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ED7442" w:rsidRDefault="006B3E27" w:rsidP="00E70E04">
            <w:pPr>
              <w:jc w:val="center"/>
              <w:rPr>
                <w:rFonts w:hint="cs"/>
                <w:sz w:val="56"/>
                <w:szCs w:val="56"/>
              </w:rPr>
            </w:pPr>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EF46C5" w:rsidP="00EF46C5">
            <w:pPr>
              <w:bidi w:val="0"/>
              <w:spacing w:after="20"/>
              <w:jc w:val="left"/>
              <w:rPr>
                <w:szCs w:val="20"/>
              </w:rPr>
            </w:pPr>
            <w:r w:rsidRPr="00EF46C5">
              <w:rPr>
                <w:sz w:val="40"/>
                <w:szCs w:val="20"/>
              </w:rPr>
              <w:t>CCPR</w:t>
            </w:r>
            <w:r>
              <w:rPr>
                <w:szCs w:val="20"/>
              </w:rPr>
              <w:t>/C/112/3</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20FA91E5" wp14:editId="47BBD1BC">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EF46C5" w:rsidP="00EF46C5">
            <w:pPr>
              <w:bidi w:val="0"/>
              <w:spacing w:before="240"/>
              <w:jc w:val="left"/>
              <w:rPr>
                <w:szCs w:val="20"/>
              </w:rPr>
            </w:pPr>
            <w:r>
              <w:rPr>
                <w:szCs w:val="20"/>
              </w:rPr>
              <w:t>Distr.: General</w:t>
            </w:r>
          </w:p>
          <w:p w:rsidR="00EF46C5" w:rsidRDefault="00EF46C5" w:rsidP="00EF46C5">
            <w:pPr>
              <w:bidi w:val="0"/>
              <w:jc w:val="left"/>
              <w:rPr>
                <w:szCs w:val="20"/>
              </w:rPr>
            </w:pPr>
            <w:r>
              <w:rPr>
                <w:szCs w:val="20"/>
              </w:rPr>
              <w:t>16 December 2104</w:t>
            </w:r>
          </w:p>
          <w:p w:rsidR="00EF46C5" w:rsidRDefault="00EF46C5" w:rsidP="00EF46C5">
            <w:pPr>
              <w:bidi w:val="0"/>
              <w:jc w:val="left"/>
              <w:rPr>
                <w:szCs w:val="20"/>
              </w:rPr>
            </w:pPr>
            <w:r>
              <w:rPr>
                <w:szCs w:val="20"/>
              </w:rPr>
              <w:t>Arabic</w:t>
            </w:r>
          </w:p>
          <w:p w:rsidR="00EF46C5" w:rsidRPr="00CB6622" w:rsidRDefault="00EF46C5" w:rsidP="00EF46C5">
            <w:pPr>
              <w:bidi w:val="0"/>
              <w:jc w:val="left"/>
              <w:rPr>
                <w:szCs w:val="20"/>
              </w:rPr>
            </w:pPr>
            <w:r>
              <w:rPr>
                <w:szCs w:val="20"/>
              </w:rPr>
              <w:t>Original: English</w:t>
            </w:r>
          </w:p>
        </w:tc>
      </w:tr>
    </w:tbl>
    <w:p w:rsidR="000A476F" w:rsidRPr="000A476F" w:rsidRDefault="000A476F" w:rsidP="000A476F">
      <w:pPr>
        <w:spacing w:before="120" w:line="380" w:lineRule="exact"/>
        <w:rPr>
          <w:b/>
          <w:bCs/>
          <w:sz w:val="26"/>
          <w:szCs w:val="36"/>
          <w:rtl/>
        </w:rPr>
      </w:pPr>
      <w:r w:rsidRPr="000A476F">
        <w:rPr>
          <w:rFonts w:hint="cs"/>
          <w:b/>
          <w:bCs/>
          <w:sz w:val="26"/>
          <w:szCs w:val="36"/>
          <w:rtl/>
        </w:rPr>
        <w:t>اللجنة المعنية بحقوق الإنسان</w:t>
      </w:r>
    </w:p>
    <w:p w:rsidR="000A476F" w:rsidRPr="000A476F" w:rsidRDefault="000A476F" w:rsidP="002E7E1A">
      <w:pPr>
        <w:pStyle w:val="HChGA"/>
        <w:rPr>
          <w:lang w:val="fr-CH"/>
        </w:rPr>
      </w:pPr>
      <w:r w:rsidRPr="000A476F">
        <w:rPr>
          <w:rFonts w:hint="cs"/>
          <w:rtl/>
        </w:rPr>
        <w:tab/>
      </w:r>
      <w:r w:rsidRPr="000A476F">
        <w:rPr>
          <w:rFonts w:hint="cs"/>
          <w:rtl/>
        </w:rPr>
        <w:tab/>
        <w:t>تقرير متابعة مرحلي بشأن البلاغات الفردية اعتمدته اللجنة في دورتها</w:t>
      </w:r>
      <w:r w:rsidR="002E7E1A">
        <w:rPr>
          <w:rFonts w:hint="eastAsia"/>
          <w:rtl/>
        </w:rPr>
        <w:t> </w:t>
      </w:r>
      <w:r>
        <w:rPr>
          <w:rFonts w:hint="cs"/>
          <w:rtl/>
        </w:rPr>
        <w:t xml:space="preserve">112 </w:t>
      </w:r>
      <w:r w:rsidRPr="000A476F">
        <w:rPr>
          <w:rFonts w:hint="cs"/>
          <w:rtl/>
        </w:rPr>
        <w:t>(7-31 تشرين الأول/أكتوبر 2014)</w:t>
      </w:r>
    </w:p>
    <w:p w:rsidR="000A476F" w:rsidRPr="000A476F" w:rsidRDefault="000A476F" w:rsidP="001B62E2">
      <w:pPr>
        <w:pStyle w:val="H1GA"/>
        <w:rPr>
          <w:rtl/>
        </w:rPr>
      </w:pPr>
      <w:r>
        <w:rPr>
          <w:rtl/>
        </w:rPr>
        <w:tab/>
      </w:r>
      <w:r>
        <w:rPr>
          <w:rFonts w:hint="cs"/>
          <w:rtl/>
        </w:rPr>
        <w:tab/>
      </w:r>
      <w:r w:rsidRPr="000A476F">
        <w:rPr>
          <w:rFonts w:hint="cs"/>
          <w:rtl/>
        </w:rPr>
        <w:t xml:space="preserve">تقرير مرحلي يشمل البلاغات التي </w:t>
      </w:r>
      <w:r>
        <w:rPr>
          <w:rFonts w:hint="cs"/>
          <w:rtl/>
        </w:rPr>
        <w:t xml:space="preserve">وردت وعولجت في الفترة ما </w:t>
      </w:r>
      <w:r w:rsidRPr="000A476F">
        <w:rPr>
          <w:rFonts w:hint="cs"/>
          <w:rtl/>
        </w:rPr>
        <w:t xml:space="preserve">بين </w:t>
      </w:r>
      <w:r w:rsidR="001B62E2">
        <w:rPr>
          <w:rFonts w:hint="cs"/>
          <w:rtl/>
        </w:rPr>
        <w:t>آ</w:t>
      </w:r>
      <w:r w:rsidRPr="000A476F">
        <w:rPr>
          <w:rFonts w:hint="cs"/>
          <w:rtl/>
        </w:rPr>
        <w:t>ذار/</w:t>
      </w:r>
      <w:r w:rsidR="001B62E2">
        <w:rPr>
          <w:rFonts w:hint="cs"/>
          <w:rtl/>
        </w:rPr>
        <w:t xml:space="preserve"> </w:t>
      </w:r>
      <w:r w:rsidR="002D1489">
        <w:rPr>
          <w:rFonts w:hint="cs"/>
          <w:rtl/>
        </w:rPr>
        <w:t>مارس وتموز/يوليه 2014</w:t>
      </w:r>
    </w:p>
    <w:tbl>
      <w:tblPr>
        <w:tblStyle w:val="TableGrid"/>
        <w:bidiVisual/>
        <w:tblW w:w="7200" w:type="dxa"/>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082"/>
        <w:gridCol w:w="5103"/>
        <w:gridCol w:w="15"/>
      </w:tblGrid>
      <w:tr w:rsidR="00A06756" w:rsidRPr="00434237" w:rsidTr="00534CFB">
        <w:trPr>
          <w:gridAfter w:val="1"/>
          <w:wAfter w:w="15" w:type="dxa"/>
        </w:trPr>
        <w:tc>
          <w:tcPr>
            <w:tcW w:w="2082" w:type="dxa"/>
            <w:tcBorders>
              <w:top w:val="single" w:sz="4" w:space="0" w:color="auto"/>
              <w:bottom w:val="single" w:sz="12" w:space="0" w:color="auto"/>
            </w:tcBorders>
          </w:tcPr>
          <w:p w:rsidR="00A06756" w:rsidRPr="00434237" w:rsidRDefault="00A06756" w:rsidP="00434237">
            <w:pPr>
              <w:spacing w:after="120" w:line="360" w:lineRule="exact"/>
              <w:rPr>
                <w:i/>
                <w:iCs/>
                <w:rtl/>
              </w:rPr>
            </w:pPr>
            <w:r w:rsidRPr="00434237">
              <w:rPr>
                <w:rFonts w:hint="cs"/>
                <w:i/>
                <w:iCs/>
                <w:rtl/>
              </w:rPr>
              <w:t>الدولة الطرف</w:t>
            </w:r>
          </w:p>
        </w:tc>
        <w:tc>
          <w:tcPr>
            <w:tcW w:w="5103" w:type="dxa"/>
            <w:tcBorders>
              <w:top w:val="single" w:sz="4" w:space="0" w:color="auto"/>
              <w:bottom w:val="single" w:sz="12" w:space="0" w:color="auto"/>
            </w:tcBorders>
          </w:tcPr>
          <w:p w:rsidR="00A06756" w:rsidRPr="00434237" w:rsidRDefault="00A06756" w:rsidP="00434237">
            <w:pPr>
              <w:spacing w:after="120" w:line="360" w:lineRule="exact"/>
              <w:rPr>
                <w:i/>
                <w:iCs/>
                <w:rtl/>
              </w:rPr>
            </w:pPr>
            <w:r w:rsidRPr="00434237">
              <w:rPr>
                <w:i/>
                <w:iCs/>
                <w:rtl/>
              </w:rPr>
              <w:t>أذربيجان</w:t>
            </w:r>
          </w:p>
        </w:tc>
      </w:tr>
      <w:tr w:rsidR="00A06756" w:rsidRPr="00434237" w:rsidTr="00534CFB">
        <w:trPr>
          <w:gridAfter w:val="1"/>
          <w:wAfter w:w="15" w:type="dxa"/>
        </w:trPr>
        <w:tc>
          <w:tcPr>
            <w:tcW w:w="2082" w:type="dxa"/>
            <w:tcBorders>
              <w:top w:val="single" w:sz="12" w:space="0" w:color="auto"/>
            </w:tcBorders>
          </w:tcPr>
          <w:p w:rsidR="00A06756" w:rsidRPr="00434237" w:rsidRDefault="00A06756" w:rsidP="00434237">
            <w:pPr>
              <w:spacing w:after="120" w:line="360" w:lineRule="exact"/>
              <w:rPr>
                <w:b/>
                <w:bCs/>
                <w:rtl/>
              </w:rPr>
            </w:pPr>
            <w:r w:rsidRPr="00434237">
              <w:rPr>
                <w:rFonts w:hint="cs"/>
                <w:b/>
                <w:bCs/>
                <w:rtl/>
              </w:rPr>
              <w:t>القضية</w:t>
            </w:r>
          </w:p>
        </w:tc>
        <w:tc>
          <w:tcPr>
            <w:tcW w:w="5103" w:type="dxa"/>
            <w:tcBorders>
              <w:top w:val="single" w:sz="12" w:space="0" w:color="auto"/>
            </w:tcBorders>
          </w:tcPr>
          <w:p w:rsidR="00A06756" w:rsidRPr="00434237" w:rsidRDefault="00A06756" w:rsidP="00434237">
            <w:pPr>
              <w:spacing w:after="120" w:line="360" w:lineRule="exact"/>
              <w:rPr>
                <w:b/>
                <w:bCs/>
                <w:rtl/>
              </w:rPr>
            </w:pPr>
            <w:proofErr w:type="spellStart"/>
            <w:r w:rsidRPr="00434237">
              <w:rPr>
                <w:b/>
                <w:bCs/>
                <w:i/>
                <w:iCs/>
                <w:rtl/>
              </w:rPr>
              <w:t>آفادانوف</w:t>
            </w:r>
            <w:proofErr w:type="spellEnd"/>
            <w:r w:rsidRPr="00434237">
              <w:rPr>
                <w:rFonts w:hint="cs"/>
                <w:b/>
                <w:bCs/>
                <w:rtl/>
              </w:rPr>
              <w:t>، 1633/2007</w:t>
            </w:r>
          </w:p>
        </w:tc>
      </w:tr>
      <w:tr w:rsidR="00A06756" w:rsidRPr="00434237" w:rsidTr="00534CFB">
        <w:trPr>
          <w:gridAfter w:val="1"/>
          <w:wAfter w:w="15" w:type="dxa"/>
        </w:trPr>
        <w:tc>
          <w:tcPr>
            <w:tcW w:w="2082" w:type="dxa"/>
            <w:tcBorders>
              <w:bottom w:val="nil"/>
            </w:tcBorders>
          </w:tcPr>
          <w:p w:rsidR="00A06756" w:rsidRPr="00434237" w:rsidRDefault="00A06756" w:rsidP="00434237">
            <w:pPr>
              <w:spacing w:after="120" w:line="360" w:lineRule="exact"/>
              <w:rPr>
                <w:b/>
                <w:bCs/>
                <w:rtl/>
              </w:rPr>
            </w:pPr>
            <w:r w:rsidRPr="00434237">
              <w:rPr>
                <w:rFonts w:hint="cs"/>
                <w:b/>
                <w:bCs/>
                <w:rtl/>
              </w:rPr>
              <w:t>تاريخ اعتماد الآراء</w:t>
            </w:r>
          </w:p>
        </w:tc>
        <w:tc>
          <w:tcPr>
            <w:tcW w:w="5103" w:type="dxa"/>
            <w:tcBorders>
              <w:bottom w:val="nil"/>
            </w:tcBorders>
          </w:tcPr>
          <w:p w:rsidR="00A06756" w:rsidRPr="00434237" w:rsidRDefault="00A06756" w:rsidP="00434237">
            <w:pPr>
              <w:spacing w:after="120" w:line="360" w:lineRule="exact"/>
              <w:rPr>
                <w:rtl/>
              </w:rPr>
            </w:pPr>
            <w:r w:rsidRPr="00434237">
              <w:rPr>
                <w:rFonts w:hint="cs"/>
                <w:rtl/>
              </w:rPr>
              <w:t>25 تشرين الأول/أكتوبر 2011</w:t>
            </w:r>
          </w:p>
        </w:tc>
      </w:tr>
      <w:tr w:rsidR="00A06756" w:rsidRPr="00434237" w:rsidTr="00534CFB">
        <w:trPr>
          <w:gridAfter w:val="1"/>
          <w:wAfter w:w="15" w:type="dxa"/>
        </w:trPr>
        <w:tc>
          <w:tcPr>
            <w:tcW w:w="2082" w:type="dxa"/>
            <w:tcBorders>
              <w:top w:val="nil"/>
              <w:bottom w:val="nil"/>
            </w:tcBorders>
          </w:tcPr>
          <w:p w:rsidR="00A06756" w:rsidRPr="00434237" w:rsidRDefault="00A06756" w:rsidP="00434237">
            <w:pPr>
              <w:spacing w:after="120" w:line="360" w:lineRule="exact"/>
              <w:rPr>
                <w:b/>
                <w:bCs/>
                <w:rtl/>
              </w:rPr>
            </w:pPr>
            <w:r w:rsidRPr="00434237">
              <w:rPr>
                <w:rFonts w:hint="cs"/>
                <w:b/>
                <w:bCs/>
                <w:rtl/>
              </w:rPr>
              <w:t xml:space="preserve">الانتهاك </w:t>
            </w:r>
          </w:p>
        </w:tc>
        <w:tc>
          <w:tcPr>
            <w:tcW w:w="5103" w:type="dxa"/>
            <w:tcBorders>
              <w:top w:val="nil"/>
              <w:bottom w:val="nil"/>
            </w:tcBorders>
          </w:tcPr>
          <w:p w:rsidR="00A06756" w:rsidRPr="00434237" w:rsidRDefault="00A06756" w:rsidP="00434237">
            <w:pPr>
              <w:spacing w:after="120" w:line="360" w:lineRule="exact"/>
              <w:rPr>
                <w:rtl/>
              </w:rPr>
            </w:pPr>
            <w:r w:rsidRPr="00434237">
              <w:rPr>
                <w:rFonts w:hint="cs"/>
                <w:rtl/>
              </w:rPr>
              <w:t>المادة 7 مقروءة بالاقتران مع الفقرة 3 من المادة 2 من العهد.</w:t>
            </w:r>
          </w:p>
        </w:tc>
      </w:tr>
      <w:tr w:rsidR="000A476F" w:rsidRPr="00434237" w:rsidTr="00A06756">
        <w:tc>
          <w:tcPr>
            <w:tcW w:w="7200" w:type="dxa"/>
            <w:gridSpan w:val="3"/>
            <w:tcBorders>
              <w:top w:val="nil"/>
              <w:bottom w:val="nil"/>
            </w:tcBorders>
          </w:tcPr>
          <w:p w:rsidR="000A476F" w:rsidRPr="00434237" w:rsidRDefault="000A476F" w:rsidP="00434237">
            <w:pPr>
              <w:spacing w:after="120" w:line="360" w:lineRule="exact"/>
              <w:rPr>
                <w:rtl/>
              </w:rPr>
            </w:pPr>
            <w:r w:rsidRPr="00434237">
              <w:rPr>
                <w:rFonts w:hint="cs"/>
                <w:b/>
                <w:bCs/>
                <w:rtl/>
              </w:rPr>
              <w:t>إجراء الانتصاف:</w:t>
            </w:r>
            <w:r w:rsidRPr="00434237">
              <w:rPr>
                <w:rFonts w:hint="cs"/>
                <w:rtl/>
              </w:rPr>
              <w:t xml:space="preserve"> </w:t>
            </w:r>
            <w:r w:rsidR="001B62E2" w:rsidRPr="00434237">
              <w:rPr>
                <w:rFonts w:hint="cs"/>
                <w:rtl/>
              </w:rPr>
              <w:t xml:space="preserve">تأمين </w:t>
            </w:r>
            <w:r w:rsidRPr="00434237">
              <w:rPr>
                <w:rFonts w:hint="cs"/>
                <w:rtl/>
              </w:rPr>
              <w:t>انتصاف فعال يتمثل</w:t>
            </w:r>
            <w:r w:rsidR="001B62E2" w:rsidRPr="00434237">
              <w:rPr>
                <w:rFonts w:hint="cs"/>
                <w:rtl/>
              </w:rPr>
              <w:t xml:space="preserve"> في </w:t>
            </w:r>
            <w:r w:rsidRPr="00434237">
              <w:rPr>
                <w:rFonts w:hint="cs"/>
                <w:rtl/>
              </w:rPr>
              <w:t>جملة أمور</w:t>
            </w:r>
            <w:r w:rsidR="001B62E2" w:rsidRPr="00434237">
              <w:rPr>
                <w:rFonts w:hint="cs"/>
                <w:rtl/>
              </w:rPr>
              <w:t xml:space="preserve"> منها </w:t>
            </w:r>
            <w:r w:rsidRPr="00434237">
              <w:rPr>
                <w:rFonts w:hint="cs"/>
                <w:rtl/>
              </w:rPr>
              <w:t xml:space="preserve">إجراء تحقيق نزيه في </w:t>
            </w:r>
            <w:r w:rsidR="001B62E2" w:rsidRPr="00434237">
              <w:rPr>
                <w:rFonts w:hint="cs"/>
                <w:rtl/>
              </w:rPr>
              <w:t>ال</w:t>
            </w:r>
            <w:r w:rsidRPr="00434237">
              <w:rPr>
                <w:rFonts w:hint="cs"/>
                <w:rtl/>
              </w:rPr>
              <w:t xml:space="preserve">دعوى </w:t>
            </w:r>
            <w:r w:rsidR="001B62E2" w:rsidRPr="00434237">
              <w:rPr>
                <w:rFonts w:hint="cs"/>
                <w:rtl/>
              </w:rPr>
              <w:t xml:space="preserve">التي قدمها </w:t>
            </w:r>
            <w:r w:rsidRPr="00434237">
              <w:rPr>
                <w:rFonts w:hint="cs"/>
                <w:rtl/>
              </w:rPr>
              <w:t>صاحب البلاغ بموجب المادة 7، ومقاضاة المسؤولين وتعويض صاحب البلاغ</w:t>
            </w:r>
            <w:r w:rsidR="001B62E2" w:rsidRPr="00434237">
              <w:rPr>
                <w:rFonts w:hint="cs"/>
                <w:rtl/>
              </w:rPr>
              <w:t xml:space="preserve"> بشكل ملائم</w:t>
            </w:r>
            <w:r w:rsidRPr="00434237">
              <w:rPr>
                <w:rFonts w:hint="cs"/>
                <w:rtl/>
              </w:rPr>
              <w:t>.</w:t>
            </w:r>
          </w:p>
        </w:tc>
      </w:tr>
      <w:tr w:rsidR="000A476F" w:rsidRPr="00434237" w:rsidTr="00A06756">
        <w:tc>
          <w:tcPr>
            <w:tcW w:w="7200" w:type="dxa"/>
            <w:gridSpan w:val="3"/>
            <w:tcBorders>
              <w:top w:val="nil"/>
              <w:bottom w:val="nil"/>
            </w:tcBorders>
          </w:tcPr>
          <w:p w:rsidR="000A476F" w:rsidRPr="00434237" w:rsidRDefault="000A476F" w:rsidP="00434237">
            <w:pPr>
              <w:spacing w:after="120" w:line="360" w:lineRule="exact"/>
              <w:rPr>
                <w:i/>
                <w:iCs/>
                <w:rtl/>
              </w:rPr>
            </w:pPr>
            <w:r w:rsidRPr="00434237">
              <w:rPr>
                <w:rFonts w:hint="cs"/>
                <w:b/>
                <w:bCs/>
                <w:rtl/>
              </w:rPr>
              <w:t>معلومات المتابعة السابقة:</w:t>
            </w:r>
            <w:r w:rsidRPr="00434237">
              <w:rPr>
                <w:rFonts w:hint="cs"/>
                <w:rtl/>
              </w:rPr>
              <w:t xml:space="preserve"> </w:t>
            </w:r>
            <w:r w:rsidRPr="00434237">
              <w:rPr>
                <w:lang w:val="fr-CH"/>
              </w:rPr>
              <w:t>A/69/40</w:t>
            </w:r>
          </w:p>
        </w:tc>
      </w:tr>
      <w:tr w:rsidR="000A476F" w:rsidRPr="00434237" w:rsidTr="00A06756">
        <w:tc>
          <w:tcPr>
            <w:tcW w:w="7200" w:type="dxa"/>
            <w:gridSpan w:val="3"/>
            <w:tcBorders>
              <w:top w:val="nil"/>
              <w:bottom w:val="nil"/>
            </w:tcBorders>
          </w:tcPr>
          <w:p w:rsidR="001B62E2" w:rsidRPr="00434237" w:rsidRDefault="001B62E2" w:rsidP="00434237">
            <w:pPr>
              <w:spacing w:after="120" w:line="360" w:lineRule="exact"/>
              <w:rPr>
                <w:i/>
                <w:iCs/>
                <w:rtl/>
              </w:rPr>
            </w:pPr>
            <w:r w:rsidRPr="00434237">
              <w:rPr>
                <w:rFonts w:hint="cs"/>
                <w:i/>
                <w:iCs/>
                <w:rtl/>
              </w:rPr>
              <w:t>رسالة من:</w:t>
            </w:r>
            <w:r w:rsidRPr="00434237">
              <w:rPr>
                <w:rFonts w:hint="cs"/>
                <w:rtl/>
              </w:rPr>
              <w:t xml:space="preserve"> صاحب البلاغ</w:t>
            </w:r>
            <w:r w:rsidRPr="00434237">
              <w:rPr>
                <w:rFonts w:hint="cs"/>
                <w:i/>
                <w:iCs/>
                <w:rtl/>
              </w:rPr>
              <w:t xml:space="preserve"> </w:t>
            </w:r>
          </w:p>
          <w:p w:rsidR="000A476F" w:rsidRPr="00434237" w:rsidRDefault="000A476F" w:rsidP="00434237">
            <w:pPr>
              <w:spacing w:after="120" w:line="360" w:lineRule="exact"/>
              <w:rPr>
                <w:rtl/>
              </w:rPr>
            </w:pPr>
            <w:r w:rsidRPr="00434237">
              <w:rPr>
                <w:rFonts w:hint="cs"/>
                <w:i/>
                <w:iCs/>
                <w:rtl/>
              </w:rPr>
              <w:t xml:space="preserve">تاريخ تقديم الرسالة: </w:t>
            </w:r>
            <w:r w:rsidR="00D154CD" w:rsidRPr="00434237">
              <w:rPr>
                <w:rFonts w:hint="cs"/>
                <w:rtl/>
              </w:rPr>
              <w:t xml:space="preserve">5 و19 آب/أغسطس </w:t>
            </w:r>
            <w:r w:rsidRPr="00434237">
              <w:rPr>
                <w:rFonts w:hint="cs"/>
                <w:rtl/>
              </w:rPr>
              <w:t>2013، و27 شباط/فبراير 2014</w:t>
            </w:r>
            <w:r w:rsidR="00D154CD" w:rsidRPr="00434237">
              <w:rPr>
                <w:rFonts w:hint="cs"/>
                <w:rtl/>
              </w:rPr>
              <w:t xml:space="preserve"> </w:t>
            </w:r>
          </w:p>
          <w:p w:rsidR="000A476F" w:rsidRPr="00434237" w:rsidRDefault="000A476F" w:rsidP="00434237">
            <w:pPr>
              <w:spacing w:after="120" w:line="360" w:lineRule="exact"/>
              <w:rPr>
                <w:rtl/>
              </w:rPr>
            </w:pPr>
            <w:r w:rsidRPr="00434237">
              <w:rPr>
                <w:rFonts w:hint="cs"/>
                <w:rtl/>
              </w:rPr>
              <w:t xml:space="preserve">لم </w:t>
            </w:r>
            <w:r w:rsidR="009C5539" w:rsidRPr="00434237">
              <w:rPr>
                <w:rFonts w:hint="cs"/>
                <w:rtl/>
              </w:rPr>
              <w:t xml:space="preserve">يُبت في </w:t>
            </w:r>
            <w:r w:rsidRPr="00434237">
              <w:rPr>
                <w:rFonts w:hint="cs"/>
                <w:rtl/>
              </w:rPr>
              <w:t xml:space="preserve">قضية صاحب البلاغ </w:t>
            </w:r>
            <w:r w:rsidR="009C5539" w:rsidRPr="00434237">
              <w:rPr>
                <w:rFonts w:hint="cs"/>
                <w:rtl/>
              </w:rPr>
              <w:t xml:space="preserve">وهو لا يستطيع </w:t>
            </w:r>
            <w:r w:rsidRPr="00434237">
              <w:rPr>
                <w:rFonts w:hint="cs"/>
                <w:rtl/>
              </w:rPr>
              <w:t xml:space="preserve">العودة إلى بلده. ويرفض صاحب البلاغ </w:t>
            </w:r>
            <w:r w:rsidR="009C5539" w:rsidRPr="00434237">
              <w:rPr>
                <w:rFonts w:hint="cs"/>
                <w:rtl/>
              </w:rPr>
              <w:t xml:space="preserve">رواية </w:t>
            </w:r>
            <w:r w:rsidRPr="00434237">
              <w:rPr>
                <w:rFonts w:hint="cs"/>
                <w:rtl/>
              </w:rPr>
              <w:t xml:space="preserve">الدولة الطرف للأحداث </w:t>
            </w:r>
            <w:r w:rsidR="009C5539" w:rsidRPr="00434237">
              <w:rPr>
                <w:rFonts w:hint="cs"/>
                <w:rtl/>
              </w:rPr>
              <w:t xml:space="preserve">التي وقعت </w:t>
            </w:r>
            <w:r w:rsidRPr="00434237">
              <w:rPr>
                <w:rFonts w:hint="cs"/>
                <w:rtl/>
              </w:rPr>
              <w:t xml:space="preserve">(26 تموز/يوليه 2013، انظر </w:t>
            </w:r>
            <w:r w:rsidRPr="00434237">
              <w:t>A/69/40</w:t>
            </w:r>
            <w:r w:rsidRPr="00434237">
              <w:rPr>
                <w:rFonts w:hint="cs"/>
                <w:rtl/>
              </w:rPr>
              <w:t xml:space="preserve">)، ويؤكد أنه غادر بلده برفقة زوجته للفرار من </w:t>
            </w:r>
            <w:r w:rsidR="00AA0562" w:rsidRPr="00434237">
              <w:rPr>
                <w:rFonts w:hint="cs"/>
                <w:rtl/>
              </w:rPr>
              <w:t>الإفلات من العقوبة والفساد.</w:t>
            </w:r>
            <w:r w:rsidR="00D154CD" w:rsidRPr="00434237">
              <w:rPr>
                <w:rFonts w:hint="cs"/>
                <w:rtl/>
              </w:rPr>
              <w:t xml:space="preserve"> </w:t>
            </w:r>
          </w:p>
          <w:p w:rsidR="000A476F" w:rsidRPr="00434237" w:rsidRDefault="000A476F" w:rsidP="00434237">
            <w:pPr>
              <w:spacing w:after="120" w:line="360" w:lineRule="exact"/>
              <w:rPr>
                <w:rtl/>
              </w:rPr>
            </w:pPr>
            <w:r w:rsidRPr="00434237">
              <w:rPr>
                <w:rFonts w:hint="cs"/>
                <w:i/>
                <w:iCs/>
                <w:rtl/>
              </w:rPr>
              <w:t xml:space="preserve">تاريخ الإحالة إلى الدولة الطرف: </w:t>
            </w:r>
            <w:r w:rsidRPr="00434237">
              <w:rPr>
                <w:rFonts w:hint="cs"/>
                <w:rtl/>
              </w:rPr>
              <w:t xml:space="preserve">8 و9 تشرين الأول/أكتوبر، و7 </w:t>
            </w:r>
            <w:r w:rsidR="00AA0562" w:rsidRPr="00434237">
              <w:rPr>
                <w:rFonts w:hint="cs"/>
                <w:rtl/>
              </w:rPr>
              <w:t>آ</w:t>
            </w:r>
            <w:r w:rsidRPr="00434237">
              <w:rPr>
                <w:rFonts w:hint="cs"/>
                <w:rtl/>
              </w:rPr>
              <w:t>ذار/مارس 2014</w:t>
            </w:r>
          </w:p>
        </w:tc>
      </w:tr>
      <w:tr w:rsidR="0075650A" w:rsidRPr="00434237" w:rsidTr="008D3EF0">
        <w:tc>
          <w:tcPr>
            <w:tcW w:w="7200" w:type="dxa"/>
            <w:gridSpan w:val="3"/>
            <w:tcBorders>
              <w:top w:val="nil"/>
              <w:bottom w:val="single" w:sz="12" w:space="0" w:color="auto"/>
            </w:tcBorders>
          </w:tcPr>
          <w:p w:rsidR="0075650A" w:rsidRPr="00434237" w:rsidRDefault="0075650A" w:rsidP="00434237">
            <w:pPr>
              <w:spacing w:after="120" w:line="360" w:lineRule="exact"/>
              <w:rPr>
                <w:rtl/>
              </w:rPr>
            </w:pPr>
            <w:r w:rsidRPr="00434237">
              <w:rPr>
                <w:rFonts w:hint="cs"/>
                <w:b/>
                <w:bCs/>
                <w:rtl/>
              </w:rPr>
              <w:t>قرار اللجنة:</w:t>
            </w:r>
            <w:r w:rsidRPr="00434237">
              <w:rPr>
                <w:rFonts w:hint="cs"/>
                <w:rtl/>
              </w:rPr>
              <w:t xml:space="preserve"> مواصلة حوار المتابعة</w:t>
            </w:r>
          </w:p>
        </w:tc>
      </w:tr>
    </w:tbl>
    <w:p w:rsidR="008156C7" w:rsidRPr="00434237" w:rsidRDefault="008156C7" w:rsidP="00434237">
      <w:pPr>
        <w:pStyle w:val="SingleTxtGA"/>
        <w:spacing w:line="360" w:lineRule="exact"/>
        <w:rPr>
          <w:rtl/>
        </w:rPr>
      </w:pPr>
    </w:p>
    <w:tbl>
      <w:tblPr>
        <w:tblStyle w:val="TableGrid"/>
        <w:bidiVisual/>
        <w:tblW w:w="0" w:type="auto"/>
        <w:tblInd w:w="1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82"/>
        <w:gridCol w:w="5103"/>
      </w:tblGrid>
      <w:tr w:rsidR="00A06756" w:rsidRPr="00434237" w:rsidTr="00534CFB">
        <w:tc>
          <w:tcPr>
            <w:tcW w:w="2082" w:type="dxa"/>
            <w:tcBorders>
              <w:top w:val="single" w:sz="4" w:space="0" w:color="auto"/>
              <w:bottom w:val="single" w:sz="12" w:space="0" w:color="auto"/>
            </w:tcBorders>
          </w:tcPr>
          <w:p w:rsidR="00A06756" w:rsidRPr="00434237" w:rsidRDefault="00A06756" w:rsidP="00434237">
            <w:pPr>
              <w:spacing w:after="120" w:line="360" w:lineRule="exact"/>
              <w:rPr>
                <w:i/>
                <w:iCs/>
                <w:rtl/>
              </w:rPr>
            </w:pPr>
            <w:r w:rsidRPr="00434237">
              <w:rPr>
                <w:rFonts w:hint="cs"/>
                <w:i/>
                <w:iCs/>
                <w:rtl/>
              </w:rPr>
              <w:t>الدولة الطرف</w:t>
            </w:r>
          </w:p>
        </w:tc>
        <w:tc>
          <w:tcPr>
            <w:tcW w:w="5103" w:type="dxa"/>
            <w:tcBorders>
              <w:top w:val="single" w:sz="4" w:space="0" w:color="auto"/>
              <w:bottom w:val="single" w:sz="12" w:space="0" w:color="auto"/>
            </w:tcBorders>
          </w:tcPr>
          <w:p w:rsidR="00A06756" w:rsidRPr="00434237" w:rsidRDefault="00A06756" w:rsidP="00434237">
            <w:pPr>
              <w:spacing w:after="120" w:line="360" w:lineRule="exact"/>
              <w:rPr>
                <w:i/>
                <w:iCs/>
                <w:rtl/>
              </w:rPr>
            </w:pPr>
            <w:r w:rsidRPr="00434237">
              <w:rPr>
                <w:rFonts w:hint="cs"/>
                <w:i/>
                <w:iCs/>
                <w:rtl/>
              </w:rPr>
              <w:t>البوسنة والهرسك</w:t>
            </w:r>
          </w:p>
        </w:tc>
      </w:tr>
      <w:tr w:rsidR="00A06756" w:rsidRPr="00434237" w:rsidTr="00534CFB">
        <w:tc>
          <w:tcPr>
            <w:tcW w:w="2082" w:type="dxa"/>
            <w:tcBorders>
              <w:top w:val="single" w:sz="12" w:space="0" w:color="auto"/>
            </w:tcBorders>
          </w:tcPr>
          <w:p w:rsidR="00A06756" w:rsidRPr="00434237" w:rsidRDefault="00A06756" w:rsidP="00434237">
            <w:pPr>
              <w:spacing w:after="120" w:line="360" w:lineRule="exact"/>
              <w:rPr>
                <w:b/>
                <w:bCs/>
                <w:rtl/>
              </w:rPr>
            </w:pPr>
            <w:r w:rsidRPr="00434237">
              <w:rPr>
                <w:rFonts w:hint="cs"/>
                <w:b/>
                <w:bCs/>
                <w:rtl/>
              </w:rPr>
              <w:t>القضية</w:t>
            </w:r>
          </w:p>
        </w:tc>
        <w:tc>
          <w:tcPr>
            <w:tcW w:w="5103" w:type="dxa"/>
            <w:tcBorders>
              <w:top w:val="single" w:sz="12" w:space="0" w:color="auto"/>
            </w:tcBorders>
          </w:tcPr>
          <w:p w:rsidR="00A06756" w:rsidRPr="00434237" w:rsidRDefault="00A06756" w:rsidP="00434237">
            <w:pPr>
              <w:spacing w:after="120" w:line="360" w:lineRule="exact"/>
              <w:rPr>
                <w:b/>
                <w:bCs/>
                <w:rtl/>
              </w:rPr>
            </w:pPr>
            <w:r w:rsidRPr="00434237">
              <w:rPr>
                <w:rFonts w:hint="cs"/>
                <w:b/>
                <w:bCs/>
                <w:iCs/>
                <w:rtl/>
              </w:rPr>
              <w:t>بروتينا وآخرون</w:t>
            </w:r>
            <w:r w:rsidRPr="00434237">
              <w:rPr>
                <w:rFonts w:hint="cs"/>
                <w:b/>
                <w:bCs/>
                <w:i/>
                <w:rtl/>
              </w:rPr>
              <w:t>، 1917/2009، و1918/2009، و1925/2009، و1953/2010</w:t>
            </w:r>
          </w:p>
        </w:tc>
      </w:tr>
      <w:tr w:rsidR="00A06756" w:rsidRPr="00434237" w:rsidTr="00534CFB">
        <w:tc>
          <w:tcPr>
            <w:tcW w:w="2082" w:type="dxa"/>
          </w:tcPr>
          <w:p w:rsidR="00A06756" w:rsidRPr="00434237" w:rsidRDefault="00A06756" w:rsidP="00434237">
            <w:pPr>
              <w:spacing w:after="120" w:line="360" w:lineRule="exact"/>
              <w:rPr>
                <w:b/>
                <w:bCs/>
                <w:rtl/>
              </w:rPr>
            </w:pPr>
            <w:r w:rsidRPr="00434237">
              <w:rPr>
                <w:rFonts w:hint="cs"/>
                <w:b/>
                <w:bCs/>
                <w:rtl/>
              </w:rPr>
              <w:t>تاريخ اعتماد الآراء</w:t>
            </w:r>
          </w:p>
        </w:tc>
        <w:tc>
          <w:tcPr>
            <w:tcW w:w="5103" w:type="dxa"/>
          </w:tcPr>
          <w:p w:rsidR="00A06756" w:rsidRPr="00434237" w:rsidRDefault="00A06756" w:rsidP="00434237">
            <w:pPr>
              <w:spacing w:after="120" w:line="360" w:lineRule="exact"/>
              <w:rPr>
                <w:rtl/>
              </w:rPr>
            </w:pPr>
            <w:r w:rsidRPr="00434237">
              <w:rPr>
                <w:rFonts w:hint="cs"/>
                <w:rtl/>
              </w:rPr>
              <w:t>28 آذار/مارس 2013</w:t>
            </w:r>
          </w:p>
        </w:tc>
      </w:tr>
      <w:tr w:rsidR="00A06756" w:rsidRPr="00434237" w:rsidTr="00534CFB">
        <w:tc>
          <w:tcPr>
            <w:tcW w:w="2082" w:type="dxa"/>
          </w:tcPr>
          <w:p w:rsidR="00A06756" w:rsidRPr="00434237" w:rsidRDefault="00A06756" w:rsidP="005E1417">
            <w:pPr>
              <w:spacing w:after="120" w:line="340" w:lineRule="exact"/>
              <w:rPr>
                <w:b/>
                <w:bCs/>
                <w:rtl/>
              </w:rPr>
            </w:pPr>
            <w:bookmarkStart w:id="0" w:name="_GoBack" w:colFirst="0" w:colLast="1"/>
            <w:r w:rsidRPr="00434237">
              <w:rPr>
                <w:rFonts w:hint="cs"/>
                <w:b/>
                <w:bCs/>
                <w:rtl/>
              </w:rPr>
              <w:t xml:space="preserve">الانتهاك </w:t>
            </w:r>
          </w:p>
        </w:tc>
        <w:tc>
          <w:tcPr>
            <w:tcW w:w="5103" w:type="dxa"/>
          </w:tcPr>
          <w:p w:rsidR="00A06756" w:rsidRPr="00434237" w:rsidRDefault="00A06756" w:rsidP="005E1417">
            <w:pPr>
              <w:spacing w:after="120" w:line="340" w:lineRule="exact"/>
              <w:rPr>
                <w:rtl/>
              </w:rPr>
            </w:pPr>
            <w:r w:rsidRPr="00434237">
              <w:rPr>
                <w:rFonts w:hint="cs"/>
                <w:rtl/>
              </w:rPr>
              <w:t>الفقرة 3 من المادة 2 من العهد مقروءة بالاقتران مع المواد</w:t>
            </w:r>
            <w:r w:rsidRPr="00434237">
              <w:rPr>
                <w:rFonts w:hint="eastAsia"/>
                <w:rtl/>
              </w:rPr>
              <w:t> </w:t>
            </w:r>
            <w:r w:rsidRPr="00434237">
              <w:rPr>
                <w:rFonts w:hint="cs"/>
                <w:rtl/>
              </w:rPr>
              <w:t xml:space="preserve">6 و7 و9 من العهد فيما يتعلق بجميع أصحاب البلاغ وأقاربهم المختفين؛ وأيضاً انتهاك أحكام الفقرة 1 من المادة 24 من العهد فيما يتعلق </w:t>
            </w:r>
            <w:proofErr w:type="spellStart"/>
            <w:r w:rsidRPr="00434237">
              <w:rPr>
                <w:rFonts w:hint="cs"/>
                <w:rtl/>
              </w:rPr>
              <w:t>بألما</w:t>
            </w:r>
            <w:proofErr w:type="spellEnd"/>
            <w:r w:rsidRPr="00434237">
              <w:rPr>
                <w:rFonts w:hint="cs"/>
                <w:rtl/>
              </w:rPr>
              <w:t xml:space="preserve"> </w:t>
            </w:r>
            <w:proofErr w:type="spellStart"/>
            <w:r w:rsidRPr="00434237">
              <w:rPr>
                <w:rFonts w:hint="cs"/>
                <w:rtl/>
              </w:rPr>
              <w:t>كارداكوفيتش</w:t>
            </w:r>
            <w:proofErr w:type="spellEnd"/>
            <w:r w:rsidRPr="00434237">
              <w:rPr>
                <w:rFonts w:hint="cs"/>
                <w:rtl/>
              </w:rPr>
              <w:t xml:space="preserve"> وسمير </w:t>
            </w:r>
            <w:proofErr w:type="spellStart"/>
            <w:r w:rsidRPr="00434237">
              <w:rPr>
                <w:rFonts w:hint="cs"/>
                <w:rtl/>
              </w:rPr>
              <w:t>شيكيش</w:t>
            </w:r>
            <w:proofErr w:type="spellEnd"/>
            <w:r w:rsidRPr="00434237">
              <w:rPr>
                <w:rFonts w:hint="cs"/>
                <w:rtl/>
              </w:rPr>
              <w:t>.</w:t>
            </w:r>
          </w:p>
        </w:tc>
      </w:tr>
      <w:bookmarkEnd w:id="0"/>
      <w:tr w:rsidR="000A476F" w:rsidRPr="00434237" w:rsidTr="00D154CD">
        <w:tc>
          <w:tcPr>
            <w:tcW w:w="7185" w:type="dxa"/>
            <w:gridSpan w:val="2"/>
          </w:tcPr>
          <w:p w:rsidR="000A476F" w:rsidRPr="00434237" w:rsidRDefault="000A476F" w:rsidP="00434237">
            <w:pPr>
              <w:spacing w:after="120" w:line="360" w:lineRule="exact"/>
              <w:rPr>
                <w:rtl/>
              </w:rPr>
            </w:pPr>
            <w:r w:rsidRPr="00434237">
              <w:rPr>
                <w:rFonts w:hint="cs"/>
                <w:b/>
                <w:bCs/>
                <w:rtl/>
              </w:rPr>
              <w:t>إجراء الانتصاف:</w:t>
            </w:r>
            <w:r w:rsidRPr="00434237">
              <w:rPr>
                <w:rFonts w:hint="cs"/>
                <w:rtl/>
              </w:rPr>
              <w:t xml:space="preserve"> (أ) مواصلة جهودها من أجل تحديد مصير أو مكان وجود أقاربهم، على النحو المنصوص عليه في قانون المفقودين لعام 2004؛ (ب) مواصلة جهودها من أجل تقديم المسؤولين عن اختفائهم إلى العدالة والقيام بذلك قبل نهاية 2015، على نحو ما تنص عليه الاستراتيجية الوطنية </w:t>
            </w:r>
            <w:r w:rsidR="008156C7" w:rsidRPr="00434237">
              <w:rPr>
                <w:rFonts w:hint="cs"/>
                <w:rtl/>
              </w:rPr>
              <w:t xml:space="preserve">بشأن </w:t>
            </w:r>
            <w:r w:rsidRPr="00434237">
              <w:rPr>
                <w:rFonts w:hint="cs"/>
                <w:rtl/>
              </w:rPr>
              <w:t>جرائم الحرب؛ (ج)</w:t>
            </w:r>
            <w:r w:rsidRPr="00434237">
              <w:rPr>
                <w:rFonts w:hint="eastAsia"/>
                <w:rtl/>
              </w:rPr>
              <w:t> </w:t>
            </w:r>
            <w:r w:rsidR="008156C7" w:rsidRPr="00434237">
              <w:rPr>
                <w:rFonts w:hint="cs"/>
                <w:rtl/>
              </w:rPr>
              <w:t xml:space="preserve">العدول عن </w:t>
            </w:r>
            <w:r w:rsidRPr="00434237">
              <w:rPr>
                <w:rFonts w:hint="cs"/>
                <w:rtl/>
              </w:rPr>
              <w:t>إلزام أفراد الأسر بإعلان أقاربهم المختفين متوفين من أجل الاستفادة من الامتيازات الاجتماعية/التعويض؛ (د) تقديم تعويض مناسب.</w:t>
            </w:r>
            <w:r w:rsidR="002E7E1A" w:rsidRPr="00434237">
              <w:rPr>
                <w:rFonts w:hint="cs"/>
                <w:rtl/>
              </w:rPr>
              <w:t xml:space="preserve"> </w:t>
            </w:r>
          </w:p>
        </w:tc>
      </w:tr>
      <w:tr w:rsidR="000A476F" w:rsidRPr="00434237" w:rsidTr="00D154CD">
        <w:tc>
          <w:tcPr>
            <w:tcW w:w="7185" w:type="dxa"/>
            <w:gridSpan w:val="2"/>
          </w:tcPr>
          <w:p w:rsidR="000A476F" w:rsidRPr="00434237" w:rsidRDefault="000A476F" w:rsidP="00434237">
            <w:pPr>
              <w:spacing w:after="120" w:line="360" w:lineRule="exact"/>
              <w:rPr>
                <w:lang w:val="fr-CH"/>
              </w:rPr>
            </w:pPr>
            <w:r w:rsidRPr="00434237">
              <w:rPr>
                <w:rFonts w:hint="cs"/>
                <w:b/>
                <w:bCs/>
                <w:rtl/>
              </w:rPr>
              <w:t>معلومات المتابعة السابقة:</w:t>
            </w:r>
            <w:r w:rsidRPr="00434237">
              <w:rPr>
                <w:rFonts w:hint="cs"/>
                <w:rtl/>
              </w:rPr>
              <w:t xml:space="preserve"> </w:t>
            </w:r>
            <w:r w:rsidRPr="00434237">
              <w:rPr>
                <w:lang w:val="fr-CH"/>
              </w:rPr>
              <w:t>A/69/40</w:t>
            </w:r>
          </w:p>
        </w:tc>
      </w:tr>
      <w:tr w:rsidR="000A476F" w:rsidRPr="00434237" w:rsidTr="00D154CD">
        <w:tc>
          <w:tcPr>
            <w:tcW w:w="7185" w:type="dxa"/>
            <w:gridSpan w:val="2"/>
          </w:tcPr>
          <w:p w:rsidR="000A476F" w:rsidRPr="00434237" w:rsidRDefault="000A476F" w:rsidP="00434237">
            <w:pPr>
              <w:spacing w:after="120" w:line="360" w:lineRule="exact"/>
              <w:rPr>
                <w:i/>
                <w:iCs/>
                <w:rtl/>
              </w:rPr>
            </w:pPr>
            <w:r w:rsidRPr="00434237">
              <w:rPr>
                <w:rFonts w:hint="cs"/>
                <w:i/>
                <w:iCs/>
                <w:rtl/>
              </w:rPr>
              <w:t>رسالة من:</w:t>
            </w:r>
            <w:r w:rsidRPr="00434237">
              <w:rPr>
                <w:rFonts w:hint="cs"/>
                <w:rtl/>
              </w:rPr>
              <w:t xml:space="preserve"> الدولة طرف</w:t>
            </w:r>
          </w:p>
          <w:p w:rsidR="000A476F" w:rsidRPr="00434237" w:rsidRDefault="000A476F" w:rsidP="00434237">
            <w:pPr>
              <w:spacing w:after="120" w:line="360" w:lineRule="exact"/>
              <w:rPr>
                <w:i/>
                <w:iCs/>
                <w:rtl/>
              </w:rPr>
            </w:pPr>
            <w:r w:rsidRPr="00434237">
              <w:rPr>
                <w:rFonts w:hint="cs"/>
                <w:i/>
                <w:iCs/>
                <w:rtl/>
              </w:rPr>
              <w:t>تاريخ تقديم الرسالة:</w:t>
            </w:r>
            <w:r w:rsidRPr="00434237">
              <w:rPr>
                <w:rFonts w:hint="cs"/>
                <w:rtl/>
              </w:rPr>
              <w:t xml:space="preserve"> 14 تشرين الثاني/نوفمبر 2013</w:t>
            </w:r>
          </w:p>
        </w:tc>
      </w:tr>
      <w:tr w:rsidR="000A476F" w:rsidRPr="00434237" w:rsidTr="00534CFB">
        <w:trPr>
          <w:trHeight w:val="5244"/>
        </w:trPr>
        <w:tc>
          <w:tcPr>
            <w:tcW w:w="7185" w:type="dxa"/>
            <w:gridSpan w:val="2"/>
          </w:tcPr>
          <w:p w:rsidR="000A476F" w:rsidRPr="00434237" w:rsidRDefault="008156C7" w:rsidP="00434237">
            <w:pPr>
              <w:spacing w:after="120" w:line="360" w:lineRule="exact"/>
              <w:rPr>
                <w:rtl/>
              </w:rPr>
            </w:pPr>
            <w:r w:rsidRPr="00434237">
              <w:rPr>
                <w:rFonts w:hint="cs"/>
                <w:rtl/>
              </w:rPr>
              <w:t xml:space="preserve">هناك </w:t>
            </w:r>
            <w:r w:rsidR="000A476F" w:rsidRPr="00434237">
              <w:rPr>
                <w:rFonts w:hint="cs"/>
                <w:rtl/>
              </w:rPr>
              <w:t xml:space="preserve">قضيتان جنائيتان </w:t>
            </w:r>
            <w:r w:rsidRPr="00434237">
              <w:rPr>
                <w:rFonts w:hint="cs"/>
                <w:rtl/>
              </w:rPr>
              <w:t xml:space="preserve">ينظر فيهما </w:t>
            </w:r>
            <w:r w:rsidR="000A476F" w:rsidRPr="00434237">
              <w:rPr>
                <w:rFonts w:hint="cs"/>
                <w:rtl/>
              </w:rPr>
              <w:t xml:space="preserve">ضد مشتبه فيه يدعى تورطه في الاختفاء القسري لأقارب أصحاب البلاغ. ولا تزال القضية </w:t>
            </w:r>
            <w:r w:rsidR="000A476F" w:rsidRPr="00434237">
              <w:t>KTRZ 55/06</w:t>
            </w:r>
            <w:r w:rsidR="000A476F" w:rsidRPr="00434237">
              <w:rPr>
                <w:rFonts w:hint="cs"/>
                <w:rtl/>
              </w:rPr>
              <w:t xml:space="preserve"> معروضة أمام الإدارة الخاصة لجرائم الحرب التابعة لمكتب المدعي العام، وهي لا تزال "في مرحلة تقديم بلاغ بالاشتباه". ويُتهَم المساعد السابق لوزير العدل والإدارة العامة ل</w:t>
            </w:r>
            <w:r w:rsidR="000A476F" w:rsidRPr="00434237">
              <w:rPr>
                <w:rtl/>
              </w:rPr>
              <w:t xml:space="preserve">جمهورية </w:t>
            </w:r>
            <w:proofErr w:type="spellStart"/>
            <w:r w:rsidR="000A476F" w:rsidRPr="00434237">
              <w:rPr>
                <w:rtl/>
              </w:rPr>
              <w:t>صربسكا</w:t>
            </w:r>
            <w:proofErr w:type="spellEnd"/>
            <w:r w:rsidR="002E7E1A" w:rsidRPr="00434237">
              <w:rPr>
                <w:rFonts w:hint="cs"/>
                <w:rtl/>
              </w:rPr>
              <w:t xml:space="preserve"> </w:t>
            </w:r>
            <w:r w:rsidR="000A476F" w:rsidRPr="00434237">
              <w:rPr>
                <w:rFonts w:hint="cs"/>
                <w:rtl/>
              </w:rPr>
              <w:t xml:space="preserve">(1992-1994) بارتكاب جريمة القتل والتعذيب والاحتجاز غير القانوني والاختفاء القسري؛ والضحايا المشار إليهم في هذه القضية هم أقارب أصحاب البلاغ المختفين. ويتعيَّن الفصل في هذه القضية المعقدة، المصنفة قضية جريمة حرب ذات أولوية، في غضون </w:t>
            </w:r>
            <w:r w:rsidRPr="00434237">
              <w:rPr>
                <w:rFonts w:hint="cs"/>
                <w:rtl/>
              </w:rPr>
              <w:t xml:space="preserve">السنوات </w:t>
            </w:r>
            <w:r w:rsidR="000A476F" w:rsidRPr="00434237">
              <w:rPr>
                <w:rFonts w:hint="cs"/>
                <w:rtl/>
              </w:rPr>
              <w:t xml:space="preserve">الثلاث المقبلة في إطار الاستراتيجية الوطنية لجرائم الحرب. بيد أنه، نظراً للطابع المعقد للقضية وبطء جمع البينات، والشهادات، وبحوث المحفوظات، </w:t>
            </w:r>
            <w:r w:rsidRPr="00434237">
              <w:rPr>
                <w:rFonts w:hint="cs"/>
                <w:rtl/>
              </w:rPr>
              <w:t xml:space="preserve">يتعذّر </w:t>
            </w:r>
            <w:r w:rsidR="000A476F" w:rsidRPr="00434237">
              <w:rPr>
                <w:rFonts w:hint="cs"/>
                <w:rtl/>
              </w:rPr>
              <w:t xml:space="preserve">التنبؤ بالمدة التي ستستغرقها القضية. </w:t>
            </w:r>
          </w:p>
          <w:p w:rsidR="000A476F" w:rsidRPr="00434237" w:rsidRDefault="000A476F" w:rsidP="00434237">
            <w:pPr>
              <w:spacing w:after="120" w:line="360" w:lineRule="exact"/>
              <w:rPr>
                <w:rtl/>
              </w:rPr>
            </w:pPr>
            <w:r w:rsidRPr="00434237">
              <w:rPr>
                <w:rFonts w:hint="cs"/>
                <w:rtl/>
              </w:rPr>
              <w:t xml:space="preserve">وثمة قضية ثانية، </w:t>
            </w:r>
            <w:r w:rsidRPr="00434237">
              <w:t>T200KTRZ000256305</w:t>
            </w:r>
            <w:r w:rsidRPr="00434237">
              <w:rPr>
                <w:rFonts w:hint="cs"/>
                <w:rtl/>
              </w:rPr>
              <w:t xml:space="preserve"> (5 تشرين الأول/أكتوبر 2012)، معروضة أمام مكتب المدعي العام. حيث اُتهم </w:t>
            </w:r>
            <w:proofErr w:type="spellStart"/>
            <w:r w:rsidRPr="00434237">
              <w:rPr>
                <w:rFonts w:hint="cs"/>
                <w:rtl/>
              </w:rPr>
              <w:t>برانكو</w:t>
            </w:r>
            <w:proofErr w:type="spellEnd"/>
            <w:r w:rsidRPr="00434237">
              <w:rPr>
                <w:rFonts w:hint="cs"/>
                <w:rtl/>
              </w:rPr>
              <w:t xml:space="preserve"> </w:t>
            </w:r>
            <w:proofErr w:type="spellStart"/>
            <w:r w:rsidR="008156C7" w:rsidRPr="00434237">
              <w:rPr>
                <w:rFonts w:hint="cs"/>
                <w:rtl/>
              </w:rPr>
              <w:t>فلاتشو</w:t>
            </w:r>
            <w:proofErr w:type="spellEnd"/>
            <w:r w:rsidRPr="00434237">
              <w:rPr>
                <w:rFonts w:hint="cs"/>
                <w:rtl/>
              </w:rPr>
              <w:t xml:space="preserve">، </w:t>
            </w:r>
            <w:r w:rsidR="008156C7" w:rsidRPr="00434237">
              <w:rPr>
                <w:rFonts w:hint="cs"/>
                <w:rtl/>
              </w:rPr>
              <w:t xml:space="preserve">عندما كان </w:t>
            </w:r>
            <w:r w:rsidRPr="00434237">
              <w:rPr>
                <w:rFonts w:hint="cs"/>
                <w:rtl/>
              </w:rPr>
              <w:t xml:space="preserve">حارس "معسكر </w:t>
            </w:r>
            <w:proofErr w:type="spellStart"/>
            <w:r w:rsidRPr="00434237">
              <w:rPr>
                <w:rFonts w:hint="cs"/>
                <w:rtl/>
              </w:rPr>
              <w:t>بلانينا</w:t>
            </w:r>
            <w:proofErr w:type="spellEnd"/>
            <w:r w:rsidRPr="00434237">
              <w:rPr>
                <w:rFonts w:hint="cs"/>
                <w:rtl/>
              </w:rPr>
              <w:t xml:space="preserve"> كوشا"، بتسليم 27 سجيناً، بمن فيهم أقارب أصحاب البلاغ المختفون، إلى جنود </w:t>
            </w:r>
            <w:r w:rsidR="008156C7" w:rsidRPr="00434237">
              <w:rPr>
                <w:rFonts w:hint="cs"/>
                <w:rtl/>
              </w:rPr>
              <w:t xml:space="preserve">مجهولي الهوية </w:t>
            </w:r>
            <w:r w:rsidRPr="00434237">
              <w:rPr>
                <w:rFonts w:hint="cs"/>
                <w:rtl/>
              </w:rPr>
              <w:t>تقريبا</w:t>
            </w:r>
            <w:r w:rsidR="008156C7" w:rsidRPr="00434237">
              <w:rPr>
                <w:rFonts w:hint="cs"/>
                <w:rtl/>
              </w:rPr>
              <w:t>ً</w:t>
            </w:r>
            <w:r w:rsidRPr="00434237">
              <w:rPr>
                <w:rFonts w:hint="cs"/>
                <w:rtl/>
              </w:rPr>
              <w:t xml:space="preserve"> في 16 و18 حزيران/يونيه 1992. ولا تزال </w:t>
            </w:r>
            <w:r w:rsidR="008156C7" w:rsidRPr="00434237">
              <w:rPr>
                <w:rFonts w:hint="cs"/>
                <w:rtl/>
              </w:rPr>
              <w:t xml:space="preserve">القضية مطروحة ويتولى </w:t>
            </w:r>
            <w:r w:rsidRPr="00434237">
              <w:rPr>
                <w:rFonts w:hint="cs"/>
                <w:rtl/>
              </w:rPr>
              <w:t xml:space="preserve">الادعاء </w:t>
            </w:r>
            <w:r w:rsidR="008156C7" w:rsidRPr="00434237">
              <w:rPr>
                <w:rFonts w:hint="cs"/>
                <w:rtl/>
              </w:rPr>
              <w:t xml:space="preserve">تقديم ملفها والاستماع </w:t>
            </w:r>
            <w:r w:rsidRPr="00434237">
              <w:rPr>
                <w:rFonts w:hint="cs"/>
                <w:rtl/>
              </w:rPr>
              <w:t>إلى شهود</w:t>
            </w:r>
            <w:r w:rsidR="008156C7" w:rsidRPr="00434237">
              <w:rPr>
                <w:rFonts w:hint="cs"/>
                <w:rtl/>
              </w:rPr>
              <w:t xml:space="preserve"> الإثبات</w:t>
            </w:r>
            <w:r w:rsidRPr="00434237">
              <w:rPr>
                <w:rFonts w:hint="cs"/>
                <w:rtl/>
              </w:rPr>
              <w:t xml:space="preserve">. </w:t>
            </w:r>
          </w:p>
        </w:tc>
      </w:tr>
      <w:tr w:rsidR="00534CFB" w:rsidRPr="00434237" w:rsidTr="00D154CD">
        <w:trPr>
          <w:trHeight w:val="396"/>
        </w:trPr>
        <w:tc>
          <w:tcPr>
            <w:tcW w:w="7185" w:type="dxa"/>
            <w:gridSpan w:val="2"/>
          </w:tcPr>
          <w:p w:rsidR="00534CFB" w:rsidRPr="00434237" w:rsidRDefault="00534CFB" w:rsidP="00A5640C">
            <w:pPr>
              <w:keepNext/>
              <w:keepLines/>
              <w:spacing w:after="120" w:line="360" w:lineRule="exact"/>
              <w:rPr>
                <w:rtl/>
              </w:rPr>
            </w:pPr>
            <w:r w:rsidRPr="00434237">
              <w:rPr>
                <w:rFonts w:hint="cs"/>
                <w:rtl/>
              </w:rPr>
              <w:lastRenderedPageBreak/>
              <w:t xml:space="preserve">ويجري التعامل مع آراء اللجنة بجدية كبيرة، ويعتبرها المعهد المعني بالمفقودين ملزمة. وقد سُجِّل كل شخص مفقود ورد ذكره في الآراء في قواعد بيانات الحكومات المعنية بكل منهم واللجنة الدولية للصليب الأحمر. واتصل المعهد بهيئات تحقيق عديدة، ولكن دون جدوى حتى الساعة. </w:t>
            </w:r>
          </w:p>
          <w:p w:rsidR="00534CFB" w:rsidRPr="00434237" w:rsidRDefault="00534CFB" w:rsidP="00A5640C">
            <w:pPr>
              <w:keepNext/>
              <w:keepLines/>
              <w:spacing w:after="120" w:line="360" w:lineRule="exact"/>
              <w:rPr>
                <w:rtl/>
              </w:rPr>
            </w:pPr>
            <w:r w:rsidRPr="00434237">
              <w:rPr>
                <w:rFonts w:hint="cs"/>
                <w:rtl/>
              </w:rPr>
              <w:t xml:space="preserve">وهناك جهود تبذل للتعجيل بالقضية. وأقرّ مجلس الوزراء، في تموز/يوليه 2013، تعيين 13 مدعياً عاماً جديداً. </w:t>
            </w:r>
          </w:p>
          <w:p w:rsidR="00534CFB" w:rsidRPr="00434237" w:rsidRDefault="00534CFB" w:rsidP="00A5640C">
            <w:pPr>
              <w:keepNext/>
              <w:keepLines/>
              <w:spacing w:after="120" w:line="360" w:lineRule="exact"/>
              <w:rPr>
                <w:rtl/>
              </w:rPr>
            </w:pPr>
            <w:r w:rsidRPr="00434237">
              <w:rPr>
                <w:rFonts w:hint="cs"/>
                <w:rtl/>
              </w:rPr>
              <w:t xml:space="preserve">وفي حزيران/يونيه 2013، وقع مكتبا المدعي العام والنائب العام للبوسنة والهرسك والمدعي العام المكلف بقمع جرائم الحرب في جمهورية </w:t>
            </w:r>
            <w:proofErr w:type="spellStart"/>
            <w:r w:rsidRPr="00434237">
              <w:rPr>
                <w:rFonts w:hint="cs"/>
                <w:rtl/>
              </w:rPr>
              <w:t>صربسكا</w:t>
            </w:r>
            <w:proofErr w:type="spellEnd"/>
            <w:r w:rsidRPr="00434237">
              <w:rPr>
                <w:rFonts w:hint="cs"/>
                <w:rtl/>
              </w:rPr>
              <w:t xml:space="preserve"> بروتوكولاً بشأن التعاون في مجال مقاضاة مرتكبي جرائم الحرب، والجرائم ضد الإنسانية والإبادة الجماعية. </w:t>
            </w:r>
          </w:p>
          <w:p w:rsidR="00534CFB" w:rsidRPr="00434237" w:rsidRDefault="00534CFB" w:rsidP="00A5640C">
            <w:pPr>
              <w:keepNext/>
              <w:keepLines/>
              <w:spacing w:after="120" w:line="360" w:lineRule="exact"/>
              <w:rPr>
                <w:spacing w:val="-2"/>
                <w:rtl/>
              </w:rPr>
            </w:pPr>
            <w:r w:rsidRPr="00434237">
              <w:rPr>
                <w:rFonts w:hint="cs"/>
                <w:spacing w:val="-2"/>
                <w:rtl/>
              </w:rPr>
              <w:t xml:space="preserve">وعلى إثر طلب تقدمت به إيما </w:t>
            </w:r>
            <w:proofErr w:type="spellStart"/>
            <w:r w:rsidRPr="00434237">
              <w:rPr>
                <w:spacing w:val="-2"/>
                <w:rtl/>
              </w:rPr>
              <w:t>تشيكيتش</w:t>
            </w:r>
            <w:proofErr w:type="spellEnd"/>
            <w:r w:rsidRPr="00434237">
              <w:rPr>
                <w:rFonts w:hint="cs"/>
                <w:spacing w:val="-2"/>
                <w:rtl/>
              </w:rPr>
              <w:t xml:space="preserve"> بأخذ عينات جديدة من عظام كل الرفات المستخرجة في سراييفو أو من قاع نهر البوسنة،، وأن يُجرَى تحليل الحمض النووي، صدر أمرٌ على الفور للقيام بذلك.</w:t>
            </w:r>
          </w:p>
          <w:p w:rsidR="00534CFB" w:rsidRPr="00434237" w:rsidRDefault="00534CFB" w:rsidP="00A5640C">
            <w:pPr>
              <w:keepNext/>
              <w:keepLines/>
              <w:spacing w:after="120" w:line="360" w:lineRule="exact"/>
              <w:rPr>
                <w:rtl/>
              </w:rPr>
            </w:pPr>
            <w:r w:rsidRPr="00434237">
              <w:rPr>
                <w:rFonts w:hint="cs"/>
                <w:rtl/>
              </w:rPr>
              <w:t>وفيما يخص توصية اللجنة بإلغاء الشرط القاضي بإلزام أفراد الأسر بإعلان وفاة أقاربهم المفقودين من أجل الحصول على امتيازات اجتماعية، ستجري متابعة التعديلات التشريعية التي اقترحها المحامي خلال الإجراءات التشريعية.</w:t>
            </w:r>
          </w:p>
          <w:p w:rsidR="00534CFB" w:rsidRPr="00434237" w:rsidRDefault="00534CFB" w:rsidP="00A5640C">
            <w:pPr>
              <w:keepNext/>
              <w:keepLines/>
              <w:spacing w:after="120" w:line="360" w:lineRule="exact"/>
              <w:rPr>
                <w:rtl/>
              </w:rPr>
            </w:pPr>
            <w:r w:rsidRPr="00434237">
              <w:rPr>
                <w:rFonts w:hint="cs"/>
                <w:rtl/>
              </w:rPr>
              <w:t xml:space="preserve">وقد حُلَّت مسائل التعويض بإنشاء صندوق خاص لدعم أسر المفقودين، إلا أنه لم يبدأ عمله بَعْد. </w:t>
            </w:r>
          </w:p>
          <w:p w:rsidR="00534CFB" w:rsidRPr="00434237" w:rsidRDefault="00534CFB" w:rsidP="00A5640C">
            <w:pPr>
              <w:keepNext/>
              <w:keepLines/>
              <w:spacing w:after="120" w:line="360" w:lineRule="exact"/>
              <w:rPr>
                <w:rtl/>
              </w:rPr>
            </w:pPr>
            <w:r w:rsidRPr="00434237">
              <w:rPr>
                <w:rFonts w:hint="cs"/>
                <w:rtl/>
              </w:rPr>
              <w:t xml:space="preserve">وتقدِّم بلدية </w:t>
            </w:r>
            <w:proofErr w:type="spellStart"/>
            <w:r w:rsidRPr="00434237">
              <w:rPr>
                <w:rFonts w:hint="cs"/>
                <w:rtl/>
              </w:rPr>
              <w:t>فوغوشتا</w:t>
            </w:r>
            <w:proofErr w:type="spellEnd"/>
            <w:r w:rsidRPr="00434237">
              <w:rPr>
                <w:rFonts w:hint="cs"/>
                <w:rtl/>
              </w:rPr>
              <w:t xml:space="preserve"> طائفة واسعة من المزايا والخدمات الاجتماعية إلى أسر المفقودين، وقد ساعدت في إنشاء رابطة أقارب مفقودي منطقة </w:t>
            </w:r>
            <w:proofErr w:type="spellStart"/>
            <w:r w:rsidRPr="00434237">
              <w:rPr>
                <w:rFonts w:hint="cs"/>
                <w:rtl/>
              </w:rPr>
              <w:t>فوغوشتا</w:t>
            </w:r>
            <w:proofErr w:type="spellEnd"/>
            <w:r w:rsidRPr="00434237">
              <w:rPr>
                <w:rFonts w:hint="cs"/>
                <w:rtl/>
              </w:rPr>
              <w:t>. وشُيِّد نصب تذكاري للمدنيين ضحايا الحرب وغيرهم من المفقودين.</w:t>
            </w:r>
          </w:p>
          <w:p w:rsidR="00534CFB" w:rsidRPr="00434237" w:rsidRDefault="00534CFB" w:rsidP="00A5640C">
            <w:pPr>
              <w:keepNext/>
              <w:keepLines/>
              <w:spacing w:after="120" w:line="360" w:lineRule="exact"/>
              <w:rPr>
                <w:rtl/>
              </w:rPr>
            </w:pPr>
            <w:r w:rsidRPr="00434237">
              <w:rPr>
                <w:rFonts w:hint="cs"/>
                <w:i/>
                <w:iCs/>
                <w:rtl/>
              </w:rPr>
              <w:t>رسالة من:</w:t>
            </w:r>
            <w:r w:rsidRPr="00434237">
              <w:rPr>
                <w:rFonts w:hint="cs"/>
                <w:rtl/>
              </w:rPr>
              <w:t xml:space="preserve"> الدولة الطرف</w:t>
            </w:r>
          </w:p>
          <w:p w:rsidR="00534CFB" w:rsidRPr="00434237" w:rsidRDefault="00534CFB" w:rsidP="00A5640C">
            <w:pPr>
              <w:keepNext/>
              <w:keepLines/>
              <w:spacing w:after="120" w:line="360" w:lineRule="exact"/>
              <w:rPr>
                <w:rtl/>
              </w:rPr>
            </w:pPr>
            <w:r w:rsidRPr="00434237">
              <w:rPr>
                <w:rFonts w:hint="cs"/>
                <w:i/>
                <w:iCs/>
                <w:rtl/>
              </w:rPr>
              <w:t>تاريخ تقديم الرسالة:</w:t>
            </w:r>
            <w:r w:rsidRPr="00434237">
              <w:rPr>
                <w:rFonts w:hint="cs"/>
                <w:rtl/>
              </w:rPr>
              <w:t xml:space="preserve"> 14 كانون الثاني/يناير 2014</w:t>
            </w:r>
          </w:p>
          <w:p w:rsidR="00534CFB" w:rsidRPr="00434237" w:rsidRDefault="00534CFB" w:rsidP="00A5640C">
            <w:pPr>
              <w:keepNext/>
              <w:keepLines/>
              <w:spacing w:after="120" w:line="360" w:lineRule="exact"/>
              <w:rPr>
                <w:rtl/>
              </w:rPr>
            </w:pPr>
            <w:r w:rsidRPr="00434237">
              <w:rPr>
                <w:rFonts w:hint="cs"/>
                <w:rtl/>
              </w:rPr>
              <w:t xml:space="preserve">تشير وزارة العمل والمحاربين القدامى وحماية المعوقين في جمهورية </w:t>
            </w:r>
            <w:proofErr w:type="spellStart"/>
            <w:r w:rsidRPr="00434237">
              <w:rPr>
                <w:rFonts w:hint="cs"/>
                <w:rtl/>
              </w:rPr>
              <w:t>صربسكا</w:t>
            </w:r>
            <w:proofErr w:type="spellEnd"/>
            <w:r w:rsidRPr="00434237">
              <w:rPr>
                <w:rFonts w:hint="cs"/>
                <w:rtl/>
              </w:rPr>
              <w:t xml:space="preserve"> إلى أن التشريع الساري لا</w:t>
            </w:r>
            <w:r w:rsidRPr="00434237">
              <w:rPr>
                <w:rFonts w:hint="eastAsia"/>
                <w:rtl/>
              </w:rPr>
              <w:t> </w:t>
            </w:r>
            <w:r w:rsidRPr="00434237">
              <w:rPr>
                <w:rFonts w:hint="cs"/>
                <w:rtl/>
              </w:rPr>
              <w:t>يشترط إعلان أفراد الأسر وفاة أقاربهم المفقودين حتى يحصلوا على الامتيازات الاجتماعية.</w:t>
            </w:r>
          </w:p>
          <w:p w:rsidR="00534CFB" w:rsidRPr="00434237" w:rsidRDefault="00534CFB" w:rsidP="00A5640C">
            <w:pPr>
              <w:keepNext/>
              <w:keepLines/>
              <w:spacing w:after="120" w:line="360" w:lineRule="exact"/>
              <w:rPr>
                <w:rtl/>
              </w:rPr>
            </w:pPr>
            <w:r w:rsidRPr="00434237">
              <w:rPr>
                <w:rFonts w:hint="cs"/>
                <w:i/>
                <w:iCs/>
                <w:rtl/>
              </w:rPr>
              <w:t>رسالة من:</w:t>
            </w:r>
            <w:r w:rsidRPr="00434237">
              <w:rPr>
                <w:rFonts w:hint="cs"/>
                <w:rtl/>
              </w:rPr>
              <w:t xml:space="preserve"> الدولة الطرف</w:t>
            </w:r>
          </w:p>
          <w:p w:rsidR="00534CFB" w:rsidRPr="00434237" w:rsidRDefault="00534CFB" w:rsidP="00A5640C">
            <w:pPr>
              <w:keepNext/>
              <w:keepLines/>
              <w:spacing w:after="120" w:line="360" w:lineRule="exact"/>
              <w:rPr>
                <w:rtl/>
              </w:rPr>
            </w:pPr>
            <w:r w:rsidRPr="00434237">
              <w:rPr>
                <w:rFonts w:hint="cs"/>
                <w:i/>
                <w:iCs/>
                <w:rtl/>
              </w:rPr>
              <w:t>تاريخ تقديم الرسالة:</w:t>
            </w:r>
            <w:r w:rsidRPr="00434237">
              <w:rPr>
                <w:rFonts w:hint="cs"/>
                <w:rtl/>
              </w:rPr>
              <w:t xml:space="preserve"> 14 شباط/فبراير 2014</w:t>
            </w:r>
          </w:p>
          <w:p w:rsidR="00534CFB" w:rsidRPr="00434237" w:rsidRDefault="00534CFB" w:rsidP="00465779">
            <w:pPr>
              <w:keepNext/>
              <w:keepLines/>
              <w:spacing w:after="120" w:line="360" w:lineRule="exact"/>
              <w:rPr>
                <w:rtl/>
              </w:rPr>
            </w:pPr>
            <w:r w:rsidRPr="00434237">
              <w:rPr>
                <w:rFonts w:hint="cs"/>
                <w:rtl/>
              </w:rPr>
              <w:t>تشير وزارة الخارجية إلى أن آراء اللجنة قد</w:t>
            </w:r>
            <w:r w:rsidR="00465779">
              <w:rPr>
                <w:rFonts w:hint="cs"/>
                <w:rtl/>
              </w:rPr>
              <w:t xml:space="preserve"> تُرجِمت ونُشِرت على الموقع الشبك</w:t>
            </w:r>
            <w:r w:rsidRPr="00434237">
              <w:rPr>
                <w:rFonts w:hint="cs"/>
                <w:rtl/>
              </w:rPr>
              <w:t>ي لوزارة حقوق الإنسان واللاجئين، وعُمّمت على المؤسسات الحكومية ذات الصلة.</w:t>
            </w:r>
          </w:p>
          <w:p w:rsidR="00534CFB" w:rsidRPr="00434237" w:rsidRDefault="00534CFB" w:rsidP="00A5640C">
            <w:pPr>
              <w:keepNext/>
              <w:keepLines/>
              <w:spacing w:after="120" w:line="360" w:lineRule="exact"/>
              <w:rPr>
                <w:rtl/>
              </w:rPr>
            </w:pPr>
            <w:r w:rsidRPr="00434237">
              <w:rPr>
                <w:rFonts w:hint="cs"/>
                <w:rtl/>
              </w:rPr>
              <w:t>وأُجِّل اجتماع المدعي العام مع المحامي</w:t>
            </w:r>
            <w:r w:rsidRPr="00434237">
              <w:rPr>
                <w:rFonts w:hint="cs"/>
                <w:lang w:val="fr-CH"/>
              </w:rPr>
              <w:t xml:space="preserve"> </w:t>
            </w:r>
            <w:r w:rsidRPr="00434237">
              <w:rPr>
                <w:rFonts w:hint="cs"/>
                <w:rtl/>
              </w:rPr>
              <w:t xml:space="preserve">(انظر </w:t>
            </w:r>
            <w:r w:rsidRPr="00434237">
              <w:rPr>
                <w:lang w:val="fr-CH"/>
              </w:rPr>
              <w:t>A/69/40</w:t>
            </w:r>
            <w:r w:rsidRPr="00434237">
              <w:rPr>
                <w:rFonts w:hint="cs"/>
                <w:rtl/>
              </w:rPr>
              <w:t>) لأن المدعي العام كان في إجازة مرضية، وسيعقد قريباً.</w:t>
            </w:r>
          </w:p>
          <w:p w:rsidR="00534CFB" w:rsidRPr="00434237" w:rsidRDefault="00534CFB" w:rsidP="00A5640C">
            <w:pPr>
              <w:keepNext/>
              <w:keepLines/>
              <w:spacing w:after="120" w:line="360" w:lineRule="exact"/>
              <w:rPr>
                <w:rtl/>
              </w:rPr>
            </w:pPr>
            <w:r w:rsidRPr="00434237">
              <w:rPr>
                <w:rFonts w:hint="cs"/>
                <w:rtl/>
              </w:rPr>
              <w:lastRenderedPageBreak/>
              <w:t xml:space="preserve">وسيُطلع أصحاب البلاغ بانتظام على التقدم المحرز فيما يتعلق بالإجراءات الجنائية في إطار القضية </w:t>
            </w:r>
            <w:r w:rsidRPr="00434237">
              <w:rPr>
                <w:rFonts w:hint="cs"/>
                <w:lang w:val="fr-CH"/>
              </w:rPr>
              <w:t>T200KTRZ000256305</w:t>
            </w:r>
            <w:r w:rsidRPr="00434237">
              <w:rPr>
                <w:rFonts w:hint="cs"/>
                <w:rtl/>
              </w:rPr>
              <w:t>.</w:t>
            </w:r>
          </w:p>
          <w:p w:rsidR="00534CFB" w:rsidRPr="00434237" w:rsidRDefault="00534CFB" w:rsidP="00A5640C">
            <w:pPr>
              <w:keepNext/>
              <w:keepLines/>
              <w:spacing w:after="120" w:line="360" w:lineRule="exact"/>
              <w:rPr>
                <w:rtl/>
              </w:rPr>
            </w:pPr>
            <w:r w:rsidRPr="00434237">
              <w:rPr>
                <w:rFonts w:hint="cs"/>
                <w:i/>
                <w:iCs/>
                <w:rtl/>
              </w:rPr>
              <w:t>رسالة من:</w:t>
            </w:r>
            <w:r w:rsidRPr="00434237">
              <w:rPr>
                <w:rFonts w:hint="cs"/>
                <w:rtl/>
              </w:rPr>
              <w:t xml:space="preserve"> الدولة الطرف</w:t>
            </w:r>
          </w:p>
          <w:p w:rsidR="00534CFB" w:rsidRPr="00434237" w:rsidRDefault="00534CFB" w:rsidP="00A5640C">
            <w:pPr>
              <w:keepNext/>
              <w:keepLines/>
              <w:spacing w:after="120" w:line="360" w:lineRule="exact"/>
              <w:rPr>
                <w:rtl/>
              </w:rPr>
            </w:pPr>
            <w:r w:rsidRPr="00434237">
              <w:rPr>
                <w:rFonts w:hint="cs"/>
                <w:i/>
                <w:iCs/>
                <w:rtl/>
              </w:rPr>
              <w:t>تاريخ تقديم الرسالة:</w:t>
            </w:r>
            <w:r w:rsidRPr="00434237">
              <w:rPr>
                <w:rFonts w:hint="cs"/>
                <w:rtl/>
              </w:rPr>
              <w:t xml:space="preserve"> 26 شباط/فبراير 2014</w:t>
            </w:r>
          </w:p>
          <w:p w:rsidR="00534CFB" w:rsidRPr="00434237" w:rsidRDefault="00534CFB" w:rsidP="00A5640C">
            <w:pPr>
              <w:keepNext/>
              <w:keepLines/>
              <w:spacing w:after="120" w:line="360" w:lineRule="exact"/>
              <w:rPr>
                <w:rtl/>
              </w:rPr>
            </w:pPr>
            <w:r w:rsidRPr="00434237">
              <w:rPr>
                <w:rFonts w:hint="cs"/>
                <w:rtl/>
              </w:rPr>
              <w:t>حذفت الفقرة 4 من المادة 21 من مشروع قانون بشأن تعديلات على قانون حقوق المحاربين القدامى وأفراد أسرهم، وبالتالي فقد حُذف الشرط القاضي بإلزام أسر الأشخاص المفقودين بإعلان وفاتهم حتى يتأهلوا للحصول على امتيازات اجتماعية.</w:t>
            </w:r>
          </w:p>
          <w:p w:rsidR="00534CFB" w:rsidRPr="00434237" w:rsidRDefault="00534CFB" w:rsidP="00A5640C">
            <w:pPr>
              <w:keepNext/>
              <w:keepLines/>
              <w:spacing w:after="120" w:line="360" w:lineRule="exact"/>
              <w:rPr>
                <w:rtl/>
              </w:rPr>
            </w:pPr>
            <w:r w:rsidRPr="00434237">
              <w:rPr>
                <w:rFonts w:hint="cs"/>
                <w:i/>
                <w:iCs/>
                <w:rtl/>
              </w:rPr>
              <w:t>رسالة من:</w:t>
            </w:r>
            <w:r w:rsidRPr="00434237">
              <w:rPr>
                <w:rFonts w:hint="cs"/>
                <w:rtl/>
              </w:rPr>
              <w:t xml:space="preserve"> أصحاب البلاغ</w:t>
            </w:r>
          </w:p>
          <w:p w:rsidR="00534CFB" w:rsidRPr="00434237" w:rsidRDefault="00534CFB" w:rsidP="00A5640C">
            <w:pPr>
              <w:keepNext/>
              <w:keepLines/>
              <w:spacing w:after="120" w:line="360" w:lineRule="exact"/>
              <w:rPr>
                <w:rtl/>
              </w:rPr>
            </w:pPr>
            <w:r w:rsidRPr="00434237">
              <w:rPr>
                <w:rFonts w:hint="cs"/>
                <w:i/>
                <w:iCs/>
                <w:rtl/>
              </w:rPr>
              <w:t>تاريخ تقديم الرسالة:</w:t>
            </w:r>
            <w:r w:rsidRPr="00434237">
              <w:rPr>
                <w:rFonts w:hint="cs"/>
                <w:rtl/>
              </w:rPr>
              <w:t xml:space="preserve"> 18 آذار/مارس 2014 </w:t>
            </w:r>
          </w:p>
          <w:p w:rsidR="00534CFB" w:rsidRPr="00434237" w:rsidRDefault="00534CFB" w:rsidP="00A5640C">
            <w:pPr>
              <w:keepNext/>
              <w:keepLines/>
              <w:spacing w:after="120" w:line="360" w:lineRule="exact"/>
              <w:rPr>
                <w:rtl/>
              </w:rPr>
            </w:pPr>
            <w:r w:rsidRPr="00434237">
              <w:rPr>
                <w:rFonts w:hint="cs"/>
                <w:rtl/>
              </w:rPr>
              <w:t xml:space="preserve">لم تتلق السيدة </w:t>
            </w:r>
            <w:proofErr w:type="spellStart"/>
            <w:r w:rsidRPr="00434237">
              <w:rPr>
                <w:rFonts w:hint="cs"/>
                <w:rtl/>
              </w:rPr>
              <w:t>تشيكيتش</w:t>
            </w:r>
            <w:proofErr w:type="spellEnd"/>
            <w:r w:rsidRPr="00434237">
              <w:rPr>
                <w:rFonts w:hint="cs"/>
                <w:rtl/>
              </w:rPr>
              <w:t xml:space="preserve"> حتى الآن أي إشعار رسمي بأن المعهد المعني بالمفقودين أخذ عينات عظمية جديدة من الرفات البشرية.</w:t>
            </w:r>
          </w:p>
          <w:p w:rsidR="00534CFB" w:rsidRPr="00434237" w:rsidRDefault="00534CFB" w:rsidP="00A5640C">
            <w:pPr>
              <w:keepNext/>
              <w:keepLines/>
              <w:spacing w:after="120" w:line="360" w:lineRule="exact"/>
              <w:rPr>
                <w:rtl/>
              </w:rPr>
            </w:pPr>
            <w:r w:rsidRPr="00434237">
              <w:rPr>
                <w:rFonts w:hint="cs"/>
                <w:rtl/>
              </w:rPr>
              <w:t xml:space="preserve">تقرر عقد اجتماع مع مكتب المدعي العام للبوسنة والهرسك في 10 شباط/فبراير 2014. وعلم أصحاب البلاغ أن من غير الممكن تقديم تفاصيل عن الخطوات الملموسة المتخذة في التحقيق، أو التكهن بالأطر الزمنية ومن غير المحتمل أن تنتهي العملية في غضون فترة تتراوح بين خمس وسبع سنوات، بسبب قلة الإمكانيات وأن هناك شكوكاً تحوم حول وجود أشخاص آخرين من المشتبه فيهم بخلاف </w:t>
            </w:r>
            <w:proofErr w:type="spellStart"/>
            <w:r w:rsidRPr="00434237">
              <w:rPr>
                <w:rFonts w:hint="cs"/>
                <w:rtl/>
              </w:rPr>
              <w:t>برانكو</w:t>
            </w:r>
            <w:proofErr w:type="spellEnd"/>
            <w:r w:rsidRPr="00434237">
              <w:rPr>
                <w:rFonts w:hint="cs"/>
                <w:rtl/>
              </w:rPr>
              <w:t xml:space="preserve"> </w:t>
            </w:r>
            <w:proofErr w:type="spellStart"/>
            <w:r w:rsidRPr="00434237">
              <w:rPr>
                <w:rFonts w:hint="cs"/>
                <w:rtl/>
              </w:rPr>
              <w:t>فلاتشو</w:t>
            </w:r>
            <w:proofErr w:type="spellEnd"/>
            <w:r w:rsidRPr="00434237">
              <w:rPr>
                <w:rFonts w:hint="cs"/>
                <w:rtl/>
              </w:rPr>
              <w:t xml:space="preserve">، ممن سيلاحقون قضائياً فيما يخص حالات الاختفاء القسري التي ارتكبت ضد أقارب أصحاب البلاغ. وطُلبت توضيحات بشأن الإجراءات المتخذة ضد مشتبه فيه آخر (السيد </w:t>
            </w:r>
            <w:proofErr w:type="spellStart"/>
            <w:r w:rsidRPr="00434237">
              <w:rPr>
                <w:rFonts w:hint="cs"/>
                <w:rtl/>
              </w:rPr>
              <w:t>دامايانوفيتش</w:t>
            </w:r>
            <w:proofErr w:type="spellEnd"/>
            <w:r w:rsidRPr="00434237">
              <w:rPr>
                <w:rFonts w:hint="cs"/>
                <w:rtl/>
              </w:rPr>
              <w:t xml:space="preserve">)، لم توجه إليه إطلاقاً تهمة إخفاء أقارب أصحاب البلاغ قسراً، رغم أن انتباه السلطات استرعي إلى تورطه. </w:t>
            </w:r>
          </w:p>
          <w:p w:rsidR="00534CFB" w:rsidRDefault="00534CFB" w:rsidP="00A5640C">
            <w:pPr>
              <w:keepNext/>
              <w:keepLines/>
              <w:spacing w:after="120" w:line="360" w:lineRule="exact"/>
              <w:rPr>
                <w:rtl/>
              </w:rPr>
            </w:pPr>
            <w:r w:rsidRPr="00434237">
              <w:rPr>
                <w:rFonts w:hint="cs"/>
                <w:rtl/>
              </w:rPr>
              <w:t xml:space="preserve">وفيما يتعلق بالقضية </w:t>
            </w:r>
            <w:r w:rsidRPr="00434237">
              <w:rPr>
                <w:rFonts w:hint="cs"/>
                <w:lang w:val="fr-CH"/>
              </w:rPr>
              <w:t>KTRZ</w:t>
            </w:r>
            <w:r w:rsidRPr="00434237">
              <w:rPr>
                <w:rFonts w:hint="eastAsia"/>
                <w:lang w:val="fr-CH"/>
              </w:rPr>
              <w:t> </w:t>
            </w:r>
            <w:r w:rsidRPr="00434237">
              <w:rPr>
                <w:rFonts w:hint="cs"/>
                <w:lang w:val="fr-CH"/>
              </w:rPr>
              <w:t>55/06</w:t>
            </w:r>
            <w:r w:rsidRPr="00434237">
              <w:rPr>
                <w:rFonts w:hint="cs"/>
                <w:rtl/>
              </w:rPr>
              <w:t>، يساور أصحاب البلاغ القلق لأن القضية لا تزال "في مرحلة الإبلاغ عن الاشتباه"، أي مرحلة ما قبل التحقيق. ومن غير المرجح أن تتمكن الدولة الطرف من التقيُّد بالأجل النهائي المحدد وهو نهاية عام 2015 وفقاً لاستراتيجيتها بشأن جرائم الحرب.</w:t>
            </w:r>
          </w:p>
          <w:p w:rsidR="00534CFB" w:rsidRPr="00434237" w:rsidRDefault="00534CFB" w:rsidP="00A5640C">
            <w:pPr>
              <w:keepNext/>
              <w:keepLines/>
              <w:spacing w:after="120" w:line="360" w:lineRule="exact"/>
              <w:rPr>
                <w:rtl/>
              </w:rPr>
            </w:pPr>
            <w:r w:rsidRPr="00434237">
              <w:rPr>
                <w:rFonts w:hint="cs"/>
                <w:rtl/>
              </w:rPr>
              <w:t xml:space="preserve">وفيما يتعلق بالتعديلات التشريعية، أخطر أصحاب البلاغ بالتعديلات المدخلة على مشروع قانون حقوق المحاربين وأسرهم. واقتُرح أيضاً تعديل المادة 69 من القانون بشأن أساسيات الحماية الاجتماعية، وحماية الضحايا المدنيين والأسر التي لديها أطفال. وأُحيلت التعديلات إلى الحكومة الاتحادية لكي تنظر فيها في 18 شباط/فبراير 2014، مشفوعة بمقترح بتقديمها كي يُتخَذ بشأنها إجراء برلماني عاجل. </w:t>
            </w:r>
          </w:p>
          <w:p w:rsidR="00534CFB" w:rsidRPr="00434237" w:rsidRDefault="00534CFB" w:rsidP="00A5640C">
            <w:pPr>
              <w:keepNext/>
              <w:keepLines/>
              <w:spacing w:after="120" w:line="360" w:lineRule="exact"/>
              <w:rPr>
                <w:rtl/>
              </w:rPr>
            </w:pPr>
            <w:r w:rsidRPr="00434237">
              <w:rPr>
                <w:rFonts w:hint="cs"/>
                <w:rtl/>
              </w:rPr>
              <w:t xml:space="preserve">وفيما يخص التعويض، نبَّهت الدولةُ الطرف أصحاب البلاغ إلى إمكانية تحريك دعوى مدنية عادية، التي رأى أصحاب البلاغ أنها غير فعالة وستستغرق وقتاً طويلاً. وتوجهت نية أصحاب البلاغ إلى اتخاذ إجراء مماثل للإجراء المتبع في إنفاذ الأحكام التي تعتمدها المحكمة الأوروبية لحقوق الإنسان، لكن وزارة حقوق الإنسان واللاجئين رفضت ذلك. ويؤكد </w:t>
            </w:r>
            <w:r w:rsidRPr="00434237">
              <w:rPr>
                <w:rFonts w:hint="cs"/>
                <w:rtl/>
              </w:rPr>
              <w:lastRenderedPageBreak/>
              <w:t>أصحاب البلاغ أنهم تخلوا عن المطالبة بالتعويض، على الرغم من أن الدولة ملتزمة دولياً بذلك.</w:t>
            </w:r>
          </w:p>
          <w:p w:rsidR="00534CFB" w:rsidRPr="00434237" w:rsidRDefault="00534CFB" w:rsidP="00A5640C">
            <w:pPr>
              <w:keepNext/>
              <w:keepLines/>
              <w:spacing w:after="120" w:line="360" w:lineRule="exact"/>
              <w:rPr>
                <w:rtl/>
              </w:rPr>
            </w:pPr>
            <w:r w:rsidRPr="00434237">
              <w:rPr>
                <w:rFonts w:hint="cs"/>
                <w:i/>
                <w:iCs/>
                <w:rtl/>
              </w:rPr>
              <w:t>رسالة من:</w:t>
            </w:r>
            <w:r w:rsidRPr="00434237">
              <w:rPr>
                <w:rFonts w:hint="cs"/>
                <w:rtl/>
              </w:rPr>
              <w:t xml:space="preserve"> الدولة الطرف</w:t>
            </w:r>
          </w:p>
          <w:p w:rsidR="00534CFB" w:rsidRPr="00434237" w:rsidRDefault="00534CFB" w:rsidP="00A5640C">
            <w:pPr>
              <w:keepNext/>
              <w:keepLines/>
              <w:spacing w:after="120" w:line="360" w:lineRule="exact"/>
              <w:rPr>
                <w:rtl/>
              </w:rPr>
            </w:pPr>
            <w:r w:rsidRPr="00434237">
              <w:rPr>
                <w:rFonts w:hint="cs"/>
                <w:i/>
                <w:iCs/>
                <w:rtl/>
              </w:rPr>
              <w:t>تاريخ تقديم الرسالة:</w:t>
            </w:r>
            <w:r w:rsidRPr="00434237">
              <w:rPr>
                <w:rFonts w:hint="cs"/>
                <w:rtl/>
              </w:rPr>
              <w:t xml:space="preserve"> 20 أيار/مايو 2014</w:t>
            </w:r>
          </w:p>
          <w:p w:rsidR="00534CFB" w:rsidRPr="00434237" w:rsidRDefault="00534CFB" w:rsidP="00A5640C">
            <w:pPr>
              <w:keepNext/>
              <w:keepLines/>
              <w:spacing w:after="120" w:line="360" w:lineRule="exact"/>
              <w:rPr>
                <w:rtl/>
              </w:rPr>
            </w:pPr>
            <w:r w:rsidRPr="00434237">
              <w:rPr>
                <w:rFonts w:hint="cs"/>
                <w:rtl/>
              </w:rPr>
              <w:t xml:space="preserve">تؤكد الدولة الطرف مجدداً رسالتها السابقة، وتشير إلى أن القضايا التي تورط فيها السيد </w:t>
            </w:r>
            <w:proofErr w:type="spellStart"/>
            <w:r w:rsidRPr="00434237">
              <w:rPr>
                <w:rFonts w:hint="cs"/>
                <w:rtl/>
              </w:rPr>
              <w:t>دامايانوفيتش</w:t>
            </w:r>
            <w:proofErr w:type="spellEnd"/>
            <w:r w:rsidRPr="00434237">
              <w:rPr>
                <w:rFonts w:hint="cs"/>
                <w:rtl/>
              </w:rPr>
              <w:t xml:space="preserve"> والقضية </w:t>
            </w:r>
            <w:r w:rsidRPr="00434237">
              <w:rPr>
                <w:rFonts w:hint="cs"/>
                <w:lang w:val="fr-CH"/>
              </w:rPr>
              <w:t>KT</w:t>
            </w:r>
            <w:r w:rsidRPr="00434237">
              <w:t>-</w:t>
            </w:r>
            <w:r w:rsidRPr="00434237">
              <w:rPr>
                <w:rFonts w:hint="cs"/>
                <w:lang w:val="fr-CH"/>
              </w:rPr>
              <w:t>RZ</w:t>
            </w:r>
            <w:r w:rsidRPr="00434237">
              <w:rPr>
                <w:rFonts w:hint="eastAsia"/>
                <w:lang w:val="fr-CH"/>
              </w:rPr>
              <w:t> </w:t>
            </w:r>
            <w:r w:rsidRPr="00434237">
              <w:rPr>
                <w:rFonts w:hint="cs"/>
                <w:lang w:val="fr-CH"/>
              </w:rPr>
              <w:t>55/06</w:t>
            </w:r>
            <w:r w:rsidRPr="00434237">
              <w:rPr>
                <w:rFonts w:hint="cs"/>
                <w:rtl/>
              </w:rPr>
              <w:t xml:space="preserve">، يعالجها مدّعون آخرون. وتشير الدولة الطرف إلى القضية المرفوعة ضد السيد </w:t>
            </w:r>
            <w:proofErr w:type="spellStart"/>
            <w:r w:rsidRPr="00434237">
              <w:rPr>
                <w:rFonts w:hint="cs"/>
                <w:rtl/>
              </w:rPr>
              <w:t>تينتور</w:t>
            </w:r>
            <w:proofErr w:type="spellEnd"/>
            <w:r w:rsidRPr="00434237">
              <w:rPr>
                <w:rFonts w:hint="cs"/>
                <w:rtl/>
              </w:rPr>
              <w:t>، الذي يقيم حالياً في صربيا، بموجب البروتوكول الموقع بين البوسنة والهرسك وصربيا.</w:t>
            </w:r>
          </w:p>
          <w:p w:rsidR="00534CFB" w:rsidRPr="00434237" w:rsidRDefault="00534CFB" w:rsidP="00A5640C">
            <w:pPr>
              <w:keepNext/>
              <w:keepLines/>
              <w:spacing w:after="120" w:line="360" w:lineRule="exact"/>
              <w:rPr>
                <w:rtl/>
              </w:rPr>
            </w:pPr>
            <w:r w:rsidRPr="00434237">
              <w:rPr>
                <w:rFonts w:hint="cs"/>
                <w:rtl/>
              </w:rPr>
              <w:t xml:space="preserve">وللتعجيل بالإجراءات، أُسندت قضية السيد </w:t>
            </w:r>
            <w:proofErr w:type="spellStart"/>
            <w:r w:rsidRPr="00434237">
              <w:rPr>
                <w:rFonts w:hint="cs"/>
                <w:rtl/>
              </w:rPr>
              <w:t>تينتور</w:t>
            </w:r>
            <w:proofErr w:type="spellEnd"/>
            <w:r w:rsidRPr="00434237">
              <w:rPr>
                <w:rFonts w:hint="cs"/>
                <w:rtl/>
              </w:rPr>
              <w:t xml:space="preserve"> والقضية </w:t>
            </w:r>
            <w:r w:rsidRPr="00434237">
              <w:rPr>
                <w:lang w:val="fr-CH"/>
              </w:rPr>
              <w:t>KT-RZ 55/06</w:t>
            </w:r>
            <w:r w:rsidRPr="00434237">
              <w:rPr>
                <w:rFonts w:hint="cs"/>
                <w:rtl/>
              </w:rPr>
              <w:t xml:space="preserve"> إلى مدعٍ عام جديد في نيسان/أبريل 2014. وفي القضية المرفوعة ضد </w:t>
            </w:r>
            <w:proofErr w:type="spellStart"/>
            <w:r w:rsidRPr="00434237">
              <w:rPr>
                <w:rFonts w:hint="cs"/>
                <w:rtl/>
              </w:rPr>
              <w:t>برانكو</w:t>
            </w:r>
            <w:proofErr w:type="spellEnd"/>
            <w:r w:rsidRPr="00434237">
              <w:rPr>
                <w:rFonts w:hint="cs"/>
                <w:rtl/>
              </w:rPr>
              <w:t xml:space="preserve"> </w:t>
            </w:r>
            <w:proofErr w:type="spellStart"/>
            <w:r w:rsidRPr="00434237">
              <w:rPr>
                <w:rFonts w:hint="cs"/>
                <w:rtl/>
              </w:rPr>
              <w:t>فلاتشو</w:t>
            </w:r>
            <w:proofErr w:type="spellEnd"/>
            <w:r w:rsidRPr="00434237">
              <w:rPr>
                <w:rFonts w:hint="cs"/>
                <w:rtl/>
              </w:rPr>
              <w:t>، قدِّمت الأدلة، وحُدِّدت مواعيد ليتلو الادعاء قرار الاتهام وليتولى الدفاع المرافعة.</w:t>
            </w:r>
          </w:p>
          <w:p w:rsidR="00534CFB" w:rsidRPr="00434237" w:rsidRDefault="00534CFB" w:rsidP="00A5640C">
            <w:pPr>
              <w:keepNext/>
              <w:keepLines/>
              <w:spacing w:after="120" w:line="360" w:lineRule="exact"/>
              <w:rPr>
                <w:rtl/>
              </w:rPr>
            </w:pPr>
            <w:r w:rsidRPr="00434237">
              <w:rPr>
                <w:rFonts w:hint="cs"/>
                <w:rtl/>
              </w:rPr>
              <w:t>وتقرر النظر في مشروع القانون المعدَّل بشأن حقوق المحاربين القدامى وأفراد أسرهم في دورة مجلس النواب الأولى، وبعد ذلك في دورات مجلس شعوب اتحاد البوسنة والهرسك. وقُدِّم مشروع القانون الثاني في إطار الإجراء البرلماني المعتاد.</w:t>
            </w:r>
          </w:p>
          <w:p w:rsidR="00534CFB" w:rsidRPr="00434237" w:rsidRDefault="00534CFB" w:rsidP="00A5640C">
            <w:pPr>
              <w:keepNext/>
              <w:keepLines/>
              <w:spacing w:after="120" w:line="360" w:lineRule="exact"/>
              <w:rPr>
                <w:lang w:val="fr-CH"/>
              </w:rPr>
            </w:pPr>
            <w:r w:rsidRPr="00434237">
              <w:rPr>
                <w:rFonts w:hint="cs"/>
                <w:rtl/>
              </w:rPr>
              <w:t>ويكفل النظام القانوني القائم الحق في التعويض.</w:t>
            </w:r>
          </w:p>
          <w:p w:rsidR="00534CFB" w:rsidRPr="00434237" w:rsidRDefault="00534CFB" w:rsidP="00A5640C">
            <w:pPr>
              <w:keepNext/>
              <w:keepLines/>
              <w:spacing w:after="120" w:line="360" w:lineRule="exact"/>
              <w:rPr>
                <w:rtl/>
              </w:rPr>
            </w:pPr>
            <w:r w:rsidRPr="00434237">
              <w:rPr>
                <w:rFonts w:hint="cs"/>
                <w:i/>
                <w:iCs/>
                <w:rtl/>
              </w:rPr>
              <w:t>تاريخ الإحالة إلى أصحاب البلاغ:</w:t>
            </w:r>
            <w:r w:rsidRPr="00434237">
              <w:rPr>
                <w:rFonts w:hint="cs"/>
                <w:rtl/>
              </w:rPr>
              <w:t xml:space="preserve"> 26 أيار/مايو 2014</w:t>
            </w:r>
          </w:p>
          <w:p w:rsidR="00534CFB" w:rsidRPr="00434237" w:rsidRDefault="00534CFB" w:rsidP="00A5640C">
            <w:pPr>
              <w:keepNext/>
              <w:keepLines/>
              <w:spacing w:after="120" w:line="360" w:lineRule="exact"/>
              <w:rPr>
                <w:b/>
                <w:bCs/>
                <w:rtl/>
              </w:rPr>
            </w:pPr>
            <w:r w:rsidRPr="00434237">
              <w:rPr>
                <w:rFonts w:hint="cs"/>
                <w:b/>
                <w:bCs/>
                <w:rtl/>
              </w:rPr>
              <w:t>تقييم اللجنة:</w:t>
            </w:r>
          </w:p>
          <w:p w:rsidR="00534CFB" w:rsidRPr="00434237" w:rsidRDefault="00534CFB" w:rsidP="00631387">
            <w:pPr>
              <w:keepNext/>
              <w:keepLines/>
              <w:spacing w:after="40" w:line="360" w:lineRule="exact"/>
              <w:rPr>
                <w:rtl/>
              </w:rPr>
            </w:pPr>
            <w:r w:rsidRPr="00434237">
              <w:rPr>
                <w:rFonts w:hint="cs"/>
                <w:rtl/>
              </w:rPr>
              <w:t>(أ)</w:t>
            </w:r>
            <w:r w:rsidRPr="00434237">
              <w:rPr>
                <w:rtl/>
              </w:rPr>
              <w:tab/>
            </w:r>
            <w:r w:rsidRPr="00434237">
              <w:rPr>
                <w:rFonts w:hint="cs"/>
                <w:rtl/>
              </w:rPr>
              <w:t>مواصلة جهودها لتحديد مصير أقارب أصحاب البلاغ ومكانهم: باء 2</w:t>
            </w:r>
          </w:p>
          <w:p w:rsidR="00534CFB" w:rsidRPr="00434237" w:rsidRDefault="00534CFB" w:rsidP="00631387">
            <w:pPr>
              <w:keepNext/>
              <w:keepLines/>
              <w:spacing w:after="40" w:line="360" w:lineRule="exact"/>
              <w:rPr>
                <w:lang w:val="fr-CH"/>
              </w:rPr>
            </w:pPr>
            <w:r w:rsidRPr="00434237">
              <w:rPr>
                <w:rFonts w:hint="cs"/>
                <w:rtl/>
              </w:rPr>
              <w:t>(ب)</w:t>
            </w:r>
            <w:r w:rsidRPr="00434237">
              <w:rPr>
                <w:rtl/>
              </w:rPr>
              <w:tab/>
            </w:r>
            <w:r w:rsidRPr="00434237">
              <w:rPr>
                <w:rFonts w:hint="cs"/>
                <w:rtl/>
              </w:rPr>
              <w:t>مواصلة جهودها لتقديم المسؤولين عن الانتهاكات إلى العدالة بنهاية عام 2015: باء 2</w:t>
            </w:r>
          </w:p>
          <w:p w:rsidR="00534CFB" w:rsidRPr="00434237" w:rsidRDefault="00534CFB" w:rsidP="00631387">
            <w:pPr>
              <w:keepNext/>
              <w:keepLines/>
              <w:spacing w:after="40" w:line="360" w:lineRule="exact"/>
              <w:rPr>
                <w:lang w:val="fr-CH"/>
              </w:rPr>
            </w:pPr>
            <w:r w:rsidRPr="00434237">
              <w:rPr>
                <w:rFonts w:hint="cs"/>
                <w:rtl/>
              </w:rPr>
              <w:t>(ج)</w:t>
            </w:r>
            <w:r w:rsidRPr="00434237">
              <w:rPr>
                <w:rtl/>
              </w:rPr>
              <w:tab/>
            </w:r>
            <w:r w:rsidRPr="00434237">
              <w:rPr>
                <w:rFonts w:hint="cs"/>
                <w:rtl/>
              </w:rPr>
              <w:t xml:space="preserve">العدول عن إلزام أفراد الأسر بالإعلان عن وفاة أقاربهم المفقودين من أجل الحصول على الامتيازات الاجتماعية: باء 1 </w:t>
            </w:r>
          </w:p>
          <w:p w:rsidR="00534CFB" w:rsidRPr="00434237" w:rsidRDefault="00534CFB" w:rsidP="00631387">
            <w:pPr>
              <w:keepNext/>
              <w:keepLines/>
              <w:spacing w:after="40" w:line="360" w:lineRule="exact"/>
              <w:rPr>
                <w:lang w:val="fr-CH"/>
              </w:rPr>
            </w:pPr>
            <w:r w:rsidRPr="00434237">
              <w:rPr>
                <w:rFonts w:hint="cs"/>
                <w:rtl/>
                <w:lang w:val="fr-CH"/>
              </w:rPr>
              <w:t>(د)</w:t>
            </w:r>
            <w:r w:rsidRPr="00434237">
              <w:rPr>
                <w:rtl/>
                <w:lang w:val="fr-CH"/>
              </w:rPr>
              <w:tab/>
            </w:r>
            <w:r w:rsidRPr="00434237">
              <w:rPr>
                <w:rFonts w:hint="cs"/>
                <w:rtl/>
              </w:rPr>
              <w:t>تقديم التعويض المناسب: جيم 1</w:t>
            </w:r>
          </w:p>
          <w:p w:rsidR="00534CFB" w:rsidRPr="00434237" w:rsidRDefault="00534CFB" w:rsidP="00631387">
            <w:pPr>
              <w:keepNext/>
              <w:keepLines/>
              <w:spacing w:after="40" w:line="360" w:lineRule="exact"/>
              <w:rPr>
                <w:lang w:val="fr-CH"/>
              </w:rPr>
            </w:pPr>
            <w:r w:rsidRPr="00434237">
              <w:rPr>
                <w:rFonts w:hint="cs"/>
                <w:rtl/>
              </w:rPr>
              <w:t>(ه)</w:t>
            </w:r>
            <w:r w:rsidRPr="00434237">
              <w:rPr>
                <w:rtl/>
              </w:rPr>
              <w:tab/>
            </w:r>
            <w:r w:rsidRPr="00434237">
              <w:rPr>
                <w:rFonts w:hint="cs"/>
                <w:rtl/>
              </w:rPr>
              <w:t>نشر الآراء: ألف</w:t>
            </w:r>
          </w:p>
          <w:p w:rsidR="00534CFB" w:rsidRPr="00434237" w:rsidRDefault="00534CFB" w:rsidP="00A5640C">
            <w:pPr>
              <w:keepNext/>
              <w:keepLines/>
              <w:spacing w:after="120" w:line="360" w:lineRule="exact"/>
              <w:rPr>
                <w:rtl/>
              </w:rPr>
            </w:pPr>
            <w:r w:rsidRPr="00434237">
              <w:rPr>
                <w:rFonts w:hint="cs"/>
                <w:rtl/>
              </w:rPr>
              <w:t>(و)</w:t>
            </w:r>
            <w:r w:rsidRPr="00434237">
              <w:rPr>
                <w:rtl/>
              </w:rPr>
              <w:tab/>
            </w:r>
            <w:r w:rsidRPr="00434237">
              <w:rPr>
                <w:rFonts w:hint="cs"/>
                <w:rtl/>
              </w:rPr>
              <w:t>عدم التكرار: باء 1</w:t>
            </w:r>
          </w:p>
        </w:tc>
      </w:tr>
      <w:tr w:rsidR="000A476F" w:rsidRPr="00434237" w:rsidTr="00D154CD">
        <w:tc>
          <w:tcPr>
            <w:tcW w:w="7185" w:type="dxa"/>
            <w:gridSpan w:val="2"/>
            <w:tcBorders>
              <w:bottom w:val="single" w:sz="12" w:space="0" w:color="auto"/>
            </w:tcBorders>
          </w:tcPr>
          <w:p w:rsidR="000A476F" w:rsidRPr="00434237" w:rsidRDefault="000A476F" w:rsidP="00434237">
            <w:pPr>
              <w:spacing w:after="120" w:line="360" w:lineRule="exact"/>
              <w:rPr>
                <w:rtl/>
              </w:rPr>
            </w:pPr>
            <w:r w:rsidRPr="00434237">
              <w:rPr>
                <w:rFonts w:hint="cs"/>
                <w:b/>
                <w:bCs/>
                <w:rtl/>
              </w:rPr>
              <w:lastRenderedPageBreak/>
              <w:t>قرار اللجنة:</w:t>
            </w:r>
            <w:r w:rsidRPr="00434237">
              <w:rPr>
                <w:rFonts w:hint="cs"/>
                <w:rtl/>
              </w:rPr>
              <w:t xml:space="preserve"> </w:t>
            </w:r>
            <w:r w:rsidR="0020422F" w:rsidRPr="00434237">
              <w:rPr>
                <w:rFonts w:hint="cs"/>
                <w:rtl/>
              </w:rPr>
              <w:t>يظل باب الحوار مفتوحاً.</w:t>
            </w:r>
          </w:p>
        </w:tc>
      </w:tr>
    </w:tbl>
    <w:p w:rsidR="000A476F" w:rsidRPr="00434237" w:rsidRDefault="000A476F" w:rsidP="00434237">
      <w:pPr>
        <w:pStyle w:val="SingleTxtGA"/>
        <w:spacing w:line="360" w:lineRule="exact"/>
        <w:rPr>
          <w:rtl/>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365"/>
        <w:gridCol w:w="4820"/>
        <w:gridCol w:w="15"/>
      </w:tblGrid>
      <w:tr w:rsidR="00A06756" w:rsidRPr="00434237" w:rsidTr="00A06756">
        <w:trPr>
          <w:gridAfter w:val="1"/>
          <w:wAfter w:w="15" w:type="dxa"/>
        </w:trPr>
        <w:tc>
          <w:tcPr>
            <w:tcW w:w="2365" w:type="dxa"/>
            <w:tcBorders>
              <w:top w:val="single" w:sz="4" w:space="0" w:color="auto"/>
              <w:bottom w:val="single" w:sz="12" w:space="0" w:color="auto"/>
            </w:tcBorders>
          </w:tcPr>
          <w:p w:rsidR="00A06756" w:rsidRPr="00434237" w:rsidRDefault="00A06756" w:rsidP="00631387">
            <w:pPr>
              <w:keepNext/>
              <w:keepLines/>
              <w:spacing w:after="120" w:line="360" w:lineRule="exact"/>
              <w:rPr>
                <w:i/>
                <w:iCs/>
                <w:rtl/>
              </w:rPr>
            </w:pPr>
            <w:r w:rsidRPr="00434237">
              <w:rPr>
                <w:rFonts w:hint="cs"/>
                <w:i/>
                <w:iCs/>
                <w:rtl/>
              </w:rPr>
              <w:lastRenderedPageBreak/>
              <w:t>الدولة الطرف</w:t>
            </w:r>
          </w:p>
        </w:tc>
        <w:tc>
          <w:tcPr>
            <w:tcW w:w="4820" w:type="dxa"/>
            <w:tcBorders>
              <w:top w:val="single" w:sz="4" w:space="0" w:color="auto"/>
              <w:bottom w:val="single" w:sz="12" w:space="0" w:color="auto"/>
            </w:tcBorders>
          </w:tcPr>
          <w:p w:rsidR="00A06756" w:rsidRPr="00434237" w:rsidRDefault="00A06756" w:rsidP="00631387">
            <w:pPr>
              <w:keepNext/>
              <w:keepLines/>
              <w:spacing w:after="120" w:line="360" w:lineRule="exact"/>
              <w:rPr>
                <w:i/>
                <w:iCs/>
                <w:rtl/>
              </w:rPr>
            </w:pPr>
            <w:r w:rsidRPr="00434237">
              <w:rPr>
                <w:rFonts w:hint="cs"/>
                <w:i/>
                <w:iCs/>
                <w:rtl/>
              </w:rPr>
              <w:t>البوسنة والهرسك</w:t>
            </w:r>
          </w:p>
        </w:tc>
      </w:tr>
      <w:tr w:rsidR="00A06756" w:rsidRPr="00434237" w:rsidTr="00A06756">
        <w:trPr>
          <w:gridAfter w:val="1"/>
          <w:wAfter w:w="15" w:type="dxa"/>
        </w:trPr>
        <w:tc>
          <w:tcPr>
            <w:tcW w:w="2365" w:type="dxa"/>
            <w:tcBorders>
              <w:top w:val="single" w:sz="12" w:space="0" w:color="auto"/>
            </w:tcBorders>
          </w:tcPr>
          <w:p w:rsidR="00A06756" w:rsidRPr="00434237" w:rsidRDefault="00A06756" w:rsidP="00631387">
            <w:pPr>
              <w:keepNext/>
              <w:keepLines/>
              <w:spacing w:after="120" w:line="360" w:lineRule="exact"/>
              <w:rPr>
                <w:b/>
                <w:bCs/>
                <w:rtl/>
              </w:rPr>
            </w:pPr>
            <w:r w:rsidRPr="00434237">
              <w:rPr>
                <w:rFonts w:hint="cs"/>
                <w:b/>
                <w:bCs/>
                <w:rtl/>
              </w:rPr>
              <w:t>القضية</w:t>
            </w:r>
          </w:p>
        </w:tc>
        <w:tc>
          <w:tcPr>
            <w:tcW w:w="4820" w:type="dxa"/>
            <w:tcBorders>
              <w:top w:val="single" w:sz="12" w:space="0" w:color="auto"/>
            </w:tcBorders>
          </w:tcPr>
          <w:p w:rsidR="00A06756" w:rsidRPr="00434237" w:rsidRDefault="00A06756" w:rsidP="00631387">
            <w:pPr>
              <w:keepNext/>
              <w:keepLines/>
              <w:spacing w:after="120" w:line="360" w:lineRule="exact"/>
              <w:rPr>
                <w:b/>
                <w:bCs/>
                <w:rtl/>
              </w:rPr>
            </w:pPr>
            <w:proofErr w:type="spellStart"/>
            <w:r w:rsidRPr="00434237">
              <w:rPr>
                <w:b/>
                <w:bCs/>
                <w:i/>
                <w:iCs/>
                <w:rtl/>
              </w:rPr>
              <w:t>القرطاني</w:t>
            </w:r>
            <w:proofErr w:type="spellEnd"/>
            <w:r w:rsidRPr="00434237">
              <w:rPr>
                <w:rFonts w:hint="cs"/>
                <w:b/>
                <w:bCs/>
                <w:i/>
                <w:iCs/>
                <w:rtl/>
              </w:rPr>
              <w:t>،</w:t>
            </w:r>
            <w:r w:rsidRPr="00434237">
              <w:rPr>
                <w:rFonts w:hint="cs"/>
                <w:b/>
                <w:bCs/>
                <w:rtl/>
              </w:rPr>
              <w:t xml:space="preserve"> 1955/2010</w:t>
            </w:r>
          </w:p>
        </w:tc>
      </w:tr>
      <w:tr w:rsidR="00A06756" w:rsidRPr="00434237" w:rsidTr="00A06756">
        <w:trPr>
          <w:gridAfter w:val="1"/>
          <w:wAfter w:w="15" w:type="dxa"/>
        </w:trPr>
        <w:tc>
          <w:tcPr>
            <w:tcW w:w="2365" w:type="dxa"/>
            <w:tcBorders>
              <w:bottom w:val="nil"/>
            </w:tcBorders>
          </w:tcPr>
          <w:p w:rsidR="00A06756" w:rsidRPr="00434237" w:rsidRDefault="00A06756" w:rsidP="00631387">
            <w:pPr>
              <w:keepNext/>
              <w:keepLines/>
              <w:spacing w:after="120" w:line="360" w:lineRule="exact"/>
              <w:rPr>
                <w:b/>
                <w:bCs/>
                <w:rtl/>
              </w:rPr>
            </w:pPr>
            <w:r w:rsidRPr="00434237">
              <w:rPr>
                <w:rFonts w:hint="cs"/>
                <w:b/>
                <w:bCs/>
                <w:rtl/>
              </w:rPr>
              <w:t>تاريخ اعتماد الآراء</w:t>
            </w:r>
          </w:p>
        </w:tc>
        <w:tc>
          <w:tcPr>
            <w:tcW w:w="4820" w:type="dxa"/>
            <w:tcBorders>
              <w:bottom w:val="nil"/>
            </w:tcBorders>
          </w:tcPr>
          <w:p w:rsidR="00A06756" w:rsidRPr="00434237" w:rsidRDefault="00A06756" w:rsidP="00631387">
            <w:pPr>
              <w:keepNext/>
              <w:keepLines/>
              <w:spacing w:after="120" w:line="360" w:lineRule="exact"/>
              <w:rPr>
                <w:rtl/>
              </w:rPr>
            </w:pPr>
            <w:r w:rsidRPr="00434237">
              <w:rPr>
                <w:rFonts w:hint="cs"/>
                <w:rtl/>
              </w:rPr>
              <w:t>28 آذار/مارس 2013</w:t>
            </w:r>
          </w:p>
        </w:tc>
      </w:tr>
      <w:tr w:rsidR="00A06756" w:rsidRPr="00434237" w:rsidTr="00A06756">
        <w:trPr>
          <w:gridAfter w:val="1"/>
          <w:wAfter w:w="15" w:type="dxa"/>
        </w:trPr>
        <w:tc>
          <w:tcPr>
            <w:tcW w:w="2365" w:type="dxa"/>
            <w:tcBorders>
              <w:top w:val="nil"/>
              <w:bottom w:val="nil"/>
            </w:tcBorders>
          </w:tcPr>
          <w:p w:rsidR="00A06756" w:rsidRPr="00434237" w:rsidRDefault="00A06756" w:rsidP="00434237">
            <w:pPr>
              <w:spacing w:after="120" w:line="360" w:lineRule="exact"/>
              <w:rPr>
                <w:b/>
                <w:bCs/>
                <w:rtl/>
              </w:rPr>
            </w:pPr>
            <w:r w:rsidRPr="00434237">
              <w:rPr>
                <w:rFonts w:hint="cs"/>
                <w:b/>
                <w:bCs/>
                <w:rtl/>
              </w:rPr>
              <w:t xml:space="preserve">الانتهاكات </w:t>
            </w:r>
          </w:p>
        </w:tc>
        <w:tc>
          <w:tcPr>
            <w:tcW w:w="4820" w:type="dxa"/>
            <w:tcBorders>
              <w:top w:val="nil"/>
              <w:bottom w:val="nil"/>
            </w:tcBorders>
          </w:tcPr>
          <w:p w:rsidR="00A06756" w:rsidRPr="00434237" w:rsidRDefault="00A06756" w:rsidP="00434237">
            <w:pPr>
              <w:spacing w:after="120" w:line="360" w:lineRule="exact"/>
              <w:rPr>
                <w:rtl/>
              </w:rPr>
            </w:pPr>
            <w:r w:rsidRPr="00434237">
              <w:rPr>
                <w:rFonts w:hint="cs"/>
                <w:rtl/>
              </w:rPr>
              <w:t>الفقرات من 1 إلى 4 من المادة 9؛ والمادتان 17 و23، إذا ما رُحِّل صاحب البلاغ إلى العراق.</w:t>
            </w:r>
          </w:p>
        </w:tc>
      </w:tr>
      <w:tr w:rsidR="000A476F" w:rsidRPr="00434237" w:rsidTr="003916D6">
        <w:tc>
          <w:tcPr>
            <w:tcW w:w="7200" w:type="dxa"/>
            <w:gridSpan w:val="3"/>
            <w:tcBorders>
              <w:top w:val="nil"/>
              <w:bottom w:val="nil"/>
            </w:tcBorders>
          </w:tcPr>
          <w:p w:rsidR="000A476F" w:rsidRPr="00434237" w:rsidRDefault="000A476F" w:rsidP="00434237">
            <w:pPr>
              <w:spacing w:after="120" w:line="360" w:lineRule="exact"/>
              <w:rPr>
                <w:rtl/>
              </w:rPr>
            </w:pPr>
            <w:r w:rsidRPr="00434237">
              <w:rPr>
                <w:rFonts w:hint="cs"/>
                <w:b/>
                <w:bCs/>
                <w:rtl/>
              </w:rPr>
              <w:t>إجراء الانتصاف:</w:t>
            </w:r>
            <w:r w:rsidR="00E30644" w:rsidRPr="00434237">
              <w:rPr>
                <w:rFonts w:hint="cs"/>
                <w:rtl/>
              </w:rPr>
              <w:t xml:space="preserve"> </w:t>
            </w:r>
            <w:r w:rsidRPr="00434237">
              <w:rPr>
                <w:rFonts w:hint="cs"/>
                <w:rtl/>
              </w:rPr>
              <w:t xml:space="preserve">توفير </w:t>
            </w:r>
            <w:r w:rsidRPr="00434237">
              <w:rPr>
                <w:rtl/>
              </w:rPr>
              <w:t>سبيل انتصاف فعال، بما في ذلك تقديم تعويض كافٍ</w:t>
            </w:r>
            <w:r w:rsidRPr="00434237">
              <w:rPr>
                <w:rFonts w:hint="cs"/>
                <w:rtl/>
              </w:rPr>
              <w:t>.</w:t>
            </w:r>
            <w:r w:rsidRPr="00434237">
              <w:rPr>
                <w:rtl/>
              </w:rPr>
              <w:t xml:space="preserve"> وينبغي للدولة الطرف إما أن تفرج عن صاحب البلاغ </w:t>
            </w:r>
            <w:r w:rsidRPr="00434237">
              <w:rPr>
                <w:rFonts w:hint="cs"/>
                <w:rtl/>
              </w:rPr>
              <w:t>في ظل ظروف</w:t>
            </w:r>
            <w:r w:rsidRPr="00434237">
              <w:rPr>
                <w:rtl/>
              </w:rPr>
              <w:t xml:space="preserve"> م</w:t>
            </w:r>
            <w:r w:rsidRPr="00434237">
              <w:rPr>
                <w:rFonts w:hint="cs"/>
                <w:rtl/>
              </w:rPr>
              <w:t>ناسبة</w:t>
            </w:r>
            <w:r w:rsidRPr="00434237">
              <w:rPr>
                <w:rtl/>
              </w:rPr>
              <w:t xml:space="preserve"> أو </w:t>
            </w:r>
            <w:r w:rsidR="00E30644" w:rsidRPr="00434237">
              <w:rPr>
                <w:rFonts w:hint="cs"/>
                <w:rtl/>
              </w:rPr>
              <w:t xml:space="preserve">أن تتيح له </w:t>
            </w:r>
            <w:r w:rsidRPr="00434237">
              <w:rPr>
                <w:rtl/>
              </w:rPr>
              <w:t xml:space="preserve">فرصة ملائمة للطعن في جميع الأسباب التي قام عليها احتجازه. وينبغي لها أيضاً أن تُعيد النظر كلياً في الأسباب التي دعت إلى </w:t>
            </w:r>
            <w:r w:rsidRPr="00434237">
              <w:rPr>
                <w:rFonts w:hint="cs"/>
                <w:rtl/>
              </w:rPr>
              <w:t>ترحيل</w:t>
            </w:r>
            <w:r w:rsidRPr="00434237">
              <w:rPr>
                <w:rtl/>
              </w:rPr>
              <w:t xml:space="preserve"> صاحب البلاغ إلى العراق وأثر ذلك على أسرته، قبل أي محاولة لإعادة صاحب البلاغ إلى بلده الأصلي</w:t>
            </w:r>
            <w:r w:rsidRPr="00434237">
              <w:rPr>
                <w:rFonts w:hint="cs"/>
                <w:rtl/>
              </w:rPr>
              <w:t>.</w:t>
            </w:r>
          </w:p>
        </w:tc>
      </w:tr>
      <w:tr w:rsidR="000A476F" w:rsidRPr="00434237" w:rsidTr="003916D6">
        <w:tc>
          <w:tcPr>
            <w:tcW w:w="7200" w:type="dxa"/>
            <w:gridSpan w:val="3"/>
            <w:tcBorders>
              <w:top w:val="nil"/>
              <w:bottom w:val="nil"/>
            </w:tcBorders>
          </w:tcPr>
          <w:p w:rsidR="000A476F" w:rsidRPr="00434237" w:rsidRDefault="00E30644" w:rsidP="00434237">
            <w:pPr>
              <w:spacing w:after="120" w:line="360" w:lineRule="exact"/>
              <w:rPr>
                <w:b/>
                <w:bCs/>
                <w:rtl/>
              </w:rPr>
            </w:pPr>
            <w:r w:rsidRPr="00434237">
              <w:rPr>
                <w:rFonts w:hint="cs"/>
                <w:b/>
                <w:bCs/>
                <w:rtl/>
              </w:rPr>
              <w:t>لم ترد أي معلومات من قبل في إطار إجراء المتابعة</w:t>
            </w:r>
          </w:p>
          <w:p w:rsidR="000A476F" w:rsidRPr="00434237" w:rsidRDefault="000A476F" w:rsidP="00434237">
            <w:pPr>
              <w:spacing w:after="120" w:line="360" w:lineRule="exact"/>
              <w:rPr>
                <w:rtl/>
              </w:rPr>
            </w:pPr>
            <w:r w:rsidRPr="00434237">
              <w:rPr>
                <w:rFonts w:hint="cs"/>
                <w:i/>
                <w:iCs/>
                <w:rtl/>
              </w:rPr>
              <w:t>رسالة من:</w:t>
            </w:r>
            <w:r w:rsidRPr="00434237">
              <w:rPr>
                <w:rFonts w:hint="cs"/>
                <w:rtl/>
              </w:rPr>
              <w:t xml:space="preserve"> المحامية</w:t>
            </w:r>
          </w:p>
          <w:p w:rsidR="000A476F" w:rsidRPr="00434237" w:rsidRDefault="000A476F" w:rsidP="00434237">
            <w:pPr>
              <w:spacing w:after="120" w:line="360" w:lineRule="exact"/>
              <w:rPr>
                <w:rtl/>
              </w:rPr>
            </w:pPr>
            <w:r w:rsidRPr="00434237">
              <w:rPr>
                <w:rFonts w:hint="cs"/>
                <w:i/>
                <w:iCs/>
                <w:rtl/>
              </w:rPr>
              <w:t>تاريخ تقديم الرسالة:</w:t>
            </w:r>
            <w:r w:rsidRPr="00434237">
              <w:rPr>
                <w:rFonts w:hint="cs"/>
                <w:rtl/>
              </w:rPr>
              <w:t xml:space="preserve"> 28 شباط/فبراير 2014</w:t>
            </w:r>
          </w:p>
          <w:p w:rsidR="000A476F" w:rsidRPr="00434237" w:rsidRDefault="000A476F" w:rsidP="00434237">
            <w:pPr>
              <w:spacing w:after="120" w:line="360" w:lineRule="exact"/>
              <w:rPr>
                <w:rtl/>
              </w:rPr>
            </w:pPr>
            <w:r w:rsidRPr="00434237">
              <w:rPr>
                <w:rFonts w:hint="cs"/>
                <w:rtl/>
              </w:rPr>
              <w:t xml:space="preserve">في 26 شباط/فبراير 2014، فيما يخص تمديد </w:t>
            </w:r>
            <w:r w:rsidR="00E30644" w:rsidRPr="00434237">
              <w:rPr>
                <w:rFonts w:hint="cs"/>
                <w:rtl/>
              </w:rPr>
              <w:t xml:space="preserve">فترة وضع </w:t>
            </w:r>
            <w:r w:rsidRPr="00434237">
              <w:rPr>
                <w:rFonts w:hint="cs"/>
                <w:rtl/>
              </w:rPr>
              <w:t>صاحب البلاغ</w:t>
            </w:r>
            <w:r w:rsidR="00E30644" w:rsidRPr="00434237">
              <w:rPr>
                <w:rFonts w:hint="cs"/>
                <w:rtl/>
              </w:rPr>
              <w:t xml:space="preserve"> تحت المراقبة</w:t>
            </w:r>
            <w:r w:rsidRPr="00434237">
              <w:rPr>
                <w:rFonts w:hint="cs"/>
                <w:rtl/>
              </w:rPr>
              <w:t xml:space="preserve">، رفضت إدارة شؤون الأجانب الإفراج عنه على أساس أنه لا يزال يمثل تهديداً للأمن </w:t>
            </w:r>
            <w:r w:rsidR="00E30644" w:rsidRPr="00434237">
              <w:rPr>
                <w:rFonts w:hint="cs"/>
                <w:rtl/>
              </w:rPr>
              <w:t>القومي</w:t>
            </w:r>
            <w:r w:rsidRPr="00434237">
              <w:rPr>
                <w:rFonts w:hint="cs"/>
                <w:rtl/>
              </w:rPr>
              <w:t xml:space="preserve">. وترى الحكومة </w:t>
            </w:r>
            <w:r w:rsidR="00002284" w:rsidRPr="00434237">
              <w:rPr>
                <w:rFonts w:hint="cs"/>
                <w:rtl/>
              </w:rPr>
              <w:t xml:space="preserve">أن </w:t>
            </w:r>
            <w:r w:rsidR="00E30644" w:rsidRPr="00434237">
              <w:rPr>
                <w:rFonts w:hint="cs"/>
                <w:rtl/>
              </w:rPr>
              <w:t>ا</w:t>
            </w:r>
            <w:r w:rsidRPr="00434237">
              <w:rPr>
                <w:rFonts w:hint="cs"/>
                <w:rtl/>
              </w:rPr>
              <w:t xml:space="preserve">لتدابير المؤقتة التي طلبتها اللجنة قبل اعتماد آرائها </w:t>
            </w:r>
            <w:r w:rsidR="00E30644" w:rsidRPr="00434237">
              <w:rPr>
                <w:rFonts w:hint="cs"/>
                <w:rtl/>
              </w:rPr>
              <w:t>لم يعد</w:t>
            </w:r>
            <w:r w:rsidR="00002284" w:rsidRPr="00434237">
              <w:rPr>
                <w:rFonts w:hint="cs"/>
                <w:rtl/>
              </w:rPr>
              <w:t xml:space="preserve"> </w:t>
            </w:r>
            <w:r w:rsidR="00E30644" w:rsidRPr="00434237">
              <w:rPr>
                <w:rFonts w:hint="cs"/>
                <w:rtl/>
              </w:rPr>
              <w:t>لها أثر قانوني</w:t>
            </w:r>
            <w:r w:rsidRPr="00434237">
              <w:rPr>
                <w:rFonts w:hint="cs"/>
                <w:rtl/>
              </w:rPr>
              <w:t xml:space="preserve">. </w:t>
            </w:r>
            <w:r w:rsidR="00E30644" w:rsidRPr="00434237">
              <w:rPr>
                <w:rFonts w:hint="cs"/>
                <w:rtl/>
              </w:rPr>
              <w:t xml:space="preserve">وهناك </w:t>
            </w:r>
            <w:r w:rsidRPr="00434237">
              <w:rPr>
                <w:rFonts w:hint="cs"/>
                <w:rtl/>
              </w:rPr>
              <w:t xml:space="preserve">تدابير حثيثة ترمي إلى ترحيل صاحب البلاغ. ولم تتح لصاحب البلاغ الفرصة لإعادة النظر كلياً في أسباب ترحيله إلى العراق، على أساس أن إعادة النظر هذه لا يمكن أن تتم إلا في </w:t>
            </w:r>
            <w:r w:rsidR="00E30644" w:rsidRPr="00434237">
              <w:rPr>
                <w:rFonts w:hint="cs"/>
                <w:rtl/>
              </w:rPr>
              <w:t xml:space="preserve">إطار </w:t>
            </w:r>
            <w:r w:rsidRPr="00434237">
              <w:rPr>
                <w:rFonts w:hint="cs"/>
                <w:rtl/>
              </w:rPr>
              <w:t>إجراءات اللجوء، التي انتهت، في القضية الراهنة، قبل سنوات عدة.</w:t>
            </w:r>
          </w:p>
          <w:p w:rsidR="000A476F" w:rsidRPr="00434237" w:rsidRDefault="000A476F" w:rsidP="00434237">
            <w:pPr>
              <w:spacing w:after="120" w:line="360" w:lineRule="exact"/>
              <w:rPr>
                <w:lang w:val="fr-CH"/>
              </w:rPr>
            </w:pPr>
            <w:r w:rsidRPr="00434237">
              <w:rPr>
                <w:rFonts w:hint="cs"/>
                <w:rtl/>
              </w:rPr>
              <w:t xml:space="preserve">وأكدت محكمة البوسنة والهرسك في المراجعة القضائية في المرة الأولى أن الآراء "لم تُشر (...) إلى أنه يتعين الإفراج عن صاحب البلاغ من مركز احتجاز المهاجرين، كما أن </w:t>
            </w:r>
            <w:r w:rsidRPr="00434237">
              <w:rPr>
                <w:lang w:val="fr-CH"/>
              </w:rPr>
              <w:t>]</w:t>
            </w:r>
            <w:r w:rsidRPr="00434237">
              <w:rPr>
                <w:rFonts w:hint="cs"/>
                <w:rtl/>
              </w:rPr>
              <w:t>الآراء</w:t>
            </w:r>
            <w:r w:rsidRPr="00434237">
              <w:rPr>
                <w:lang w:val="fr-CH"/>
              </w:rPr>
              <w:t>[</w:t>
            </w:r>
            <w:r w:rsidR="00E30644" w:rsidRPr="00434237">
              <w:rPr>
                <w:rFonts w:hint="cs"/>
                <w:rtl/>
              </w:rPr>
              <w:t xml:space="preserve"> لم تحظر ترحليه".</w:t>
            </w:r>
          </w:p>
          <w:p w:rsidR="000A476F" w:rsidRPr="00434237" w:rsidRDefault="00E30644" w:rsidP="00434237">
            <w:pPr>
              <w:spacing w:after="120" w:line="360" w:lineRule="exact"/>
              <w:rPr>
                <w:rtl/>
              </w:rPr>
            </w:pPr>
            <w:r w:rsidRPr="00434237">
              <w:rPr>
                <w:rFonts w:hint="cs"/>
                <w:rtl/>
              </w:rPr>
              <w:t xml:space="preserve">طُعن في هذا </w:t>
            </w:r>
            <w:r w:rsidR="000A476F" w:rsidRPr="00434237">
              <w:rPr>
                <w:rFonts w:hint="cs"/>
                <w:rtl/>
              </w:rPr>
              <w:t xml:space="preserve">القرار أمام هيئة استئناف المحكمة والمحكمة الدستورية. بيد أن مثل هذه </w:t>
            </w:r>
            <w:r w:rsidRPr="00434237">
              <w:rPr>
                <w:rFonts w:hint="cs"/>
                <w:rtl/>
              </w:rPr>
              <w:t xml:space="preserve">الطعون </w:t>
            </w:r>
            <w:r w:rsidR="000A476F" w:rsidRPr="00434237">
              <w:rPr>
                <w:rFonts w:hint="cs"/>
                <w:rtl/>
              </w:rPr>
              <w:t xml:space="preserve">تفتقر إلى الأثر </w:t>
            </w:r>
            <w:proofErr w:type="spellStart"/>
            <w:r w:rsidR="000A476F" w:rsidRPr="00434237">
              <w:rPr>
                <w:rFonts w:hint="cs"/>
                <w:rtl/>
              </w:rPr>
              <w:t>الإيقافي</w:t>
            </w:r>
            <w:proofErr w:type="spellEnd"/>
            <w:r w:rsidR="00923200" w:rsidRPr="00434237">
              <w:rPr>
                <w:vertAlign w:val="superscript"/>
                <w:rtl/>
              </w:rPr>
              <w:t>(</w:t>
            </w:r>
            <w:r w:rsidR="00923200" w:rsidRPr="00434237">
              <w:rPr>
                <w:vertAlign w:val="superscript"/>
                <w:rtl/>
              </w:rPr>
              <w:footnoteReference w:id="1"/>
            </w:r>
            <w:r w:rsidR="00923200" w:rsidRPr="00434237">
              <w:rPr>
                <w:vertAlign w:val="superscript"/>
                <w:rtl/>
              </w:rPr>
              <w:t>)</w:t>
            </w:r>
            <w:r w:rsidR="000A476F" w:rsidRPr="00434237">
              <w:rPr>
                <w:rFonts w:hint="cs"/>
                <w:rtl/>
              </w:rPr>
              <w:t>.</w:t>
            </w:r>
          </w:p>
          <w:p w:rsidR="000A476F" w:rsidRPr="00434237" w:rsidRDefault="000A476F" w:rsidP="00434237">
            <w:pPr>
              <w:spacing w:after="120" w:line="360" w:lineRule="exact"/>
              <w:rPr>
                <w:rtl/>
              </w:rPr>
            </w:pPr>
            <w:r w:rsidRPr="00434237">
              <w:rPr>
                <w:rFonts w:hint="cs"/>
                <w:i/>
                <w:iCs/>
                <w:rtl/>
              </w:rPr>
              <w:t>رسالة من:</w:t>
            </w:r>
            <w:r w:rsidRPr="00434237">
              <w:rPr>
                <w:rFonts w:hint="cs"/>
                <w:rtl/>
              </w:rPr>
              <w:t xml:space="preserve"> الدولة الطرف</w:t>
            </w:r>
          </w:p>
          <w:p w:rsidR="000A476F" w:rsidRPr="00434237" w:rsidRDefault="000A476F" w:rsidP="00434237">
            <w:pPr>
              <w:spacing w:after="120" w:line="360" w:lineRule="exact"/>
              <w:rPr>
                <w:rtl/>
              </w:rPr>
            </w:pPr>
            <w:r w:rsidRPr="00434237">
              <w:rPr>
                <w:rFonts w:hint="cs"/>
                <w:i/>
                <w:iCs/>
                <w:rtl/>
              </w:rPr>
              <w:t>تاريخ تقديم الرسالة:</w:t>
            </w:r>
            <w:r w:rsidRPr="00434237">
              <w:rPr>
                <w:rFonts w:hint="cs"/>
                <w:rtl/>
              </w:rPr>
              <w:t xml:space="preserve"> 5 شباط/فبراير 2014</w:t>
            </w:r>
          </w:p>
          <w:p w:rsidR="000A476F" w:rsidRPr="00434237" w:rsidRDefault="000A476F" w:rsidP="00434237">
            <w:pPr>
              <w:spacing w:after="120" w:line="360" w:lineRule="exact"/>
              <w:rPr>
                <w:rtl/>
              </w:rPr>
            </w:pPr>
            <w:r w:rsidRPr="00434237">
              <w:rPr>
                <w:rFonts w:hint="cs"/>
                <w:rtl/>
              </w:rPr>
              <w:lastRenderedPageBreak/>
              <w:t xml:space="preserve">تُرجِمت الآراء </w:t>
            </w:r>
            <w:r w:rsidR="00980C12" w:rsidRPr="00434237">
              <w:rPr>
                <w:rFonts w:hint="cs"/>
                <w:rtl/>
              </w:rPr>
              <w:t xml:space="preserve">وعُمّمت </w:t>
            </w:r>
            <w:r w:rsidRPr="00434237">
              <w:rPr>
                <w:rFonts w:hint="cs"/>
                <w:rtl/>
              </w:rPr>
              <w:t>على المؤسسات الحكومية ذات الصلة ونُشرت على الموقع الشبكي الرسمي لوزارة حقوق الإنسان واللاجئين.</w:t>
            </w:r>
          </w:p>
          <w:p w:rsidR="000A476F" w:rsidRPr="00631387" w:rsidRDefault="000A476F" w:rsidP="00434237">
            <w:pPr>
              <w:spacing w:after="120" w:line="360" w:lineRule="exact"/>
              <w:rPr>
                <w:spacing w:val="-4"/>
                <w:rtl/>
              </w:rPr>
            </w:pPr>
            <w:r w:rsidRPr="00631387">
              <w:rPr>
                <w:rFonts w:hint="cs"/>
                <w:spacing w:val="-4"/>
                <w:rtl/>
              </w:rPr>
              <w:t>ولا تدخل اعتبارات جمع شمل الأسرة ضمن صلاحيات الإدارة المعنية باللجوء. ويجوز منح طالب اللجوء، الذي لم يوفق في طلبه، الإقامة بموجب قانون</w:t>
            </w:r>
            <w:r w:rsidRPr="00631387">
              <w:rPr>
                <w:spacing w:val="-4"/>
                <w:rtl/>
              </w:rPr>
              <w:t xml:space="preserve"> حركة الأجانب وإقامتهم وحق اللجوء</w:t>
            </w:r>
            <w:r w:rsidRPr="00631387">
              <w:rPr>
                <w:rFonts w:hint="cs"/>
                <w:spacing w:val="-4"/>
                <w:rtl/>
              </w:rPr>
              <w:t>.</w:t>
            </w:r>
          </w:p>
          <w:p w:rsidR="000A476F" w:rsidRPr="00434237" w:rsidRDefault="000A476F" w:rsidP="00434237">
            <w:pPr>
              <w:spacing w:after="120" w:line="360" w:lineRule="exact"/>
              <w:rPr>
                <w:rtl/>
              </w:rPr>
            </w:pPr>
            <w:r w:rsidRPr="00434237">
              <w:rPr>
                <w:rFonts w:hint="cs"/>
                <w:rtl/>
              </w:rPr>
              <w:t>وفي 29 تشرين الأول/أكتوبر 2013، أمرت وزارة الإدارة الأمنية الخاصة بشؤون الأجانب بتمديد استثنائي لتدابير المراقبة فيما يتعلق بصاحب البلاغ في الفترة من 16 كانون الأول/ديسمبر 2013 وترحيله، في موعد أقصاه 14 آذار/مارس 2014.</w:t>
            </w:r>
          </w:p>
          <w:p w:rsidR="000A476F" w:rsidRPr="00434237" w:rsidRDefault="000A476F" w:rsidP="00434237">
            <w:pPr>
              <w:spacing w:after="120" w:line="360" w:lineRule="exact"/>
              <w:rPr>
                <w:rtl/>
              </w:rPr>
            </w:pPr>
            <w:r w:rsidRPr="00434237">
              <w:rPr>
                <w:rFonts w:hint="cs"/>
                <w:rtl/>
              </w:rPr>
              <w:t>وفي 5 كانون الأول/ديسمبر 2013، رفضت وزارة الأمن طعن صاحب البلاغ في ذلك القرار. وفي</w:t>
            </w:r>
            <w:r w:rsidR="007A376C" w:rsidRPr="00434237">
              <w:rPr>
                <w:rFonts w:hint="eastAsia"/>
                <w:rtl/>
              </w:rPr>
              <w:t> </w:t>
            </w:r>
            <w:r w:rsidRPr="00434237">
              <w:rPr>
                <w:rFonts w:hint="cs"/>
                <w:rtl/>
              </w:rPr>
              <w:t xml:space="preserve">10 تشرين الأول/أكتوبر 2013، رفضت الشعبة الإدارية لمحكمة البوسنة والهرسك طعناً آخر. وفي 16 كانون الثاني/يناير 2014، قُبِل </w:t>
            </w:r>
            <w:r w:rsidR="007A376C" w:rsidRPr="00434237">
              <w:rPr>
                <w:rFonts w:hint="cs"/>
                <w:rtl/>
              </w:rPr>
              <w:t xml:space="preserve">طعن </w:t>
            </w:r>
            <w:r w:rsidRPr="00434237">
              <w:rPr>
                <w:rFonts w:hint="cs"/>
                <w:rtl/>
              </w:rPr>
              <w:t>صاحب البلاغ أمام هيئة استئناف الشعبة الإدارية للمحكمة، وأحالت الهيئة القضية إلى المحكمة الابتدائية. وطلبت هيئة الاستئناف من إدارة شؤون الأجانب إعادة فتح القضية، في ضوء آراء</w:t>
            </w:r>
            <w:r w:rsidR="00704136" w:rsidRPr="00434237">
              <w:rPr>
                <w:rFonts w:hint="cs"/>
                <w:rtl/>
              </w:rPr>
              <w:t xml:space="preserve"> اللجنة</w:t>
            </w:r>
            <w:r w:rsidRPr="00434237">
              <w:rPr>
                <w:rFonts w:hint="cs"/>
                <w:rtl/>
              </w:rPr>
              <w:t xml:space="preserve">، من أجل التوصل إلى قرار عادل وقانوني. </w:t>
            </w:r>
          </w:p>
          <w:p w:rsidR="000A476F" w:rsidRPr="00434237" w:rsidRDefault="000A476F" w:rsidP="00434237">
            <w:pPr>
              <w:spacing w:after="120" w:line="360" w:lineRule="exact"/>
              <w:rPr>
                <w:rtl/>
              </w:rPr>
            </w:pPr>
            <w:r w:rsidRPr="00434237">
              <w:rPr>
                <w:rFonts w:hint="cs"/>
                <w:rtl/>
              </w:rPr>
              <w:t>وبناءً على ذلك راجعت إدارة شؤون الأجانب القضية، وطلبت إجراء تقييم أمني جديد. وفي 15 تشرين الأول/أكتوبر 2013، أكدت وكالة الاستخبارات والأمن بأن صاحب البلاغ لا يزال يشكل تهديدا</w:t>
            </w:r>
            <w:r w:rsidR="003B2D3E" w:rsidRPr="00434237">
              <w:rPr>
                <w:rFonts w:hint="cs"/>
                <w:rtl/>
              </w:rPr>
              <w:t>ً</w:t>
            </w:r>
            <w:r w:rsidRPr="00434237">
              <w:rPr>
                <w:rFonts w:hint="cs"/>
                <w:rtl/>
              </w:rPr>
              <w:t xml:space="preserve"> للأمن </w:t>
            </w:r>
            <w:r w:rsidR="00704136" w:rsidRPr="00434237">
              <w:rPr>
                <w:rFonts w:hint="cs"/>
                <w:rtl/>
              </w:rPr>
              <w:t>القومي</w:t>
            </w:r>
            <w:r w:rsidRPr="00434237">
              <w:rPr>
                <w:rFonts w:hint="cs"/>
                <w:rtl/>
              </w:rPr>
              <w:t xml:space="preserve">. وبالتالي فقد </w:t>
            </w:r>
            <w:r w:rsidR="00704136" w:rsidRPr="00434237">
              <w:rPr>
                <w:rFonts w:hint="cs"/>
                <w:rtl/>
              </w:rPr>
              <w:t xml:space="preserve">صدر الإذن </w:t>
            </w:r>
            <w:r w:rsidRPr="00434237">
              <w:rPr>
                <w:rFonts w:hint="cs"/>
                <w:rtl/>
              </w:rPr>
              <w:t xml:space="preserve">باستمرار احتجازه. وتبيَّن أن بدائل الاحتجاز غير كافية. ووفقاً للقانون المتعلق بحماية المعلومات السرية، فإن مضمون رسالة وكالة الاستخبارات والأمن لم </w:t>
            </w:r>
            <w:r w:rsidR="00704136" w:rsidRPr="00434237">
              <w:rPr>
                <w:rFonts w:hint="cs"/>
                <w:rtl/>
              </w:rPr>
              <w:t>ي</w:t>
            </w:r>
            <w:r w:rsidRPr="00434237">
              <w:rPr>
                <w:rFonts w:hint="cs"/>
                <w:rtl/>
              </w:rPr>
              <w:t>رسل إلى صاحب البلاغ.</w:t>
            </w:r>
          </w:p>
          <w:p w:rsidR="000A476F" w:rsidRPr="00631387" w:rsidRDefault="000A476F" w:rsidP="00434237">
            <w:pPr>
              <w:spacing w:after="120" w:line="360" w:lineRule="exact"/>
              <w:rPr>
                <w:spacing w:val="-2"/>
                <w:rtl/>
              </w:rPr>
            </w:pPr>
            <w:r w:rsidRPr="00631387">
              <w:rPr>
                <w:rFonts w:hint="cs"/>
                <w:spacing w:val="-2"/>
                <w:rtl/>
              </w:rPr>
              <w:t xml:space="preserve">وفيما يخص الحق في الحياة الخاصة والحياة الأسرية، فقد كانت القيود المفروضة ضرورية ومتناسبة. ولم تتمكن الدولة الطرف من تنفيذ توصية اللجنة، لأن </w:t>
            </w:r>
            <w:r w:rsidR="00704136" w:rsidRPr="00631387">
              <w:rPr>
                <w:rFonts w:hint="cs"/>
                <w:spacing w:val="-2"/>
                <w:rtl/>
              </w:rPr>
              <w:t>في ذلك انتهاكاً للقوانين المحلية</w:t>
            </w:r>
            <w:r w:rsidRPr="00631387">
              <w:rPr>
                <w:rFonts w:hint="cs"/>
                <w:spacing w:val="-2"/>
                <w:rtl/>
              </w:rPr>
              <w:t>.</w:t>
            </w:r>
          </w:p>
          <w:p w:rsidR="000A476F" w:rsidRPr="00434237" w:rsidRDefault="00704136" w:rsidP="00434237">
            <w:pPr>
              <w:spacing w:after="120" w:line="360" w:lineRule="exact"/>
              <w:rPr>
                <w:rtl/>
              </w:rPr>
            </w:pPr>
            <w:r w:rsidRPr="00434237">
              <w:rPr>
                <w:rFonts w:hint="cs"/>
                <w:rtl/>
              </w:rPr>
              <w:t xml:space="preserve">وقد طعن </w:t>
            </w:r>
            <w:r w:rsidR="000A476F" w:rsidRPr="00434237">
              <w:rPr>
                <w:rFonts w:hint="cs"/>
                <w:rtl/>
              </w:rPr>
              <w:t xml:space="preserve">صاحب البلاغ </w:t>
            </w:r>
            <w:r w:rsidRPr="00434237">
              <w:rPr>
                <w:rFonts w:hint="cs"/>
                <w:rtl/>
              </w:rPr>
              <w:t xml:space="preserve">في </w:t>
            </w:r>
            <w:r w:rsidR="000A476F" w:rsidRPr="00434237">
              <w:rPr>
                <w:rFonts w:hint="cs"/>
                <w:rtl/>
              </w:rPr>
              <w:t>قرار المحكمة المؤرخ 29 تموز/يوليه 2013</w:t>
            </w:r>
            <w:r w:rsidRPr="00434237">
              <w:rPr>
                <w:rFonts w:hint="cs"/>
                <w:rtl/>
              </w:rPr>
              <w:t xml:space="preserve"> أمام المحكمة الدستورية</w:t>
            </w:r>
            <w:r w:rsidR="000A476F" w:rsidRPr="00434237">
              <w:rPr>
                <w:rFonts w:hint="cs"/>
                <w:rtl/>
              </w:rPr>
              <w:t xml:space="preserve">، </w:t>
            </w:r>
            <w:r w:rsidRPr="00434237">
              <w:rPr>
                <w:rFonts w:hint="cs"/>
                <w:rtl/>
              </w:rPr>
              <w:t>التي لم تفصل في ذلك بعد</w:t>
            </w:r>
            <w:r w:rsidR="000A476F" w:rsidRPr="00434237">
              <w:rPr>
                <w:rFonts w:hint="cs"/>
                <w:rtl/>
              </w:rPr>
              <w:t xml:space="preserve">. </w:t>
            </w:r>
          </w:p>
          <w:p w:rsidR="000A476F" w:rsidRPr="00434237" w:rsidRDefault="000A476F" w:rsidP="00434237">
            <w:pPr>
              <w:spacing w:after="120" w:line="360" w:lineRule="exact"/>
              <w:rPr>
                <w:rtl/>
              </w:rPr>
            </w:pPr>
            <w:r w:rsidRPr="00434237">
              <w:rPr>
                <w:rFonts w:hint="cs"/>
                <w:i/>
                <w:iCs/>
                <w:rtl/>
              </w:rPr>
              <w:t>رسالة من:</w:t>
            </w:r>
            <w:r w:rsidRPr="00434237">
              <w:rPr>
                <w:rFonts w:hint="cs"/>
                <w:rtl/>
              </w:rPr>
              <w:t xml:space="preserve"> المحامية</w:t>
            </w:r>
          </w:p>
          <w:p w:rsidR="000A476F" w:rsidRPr="00434237" w:rsidRDefault="000A476F" w:rsidP="00434237">
            <w:pPr>
              <w:spacing w:after="120" w:line="360" w:lineRule="exact"/>
              <w:rPr>
                <w:rtl/>
              </w:rPr>
            </w:pPr>
            <w:r w:rsidRPr="00434237">
              <w:rPr>
                <w:rFonts w:hint="cs"/>
                <w:i/>
                <w:iCs/>
                <w:rtl/>
              </w:rPr>
              <w:t>تاريخ تقديم الرسالة:</w:t>
            </w:r>
            <w:r w:rsidRPr="00434237">
              <w:rPr>
                <w:rFonts w:hint="cs"/>
                <w:rtl/>
              </w:rPr>
              <w:t xml:space="preserve"> 13 </w:t>
            </w:r>
            <w:r w:rsidR="00704136" w:rsidRPr="00434237">
              <w:rPr>
                <w:rFonts w:hint="cs"/>
                <w:rtl/>
              </w:rPr>
              <w:t>آ</w:t>
            </w:r>
            <w:r w:rsidRPr="00434237">
              <w:rPr>
                <w:rFonts w:hint="cs"/>
                <w:rtl/>
              </w:rPr>
              <w:t>ذار/مارس 2014</w:t>
            </w:r>
          </w:p>
          <w:p w:rsidR="000A476F" w:rsidRPr="00434237" w:rsidRDefault="000A476F" w:rsidP="00246A8C">
            <w:pPr>
              <w:spacing w:after="60" w:line="360" w:lineRule="exact"/>
              <w:rPr>
                <w:rtl/>
              </w:rPr>
            </w:pPr>
            <w:r w:rsidRPr="00434237">
              <w:rPr>
                <w:rFonts w:hint="cs"/>
                <w:rtl/>
              </w:rPr>
              <w:t xml:space="preserve">لم يزل صاحب البلاغ في الاحتجاز. وفي 4 آذار/مارس 2014، رفضت محكمة البوسنة والهرسك القضية (التي كانت قد أُحيلت للحكم فيها على إثر قرار صدر لصالح صاحب البلاغ اعتمدته هيئة الاستئناف في 28 شباط/فبراير2014)، مبيِّنة </w:t>
            </w:r>
            <w:r w:rsidR="00704136" w:rsidRPr="00434237">
              <w:rPr>
                <w:rFonts w:hint="cs"/>
                <w:rtl/>
              </w:rPr>
              <w:t xml:space="preserve">أنه </w:t>
            </w:r>
            <w:r w:rsidRPr="00434237">
              <w:rPr>
                <w:rFonts w:hint="cs"/>
                <w:rtl/>
              </w:rPr>
              <w:t>ينبغي للمحاكم</w:t>
            </w:r>
            <w:r w:rsidR="00704136" w:rsidRPr="00434237">
              <w:rPr>
                <w:rFonts w:hint="cs"/>
                <w:rtl/>
              </w:rPr>
              <w:t>، في حالات التنازع،</w:t>
            </w:r>
            <w:r w:rsidRPr="00434237">
              <w:rPr>
                <w:rFonts w:hint="cs"/>
                <w:rtl/>
              </w:rPr>
              <w:t xml:space="preserve"> أن تعطي الأسبقية للقانون المحلي على العهد. ويعتزم صاحب البلاغ تقديم </w:t>
            </w:r>
            <w:r w:rsidR="00704136" w:rsidRPr="00434237">
              <w:rPr>
                <w:rFonts w:hint="cs"/>
                <w:rtl/>
              </w:rPr>
              <w:t xml:space="preserve">طعن </w:t>
            </w:r>
            <w:r w:rsidRPr="00434237">
              <w:rPr>
                <w:rFonts w:hint="cs"/>
                <w:rtl/>
              </w:rPr>
              <w:t>آخر أمام هيئة الاستئناف.</w:t>
            </w:r>
          </w:p>
          <w:p w:rsidR="000A476F" w:rsidRPr="00434237" w:rsidRDefault="000A476F" w:rsidP="00246A8C">
            <w:pPr>
              <w:spacing w:after="60" w:line="360" w:lineRule="exact"/>
              <w:rPr>
                <w:rtl/>
              </w:rPr>
            </w:pPr>
            <w:r w:rsidRPr="00434237">
              <w:rPr>
                <w:rFonts w:hint="cs"/>
                <w:rtl/>
              </w:rPr>
              <w:t xml:space="preserve">ولا توجد حالياً أية عائق تحول دون ترحيل صاحب البلاغ إلى العراق، </w:t>
            </w:r>
            <w:r w:rsidR="006B77C8" w:rsidRPr="00434237">
              <w:rPr>
                <w:rFonts w:hint="cs"/>
                <w:rtl/>
              </w:rPr>
              <w:t xml:space="preserve">نظراً لأنه </w:t>
            </w:r>
            <w:r w:rsidRPr="00434237">
              <w:rPr>
                <w:rFonts w:hint="cs"/>
                <w:rtl/>
              </w:rPr>
              <w:t xml:space="preserve">ليس </w:t>
            </w:r>
            <w:r w:rsidR="006B77C8" w:rsidRPr="00434237">
              <w:rPr>
                <w:rFonts w:hint="cs"/>
                <w:rtl/>
              </w:rPr>
              <w:t>ل</w:t>
            </w:r>
            <w:r w:rsidR="00C40A16" w:rsidRPr="00434237">
              <w:rPr>
                <w:rFonts w:hint="cs"/>
                <w:rtl/>
              </w:rPr>
              <w:t>أي من طعونه أثر إيقافي.</w:t>
            </w:r>
          </w:p>
          <w:p w:rsidR="000A476F" w:rsidRPr="00434237" w:rsidRDefault="000A476F" w:rsidP="00434237">
            <w:pPr>
              <w:spacing w:after="120" w:line="360" w:lineRule="exact"/>
              <w:rPr>
                <w:rtl/>
              </w:rPr>
            </w:pPr>
            <w:r w:rsidRPr="00434237">
              <w:rPr>
                <w:rFonts w:hint="cs"/>
                <w:i/>
                <w:iCs/>
                <w:rtl/>
              </w:rPr>
              <w:t>رسالة من:</w:t>
            </w:r>
            <w:r w:rsidRPr="00434237">
              <w:rPr>
                <w:rFonts w:hint="cs"/>
                <w:rtl/>
              </w:rPr>
              <w:t xml:space="preserve"> المحامية</w:t>
            </w:r>
          </w:p>
          <w:p w:rsidR="000A476F" w:rsidRPr="00434237" w:rsidRDefault="000A476F" w:rsidP="00434237">
            <w:pPr>
              <w:spacing w:after="120" w:line="360" w:lineRule="exact"/>
              <w:rPr>
                <w:rtl/>
              </w:rPr>
            </w:pPr>
            <w:r w:rsidRPr="00434237">
              <w:rPr>
                <w:rFonts w:hint="cs"/>
                <w:i/>
                <w:iCs/>
                <w:rtl/>
              </w:rPr>
              <w:lastRenderedPageBreak/>
              <w:t>تاريخ تقديم الرسالة:</w:t>
            </w:r>
            <w:r w:rsidRPr="00434237">
              <w:rPr>
                <w:rFonts w:hint="cs"/>
                <w:rtl/>
              </w:rPr>
              <w:t xml:space="preserve"> 28 شباط/فبراير 2014</w:t>
            </w:r>
          </w:p>
          <w:p w:rsidR="000A476F" w:rsidRPr="00434237" w:rsidRDefault="000A476F" w:rsidP="00434237">
            <w:pPr>
              <w:spacing w:after="120" w:line="360" w:lineRule="exact"/>
              <w:rPr>
                <w:rtl/>
              </w:rPr>
            </w:pPr>
            <w:r w:rsidRPr="00434237">
              <w:rPr>
                <w:rFonts w:hint="cs"/>
                <w:rtl/>
              </w:rPr>
              <w:t>تتخذ وزارة الأمن وإدارة شؤون الأجانب تدابير لترحيل صاحب البلاغ إلى العراق.</w:t>
            </w:r>
          </w:p>
          <w:p w:rsidR="000A476F" w:rsidRPr="00434237" w:rsidRDefault="000A476F" w:rsidP="00434237">
            <w:pPr>
              <w:spacing w:after="120" w:line="360" w:lineRule="exact"/>
              <w:rPr>
                <w:rtl/>
              </w:rPr>
            </w:pPr>
            <w:r w:rsidRPr="00434237">
              <w:rPr>
                <w:rFonts w:hint="cs"/>
                <w:i/>
                <w:iCs/>
                <w:rtl/>
              </w:rPr>
              <w:t>رسالة من:</w:t>
            </w:r>
            <w:r w:rsidRPr="00434237">
              <w:rPr>
                <w:rFonts w:hint="cs"/>
                <w:rtl/>
              </w:rPr>
              <w:t xml:space="preserve"> الدولة الطرف</w:t>
            </w:r>
          </w:p>
          <w:p w:rsidR="000A476F" w:rsidRPr="00434237" w:rsidRDefault="000A476F" w:rsidP="00434237">
            <w:pPr>
              <w:spacing w:after="120" w:line="360" w:lineRule="exact"/>
              <w:rPr>
                <w:rtl/>
              </w:rPr>
            </w:pPr>
            <w:r w:rsidRPr="00434237">
              <w:rPr>
                <w:rFonts w:hint="cs"/>
                <w:i/>
                <w:iCs/>
                <w:rtl/>
              </w:rPr>
              <w:t>تاريخ تقديم الرسالة:</w:t>
            </w:r>
            <w:r w:rsidRPr="00434237">
              <w:rPr>
                <w:rFonts w:hint="cs"/>
                <w:rtl/>
              </w:rPr>
              <w:t xml:space="preserve"> 14 نيسان/أبريل 2014</w:t>
            </w:r>
          </w:p>
          <w:p w:rsidR="000A476F" w:rsidRPr="00434237" w:rsidRDefault="000A476F" w:rsidP="00246A8C">
            <w:pPr>
              <w:spacing w:after="60" w:line="360" w:lineRule="exact"/>
              <w:rPr>
                <w:rtl/>
              </w:rPr>
            </w:pPr>
            <w:r w:rsidRPr="00434237">
              <w:rPr>
                <w:rFonts w:hint="cs"/>
                <w:rtl/>
              </w:rPr>
              <w:t xml:space="preserve">يهدف احتجاز صاحب البلاغ، الذي </w:t>
            </w:r>
            <w:r w:rsidR="00757150" w:rsidRPr="00434237">
              <w:rPr>
                <w:rFonts w:hint="cs"/>
                <w:rtl/>
              </w:rPr>
              <w:t xml:space="preserve">صدقت عليه </w:t>
            </w:r>
            <w:r w:rsidRPr="00434237">
              <w:rPr>
                <w:rFonts w:hint="cs"/>
                <w:rtl/>
              </w:rPr>
              <w:t>السلطات الإدارية والقضائية، إلى تهيئة الظروف لترحيل صاحب البلاغ. ووفقاً للتدابير المؤقتة التي طلبتها اللجنة، امتنعت الدولة الطرف عن ترحيل صاحب البلاغ في الفترة من حزيران/يونيه 2010 إلى حين اعتماد الآراء في آذار/مارس 2013.</w:t>
            </w:r>
          </w:p>
          <w:p w:rsidR="000A476F" w:rsidRPr="00434237" w:rsidRDefault="000A476F" w:rsidP="00246A8C">
            <w:pPr>
              <w:spacing w:after="60" w:line="360" w:lineRule="exact"/>
              <w:rPr>
                <w:rtl/>
              </w:rPr>
            </w:pPr>
            <w:r w:rsidRPr="00434237">
              <w:rPr>
                <w:rFonts w:hint="cs"/>
                <w:rtl/>
              </w:rPr>
              <w:t xml:space="preserve">وليس لدولة طرف في البروتوكول الاختياري أي التزام مباشر بالامتثال للآراء، ولم </w:t>
            </w:r>
            <w:r w:rsidR="00757150" w:rsidRPr="00434237">
              <w:rPr>
                <w:rFonts w:hint="cs"/>
                <w:rtl/>
              </w:rPr>
              <w:t xml:space="preserve">يصدر أي </w:t>
            </w:r>
            <w:r w:rsidRPr="00434237">
              <w:rPr>
                <w:rFonts w:hint="cs"/>
                <w:rtl/>
              </w:rPr>
              <w:t xml:space="preserve">أمر بالإفراج عن صاحب البلاغ، أو </w:t>
            </w:r>
            <w:r w:rsidR="00757150" w:rsidRPr="00434237">
              <w:rPr>
                <w:rFonts w:hint="cs"/>
                <w:rtl/>
              </w:rPr>
              <w:t xml:space="preserve">يفرض </w:t>
            </w:r>
            <w:r w:rsidRPr="00434237">
              <w:rPr>
                <w:rFonts w:hint="cs"/>
                <w:rtl/>
              </w:rPr>
              <w:t>حظر على عودته إلى العراق.</w:t>
            </w:r>
          </w:p>
          <w:p w:rsidR="000A476F" w:rsidRPr="00434237" w:rsidRDefault="000A476F" w:rsidP="00246A8C">
            <w:pPr>
              <w:spacing w:after="60" w:line="360" w:lineRule="exact"/>
              <w:rPr>
                <w:rtl/>
              </w:rPr>
            </w:pPr>
            <w:r w:rsidRPr="00434237">
              <w:rPr>
                <w:rFonts w:hint="cs"/>
                <w:rtl/>
              </w:rPr>
              <w:t>وتبيِّن معلومات استخبارية متاحة أن صاحب البلاغ كان على اتصال وثيق مع أشخاص لهم صلة بالإرهاب الدولي والجريمة المنظمة في البوسنة والهرسك وفي الخارج. وحقق احتجازه هدفاً وقائياً. وتقرر أنه قد يصبح شخصية قيادية متورطة في أنشطة هدامة.</w:t>
            </w:r>
          </w:p>
          <w:p w:rsidR="000A476F" w:rsidRPr="00434237" w:rsidRDefault="000A476F" w:rsidP="00434237">
            <w:pPr>
              <w:spacing w:after="120" w:line="360" w:lineRule="exact"/>
              <w:rPr>
                <w:rtl/>
              </w:rPr>
            </w:pPr>
            <w:r w:rsidRPr="00434237">
              <w:rPr>
                <w:rFonts w:hint="cs"/>
                <w:i/>
                <w:iCs/>
                <w:rtl/>
              </w:rPr>
              <w:t>رسالة من:</w:t>
            </w:r>
            <w:r w:rsidRPr="00434237">
              <w:rPr>
                <w:rFonts w:hint="cs"/>
                <w:rtl/>
              </w:rPr>
              <w:t xml:space="preserve"> المحامية</w:t>
            </w:r>
          </w:p>
          <w:p w:rsidR="000A476F" w:rsidRPr="00434237" w:rsidRDefault="000A476F" w:rsidP="00434237">
            <w:pPr>
              <w:spacing w:after="120" w:line="360" w:lineRule="exact"/>
              <w:rPr>
                <w:rtl/>
              </w:rPr>
            </w:pPr>
            <w:r w:rsidRPr="00434237">
              <w:rPr>
                <w:rFonts w:hint="cs"/>
                <w:i/>
                <w:iCs/>
                <w:rtl/>
              </w:rPr>
              <w:t>تاريخ تقديم الرسالة:</w:t>
            </w:r>
            <w:r w:rsidRPr="00434237">
              <w:rPr>
                <w:rFonts w:hint="cs"/>
                <w:rtl/>
              </w:rPr>
              <w:t xml:space="preserve"> 14 أيار/مايو </w:t>
            </w:r>
            <w:r w:rsidR="00EE4385" w:rsidRPr="00434237">
              <w:rPr>
                <w:rFonts w:hint="cs"/>
                <w:rtl/>
              </w:rPr>
              <w:t>2014</w:t>
            </w:r>
          </w:p>
          <w:p w:rsidR="000A476F" w:rsidRPr="00D00206" w:rsidRDefault="000A476F" w:rsidP="00246A8C">
            <w:pPr>
              <w:spacing w:after="60" w:line="360" w:lineRule="exact"/>
              <w:rPr>
                <w:rtl/>
              </w:rPr>
            </w:pPr>
            <w:r w:rsidRPr="00D00206">
              <w:rPr>
                <w:rFonts w:hint="cs"/>
                <w:rtl/>
              </w:rPr>
              <w:t>ألغى أحدث حكم صادر عن هيئة استئناف محكمة البوسنة والهرسك</w:t>
            </w:r>
            <w:r w:rsidR="00757150" w:rsidRPr="00D00206">
              <w:rPr>
                <w:rFonts w:hint="cs"/>
                <w:rtl/>
              </w:rPr>
              <w:t>،</w:t>
            </w:r>
            <w:r w:rsidRPr="00D00206">
              <w:rPr>
                <w:rFonts w:hint="cs"/>
                <w:rtl/>
              </w:rPr>
              <w:t xml:space="preserve"> بتاريخ 29 </w:t>
            </w:r>
            <w:r w:rsidR="00D00206">
              <w:rPr>
                <w:rFonts w:hint="cs"/>
                <w:rtl/>
              </w:rPr>
              <w:t xml:space="preserve">نيسان/ أبريل </w:t>
            </w:r>
            <w:r w:rsidRPr="00D00206">
              <w:rPr>
                <w:rFonts w:hint="cs"/>
                <w:rtl/>
              </w:rPr>
              <w:t>2014، قرار المحكمة وقرار دائرة شؤون الأجانب ووزارة الأمن</w:t>
            </w:r>
            <w:r w:rsidR="00757150" w:rsidRPr="00D00206">
              <w:rPr>
                <w:rFonts w:hint="cs"/>
                <w:rtl/>
              </w:rPr>
              <w:t xml:space="preserve"> لعدم قانونيتهما</w:t>
            </w:r>
            <w:r w:rsidRPr="00D00206">
              <w:rPr>
                <w:rFonts w:hint="cs"/>
                <w:rtl/>
              </w:rPr>
              <w:t xml:space="preserve">. وأُطلق سراح صاحب البلاغ من الاحتجاز في 8 أيار/مايو 2014، بعد </w:t>
            </w:r>
            <w:r w:rsidR="00757150" w:rsidRPr="00D00206">
              <w:rPr>
                <w:rFonts w:hint="cs"/>
                <w:rtl/>
              </w:rPr>
              <w:t xml:space="preserve">أن أمضى </w:t>
            </w:r>
            <w:r w:rsidRPr="00D00206">
              <w:rPr>
                <w:rFonts w:hint="cs"/>
                <w:rtl/>
              </w:rPr>
              <w:t xml:space="preserve">أكثر من خمس سنوات </w:t>
            </w:r>
            <w:r w:rsidR="00757150" w:rsidRPr="00D00206">
              <w:rPr>
                <w:rFonts w:hint="cs"/>
                <w:rtl/>
              </w:rPr>
              <w:t>رهنه</w:t>
            </w:r>
            <w:r w:rsidRPr="00D00206">
              <w:rPr>
                <w:rFonts w:hint="cs"/>
                <w:rtl/>
              </w:rPr>
              <w:t>.</w:t>
            </w:r>
          </w:p>
          <w:p w:rsidR="000A476F" w:rsidRPr="00631387" w:rsidRDefault="000A476F" w:rsidP="00246A8C">
            <w:pPr>
              <w:spacing w:after="60" w:line="360" w:lineRule="exact"/>
              <w:rPr>
                <w:spacing w:val="-2"/>
                <w:rtl/>
              </w:rPr>
            </w:pPr>
            <w:r w:rsidRPr="00631387">
              <w:rPr>
                <w:rFonts w:hint="cs"/>
                <w:spacing w:val="-2"/>
                <w:rtl/>
              </w:rPr>
              <w:t xml:space="preserve">ومع ذلك، </w:t>
            </w:r>
            <w:r w:rsidR="00757150" w:rsidRPr="00631387">
              <w:rPr>
                <w:rFonts w:hint="cs"/>
                <w:spacing w:val="-2"/>
                <w:rtl/>
              </w:rPr>
              <w:t xml:space="preserve">فإن </w:t>
            </w:r>
            <w:r w:rsidRPr="00631387">
              <w:rPr>
                <w:rFonts w:hint="cs"/>
                <w:spacing w:val="-2"/>
                <w:rtl/>
              </w:rPr>
              <w:t>إجراءات الإبعاد</w:t>
            </w:r>
            <w:r w:rsidR="00757150" w:rsidRPr="00631387">
              <w:rPr>
                <w:rFonts w:hint="cs"/>
                <w:spacing w:val="-2"/>
                <w:rtl/>
              </w:rPr>
              <w:t xml:space="preserve"> ما زالت مستمرة</w:t>
            </w:r>
            <w:r w:rsidRPr="00631387">
              <w:rPr>
                <w:rFonts w:hint="cs"/>
                <w:spacing w:val="-2"/>
                <w:rtl/>
              </w:rPr>
              <w:t xml:space="preserve">، ويمكن أن </w:t>
            </w:r>
            <w:r w:rsidR="00757150" w:rsidRPr="00631387">
              <w:rPr>
                <w:rFonts w:hint="cs"/>
                <w:spacing w:val="-2"/>
                <w:rtl/>
              </w:rPr>
              <w:t xml:space="preserve">يرحّل </w:t>
            </w:r>
            <w:r w:rsidRPr="00631387">
              <w:rPr>
                <w:rFonts w:hint="cs"/>
                <w:spacing w:val="-2"/>
                <w:rtl/>
              </w:rPr>
              <w:t xml:space="preserve">صاحب البلاغ إلى العراق في أي لحظة. ولم يُحسَم بَعْد طلب صاحب البلاغ إعادة النظر في القرار النهائي الصادر عن المحكمة الدستورية، </w:t>
            </w:r>
            <w:r w:rsidR="00757150" w:rsidRPr="00631387">
              <w:rPr>
                <w:rFonts w:hint="cs"/>
                <w:spacing w:val="-2"/>
                <w:rtl/>
              </w:rPr>
              <w:t xml:space="preserve">وقد </w:t>
            </w:r>
            <w:r w:rsidRPr="00631387">
              <w:rPr>
                <w:rFonts w:hint="cs"/>
                <w:spacing w:val="-2"/>
                <w:rtl/>
              </w:rPr>
              <w:t xml:space="preserve">يستغرق </w:t>
            </w:r>
            <w:r w:rsidR="00757150" w:rsidRPr="00631387">
              <w:rPr>
                <w:rFonts w:hint="cs"/>
                <w:spacing w:val="-2"/>
                <w:rtl/>
              </w:rPr>
              <w:t xml:space="preserve">ذلك </w:t>
            </w:r>
            <w:r w:rsidRPr="00631387">
              <w:rPr>
                <w:rFonts w:hint="cs"/>
                <w:spacing w:val="-2"/>
                <w:rtl/>
              </w:rPr>
              <w:t>عدة سنوات. وليس لهذه الإجراءات أثر إيقافي.</w:t>
            </w:r>
          </w:p>
          <w:p w:rsidR="000A476F" w:rsidRPr="00434237" w:rsidRDefault="000A476F" w:rsidP="00434237">
            <w:pPr>
              <w:spacing w:after="120" w:line="360" w:lineRule="exact"/>
              <w:rPr>
                <w:rtl/>
              </w:rPr>
            </w:pPr>
            <w:r w:rsidRPr="00434237">
              <w:rPr>
                <w:rFonts w:hint="cs"/>
                <w:i/>
                <w:iCs/>
                <w:rtl/>
              </w:rPr>
              <w:t xml:space="preserve">تاريخ الإحالة إلى الدولة الطرف: </w:t>
            </w:r>
            <w:r w:rsidRPr="00434237">
              <w:rPr>
                <w:rFonts w:hint="cs"/>
                <w:rtl/>
              </w:rPr>
              <w:t>19 أيار/مايو 2014</w:t>
            </w:r>
          </w:p>
          <w:p w:rsidR="000A476F" w:rsidRPr="00434237" w:rsidRDefault="000A476F" w:rsidP="00434237">
            <w:pPr>
              <w:spacing w:after="120" w:line="360" w:lineRule="exact"/>
              <w:rPr>
                <w:b/>
                <w:bCs/>
                <w:rtl/>
              </w:rPr>
            </w:pPr>
            <w:r w:rsidRPr="00434237">
              <w:rPr>
                <w:rFonts w:hint="cs"/>
                <w:b/>
                <w:bCs/>
                <w:rtl/>
              </w:rPr>
              <w:t>تقييم اللجنة:</w:t>
            </w:r>
          </w:p>
          <w:p w:rsidR="000A476F" w:rsidRPr="00434237" w:rsidRDefault="00EE4385" w:rsidP="00631387">
            <w:pPr>
              <w:spacing w:after="40" w:line="360" w:lineRule="exact"/>
              <w:rPr>
                <w:rtl/>
              </w:rPr>
            </w:pPr>
            <w:r w:rsidRPr="00434237">
              <w:rPr>
                <w:rFonts w:hint="cs"/>
                <w:rtl/>
              </w:rPr>
              <w:t>(أ)</w:t>
            </w:r>
            <w:r w:rsidRPr="00434237">
              <w:rPr>
                <w:rtl/>
              </w:rPr>
              <w:tab/>
            </w:r>
            <w:r w:rsidR="000A476F" w:rsidRPr="00434237">
              <w:rPr>
                <w:rFonts w:hint="cs"/>
                <w:rtl/>
              </w:rPr>
              <w:t xml:space="preserve">تقديم </w:t>
            </w:r>
            <w:r w:rsidRPr="00434237">
              <w:rPr>
                <w:rFonts w:hint="cs"/>
                <w:rtl/>
              </w:rPr>
              <w:t>التعويض الكافي: لا توجد معلومات</w:t>
            </w:r>
          </w:p>
          <w:p w:rsidR="000A476F" w:rsidRPr="00434237" w:rsidRDefault="00EE4385" w:rsidP="00631387">
            <w:pPr>
              <w:spacing w:after="40" w:line="360" w:lineRule="exact"/>
              <w:rPr>
                <w:lang w:val="fr-CH"/>
              </w:rPr>
            </w:pPr>
            <w:r w:rsidRPr="00434237">
              <w:rPr>
                <w:rFonts w:hint="cs"/>
                <w:rtl/>
              </w:rPr>
              <w:t>(ب)</w:t>
            </w:r>
            <w:r w:rsidRPr="00434237">
              <w:rPr>
                <w:rtl/>
              </w:rPr>
              <w:tab/>
            </w:r>
            <w:r w:rsidR="000A476F" w:rsidRPr="00434237">
              <w:rPr>
                <w:rFonts w:hint="cs"/>
                <w:rtl/>
              </w:rPr>
              <w:t>الإفراج (أو منح فرصة كافية للطعن في جميع الأسس التي يستند إليها الاحتجاز): باء 1</w:t>
            </w:r>
          </w:p>
          <w:p w:rsidR="000A476F" w:rsidRPr="00434237" w:rsidRDefault="00EE4385" w:rsidP="00631387">
            <w:pPr>
              <w:spacing w:after="40" w:line="360" w:lineRule="exact"/>
              <w:rPr>
                <w:lang w:val="fr-CH"/>
              </w:rPr>
            </w:pPr>
            <w:r w:rsidRPr="00434237">
              <w:rPr>
                <w:rFonts w:hint="cs"/>
                <w:rtl/>
                <w:lang w:val="fr-CH"/>
              </w:rPr>
              <w:t>(ج)</w:t>
            </w:r>
            <w:r w:rsidRPr="00434237">
              <w:rPr>
                <w:rtl/>
              </w:rPr>
              <w:tab/>
            </w:r>
            <w:r w:rsidR="000A476F" w:rsidRPr="00434237">
              <w:rPr>
                <w:rFonts w:hint="cs"/>
                <w:rtl/>
              </w:rPr>
              <w:t>إعادة النظر كلياً في أسباب ترحيل صاحب البلاغ إلى العراق، وآثاره على حياته الأسرية، قبل القيام بأي محاولة لإعادته إلى بلده الأصلي: جيم 1</w:t>
            </w:r>
          </w:p>
          <w:p w:rsidR="000A476F" w:rsidRPr="00434237" w:rsidRDefault="00EE4385" w:rsidP="00434237">
            <w:pPr>
              <w:spacing w:after="120" w:line="360" w:lineRule="exact"/>
              <w:rPr>
                <w:rtl/>
              </w:rPr>
            </w:pPr>
            <w:r w:rsidRPr="00434237">
              <w:rPr>
                <w:rFonts w:hint="cs"/>
                <w:rtl/>
                <w:lang w:val="fr-CH"/>
              </w:rPr>
              <w:t>(د)</w:t>
            </w:r>
            <w:r w:rsidRPr="00434237">
              <w:rPr>
                <w:rtl/>
              </w:rPr>
              <w:tab/>
            </w:r>
            <w:r w:rsidR="000A476F" w:rsidRPr="00434237">
              <w:rPr>
                <w:rFonts w:hint="cs"/>
                <w:rtl/>
              </w:rPr>
              <w:t>نشر الآراء: ألف</w:t>
            </w:r>
          </w:p>
        </w:tc>
      </w:tr>
      <w:tr w:rsidR="000A476F" w:rsidRPr="00434237" w:rsidTr="003916D6">
        <w:tc>
          <w:tcPr>
            <w:tcW w:w="7200" w:type="dxa"/>
            <w:gridSpan w:val="3"/>
            <w:tcBorders>
              <w:top w:val="nil"/>
              <w:bottom w:val="single" w:sz="12" w:space="0" w:color="auto"/>
            </w:tcBorders>
          </w:tcPr>
          <w:p w:rsidR="000A476F" w:rsidRPr="00434237" w:rsidRDefault="000A476F" w:rsidP="00434237">
            <w:pPr>
              <w:spacing w:after="120" w:line="360" w:lineRule="exact"/>
              <w:rPr>
                <w:rtl/>
              </w:rPr>
            </w:pPr>
            <w:r w:rsidRPr="00434237">
              <w:rPr>
                <w:rFonts w:hint="cs"/>
                <w:b/>
                <w:bCs/>
                <w:rtl/>
              </w:rPr>
              <w:lastRenderedPageBreak/>
              <w:t>قرار اللجنة:</w:t>
            </w:r>
            <w:r w:rsidRPr="00434237">
              <w:rPr>
                <w:rFonts w:hint="cs"/>
                <w:rtl/>
              </w:rPr>
              <w:t xml:space="preserve"> </w:t>
            </w:r>
            <w:r w:rsidR="00757150" w:rsidRPr="00434237">
              <w:rPr>
                <w:rFonts w:hint="cs"/>
                <w:rtl/>
              </w:rPr>
              <w:t>ي</w:t>
            </w:r>
            <w:r w:rsidR="00EE4385" w:rsidRPr="00434237">
              <w:rPr>
                <w:rFonts w:hint="cs"/>
                <w:rtl/>
              </w:rPr>
              <w:t>ظل باب الحوار مفتوحاً</w:t>
            </w:r>
          </w:p>
        </w:tc>
      </w:tr>
    </w:tbl>
    <w:p w:rsidR="000A476F" w:rsidRPr="00246A8C" w:rsidRDefault="000A476F" w:rsidP="00246A8C">
      <w:pPr>
        <w:pStyle w:val="SingleTxtGA"/>
        <w:spacing w:line="40" w:lineRule="exact"/>
        <w:rPr>
          <w:sz w:val="4"/>
          <w:szCs w:val="14"/>
          <w:rtl/>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365"/>
        <w:gridCol w:w="4820"/>
        <w:gridCol w:w="15"/>
      </w:tblGrid>
      <w:tr w:rsidR="00A06756" w:rsidRPr="00434237" w:rsidTr="00A06756">
        <w:trPr>
          <w:gridAfter w:val="1"/>
          <w:wAfter w:w="15" w:type="dxa"/>
        </w:trPr>
        <w:tc>
          <w:tcPr>
            <w:tcW w:w="2365" w:type="dxa"/>
            <w:tcBorders>
              <w:top w:val="single" w:sz="4" w:space="0" w:color="auto"/>
              <w:bottom w:val="single" w:sz="12" w:space="0" w:color="auto"/>
            </w:tcBorders>
          </w:tcPr>
          <w:p w:rsidR="00A06756" w:rsidRPr="00434237" w:rsidRDefault="00A06756" w:rsidP="00434237">
            <w:pPr>
              <w:spacing w:after="120" w:line="360" w:lineRule="exact"/>
              <w:rPr>
                <w:i/>
                <w:iCs/>
                <w:rtl/>
              </w:rPr>
            </w:pPr>
            <w:r w:rsidRPr="00434237">
              <w:rPr>
                <w:rFonts w:hint="cs"/>
                <w:i/>
                <w:iCs/>
                <w:rtl/>
              </w:rPr>
              <w:lastRenderedPageBreak/>
              <w:t>الدولة الطرف</w:t>
            </w:r>
          </w:p>
        </w:tc>
        <w:tc>
          <w:tcPr>
            <w:tcW w:w="4820" w:type="dxa"/>
            <w:tcBorders>
              <w:top w:val="single" w:sz="4" w:space="0" w:color="auto"/>
              <w:bottom w:val="single" w:sz="12" w:space="0" w:color="auto"/>
            </w:tcBorders>
          </w:tcPr>
          <w:p w:rsidR="00A06756" w:rsidRPr="00434237" w:rsidRDefault="00A06756" w:rsidP="00434237">
            <w:pPr>
              <w:spacing w:after="120" w:line="360" w:lineRule="exact"/>
              <w:rPr>
                <w:i/>
                <w:iCs/>
                <w:rtl/>
              </w:rPr>
            </w:pPr>
            <w:r w:rsidRPr="00434237">
              <w:rPr>
                <w:rFonts w:hint="cs"/>
                <w:i/>
                <w:iCs/>
                <w:rtl/>
              </w:rPr>
              <w:t>الكاميرون</w:t>
            </w:r>
          </w:p>
        </w:tc>
      </w:tr>
      <w:tr w:rsidR="00A06756" w:rsidRPr="00434237" w:rsidTr="00A06756">
        <w:trPr>
          <w:gridAfter w:val="1"/>
          <w:wAfter w:w="15" w:type="dxa"/>
        </w:trPr>
        <w:tc>
          <w:tcPr>
            <w:tcW w:w="2365" w:type="dxa"/>
            <w:tcBorders>
              <w:bottom w:val="nil"/>
            </w:tcBorders>
          </w:tcPr>
          <w:p w:rsidR="00A06756" w:rsidRPr="00434237" w:rsidRDefault="00A06756" w:rsidP="00434237">
            <w:pPr>
              <w:spacing w:after="120" w:line="360" w:lineRule="exact"/>
              <w:rPr>
                <w:b/>
                <w:bCs/>
                <w:rtl/>
              </w:rPr>
            </w:pPr>
            <w:r w:rsidRPr="00434237">
              <w:rPr>
                <w:rFonts w:hint="cs"/>
                <w:b/>
                <w:bCs/>
                <w:rtl/>
              </w:rPr>
              <w:t>القضية</w:t>
            </w:r>
          </w:p>
        </w:tc>
        <w:tc>
          <w:tcPr>
            <w:tcW w:w="4820" w:type="dxa"/>
            <w:tcBorders>
              <w:bottom w:val="nil"/>
            </w:tcBorders>
          </w:tcPr>
          <w:p w:rsidR="00A06756" w:rsidRPr="00434237" w:rsidRDefault="00A06756" w:rsidP="00434237">
            <w:pPr>
              <w:spacing w:after="120" w:line="360" w:lineRule="exact"/>
              <w:rPr>
                <w:b/>
                <w:bCs/>
                <w:rtl/>
              </w:rPr>
            </w:pPr>
            <w:proofErr w:type="spellStart"/>
            <w:r w:rsidRPr="00434237">
              <w:rPr>
                <w:rFonts w:hint="cs"/>
                <w:b/>
                <w:bCs/>
                <w:i/>
                <w:iCs/>
                <w:rtl/>
              </w:rPr>
              <w:t>ميوكنغ</w:t>
            </w:r>
            <w:proofErr w:type="spellEnd"/>
            <w:r w:rsidRPr="00434237">
              <w:rPr>
                <w:rFonts w:hint="cs"/>
                <w:b/>
                <w:bCs/>
                <w:i/>
                <w:iCs/>
                <w:rtl/>
              </w:rPr>
              <w:t>،</w:t>
            </w:r>
            <w:r w:rsidRPr="00434237">
              <w:rPr>
                <w:rFonts w:hint="cs"/>
                <w:b/>
                <w:bCs/>
                <w:rtl/>
              </w:rPr>
              <w:t xml:space="preserve"> 458/1999</w:t>
            </w:r>
          </w:p>
        </w:tc>
      </w:tr>
      <w:tr w:rsidR="00A06756" w:rsidRPr="00434237" w:rsidTr="00A06756">
        <w:trPr>
          <w:gridAfter w:val="1"/>
          <w:wAfter w:w="15" w:type="dxa"/>
        </w:trPr>
        <w:tc>
          <w:tcPr>
            <w:tcW w:w="2365" w:type="dxa"/>
            <w:tcBorders>
              <w:top w:val="nil"/>
              <w:bottom w:val="nil"/>
            </w:tcBorders>
          </w:tcPr>
          <w:p w:rsidR="00A06756" w:rsidRPr="00434237" w:rsidRDefault="00A06756" w:rsidP="00434237">
            <w:pPr>
              <w:spacing w:after="120" w:line="360" w:lineRule="exact"/>
              <w:rPr>
                <w:b/>
                <w:bCs/>
                <w:rtl/>
              </w:rPr>
            </w:pPr>
            <w:r w:rsidRPr="00434237">
              <w:rPr>
                <w:rFonts w:hint="cs"/>
                <w:b/>
                <w:bCs/>
                <w:rtl/>
              </w:rPr>
              <w:t>تاريخ اعتماد الآراء</w:t>
            </w:r>
          </w:p>
        </w:tc>
        <w:tc>
          <w:tcPr>
            <w:tcW w:w="4820" w:type="dxa"/>
            <w:tcBorders>
              <w:top w:val="nil"/>
              <w:bottom w:val="nil"/>
            </w:tcBorders>
          </w:tcPr>
          <w:p w:rsidR="00A06756" w:rsidRPr="00434237" w:rsidRDefault="00A06756" w:rsidP="00434237">
            <w:pPr>
              <w:spacing w:after="120" w:line="360" w:lineRule="exact"/>
              <w:rPr>
                <w:rtl/>
              </w:rPr>
            </w:pPr>
            <w:r w:rsidRPr="00434237">
              <w:rPr>
                <w:rFonts w:hint="cs"/>
                <w:rtl/>
              </w:rPr>
              <w:t>21 تموز/يوليه 1994</w:t>
            </w:r>
          </w:p>
        </w:tc>
      </w:tr>
      <w:tr w:rsidR="00A06756" w:rsidRPr="00434237" w:rsidTr="00A06756">
        <w:trPr>
          <w:gridAfter w:val="1"/>
          <w:wAfter w:w="15" w:type="dxa"/>
        </w:trPr>
        <w:tc>
          <w:tcPr>
            <w:tcW w:w="2365" w:type="dxa"/>
            <w:tcBorders>
              <w:top w:val="nil"/>
              <w:bottom w:val="nil"/>
            </w:tcBorders>
          </w:tcPr>
          <w:p w:rsidR="00A06756" w:rsidRPr="00434237" w:rsidRDefault="00A06756" w:rsidP="00434237">
            <w:pPr>
              <w:spacing w:after="120" w:line="360" w:lineRule="exact"/>
              <w:rPr>
                <w:b/>
                <w:bCs/>
                <w:rtl/>
              </w:rPr>
            </w:pPr>
            <w:r w:rsidRPr="00434237">
              <w:rPr>
                <w:rFonts w:hint="cs"/>
                <w:b/>
                <w:bCs/>
                <w:rtl/>
              </w:rPr>
              <w:t xml:space="preserve">الانتهاكات </w:t>
            </w:r>
          </w:p>
        </w:tc>
        <w:tc>
          <w:tcPr>
            <w:tcW w:w="4820" w:type="dxa"/>
            <w:tcBorders>
              <w:top w:val="nil"/>
              <w:bottom w:val="nil"/>
            </w:tcBorders>
          </w:tcPr>
          <w:p w:rsidR="00A06756" w:rsidRPr="00434237" w:rsidRDefault="00A06756" w:rsidP="00434237">
            <w:pPr>
              <w:spacing w:after="120" w:line="360" w:lineRule="exact"/>
              <w:rPr>
                <w:rtl/>
              </w:rPr>
            </w:pPr>
            <w:r w:rsidRPr="00434237">
              <w:rPr>
                <w:rFonts w:hint="cs"/>
                <w:rtl/>
              </w:rPr>
              <w:t>المادة 7؛ والفقرة 1 من المادة 9؛ والمادة19.</w:t>
            </w:r>
          </w:p>
        </w:tc>
      </w:tr>
      <w:tr w:rsidR="000A476F" w:rsidRPr="00434237" w:rsidTr="003916D6">
        <w:tc>
          <w:tcPr>
            <w:tcW w:w="7200" w:type="dxa"/>
            <w:gridSpan w:val="3"/>
            <w:tcBorders>
              <w:top w:val="nil"/>
              <w:bottom w:val="nil"/>
            </w:tcBorders>
          </w:tcPr>
          <w:p w:rsidR="000A476F" w:rsidRPr="00434237" w:rsidRDefault="000A476F" w:rsidP="00434237">
            <w:pPr>
              <w:spacing w:after="120" w:line="360" w:lineRule="exact"/>
              <w:rPr>
                <w:rtl/>
              </w:rPr>
            </w:pPr>
            <w:r w:rsidRPr="00434237">
              <w:rPr>
                <w:rFonts w:hint="cs"/>
                <w:b/>
                <w:bCs/>
                <w:rtl/>
              </w:rPr>
              <w:t>إجراء الانتصاف:</w:t>
            </w:r>
            <w:r w:rsidRPr="00434237">
              <w:rPr>
                <w:rFonts w:hint="cs"/>
                <w:rtl/>
              </w:rPr>
              <w:t xml:space="preserve"> توفير سبيل انتصاف فعال يشمل تقديم التعويض المناسب؛ وإجراء تحقيق في الادعاءات بسوء المعاملة؛ واحترام حقوق صاحب البلاغ بموجب المادة 19. </w:t>
            </w:r>
          </w:p>
          <w:p w:rsidR="000A476F" w:rsidRPr="00434237" w:rsidRDefault="00F85A10" w:rsidP="00434237">
            <w:pPr>
              <w:spacing w:after="120" w:line="360" w:lineRule="exact"/>
              <w:rPr>
                <w:b/>
                <w:bCs/>
                <w:rtl/>
              </w:rPr>
            </w:pPr>
            <w:r w:rsidRPr="00434237">
              <w:rPr>
                <w:rFonts w:hint="cs"/>
                <w:b/>
                <w:bCs/>
                <w:rtl/>
              </w:rPr>
              <w:t>لم ترد أي معلومات من قبل في إطار إجراء المتابعة</w:t>
            </w:r>
          </w:p>
          <w:p w:rsidR="000A476F" w:rsidRPr="00434237" w:rsidRDefault="000A476F" w:rsidP="00434237">
            <w:pPr>
              <w:spacing w:after="120" w:line="360" w:lineRule="exact"/>
              <w:rPr>
                <w:rtl/>
              </w:rPr>
            </w:pPr>
            <w:r w:rsidRPr="00434237">
              <w:rPr>
                <w:rFonts w:hint="cs"/>
                <w:i/>
                <w:iCs/>
                <w:rtl/>
              </w:rPr>
              <w:t>رسالة من:</w:t>
            </w:r>
            <w:r w:rsidRPr="00434237">
              <w:rPr>
                <w:rFonts w:hint="cs"/>
                <w:rtl/>
              </w:rPr>
              <w:t xml:space="preserve"> الدولة الطرف</w:t>
            </w:r>
          </w:p>
          <w:p w:rsidR="000A476F" w:rsidRPr="00434237" w:rsidRDefault="000A476F" w:rsidP="00434237">
            <w:pPr>
              <w:spacing w:after="120" w:line="360" w:lineRule="exact"/>
              <w:rPr>
                <w:rtl/>
              </w:rPr>
            </w:pPr>
            <w:r w:rsidRPr="00434237">
              <w:rPr>
                <w:rFonts w:hint="cs"/>
                <w:i/>
                <w:iCs/>
                <w:rtl/>
              </w:rPr>
              <w:t>تاريخ تقديم الرسالة:</w:t>
            </w:r>
            <w:r w:rsidRPr="00434237">
              <w:rPr>
                <w:rFonts w:hint="cs"/>
                <w:rtl/>
              </w:rPr>
              <w:t xml:space="preserve"> 19 حزيران/يونيه 2014</w:t>
            </w:r>
          </w:p>
          <w:p w:rsidR="000A476F" w:rsidRPr="00434237" w:rsidRDefault="000A476F" w:rsidP="00434237">
            <w:pPr>
              <w:spacing w:after="120" w:line="360" w:lineRule="exact"/>
              <w:rPr>
                <w:rtl/>
              </w:rPr>
            </w:pPr>
            <w:r w:rsidRPr="00434237">
              <w:rPr>
                <w:rFonts w:hint="cs"/>
                <w:rtl/>
              </w:rPr>
              <w:t>مُنح صاحب البلاغ تعويضاً قدره 000</w:t>
            </w:r>
            <w:r w:rsidR="00FD4BFA" w:rsidRPr="00434237">
              <w:rPr>
                <w:rFonts w:hint="eastAsia"/>
                <w:rtl/>
              </w:rPr>
              <w:t> </w:t>
            </w:r>
            <w:r w:rsidRPr="00434237">
              <w:rPr>
                <w:rFonts w:hint="cs"/>
                <w:rtl/>
              </w:rPr>
              <w:t>000</w:t>
            </w:r>
            <w:r w:rsidR="00FD4BFA" w:rsidRPr="00434237">
              <w:rPr>
                <w:rFonts w:hint="eastAsia"/>
                <w:rtl/>
              </w:rPr>
              <w:t> </w:t>
            </w:r>
            <w:r w:rsidRPr="00434237">
              <w:rPr>
                <w:rFonts w:hint="cs"/>
                <w:rtl/>
              </w:rPr>
              <w:t xml:space="preserve">100 فرنك </w:t>
            </w:r>
            <w:r w:rsidRPr="00434237">
              <w:rPr>
                <w:rtl/>
              </w:rPr>
              <w:t>من فرنكات الجماعة المالية الأفريقية</w:t>
            </w:r>
            <w:r w:rsidR="00F85A10" w:rsidRPr="00434237">
              <w:rPr>
                <w:rFonts w:hint="cs"/>
                <w:rtl/>
              </w:rPr>
              <w:t xml:space="preserve"> (نحو 450</w:t>
            </w:r>
            <w:r w:rsidR="00FD4BFA" w:rsidRPr="00434237">
              <w:rPr>
                <w:rFonts w:hint="eastAsia"/>
                <w:rtl/>
              </w:rPr>
              <w:t> </w:t>
            </w:r>
            <w:r w:rsidR="00F85A10" w:rsidRPr="00434237">
              <w:rPr>
                <w:rFonts w:hint="cs"/>
                <w:rtl/>
              </w:rPr>
              <w:t>152 يورو</w:t>
            </w:r>
            <w:r w:rsidRPr="00434237">
              <w:rPr>
                <w:rFonts w:hint="cs"/>
                <w:rtl/>
              </w:rPr>
              <w:t xml:space="preserve">). </w:t>
            </w:r>
          </w:p>
        </w:tc>
      </w:tr>
      <w:tr w:rsidR="000A476F" w:rsidRPr="00434237" w:rsidTr="009105E9">
        <w:trPr>
          <w:trHeight w:val="2269"/>
        </w:trPr>
        <w:tc>
          <w:tcPr>
            <w:tcW w:w="7200" w:type="dxa"/>
            <w:gridSpan w:val="3"/>
            <w:tcBorders>
              <w:top w:val="nil"/>
            </w:tcBorders>
          </w:tcPr>
          <w:p w:rsidR="000A476F" w:rsidRPr="00434237" w:rsidRDefault="000A476F" w:rsidP="00434237">
            <w:pPr>
              <w:spacing w:after="120" w:line="360" w:lineRule="exact"/>
              <w:rPr>
                <w:b/>
                <w:bCs/>
                <w:rtl/>
              </w:rPr>
            </w:pPr>
            <w:r w:rsidRPr="00434237">
              <w:rPr>
                <w:rFonts w:hint="cs"/>
                <w:b/>
                <w:bCs/>
                <w:rtl/>
              </w:rPr>
              <w:t>تقييم اللجنة:</w:t>
            </w:r>
          </w:p>
          <w:p w:rsidR="000A476F" w:rsidRPr="00434237" w:rsidRDefault="00A32ED2" w:rsidP="0042000B">
            <w:pPr>
              <w:spacing w:after="40" w:line="360" w:lineRule="exact"/>
              <w:rPr>
                <w:rtl/>
              </w:rPr>
            </w:pPr>
            <w:r w:rsidRPr="00434237">
              <w:rPr>
                <w:rFonts w:hint="cs"/>
                <w:rtl/>
              </w:rPr>
              <w:t>(أ)</w:t>
            </w:r>
            <w:r w:rsidRPr="00434237">
              <w:rPr>
                <w:rtl/>
              </w:rPr>
              <w:tab/>
            </w:r>
            <w:r w:rsidR="000A476F" w:rsidRPr="00434237">
              <w:rPr>
                <w:rFonts w:hint="cs"/>
                <w:rtl/>
              </w:rPr>
              <w:t>تقديم التعويض المناسب: باء 2</w:t>
            </w:r>
          </w:p>
          <w:p w:rsidR="000A476F" w:rsidRPr="00434237" w:rsidRDefault="00A32ED2" w:rsidP="0042000B">
            <w:pPr>
              <w:spacing w:after="40" w:line="360" w:lineRule="exact"/>
              <w:rPr>
                <w:lang w:val="fr-CH"/>
              </w:rPr>
            </w:pPr>
            <w:r w:rsidRPr="00434237">
              <w:rPr>
                <w:rFonts w:hint="cs"/>
                <w:rtl/>
              </w:rPr>
              <w:t>(ب)</w:t>
            </w:r>
            <w:r w:rsidRPr="00434237">
              <w:rPr>
                <w:rtl/>
              </w:rPr>
              <w:tab/>
            </w:r>
            <w:r w:rsidR="000A476F" w:rsidRPr="00434237">
              <w:rPr>
                <w:rFonts w:hint="cs"/>
                <w:rtl/>
              </w:rPr>
              <w:t>إجراء تحقيق: دال 1</w:t>
            </w:r>
          </w:p>
          <w:p w:rsidR="000A476F" w:rsidRPr="00434237" w:rsidRDefault="00A32ED2" w:rsidP="0042000B">
            <w:pPr>
              <w:spacing w:after="40" w:line="360" w:lineRule="exact"/>
              <w:rPr>
                <w:lang w:val="fr-CH"/>
              </w:rPr>
            </w:pPr>
            <w:r w:rsidRPr="00434237">
              <w:rPr>
                <w:rFonts w:hint="cs"/>
                <w:rtl/>
              </w:rPr>
              <w:t>(ج)</w:t>
            </w:r>
            <w:r w:rsidRPr="00434237">
              <w:rPr>
                <w:rtl/>
              </w:rPr>
              <w:tab/>
            </w:r>
            <w:r w:rsidR="000A476F" w:rsidRPr="00434237">
              <w:rPr>
                <w:rFonts w:hint="cs"/>
                <w:rtl/>
              </w:rPr>
              <w:t>احترام حقوق صاحب البلاغ بموجب المادة 19: لا توجد معلومات</w:t>
            </w:r>
          </w:p>
          <w:p w:rsidR="000A476F" w:rsidRPr="00434237" w:rsidRDefault="00A32ED2" w:rsidP="00434237">
            <w:pPr>
              <w:spacing w:after="120" w:line="360" w:lineRule="exact"/>
              <w:rPr>
                <w:lang w:val="fr-CH"/>
              </w:rPr>
            </w:pPr>
            <w:r w:rsidRPr="00434237">
              <w:rPr>
                <w:rFonts w:hint="cs"/>
                <w:rtl/>
                <w:lang w:val="fr-CH"/>
              </w:rPr>
              <w:t>(د)</w:t>
            </w:r>
            <w:r w:rsidRPr="00434237">
              <w:rPr>
                <w:rtl/>
              </w:rPr>
              <w:tab/>
            </w:r>
            <w:r w:rsidR="000A476F" w:rsidRPr="00434237">
              <w:rPr>
                <w:rFonts w:hint="cs"/>
                <w:rtl/>
              </w:rPr>
              <w:t>نشر الآراء: لا توجد معلومات</w:t>
            </w:r>
          </w:p>
          <w:p w:rsidR="000A476F" w:rsidRPr="00434237" w:rsidRDefault="000A476F" w:rsidP="00434237">
            <w:pPr>
              <w:spacing w:after="120" w:line="360" w:lineRule="exact"/>
              <w:rPr>
                <w:rtl/>
              </w:rPr>
            </w:pPr>
            <w:r w:rsidRPr="00434237">
              <w:rPr>
                <w:rFonts w:hint="cs"/>
                <w:i/>
                <w:iCs/>
                <w:rtl/>
              </w:rPr>
              <w:t>تاريخ الإحالة إلى صاحب البلاغ:</w:t>
            </w:r>
            <w:r w:rsidRPr="00434237">
              <w:rPr>
                <w:rFonts w:hint="cs"/>
                <w:rtl/>
              </w:rPr>
              <w:t xml:space="preserve"> 14 تشرين الأول/أكتوبر 2014</w:t>
            </w:r>
          </w:p>
        </w:tc>
      </w:tr>
      <w:tr w:rsidR="000A476F" w:rsidRPr="00434237" w:rsidTr="003916D6">
        <w:tc>
          <w:tcPr>
            <w:tcW w:w="7200" w:type="dxa"/>
            <w:gridSpan w:val="3"/>
            <w:tcBorders>
              <w:top w:val="nil"/>
              <w:bottom w:val="single" w:sz="12" w:space="0" w:color="auto"/>
            </w:tcBorders>
          </w:tcPr>
          <w:p w:rsidR="000A476F" w:rsidRPr="00434237" w:rsidRDefault="000A476F" w:rsidP="00434237">
            <w:pPr>
              <w:spacing w:after="120" w:line="360" w:lineRule="exact"/>
              <w:rPr>
                <w:rtl/>
              </w:rPr>
            </w:pPr>
            <w:r w:rsidRPr="00434237">
              <w:rPr>
                <w:rFonts w:hint="cs"/>
                <w:b/>
                <w:bCs/>
                <w:rtl/>
              </w:rPr>
              <w:t>قرار اللجنة:</w:t>
            </w:r>
            <w:r w:rsidRPr="00434237">
              <w:rPr>
                <w:rFonts w:hint="cs"/>
                <w:rtl/>
              </w:rPr>
              <w:t xml:space="preserve"> </w:t>
            </w:r>
            <w:r w:rsidR="00A32ED2" w:rsidRPr="00434237">
              <w:rPr>
                <w:rFonts w:hint="cs"/>
                <w:rtl/>
              </w:rPr>
              <w:t>يظل باب الحوار مفتوحاً</w:t>
            </w:r>
          </w:p>
        </w:tc>
      </w:tr>
    </w:tbl>
    <w:p w:rsidR="000A476F" w:rsidRPr="00434237" w:rsidRDefault="000A476F" w:rsidP="00434237">
      <w:pPr>
        <w:pStyle w:val="SingleTxtGA"/>
        <w:spacing w:line="360" w:lineRule="exact"/>
        <w:rPr>
          <w:rtl/>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082"/>
        <w:gridCol w:w="5103"/>
        <w:gridCol w:w="15"/>
      </w:tblGrid>
      <w:tr w:rsidR="00A06756" w:rsidRPr="00434237" w:rsidTr="0042000B">
        <w:trPr>
          <w:gridAfter w:val="1"/>
          <w:wAfter w:w="15" w:type="dxa"/>
        </w:trPr>
        <w:tc>
          <w:tcPr>
            <w:tcW w:w="2082" w:type="dxa"/>
            <w:tcBorders>
              <w:top w:val="single" w:sz="4" w:space="0" w:color="auto"/>
              <w:bottom w:val="single" w:sz="12" w:space="0" w:color="auto"/>
            </w:tcBorders>
          </w:tcPr>
          <w:p w:rsidR="00A06756" w:rsidRPr="00434237" w:rsidRDefault="00A06756" w:rsidP="00434237">
            <w:pPr>
              <w:spacing w:after="120" w:line="360" w:lineRule="exact"/>
              <w:rPr>
                <w:i/>
                <w:iCs/>
                <w:rtl/>
              </w:rPr>
            </w:pPr>
            <w:r w:rsidRPr="00434237">
              <w:rPr>
                <w:rFonts w:hint="cs"/>
                <w:i/>
                <w:iCs/>
                <w:rtl/>
              </w:rPr>
              <w:t>الدولة الطرف</w:t>
            </w:r>
          </w:p>
        </w:tc>
        <w:tc>
          <w:tcPr>
            <w:tcW w:w="5103" w:type="dxa"/>
            <w:tcBorders>
              <w:top w:val="single" w:sz="4" w:space="0" w:color="auto"/>
              <w:bottom w:val="single" w:sz="12" w:space="0" w:color="auto"/>
            </w:tcBorders>
          </w:tcPr>
          <w:p w:rsidR="00A06756" w:rsidRPr="00434237" w:rsidRDefault="00A06756" w:rsidP="00434237">
            <w:pPr>
              <w:spacing w:after="120" w:line="360" w:lineRule="exact"/>
              <w:rPr>
                <w:i/>
                <w:iCs/>
                <w:rtl/>
              </w:rPr>
            </w:pPr>
            <w:r w:rsidRPr="00434237">
              <w:rPr>
                <w:rFonts w:hint="cs"/>
                <w:i/>
                <w:iCs/>
                <w:rtl/>
              </w:rPr>
              <w:t>الكاميرون</w:t>
            </w:r>
          </w:p>
        </w:tc>
      </w:tr>
      <w:tr w:rsidR="00A06756" w:rsidRPr="00434237" w:rsidTr="0042000B">
        <w:trPr>
          <w:gridAfter w:val="1"/>
          <w:wAfter w:w="15" w:type="dxa"/>
        </w:trPr>
        <w:tc>
          <w:tcPr>
            <w:tcW w:w="2082" w:type="dxa"/>
            <w:tcBorders>
              <w:top w:val="single" w:sz="12" w:space="0" w:color="auto"/>
            </w:tcBorders>
          </w:tcPr>
          <w:p w:rsidR="00A06756" w:rsidRPr="00434237" w:rsidRDefault="00A06756" w:rsidP="00434237">
            <w:pPr>
              <w:spacing w:after="120" w:line="360" w:lineRule="exact"/>
              <w:rPr>
                <w:b/>
                <w:bCs/>
                <w:rtl/>
              </w:rPr>
            </w:pPr>
            <w:r w:rsidRPr="00434237">
              <w:rPr>
                <w:rFonts w:hint="cs"/>
                <w:b/>
                <w:bCs/>
                <w:rtl/>
              </w:rPr>
              <w:t>القضية</w:t>
            </w:r>
          </w:p>
        </w:tc>
        <w:tc>
          <w:tcPr>
            <w:tcW w:w="5103" w:type="dxa"/>
            <w:tcBorders>
              <w:top w:val="single" w:sz="12" w:space="0" w:color="auto"/>
            </w:tcBorders>
            <w:vAlign w:val="bottom"/>
          </w:tcPr>
          <w:p w:rsidR="00A06756" w:rsidRPr="00434237" w:rsidRDefault="00A06756" w:rsidP="00434237">
            <w:pPr>
              <w:spacing w:after="120" w:line="360" w:lineRule="exact"/>
              <w:rPr>
                <w:b/>
                <w:bCs/>
                <w:rtl/>
              </w:rPr>
            </w:pPr>
            <w:proofErr w:type="spellStart"/>
            <w:r w:rsidRPr="00434237">
              <w:rPr>
                <w:rFonts w:hint="cs"/>
                <w:b/>
                <w:bCs/>
                <w:i/>
                <w:iCs/>
                <w:rtl/>
              </w:rPr>
              <w:t>غ</w:t>
            </w:r>
            <w:r w:rsidRPr="00434237">
              <w:rPr>
                <w:b/>
                <w:bCs/>
                <w:i/>
                <w:iCs/>
                <w:rtl/>
              </w:rPr>
              <w:t>ورجي</w:t>
            </w:r>
            <w:proofErr w:type="spellEnd"/>
            <w:r w:rsidRPr="00434237">
              <w:rPr>
                <w:b/>
                <w:bCs/>
                <w:i/>
                <w:iCs/>
                <w:rtl/>
              </w:rPr>
              <w:t xml:space="preserve"> - دينكا</w:t>
            </w:r>
            <w:r w:rsidRPr="00434237">
              <w:rPr>
                <w:rFonts w:hint="cs"/>
                <w:b/>
                <w:bCs/>
                <w:i/>
                <w:iCs/>
                <w:rtl/>
              </w:rPr>
              <w:t>،</w:t>
            </w:r>
            <w:r w:rsidRPr="00434237">
              <w:rPr>
                <w:rFonts w:hint="cs"/>
                <w:b/>
                <w:bCs/>
                <w:rtl/>
              </w:rPr>
              <w:t xml:space="preserve"> 1134/2002</w:t>
            </w:r>
          </w:p>
        </w:tc>
      </w:tr>
      <w:tr w:rsidR="00A06756" w:rsidRPr="00434237" w:rsidTr="0042000B">
        <w:trPr>
          <w:gridAfter w:val="1"/>
          <w:wAfter w:w="15" w:type="dxa"/>
        </w:trPr>
        <w:tc>
          <w:tcPr>
            <w:tcW w:w="2082" w:type="dxa"/>
            <w:tcBorders>
              <w:bottom w:val="nil"/>
            </w:tcBorders>
          </w:tcPr>
          <w:p w:rsidR="00A06756" w:rsidRPr="00434237" w:rsidRDefault="00A06756" w:rsidP="00434237">
            <w:pPr>
              <w:spacing w:after="120" w:line="360" w:lineRule="exact"/>
              <w:rPr>
                <w:b/>
                <w:bCs/>
                <w:rtl/>
              </w:rPr>
            </w:pPr>
            <w:r w:rsidRPr="00434237">
              <w:rPr>
                <w:rFonts w:hint="cs"/>
                <w:b/>
                <w:bCs/>
                <w:rtl/>
              </w:rPr>
              <w:t>تاريخ اعتماد الآراء</w:t>
            </w:r>
          </w:p>
        </w:tc>
        <w:tc>
          <w:tcPr>
            <w:tcW w:w="5103" w:type="dxa"/>
            <w:tcBorders>
              <w:bottom w:val="nil"/>
            </w:tcBorders>
            <w:vAlign w:val="bottom"/>
          </w:tcPr>
          <w:p w:rsidR="00A06756" w:rsidRPr="00434237" w:rsidRDefault="00A06756" w:rsidP="00434237">
            <w:pPr>
              <w:spacing w:after="120" w:line="360" w:lineRule="exact"/>
              <w:rPr>
                <w:rtl/>
              </w:rPr>
            </w:pPr>
            <w:r w:rsidRPr="00434237">
              <w:rPr>
                <w:rFonts w:hint="cs"/>
                <w:rtl/>
              </w:rPr>
              <w:t>17 آذار/مارس 2005</w:t>
            </w:r>
          </w:p>
        </w:tc>
      </w:tr>
      <w:tr w:rsidR="00A06756" w:rsidRPr="00434237" w:rsidTr="0042000B">
        <w:trPr>
          <w:gridAfter w:val="1"/>
          <w:wAfter w:w="15" w:type="dxa"/>
        </w:trPr>
        <w:tc>
          <w:tcPr>
            <w:tcW w:w="2082" w:type="dxa"/>
            <w:tcBorders>
              <w:top w:val="nil"/>
              <w:bottom w:val="nil"/>
            </w:tcBorders>
          </w:tcPr>
          <w:p w:rsidR="00A06756" w:rsidRPr="00434237" w:rsidRDefault="00A06756" w:rsidP="00434237">
            <w:pPr>
              <w:spacing w:after="120" w:line="360" w:lineRule="exact"/>
              <w:rPr>
                <w:b/>
                <w:bCs/>
                <w:rtl/>
              </w:rPr>
            </w:pPr>
            <w:r w:rsidRPr="00434237">
              <w:rPr>
                <w:rFonts w:hint="cs"/>
                <w:b/>
                <w:bCs/>
                <w:rtl/>
              </w:rPr>
              <w:t xml:space="preserve">الانتهاكات </w:t>
            </w:r>
          </w:p>
        </w:tc>
        <w:tc>
          <w:tcPr>
            <w:tcW w:w="5103" w:type="dxa"/>
            <w:tcBorders>
              <w:top w:val="nil"/>
              <w:bottom w:val="nil"/>
            </w:tcBorders>
            <w:vAlign w:val="bottom"/>
          </w:tcPr>
          <w:p w:rsidR="00A06756" w:rsidRPr="00165916" w:rsidRDefault="00A06756" w:rsidP="00434237">
            <w:pPr>
              <w:spacing w:after="120" w:line="360" w:lineRule="exact"/>
              <w:rPr>
                <w:spacing w:val="-3"/>
                <w:rtl/>
              </w:rPr>
            </w:pPr>
            <w:r w:rsidRPr="00165916">
              <w:rPr>
                <w:rFonts w:hint="cs"/>
                <w:spacing w:val="-3"/>
                <w:rtl/>
              </w:rPr>
              <w:t xml:space="preserve">انتهاك الفقرة 1 من المادة 9؛ والفقرة 1 من المادة 10؛ والفقرة (أ) من المادة 2؛ والفقرة 1 من المادة 12؛ والفقرة (ب) من المادة 25. </w:t>
            </w:r>
          </w:p>
        </w:tc>
      </w:tr>
      <w:tr w:rsidR="000A476F" w:rsidRPr="00434237" w:rsidTr="003916D6">
        <w:tc>
          <w:tcPr>
            <w:tcW w:w="7200" w:type="dxa"/>
            <w:gridSpan w:val="3"/>
            <w:tcBorders>
              <w:top w:val="nil"/>
              <w:bottom w:val="nil"/>
            </w:tcBorders>
          </w:tcPr>
          <w:p w:rsidR="000A476F" w:rsidRPr="00434237" w:rsidRDefault="000A476F" w:rsidP="00434237">
            <w:pPr>
              <w:spacing w:after="120" w:line="360" w:lineRule="exact"/>
              <w:rPr>
                <w:rtl/>
              </w:rPr>
            </w:pPr>
            <w:r w:rsidRPr="00434237">
              <w:rPr>
                <w:rFonts w:hint="cs"/>
                <w:b/>
                <w:bCs/>
                <w:rtl/>
              </w:rPr>
              <w:t>إجراء الانتصاف:</w:t>
            </w:r>
            <w:r w:rsidRPr="00434237">
              <w:rPr>
                <w:rFonts w:hint="cs"/>
                <w:rtl/>
              </w:rPr>
              <w:t xml:space="preserve"> توفير سبيل انتصاف فعال يشمل تقديم التعويض وضمان تمتع صاحب البلاغ بحقوقه المدنية والسياسية. </w:t>
            </w:r>
          </w:p>
        </w:tc>
      </w:tr>
      <w:tr w:rsidR="000A476F" w:rsidRPr="00434237" w:rsidTr="003916D6">
        <w:tc>
          <w:tcPr>
            <w:tcW w:w="7200" w:type="dxa"/>
            <w:gridSpan w:val="3"/>
            <w:tcBorders>
              <w:top w:val="nil"/>
              <w:bottom w:val="nil"/>
            </w:tcBorders>
          </w:tcPr>
          <w:p w:rsidR="000A476F" w:rsidRPr="00434237" w:rsidRDefault="000A476F" w:rsidP="00434237">
            <w:pPr>
              <w:spacing w:after="120" w:line="360" w:lineRule="exact"/>
              <w:rPr>
                <w:b/>
                <w:bCs/>
                <w:rtl/>
              </w:rPr>
            </w:pPr>
            <w:r w:rsidRPr="00434237">
              <w:rPr>
                <w:rFonts w:hint="cs"/>
                <w:b/>
                <w:bCs/>
                <w:rtl/>
              </w:rPr>
              <w:t xml:space="preserve">معلومات المتابعة السابقة: </w:t>
            </w:r>
            <w:r w:rsidRPr="00434237">
              <w:rPr>
                <w:b/>
                <w:bCs/>
              </w:rPr>
              <w:t>A/64/40</w:t>
            </w:r>
            <w:r w:rsidRPr="00434237">
              <w:rPr>
                <w:rFonts w:hint="cs"/>
                <w:b/>
                <w:bCs/>
                <w:rtl/>
              </w:rPr>
              <w:t xml:space="preserve"> (لا يوجد رد)</w:t>
            </w:r>
          </w:p>
          <w:p w:rsidR="000A476F" w:rsidRPr="00434237" w:rsidRDefault="000A476F" w:rsidP="00434237">
            <w:pPr>
              <w:spacing w:after="120" w:line="360" w:lineRule="exact"/>
              <w:rPr>
                <w:rtl/>
              </w:rPr>
            </w:pPr>
            <w:r w:rsidRPr="00434237">
              <w:rPr>
                <w:rFonts w:hint="cs"/>
                <w:i/>
                <w:iCs/>
                <w:rtl/>
              </w:rPr>
              <w:t>رسالة من:</w:t>
            </w:r>
            <w:r w:rsidRPr="00434237">
              <w:rPr>
                <w:rFonts w:hint="cs"/>
                <w:rtl/>
              </w:rPr>
              <w:t xml:space="preserve"> الدولة الطرف</w:t>
            </w:r>
          </w:p>
          <w:p w:rsidR="000A476F" w:rsidRPr="00434237" w:rsidRDefault="000A476F" w:rsidP="00434237">
            <w:pPr>
              <w:spacing w:after="120" w:line="360" w:lineRule="exact"/>
              <w:rPr>
                <w:rtl/>
              </w:rPr>
            </w:pPr>
            <w:r w:rsidRPr="00434237">
              <w:rPr>
                <w:rFonts w:hint="cs"/>
                <w:i/>
                <w:iCs/>
                <w:rtl/>
              </w:rPr>
              <w:lastRenderedPageBreak/>
              <w:t>تاريخ تقديم</w:t>
            </w:r>
            <w:r w:rsidR="002E7E1A" w:rsidRPr="00434237">
              <w:rPr>
                <w:rFonts w:hint="cs"/>
                <w:i/>
                <w:iCs/>
                <w:rtl/>
              </w:rPr>
              <w:t xml:space="preserve"> </w:t>
            </w:r>
            <w:r w:rsidRPr="00434237">
              <w:rPr>
                <w:rFonts w:hint="cs"/>
                <w:i/>
                <w:iCs/>
                <w:rtl/>
              </w:rPr>
              <w:t>الرسالة:</w:t>
            </w:r>
            <w:r w:rsidRPr="00434237">
              <w:rPr>
                <w:rFonts w:hint="cs"/>
                <w:rtl/>
              </w:rPr>
              <w:t xml:space="preserve"> 19 حزيران/يونيه 2014</w:t>
            </w:r>
          </w:p>
          <w:p w:rsidR="000A476F" w:rsidRPr="00434237" w:rsidRDefault="000A476F" w:rsidP="00434237">
            <w:pPr>
              <w:spacing w:after="120" w:line="360" w:lineRule="exact"/>
              <w:rPr>
                <w:rtl/>
              </w:rPr>
            </w:pPr>
            <w:r w:rsidRPr="00434237">
              <w:rPr>
                <w:rFonts w:hint="cs"/>
                <w:rtl/>
              </w:rPr>
              <w:t>تمّ التوصل لاتفاق مع صاحب البلاغ ويجري اتخاذ تدابير لتقديم تعويض له قدره</w:t>
            </w:r>
            <w:r w:rsidR="00381EF5" w:rsidRPr="00434237">
              <w:rPr>
                <w:rFonts w:hint="cs"/>
                <w:rtl/>
              </w:rPr>
              <w:t xml:space="preserve"> </w:t>
            </w:r>
            <w:r w:rsidRPr="00434237">
              <w:rPr>
                <w:rFonts w:hint="cs"/>
                <w:rtl/>
              </w:rPr>
              <w:t>000</w:t>
            </w:r>
            <w:r w:rsidR="00381EF5" w:rsidRPr="00434237">
              <w:rPr>
                <w:rFonts w:hint="eastAsia"/>
                <w:rtl/>
              </w:rPr>
              <w:t> </w:t>
            </w:r>
            <w:r w:rsidRPr="00434237">
              <w:rPr>
                <w:rFonts w:hint="cs"/>
                <w:rtl/>
              </w:rPr>
              <w:t>000</w:t>
            </w:r>
            <w:r w:rsidR="00381EF5" w:rsidRPr="00434237">
              <w:rPr>
                <w:rFonts w:hint="eastAsia"/>
                <w:rtl/>
              </w:rPr>
              <w:t> </w:t>
            </w:r>
            <w:r w:rsidRPr="00434237">
              <w:rPr>
                <w:rFonts w:hint="cs"/>
                <w:rtl/>
              </w:rPr>
              <w:t xml:space="preserve">40 فرنك </w:t>
            </w:r>
            <w:r w:rsidRPr="00434237">
              <w:rPr>
                <w:rtl/>
              </w:rPr>
              <w:t>من فرنكات الجماعة المالية الأفريقية</w:t>
            </w:r>
            <w:r w:rsidRPr="00434237">
              <w:rPr>
                <w:rFonts w:hint="cs"/>
                <w:rtl/>
              </w:rPr>
              <w:t xml:space="preserve"> (نحو 980 60 يورو). </w:t>
            </w:r>
          </w:p>
          <w:p w:rsidR="000A476F" w:rsidRPr="00434237" w:rsidRDefault="000A476F" w:rsidP="00434237">
            <w:pPr>
              <w:spacing w:after="120" w:line="360" w:lineRule="exact"/>
              <w:rPr>
                <w:b/>
                <w:bCs/>
                <w:rtl/>
              </w:rPr>
            </w:pPr>
            <w:r w:rsidRPr="00434237">
              <w:rPr>
                <w:rFonts w:hint="cs"/>
                <w:b/>
                <w:bCs/>
                <w:rtl/>
              </w:rPr>
              <w:t>تقييم اللجنة:</w:t>
            </w:r>
          </w:p>
          <w:p w:rsidR="000A476F" w:rsidRPr="00434237" w:rsidRDefault="00A41F95" w:rsidP="0042000B">
            <w:pPr>
              <w:spacing w:after="40" w:line="360" w:lineRule="exact"/>
              <w:rPr>
                <w:rtl/>
              </w:rPr>
            </w:pPr>
            <w:r w:rsidRPr="00434237">
              <w:rPr>
                <w:rFonts w:hint="cs"/>
                <w:rtl/>
              </w:rPr>
              <w:t>(أ)</w:t>
            </w:r>
            <w:r w:rsidRPr="00434237">
              <w:rPr>
                <w:rtl/>
              </w:rPr>
              <w:tab/>
            </w:r>
            <w:r w:rsidR="000A476F" w:rsidRPr="00434237">
              <w:rPr>
                <w:rFonts w:hint="cs"/>
                <w:rtl/>
              </w:rPr>
              <w:t>تقديم تعويض: باء 1</w:t>
            </w:r>
          </w:p>
          <w:p w:rsidR="000A476F" w:rsidRPr="00434237" w:rsidRDefault="00A41F95" w:rsidP="0042000B">
            <w:pPr>
              <w:spacing w:after="40" w:line="360" w:lineRule="exact"/>
              <w:rPr>
                <w:lang w:val="fr-CH"/>
              </w:rPr>
            </w:pPr>
            <w:r w:rsidRPr="00434237">
              <w:rPr>
                <w:rFonts w:hint="cs"/>
                <w:rtl/>
              </w:rPr>
              <w:t>(ب)</w:t>
            </w:r>
            <w:r w:rsidRPr="00434237">
              <w:rPr>
                <w:rtl/>
              </w:rPr>
              <w:tab/>
            </w:r>
            <w:r w:rsidR="000A476F" w:rsidRPr="00434237">
              <w:rPr>
                <w:rFonts w:hint="cs"/>
                <w:rtl/>
              </w:rPr>
              <w:t>ضمان تمتع صاحب البلاغ بحقوقه المدنية والسياسية: لا توجد معلومات</w:t>
            </w:r>
          </w:p>
          <w:p w:rsidR="000A476F" w:rsidRPr="00434237" w:rsidRDefault="00A41F95" w:rsidP="00434237">
            <w:pPr>
              <w:spacing w:after="120" w:line="360" w:lineRule="exact"/>
              <w:rPr>
                <w:lang w:val="fr-CH"/>
              </w:rPr>
            </w:pPr>
            <w:r w:rsidRPr="00434237">
              <w:rPr>
                <w:rFonts w:hint="cs"/>
                <w:rtl/>
                <w:lang w:val="fr-CH"/>
              </w:rPr>
              <w:t>(ج)</w:t>
            </w:r>
            <w:r w:rsidRPr="00434237">
              <w:rPr>
                <w:rtl/>
              </w:rPr>
              <w:tab/>
            </w:r>
            <w:r w:rsidR="000A476F" w:rsidRPr="00434237">
              <w:rPr>
                <w:rFonts w:hint="cs"/>
                <w:rtl/>
              </w:rPr>
              <w:t>نشر الآراء: لا توجد معلومات</w:t>
            </w:r>
          </w:p>
          <w:p w:rsidR="000A476F" w:rsidRPr="00434237" w:rsidRDefault="000A476F" w:rsidP="00434237">
            <w:pPr>
              <w:spacing w:after="120" w:line="360" w:lineRule="exact"/>
              <w:rPr>
                <w:rtl/>
              </w:rPr>
            </w:pPr>
            <w:r w:rsidRPr="00434237">
              <w:rPr>
                <w:rFonts w:hint="cs"/>
                <w:i/>
                <w:iCs/>
                <w:rtl/>
              </w:rPr>
              <w:t>تاريخ الإحالة إلى صاحب البلاغ:</w:t>
            </w:r>
            <w:r w:rsidRPr="00434237">
              <w:rPr>
                <w:rFonts w:hint="cs"/>
                <w:rtl/>
              </w:rPr>
              <w:t xml:space="preserve"> 14 تشرين الأول/أكتوبر 2014</w:t>
            </w:r>
          </w:p>
        </w:tc>
      </w:tr>
      <w:tr w:rsidR="000A476F" w:rsidRPr="00434237" w:rsidTr="003916D6">
        <w:tc>
          <w:tcPr>
            <w:tcW w:w="7200" w:type="dxa"/>
            <w:gridSpan w:val="3"/>
            <w:tcBorders>
              <w:top w:val="nil"/>
              <w:bottom w:val="single" w:sz="12" w:space="0" w:color="auto"/>
            </w:tcBorders>
          </w:tcPr>
          <w:p w:rsidR="000A476F" w:rsidRPr="00434237" w:rsidRDefault="000A476F" w:rsidP="00434237">
            <w:pPr>
              <w:spacing w:after="120" w:line="360" w:lineRule="exact"/>
              <w:rPr>
                <w:rtl/>
              </w:rPr>
            </w:pPr>
            <w:r w:rsidRPr="00434237">
              <w:rPr>
                <w:rFonts w:hint="cs"/>
                <w:b/>
                <w:bCs/>
                <w:rtl/>
              </w:rPr>
              <w:lastRenderedPageBreak/>
              <w:t>قرار اللجنة:</w:t>
            </w:r>
            <w:r w:rsidRPr="00434237">
              <w:rPr>
                <w:rFonts w:hint="cs"/>
                <w:rtl/>
              </w:rPr>
              <w:t xml:space="preserve"> </w:t>
            </w:r>
            <w:r w:rsidR="00824D46" w:rsidRPr="00434237">
              <w:rPr>
                <w:rFonts w:hint="cs"/>
                <w:rtl/>
              </w:rPr>
              <w:t xml:space="preserve">يظل باب الحوار مفتوحاً. </w:t>
            </w:r>
          </w:p>
        </w:tc>
      </w:tr>
    </w:tbl>
    <w:p w:rsidR="000A476F" w:rsidRPr="00434237" w:rsidRDefault="000A476F" w:rsidP="00434237">
      <w:pPr>
        <w:pStyle w:val="SingleTxtGA"/>
        <w:spacing w:line="360" w:lineRule="exact"/>
        <w:rPr>
          <w:rtl/>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082"/>
        <w:gridCol w:w="5103"/>
        <w:gridCol w:w="15"/>
      </w:tblGrid>
      <w:tr w:rsidR="0042000B" w:rsidRPr="00434237" w:rsidTr="0042000B">
        <w:trPr>
          <w:gridAfter w:val="1"/>
          <w:wAfter w:w="15" w:type="dxa"/>
        </w:trPr>
        <w:tc>
          <w:tcPr>
            <w:tcW w:w="2082" w:type="dxa"/>
            <w:tcBorders>
              <w:top w:val="single" w:sz="4" w:space="0" w:color="auto"/>
              <w:bottom w:val="single" w:sz="12" w:space="0" w:color="auto"/>
            </w:tcBorders>
          </w:tcPr>
          <w:p w:rsidR="0042000B" w:rsidRPr="00434237" w:rsidRDefault="0042000B" w:rsidP="00434237">
            <w:pPr>
              <w:spacing w:after="120" w:line="360" w:lineRule="exact"/>
              <w:rPr>
                <w:i/>
                <w:iCs/>
                <w:rtl/>
              </w:rPr>
            </w:pPr>
            <w:r w:rsidRPr="00434237">
              <w:rPr>
                <w:rFonts w:hint="cs"/>
                <w:i/>
                <w:iCs/>
                <w:rtl/>
              </w:rPr>
              <w:t>الدولة الطرف</w:t>
            </w:r>
          </w:p>
        </w:tc>
        <w:tc>
          <w:tcPr>
            <w:tcW w:w="5103" w:type="dxa"/>
            <w:tcBorders>
              <w:top w:val="single" w:sz="4" w:space="0" w:color="auto"/>
              <w:bottom w:val="single" w:sz="12" w:space="0" w:color="auto"/>
            </w:tcBorders>
          </w:tcPr>
          <w:p w:rsidR="0042000B" w:rsidRPr="00434237" w:rsidRDefault="0042000B" w:rsidP="00434237">
            <w:pPr>
              <w:spacing w:after="120" w:line="360" w:lineRule="exact"/>
              <w:rPr>
                <w:i/>
                <w:iCs/>
                <w:rtl/>
              </w:rPr>
            </w:pPr>
            <w:r w:rsidRPr="00434237">
              <w:rPr>
                <w:rFonts w:hint="cs"/>
                <w:i/>
                <w:iCs/>
                <w:rtl/>
              </w:rPr>
              <w:t>الكاميرون</w:t>
            </w:r>
          </w:p>
        </w:tc>
      </w:tr>
      <w:tr w:rsidR="0042000B" w:rsidRPr="00434237" w:rsidTr="0042000B">
        <w:trPr>
          <w:gridAfter w:val="1"/>
          <w:wAfter w:w="15" w:type="dxa"/>
        </w:trPr>
        <w:tc>
          <w:tcPr>
            <w:tcW w:w="2082" w:type="dxa"/>
            <w:tcBorders>
              <w:top w:val="single" w:sz="12" w:space="0" w:color="auto"/>
            </w:tcBorders>
          </w:tcPr>
          <w:p w:rsidR="0042000B" w:rsidRPr="00434237" w:rsidRDefault="0042000B" w:rsidP="00434237">
            <w:pPr>
              <w:spacing w:after="120" w:line="360" w:lineRule="exact"/>
              <w:rPr>
                <w:b/>
                <w:bCs/>
                <w:rtl/>
              </w:rPr>
            </w:pPr>
            <w:r w:rsidRPr="00434237">
              <w:rPr>
                <w:rFonts w:hint="cs"/>
                <w:b/>
                <w:bCs/>
                <w:rtl/>
              </w:rPr>
              <w:t xml:space="preserve">القضية </w:t>
            </w:r>
          </w:p>
        </w:tc>
        <w:tc>
          <w:tcPr>
            <w:tcW w:w="5103" w:type="dxa"/>
            <w:tcBorders>
              <w:top w:val="single" w:sz="12" w:space="0" w:color="auto"/>
            </w:tcBorders>
          </w:tcPr>
          <w:p w:rsidR="0042000B" w:rsidRPr="00434237" w:rsidRDefault="0042000B" w:rsidP="00434237">
            <w:pPr>
              <w:spacing w:after="120" w:line="360" w:lineRule="exact"/>
              <w:rPr>
                <w:b/>
                <w:bCs/>
                <w:rtl/>
              </w:rPr>
            </w:pPr>
            <w:proofErr w:type="spellStart"/>
            <w:r w:rsidRPr="00434237">
              <w:rPr>
                <w:b/>
                <w:bCs/>
                <w:i/>
                <w:iCs/>
                <w:rtl/>
              </w:rPr>
              <w:t>تيتياهونجو</w:t>
            </w:r>
            <w:proofErr w:type="spellEnd"/>
            <w:r w:rsidRPr="00434237">
              <w:rPr>
                <w:rFonts w:hint="cs"/>
                <w:b/>
                <w:bCs/>
                <w:i/>
                <w:iCs/>
                <w:rtl/>
              </w:rPr>
              <w:t>،</w:t>
            </w:r>
            <w:r w:rsidRPr="00434237">
              <w:rPr>
                <w:rFonts w:hint="cs"/>
                <w:b/>
                <w:bCs/>
                <w:rtl/>
              </w:rPr>
              <w:t xml:space="preserve"> 1186/2003</w:t>
            </w:r>
          </w:p>
        </w:tc>
      </w:tr>
      <w:tr w:rsidR="0042000B" w:rsidRPr="00434237" w:rsidTr="0042000B">
        <w:trPr>
          <w:gridAfter w:val="1"/>
          <w:wAfter w:w="15" w:type="dxa"/>
        </w:trPr>
        <w:tc>
          <w:tcPr>
            <w:tcW w:w="2082" w:type="dxa"/>
            <w:tcBorders>
              <w:bottom w:val="nil"/>
            </w:tcBorders>
          </w:tcPr>
          <w:p w:rsidR="0042000B" w:rsidRPr="00434237" w:rsidRDefault="0042000B" w:rsidP="00434237">
            <w:pPr>
              <w:spacing w:after="120" w:line="360" w:lineRule="exact"/>
              <w:rPr>
                <w:b/>
                <w:bCs/>
                <w:rtl/>
              </w:rPr>
            </w:pPr>
            <w:r w:rsidRPr="00434237">
              <w:rPr>
                <w:rFonts w:hint="cs"/>
                <w:b/>
                <w:bCs/>
                <w:rtl/>
              </w:rPr>
              <w:t>تاريخ اعتماد الآراء</w:t>
            </w:r>
          </w:p>
        </w:tc>
        <w:tc>
          <w:tcPr>
            <w:tcW w:w="5103" w:type="dxa"/>
            <w:tcBorders>
              <w:bottom w:val="nil"/>
            </w:tcBorders>
          </w:tcPr>
          <w:p w:rsidR="0042000B" w:rsidRPr="00434237" w:rsidRDefault="0042000B" w:rsidP="00434237">
            <w:pPr>
              <w:spacing w:after="120" w:line="360" w:lineRule="exact"/>
              <w:rPr>
                <w:rtl/>
              </w:rPr>
            </w:pPr>
            <w:r w:rsidRPr="00434237">
              <w:rPr>
                <w:rFonts w:hint="cs"/>
                <w:rtl/>
              </w:rPr>
              <w:t>26 تشرين الأول/أكتوبر 2007</w:t>
            </w:r>
          </w:p>
        </w:tc>
      </w:tr>
      <w:tr w:rsidR="0042000B" w:rsidRPr="00434237" w:rsidTr="0042000B">
        <w:trPr>
          <w:gridAfter w:val="1"/>
          <w:wAfter w:w="15" w:type="dxa"/>
        </w:trPr>
        <w:tc>
          <w:tcPr>
            <w:tcW w:w="2082" w:type="dxa"/>
            <w:tcBorders>
              <w:top w:val="nil"/>
              <w:bottom w:val="nil"/>
            </w:tcBorders>
          </w:tcPr>
          <w:p w:rsidR="0042000B" w:rsidRPr="00434237" w:rsidRDefault="0042000B" w:rsidP="00434237">
            <w:pPr>
              <w:spacing w:after="120" w:line="360" w:lineRule="exact"/>
              <w:rPr>
                <w:b/>
                <w:bCs/>
                <w:rtl/>
              </w:rPr>
            </w:pPr>
            <w:r w:rsidRPr="00434237">
              <w:rPr>
                <w:rFonts w:hint="cs"/>
                <w:b/>
                <w:bCs/>
                <w:rtl/>
              </w:rPr>
              <w:t xml:space="preserve">الانتهاكات </w:t>
            </w:r>
          </w:p>
        </w:tc>
        <w:tc>
          <w:tcPr>
            <w:tcW w:w="5103" w:type="dxa"/>
            <w:tcBorders>
              <w:top w:val="nil"/>
              <w:bottom w:val="nil"/>
            </w:tcBorders>
          </w:tcPr>
          <w:p w:rsidR="0042000B" w:rsidRPr="00434237" w:rsidRDefault="0042000B" w:rsidP="00434237">
            <w:pPr>
              <w:spacing w:after="120" w:line="360" w:lineRule="exact"/>
              <w:rPr>
                <w:rtl/>
              </w:rPr>
            </w:pPr>
            <w:r w:rsidRPr="00434237">
              <w:rPr>
                <w:rFonts w:hint="cs"/>
                <w:rtl/>
              </w:rPr>
              <w:t xml:space="preserve">الفقرة 1 من المادة 6؛ والمادة 7؛ والمادة 9؛ والمادة 6 والمادة 7 مقروءتان بالاقتران مع الفقرة 3 من المادة 2، فيما يخص السيد </w:t>
            </w:r>
            <w:proofErr w:type="spellStart"/>
            <w:r w:rsidRPr="00434237">
              <w:rPr>
                <w:rtl/>
              </w:rPr>
              <w:t>تيتياهونجو</w:t>
            </w:r>
            <w:proofErr w:type="spellEnd"/>
            <w:r w:rsidRPr="00434237">
              <w:rPr>
                <w:rFonts w:hint="cs"/>
                <w:rtl/>
              </w:rPr>
              <w:t>؛ والمادة 7 فيما يخص صاحبة البلاغ.</w:t>
            </w:r>
          </w:p>
        </w:tc>
      </w:tr>
      <w:tr w:rsidR="000A476F" w:rsidRPr="00434237" w:rsidTr="003916D6">
        <w:tc>
          <w:tcPr>
            <w:tcW w:w="7200" w:type="dxa"/>
            <w:gridSpan w:val="3"/>
            <w:tcBorders>
              <w:top w:val="nil"/>
              <w:bottom w:val="nil"/>
            </w:tcBorders>
          </w:tcPr>
          <w:p w:rsidR="000A476F" w:rsidRPr="00434237" w:rsidRDefault="000A476F" w:rsidP="00434237">
            <w:pPr>
              <w:spacing w:after="120" w:line="360" w:lineRule="exact"/>
              <w:rPr>
                <w:rtl/>
              </w:rPr>
            </w:pPr>
            <w:r w:rsidRPr="00434237">
              <w:rPr>
                <w:rFonts w:hint="cs"/>
                <w:b/>
                <w:bCs/>
                <w:rtl/>
              </w:rPr>
              <w:t>إجراء الانتصاف:</w:t>
            </w:r>
            <w:r w:rsidRPr="00434237">
              <w:rPr>
                <w:rFonts w:hint="cs"/>
                <w:rtl/>
              </w:rPr>
              <w:t xml:space="preserve"> توفير سبيل انتصاف فعال يشمل تقديم تعويض وإقامة دعاوى جنائية ضد جميع المسؤولين عن الانتهاكات.</w:t>
            </w:r>
          </w:p>
        </w:tc>
      </w:tr>
      <w:tr w:rsidR="000A476F" w:rsidRPr="00434237" w:rsidTr="003916D6">
        <w:tc>
          <w:tcPr>
            <w:tcW w:w="7200" w:type="dxa"/>
            <w:gridSpan w:val="3"/>
            <w:tcBorders>
              <w:top w:val="nil"/>
              <w:bottom w:val="nil"/>
            </w:tcBorders>
          </w:tcPr>
          <w:p w:rsidR="000A476F" w:rsidRPr="00434237" w:rsidRDefault="00824D46" w:rsidP="00434237">
            <w:pPr>
              <w:spacing w:after="120" w:line="360" w:lineRule="exact"/>
              <w:rPr>
                <w:b/>
                <w:bCs/>
                <w:rtl/>
              </w:rPr>
            </w:pPr>
            <w:r w:rsidRPr="00434237">
              <w:rPr>
                <w:rFonts w:hint="cs"/>
                <w:b/>
                <w:bCs/>
                <w:rtl/>
              </w:rPr>
              <w:t xml:space="preserve">لم ترد أي معلومات من قبل في إطار إجراء المتابعة </w:t>
            </w:r>
          </w:p>
          <w:p w:rsidR="000A476F" w:rsidRPr="00434237" w:rsidRDefault="000A476F" w:rsidP="00434237">
            <w:pPr>
              <w:spacing w:after="120" w:line="360" w:lineRule="exact"/>
              <w:rPr>
                <w:rtl/>
              </w:rPr>
            </w:pPr>
            <w:r w:rsidRPr="00434237">
              <w:rPr>
                <w:rFonts w:hint="cs"/>
                <w:i/>
                <w:iCs/>
                <w:rtl/>
              </w:rPr>
              <w:t>رسالة من:</w:t>
            </w:r>
            <w:r w:rsidRPr="00434237">
              <w:rPr>
                <w:rFonts w:hint="cs"/>
                <w:rtl/>
              </w:rPr>
              <w:t xml:space="preserve"> الدولة الطرف</w:t>
            </w:r>
          </w:p>
          <w:p w:rsidR="000A476F" w:rsidRPr="00434237" w:rsidRDefault="000A476F" w:rsidP="00434237">
            <w:pPr>
              <w:spacing w:after="120" w:line="360" w:lineRule="exact"/>
              <w:rPr>
                <w:rtl/>
              </w:rPr>
            </w:pPr>
            <w:r w:rsidRPr="00434237">
              <w:rPr>
                <w:rFonts w:hint="cs"/>
                <w:i/>
                <w:iCs/>
                <w:rtl/>
              </w:rPr>
              <w:t>تاريخ تقديم</w:t>
            </w:r>
            <w:r w:rsidR="002E7E1A" w:rsidRPr="00434237">
              <w:rPr>
                <w:rFonts w:hint="cs"/>
                <w:i/>
                <w:iCs/>
                <w:rtl/>
              </w:rPr>
              <w:t xml:space="preserve"> </w:t>
            </w:r>
            <w:r w:rsidRPr="00434237">
              <w:rPr>
                <w:rFonts w:hint="cs"/>
                <w:i/>
                <w:iCs/>
                <w:rtl/>
              </w:rPr>
              <w:t>الرسالة:</w:t>
            </w:r>
            <w:r w:rsidRPr="00434237">
              <w:rPr>
                <w:rFonts w:hint="cs"/>
                <w:rtl/>
              </w:rPr>
              <w:t xml:space="preserve"> 19 حزيران/يونيه 2014</w:t>
            </w:r>
          </w:p>
          <w:p w:rsidR="000A476F" w:rsidRPr="00434237" w:rsidRDefault="000A476F" w:rsidP="00434237">
            <w:pPr>
              <w:spacing w:after="120" w:line="360" w:lineRule="exact"/>
              <w:rPr>
                <w:rtl/>
              </w:rPr>
            </w:pPr>
            <w:r w:rsidRPr="00434237">
              <w:rPr>
                <w:rFonts w:hint="cs"/>
                <w:rtl/>
              </w:rPr>
              <w:t xml:space="preserve">شُرع في إجراء اتصال بغية تقديم التعويض إلى صاحبة البلاغ. </w:t>
            </w:r>
          </w:p>
          <w:p w:rsidR="000A476F" w:rsidRPr="00434237" w:rsidRDefault="000A476F" w:rsidP="00434237">
            <w:pPr>
              <w:spacing w:after="120" w:line="360" w:lineRule="exact"/>
              <w:rPr>
                <w:b/>
                <w:bCs/>
                <w:rtl/>
              </w:rPr>
            </w:pPr>
            <w:r w:rsidRPr="00434237">
              <w:rPr>
                <w:rFonts w:hint="cs"/>
                <w:b/>
                <w:bCs/>
                <w:rtl/>
              </w:rPr>
              <w:t>تقييم اللجنة:</w:t>
            </w:r>
          </w:p>
          <w:p w:rsidR="000A476F" w:rsidRPr="00434237" w:rsidRDefault="001A634F" w:rsidP="00B0163E">
            <w:pPr>
              <w:spacing w:after="40" w:line="360" w:lineRule="exact"/>
              <w:rPr>
                <w:rtl/>
              </w:rPr>
            </w:pPr>
            <w:r w:rsidRPr="00434237">
              <w:rPr>
                <w:rFonts w:hint="cs"/>
                <w:rtl/>
              </w:rPr>
              <w:t>(أ)</w:t>
            </w:r>
            <w:r w:rsidRPr="00434237">
              <w:rPr>
                <w:rtl/>
              </w:rPr>
              <w:tab/>
            </w:r>
            <w:r w:rsidR="000A476F" w:rsidRPr="00434237">
              <w:rPr>
                <w:rFonts w:hint="cs"/>
                <w:rtl/>
              </w:rPr>
              <w:t>تقديم تعويض: باء 2</w:t>
            </w:r>
          </w:p>
          <w:p w:rsidR="000A476F" w:rsidRPr="00434237" w:rsidRDefault="001A634F" w:rsidP="00B0163E">
            <w:pPr>
              <w:spacing w:after="40" w:line="360" w:lineRule="exact"/>
              <w:rPr>
                <w:lang w:val="fr-CH"/>
              </w:rPr>
            </w:pPr>
            <w:r w:rsidRPr="00434237">
              <w:rPr>
                <w:rFonts w:hint="cs"/>
                <w:rtl/>
              </w:rPr>
              <w:t>(ب)</w:t>
            </w:r>
            <w:r w:rsidRPr="00434237">
              <w:rPr>
                <w:rtl/>
              </w:rPr>
              <w:tab/>
            </w:r>
            <w:r w:rsidR="000A476F" w:rsidRPr="00434237">
              <w:rPr>
                <w:rFonts w:hint="cs"/>
                <w:rtl/>
              </w:rPr>
              <w:t>إقامة دعاوى جنائية: لا توجد معلومات</w:t>
            </w:r>
          </w:p>
          <w:p w:rsidR="000A476F" w:rsidRPr="00434237" w:rsidRDefault="001A634F" w:rsidP="00434237">
            <w:pPr>
              <w:spacing w:after="120" w:line="360" w:lineRule="exact"/>
              <w:rPr>
                <w:lang w:val="fr-CH"/>
              </w:rPr>
            </w:pPr>
            <w:r w:rsidRPr="00434237">
              <w:rPr>
                <w:rFonts w:hint="cs"/>
                <w:rtl/>
                <w:lang w:val="fr-CH"/>
              </w:rPr>
              <w:t>(ج)</w:t>
            </w:r>
            <w:r w:rsidRPr="00434237">
              <w:rPr>
                <w:rtl/>
              </w:rPr>
              <w:tab/>
            </w:r>
            <w:r w:rsidR="000A476F" w:rsidRPr="00434237">
              <w:rPr>
                <w:rFonts w:hint="cs"/>
                <w:rtl/>
              </w:rPr>
              <w:t>نشر الآراء: لا توجد معلومات</w:t>
            </w:r>
          </w:p>
          <w:p w:rsidR="000A476F" w:rsidRPr="00434237" w:rsidRDefault="000A476F" w:rsidP="00434237">
            <w:pPr>
              <w:spacing w:after="120" w:line="360" w:lineRule="exact"/>
              <w:rPr>
                <w:rtl/>
              </w:rPr>
            </w:pPr>
            <w:r w:rsidRPr="00434237">
              <w:rPr>
                <w:rFonts w:hint="cs"/>
                <w:i/>
                <w:iCs/>
                <w:rtl/>
              </w:rPr>
              <w:t>تاريخ الإحالة إلى صاحبة البلاغ:</w:t>
            </w:r>
            <w:r w:rsidRPr="00434237">
              <w:rPr>
                <w:rFonts w:hint="cs"/>
                <w:rtl/>
              </w:rPr>
              <w:t xml:space="preserve"> 14 تشرين الأول/أكتوبر 2014</w:t>
            </w:r>
          </w:p>
        </w:tc>
      </w:tr>
      <w:tr w:rsidR="000A476F" w:rsidRPr="00434237" w:rsidTr="003916D6">
        <w:tc>
          <w:tcPr>
            <w:tcW w:w="7200" w:type="dxa"/>
            <w:gridSpan w:val="3"/>
            <w:tcBorders>
              <w:top w:val="nil"/>
              <w:bottom w:val="single" w:sz="12" w:space="0" w:color="auto"/>
            </w:tcBorders>
          </w:tcPr>
          <w:p w:rsidR="000A476F" w:rsidRPr="00434237" w:rsidRDefault="000A476F" w:rsidP="00434237">
            <w:pPr>
              <w:spacing w:after="120" w:line="360" w:lineRule="exact"/>
              <w:rPr>
                <w:rtl/>
              </w:rPr>
            </w:pPr>
            <w:r w:rsidRPr="00434237">
              <w:rPr>
                <w:rFonts w:hint="cs"/>
                <w:b/>
                <w:bCs/>
                <w:rtl/>
              </w:rPr>
              <w:t>قرار اللجنة:</w:t>
            </w:r>
            <w:r w:rsidRPr="00434237">
              <w:rPr>
                <w:rFonts w:hint="cs"/>
                <w:rtl/>
              </w:rPr>
              <w:t xml:space="preserve"> </w:t>
            </w:r>
            <w:r w:rsidR="001A634F" w:rsidRPr="00434237">
              <w:rPr>
                <w:rFonts w:hint="cs"/>
                <w:rtl/>
              </w:rPr>
              <w:t>يظل باب الحوار مفتوحاً</w:t>
            </w:r>
          </w:p>
        </w:tc>
      </w:tr>
    </w:tbl>
    <w:p w:rsidR="00FD4BFA" w:rsidRPr="00B0163E" w:rsidRDefault="00FD4BFA" w:rsidP="00B0163E">
      <w:pPr>
        <w:pStyle w:val="SingleTxtGA"/>
        <w:spacing w:line="40" w:lineRule="exact"/>
        <w:rPr>
          <w:sz w:val="8"/>
          <w:szCs w:val="18"/>
          <w:rtl/>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082"/>
        <w:gridCol w:w="5103"/>
        <w:gridCol w:w="15"/>
      </w:tblGrid>
      <w:tr w:rsidR="001B314A" w:rsidRPr="00434237" w:rsidTr="001B314A">
        <w:trPr>
          <w:gridAfter w:val="1"/>
          <w:wAfter w:w="15" w:type="dxa"/>
        </w:trPr>
        <w:tc>
          <w:tcPr>
            <w:tcW w:w="2082" w:type="dxa"/>
            <w:tcBorders>
              <w:top w:val="single" w:sz="4" w:space="0" w:color="auto"/>
              <w:bottom w:val="single" w:sz="12" w:space="0" w:color="auto"/>
            </w:tcBorders>
          </w:tcPr>
          <w:p w:rsidR="001B314A" w:rsidRPr="00434237" w:rsidRDefault="001B314A" w:rsidP="00434237">
            <w:pPr>
              <w:spacing w:after="120" w:line="360" w:lineRule="exact"/>
              <w:rPr>
                <w:i/>
                <w:iCs/>
                <w:rtl/>
              </w:rPr>
            </w:pPr>
            <w:r w:rsidRPr="00434237">
              <w:rPr>
                <w:rFonts w:hint="cs"/>
                <w:i/>
                <w:iCs/>
                <w:rtl/>
              </w:rPr>
              <w:lastRenderedPageBreak/>
              <w:t>الدولة الطرف</w:t>
            </w:r>
          </w:p>
        </w:tc>
        <w:tc>
          <w:tcPr>
            <w:tcW w:w="5103" w:type="dxa"/>
            <w:tcBorders>
              <w:top w:val="single" w:sz="4" w:space="0" w:color="auto"/>
              <w:bottom w:val="single" w:sz="12" w:space="0" w:color="auto"/>
            </w:tcBorders>
          </w:tcPr>
          <w:p w:rsidR="001B314A" w:rsidRPr="00434237" w:rsidRDefault="001B314A" w:rsidP="00434237">
            <w:pPr>
              <w:spacing w:after="120" w:line="360" w:lineRule="exact"/>
              <w:rPr>
                <w:i/>
                <w:iCs/>
                <w:rtl/>
              </w:rPr>
            </w:pPr>
            <w:r w:rsidRPr="00434237">
              <w:rPr>
                <w:rFonts w:hint="cs"/>
                <w:i/>
                <w:iCs/>
                <w:rtl/>
              </w:rPr>
              <w:t>الكاميرون</w:t>
            </w:r>
          </w:p>
        </w:tc>
      </w:tr>
      <w:tr w:rsidR="001B314A" w:rsidRPr="00434237" w:rsidTr="001B314A">
        <w:trPr>
          <w:gridAfter w:val="1"/>
          <w:wAfter w:w="15" w:type="dxa"/>
        </w:trPr>
        <w:tc>
          <w:tcPr>
            <w:tcW w:w="2082" w:type="dxa"/>
            <w:tcBorders>
              <w:top w:val="single" w:sz="12" w:space="0" w:color="auto"/>
            </w:tcBorders>
          </w:tcPr>
          <w:p w:rsidR="001B314A" w:rsidRPr="00434237" w:rsidRDefault="001B314A" w:rsidP="00434237">
            <w:pPr>
              <w:spacing w:after="120" w:line="360" w:lineRule="exact"/>
              <w:rPr>
                <w:b/>
                <w:bCs/>
                <w:rtl/>
              </w:rPr>
            </w:pPr>
            <w:r w:rsidRPr="00434237">
              <w:rPr>
                <w:rFonts w:hint="cs"/>
                <w:b/>
                <w:bCs/>
                <w:rtl/>
              </w:rPr>
              <w:t>القضية</w:t>
            </w:r>
          </w:p>
        </w:tc>
        <w:tc>
          <w:tcPr>
            <w:tcW w:w="5103" w:type="dxa"/>
            <w:tcBorders>
              <w:top w:val="single" w:sz="12" w:space="0" w:color="auto"/>
            </w:tcBorders>
          </w:tcPr>
          <w:p w:rsidR="001B314A" w:rsidRPr="00434237" w:rsidRDefault="001B314A" w:rsidP="00434237">
            <w:pPr>
              <w:spacing w:after="120" w:line="360" w:lineRule="exact"/>
              <w:rPr>
                <w:b/>
                <w:bCs/>
                <w:rtl/>
              </w:rPr>
            </w:pPr>
            <w:proofErr w:type="spellStart"/>
            <w:r w:rsidRPr="00434237">
              <w:rPr>
                <w:b/>
                <w:bCs/>
                <w:i/>
                <w:iCs/>
                <w:rtl/>
              </w:rPr>
              <w:t>أفوسون</w:t>
            </w:r>
            <w:proofErr w:type="spellEnd"/>
            <w:r w:rsidRPr="00434237">
              <w:rPr>
                <w:rFonts w:hint="cs"/>
                <w:b/>
                <w:bCs/>
                <w:i/>
                <w:iCs/>
                <w:rtl/>
              </w:rPr>
              <w:t>،</w:t>
            </w:r>
            <w:r w:rsidRPr="00434237">
              <w:rPr>
                <w:rFonts w:hint="cs"/>
                <w:b/>
                <w:bCs/>
                <w:rtl/>
              </w:rPr>
              <w:t xml:space="preserve"> 1353/2005</w:t>
            </w:r>
          </w:p>
        </w:tc>
      </w:tr>
      <w:tr w:rsidR="001B314A" w:rsidRPr="00434237" w:rsidTr="001B314A">
        <w:trPr>
          <w:gridAfter w:val="1"/>
          <w:wAfter w:w="15" w:type="dxa"/>
        </w:trPr>
        <w:tc>
          <w:tcPr>
            <w:tcW w:w="2082" w:type="dxa"/>
            <w:tcBorders>
              <w:bottom w:val="nil"/>
            </w:tcBorders>
          </w:tcPr>
          <w:p w:rsidR="001B314A" w:rsidRPr="00434237" w:rsidRDefault="001B314A" w:rsidP="00434237">
            <w:pPr>
              <w:spacing w:after="120" w:line="360" w:lineRule="exact"/>
              <w:rPr>
                <w:b/>
                <w:bCs/>
                <w:rtl/>
              </w:rPr>
            </w:pPr>
            <w:r w:rsidRPr="00434237">
              <w:rPr>
                <w:rFonts w:hint="cs"/>
                <w:b/>
                <w:bCs/>
                <w:rtl/>
              </w:rPr>
              <w:t>تاريخ اعتماد الآراء</w:t>
            </w:r>
          </w:p>
        </w:tc>
        <w:tc>
          <w:tcPr>
            <w:tcW w:w="5103" w:type="dxa"/>
            <w:tcBorders>
              <w:bottom w:val="nil"/>
            </w:tcBorders>
          </w:tcPr>
          <w:p w:rsidR="001B314A" w:rsidRPr="00434237" w:rsidRDefault="001B314A" w:rsidP="00434237">
            <w:pPr>
              <w:spacing w:after="120" w:line="360" w:lineRule="exact"/>
              <w:rPr>
                <w:rtl/>
              </w:rPr>
            </w:pPr>
            <w:r w:rsidRPr="00434237">
              <w:rPr>
                <w:rFonts w:hint="cs"/>
                <w:rtl/>
              </w:rPr>
              <w:t>19 آذار/مارس 2007</w:t>
            </w:r>
          </w:p>
        </w:tc>
      </w:tr>
      <w:tr w:rsidR="001B314A" w:rsidRPr="00434237" w:rsidTr="001B314A">
        <w:trPr>
          <w:gridAfter w:val="1"/>
          <w:wAfter w:w="15" w:type="dxa"/>
        </w:trPr>
        <w:tc>
          <w:tcPr>
            <w:tcW w:w="2082" w:type="dxa"/>
            <w:tcBorders>
              <w:top w:val="nil"/>
              <w:bottom w:val="nil"/>
            </w:tcBorders>
          </w:tcPr>
          <w:p w:rsidR="001B314A" w:rsidRPr="00434237" w:rsidRDefault="001B314A" w:rsidP="00434237">
            <w:pPr>
              <w:spacing w:after="120" w:line="360" w:lineRule="exact"/>
              <w:rPr>
                <w:b/>
                <w:bCs/>
                <w:rtl/>
              </w:rPr>
            </w:pPr>
            <w:r w:rsidRPr="00434237">
              <w:rPr>
                <w:rFonts w:hint="cs"/>
                <w:b/>
                <w:bCs/>
                <w:rtl/>
              </w:rPr>
              <w:t xml:space="preserve">الانتهاكات </w:t>
            </w:r>
          </w:p>
        </w:tc>
        <w:tc>
          <w:tcPr>
            <w:tcW w:w="5103" w:type="dxa"/>
            <w:tcBorders>
              <w:top w:val="nil"/>
              <w:bottom w:val="nil"/>
            </w:tcBorders>
          </w:tcPr>
          <w:p w:rsidR="001B314A" w:rsidRPr="00434237" w:rsidRDefault="001B314A" w:rsidP="00434237">
            <w:pPr>
              <w:spacing w:after="120" w:line="360" w:lineRule="exact"/>
              <w:rPr>
                <w:rtl/>
              </w:rPr>
            </w:pPr>
            <w:r w:rsidRPr="00434237">
              <w:rPr>
                <w:rFonts w:hint="cs"/>
                <w:rtl/>
              </w:rPr>
              <w:t xml:space="preserve">المادة 7؛ والفقرتان 1 و2 من المادة 9؛ والفقرة 2 من المادة 19؛ مقروءة بالاقتران مع الفقرة 3 من المادة 2. </w:t>
            </w:r>
          </w:p>
        </w:tc>
      </w:tr>
      <w:tr w:rsidR="000A476F" w:rsidRPr="00434237" w:rsidTr="003916D6">
        <w:tc>
          <w:tcPr>
            <w:tcW w:w="7200" w:type="dxa"/>
            <w:gridSpan w:val="3"/>
            <w:tcBorders>
              <w:top w:val="nil"/>
              <w:bottom w:val="nil"/>
            </w:tcBorders>
          </w:tcPr>
          <w:p w:rsidR="000A476F" w:rsidRPr="00434237" w:rsidRDefault="000A476F" w:rsidP="00434237">
            <w:pPr>
              <w:spacing w:after="120" w:line="360" w:lineRule="exact"/>
              <w:rPr>
                <w:rtl/>
              </w:rPr>
            </w:pPr>
            <w:r w:rsidRPr="00434237">
              <w:rPr>
                <w:rFonts w:hint="cs"/>
                <w:b/>
                <w:bCs/>
                <w:rtl/>
              </w:rPr>
              <w:t>إجراء الانتصاف:</w:t>
            </w:r>
            <w:r w:rsidRPr="00434237">
              <w:rPr>
                <w:rFonts w:hint="cs"/>
                <w:rtl/>
              </w:rPr>
              <w:t xml:space="preserve"> توفير سبيل انتصاف فعال يشمل: (أ) الإسراع في مقاضاة المسؤولين عن الانتهاكات ومحاكمتهم؛ (ب) توفير الحماية من التهديد و/أو الترهيب (ج) تقديم الجبر الفعال بما فيه تقديم تعويض كامل. </w:t>
            </w:r>
          </w:p>
        </w:tc>
      </w:tr>
      <w:tr w:rsidR="000A476F" w:rsidRPr="00434237" w:rsidTr="003916D6">
        <w:tc>
          <w:tcPr>
            <w:tcW w:w="7200" w:type="dxa"/>
            <w:gridSpan w:val="3"/>
            <w:tcBorders>
              <w:top w:val="nil"/>
              <w:bottom w:val="nil"/>
            </w:tcBorders>
          </w:tcPr>
          <w:p w:rsidR="000A476F" w:rsidRPr="00434237" w:rsidRDefault="000A476F" w:rsidP="00434237">
            <w:pPr>
              <w:spacing w:after="120" w:line="360" w:lineRule="exact"/>
              <w:rPr>
                <w:b/>
                <w:bCs/>
              </w:rPr>
            </w:pPr>
            <w:r w:rsidRPr="00434237">
              <w:rPr>
                <w:rFonts w:hint="cs"/>
                <w:b/>
                <w:bCs/>
                <w:rtl/>
              </w:rPr>
              <w:t xml:space="preserve">معلومات المتابعة السابقة: </w:t>
            </w:r>
            <w:r w:rsidRPr="00434237">
              <w:rPr>
                <w:b/>
                <w:bCs/>
              </w:rPr>
              <w:t>A/69/40</w:t>
            </w:r>
          </w:p>
          <w:p w:rsidR="000A476F" w:rsidRPr="00434237" w:rsidRDefault="000A476F" w:rsidP="00434237">
            <w:pPr>
              <w:spacing w:after="120" w:line="360" w:lineRule="exact"/>
              <w:rPr>
                <w:rtl/>
              </w:rPr>
            </w:pPr>
            <w:r w:rsidRPr="00434237">
              <w:rPr>
                <w:rFonts w:hint="cs"/>
                <w:i/>
                <w:iCs/>
                <w:rtl/>
              </w:rPr>
              <w:t>رسالة من:</w:t>
            </w:r>
            <w:r w:rsidRPr="00434237">
              <w:rPr>
                <w:rFonts w:hint="cs"/>
                <w:rtl/>
              </w:rPr>
              <w:t xml:space="preserve"> المحامي</w:t>
            </w:r>
          </w:p>
          <w:p w:rsidR="000A476F" w:rsidRPr="00434237" w:rsidRDefault="000A476F" w:rsidP="00434237">
            <w:pPr>
              <w:spacing w:after="120" w:line="360" w:lineRule="exact"/>
              <w:rPr>
                <w:rtl/>
              </w:rPr>
            </w:pPr>
            <w:r w:rsidRPr="00434237">
              <w:rPr>
                <w:rFonts w:hint="cs"/>
                <w:i/>
                <w:iCs/>
                <w:rtl/>
              </w:rPr>
              <w:t>تاريخ تقديم الرسالة:</w:t>
            </w:r>
            <w:r w:rsidRPr="00434237">
              <w:rPr>
                <w:rFonts w:hint="cs"/>
                <w:rtl/>
              </w:rPr>
              <w:t xml:space="preserve"> 12 شباط/فبراير 2014</w:t>
            </w:r>
          </w:p>
          <w:p w:rsidR="000A476F" w:rsidRPr="00434237" w:rsidRDefault="000A476F" w:rsidP="00434237">
            <w:pPr>
              <w:spacing w:after="120" w:line="360" w:lineRule="exact"/>
              <w:rPr>
                <w:rtl/>
              </w:rPr>
            </w:pPr>
            <w:r w:rsidRPr="00434237">
              <w:rPr>
                <w:rFonts w:hint="cs"/>
                <w:rtl/>
              </w:rPr>
              <w:t>إن العرض بتقديم تعويض قدره 000</w:t>
            </w:r>
            <w:r w:rsidR="00533801" w:rsidRPr="00434237">
              <w:rPr>
                <w:rFonts w:hint="eastAsia"/>
                <w:rtl/>
              </w:rPr>
              <w:t> </w:t>
            </w:r>
            <w:r w:rsidRPr="00434237">
              <w:rPr>
                <w:rFonts w:hint="cs"/>
                <w:rtl/>
              </w:rPr>
              <w:t>000</w:t>
            </w:r>
            <w:r w:rsidR="00533801" w:rsidRPr="00434237">
              <w:rPr>
                <w:rFonts w:hint="eastAsia"/>
                <w:rtl/>
              </w:rPr>
              <w:t> </w:t>
            </w:r>
            <w:r w:rsidRPr="00434237">
              <w:rPr>
                <w:rFonts w:hint="cs"/>
                <w:rtl/>
              </w:rPr>
              <w:t xml:space="preserve">20 فرنك </w:t>
            </w:r>
            <w:r w:rsidRPr="00434237">
              <w:rPr>
                <w:rtl/>
              </w:rPr>
              <w:t>من فرنكات الجماعة المالية الأفريقية</w:t>
            </w:r>
            <w:r w:rsidR="00B43BED" w:rsidRPr="00434237">
              <w:rPr>
                <w:rFonts w:hint="cs"/>
                <w:rtl/>
              </w:rPr>
              <w:t xml:space="preserve"> (نحو</w:t>
            </w:r>
            <w:r w:rsidR="00B43BED" w:rsidRPr="00434237">
              <w:rPr>
                <w:rFonts w:hint="eastAsia"/>
                <w:rtl/>
              </w:rPr>
              <w:t> </w:t>
            </w:r>
            <w:r w:rsidRPr="00434237">
              <w:rPr>
                <w:rFonts w:hint="cs"/>
                <w:rtl/>
              </w:rPr>
              <w:t xml:space="preserve">500 30 يورو) الذي اقترحته الدولة الطرف لا يكفي. </w:t>
            </w:r>
            <w:r w:rsidR="00533801" w:rsidRPr="00434237">
              <w:rPr>
                <w:rFonts w:hint="cs"/>
                <w:rtl/>
              </w:rPr>
              <w:t xml:space="preserve">وأصرّ </w:t>
            </w:r>
            <w:r w:rsidRPr="00434237">
              <w:rPr>
                <w:rFonts w:hint="cs"/>
                <w:rtl/>
              </w:rPr>
              <w:t xml:space="preserve">صاحب البلاغ </w:t>
            </w:r>
            <w:r w:rsidR="00533801" w:rsidRPr="00434237">
              <w:rPr>
                <w:rFonts w:hint="cs"/>
                <w:rtl/>
              </w:rPr>
              <w:t>على طلب</w:t>
            </w:r>
            <w:r w:rsidR="000E60DA" w:rsidRPr="00434237">
              <w:rPr>
                <w:rFonts w:hint="eastAsia"/>
                <w:rtl/>
              </w:rPr>
              <w:t> </w:t>
            </w:r>
            <w:r w:rsidR="00533801" w:rsidRPr="00434237">
              <w:rPr>
                <w:rFonts w:hint="cs"/>
                <w:rtl/>
              </w:rPr>
              <w:t xml:space="preserve">التعويض الذي قدّمه بمبلغ </w:t>
            </w:r>
            <w:r w:rsidRPr="00434237">
              <w:rPr>
                <w:rFonts w:hint="cs"/>
                <w:rtl/>
              </w:rPr>
              <w:t>000</w:t>
            </w:r>
            <w:r w:rsidR="00533801" w:rsidRPr="00434237">
              <w:rPr>
                <w:rFonts w:hint="eastAsia"/>
                <w:rtl/>
              </w:rPr>
              <w:t> </w:t>
            </w:r>
            <w:r w:rsidRPr="00434237">
              <w:rPr>
                <w:rFonts w:hint="cs"/>
                <w:rtl/>
              </w:rPr>
              <w:t>000</w:t>
            </w:r>
            <w:r w:rsidR="00533801" w:rsidRPr="00434237">
              <w:rPr>
                <w:rFonts w:hint="eastAsia"/>
                <w:rtl/>
              </w:rPr>
              <w:t> </w:t>
            </w:r>
            <w:r w:rsidRPr="00434237">
              <w:rPr>
                <w:rFonts w:hint="cs"/>
                <w:rtl/>
              </w:rPr>
              <w:t>500 فرنك من فرنكات الجماعة المالية الأفريقية (نحو</w:t>
            </w:r>
            <w:r w:rsidR="000E60DA" w:rsidRPr="00434237">
              <w:rPr>
                <w:rFonts w:hint="eastAsia"/>
                <w:rtl/>
              </w:rPr>
              <w:t> </w:t>
            </w:r>
            <w:r w:rsidRPr="00434237">
              <w:rPr>
                <w:rFonts w:hint="cs"/>
                <w:rtl/>
              </w:rPr>
              <w:t>000</w:t>
            </w:r>
            <w:r w:rsidR="000E60DA" w:rsidRPr="00434237">
              <w:rPr>
                <w:rFonts w:hint="eastAsia"/>
                <w:rtl/>
              </w:rPr>
              <w:t> </w:t>
            </w:r>
            <w:r w:rsidRPr="00434237">
              <w:rPr>
                <w:rFonts w:hint="cs"/>
                <w:rtl/>
              </w:rPr>
              <w:t xml:space="preserve">760 يورو). </w:t>
            </w:r>
          </w:p>
          <w:p w:rsidR="000A476F" w:rsidRPr="00434237" w:rsidRDefault="00613F59" w:rsidP="00434237">
            <w:pPr>
              <w:spacing w:after="120" w:line="360" w:lineRule="exact"/>
              <w:rPr>
                <w:rtl/>
              </w:rPr>
            </w:pPr>
            <w:r w:rsidRPr="00434237">
              <w:rPr>
                <w:rFonts w:hint="cs"/>
                <w:rtl/>
              </w:rPr>
              <w:t>و</w:t>
            </w:r>
            <w:r w:rsidR="000A476F" w:rsidRPr="00434237">
              <w:rPr>
                <w:rFonts w:hint="cs"/>
                <w:rtl/>
              </w:rPr>
              <w:t xml:space="preserve">لا يمكن للدول التذرُع بأسباب ذات طابع اقتصادي أو مالي للالتفاف على التزاماتها بموجب العهد. إن المعاملة السيئة التي لحقت صاحب البلاغ أدت إلى إصابته بمشاكل صحية حادة </w:t>
            </w:r>
            <w:r w:rsidRPr="00434237">
              <w:rPr>
                <w:rFonts w:hint="cs"/>
                <w:rtl/>
              </w:rPr>
              <w:t>مزمنة</w:t>
            </w:r>
            <w:r w:rsidR="000A476F" w:rsidRPr="00434237">
              <w:rPr>
                <w:rFonts w:hint="cs"/>
                <w:rtl/>
              </w:rPr>
              <w:t xml:space="preserve">، بما في ذلك ألم حاد في أذنه اليسرى وفكه الأيسر، وصعوبات حادة في السمع، وضعف في الذاكرة، وإصابته بالتوتر والأرق </w:t>
            </w:r>
            <w:r w:rsidRPr="00434237">
              <w:rPr>
                <w:rFonts w:hint="cs"/>
                <w:rtl/>
              </w:rPr>
              <w:t>التاليين للصدمات</w:t>
            </w:r>
            <w:r w:rsidR="000A476F" w:rsidRPr="00434237">
              <w:rPr>
                <w:rFonts w:hint="cs"/>
                <w:rtl/>
              </w:rPr>
              <w:t xml:space="preserve">. ولا يزال وضعه الصحي متدهوراً. </w:t>
            </w:r>
          </w:p>
          <w:p w:rsidR="000A476F" w:rsidRPr="00434237" w:rsidRDefault="000A476F" w:rsidP="00434237">
            <w:pPr>
              <w:spacing w:after="120" w:line="360" w:lineRule="exact"/>
              <w:rPr>
                <w:rtl/>
              </w:rPr>
            </w:pPr>
            <w:r w:rsidRPr="00434237">
              <w:rPr>
                <w:rFonts w:hint="cs"/>
                <w:i/>
                <w:iCs/>
                <w:rtl/>
              </w:rPr>
              <w:t>رسالة من:</w:t>
            </w:r>
            <w:r w:rsidRPr="00434237">
              <w:rPr>
                <w:rFonts w:hint="cs"/>
                <w:rtl/>
              </w:rPr>
              <w:t xml:space="preserve"> الدولة الطرف</w:t>
            </w:r>
          </w:p>
          <w:p w:rsidR="000A476F" w:rsidRPr="00434237" w:rsidRDefault="000A476F" w:rsidP="00434237">
            <w:pPr>
              <w:spacing w:after="120" w:line="360" w:lineRule="exact"/>
              <w:rPr>
                <w:rtl/>
              </w:rPr>
            </w:pPr>
            <w:r w:rsidRPr="00434237">
              <w:rPr>
                <w:rFonts w:hint="cs"/>
                <w:i/>
                <w:iCs/>
                <w:rtl/>
              </w:rPr>
              <w:t>تاريخ تقديم الرسالة:</w:t>
            </w:r>
            <w:r w:rsidRPr="00434237">
              <w:rPr>
                <w:rFonts w:hint="cs"/>
                <w:rtl/>
              </w:rPr>
              <w:t xml:space="preserve"> 19 حزيران/يونيه 2014</w:t>
            </w:r>
          </w:p>
          <w:p w:rsidR="000A476F" w:rsidRPr="00434237" w:rsidRDefault="000A476F" w:rsidP="00434237">
            <w:pPr>
              <w:spacing w:after="120" w:line="360" w:lineRule="exact"/>
              <w:rPr>
                <w:rtl/>
              </w:rPr>
            </w:pPr>
            <w:r w:rsidRPr="00434237">
              <w:rPr>
                <w:rFonts w:hint="cs"/>
                <w:rtl/>
              </w:rPr>
              <w:t>ثبت أن إجراء تحقيقات أمر صعب للغاية بسبب انقضاء الوقت؛ وتعذ</w:t>
            </w:r>
            <w:r w:rsidR="0023500C" w:rsidRPr="00434237">
              <w:rPr>
                <w:rFonts w:hint="cs"/>
                <w:rtl/>
              </w:rPr>
              <w:t>ّ</w:t>
            </w:r>
            <w:r w:rsidRPr="00434237">
              <w:rPr>
                <w:rFonts w:hint="cs"/>
                <w:rtl/>
              </w:rPr>
              <w:t>ر استخراج الوثائق من المحفوظات؛ وعدم تعاون الشخص المعني.</w:t>
            </w:r>
          </w:p>
          <w:p w:rsidR="000A476F" w:rsidRPr="00434237" w:rsidRDefault="0023500C" w:rsidP="00434237">
            <w:pPr>
              <w:spacing w:after="120" w:line="360" w:lineRule="exact"/>
              <w:rPr>
                <w:rtl/>
              </w:rPr>
            </w:pPr>
            <w:r w:rsidRPr="00434237">
              <w:rPr>
                <w:rFonts w:hint="cs"/>
                <w:rtl/>
              </w:rPr>
              <w:t>و</w:t>
            </w:r>
            <w:r w:rsidR="000A476F" w:rsidRPr="00434237">
              <w:rPr>
                <w:rFonts w:hint="cs"/>
                <w:rtl/>
              </w:rPr>
              <w:t>لا توجد معلومات تش</w:t>
            </w:r>
            <w:r w:rsidRPr="00434237">
              <w:rPr>
                <w:rFonts w:hint="cs"/>
                <w:rtl/>
              </w:rPr>
              <w:t>ير إلى أن أمن صاحب البلاغ معرّض</w:t>
            </w:r>
            <w:r w:rsidR="000A476F" w:rsidRPr="00434237">
              <w:rPr>
                <w:rFonts w:hint="cs"/>
                <w:rtl/>
              </w:rPr>
              <w:t xml:space="preserve"> للتهديد من </w:t>
            </w:r>
            <w:r w:rsidRPr="00434237">
              <w:rPr>
                <w:rFonts w:hint="cs"/>
                <w:rtl/>
              </w:rPr>
              <w:t xml:space="preserve">قبل </w:t>
            </w:r>
            <w:r w:rsidR="000A476F" w:rsidRPr="00434237">
              <w:rPr>
                <w:rFonts w:hint="cs"/>
                <w:rtl/>
              </w:rPr>
              <w:t>أفراد قوات الأمن.</w:t>
            </w:r>
          </w:p>
          <w:p w:rsidR="000A476F" w:rsidRPr="00434237" w:rsidRDefault="0023500C" w:rsidP="00434237">
            <w:pPr>
              <w:spacing w:after="120" w:line="360" w:lineRule="exact"/>
              <w:rPr>
                <w:rtl/>
              </w:rPr>
            </w:pPr>
            <w:r w:rsidRPr="00434237">
              <w:rPr>
                <w:rFonts w:hint="cs"/>
                <w:rtl/>
              </w:rPr>
              <w:t>ويحظر الدستو</w:t>
            </w:r>
            <w:r w:rsidR="001A634F" w:rsidRPr="00434237">
              <w:rPr>
                <w:rFonts w:hint="cs"/>
                <w:rtl/>
              </w:rPr>
              <w:t>ر الكاميروني مثل هذه الانتهاكات</w:t>
            </w:r>
            <w:r w:rsidR="000A476F" w:rsidRPr="00434237">
              <w:rPr>
                <w:rFonts w:hint="cs"/>
                <w:rtl/>
              </w:rPr>
              <w:t xml:space="preserve">؛ </w:t>
            </w:r>
            <w:r w:rsidRPr="00434237">
              <w:rPr>
                <w:rFonts w:hint="cs"/>
                <w:rtl/>
              </w:rPr>
              <w:t xml:space="preserve">كما تحظرها </w:t>
            </w:r>
            <w:r w:rsidR="000A476F" w:rsidRPr="00434237">
              <w:rPr>
                <w:rFonts w:hint="cs"/>
                <w:rtl/>
              </w:rPr>
              <w:t xml:space="preserve">المادة 122 من قانون الإجراءات الجنائية لعام 2007، التي تنص على </w:t>
            </w:r>
            <w:r w:rsidRPr="00434237">
              <w:rPr>
                <w:rFonts w:hint="cs"/>
                <w:rtl/>
              </w:rPr>
              <w:t xml:space="preserve">وجوب </w:t>
            </w:r>
            <w:r w:rsidR="000A476F" w:rsidRPr="00434237">
              <w:rPr>
                <w:rFonts w:hint="cs"/>
                <w:rtl/>
              </w:rPr>
              <w:t xml:space="preserve">إبلاغ المشتبه فيه على الفور بالتهم الموجهة إليه، والتي تحرِّم </w:t>
            </w:r>
            <w:r w:rsidRPr="00434237">
              <w:rPr>
                <w:rFonts w:hint="cs"/>
                <w:rtl/>
              </w:rPr>
              <w:t xml:space="preserve">اللجوء إلى </w:t>
            </w:r>
            <w:r w:rsidR="000A476F" w:rsidRPr="00434237">
              <w:rPr>
                <w:rFonts w:hint="cs"/>
                <w:rtl/>
              </w:rPr>
              <w:t>الإكراه البدني والعقلي والتعذيب؛ و</w:t>
            </w:r>
            <w:r w:rsidRPr="00434237">
              <w:rPr>
                <w:rFonts w:hint="cs"/>
                <w:rtl/>
              </w:rPr>
              <w:t xml:space="preserve">يحظرها كذلك </w:t>
            </w:r>
            <w:r w:rsidR="000A476F" w:rsidRPr="00434237">
              <w:rPr>
                <w:rFonts w:hint="cs"/>
                <w:rtl/>
              </w:rPr>
              <w:t>القانون رقم 97/009 المؤرخ 10 كانون الثاني/يناير 1997، الذي يحظر التعذيب.</w:t>
            </w:r>
            <w:r w:rsidR="004B38B8" w:rsidRPr="00434237">
              <w:rPr>
                <w:rFonts w:hint="cs"/>
                <w:rtl/>
              </w:rPr>
              <w:t xml:space="preserve"> </w:t>
            </w:r>
          </w:p>
          <w:p w:rsidR="000A476F" w:rsidRPr="005B67A7" w:rsidRDefault="004B38B8" w:rsidP="00434237">
            <w:pPr>
              <w:spacing w:after="120" w:line="360" w:lineRule="exact"/>
              <w:rPr>
                <w:spacing w:val="-3"/>
                <w:lang w:val="fr-CH"/>
              </w:rPr>
            </w:pPr>
            <w:r w:rsidRPr="005B67A7">
              <w:rPr>
                <w:rFonts w:hint="cs"/>
                <w:spacing w:val="-3"/>
                <w:rtl/>
              </w:rPr>
              <w:lastRenderedPageBreak/>
              <w:t xml:space="preserve">أما </w:t>
            </w:r>
            <w:r w:rsidR="000A476F" w:rsidRPr="005B67A7">
              <w:rPr>
                <w:rFonts w:hint="cs"/>
                <w:spacing w:val="-3"/>
                <w:rtl/>
              </w:rPr>
              <w:t xml:space="preserve">فيما يخص التعويض، فإن صاحب البلاغ </w:t>
            </w:r>
            <w:r w:rsidRPr="005B67A7">
              <w:rPr>
                <w:rFonts w:hint="cs"/>
                <w:spacing w:val="-3"/>
                <w:rtl/>
              </w:rPr>
              <w:t xml:space="preserve">ظل </w:t>
            </w:r>
            <w:r w:rsidR="000A476F" w:rsidRPr="005B67A7">
              <w:rPr>
                <w:rFonts w:hint="cs"/>
                <w:spacing w:val="-3"/>
                <w:rtl/>
              </w:rPr>
              <w:t xml:space="preserve">منذ عام 2010 </w:t>
            </w:r>
            <w:r w:rsidRPr="005B67A7">
              <w:rPr>
                <w:rFonts w:hint="cs"/>
                <w:spacing w:val="-3"/>
                <w:rtl/>
              </w:rPr>
              <w:t xml:space="preserve">يرفض ما اقترح عليه </w:t>
            </w:r>
            <w:r w:rsidR="000A476F" w:rsidRPr="005B67A7">
              <w:rPr>
                <w:rFonts w:hint="cs"/>
                <w:spacing w:val="-3"/>
                <w:rtl/>
              </w:rPr>
              <w:t>بمنحه تعويضاً قدره 000</w:t>
            </w:r>
            <w:r w:rsidRPr="005B67A7">
              <w:rPr>
                <w:rFonts w:hint="eastAsia"/>
                <w:spacing w:val="-3"/>
                <w:rtl/>
              </w:rPr>
              <w:t> </w:t>
            </w:r>
            <w:r w:rsidR="000A476F" w:rsidRPr="005B67A7">
              <w:rPr>
                <w:rFonts w:hint="cs"/>
                <w:spacing w:val="-3"/>
                <w:rtl/>
              </w:rPr>
              <w:t>000</w:t>
            </w:r>
            <w:r w:rsidRPr="005B67A7">
              <w:rPr>
                <w:rFonts w:hint="eastAsia"/>
                <w:spacing w:val="-3"/>
                <w:rtl/>
              </w:rPr>
              <w:t> </w:t>
            </w:r>
            <w:r w:rsidR="000A476F" w:rsidRPr="005B67A7">
              <w:rPr>
                <w:rFonts w:hint="cs"/>
                <w:spacing w:val="-3"/>
                <w:rtl/>
              </w:rPr>
              <w:t>20 فرنك من فرنكات الجماعة المالية الأفريقية</w:t>
            </w:r>
            <w:r w:rsidRPr="005B67A7">
              <w:rPr>
                <w:rFonts w:hint="cs"/>
                <w:spacing w:val="-3"/>
                <w:rtl/>
              </w:rPr>
              <w:t xml:space="preserve">. </w:t>
            </w:r>
            <w:r w:rsidR="000A476F" w:rsidRPr="005B67A7">
              <w:rPr>
                <w:rFonts w:hint="cs"/>
                <w:spacing w:val="-3"/>
                <w:rtl/>
              </w:rPr>
              <w:t xml:space="preserve">وليس بمستطاع الدولة الطرف الانصياع </w:t>
            </w:r>
            <w:r w:rsidRPr="005B67A7">
              <w:rPr>
                <w:rFonts w:hint="cs"/>
                <w:spacing w:val="-3"/>
                <w:rtl/>
              </w:rPr>
              <w:t>ل</w:t>
            </w:r>
            <w:r w:rsidR="000A476F" w:rsidRPr="005B67A7">
              <w:rPr>
                <w:rFonts w:hint="cs"/>
                <w:spacing w:val="-3"/>
                <w:rtl/>
              </w:rPr>
              <w:t xml:space="preserve">لطلب الأصلي </w:t>
            </w:r>
            <w:r w:rsidRPr="005B67A7">
              <w:rPr>
                <w:rFonts w:hint="cs"/>
                <w:spacing w:val="-3"/>
                <w:rtl/>
              </w:rPr>
              <w:t xml:space="preserve">الذي قدمه صاحب البلاغ، </w:t>
            </w:r>
            <w:r w:rsidR="000A476F" w:rsidRPr="005B67A7">
              <w:rPr>
                <w:rFonts w:hint="cs"/>
                <w:spacing w:val="-3"/>
                <w:rtl/>
              </w:rPr>
              <w:t xml:space="preserve">خاصةً لأن مغادرة صاحب البلاغ </w:t>
            </w:r>
            <w:r w:rsidRPr="005B67A7">
              <w:rPr>
                <w:rFonts w:hint="cs"/>
                <w:spacing w:val="-3"/>
                <w:rtl/>
              </w:rPr>
              <w:t>ل</w:t>
            </w:r>
            <w:r w:rsidR="000A476F" w:rsidRPr="005B67A7">
              <w:rPr>
                <w:rFonts w:hint="cs"/>
                <w:spacing w:val="-3"/>
                <w:rtl/>
              </w:rPr>
              <w:t>لكاميرون قد جعل الحصول على رأي طبي ثان على النحو المطلوب</w:t>
            </w:r>
            <w:r w:rsidRPr="005B67A7">
              <w:rPr>
                <w:rFonts w:hint="cs"/>
                <w:spacing w:val="-3"/>
                <w:rtl/>
              </w:rPr>
              <w:t xml:space="preserve"> أمراً مستحيلاً</w:t>
            </w:r>
            <w:r w:rsidR="000A476F" w:rsidRPr="005B67A7">
              <w:rPr>
                <w:rFonts w:hint="cs"/>
                <w:spacing w:val="-3"/>
                <w:rtl/>
              </w:rPr>
              <w:t>.</w:t>
            </w:r>
          </w:p>
          <w:p w:rsidR="000A476F" w:rsidRPr="00434237" w:rsidRDefault="000A476F" w:rsidP="00434237">
            <w:pPr>
              <w:spacing w:after="120" w:line="360" w:lineRule="exact"/>
              <w:rPr>
                <w:rtl/>
              </w:rPr>
            </w:pPr>
            <w:r w:rsidRPr="00434237">
              <w:rPr>
                <w:rFonts w:hint="cs"/>
                <w:rtl/>
              </w:rPr>
              <w:t xml:space="preserve">ولأن اللجنة لا تحدِّد مقداراً للتعويض، فإن ذلك يعني بوضوح أن أمر المبلغ متروك لتقدير الدولة. فإذا ما رفض صاحب البلاغ عرض الدولة مرة أخرى </w:t>
            </w:r>
            <w:r w:rsidR="004B38B8" w:rsidRPr="00434237">
              <w:rPr>
                <w:rFonts w:hint="cs"/>
                <w:rtl/>
              </w:rPr>
              <w:t xml:space="preserve">تعيّن </w:t>
            </w:r>
            <w:r w:rsidRPr="00434237">
              <w:rPr>
                <w:rFonts w:hint="cs"/>
                <w:rtl/>
              </w:rPr>
              <w:t xml:space="preserve">إغلاق </w:t>
            </w:r>
            <w:r w:rsidR="004B38B8" w:rsidRPr="00434237">
              <w:rPr>
                <w:rFonts w:hint="cs"/>
                <w:rtl/>
              </w:rPr>
              <w:t xml:space="preserve">ملف القضية. </w:t>
            </w:r>
          </w:p>
          <w:p w:rsidR="000A476F" w:rsidRPr="00434237" w:rsidRDefault="000A476F" w:rsidP="00434237">
            <w:pPr>
              <w:spacing w:after="120" w:line="360" w:lineRule="exact"/>
              <w:rPr>
                <w:b/>
                <w:bCs/>
                <w:rtl/>
              </w:rPr>
            </w:pPr>
            <w:r w:rsidRPr="00434237">
              <w:rPr>
                <w:rFonts w:hint="cs"/>
                <w:b/>
                <w:bCs/>
                <w:rtl/>
              </w:rPr>
              <w:t>تقييم اللجنة:</w:t>
            </w:r>
          </w:p>
          <w:p w:rsidR="000A476F" w:rsidRPr="00434237" w:rsidRDefault="001B666E" w:rsidP="005B67A7">
            <w:pPr>
              <w:spacing w:after="40" w:line="360" w:lineRule="exact"/>
              <w:rPr>
                <w:rtl/>
              </w:rPr>
            </w:pPr>
            <w:r w:rsidRPr="00434237">
              <w:rPr>
                <w:rFonts w:hint="cs"/>
                <w:rtl/>
              </w:rPr>
              <w:t>(أ)</w:t>
            </w:r>
            <w:r w:rsidRPr="00434237">
              <w:rPr>
                <w:rtl/>
              </w:rPr>
              <w:tab/>
            </w:r>
            <w:r w:rsidR="000A476F" w:rsidRPr="00434237">
              <w:rPr>
                <w:rFonts w:hint="cs"/>
                <w:rtl/>
              </w:rPr>
              <w:t>إقامة دعوى جنائية: جيم 2</w:t>
            </w:r>
          </w:p>
          <w:p w:rsidR="000A476F" w:rsidRPr="00434237" w:rsidRDefault="001B666E" w:rsidP="005B67A7">
            <w:pPr>
              <w:spacing w:after="40" w:line="360" w:lineRule="exact"/>
              <w:rPr>
                <w:lang w:val="fr-CH"/>
              </w:rPr>
            </w:pPr>
            <w:r w:rsidRPr="00434237">
              <w:rPr>
                <w:rFonts w:hint="cs"/>
                <w:rtl/>
              </w:rPr>
              <w:t>(ب)</w:t>
            </w:r>
            <w:r w:rsidRPr="00434237">
              <w:rPr>
                <w:rtl/>
              </w:rPr>
              <w:tab/>
            </w:r>
            <w:r w:rsidR="000A476F" w:rsidRPr="00434237">
              <w:rPr>
                <w:rFonts w:hint="cs"/>
                <w:rtl/>
              </w:rPr>
              <w:t>توفير الحماية من التهديد والترهيب: لا ينطبق</w:t>
            </w:r>
            <w:r w:rsidRPr="00434237">
              <w:rPr>
                <w:rFonts w:hint="cs"/>
                <w:rtl/>
              </w:rPr>
              <w:t xml:space="preserve"> لمغادرة </w:t>
            </w:r>
            <w:r w:rsidR="000A476F" w:rsidRPr="00434237">
              <w:rPr>
                <w:rFonts w:hint="cs"/>
                <w:rtl/>
              </w:rPr>
              <w:t>صاحب البلاغ البلد</w:t>
            </w:r>
          </w:p>
          <w:p w:rsidR="000A476F" w:rsidRPr="00434237" w:rsidRDefault="001B666E" w:rsidP="005B67A7">
            <w:pPr>
              <w:spacing w:after="40" w:line="360" w:lineRule="exact"/>
              <w:rPr>
                <w:lang w:val="fr-CH"/>
              </w:rPr>
            </w:pPr>
            <w:r w:rsidRPr="00434237">
              <w:rPr>
                <w:rFonts w:hint="cs"/>
                <w:rtl/>
              </w:rPr>
              <w:t>(ج)</w:t>
            </w:r>
            <w:r w:rsidRPr="00434237">
              <w:rPr>
                <w:rtl/>
              </w:rPr>
              <w:tab/>
            </w:r>
            <w:r w:rsidR="000A476F" w:rsidRPr="00434237">
              <w:rPr>
                <w:rFonts w:hint="cs"/>
                <w:rtl/>
              </w:rPr>
              <w:t>توفير جبر فعال يشمل التعويض الكامل: باء 2</w:t>
            </w:r>
          </w:p>
          <w:p w:rsidR="000A476F" w:rsidRPr="00434237" w:rsidRDefault="001B666E" w:rsidP="005B67A7">
            <w:pPr>
              <w:spacing w:after="40" w:line="360" w:lineRule="exact"/>
              <w:rPr>
                <w:lang w:val="fr-CH"/>
              </w:rPr>
            </w:pPr>
            <w:r w:rsidRPr="00434237">
              <w:rPr>
                <w:rFonts w:hint="cs"/>
                <w:rtl/>
              </w:rPr>
              <w:t>(د)</w:t>
            </w:r>
            <w:r w:rsidRPr="00434237">
              <w:rPr>
                <w:rtl/>
              </w:rPr>
              <w:tab/>
            </w:r>
            <w:r w:rsidR="000A476F" w:rsidRPr="00434237">
              <w:rPr>
                <w:rFonts w:hint="cs"/>
                <w:rtl/>
              </w:rPr>
              <w:t>نشر الآراء: جيم 1</w:t>
            </w:r>
          </w:p>
          <w:p w:rsidR="000A476F" w:rsidRPr="00434237" w:rsidRDefault="001B666E" w:rsidP="005B67A7">
            <w:pPr>
              <w:spacing w:after="40" w:line="360" w:lineRule="exact"/>
              <w:rPr>
                <w:lang w:val="fr-CH"/>
              </w:rPr>
            </w:pPr>
            <w:r w:rsidRPr="00434237">
              <w:rPr>
                <w:rFonts w:hint="cs"/>
                <w:rtl/>
              </w:rPr>
              <w:t>(ه)</w:t>
            </w:r>
            <w:r w:rsidRPr="00434237">
              <w:rPr>
                <w:rtl/>
              </w:rPr>
              <w:tab/>
            </w:r>
            <w:r w:rsidR="000A476F" w:rsidRPr="00434237">
              <w:rPr>
                <w:rFonts w:hint="cs"/>
                <w:rtl/>
              </w:rPr>
              <w:t>عدم التكرار: باء 2</w:t>
            </w:r>
          </w:p>
          <w:p w:rsidR="000A476F" w:rsidRPr="00434237" w:rsidRDefault="000A476F" w:rsidP="00434237">
            <w:pPr>
              <w:spacing w:after="120" w:line="360" w:lineRule="exact"/>
              <w:rPr>
                <w:rtl/>
              </w:rPr>
            </w:pPr>
            <w:r w:rsidRPr="00434237">
              <w:rPr>
                <w:rFonts w:hint="cs"/>
                <w:i/>
                <w:iCs/>
                <w:rtl/>
              </w:rPr>
              <w:t>تاريخ الإحالة إلى صاحب البلاغ:</w:t>
            </w:r>
            <w:r w:rsidRPr="00434237">
              <w:rPr>
                <w:rFonts w:hint="cs"/>
                <w:rtl/>
              </w:rPr>
              <w:t xml:space="preserve"> 14 تشرين الأول/أكتوبر 2014</w:t>
            </w:r>
          </w:p>
        </w:tc>
      </w:tr>
      <w:tr w:rsidR="000A476F" w:rsidRPr="00434237" w:rsidTr="003916D6">
        <w:tc>
          <w:tcPr>
            <w:tcW w:w="7200" w:type="dxa"/>
            <w:gridSpan w:val="3"/>
            <w:tcBorders>
              <w:top w:val="nil"/>
              <w:bottom w:val="single" w:sz="12" w:space="0" w:color="auto"/>
            </w:tcBorders>
          </w:tcPr>
          <w:p w:rsidR="000A476F" w:rsidRPr="00434237" w:rsidRDefault="000A476F" w:rsidP="00434237">
            <w:pPr>
              <w:spacing w:after="120" w:line="360" w:lineRule="exact"/>
              <w:rPr>
                <w:rtl/>
              </w:rPr>
            </w:pPr>
            <w:r w:rsidRPr="00434237">
              <w:rPr>
                <w:rFonts w:hint="cs"/>
                <w:b/>
                <w:bCs/>
                <w:rtl/>
              </w:rPr>
              <w:lastRenderedPageBreak/>
              <w:t>قرار اللجنة:</w:t>
            </w:r>
            <w:r w:rsidRPr="00434237">
              <w:rPr>
                <w:rFonts w:hint="cs"/>
                <w:rtl/>
              </w:rPr>
              <w:t xml:space="preserve"> </w:t>
            </w:r>
            <w:r w:rsidR="00063E0E" w:rsidRPr="00434237">
              <w:rPr>
                <w:rFonts w:hint="cs"/>
                <w:rtl/>
              </w:rPr>
              <w:t xml:space="preserve">يظل </w:t>
            </w:r>
            <w:r w:rsidR="001A634F" w:rsidRPr="00434237">
              <w:rPr>
                <w:rFonts w:hint="cs"/>
                <w:rtl/>
              </w:rPr>
              <w:t xml:space="preserve">باب </w:t>
            </w:r>
            <w:r w:rsidR="00063E0E" w:rsidRPr="00434237">
              <w:rPr>
                <w:rFonts w:hint="cs"/>
                <w:rtl/>
              </w:rPr>
              <w:t>الحوار مفتوحاً</w:t>
            </w:r>
          </w:p>
        </w:tc>
      </w:tr>
    </w:tbl>
    <w:p w:rsidR="000A476F" w:rsidRPr="00434237" w:rsidRDefault="000A476F" w:rsidP="005B67A7">
      <w:pPr>
        <w:pStyle w:val="SingleTxtGA"/>
        <w:spacing w:after="0" w:line="360" w:lineRule="exact"/>
        <w:rPr>
          <w:rtl/>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082"/>
        <w:gridCol w:w="5103"/>
        <w:gridCol w:w="15"/>
      </w:tblGrid>
      <w:tr w:rsidR="001B314A" w:rsidRPr="00434237" w:rsidTr="001B314A">
        <w:trPr>
          <w:gridAfter w:val="1"/>
          <w:wAfter w:w="15" w:type="dxa"/>
        </w:trPr>
        <w:tc>
          <w:tcPr>
            <w:tcW w:w="2082" w:type="dxa"/>
            <w:tcBorders>
              <w:top w:val="single" w:sz="4" w:space="0" w:color="auto"/>
              <w:bottom w:val="single" w:sz="12" w:space="0" w:color="auto"/>
            </w:tcBorders>
          </w:tcPr>
          <w:p w:rsidR="001B314A" w:rsidRPr="00434237" w:rsidRDefault="001B314A" w:rsidP="00434237">
            <w:pPr>
              <w:spacing w:after="120" w:line="360" w:lineRule="exact"/>
              <w:rPr>
                <w:i/>
                <w:iCs/>
                <w:rtl/>
              </w:rPr>
            </w:pPr>
            <w:r w:rsidRPr="00434237">
              <w:rPr>
                <w:rFonts w:hint="cs"/>
                <w:i/>
                <w:iCs/>
                <w:rtl/>
              </w:rPr>
              <w:t>الدولة الطرف</w:t>
            </w:r>
          </w:p>
        </w:tc>
        <w:tc>
          <w:tcPr>
            <w:tcW w:w="5103" w:type="dxa"/>
            <w:tcBorders>
              <w:top w:val="single" w:sz="4" w:space="0" w:color="auto"/>
              <w:bottom w:val="single" w:sz="12" w:space="0" w:color="auto"/>
            </w:tcBorders>
          </w:tcPr>
          <w:p w:rsidR="001B314A" w:rsidRPr="00434237" w:rsidRDefault="001B314A" w:rsidP="00434237">
            <w:pPr>
              <w:spacing w:after="120" w:line="360" w:lineRule="exact"/>
              <w:rPr>
                <w:i/>
                <w:iCs/>
                <w:rtl/>
              </w:rPr>
            </w:pPr>
            <w:r w:rsidRPr="00434237">
              <w:rPr>
                <w:rFonts w:hint="cs"/>
                <w:i/>
                <w:iCs/>
                <w:rtl/>
              </w:rPr>
              <w:t>الكاميرون</w:t>
            </w:r>
          </w:p>
        </w:tc>
      </w:tr>
      <w:tr w:rsidR="001B314A" w:rsidRPr="00434237" w:rsidTr="001B314A">
        <w:trPr>
          <w:gridAfter w:val="1"/>
          <w:wAfter w:w="15" w:type="dxa"/>
        </w:trPr>
        <w:tc>
          <w:tcPr>
            <w:tcW w:w="2082" w:type="dxa"/>
            <w:tcBorders>
              <w:top w:val="single" w:sz="12" w:space="0" w:color="auto"/>
            </w:tcBorders>
          </w:tcPr>
          <w:p w:rsidR="001B314A" w:rsidRPr="00434237" w:rsidRDefault="001B314A" w:rsidP="00434237">
            <w:pPr>
              <w:spacing w:after="120" w:line="360" w:lineRule="exact"/>
              <w:rPr>
                <w:b/>
                <w:bCs/>
                <w:rtl/>
              </w:rPr>
            </w:pPr>
            <w:r w:rsidRPr="00434237">
              <w:rPr>
                <w:rFonts w:hint="cs"/>
                <w:b/>
                <w:bCs/>
                <w:rtl/>
              </w:rPr>
              <w:t>القضية</w:t>
            </w:r>
          </w:p>
        </w:tc>
        <w:tc>
          <w:tcPr>
            <w:tcW w:w="5103" w:type="dxa"/>
            <w:tcBorders>
              <w:top w:val="single" w:sz="12" w:space="0" w:color="auto"/>
            </w:tcBorders>
          </w:tcPr>
          <w:p w:rsidR="001B314A" w:rsidRPr="00434237" w:rsidRDefault="001B314A" w:rsidP="00434237">
            <w:pPr>
              <w:spacing w:after="120" w:line="360" w:lineRule="exact"/>
              <w:rPr>
                <w:b/>
                <w:bCs/>
                <w:rtl/>
              </w:rPr>
            </w:pPr>
            <w:r w:rsidRPr="00434237">
              <w:rPr>
                <w:b/>
                <w:bCs/>
                <w:i/>
                <w:iCs/>
              </w:rPr>
              <w:t> </w:t>
            </w:r>
            <w:proofErr w:type="spellStart"/>
            <w:r w:rsidRPr="00434237">
              <w:rPr>
                <w:b/>
                <w:bCs/>
                <w:i/>
                <w:iCs/>
                <w:rtl/>
              </w:rPr>
              <w:t>إنغو</w:t>
            </w:r>
            <w:proofErr w:type="spellEnd"/>
            <w:r w:rsidRPr="00434237">
              <w:rPr>
                <w:rFonts w:hint="cs"/>
                <w:b/>
                <w:bCs/>
                <w:i/>
                <w:iCs/>
                <w:rtl/>
              </w:rPr>
              <w:t>،</w:t>
            </w:r>
            <w:r w:rsidRPr="00434237">
              <w:rPr>
                <w:rFonts w:hint="cs"/>
                <w:b/>
                <w:bCs/>
                <w:rtl/>
              </w:rPr>
              <w:t xml:space="preserve"> 1397/2005</w:t>
            </w:r>
          </w:p>
        </w:tc>
      </w:tr>
      <w:tr w:rsidR="001B314A" w:rsidRPr="00434237" w:rsidTr="001B314A">
        <w:trPr>
          <w:gridAfter w:val="1"/>
          <w:wAfter w:w="15" w:type="dxa"/>
        </w:trPr>
        <w:tc>
          <w:tcPr>
            <w:tcW w:w="2082" w:type="dxa"/>
            <w:tcBorders>
              <w:bottom w:val="nil"/>
            </w:tcBorders>
          </w:tcPr>
          <w:p w:rsidR="001B314A" w:rsidRPr="00434237" w:rsidRDefault="001B314A" w:rsidP="00434237">
            <w:pPr>
              <w:spacing w:after="120" w:line="360" w:lineRule="exact"/>
              <w:rPr>
                <w:b/>
                <w:bCs/>
                <w:rtl/>
              </w:rPr>
            </w:pPr>
            <w:r w:rsidRPr="00434237">
              <w:rPr>
                <w:rFonts w:hint="cs"/>
                <w:b/>
                <w:bCs/>
                <w:rtl/>
              </w:rPr>
              <w:t xml:space="preserve">تاريخ اعتماد الآراء </w:t>
            </w:r>
          </w:p>
        </w:tc>
        <w:tc>
          <w:tcPr>
            <w:tcW w:w="5103" w:type="dxa"/>
            <w:tcBorders>
              <w:bottom w:val="nil"/>
            </w:tcBorders>
          </w:tcPr>
          <w:p w:rsidR="001B314A" w:rsidRPr="00434237" w:rsidRDefault="001B314A" w:rsidP="00434237">
            <w:pPr>
              <w:spacing w:after="120" w:line="360" w:lineRule="exact"/>
              <w:rPr>
                <w:rtl/>
              </w:rPr>
            </w:pPr>
            <w:r w:rsidRPr="00434237">
              <w:rPr>
                <w:rFonts w:hint="cs"/>
                <w:rtl/>
              </w:rPr>
              <w:t>22 تموز/يوليه 2009</w:t>
            </w:r>
          </w:p>
        </w:tc>
      </w:tr>
      <w:tr w:rsidR="001B314A" w:rsidRPr="00434237" w:rsidTr="001B314A">
        <w:trPr>
          <w:gridAfter w:val="1"/>
          <w:wAfter w:w="15" w:type="dxa"/>
        </w:trPr>
        <w:tc>
          <w:tcPr>
            <w:tcW w:w="2082" w:type="dxa"/>
            <w:tcBorders>
              <w:top w:val="nil"/>
              <w:bottom w:val="nil"/>
            </w:tcBorders>
          </w:tcPr>
          <w:p w:rsidR="001B314A" w:rsidRPr="00434237" w:rsidRDefault="001B314A" w:rsidP="00434237">
            <w:pPr>
              <w:spacing w:after="120" w:line="360" w:lineRule="exact"/>
              <w:rPr>
                <w:b/>
                <w:bCs/>
                <w:rtl/>
              </w:rPr>
            </w:pPr>
            <w:r w:rsidRPr="00434237">
              <w:rPr>
                <w:rFonts w:hint="cs"/>
                <w:b/>
                <w:bCs/>
                <w:rtl/>
              </w:rPr>
              <w:t xml:space="preserve">الانتهاكات </w:t>
            </w:r>
          </w:p>
        </w:tc>
        <w:tc>
          <w:tcPr>
            <w:tcW w:w="5103" w:type="dxa"/>
            <w:tcBorders>
              <w:top w:val="nil"/>
              <w:bottom w:val="nil"/>
            </w:tcBorders>
          </w:tcPr>
          <w:p w:rsidR="001B314A" w:rsidRPr="00434237" w:rsidRDefault="001B314A" w:rsidP="00434237">
            <w:pPr>
              <w:spacing w:after="120" w:line="360" w:lineRule="exact"/>
              <w:rPr>
                <w:spacing w:val="-1"/>
                <w:rtl/>
              </w:rPr>
            </w:pPr>
            <w:r w:rsidRPr="00434237">
              <w:rPr>
                <w:rFonts w:hint="cs"/>
                <w:spacing w:val="-1"/>
                <w:rtl/>
              </w:rPr>
              <w:t>الفقرتان 2 و3 من المادة 9؛ والفقرة 1 من المادة 10؛ والفقرات 2 و3(أ) و(ب) و(ج) و(د) من المادة 14.</w:t>
            </w:r>
          </w:p>
        </w:tc>
      </w:tr>
      <w:tr w:rsidR="000A476F" w:rsidRPr="00434237" w:rsidTr="003916D6">
        <w:tc>
          <w:tcPr>
            <w:tcW w:w="7200" w:type="dxa"/>
            <w:gridSpan w:val="3"/>
            <w:tcBorders>
              <w:top w:val="nil"/>
              <w:bottom w:val="nil"/>
            </w:tcBorders>
          </w:tcPr>
          <w:p w:rsidR="000A476F" w:rsidRPr="00434237" w:rsidRDefault="000A476F" w:rsidP="00434237">
            <w:pPr>
              <w:spacing w:after="120" w:line="360" w:lineRule="exact"/>
              <w:rPr>
                <w:rtl/>
              </w:rPr>
            </w:pPr>
            <w:r w:rsidRPr="00434237">
              <w:rPr>
                <w:rFonts w:hint="cs"/>
                <w:b/>
                <w:bCs/>
                <w:rtl/>
              </w:rPr>
              <w:t>إجراء الانتصاف:</w:t>
            </w:r>
            <w:r w:rsidRPr="00434237">
              <w:rPr>
                <w:rFonts w:hint="cs"/>
                <w:rtl/>
              </w:rPr>
              <w:t xml:space="preserve"> </w:t>
            </w:r>
            <w:r w:rsidR="001C2D65" w:rsidRPr="00434237">
              <w:rPr>
                <w:rFonts w:hint="cs"/>
                <w:rtl/>
              </w:rPr>
              <w:t xml:space="preserve">تأمين سبيل </w:t>
            </w:r>
            <w:r w:rsidRPr="00434237">
              <w:rPr>
                <w:rFonts w:hint="cs"/>
                <w:rtl/>
              </w:rPr>
              <w:t>انتصاف فعال يؤدي إلى الإفراج الفوري عن صاحب البلاغ وتقديم علاج مناسب في مجال طب العيون.</w:t>
            </w:r>
          </w:p>
        </w:tc>
      </w:tr>
      <w:tr w:rsidR="000A476F" w:rsidRPr="00434237" w:rsidTr="003916D6">
        <w:tc>
          <w:tcPr>
            <w:tcW w:w="7200" w:type="dxa"/>
            <w:gridSpan w:val="3"/>
            <w:tcBorders>
              <w:top w:val="nil"/>
              <w:bottom w:val="nil"/>
            </w:tcBorders>
          </w:tcPr>
          <w:p w:rsidR="000A476F" w:rsidRPr="00434237" w:rsidRDefault="000A476F" w:rsidP="00434237">
            <w:pPr>
              <w:spacing w:after="120" w:line="360" w:lineRule="exact"/>
              <w:rPr>
                <w:b/>
                <w:bCs/>
              </w:rPr>
            </w:pPr>
            <w:r w:rsidRPr="00434237">
              <w:rPr>
                <w:rFonts w:hint="cs"/>
                <w:b/>
                <w:bCs/>
                <w:rtl/>
              </w:rPr>
              <w:t xml:space="preserve">معلومات المتابعة السابقة: </w:t>
            </w:r>
            <w:r w:rsidRPr="00434237">
              <w:rPr>
                <w:b/>
                <w:bCs/>
              </w:rPr>
              <w:t>A/69/40</w:t>
            </w:r>
          </w:p>
          <w:p w:rsidR="000A476F" w:rsidRPr="00434237" w:rsidRDefault="000A476F" w:rsidP="00434237">
            <w:pPr>
              <w:spacing w:after="120" w:line="360" w:lineRule="exact"/>
              <w:rPr>
                <w:rtl/>
              </w:rPr>
            </w:pPr>
            <w:r w:rsidRPr="00434237">
              <w:rPr>
                <w:rFonts w:hint="cs"/>
                <w:i/>
                <w:iCs/>
                <w:rtl/>
              </w:rPr>
              <w:t>رسالة من:</w:t>
            </w:r>
            <w:r w:rsidRPr="00434237">
              <w:rPr>
                <w:rFonts w:hint="cs"/>
                <w:rtl/>
              </w:rPr>
              <w:t xml:space="preserve"> الدولة الطرف</w:t>
            </w:r>
          </w:p>
          <w:p w:rsidR="000A476F" w:rsidRPr="00434237" w:rsidRDefault="000A476F" w:rsidP="00434237">
            <w:pPr>
              <w:spacing w:after="120" w:line="360" w:lineRule="exact"/>
              <w:rPr>
                <w:lang w:val="fr-CH"/>
              </w:rPr>
            </w:pPr>
            <w:r w:rsidRPr="00434237">
              <w:rPr>
                <w:rFonts w:hint="cs"/>
                <w:i/>
                <w:iCs/>
                <w:rtl/>
              </w:rPr>
              <w:t>تاريخ تقديم الرسالة:</w:t>
            </w:r>
            <w:r w:rsidRPr="00434237">
              <w:rPr>
                <w:rFonts w:hint="cs"/>
                <w:rtl/>
              </w:rPr>
              <w:t xml:space="preserve"> 19 حزيران/يونيه 2014</w:t>
            </w:r>
          </w:p>
          <w:p w:rsidR="000A476F" w:rsidRPr="005B67A7" w:rsidRDefault="001C2D65" w:rsidP="00434237">
            <w:pPr>
              <w:spacing w:after="120" w:line="360" w:lineRule="exact"/>
              <w:rPr>
                <w:rtl/>
              </w:rPr>
            </w:pPr>
            <w:r w:rsidRPr="005B67A7">
              <w:rPr>
                <w:rFonts w:hint="cs"/>
                <w:rtl/>
              </w:rPr>
              <w:t xml:space="preserve">تعذّر </w:t>
            </w:r>
            <w:r w:rsidR="000A476F" w:rsidRPr="005B67A7">
              <w:rPr>
                <w:rFonts w:hint="cs"/>
                <w:rtl/>
              </w:rPr>
              <w:t xml:space="preserve">الإفراج عن صاحب البلاغ بعد أن ظل مسجوناً لمدة 10 سنوات بسبب خمس دعاوى قضائية أخرى لا تزال مرفوعة ضده، ولاحتمال فراره. بالتالي، لا يمكن تنفيذ الجزء الأول من الانتصاف. </w:t>
            </w:r>
            <w:r w:rsidRPr="005B67A7">
              <w:rPr>
                <w:rFonts w:hint="cs"/>
                <w:rtl/>
              </w:rPr>
              <w:t xml:space="preserve">وأتيحت </w:t>
            </w:r>
            <w:r w:rsidR="000A476F" w:rsidRPr="005B67A7">
              <w:rPr>
                <w:rFonts w:hint="cs"/>
                <w:rtl/>
              </w:rPr>
              <w:t>لصاحب البلاغ إمكانية العلاج عند طبيب عيون، وإجراء زيارات طبية خارجية. وتعدّ حالته الصحية العامة على ما يرام. و</w:t>
            </w:r>
            <w:r w:rsidRPr="005B67A7">
              <w:rPr>
                <w:rFonts w:hint="cs"/>
                <w:rtl/>
              </w:rPr>
              <w:t xml:space="preserve">هو </w:t>
            </w:r>
            <w:r w:rsidR="000A476F" w:rsidRPr="005B67A7">
              <w:rPr>
                <w:rFonts w:hint="cs"/>
                <w:rtl/>
              </w:rPr>
              <w:t xml:space="preserve">يتلقى زيارات منتظمة، ويسمح له </w:t>
            </w:r>
            <w:r w:rsidRPr="005B67A7">
              <w:rPr>
                <w:rFonts w:hint="cs"/>
                <w:rtl/>
              </w:rPr>
              <w:t>باستشارة محامٍ</w:t>
            </w:r>
            <w:r w:rsidR="000A476F" w:rsidRPr="005B67A7">
              <w:rPr>
                <w:rFonts w:hint="cs"/>
                <w:rtl/>
              </w:rPr>
              <w:t>.</w:t>
            </w:r>
          </w:p>
          <w:p w:rsidR="000A476F" w:rsidRPr="00434237" w:rsidRDefault="000A476F" w:rsidP="00434237">
            <w:pPr>
              <w:spacing w:after="120" w:line="360" w:lineRule="exact"/>
              <w:rPr>
                <w:b/>
                <w:bCs/>
                <w:rtl/>
              </w:rPr>
            </w:pPr>
            <w:r w:rsidRPr="00434237">
              <w:rPr>
                <w:rFonts w:hint="cs"/>
                <w:b/>
                <w:bCs/>
                <w:rtl/>
              </w:rPr>
              <w:lastRenderedPageBreak/>
              <w:t>تقييم اللجنة:</w:t>
            </w:r>
          </w:p>
          <w:p w:rsidR="000A476F" w:rsidRPr="00434237" w:rsidRDefault="001C2D65" w:rsidP="0049067A">
            <w:pPr>
              <w:spacing w:after="40" w:line="360" w:lineRule="exact"/>
              <w:rPr>
                <w:rtl/>
              </w:rPr>
            </w:pPr>
            <w:r w:rsidRPr="00434237">
              <w:rPr>
                <w:rFonts w:hint="cs"/>
                <w:rtl/>
              </w:rPr>
              <w:t>(أ)</w:t>
            </w:r>
            <w:r w:rsidRPr="00434237">
              <w:rPr>
                <w:rtl/>
              </w:rPr>
              <w:tab/>
            </w:r>
            <w:r w:rsidR="000A476F" w:rsidRPr="00434237">
              <w:rPr>
                <w:rFonts w:hint="cs"/>
                <w:rtl/>
              </w:rPr>
              <w:t>الإفراج فوراً عن صاحب البلاغ: جيم 1</w:t>
            </w:r>
          </w:p>
          <w:p w:rsidR="000A476F" w:rsidRPr="00434237" w:rsidRDefault="001C2D65" w:rsidP="0049067A">
            <w:pPr>
              <w:spacing w:after="40" w:line="360" w:lineRule="exact"/>
              <w:rPr>
                <w:lang w:val="fr-CH"/>
              </w:rPr>
            </w:pPr>
            <w:r w:rsidRPr="00434237">
              <w:rPr>
                <w:rFonts w:hint="cs"/>
                <w:rtl/>
              </w:rPr>
              <w:t>(ب)</w:t>
            </w:r>
            <w:r w:rsidRPr="00434237">
              <w:rPr>
                <w:rtl/>
              </w:rPr>
              <w:tab/>
            </w:r>
            <w:r w:rsidR="000A476F" w:rsidRPr="00434237">
              <w:rPr>
                <w:rFonts w:hint="cs"/>
                <w:rtl/>
              </w:rPr>
              <w:t>توفير علاج كافٍ لعينيه: باء 1</w:t>
            </w:r>
          </w:p>
          <w:p w:rsidR="000A476F" w:rsidRPr="00434237" w:rsidRDefault="001C2D65" w:rsidP="0049067A">
            <w:pPr>
              <w:spacing w:after="40" w:line="360" w:lineRule="exact"/>
              <w:rPr>
                <w:lang w:val="fr-CH"/>
              </w:rPr>
            </w:pPr>
            <w:r w:rsidRPr="00434237">
              <w:rPr>
                <w:rFonts w:hint="cs"/>
                <w:rtl/>
                <w:lang w:val="fr-CH"/>
              </w:rPr>
              <w:t>(ج)</w:t>
            </w:r>
            <w:r w:rsidRPr="00434237">
              <w:rPr>
                <w:rtl/>
              </w:rPr>
              <w:tab/>
            </w:r>
            <w:r w:rsidR="000A476F" w:rsidRPr="00434237">
              <w:rPr>
                <w:rFonts w:hint="cs"/>
                <w:rtl/>
              </w:rPr>
              <w:t>نشر الآراء: جيم 1</w:t>
            </w:r>
          </w:p>
          <w:p w:rsidR="000A476F" w:rsidRPr="00434237" w:rsidRDefault="001C2D65" w:rsidP="00434237">
            <w:pPr>
              <w:spacing w:after="120" w:line="360" w:lineRule="exact"/>
              <w:rPr>
                <w:lang w:val="fr-CH"/>
              </w:rPr>
            </w:pPr>
            <w:r w:rsidRPr="00434237">
              <w:rPr>
                <w:rFonts w:hint="cs"/>
                <w:rtl/>
              </w:rPr>
              <w:t>(د)</w:t>
            </w:r>
            <w:r w:rsidRPr="00434237">
              <w:rPr>
                <w:rtl/>
              </w:rPr>
              <w:tab/>
            </w:r>
            <w:r w:rsidR="000A476F" w:rsidRPr="00434237">
              <w:rPr>
                <w:rFonts w:hint="cs"/>
                <w:rtl/>
              </w:rPr>
              <w:t>عدم التكرار: باء 2</w:t>
            </w:r>
          </w:p>
          <w:p w:rsidR="000A476F" w:rsidRPr="00434237" w:rsidRDefault="000A476F" w:rsidP="00434237">
            <w:pPr>
              <w:spacing w:after="120" w:line="360" w:lineRule="exact"/>
              <w:rPr>
                <w:rtl/>
              </w:rPr>
            </w:pPr>
            <w:r w:rsidRPr="00434237">
              <w:rPr>
                <w:rFonts w:hint="cs"/>
                <w:i/>
                <w:iCs/>
                <w:rtl/>
              </w:rPr>
              <w:t>تاريخ الإحالة إلى صاحب البلاغ</w:t>
            </w:r>
            <w:r w:rsidRPr="00434237">
              <w:rPr>
                <w:rFonts w:hint="cs"/>
                <w:rtl/>
              </w:rPr>
              <w:t>: 14 تشرين الأول/أكتوبر 2014</w:t>
            </w:r>
          </w:p>
        </w:tc>
      </w:tr>
      <w:tr w:rsidR="000A476F" w:rsidRPr="00434237" w:rsidTr="003916D6">
        <w:tc>
          <w:tcPr>
            <w:tcW w:w="7200" w:type="dxa"/>
            <w:gridSpan w:val="3"/>
            <w:tcBorders>
              <w:top w:val="nil"/>
              <w:bottom w:val="single" w:sz="12" w:space="0" w:color="auto"/>
            </w:tcBorders>
          </w:tcPr>
          <w:p w:rsidR="000A476F" w:rsidRPr="00434237" w:rsidRDefault="000A476F" w:rsidP="00434237">
            <w:pPr>
              <w:spacing w:after="120" w:line="360" w:lineRule="exact"/>
              <w:rPr>
                <w:rtl/>
              </w:rPr>
            </w:pPr>
            <w:r w:rsidRPr="00434237">
              <w:rPr>
                <w:rFonts w:hint="cs"/>
                <w:b/>
                <w:bCs/>
                <w:rtl/>
              </w:rPr>
              <w:lastRenderedPageBreak/>
              <w:t xml:space="preserve">قرار اللجنة: </w:t>
            </w:r>
            <w:r w:rsidR="002F35FE" w:rsidRPr="00434237">
              <w:rPr>
                <w:rFonts w:hint="cs"/>
                <w:rtl/>
              </w:rPr>
              <w:t>يظل باب الحوار مفتوحاً</w:t>
            </w:r>
          </w:p>
        </w:tc>
      </w:tr>
    </w:tbl>
    <w:p w:rsidR="000A476F" w:rsidRPr="00434237" w:rsidRDefault="000A476F" w:rsidP="00434237">
      <w:pPr>
        <w:pStyle w:val="SingleTxtGA"/>
        <w:spacing w:line="360" w:lineRule="exact"/>
        <w:rPr>
          <w:rtl/>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082"/>
        <w:gridCol w:w="5103"/>
        <w:gridCol w:w="15"/>
      </w:tblGrid>
      <w:tr w:rsidR="001B314A" w:rsidRPr="00434237" w:rsidTr="001B314A">
        <w:trPr>
          <w:gridAfter w:val="1"/>
          <w:wAfter w:w="15" w:type="dxa"/>
        </w:trPr>
        <w:tc>
          <w:tcPr>
            <w:tcW w:w="2082" w:type="dxa"/>
            <w:tcBorders>
              <w:top w:val="single" w:sz="4" w:space="0" w:color="auto"/>
              <w:bottom w:val="single" w:sz="12" w:space="0" w:color="auto"/>
            </w:tcBorders>
          </w:tcPr>
          <w:p w:rsidR="001B314A" w:rsidRPr="00434237" w:rsidRDefault="001B314A" w:rsidP="00434237">
            <w:pPr>
              <w:spacing w:after="120" w:line="360" w:lineRule="exact"/>
              <w:rPr>
                <w:i/>
                <w:iCs/>
                <w:rtl/>
              </w:rPr>
            </w:pPr>
            <w:r w:rsidRPr="00434237">
              <w:rPr>
                <w:rFonts w:hint="cs"/>
                <w:i/>
                <w:iCs/>
                <w:rtl/>
              </w:rPr>
              <w:t>الدولة الطرف</w:t>
            </w:r>
          </w:p>
        </w:tc>
        <w:tc>
          <w:tcPr>
            <w:tcW w:w="5103" w:type="dxa"/>
            <w:tcBorders>
              <w:top w:val="single" w:sz="4" w:space="0" w:color="auto"/>
              <w:bottom w:val="single" w:sz="12" w:space="0" w:color="auto"/>
            </w:tcBorders>
          </w:tcPr>
          <w:p w:rsidR="001B314A" w:rsidRPr="00434237" w:rsidRDefault="001B314A" w:rsidP="00434237">
            <w:pPr>
              <w:spacing w:after="120" w:line="360" w:lineRule="exact"/>
              <w:rPr>
                <w:i/>
                <w:iCs/>
                <w:rtl/>
              </w:rPr>
            </w:pPr>
            <w:r w:rsidRPr="00434237">
              <w:rPr>
                <w:rFonts w:hint="cs"/>
                <w:i/>
                <w:iCs/>
                <w:rtl/>
              </w:rPr>
              <w:t>الكاميرون</w:t>
            </w:r>
          </w:p>
        </w:tc>
      </w:tr>
      <w:tr w:rsidR="001B314A" w:rsidRPr="00434237" w:rsidTr="001B314A">
        <w:trPr>
          <w:gridAfter w:val="1"/>
          <w:wAfter w:w="15" w:type="dxa"/>
        </w:trPr>
        <w:tc>
          <w:tcPr>
            <w:tcW w:w="2082" w:type="dxa"/>
            <w:tcBorders>
              <w:top w:val="single" w:sz="12" w:space="0" w:color="auto"/>
            </w:tcBorders>
          </w:tcPr>
          <w:p w:rsidR="001B314A" w:rsidRPr="00434237" w:rsidRDefault="001B314A" w:rsidP="00434237">
            <w:pPr>
              <w:spacing w:after="120" w:line="360" w:lineRule="exact"/>
              <w:rPr>
                <w:b/>
                <w:bCs/>
                <w:rtl/>
              </w:rPr>
            </w:pPr>
            <w:r w:rsidRPr="00434237">
              <w:rPr>
                <w:rFonts w:hint="cs"/>
                <w:b/>
                <w:bCs/>
                <w:rtl/>
              </w:rPr>
              <w:t>القضية</w:t>
            </w:r>
          </w:p>
        </w:tc>
        <w:tc>
          <w:tcPr>
            <w:tcW w:w="5103" w:type="dxa"/>
            <w:tcBorders>
              <w:top w:val="single" w:sz="12" w:space="0" w:color="auto"/>
            </w:tcBorders>
          </w:tcPr>
          <w:p w:rsidR="001B314A" w:rsidRPr="00434237" w:rsidRDefault="001B314A" w:rsidP="00434237">
            <w:pPr>
              <w:spacing w:after="120" w:line="360" w:lineRule="exact"/>
              <w:rPr>
                <w:b/>
                <w:bCs/>
                <w:rtl/>
              </w:rPr>
            </w:pPr>
            <w:proofErr w:type="spellStart"/>
            <w:r w:rsidRPr="00434237">
              <w:rPr>
                <w:b/>
                <w:bCs/>
                <w:i/>
                <w:iCs/>
                <w:rtl/>
              </w:rPr>
              <w:t>أكوانغا</w:t>
            </w:r>
            <w:proofErr w:type="spellEnd"/>
            <w:r w:rsidRPr="00434237">
              <w:rPr>
                <w:rFonts w:hint="cs"/>
                <w:b/>
                <w:bCs/>
                <w:i/>
                <w:iCs/>
                <w:rtl/>
              </w:rPr>
              <w:t>،</w:t>
            </w:r>
            <w:r w:rsidRPr="00434237">
              <w:rPr>
                <w:rFonts w:hint="cs"/>
                <w:b/>
                <w:bCs/>
                <w:rtl/>
              </w:rPr>
              <w:t xml:space="preserve"> 1813/2008</w:t>
            </w:r>
          </w:p>
        </w:tc>
      </w:tr>
      <w:tr w:rsidR="001B314A" w:rsidRPr="00434237" w:rsidTr="001B314A">
        <w:trPr>
          <w:gridAfter w:val="1"/>
          <w:wAfter w:w="15" w:type="dxa"/>
        </w:trPr>
        <w:tc>
          <w:tcPr>
            <w:tcW w:w="2082" w:type="dxa"/>
            <w:tcBorders>
              <w:bottom w:val="nil"/>
            </w:tcBorders>
          </w:tcPr>
          <w:p w:rsidR="001B314A" w:rsidRPr="00434237" w:rsidRDefault="001B314A" w:rsidP="00434237">
            <w:pPr>
              <w:spacing w:after="120" w:line="360" w:lineRule="exact"/>
              <w:rPr>
                <w:b/>
                <w:bCs/>
                <w:rtl/>
              </w:rPr>
            </w:pPr>
            <w:r w:rsidRPr="00434237">
              <w:rPr>
                <w:rFonts w:hint="cs"/>
                <w:b/>
                <w:bCs/>
                <w:rtl/>
              </w:rPr>
              <w:t xml:space="preserve">تاريخ اعتماد الآراء </w:t>
            </w:r>
          </w:p>
        </w:tc>
        <w:tc>
          <w:tcPr>
            <w:tcW w:w="5103" w:type="dxa"/>
            <w:tcBorders>
              <w:bottom w:val="nil"/>
            </w:tcBorders>
          </w:tcPr>
          <w:p w:rsidR="001B314A" w:rsidRPr="00434237" w:rsidRDefault="001B314A" w:rsidP="00434237">
            <w:pPr>
              <w:spacing w:after="120" w:line="360" w:lineRule="exact"/>
              <w:rPr>
                <w:rtl/>
              </w:rPr>
            </w:pPr>
            <w:r w:rsidRPr="00434237">
              <w:rPr>
                <w:rFonts w:hint="cs"/>
                <w:rtl/>
              </w:rPr>
              <w:t>22 آذار/مارس 2011</w:t>
            </w:r>
          </w:p>
        </w:tc>
      </w:tr>
      <w:tr w:rsidR="001B314A" w:rsidRPr="00434237" w:rsidTr="001B314A">
        <w:trPr>
          <w:gridAfter w:val="1"/>
          <w:wAfter w:w="15" w:type="dxa"/>
        </w:trPr>
        <w:tc>
          <w:tcPr>
            <w:tcW w:w="2082" w:type="dxa"/>
            <w:tcBorders>
              <w:top w:val="nil"/>
              <w:bottom w:val="nil"/>
            </w:tcBorders>
          </w:tcPr>
          <w:p w:rsidR="001B314A" w:rsidRPr="00434237" w:rsidRDefault="001B314A" w:rsidP="00434237">
            <w:pPr>
              <w:spacing w:after="120" w:line="360" w:lineRule="exact"/>
              <w:rPr>
                <w:b/>
                <w:bCs/>
                <w:rtl/>
              </w:rPr>
            </w:pPr>
            <w:r w:rsidRPr="00434237">
              <w:rPr>
                <w:rFonts w:hint="cs"/>
                <w:b/>
                <w:bCs/>
                <w:rtl/>
              </w:rPr>
              <w:t xml:space="preserve">الانتهاكات </w:t>
            </w:r>
          </w:p>
        </w:tc>
        <w:tc>
          <w:tcPr>
            <w:tcW w:w="5103" w:type="dxa"/>
            <w:tcBorders>
              <w:top w:val="nil"/>
              <w:bottom w:val="nil"/>
            </w:tcBorders>
          </w:tcPr>
          <w:p w:rsidR="001B314A" w:rsidRPr="00434237" w:rsidRDefault="001B314A" w:rsidP="00434237">
            <w:pPr>
              <w:spacing w:after="120" w:line="360" w:lineRule="exact"/>
              <w:rPr>
                <w:rtl/>
              </w:rPr>
            </w:pPr>
            <w:r w:rsidRPr="00434237">
              <w:rPr>
                <w:rFonts w:hint="cs"/>
                <w:rtl/>
              </w:rPr>
              <w:t xml:space="preserve">المادة 7؛ والفقرتان 1 و2 من المادة 10؛ والفقرات 2 و3 و4 من المادة 9؛ والمادة 14. </w:t>
            </w:r>
          </w:p>
        </w:tc>
      </w:tr>
      <w:tr w:rsidR="000A476F" w:rsidRPr="00434237" w:rsidTr="003916D6">
        <w:tc>
          <w:tcPr>
            <w:tcW w:w="7200" w:type="dxa"/>
            <w:gridSpan w:val="3"/>
            <w:tcBorders>
              <w:top w:val="nil"/>
              <w:bottom w:val="nil"/>
            </w:tcBorders>
          </w:tcPr>
          <w:p w:rsidR="000A476F" w:rsidRPr="00434237" w:rsidRDefault="000A476F" w:rsidP="00434237">
            <w:pPr>
              <w:spacing w:after="120" w:line="360" w:lineRule="exact"/>
              <w:rPr>
                <w:rtl/>
              </w:rPr>
            </w:pPr>
            <w:r w:rsidRPr="00434237">
              <w:rPr>
                <w:rFonts w:hint="cs"/>
                <w:b/>
                <w:bCs/>
                <w:rtl/>
              </w:rPr>
              <w:t>إجراء الانتصاف:</w:t>
            </w:r>
            <w:r w:rsidRPr="00434237">
              <w:rPr>
                <w:rFonts w:hint="cs"/>
                <w:rtl/>
              </w:rPr>
              <w:t xml:space="preserve"> </w:t>
            </w:r>
            <w:r w:rsidRPr="00434237">
              <w:rPr>
                <w:rtl/>
              </w:rPr>
              <w:t>توفير انتصاف فعال يشمل</w:t>
            </w:r>
            <w:r w:rsidRPr="00434237">
              <w:rPr>
                <w:rFonts w:hint="cs"/>
                <w:rtl/>
              </w:rPr>
              <w:t xml:space="preserve"> بالضرورة</w:t>
            </w:r>
            <w:r w:rsidRPr="00434237">
              <w:rPr>
                <w:rtl/>
              </w:rPr>
              <w:t xml:space="preserve"> إعادة النظر في إدانة صاحب البلاغ </w:t>
            </w:r>
            <w:r w:rsidRPr="00434237">
              <w:rPr>
                <w:rFonts w:hint="cs"/>
                <w:rtl/>
              </w:rPr>
              <w:t>بموجب</w:t>
            </w:r>
            <w:r w:rsidRPr="00434237">
              <w:rPr>
                <w:rtl/>
              </w:rPr>
              <w:t xml:space="preserve"> الضمانات المنصوص عليها في العهد، </w:t>
            </w:r>
            <w:r w:rsidR="009B5B25" w:rsidRPr="00434237">
              <w:rPr>
                <w:rFonts w:hint="cs"/>
                <w:rtl/>
              </w:rPr>
              <w:t xml:space="preserve">والتحقيق مع </w:t>
            </w:r>
            <w:r w:rsidRPr="00434237">
              <w:rPr>
                <w:rtl/>
              </w:rPr>
              <w:t>الأشخاص المسؤولين</w:t>
            </w:r>
            <w:r w:rsidR="009B5B25" w:rsidRPr="00434237">
              <w:rPr>
                <w:rFonts w:hint="cs"/>
                <w:rtl/>
              </w:rPr>
              <w:t xml:space="preserve"> ومقاضاتهم</w:t>
            </w:r>
            <w:r w:rsidRPr="00434237">
              <w:rPr>
                <w:rtl/>
              </w:rPr>
              <w:t xml:space="preserve">، فضلاً عن تقديم جبر ملائم </w:t>
            </w:r>
            <w:r w:rsidRPr="00434237">
              <w:rPr>
                <w:rFonts w:hint="cs"/>
                <w:rtl/>
              </w:rPr>
              <w:t xml:space="preserve">يشمل </w:t>
            </w:r>
            <w:r w:rsidRPr="00434237">
              <w:rPr>
                <w:rtl/>
              </w:rPr>
              <w:t>التعويض</w:t>
            </w:r>
            <w:r w:rsidRPr="00434237">
              <w:rPr>
                <w:rFonts w:hint="cs"/>
                <w:rtl/>
              </w:rPr>
              <w:t>.</w:t>
            </w:r>
          </w:p>
        </w:tc>
      </w:tr>
      <w:tr w:rsidR="000A476F" w:rsidRPr="00434237" w:rsidTr="003916D6">
        <w:tc>
          <w:tcPr>
            <w:tcW w:w="7200" w:type="dxa"/>
            <w:gridSpan w:val="3"/>
            <w:tcBorders>
              <w:top w:val="nil"/>
              <w:bottom w:val="nil"/>
            </w:tcBorders>
          </w:tcPr>
          <w:p w:rsidR="000A476F" w:rsidRPr="00434237" w:rsidRDefault="000A476F" w:rsidP="00434237">
            <w:pPr>
              <w:spacing w:after="120" w:line="360" w:lineRule="exact"/>
              <w:rPr>
                <w:rtl/>
              </w:rPr>
            </w:pPr>
            <w:r w:rsidRPr="00434237">
              <w:rPr>
                <w:rFonts w:hint="cs"/>
                <w:b/>
                <w:bCs/>
                <w:rtl/>
              </w:rPr>
              <w:t>معلومات المتابعة السابقة:</w:t>
            </w:r>
            <w:r w:rsidRPr="00434237">
              <w:rPr>
                <w:rFonts w:hint="cs"/>
                <w:rtl/>
              </w:rPr>
              <w:t xml:space="preserve"> </w:t>
            </w:r>
            <w:r w:rsidRPr="00434237">
              <w:t>A/69/40</w:t>
            </w:r>
          </w:p>
          <w:p w:rsidR="000A476F" w:rsidRPr="00434237" w:rsidRDefault="000A476F" w:rsidP="00434237">
            <w:pPr>
              <w:spacing w:after="120" w:line="360" w:lineRule="exact"/>
              <w:rPr>
                <w:rtl/>
              </w:rPr>
            </w:pPr>
            <w:r w:rsidRPr="00434237">
              <w:rPr>
                <w:rFonts w:hint="cs"/>
                <w:i/>
                <w:iCs/>
                <w:rtl/>
              </w:rPr>
              <w:t>رسالة من:</w:t>
            </w:r>
            <w:r w:rsidRPr="00434237">
              <w:rPr>
                <w:rFonts w:hint="cs"/>
                <w:rtl/>
              </w:rPr>
              <w:t xml:space="preserve"> الدولة الطرف</w:t>
            </w:r>
          </w:p>
          <w:p w:rsidR="000A476F" w:rsidRPr="00434237" w:rsidRDefault="000A476F" w:rsidP="00434237">
            <w:pPr>
              <w:spacing w:after="120" w:line="360" w:lineRule="exact"/>
              <w:rPr>
                <w:lang w:val="fr-CH"/>
              </w:rPr>
            </w:pPr>
            <w:r w:rsidRPr="00434237">
              <w:rPr>
                <w:rFonts w:hint="cs"/>
                <w:i/>
                <w:iCs/>
                <w:rtl/>
              </w:rPr>
              <w:t>تاريخ تقديم الرسالة:</w:t>
            </w:r>
            <w:r w:rsidRPr="00434237">
              <w:rPr>
                <w:rFonts w:hint="cs"/>
                <w:rtl/>
              </w:rPr>
              <w:t xml:space="preserve"> 19 حزيران/يونيه 2014</w:t>
            </w:r>
          </w:p>
          <w:p w:rsidR="000A476F" w:rsidRPr="00434237" w:rsidRDefault="000A476F" w:rsidP="00434237">
            <w:pPr>
              <w:spacing w:after="120" w:line="360" w:lineRule="exact"/>
              <w:rPr>
                <w:rtl/>
              </w:rPr>
            </w:pPr>
            <w:r w:rsidRPr="00434237">
              <w:rPr>
                <w:rFonts w:hint="cs"/>
                <w:rtl/>
              </w:rPr>
              <w:t xml:space="preserve">تحرص الدولة الطرف على تنفيذ توصية اللجنة. ويمكن </w:t>
            </w:r>
            <w:r w:rsidR="009B5B25" w:rsidRPr="00434237">
              <w:rPr>
                <w:rFonts w:hint="cs"/>
                <w:rtl/>
              </w:rPr>
              <w:t xml:space="preserve">تحريك دعاوى </w:t>
            </w:r>
            <w:r w:rsidRPr="00434237">
              <w:rPr>
                <w:rFonts w:hint="cs"/>
                <w:rtl/>
              </w:rPr>
              <w:t>جديدة فور استئناف صاحب البلاغ الحكم عليه بالسجن لمدة 20 سنة. وإذا مُنح صاحب البلاغ الإذن بالاستئناف، فسيعاد النظر كلياً في القضية.</w:t>
            </w:r>
          </w:p>
          <w:p w:rsidR="000A476F" w:rsidRPr="00434237" w:rsidRDefault="000A476F" w:rsidP="00434237">
            <w:pPr>
              <w:spacing w:after="120" w:line="360" w:lineRule="exact"/>
              <w:rPr>
                <w:rtl/>
              </w:rPr>
            </w:pPr>
            <w:r w:rsidRPr="00434237">
              <w:rPr>
                <w:rFonts w:hint="cs"/>
                <w:rtl/>
              </w:rPr>
              <w:t xml:space="preserve">وسيُجرى تحقيق فور تقديم صاحب البلاغ شكوى </w:t>
            </w:r>
            <w:r w:rsidR="009B5B25" w:rsidRPr="00434237">
              <w:rPr>
                <w:rFonts w:hint="cs"/>
                <w:rtl/>
              </w:rPr>
              <w:t xml:space="preserve">لتعرّضه للتعذيب </w:t>
            </w:r>
            <w:r w:rsidRPr="00434237">
              <w:rPr>
                <w:rFonts w:hint="cs"/>
                <w:rtl/>
              </w:rPr>
              <w:t xml:space="preserve">وسوء المعاملة. </w:t>
            </w:r>
            <w:r w:rsidR="009A5134" w:rsidRPr="00434237">
              <w:rPr>
                <w:rFonts w:hint="cs"/>
                <w:rtl/>
              </w:rPr>
              <w:t xml:space="preserve">ويقتضي </w:t>
            </w:r>
            <w:r w:rsidRPr="00434237">
              <w:rPr>
                <w:rFonts w:hint="cs"/>
                <w:rtl/>
              </w:rPr>
              <w:t xml:space="preserve">هذا الإجراء </w:t>
            </w:r>
            <w:r w:rsidR="009B5B25" w:rsidRPr="00434237">
              <w:rPr>
                <w:rFonts w:hint="cs"/>
                <w:rtl/>
              </w:rPr>
              <w:t xml:space="preserve">حضور </w:t>
            </w:r>
            <w:r w:rsidRPr="00434237">
              <w:rPr>
                <w:rFonts w:hint="cs"/>
                <w:rtl/>
              </w:rPr>
              <w:t>صاحب البلاغ الفعلي لأغراض الاستجواب.</w:t>
            </w:r>
          </w:p>
          <w:p w:rsidR="000A476F" w:rsidRPr="00434237" w:rsidRDefault="000A476F" w:rsidP="00434237">
            <w:pPr>
              <w:spacing w:after="120" w:line="360" w:lineRule="exact"/>
              <w:rPr>
                <w:rtl/>
              </w:rPr>
            </w:pPr>
            <w:r w:rsidRPr="00434237">
              <w:rPr>
                <w:rFonts w:hint="cs"/>
                <w:rtl/>
              </w:rPr>
              <w:t xml:space="preserve">وقد فرّ صاحب البلاغ من السجن، وصدر أمر </w:t>
            </w:r>
            <w:r w:rsidR="009B5B25" w:rsidRPr="00434237">
              <w:rPr>
                <w:rFonts w:hint="cs"/>
                <w:rtl/>
              </w:rPr>
              <w:t>بالقبض عليه</w:t>
            </w:r>
            <w:r w:rsidRPr="00434237">
              <w:rPr>
                <w:rFonts w:hint="cs"/>
                <w:rtl/>
              </w:rPr>
              <w:t xml:space="preserve">. ولن </w:t>
            </w:r>
            <w:r w:rsidR="009B5B25" w:rsidRPr="00434237">
              <w:rPr>
                <w:rFonts w:hint="cs"/>
                <w:rtl/>
              </w:rPr>
              <w:t xml:space="preserve">تحرك الدعاوى </w:t>
            </w:r>
            <w:r w:rsidRPr="00434237">
              <w:rPr>
                <w:rFonts w:hint="cs"/>
                <w:rtl/>
              </w:rPr>
              <w:t>المذكورة أعلاه إلاّ بعد تنفيذ أمر القبض. ويمكن أيضاً منح تعويض، على أساس الموارد المتاحة ونتائج التحقيقات.</w:t>
            </w:r>
          </w:p>
          <w:p w:rsidR="000A476F" w:rsidRPr="00434237" w:rsidRDefault="000A476F" w:rsidP="00434237">
            <w:pPr>
              <w:spacing w:after="120" w:line="360" w:lineRule="exact"/>
              <w:rPr>
                <w:b/>
                <w:bCs/>
                <w:rtl/>
              </w:rPr>
            </w:pPr>
            <w:r w:rsidRPr="00434237">
              <w:rPr>
                <w:rFonts w:hint="cs"/>
                <w:b/>
                <w:bCs/>
                <w:rtl/>
              </w:rPr>
              <w:t>تقييم اللجنة:</w:t>
            </w:r>
          </w:p>
          <w:p w:rsidR="000A476F" w:rsidRPr="00434237" w:rsidRDefault="001E50BC" w:rsidP="0049067A">
            <w:pPr>
              <w:spacing w:after="40" w:line="360" w:lineRule="exact"/>
              <w:rPr>
                <w:rtl/>
              </w:rPr>
            </w:pPr>
            <w:r w:rsidRPr="00434237">
              <w:rPr>
                <w:rFonts w:hint="cs"/>
                <w:rtl/>
              </w:rPr>
              <w:t>(أ)</w:t>
            </w:r>
            <w:r w:rsidR="00F0501D" w:rsidRPr="00434237">
              <w:rPr>
                <w:rtl/>
              </w:rPr>
              <w:tab/>
            </w:r>
            <w:r w:rsidR="000A476F" w:rsidRPr="00434237">
              <w:rPr>
                <w:rFonts w:hint="cs"/>
                <w:rtl/>
              </w:rPr>
              <w:t>مراجعة الإدانة: جيم 2</w:t>
            </w:r>
          </w:p>
          <w:p w:rsidR="000A476F" w:rsidRPr="00434237" w:rsidRDefault="001E50BC" w:rsidP="0049067A">
            <w:pPr>
              <w:spacing w:after="40" w:line="360" w:lineRule="exact"/>
              <w:rPr>
                <w:lang w:val="fr-CH"/>
              </w:rPr>
            </w:pPr>
            <w:r w:rsidRPr="00434237">
              <w:rPr>
                <w:rFonts w:hint="cs"/>
                <w:rtl/>
              </w:rPr>
              <w:lastRenderedPageBreak/>
              <w:t>(ب)</w:t>
            </w:r>
            <w:r w:rsidR="00F0501D" w:rsidRPr="00434237">
              <w:rPr>
                <w:rtl/>
              </w:rPr>
              <w:tab/>
            </w:r>
            <w:r w:rsidR="00533450" w:rsidRPr="00434237">
              <w:rPr>
                <w:rFonts w:hint="cs"/>
                <w:rtl/>
              </w:rPr>
              <w:t>ال</w:t>
            </w:r>
            <w:r w:rsidR="000A476F" w:rsidRPr="00434237">
              <w:rPr>
                <w:rFonts w:hint="cs"/>
                <w:rtl/>
              </w:rPr>
              <w:t xml:space="preserve">تحقيق </w:t>
            </w:r>
            <w:r w:rsidR="00533450" w:rsidRPr="00434237">
              <w:rPr>
                <w:rFonts w:hint="cs"/>
                <w:rtl/>
              </w:rPr>
              <w:t xml:space="preserve">مع </w:t>
            </w:r>
            <w:r w:rsidR="000A476F" w:rsidRPr="00434237">
              <w:rPr>
                <w:rFonts w:hint="cs"/>
                <w:rtl/>
              </w:rPr>
              <w:t>المسؤولين عن الانتهاكات</w:t>
            </w:r>
            <w:r w:rsidR="00533450" w:rsidRPr="00434237">
              <w:rPr>
                <w:rFonts w:hint="cs"/>
                <w:rtl/>
              </w:rPr>
              <w:t xml:space="preserve"> ومقاضاتهم</w:t>
            </w:r>
            <w:r w:rsidR="000A476F" w:rsidRPr="00434237">
              <w:rPr>
                <w:rFonts w:hint="cs"/>
                <w:rtl/>
              </w:rPr>
              <w:t>: جيم 2</w:t>
            </w:r>
          </w:p>
          <w:p w:rsidR="000A476F" w:rsidRPr="00434237" w:rsidRDefault="001E50BC" w:rsidP="00434237">
            <w:pPr>
              <w:spacing w:after="120" w:line="360" w:lineRule="exact"/>
              <w:rPr>
                <w:lang w:val="fr-CH"/>
              </w:rPr>
            </w:pPr>
            <w:r w:rsidRPr="00434237">
              <w:rPr>
                <w:rFonts w:hint="cs"/>
                <w:rtl/>
                <w:lang w:val="fr-CH"/>
              </w:rPr>
              <w:t>(ج)</w:t>
            </w:r>
            <w:r w:rsidR="00F0501D" w:rsidRPr="00434237">
              <w:rPr>
                <w:rtl/>
              </w:rPr>
              <w:tab/>
            </w:r>
            <w:r w:rsidR="000A476F" w:rsidRPr="00434237">
              <w:rPr>
                <w:rFonts w:hint="cs"/>
                <w:rtl/>
              </w:rPr>
              <w:t>نشر الآراء: لا توجد معلومات</w:t>
            </w:r>
          </w:p>
          <w:p w:rsidR="000A476F" w:rsidRPr="00434237" w:rsidRDefault="000A476F" w:rsidP="00434237">
            <w:pPr>
              <w:spacing w:after="120" w:line="360" w:lineRule="exact"/>
              <w:rPr>
                <w:rtl/>
              </w:rPr>
            </w:pPr>
            <w:r w:rsidRPr="00434237">
              <w:rPr>
                <w:rFonts w:hint="cs"/>
                <w:i/>
                <w:iCs/>
                <w:rtl/>
              </w:rPr>
              <w:t>تاريخ الإحالة إلى صاحب البلاغ</w:t>
            </w:r>
            <w:r w:rsidRPr="00434237">
              <w:rPr>
                <w:rFonts w:hint="cs"/>
                <w:rtl/>
              </w:rPr>
              <w:t>: 14 تشرين الأول/أكتوبر 2014</w:t>
            </w:r>
          </w:p>
        </w:tc>
      </w:tr>
      <w:tr w:rsidR="000A476F" w:rsidRPr="00434237" w:rsidTr="003916D6">
        <w:tc>
          <w:tcPr>
            <w:tcW w:w="7200" w:type="dxa"/>
            <w:gridSpan w:val="3"/>
            <w:tcBorders>
              <w:top w:val="nil"/>
              <w:bottom w:val="single" w:sz="12" w:space="0" w:color="auto"/>
            </w:tcBorders>
          </w:tcPr>
          <w:p w:rsidR="000A476F" w:rsidRPr="00434237" w:rsidRDefault="000A476F" w:rsidP="00434237">
            <w:pPr>
              <w:spacing w:after="120" w:line="360" w:lineRule="exact"/>
              <w:rPr>
                <w:rtl/>
              </w:rPr>
            </w:pPr>
            <w:r w:rsidRPr="00434237">
              <w:rPr>
                <w:rFonts w:hint="cs"/>
                <w:b/>
                <w:bCs/>
                <w:rtl/>
              </w:rPr>
              <w:lastRenderedPageBreak/>
              <w:t>قرار اللجنة:</w:t>
            </w:r>
            <w:r w:rsidRPr="00434237">
              <w:rPr>
                <w:rFonts w:hint="cs"/>
                <w:rtl/>
              </w:rPr>
              <w:t xml:space="preserve"> </w:t>
            </w:r>
            <w:r w:rsidR="00533450" w:rsidRPr="00434237">
              <w:rPr>
                <w:rFonts w:hint="cs"/>
                <w:rtl/>
              </w:rPr>
              <w:t>يظل باب الحوار مفتوحاً</w:t>
            </w:r>
          </w:p>
        </w:tc>
      </w:tr>
    </w:tbl>
    <w:p w:rsidR="000A476F" w:rsidRPr="00434237" w:rsidRDefault="000A476F" w:rsidP="00434237">
      <w:pPr>
        <w:pStyle w:val="SingleTxtGA"/>
        <w:spacing w:line="360" w:lineRule="exact"/>
        <w:rPr>
          <w:rtl/>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082"/>
        <w:gridCol w:w="5103"/>
        <w:gridCol w:w="15"/>
      </w:tblGrid>
      <w:tr w:rsidR="005B67A7" w:rsidRPr="00434237" w:rsidTr="005B67A7">
        <w:trPr>
          <w:gridAfter w:val="1"/>
          <w:wAfter w:w="15" w:type="dxa"/>
        </w:trPr>
        <w:tc>
          <w:tcPr>
            <w:tcW w:w="2082" w:type="dxa"/>
            <w:tcBorders>
              <w:top w:val="single" w:sz="4" w:space="0" w:color="auto"/>
              <w:bottom w:val="single" w:sz="12" w:space="0" w:color="auto"/>
            </w:tcBorders>
          </w:tcPr>
          <w:p w:rsidR="005B67A7" w:rsidRPr="00434237" w:rsidRDefault="005B67A7" w:rsidP="00434237">
            <w:pPr>
              <w:spacing w:after="120" w:line="360" w:lineRule="exact"/>
              <w:rPr>
                <w:i/>
                <w:iCs/>
                <w:rtl/>
              </w:rPr>
            </w:pPr>
            <w:r w:rsidRPr="00434237">
              <w:rPr>
                <w:rFonts w:hint="cs"/>
                <w:i/>
                <w:iCs/>
                <w:rtl/>
              </w:rPr>
              <w:t>الدولة الطرف</w:t>
            </w:r>
          </w:p>
        </w:tc>
        <w:tc>
          <w:tcPr>
            <w:tcW w:w="5103" w:type="dxa"/>
            <w:tcBorders>
              <w:top w:val="single" w:sz="4" w:space="0" w:color="auto"/>
              <w:bottom w:val="single" w:sz="12" w:space="0" w:color="auto"/>
            </w:tcBorders>
          </w:tcPr>
          <w:p w:rsidR="005B67A7" w:rsidRPr="00434237" w:rsidRDefault="005B67A7" w:rsidP="00434237">
            <w:pPr>
              <w:spacing w:after="120" w:line="360" w:lineRule="exact"/>
              <w:rPr>
                <w:i/>
                <w:iCs/>
                <w:rtl/>
              </w:rPr>
            </w:pPr>
            <w:r w:rsidRPr="00434237">
              <w:rPr>
                <w:rFonts w:hint="cs"/>
                <w:i/>
                <w:iCs/>
                <w:rtl/>
              </w:rPr>
              <w:t>كندا</w:t>
            </w:r>
          </w:p>
        </w:tc>
      </w:tr>
      <w:tr w:rsidR="005B67A7" w:rsidRPr="00434237" w:rsidTr="005B67A7">
        <w:trPr>
          <w:gridAfter w:val="1"/>
          <w:wAfter w:w="15" w:type="dxa"/>
        </w:trPr>
        <w:tc>
          <w:tcPr>
            <w:tcW w:w="2082" w:type="dxa"/>
            <w:tcBorders>
              <w:top w:val="single" w:sz="12" w:space="0" w:color="auto"/>
            </w:tcBorders>
          </w:tcPr>
          <w:p w:rsidR="005B67A7" w:rsidRPr="00434237" w:rsidRDefault="005B67A7" w:rsidP="00434237">
            <w:pPr>
              <w:spacing w:after="120" w:line="360" w:lineRule="exact"/>
              <w:rPr>
                <w:b/>
                <w:bCs/>
                <w:rtl/>
              </w:rPr>
            </w:pPr>
            <w:r w:rsidRPr="00434237">
              <w:rPr>
                <w:rFonts w:hint="cs"/>
                <w:b/>
                <w:bCs/>
                <w:rtl/>
              </w:rPr>
              <w:t>القضية</w:t>
            </w:r>
          </w:p>
        </w:tc>
        <w:tc>
          <w:tcPr>
            <w:tcW w:w="5103" w:type="dxa"/>
            <w:tcBorders>
              <w:top w:val="single" w:sz="12" w:space="0" w:color="auto"/>
            </w:tcBorders>
          </w:tcPr>
          <w:p w:rsidR="005B67A7" w:rsidRPr="00434237" w:rsidRDefault="005B67A7" w:rsidP="00434237">
            <w:pPr>
              <w:spacing w:after="120" w:line="360" w:lineRule="exact"/>
              <w:rPr>
                <w:b/>
                <w:bCs/>
                <w:rtl/>
              </w:rPr>
            </w:pPr>
            <w:proofErr w:type="spellStart"/>
            <w:r w:rsidRPr="00434237">
              <w:rPr>
                <w:b/>
                <w:bCs/>
                <w:i/>
                <w:iCs/>
                <w:rtl/>
              </w:rPr>
              <w:t>شكيل</w:t>
            </w:r>
            <w:proofErr w:type="spellEnd"/>
            <w:r w:rsidRPr="00434237">
              <w:rPr>
                <w:rFonts w:hint="cs"/>
                <w:b/>
                <w:bCs/>
                <w:i/>
                <w:iCs/>
                <w:rtl/>
              </w:rPr>
              <w:t>،</w:t>
            </w:r>
            <w:r w:rsidRPr="00434237">
              <w:rPr>
                <w:rFonts w:hint="cs"/>
                <w:b/>
                <w:bCs/>
                <w:rtl/>
              </w:rPr>
              <w:t xml:space="preserve"> 1881/2009</w:t>
            </w:r>
          </w:p>
        </w:tc>
      </w:tr>
      <w:tr w:rsidR="005B67A7" w:rsidRPr="00434237" w:rsidTr="005B67A7">
        <w:trPr>
          <w:gridAfter w:val="1"/>
          <w:wAfter w:w="15" w:type="dxa"/>
        </w:trPr>
        <w:tc>
          <w:tcPr>
            <w:tcW w:w="2082" w:type="dxa"/>
            <w:tcBorders>
              <w:bottom w:val="nil"/>
            </w:tcBorders>
          </w:tcPr>
          <w:p w:rsidR="005B67A7" w:rsidRPr="00434237" w:rsidRDefault="005B67A7" w:rsidP="00434237">
            <w:pPr>
              <w:spacing w:after="120" w:line="360" w:lineRule="exact"/>
              <w:rPr>
                <w:b/>
                <w:bCs/>
                <w:rtl/>
              </w:rPr>
            </w:pPr>
            <w:r w:rsidRPr="00434237">
              <w:rPr>
                <w:rFonts w:hint="cs"/>
                <w:b/>
                <w:bCs/>
                <w:rtl/>
              </w:rPr>
              <w:t xml:space="preserve">تاريخ اعتماد الآراء </w:t>
            </w:r>
          </w:p>
        </w:tc>
        <w:tc>
          <w:tcPr>
            <w:tcW w:w="5103" w:type="dxa"/>
            <w:tcBorders>
              <w:bottom w:val="nil"/>
            </w:tcBorders>
          </w:tcPr>
          <w:p w:rsidR="005B67A7" w:rsidRPr="00434237" w:rsidRDefault="005B67A7" w:rsidP="00434237">
            <w:pPr>
              <w:spacing w:after="120" w:line="360" w:lineRule="exact"/>
              <w:rPr>
                <w:rtl/>
              </w:rPr>
            </w:pPr>
            <w:r w:rsidRPr="00434237">
              <w:rPr>
                <w:rFonts w:hint="cs"/>
                <w:rtl/>
              </w:rPr>
              <w:t>24 تموز/يوليه 2013</w:t>
            </w:r>
          </w:p>
        </w:tc>
      </w:tr>
      <w:tr w:rsidR="005B67A7" w:rsidRPr="00434237" w:rsidTr="005B67A7">
        <w:trPr>
          <w:gridAfter w:val="1"/>
          <w:wAfter w:w="15" w:type="dxa"/>
        </w:trPr>
        <w:tc>
          <w:tcPr>
            <w:tcW w:w="2082" w:type="dxa"/>
            <w:tcBorders>
              <w:top w:val="nil"/>
              <w:bottom w:val="nil"/>
            </w:tcBorders>
          </w:tcPr>
          <w:p w:rsidR="005B67A7" w:rsidRPr="00434237" w:rsidRDefault="005B67A7" w:rsidP="00434237">
            <w:pPr>
              <w:spacing w:after="120" w:line="360" w:lineRule="exact"/>
              <w:rPr>
                <w:b/>
                <w:bCs/>
                <w:rtl/>
              </w:rPr>
            </w:pPr>
            <w:r w:rsidRPr="00434237">
              <w:rPr>
                <w:rFonts w:hint="cs"/>
                <w:b/>
                <w:bCs/>
                <w:rtl/>
              </w:rPr>
              <w:t xml:space="preserve">الانتهاكات </w:t>
            </w:r>
          </w:p>
        </w:tc>
        <w:tc>
          <w:tcPr>
            <w:tcW w:w="5103" w:type="dxa"/>
            <w:tcBorders>
              <w:top w:val="nil"/>
              <w:bottom w:val="nil"/>
            </w:tcBorders>
          </w:tcPr>
          <w:p w:rsidR="005B67A7" w:rsidRPr="00434237" w:rsidRDefault="005B67A7" w:rsidP="00434237">
            <w:pPr>
              <w:spacing w:after="120" w:line="360" w:lineRule="exact"/>
              <w:rPr>
                <w:rtl/>
              </w:rPr>
            </w:pPr>
            <w:r w:rsidRPr="00434237">
              <w:rPr>
                <w:rFonts w:hint="cs"/>
                <w:rtl/>
              </w:rPr>
              <w:t>المادة 6 والمادة 7 (في حال تعيَّن ترحيل صاحب البلاغ إلى باكستان).</w:t>
            </w:r>
          </w:p>
        </w:tc>
      </w:tr>
      <w:tr w:rsidR="000A476F" w:rsidRPr="00434237" w:rsidTr="003916D6">
        <w:tc>
          <w:tcPr>
            <w:tcW w:w="7200" w:type="dxa"/>
            <w:gridSpan w:val="3"/>
            <w:tcBorders>
              <w:top w:val="nil"/>
              <w:bottom w:val="nil"/>
            </w:tcBorders>
          </w:tcPr>
          <w:p w:rsidR="000A476F" w:rsidRPr="00434237" w:rsidRDefault="000A476F" w:rsidP="00434237">
            <w:pPr>
              <w:spacing w:after="120" w:line="360" w:lineRule="exact"/>
              <w:rPr>
                <w:rtl/>
              </w:rPr>
            </w:pPr>
            <w:r w:rsidRPr="00434237">
              <w:rPr>
                <w:rFonts w:hint="cs"/>
                <w:b/>
                <w:bCs/>
                <w:rtl/>
              </w:rPr>
              <w:t>إجراء الانتصاف:</w:t>
            </w:r>
            <w:r w:rsidRPr="00434237">
              <w:rPr>
                <w:rFonts w:hint="cs"/>
                <w:rtl/>
              </w:rPr>
              <w:t xml:space="preserve"> توفير سبيل انتصاف فعال يشمل إعادة النظر كلياً في ادعائه </w:t>
            </w:r>
            <w:r w:rsidRPr="00434237">
              <w:rPr>
                <w:rtl/>
              </w:rPr>
              <w:t>المتعلق بوجود خطر عليه من التعرض لمعاملة تتعارض مع أحكام الفقرة 1 من المادة 6 وأحكام المادة 7 من العهد في حال إعادته إلى باكستان</w:t>
            </w:r>
            <w:r w:rsidRPr="00434237">
              <w:rPr>
                <w:rFonts w:hint="cs"/>
                <w:rtl/>
              </w:rPr>
              <w:t>.</w:t>
            </w:r>
          </w:p>
        </w:tc>
      </w:tr>
      <w:tr w:rsidR="000A476F" w:rsidRPr="00434237" w:rsidTr="003916D6">
        <w:tc>
          <w:tcPr>
            <w:tcW w:w="7200" w:type="dxa"/>
            <w:gridSpan w:val="3"/>
            <w:tcBorders>
              <w:top w:val="nil"/>
              <w:bottom w:val="nil"/>
            </w:tcBorders>
          </w:tcPr>
          <w:p w:rsidR="000A476F" w:rsidRPr="00434237" w:rsidRDefault="0047582D" w:rsidP="00434237">
            <w:pPr>
              <w:spacing w:after="120" w:line="360" w:lineRule="exact"/>
              <w:rPr>
                <w:b/>
                <w:bCs/>
                <w:rtl/>
              </w:rPr>
            </w:pPr>
            <w:r w:rsidRPr="00434237">
              <w:rPr>
                <w:rFonts w:hint="cs"/>
                <w:b/>
                <w:bCs/>
                <w:rtl/>
              </w:rPr>
              <w:t>لم ترد معلومات من قبل في إطار إجراء المتابعة</w:t>
            </w:r>
          </w:p>
          <w:p w:rsidR="000A476F" w:rsidRPr="00434237" w:rsidRDefault="000A476F" w:rsidP="00434237">
            <w:pPr>
              <w:spacing w:after="120" w:line="360" w:lineRule="exact"/>
              <w:rPr>
                <w:rtl/>
              </w:rPr>
            </w:pPr>
            <w:r w:rsidRPr="00434237">
              <w:rPr>
                <w:rFonts w:hint="cs"/>
                <w:i/>
                <w:iCs/>
                <w:rtl/>
              </w:rPr>
              <w:t>رسالة من</w:t>
            </w:r>
            <w:r w:rsidRPr="00434237">
              <w:rPr>
                <w:rFonts w:hint="cs"/>
                <w:rtl/>
              </w:rPr>
              <w:t>: الدولة الطرف</w:t>
            </w:r>
          </w:p>
          <w:p w:rsidR="000A476F" w:rsidRPr="00434237" w:rsidRDefault="000A476F" w:rsidP="00434237">
            <w:pPr>
              <w:spacing w:after="120" w:line="360" w:lineRule="exact"/>
              <w:rPr>
                <w:rtl/>
              </w:rPr>
            </w:pPr>
            <w:r w:rsidRPr="00434237">
              <w:rPr>
                <w:rFonts w:hint="cs"/>
                <w:i/>
                <w:iCs/>
                <w:rtl/>
              </w:rPr>
              <w:t>تاريخ تقديم الرسالة</w:t>
            </w:r>
            <w:r w:rsidRPr="00434237">
              <w:rPr>
                <w:rFonts w:hint="cs"/>
                <w:rtl/>
              </w:rPr>
              <w:t xml:space="preserve">: 3 </w:t>
            </w:r>
            <w:r w:rsidR="0047582D" w:rsidRPr="00434237">
              <w:rPr>
                <w:rFonts w:hint="cs"/>
                <w:rtl/>
              </w:rPr>
              <w:t>آ</w:t>
            </w:r>
            <w:r w:rsidRPr="00434237">
              <w:rPr>
                <w:rFonts w:hint="cs"/>
                <w:rtl/>
              </w:rPr>
              <w:t>ذار/مارس 2014</w:t>
            </w:r>
          </w:p>
          <w:p w:rsidR="000A476F" w:rsidRPr="00434237" w:rsidRDefault="000A476F" w:rsidP="00434237">
            <w:pPr>
              <w:spacing w:after="120" w:line="360" w:lineRule="exact"/>
              <w:rPr>
                <w:lang w:val="fr-CH"/>
              </w:rPr>
            </w:pPr>
            <w:r w:rsidRPr="00434237">
              <w:rPr>
                <w:rFonts w:hint="cs"/>
                <w:rtl/>
              </w:rPr>
              <w:t xml:space="preserve">الآراء الحالية هي </w:t>
            </w:r>
            <w:r w:rsidR="0047582D" w:rsidRPr="00434237">
              <w:rPr>
                <w:rFonts w:hint="cs"/>
                <w:rtl/>
              </w:rPr>
              <w:t xml:space="preserve">الأخيرة في سلسلة من القرارات التي اتخذتها اللجنة والتي </w:t>
            </w:r>
            <w:r w:rsidRPr="00434237">
              <w:rPr>
                <w:rFonts w:hint="cs"/>
                <w:rtl/>
              </w:rPr>
              <w:t xml:space="preserve">تبعث على الانزعاج حيث استعاضت اللجنة عن تقييمها للوقائع </w:t>
            </w:r>
            <w:r w:rsidR="00000B73" w:rsidRPr="00434237">
              <w:rPr>
                <w:rFonts w:hint="cs"/>
                <w:rtl/>
              </w:rPr>
              <w:t xml:space="preserve">والأدلة </w:t>
            </w:r>
            <w:r w:rsidRPr="00434237">
              <w:rPr>
                <w:rFonts w:hint="cs"/>
                <w:rtl/>
              </w:rPr>
              <w:t>بتلك الخاصة بالأجهزة المحلية.</w:t>
            </w:r>
            <w:r w:rsidR="002E7E1A" w:rsidRPr="00434237">
              <w:rPr>
                <w:rFonts w:hint="cs"/>
                <w:rtl/>
              </w:rPr>
              <w:t xml:space="preserve"> </w:t>
            </w:r>
            <w:r w:rsidRPr="00434237">
              <w:rPr>
                <w:rFonts w:hint="cs"/>
                <w:rtl/>
              </w:rPr>
              <w:t>وفي 13 كانون الأول/ديسمبر 2013، قُبل طلب صاحب البلاغ للإقامة الدائمة من حيث المبدأ لأسباب إنسانية وأسباب تستدعي الرأفة. قبل البت في طلبه للإقامة الدائمة</w:t>
            </w:r>
            <w:r w:rsidR="00000B73" w:rsidRPr="00434237">
              <w:rPr>
                <w:rFonts w:hint="cs"/>
                <w:rtl/>
              </w:rPr>
              <w:t xml:space="preserve"> يخضع صاحب البلاغ للتحقيق اللازم بشأن سوابقه</w:t>
            </w:r>
            <w:r w:rsidRPr="00434237">
              <w:rPr>
                <w:rFonts w:hint="cs"/>
                <w:rtl/>
              </w:rPr>
              <w:t>. و</w:t>
            </w:r>
            <w:r w:rsidR="00000B73" w:rsidRPr="00434237">
              <w:rPr>
                <w:rFonts w:hint="cs"/>
                <w:rtl/>
              </w:rPr>
              <w:t xml:space="preserve">في الأثناء، عُلق </w:t>
            </w:r>
            <w:r w:rsidRPr="00434237">
              <w:rPr>
                <w:rFonts w:hint="cs"/>
                <w:rtl/>
              </w:rPr>
              <w:t>أمر ترحيله</w:t>
            </w:r>
            <w:r w:rsidR="00000B73" w:rsidRPr="00434237">
              <w:rPr>
                <w:rFonts w:hint="cs"/>
                <w:rtl/>
              </w:rPr>
              <w:t xml:space="preserve"> وإذا ما </w:t>
            </w:r>
            <w:r w:rsidRPr="00434237">
              <w:rPr>
                <w:rFonts w:hint="cs"/>
                <w:rtl/>
              </w:rPr>
              <w:t xml:space="preserve">مُنح صاحب البلاغ الإقامة الدائمة، </w:t>
            </w:r>
            <w:r w:rsidR="00000B73" w:rsidRPr="00434237">
              <w:rPr>
                <w:rFonts w:hint="cs"/>
                <w:rtl/>
              </w:rPr>
              <w:t xml:space="preserve">فإنه </w:t>
            </w:r>
            <w:r w:rsidRPr="00434237">
              <w:rPr>
                <w:rFonts w:hint="cs"/>
                <w:rtl/>
              </w:rPr>
              <w:t xml:space="preserve">لن يكون معرضاً للترحيل من كندا، ما لم ينتهك </w:t>
            </w:r>
            <w:r w:rsidR="00000B73" w:rsidRPr="00434237">
              <w:rPr>
                <w:rFonts w:hint="cs"/>
                <w:rtl/>
              </w:rPr>
              <w:t>أياً من الشروط المتعلقة بوضعه الحالي.</w:t>
            </w:r>
          </w:p>
          <w:p w:rsidR="000A476F" w:rsidRPr="00434237" w:rsidRDefault="000A476F" w:rsidP="00434237">
            <w:pPr>
              <w:spacing w:after="120" w:line="360" w:lineRule="exact"/>
              <w:rPr>
                <w:b/>
                <w:bCs/>
                <w:rtl/>
              </w:rPr>
            </w:pPr>
            <w:r w:rsidRPr="00434237">
              <w:rPr>
                <w:rFonts w:hint="cs"/>
                <w:b/>
                <w:bCs/>
                <w:rtl/>
              </w:rPr>
              <w:t>تقييم اللجنة:</w:t>
            </w:r>
          </w:p>
          <w:p w:rsidR="000A476F" w:rsidRPr="00434237" w:rsidRDefault="00000B73" w:rsidP="0049067A">
            <w:pPr>
              <w:spacing w:after="40" w:line="360" w:lineRule="exact"/>
              <w:rPr>
                <w:rtl/>
              </w:rPr>
            </w:pPr>
            <w:r w:rsidRPr="00434237">
              <w:rPr>
                <w:rFonts w:hint="cs"/>
                <w:rtl/>
              </w:rPr>
              <w:t>(أ)</w:t>
            </w:r>
            <w:r w:rsidRPr="00434237">
              <w:rPr>
                <w:rtl/>
              </w:rPr>
              <w:tab/>
            </w:r>
            <w:r w:rsidR="000A476F" w:rsidRPr="00434237">
              <w:rPr>
                <w:rFonts w:hint="cs"/>
                <w:rtl/>
              </w:rPr>
              <w:t>تقديم التعويض: ألف</w:t>
            </w:r>
          </w:p>
          <w:p w:rsidR="000A476F" w:rsidRPr="00434237" w:rsidRDefault="00000B73" w:rsidP="00434237">
            <w:pPr>
              <w:spacing w:after="120" w:line="360" w:lineRule="exact"/>
              <w:rPr>
                <w:lang w:val="fr-CH"/>
              </w:rPr>
            </w:pPr>
            <w:r w:rsidRPr="00434237">
              <w:rPr>
                <w:rFonts w:hint="cs"/>
                <w:rtl/>
              </w:rPr>
              <w:t>(ب)</w:t>
            </w:r>
            <w:r w:rsidRPr="00434237">
              <w:rPr>
                <w:rtl/>
              </w:rPr>
              <w:tab/>
            </w:r>
            <w:r w:rsidR="000A476F" w:rsidRPr="00434237">
              <w:rPr>
                <w:rFonts w:hint="cs"/>
                <w:rtl/>
              </w:rPr>
              <w:t>نشر الآراء: لا توجد معلومات</w:t>
            </w:r>
          </w:p>
          <w:p w:rsidR="000A476F" w:rsidRPr="00434237" w:rsidRDefault="000A476F" w:rsidP="00434237">
            <w:pPr>
              <w:spacing w:after="120" w:line="360" w:lineRule="exact"/>
              <w:rPr>
                <w:rtl/>
              </w:rPr>
            </w:pPr>
            <w:r w:rsidRPr="00434237">
              <w:rPr>
                <w:rFonts w:hint="cs"/>
                <w:i/>
                <w:iCs/>
                <w:rtl/>
              </w:rPr>
              <w:t>تاريخ الإحالة إلى صاحب البلاغ:</w:t>
            </w:r>
            <w:r w:rsidRPr="00434237">
              <w:rPr>
                <w:rFonts w:hint="cs"/>
                <w:rtl/>
              </w:rPr>
              <w:t xml:space="preserve"> 7 </w:t>
            </w:r>
            <w:r w:rsidR="00F57254" w:rsidRPr="00434237">
              <w:rPr>
                <w:rFonts w:hint="cs"/>
                <w:rtl/>
              </w:rPr>
              <w:t>آ</w:t>
            </w:r>
            <w:r w:rsidRPr="00434237">
              <w:rPr>
                <w:rFonts w:hint="cs"/>
                <w:rtl/>
              </w:rPr>
              <w:t>ذار/مارس 2014</w:t>
            </w:r>
          </w:p>
        </w:tc>
      </w:tr>
      <w:tr w:rsidR="000A476F" w:rsidRPr="00434237" w:rsidTr="003916D6">
        <w:tc>
          <w:tcPr>
            <w:tcW w:w="7200" w:type="dxa"/>
            <w:gridSpan w:val="3"/>
            <w:tcBorders>
              <w:top w:val="nil"/>
              <w:bottom w:val="single" w:sz="12" w:space="0" w:color="auto"/>
            </w:tcBorders>
          </w:tcPr>
          <w:p w:rsidR="000A476F" w:rsidRPr="00434237" w:rsidRDefault="000A476F" w:rsidP="00434237">
            <w:pPr>
              <w:spacing w:after="120" w:line="360" w:lineRule="exact"/>
              <w:rPr>
                <w:rtl/>
              </w:rPr>
            </w:pPr>
            <w:r w:rsidRPr="00434237">
              <w:rPr>
                <w:rFonts w:hint="cs"/>
                <w:b/>
                <w:bCs/>
                <w:rtl/>
              </w:rPr>
              <w:t>قرار اللجنة:</w:t>
            </w:r>
            <w:r w:rsidRPr="00434237">
              <w:rPr>
                <w:rFonts w:hint="cs"/>
                <w:rtl/>
              </w:rPr>
              <w:t xml:space="preserve"> </w:t>
            </w:r>
            <w:r w:rsidR="00F57254" w:rsidRPr="00434237">
              <w:rPr>
                <w:rFonts w:hint="cs"/>
                <w:rtl/>
              </w:rPr>
              <w:t xml:space="preserve">يظل باب الحوار مفتوحاً </w:t>
            </w:r>
            <w:r w:rsidRPr="00434237">
              <w:rPr>
                <w:rFonts w:hint="cs"/>
                <w:rtl/>
              </w:rPr>
              <w:t>إلى حين استلام نتيجة طلبه للإقامة الدائمة لأسباب إنسانية وأسباب تستدعي الرأفة</w:t>
            </w:r>
          </w:p>
        </w:tc>
      </w:tr>
    </w:tbl>
    <w:p w:rsidR="000A476F" w:rsidRPr="0049067A" w:rsidRDefault="000A476F" w:rsidP="0049067A">
      <w:pPr>
        <w:pStyle w:val="SingleTxtGA"/>
        <w:spacing w:line="40" w:lineRule="exact"/>
        <w:rPr>
          <w:sz w:val="6"/>
          <w:szCs w:val="16"/>
          <w:rtl/>
        </w:rPr>
      </w:pPr>
    </w:p>
    <w:tbl>
      <w:tblPr>
        <w:tblStyle w:val="TableGrid"/>
        <w:bidiVisual/>
        <w:tblW w:w="0" w:type="auto"/>
        <w:tblInd w:w="128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082"/>
        <w:gridCol w:w="5103"/>
        <w:gridCol w:w="15"/>
      </w:tblGrid>
      <w:tr w:rsidR="002B1EF3" w:rsidRPr="00434237" w:rsidTr="002B1EF3">
        <w:trPr>
          <w:gridAfter w:val="1"/>
          <w:wAfter w:w="15" w:type="dxa"/>
        </w:trPr>
        <w:tc>
          <w:tcPr>
            <w:tcW w:w="2082" w:type="dxa"/>
            <w:tcBorders>
              <w:top w:val="single" w:sz="4" w:space="0" w:color="auto"/>
              <w:bottom w:val="single" w:sz="12" w:space="0" w:color="auto"/>
            </w:tcBorders>
          </w:tcPr>
          <w:p w:rsidR="002B1EF3" w:rsidRPr="00434237" w:rsidRDefault="002B1EF3" w:rsidP="00434237">
            <w:pPr>
              <w:spacing w:after="120" w:line="360" w:lineRule="exact"/>
              <w:rPr>
                <w:i/>
                <w:iCs/>
                <w:rtl/>
              </w:rPr>
            </w:pPr>
            <w:r w:rsidRPr="00434237">
              <w:rPr>
                <w:rFonts w:hint="cs"/>
                <w:i/>
                <w:iCs/>
                <w:rtl/>
              </w:rPr>
              <w:lastRenderedPageBreak/>
              <w:t>الدولة الطرف</w:t>
            </w:r>
          </w:p>
        </w:tc>
        <w:tc>
          <w:tcPr>
            <w:tcW w:w="5103" w:type="dxa"/>
            <w:tcBorders>
              <w:top w:val="single" w:sz="4" w:space="0" w:color="auto"/>
              <w:bottom w:val="single" w:sz="12" w:space="0" w:color="auto"/>
            </w:tcBorders>
          </w:tcPr>
          <w:p w:rsidR="002B1EF3" w:rsidRPr="00434237" w:rsidRDefault="002B1EF3" w:rsidP="00434237">
            <w:pPr>
              <w:spacing w:after="120" w:line="360" w:lineRule="exact"/>
              <w:rPr>
                <w:i/>
                <w:iCs/>
                <w:rtl/>
              </w:rPr>
            </w:pPr>
            <w:r w:rsidRPr="00434237">
              <w:rPr>
                <w:rFonts w:hint="cs"/>
                <w:i/>
                <w:iCs/>
                <w:rtl/>
              </w:rPr>
              <w:t>كندا</w:t>
            </w:r>
          </w:p>
        </w:tc>
      </w:tr>
      <w:tr w:rsidR="002B1EF3" w:rsidRPr="00434237" w:rsidTr="002B1EF3">
        <w:trPr>
          <w:gridAfter w:val="1"/>
          <w:wAfter w:w="15" w:type="dxa"/>
        </w:trPr>
        <w:tc>
          <w:tcPr>
            <w:tcW w:w="2082" w:type="dxa"/>
            <w:tcBorders>
              <w:top w:val="single" w:sz="12" w:space="0" w:color="auto"/>
            </w:tcBorders>
          </w:tcPr>
          <w:p w:rsidR="002B1EF3" w:rsidRPr="00434237" w:rsidRDefault="002B1EF3" w:rsidP="00434237">
            <w:pPr>
              <w:spacing w:after="120" w:line="360" w:lineRule="exact"/>
              <w:rPr>
                <w:b/>
                <w:bCs/>
                <w:rtl/>
              </w:rPr>
            </w:pPr>
            <w:r w:rsidRPr="00434237">
              <w:rPr>
                <w:rFonts w:hint="cs"/>
                <w:b/>
                <w:bCs/>
                <w:rtl/>
              </w:rPr>
              <w:t>القضية</w:t>
            </w:r>
          </w:p>
        </w:tc>
        <w:tc>
          <w:tcPr>
            <w:tcW w:w="5103" w:type="dxa"/>
            <w:tcBorders>
              <w:top w:val="single" w:sz="12" w:space="0" w:color="auto"/>
            </w:tcBorders>
          </w:tcPr>
          <w:p w:rsidR="002B1EF3" w:rsidRPr="00434237" w:rsidRDefault="002B1EF3" w:rsidP="00434237">
            <w:pPr>
              <w:spacing w:after="120" w:line="360" w:lineRule="exact"/>
              <w:rPr>
                <w:b/>
                <w:bCs/>
                <w:rtl/>
              </w:rPr>
            </w:pPr>
            <w:proofErr w:type="spellStart"/>
            <w:r w:rsidRPr="00434237">
              <w:rPr>
                <w:rFonts w:hint="cs"/>
                <w:b/>
                <w:bCs/>
                <w:i/>
                <w:iCs/>
                <w:rtl/>
              </w:rPr>
              <w:t>شودري</w:t>
            </w:r>
            <w:proofErr w:type="spellEnd"/>
            <w:r w:rsidRPr="00434237">
              <w:rPr>
                <w:rFonts w:hint="cs"/>
                <w:b/>
                <w:bCs/>
                <w:i/>
                <w:iCs/>
                <w:rtl/>
              </w:rPr>
              <w:t>،</w:t>
            </w:r>
            <w:r w:rsidRPr="00434237">
              <w:rPr>
                <w:rFonts w:hint="cs"/>
                <w:b/>
                <w:bCs/>
                <w:rtl/>
              </w:rPr>
              <w:t xml:space="preserve"> 1898/2009</w:t>
            </w:r>
          </w:p>
        </w:tc>
      </w:tr>
      <w:tr w:rsidR="002B1EF3" w:rsidRPr="00434237" w:rsidTr="002B1EF3">
        <w:trPr>
          <w:gridAfter w:val="1"/>
          <w:wAfter w:w="15" w:type="dxa"/>
        </w:trPr>
        <w:tc>
          <w:tcPr>
            <w:tcW w:w="2082" w:type="dxa"/>
            <w:tcBorders>
              <w:bottom w:val="nil"/>
            </w:tcBorders>
          </w:tcPr>
          <w:p w:rsidR="002B1EF3" w:rsidRPr="00434237" w:rsidRDefault="002B1EF3" w:rsidP="00434237">
            <w:pPr>
              <w:spacing w:after="120" w:line="360" w:lineRule="exact"/>
              <w:rPr>
                <w:b/>
                <w:bCs/>
                <w:rtl/>
              </w:rPr>
            </w:pPr>
            <w:r w:rsidRPr="00434237">
              <w:rPr>
                <w:rFonts w:hint="cs"/>
                <w:b/>
                <w:bCs/>
                <w:rtl/>
              </w:rPr>
              <w:t xml:space="preserve">تاريخ اعتماد الآراء </w:t>
            </w:r>
          </w:p>
        </w:tc>
        <w:tc>
          <w:tcPr>
            <w:tcW w:w="5103" w:type="dxa"/>
            <w:tcBorders>
              <w:bottom w:val="nil"/>
            </w:tcBorders>
          </w:tcPr>
          <w:p w:rsidR="002B1EF3" w:rsidRPr="00434237" w:rsidRDefault="002B1EF3" w:rsidP="00434237">
            <w:pPr>
              <w:spacing w:after="120" w:line="360" w:lineRule="exact"/>
              <w:rPr>
                <w:rtl/>
              </w:rPr>
            </w:pPr>
            <w:r w:rsidRPr="00434237">
              <w:rPr>
                <w:rFonts w:hint="cs"/>
                <w:rtl/>
              </w:rPr>
              <w:t>28 تشرين الأول/أكتوبر 2013</w:t>
            </w:r>
          </w:p>
        </w:tc>
      </w:tr>
      <w:tr w:rsidR="002B1EF3" w:rsidRPr="00434237" w:rsidTr="002B1EF3">
        <w:trPr>
          <w:gridAfter w:val="1"/>
          <w:wAfter w:w="15" w:type="dxa"/>
        </w:trPr>
        <w:tc>
          <w:tcPr>
            <w:tcW w:w="2082" w:type="dxa"/>
            <w:tcBorders>
              <w:top w:val="nil"/>
              <w:bottom w:val="nil"/>
            </w:tcBorders>
          </w:tcPr>
          <w:p w:rsidR="002B1EF3" w:rsidRPr="00434237" w:rsidRDefault="002B1EF3" w:rsidP="00434237">
            <w:pPr>
              <w:spacing w:after="120" w:line="360" w:lineRule="exact"/>
              <w:rPr>
                <w:b/>
                <w:bCs/>
                <w:rtl/>
              </w:rPr>
            </w:pPr>
            <w:r w:rsidRPr="00434237">
              <w:rPr>
                <w:rFonts w:hint="cs"/>
                <w:b/>
                <w:bCs/>
                <w:rtl/>
              </w:rPr>
              <w:t xml:space="preserve">الانتهاكات </w:t>
            </w:r>
          </w:p>
        </w:tc>
        <w:tc>
          <w:tcPr>
            <w:tcW w:w="5103" w:type="dxa"/>
            <w:tcBorders>
              <w:top w:val="nil"/>
              <w:bottom w:val="nil"/>
            </w:tcBorders>
          </w:tcPr>
          <w:p w:rsidR="002B1EF3" w:rsidRPr="00434237" w:rsidRDefault="002B1EF3" w:rsidP="00434237">
            <w:pPr>
              <w:spacing w:after="120" w:line="360" w:lineRule="exact"/>
              <w:rPr>
                <w:spacing w:val="-4"/>
                <w:rtl/>
              </w:rPr>
            </w:pPr>
            <w:r w:rsidRPr="00434237">
              <w:rPr>
                <w:rFonts w:hint="cs"/>
                <w:spacing w:val="-4"/>
                <w:rtl/>
              </w:rPr>
              <w:t>المادة 6 والمادة 7 مقروءتان بالاقتران مع الفقرة 3 من المادة 2 (في حال ترحيل صاحب البلاغ إلى باكستان).</w:t>
            </w:r>
          </w:p>
        </w:tc>
      </w:tr>
      <w:tr w:rsidR="000A476F" w:rsidRPr="00434237" w:rsidTr="003916D6">
        <w:tc>
          <w:tcPr>
            <w:tcW w:w="7200" w:type="dxa"/>
            <w:gridSpan w:val="3"/>
            <w:tcBorders>
              <w:top w:val="nil"/>
              <w:bottom w:val="nil"/>
            </w:tcBorders>
          </w:tcPr>
          <w:p w:rsidR="000A476F" w:rsidRPr="00434237" w:rsidRDefault="000A476F" w:rsidP="00434237">
            <w:pPr>
              <w:spacing w:after="120" w:line="360" w:lineRule="exact"/>
              <w:rPr>
                <w:rtl/>
              </w:rPr>
            </w:pPr>
            <w:r w:rsidRPr="00434237">
              <w:rPr>
                <w:rFonts w:hint="cs"/>
                <w:b/>
                <w:bCs/>
                <w:rtl/>
              </w:rPr>
              <w:t>إجراء الانتصاف:</w:t>
            </w:r>
            <w:r w:rsidRPr="00434237">
              <w:rPr>
                <w:rFonts w:hint="cs"/>
                <w:rtl/>
              </w:rPr>
              <w:t xml:space="preserve"> توفير سبيل انتصاف فعال يشمل إعادة النظر كلياً في ادعائه </w:t>
            </w:r>
            <w:r w:rsidRPr="00434237">
              <w:rPr>
                <w:rtl/>
              </w:rPr>
              <w:t xml:space="preserve">المتعلق بالخطر الذي </w:t>
            </w:r>
            <w:proofErr w:type="spellStart"/>
            <w:r w:rsidRPr="00434237">
              <w:rPr>
                <w:rtl/>
              </w:rPr>
              <w:t>سيواجهه</w:t>
            </w:r>
            <w:proofErr w:type="spellEnd"/>
            <w:r w:rsidRPr="00434237">
              <w:rPr>
                <w:rtl/>
              </w:rPr>
              <w:t xml:space="preserve"> إن أعيد إلى باكستان، </w:t>
            </w:r>
            <w:r w:rsidRPr="00434237">
              <w:rPr>
                <w:rFonts w:hint="cs"/>
                <w:rtl/>
              </w:rPr>
              <w:t xml:space="preserve">مع </w:t>
            </w:r>
            <w:r w:rsidR="004C6584" w:rsidRPr="00434237">
              <w:rPr>
                <w:rFonts w:hint="cs"/>
                <w:rtl/>
              </w:rPr>
              <w:t xml:space="preserve">أخذ </w:t>
            </w:r>
            <w:r w:rsidRPr="00434237">
              <w:rPr>
                <w:rtl/>
              </w:rPr>
              <w:t>التزامات الدولة الطرف بموجب العهد</w:t>
            </w:r>
            <w:r w:rsidR="004C6584" w:rsidRPr="00434237">
              <w:rPr>
                <w:rFonts w:hint="cs"/>
                <w:rtl/>
              </w:rPr>
              <w:t xml:space="preserve"> بعين الاعتبار</w:t>
            </w:r>
            <w:r w:rsidRPr="00434237">
              <w:rPr>
                <w:rFonts w:hint="cs"/>
                <w:rtl/>
              </w:rPr>
              <w:t>.</w:t>
            </w:r>
          </w:p>
        </w:tc>
      </w:tr>
      <w:tr w:rsidR="000A476F" w:rsidRPr="00434237" w:rsidTr="003916D6">
        <w:tc>
          <w:tcPr>
            <w:tcW w:w="7200" w:type="dxa"/>
            <w:gridSpan w:val="3"/>
            <w:tcBorders>
              <w:top w:val="nil"/>
              <w:bottom w:val="nil"/>
            </w:tcBorders>
          </w:tcPr>
          <w:p w:rsidR="000A476F" w:rsidRPr="00434237" w:rsidRDefault="004C6584" w:rsidP="00434237">
            <w:pPr>
              <w:spacing w:after="120" w:line="360" w:lineRule="exact"/>
              <w:rPr>
                <w:b/>
                <w:bCs/>
                <w:rtl/>
              </w:rPr>
            </w:pPr>
            <w:r w:rsidRPr="00434237">
              <w:rPr>
                <w:rFonts w:hint="cs"/>
                <w:b/>
                <w:bCs/>
                <w:rtl/>
              </w:rPr>
              <w:t xml:space="preserve">لم ترد أي معلومات من قبل في إطار إجراء المتابعة </w:t>
            </w:r>
          </w:p>
          <w:p w:rsidR="000A476F" w:rsidRPr="00434237" w:rsidRDefault="000A476F" w:rsidP="00434237">
            <w:pPr>
              <w:spacing w:after="120" w:line="360" w:lineRule="exact"/>
              <w:rPr>
                <w:rtl/>
              </w:rPr>
            </w:pPr>
            <w:r w:rsidRPr="00434237">
              <w:rPr>
                <w:rFonts w:hint="cs"/>
                <w:i/>
                <w:iCs/>
                <w:rtl/>
              </w:rPr>
              <w:t>رسالة من:</w:t>
            </w:r>
            <w:r w:rsidRPr="00434237">
              <w:rPr>
                <w:rFonts w:hint="cs"/>
                <w:rtl/>
              </w:rPr>
              <w:t xml:space="preserve"> الدولة الطرف</w:t>
            </w:r>
          </w:p>
          <w:p w:rsidR="000A476F" w:rsidRPr="00434237" w:rsidRDefault="000A476F" w:rsidP="00434237">
            <w:pPr>
              <w:spacing w:after="120" w:line="360" w:lineRule="exact"/>
              <w:rPr>
                <w:rtl/>
              </w:rPr>
            </w:pPr>
            <w:r w:rsidRPr="00434237">
              <w:rPr>
                <w:rFonts w:hint="cs"/>
                <w:i/>
                <w:iCs/>
                <w:rtl/>
              </w:rPr>
              <w:t>تاريخ تقديم الرسالة:</w:t>
            </w:r>
            <w:r w:rsidRPr="00434237">
              <w:rPr>
                <w:rFonts w:hint="cs"/>
                <w:rtl/>
              </w:rPr>
              <w:t xml:space="preserve"> 15 أيار/مايو 2014</w:t>
            </w:r>
          </w:p>
          <w:p w:rsidR="000A476F" w:rsidRPr="00434237" w:rsidRDefault="000A476F" w:rsidP="00434237">
            <w:pPr>
              <w:spacing w:after="120" w:line="360" w:lineRule="exact"/>
              <w:rPr>
                <w:rtl/>
              </w:rPr>
            </w:pPr>
            <w:r w:rsidRPr="00434237">
              <w:rPr>
                <w:rFonts w:hint="cs"/>
                <w:rtl/>
              </w:rPr>
              <w:t xml:space="preserve">لا يزال آخر طلب </w:t>
            </w:r>
            <w:r w:rsidR="004C6584" w:rsidRPr="00434237">
              <w:rPr>
                <w:rFonts w:hint="cs"/>
                <w:rtl/>
              </w:rPr>
              <w:t xml:space="preserve">قدمه </w:t>
            </w:r>
            <w:r w:rsidRPr="00434237">
              <w:rPr>
                <w:rFonts w:hint="cs"/>
                <w:rtl/>
              </w:rPr>
              <w:t xml:space="preserve">صاحب البلاغ للإقامة الدائمة لأسباب إنسانية وأسباب تستدعي الرأفة قيد النظر؛ وستؤخذ آراء اللجنة بعين الاعتبار. </w:t>
            </w:r>
          </w:p>
          <w:p w:rsidR="000A476F" w:rsidRPr="00434237" w:rsidRDefault="000A476F" w:rsidP="00434237">
            <w:pPr>
              <w:spacing w:after="120" w:line="360" w:lineRule="exact"/>
              <w:rPr>
                <w:b/>
                <w:bCs/>
                <w:rtl/>
              </w:rPr>
            </w:pPr>
            <w:r w:rsidRPr="00434237">
              <w:rPr>
                <w:rFonts w:hint="cs"/>
                <w:b/>
                <w:bCs/>
                <w:rtl/>
              </w:rPr>
              <w:t>تقييم اللجنة:</w:t>
            </w:r>
          </w:p>
          <w:p w:rsidR="000A476F" w:rsidRPr="00434237" w:rsidRDefault="004C6584" w:rsidP="002B1EF3">
            <w:pPr>
              <w:spacing w:after="40" w:line="360" w:lineRule="exact"/>
              <w:rPr>
                <w:rtl/>
              </w:rPr>
            </w:pPr>
            <w:r w:rsidRPr="00434237">
              <w:rPr>
                <w:rFonts w:hint="cs"/>
                <w:rtl/>
              </w:rPr>
              <w:t>(أ)</w:t>
            </w:r>
            <w:r w:rsidRPr="00434237">
              <w:rPr>
                <w:rtl/>
              </w:rPr>
              <w:tab/>
            </w:r>
            <w:r w:rsidR="000A476F" w:rsidRPr="00434237">
              <w:rPr>
                <w:rFonts w:hint="cs"/>
                <w:rtl/>
              </w:rPr>
              <w:t xml:space="preserve">تقديم التعويض: </w:t>
            </w:r>
            <w:r w:rsidRPr="00434237">
              <w:rPr>
                <w:rFonts w:hint="cs"/>
                <w:rtl/>
              </w:rPr>
              <w:t>باء 1</w:t>
            </w:r>
          </w:p>
          <w:p w:rsidR="000A476F" w:rsidRPr="00434237" w:rsidRDefault="004C6584" w:rsidP="00434237">
            <w:pPr>
              <w:spacing w:after="120" w:line="360" w:lineRule="exact"/>
              <w:rPr>
                <w:lang w:val="fr-CH"/>
              </w:rPr>
            </w:pPr>
            <w:r w:rsidRPr="00434237">
              <w:rPr>
                <w:rFonts w:hint="cs"/>
                <w:rtl/>
              </w:rPr>
              <w:t>(ب)</w:t>
            </w:r>
            <w:r w:rsidRPr="00434237">
              <w:rPr>
                <w:rtl/>
              </w:rPr>
              <w:tab/>
            </w:r>
            <w:r w:rsidR="000A476F" w:rsidRPr="00434237">
              <w:rPr>
                <w:rFonts w:hint="cs"/>
                <w:rtl/>
              </w:rPr>
              <w:t>نشر الآراء: لا توجد معلومات</w:t>
            </w:r>
          </w:p>
          <w:p w:rsidR="000A476F" w:rsidRPr="00434237" w:rsidRDefault="000A476F" w:rsidP="00434237">
            <w:pPr>
              <w:spacing w:after="120" w:line="360" w:lineRule="exact"/>
              <w:rPr>
                <w:rtl/>
              </w:rPr>
            </w:pPr>
            <w:r w:rsidRPr="00434237">
              <w:rPr>
                <w:rFonts w:hint="cs"/>
                <w:i/>
                <w:iCs/>
                <w:rtl/>
              </w:rPr>
              <w:t>تاريخ الإحالة إلى صاحب البلاغ:</w:t>
            </w:r>
            <w:r w:rsidRPr="00434237">
              <w:rPr>
                <w:rFonts w:hint="cs"/>
                <w:rtl/>
              </w:rPr>
              <w:t xml:space="preserve"> 21 أيار/مايو 2014</w:t>
            </w:r>
          </w:p>
        </w:tc>
      </w:tr>
      <w:tr w:rsidR="000A476F" w:rsidRPr="00434237" w:rsidTr="003916D6">
        <w:tc>
          <w:tcPr>
            <w:tcW w:w="7200" w:type="dxa"/>
            <w:gridSpan w:val="3"/>
            <w:tcBorders>
              <w:top w:val="nil"/>
              <w:bottom w:val="single" w:sz="12" w:space="0" w:color="auto"/>
            </w:tcBorders>
          </w:tcPr>
          <w:p w:rsidR="000A476F" w:rsidRPr="00434237" w:rsidRDefault="000A476F" w:rsidP="00434237">
            <w:pPr>
              <w:spacing w:after="120" w:line="360" w:lineRule="exact"/>
              <w:rPr>
                <w:rtl/>
              </w:rPr>
            </w:pPr>
            <w:r w:rsidRPr="00434237">
              <w:rPr>
                <w:rFonts w:hint="cs"/>
                <w:b/>
                <w:bCs/>
                <w:rtl/>
              </w:rPr>
              <w:t>قرار اللجنة:</w:t>
            </w:r>
            <w:r w:rsidRPr="00434237">
              <w:rPr>
                <w:rFonts w:hint="cs"/>
                <w:rtl/>
              </w:rPr>
              <w:t xml:space="preserve"> </w:t>
            </w:r>
            <w:r w:rsidR="009A5134" w:rsidRPr="00434237">
              <w:rPr>
                <w:rFonts w:hint="cs"/>
                <w:rtl/>
              </w:rPr>
              <w:t>يظل باب الحوار مفتوحاً</w:t>
            </w:r>
          </w:p>
        </w:tc>
      </w:tr>
    </w:tbl>
    <w:p w:rsidR="000A476F" w:rsidRPr="00434237" w:rsidRDefault="000A476F" w:rsidP="00434237">
      <w:pPr>
        <w:pStyle w:val="SingleTxtGA"/>
        <w:spacing w:line="360" w:lineRule="exact"/>
      </w:pPr>
    </w:p>
    <w:tbl>
      <w:tblPr>
        <w:tblStyle w:val="TableGrid"/>
        <w:bidiVisual/>
        <w:tblW w:w="0" w:type="auto"/>
        <w:tblInd w:w="1277"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9"/>
        <w:gridCol w:w="2082"/>
        <w:gridCol w:w="5103"/>
        <w:gridCol w:w="15"/>
      </w:tblGrid>
      <w:tr w:rsidR="002B1EF3" w:rsidRPr="00434237" w:rsidTr="002B1EF3">
        <w:trPr>
          <w:gridBefore w:val="1"/>
          <w:gridAfter w:val="1"/>
          <w:wBefore w:w="9" w:type="dxa"/>
          <w:wAfter w:w="15" w:type="dxa"/>
        </w:trPr>
        <w:tc>
          <w:tcPr>
            <w:tcW w:w="2082" w:type="dxa"/>
            <w:tcBorders>
              <w:top w:val="single" w:sz="4" w:space="0" w:color="auto"/>
              <w:bottom w:val="single" w:sz="12" w:space="0" w:color="auto"/>
            </w:tcBorders>
          </w:tcPr>
          <w:p w:rsidR="002B1EF3" w:rsidRPr="00434237" w:rsidRDefault="002B1EF3" w:rsidP="00434237">
            <w:pPr>
              <w:spacing w:after="120" w:line="360" w:lineRule="exact"/>
              <w:rPr>
                <w:i/>
                <w:iCs/>
                <w:rtl/>
              </w:rPr>
            </w:pPr>
            <w:r w:rsidRPr="00434237">
              <w:rPr>
                <w:rFonts w:hint="cs"/>
                <w:i/>
                <w:iCs/>
                <w:rtl/>
              </w:rPr>
              <w:t>الدولة الطرف</w:t>
            </w:r>
          </w:p>
        </w:tc>
        <w:tc>
          <w:tcPr>
            <w:tcW w:w="5103" w:type="dxa"/>
            <w:tcBorders>
              <w:top w:val="single" w:sz="4" w:space="0" w:color="auto"/>
              <w:bottom w:val="single" w:sz="12" w:space="0" w:color="auto"/>
            </w:tcBorders>
          </w:tcPr>
          <w:p w:rsidR="002B1EF3" w:rsidRPr="00434237" w:rsidRDefault="002B1EF3" w:rsidP="00434237">
            <w:pPr>
              <w:spacing w:after="120" w:line="360" w:lineRule="exact"/>
              <w:rPr>
                <w:i/>
                <w:iCs/>
                <w:rtl/>
              </w:rPr>
            </w:pPr>
            <w:r w:rsidRPr="00434237">
              <w:rPr>
                <w:rFonts w:hint="cs"/>
                <w:i/>
                <w:iCs/>
                <w:rtl/>
              </w:rPr>
              <w:t>كندا</w:t>
            </w:r>
          </w:p>
        </w:tc>
      </w:tr>
      <w:tr w:rsidR="002B1EF3" w:rsidRPr="00434237" w:rsidTr="002B1EF3">
        <w:trPr>
          <w:gridBefore w:val="1"/>
          <w:gridAfter w:val="1"/>
          <w:wBefore w:w="9" w:type="dxa"/>
          <w:wAfter w:w="15" w:type="dxa"/>
        </w:trPr>
        <w:tc>
          <w:tcPr>
            <w:tcW w:w="2082" w:type="dxa"/>
            <w:tcBorders>
              <w:top w:val="single" w:sz="12" w:space="0" w:color="auto"/>
            </w:tcBorders>
          </w:tcPr>
          <w:p w:rsidR="002B1EF3" w:rsidRPr="00434237" w:rsidRDefault="002B1EF3" w:rsidP="00434237">
            <w:pPr>
              <w:spacing w:after="120" w:line="360" w:lineRule="exact"/>
              <w:rPr>
                <w:b/>
                <w:bCs/>
                <w:rtl/>
              </w:rPr>
            </w:pPr>
            <w:r w:rsidRPr="00434237">
              <w:rPr>
                <w:rFonts w:hint="cs"/>
                <w:b/>
                <w:bCs/>
                <w:rtl/>
              </w:rPr>
              <w:t>القضية</w:t>
            </w:r>
          </w:p>
        </w:tc>
        <w:tc>
          <w:tcPr>
            <w:tcW w:w="5103" w:type="dxa"/>
            <w:tcBorders>
              <w:top w:val="single" w:sz="12" w:space="0" w:color="auto"/>
            </w:tcBorders>
          </w:tcPr>
          <w:p w:rsidR="002B1EF3" w:rsidRPr="00434237" w:rsidRDefault="002B1EF3" w:rsidP="00434237">
            <w:pPr>
              <w:spacing w:after="120" w:line="360" w:lineRule="exact"/>
              <w:rPr>
                <w:b/>
                <w:bCs/>
                <w:rtl/>
              </w:rPr>
            </w:pPr>
            <w:proofErr w:type="spellStart"/>
            <w:r w:rsidRPr="00434237">
              <w:rPr>
                <w:rFonts w:hint="cs"/>
                <w:b/>
                <w:bCs/>
                <w:i/>
                <w:iCs/>
                <w:rtl/>
              </w:rPr>
              <w:t>ثورايسامي</w:t>
            </w:r>
            <w:proofErr w:type="spellEnd"/>
            <w:r w:rsidRPr="00434237">
              <w:rPr>
                <w:rFonts w:hint="cs"/>
                <w:b/>
                <w:bCs/>
                <w:i/>
                <w:iCs/>
                <w:rtl/>
              </w:rPr>
              <w:t>،</w:t>
            </w:r>
            <w:r w:rsidRPr="00434237">
              <w:rPr>
                <w:rFonts w:hint="cs"/>
                <w:b/>
                <w:bCs/>
                <w:rtl/>
              </w:rPr>
              <w:t xml:space="preserve"> 1912/2009</w:t>
            </w:r>
          </w:p>
        </w:tc>
      </w:tr>
      <w:tr w:rsidR="002B1EF3" w:rsidRPr="00434237" w:rsidTr="002B1EF3">
        <w:trPr>
          <w:gridBefore w:val="1"/>
          <w:gridAfter w:val="1"/>
          <w:wBefore w:w="9" w:type="dxa"/>
          <w:wAfter w:w="15" w:type="dxa"/>
        </w:trPr>
        <w:tc>
          <w:tcPr>
            <w:tcW w:w="2082" w:type="dxa"/>
            <w:tcBorders>
              <w:bottom w:val="nil"/>
            </w:tcBorders>
          </w:tcPr>
          <w:p w:rsidR="002B1EF3" w:rsidRPr="00434237" w:rsidRDefault="002B1EF3" w:rsidP="00434237">
            <w:pPr>
              <w:spacing w:after="120" w:line="360" w:lineRule="exact"/>
              <w:rPr>
                <w:b/>
                <w:bCs/>
                <w:rtl/>
              </w:rPr>
            </w:pPr>
            <w:r w:rsidRPr="00434237">
              <w:rPr>
                <w:rFonts w:hint="cs"/>
                <w:b/>
                <w:bCs/>
                <w:rtl/>
              </w:rPr>
              <w:t xml:space="preserve">تاريخ اعتماد الآراء </w:t>
            </w:r>
          </w:p>
        </w:tc>
        <w:tc>
          <w:tcPr>
            <w:tcW w:w="5103" w:type="dxa"/>
            <w:tcBorders>
              <w:bottom w:val="nil"/>
            </w:tcBorders>
          </w:tcPr>
          <w:p w:rsidR="002B1EF3" w:rsidRPr="00434237" w:rsidRDefault="002B1EF3" w:rsidP="00434237">
            <w:pPr>
              <w:spacing w:after="120" w:line="360" w:lineRule="exact"/>
              <w:rPr>
                <w:rtl/>
              </w:rPr>
            </w:pPr>
            <w:r w:rsidRPr="00434237">
              <w:rPr>
                <w:rFonts w:hint="cs"/>
                <w:rtl/>
              </w:rPr>
              <w:t>31 تشرين الأول/أكتوبر 2012</w:t>
            </w:r>
          </w:p>
        </w:tc>
      </w:tr>
      <w:tr w:rsidR="002B1EF3" w:rsidRPr="00434237" w:rsidTr="002B1EF3">
        <w:trPr>
          <w:gridBefore w:val="1"/>
          <w:gridAfter w:val="1"/>
          <w:wBefore w:w="9" w:type="dxa"/>
          <w:wAfter w:w="15" w:type="dxa"/>
        </w:trPr>
        <w:tc>
          <w:tcPr>
            <w:tcW w:w="2082" w:type="dxa"/>
            <w:tcBorders>
              <w:top w:val="nil"/>
              <w:bottom w:val="nil"/>
            </w:tcBorders>
          </w:tcPr>
          <w:p w:rsidR="002B1EF3" w:rsidRPr="00434237" w:rsidRDefault="002B1EF3" w:rsidP="00434237">
            <w:pPr>
              <w:spacing w:after="120" w:line="360" w:lineRule="exact"/>
              <w:rPr>
                <w:b/>
                <w:bCs/>
                <w:rtl/>
              </w:rPr>
            </w:pPr>
            <w:r w:rsidRPr="00434237">
              <w:rPr>
                <w:rFonts w:hint="cs"/>
                <w:b/>
                <w:bCs/>
                <w:rtl/>
              </w:rPr>
              <w:t xml:space="preserve">الانتهاكات </w:t>
            </w:r>
          </w:p>
        </w:tc>
        <w:tc>
          <w:tcPr>
            <w:tcW w:w="5103" w:type="dxa"/>
            <w:tcBorders>
              <w:top w:val="nil"/>
              <w:bottom w:val="nil"/>
            </w:tcBorders>
          </w:tcPr>
          <w:p w:rsidR="002B1EF3" w:rsidRPr="00434237" w:rsidRDefault="002B1EF3" w:rsidP="00434237">
            <w:pPr>
              <w:spacing w:after="120" w:line="360" w:lineRule="exact"/>
              <w:rPr>
                <w:rtl/>
              </w:rPr>
            </w:pPr>
            <w:r w:rsidRPr="00434237">
              <w:rPr>
                <w:rFonts w:hint="cs"/>
                <w:rtl/>
              </w:rPr>
              <w:t xml:space="preserve">المادة 7 (في حال إعادة صاحب البلاغ إلى سري </w:t>
            </w:r>
            <w:proofErr w:type="spellStart"/>
            <w:r w:rsidRPr="00434237">
              <w:rPr>
                <w:rFonts w:hint="cs"/>
                <w:rtl/>
              </w:rPr>
              <w:t>لانكا</w:t>
            </w:r>
            <w:proofErr w:type="spellEnd"/>
            <w:r w:rsidRPr="00434237">
              <w:rPr>
                <w:rFonts w:hint="cs"/>
                <w:rtl/>
              </w:rPr>
              <w:t>).</w:t>
            </w:r>
          </w:p>
        </w:tc>
      </w:tr>
      <w:tr w:rsidR="000A476F" w:rsidRPr="00434237" w:rsidTr="00B740E0">
        <w:trPr>
          <w:gridBefore w:val="1"/>
          <w:wBefore w:w="9" w:type="dxa"/>
        </w:trPr>
        <w:tc>
          <w:tcPr>
            <w:tcW w:w="7200" w:type="dxa"/>
            <w:gridSpan w:val="3"/>
            <w:tcBorders>
              <w:top w:val="nil"/>
              <w:bottom w:val="nil"/>
            </w:tcBorders>
          </w:tcPr>
          <w:p w:rsidR="000A476F" w:rsidRPr="00434237" w:rsidRDefault="000A476F" w:rsidP="00434237">
            <w:pPr>
              <w:spacing w:after="120" w:line="360" w:lineRule="exact"/>
              <w:rPr>
                <w:rtl/>
              </w:rPr>
            </w:pPr>
            <w:r w:rsidRPr="00434237">
              <w:rPr>
                <w:rFonts w:hint="cs"/>
                <w:b/>
                <w:bCs/>
                <w:rtl/>
              </w:rPr>
              <w:t>إجراء الانتصاف:</w:t>
            </w:r>
            <w:r w:rsidRPr="00434237">
              <w:rPr>
                <w:rFonts w:hint="cs"/>
                <w:rtl/>
              </w:rPr>
              <w:t xml:space="preserve"> توفير سبيل انتصاف فعال يشمل إعادة </w:t>
            </w:r>
            <w:r w:rsidR="000D7C3C" w:rsidRPr="00434237">
              <w:rPr>
                <w:rFonts w:hint="cs"/>
                <w:rtl/>
              </w:rPr>
              <w:t>ال</w:t>
            </w:r>
            <w:r w:rsidRPr="00434237">
              <w:rPr>
                <w:rFonts w:hint="cs"/>
                <w:rtl/>
              </w:rPr>
              <w:t xml:space="preserve">نظر كلياً في ادعائه </w:t>
            </w:r>
            <w:r w:rsidRPr="00434237">
              <w:rPr>
                <w:rtl/>
              </w:rPr>
              <w:t xml:space="preserve">المتعلق بوجود خطر عليه من التعرض لمعاملة تتعارض مع أحكام المادة 7 من العهد في حال إعادته إلى </w:t>
            </w:r>
            <w:r w:rsidRPr="00434237">
              <w:rPr>
                <w:rFonts w:hint="cs"/>
                <w:rtl/>
              </w:rPr>
              <w:t xml:space="preserve">سري </w:t>
            </w:r>
            <w:proofErr w:type="spellStart"/>
            <w:r w:rsidRPr="00434237">
              <w:rPr>
                <w:rFonts w:hint="cs"/>
                <w:rtl/>
              </w:rPr>
              <w:t>لانكا</w:t>
            </w:r>
            <w:proofErr w:type="spellEnd"/>
            <w:r w:rsidRPr="00434237">
              <w:rPr>
                <w:rFonts w:hint="cs"/>
                <w:rtl/>
              </w:rPr>
              <w:t>.</w:t>
            </w:r>
          </w:p>
        </w:tc>
      </w:tr>
      <w:tr w:rsidR="00B740E0" w:rsidRPr="00434237" w:rsidTr="00B740E0">
        <w:trPr>
          <w:gridAfter w:val="1"/>
          <w:wAfter w:w="15" w:type="dxa"/>
        </w:trPr>
        <w:tc>
          <w:tcPr>
            <w:tcW w:w="7194" w:type="dxa"/>
            <w:gridSpan w:val="3"/>
            <w:tcBorders>
              <w:top w:val="nil"/>
              <w:bottom w:val="nil"/>
            </w:tcBorders>
          </w:tcPr>
          <w:p w:rsidR="00B740E0" w:rsidRPr="00434237" w:rsidRDefault="00B740E0" w:rsidP="002B1EF3">
            <w:pPr>
              <w:pStyle w:val="H23GA"/>
              <w:spacing w:before="0" w:after="60" w:line="360" w:lineRule="exact"/>
              <w:ind w:left="0" w:right="0" w:firstLine="0"/>
            </w:pPr>
            <w:r w:rsidRPr="00434237">
              <w:rPr>
                <w:rFonts w:hint="cs"/>
                <w:rtl/>
                <w:lang w:val="fr-CH"/>
              </w:rPr>
              <w:t xml:space="preserve">معلومات المتابعة السابقة: </w:t>
            </w:r>
            <w:r w:rsidRPr="00434237">
              <w:t>A/69/40</w:t>
            </w:r>
          </w:p>
          <w:p w:rsidR="00B740E0" w:rsidRPr="00434237" w:rsidRDefault="00B740E0" w:rsidP="002B1EF3">
            <w:pPr>
              <w:spacing w:after="60" w:line="360" w:lineRule="exact"/>
              <w:rPr>
                <w:rtl/>
                <w:lang w:val="fr-CH"/>
              </w:rPr>
            </w:pPr>
            <w:r w:rsidRPr="00434237">
              <w:rPr>
                <w:rFonts w:hint="cs"/>
                <w:i/>
                <w:iCs/>
                <w:rtl/>
                <w:lang w:val="fr-CH"/>
              </w:rPr>
              <w:t>رسالة من:</w:t>
            </w:r>
            <w:r w:rsidRPr="00434237">
              <w:rPr>
                <w:rFonts w:hint="cs"/>
                <w:rtl/>
                <w:lang w:val="fr-CH"/>
              </w:rPr>
              <w:t xml:space="preserve"> المحامية</w:t>
            </w:r>
          </w:p>
          <w:p w:rsidR="00B740E0" w:rsidRPr="00434237" w:rsidRDefault="00B740E0" w:rsidP="00434237">
            <w:pPr>
              <w:spacing w:after="120" w:line="360" w:lineRule="exact"/>
              <w:rPr>
                <w:rtl/>
                <w:lang w:val="fr-CH"/>
              </w:rPr>
            </w:pPr>
            <w:r w:rsidRPr="00434237">
              <w:rPr>
                <w:rFonts w:hint="cs"/>
                <w:i/>
                <w:iCs/>
                <w:rtl/>
                <w:lang w:val="fr-CH"/>
              </w:rPr>
              <w:lastRenderedPageBreak/>
              <w:t>تاريخ تقديم الرسالة:</w:t>
            </w:r>
            <w:r w:rsidRPr="00434237">
              <w:rPr>
                <w:rFonts w:hint="cs"/>
                <w:rtl/>
                <w:lang w:val="fr-CH"/>
              </w:rPr>
              <w:t xml:space="preserve"> 21 أذار/مارس 2014</w:t>
            </w:r>
          </w:p>
          <w:p w:rsidR="00B740E0" w:rsidRPr="00434237" w:rsidRDefault="00B740E0" w:rsidP="00434237">
            <w:pPr>
              <w:spacing w:after="120" w:line="360" w:lineRule="exact"/>
              <w:rPr>
                <w:rtl/>
                <w:lang w:val="fr-CH"/>
              </w:rPr>
            </w:pPr>
            <w:r w:rsidRPr="00434237">
              <w:rPr>
                <w:rFonts w:hint="cs"/>
                <w:rtl/>
                <w:lang w:val="fr-CH"/>
              </w:rPr>
              <w:t xml:space="preserve">لم تمنح الدولة الطرف صاحب البلاغ الإقامة الدائمة بَعْد. وإذا لم يمنح صاحب البلاغ الإقامة الدائمة، فسيكون معرضاً لترحيله إلى سري </w:t>
            </w:r>
            <w:proofErr w:type="spellStart"/>
            <w:r w:rsidRPr="00434237">
              <w:rPr>
                <w:rFonts w:hint="cs"/>
                <w:rtl/>
                <w:lang w:val="fr-CH"/>
              </w:rPr>
              <w:t>لانكا</w:t>
            </w:r>
            <w:proofErr w:type="spellEnd"/>
            <w:r w:rsidRPr="00434237">
              <w:rPr>
                <w:rFonts w:hint="cs"/>
                <w:rtl/>
                <w:lang w:val="fr-CH"/>
              </w:rPr>
              <w:t>.</w:t>
            </w:r>
          </w:p>
          <w:p w:rsidR="00B740E0" w:rsidRPr="00434237" w:rsidRDefault="00B740E0" w:rsidP="00434237">
            <w:pPr>
              <w:spacing w:after="120" w:line="360" w:lineRule="exact"/>
              <w:rPr>
                <w:rtl/>
                <w:lang w:val="fr-CH"/>
              </w:rPr>
            </w:pPr>
            <w:r w:rsidRPr="00434237">
              <w:rPr>
                <w:rFonts w:hint="cs"/>
                <w:i/>
                <w:iCs/>
                <w:rtl/>
                <w:lang w:val="fr-CH"/>
              </w:rPr>
              <w:t>رسالة من:</w:t>
            </w:r>
            <w:r w:rsidRPr="00434237">
              <w:rPr>
                <w:rFonts w:hint="cs"/>
                <w:rtl/>
                <w:lang w:val="fr-CH"/>
              </w:rPr>
              <w:t xml:space="preserve"> الدولة الطرف</w:t>
            </w:r>
          </w:p>
          <w:p w:rsidR="00B740E0" w:rsidRPr="00434237" w:rsidRDefault="00B740E0" w:rsidP="00434237">
            <w:pPr>
              <w:spacing w:after="120" w:line="360" w:lineRule="exact"/>
              <w:rPr>
                <w:rtl/>
                <w:lang w:val="fr-CH"/>
              </w:rPr>
            </w:pPr>
            <w:r w:rsidRPr="00434237">
              <w:rPr>
                <w:rFonts w:hint="cs"/>
                <w:i/>
                <w:iCs/>
                <w:rtl/>
                <w:lang w:val="fr-CH"/>
              </w:rPr>
              <w:t>تاريخ تقديم الرسالة:</w:t>
            </w:r>
            <w:r w:rsidRPr="00434237">
              <w:rPr>
                <w:rFonts w:hint="cs"/>
                <w:rtl/>
                <w:lang w:val="fr-CH"/>
              </w:rPr>
              <w:t xml:space="preserve"> 1 أيار/مايو 2014</w:t>
            </w:r>
          </w:p>
          <w:p w:rsidR="00B740E0" w:rsidRPr="00434237" w:rsidRDefault="00B740E0" w:rsidP="00434237">
            <w:pPr>
              <w:spacing w:after="120" w:line="360" w:lineRule="exact"/>
              <w:rPr>
                <w:rtl/>
                <w:lang w:val="fr-CH"/>
              </w:rPr>
            </w:pPr>
            <w:r w:rsidRPr="00434237">
              <w:rPr>
                <w:rFonts w:hint="cs"/>
                <w:rtl/>
                <w:lang w:val="fr-CH"/>
              </w:rPr>
              <w:t>ما زال التحقق من المعلومات الأساسية اللازمة المتعلقة بطلب صاحب البلاغ الإقامة الدائمة لأسباب إنسانية ولأسباب تستدعي الرأفة جارياً، ولا يمكن تحديد إطار زمني لإنجاز هذا العمل. وستبلَّغ اللجنة فور اتخاذ قرار نهائي.</w:t>
            </w:r>
          </w:p>
          <w:p w:rsidR="00B740E0" w:rsidRPr="00434237" w:rsidRDefault="00B740E0" w:rsidP="00434237">
            <w:pPr>
              <w:pStyle w:val="H23GA"/>
              <w:spacing w:before="0" w:line="360" w:lineRule="exact"/>
              <w:ind w:left="0" w:right="0" w:firstLine="0"/>
              <w:rPr>
                <w:rtl/>
                <w:lang w:val="fr-CH"/>
              </w:rPr>
            </w:pPr>
            <w:r w:rsidRPr="00434237">
              <w:rPr>
                <w:rFonts w:hint="cs"/>
                <w:rtl/>
                <w:lang w:val="fr-CH"/>
              </w:rPr>
              <w:t>تقييم اللجنة:</w:t>
            </w:r>
          </w:p>
          <w:p w:rsidR="00B740E0" w:rsidRPr="00434237" w:rsidRDefault="00B740E0" w:rsidP="002B1EF3">
            <w:pPr>
              <w:pStyle w:val="SingleTxtGA"/>
              <w:tabs>
                <w:tab w:val="clear" w:pos="1928"/>
                <w:tab w:val="clear" w:pos="2608"/>
                <w:tab w:val="clear" w:pos="3289"/>
                <w:tab w:val="clear" w:pos="3969"/>
                <w:tab w:val="clear" w:pos="4649"/>
                <w:tab w:val="clear" w:pos="5330"/>
              </w:tabs>
              <w:spacing w:after="40" w:line="360" w:lineRule="exact"/>
              <w:ind w:left="0" w:right="0"/>
              <w:rPr>
                <w:rtl/>
                <w:lang w:val="fr-CH"/>
              </w:rPr>
            </w:pPr>
            <w:r w:rsidRPr="00434237">
              <w:rPr>
                <w:rFonts w:hint="cs"/>
                <w:rtl/>
                <w:lang w:val="fr-CH"/>
              </w:rPr>
              <w:t>(أ)</w:t>
            </w:r>
            <w:r w:rsidRPr="00434237">
              <w:rPr>
                <w:rtl/>
                <w:lang w:val="fr-CH"/>
              </w:rPr>
              <w:tab/>
            </w:r>
            <w:r w:rsidRPr="00434237">
              <w:rPr>
                <w:rFonts w:hint="cs"/>
                <w:rtl/>
                <w:lang w:val="fr-CH"/>
              </w:rPr>
              <w:t>تقديم التعويض: ألف</w:t>
            </w:r>
          </w:p>
          <w:p w:rsidR="00B740E0" w:rsidRPr="00434237" w:rsidRDefault="00B740E0" w:rsidP="00434237">
            <w:pPr>
              <w:pStyle w:val="SingleTxtGA"/>
              <w:tabs>
                <w:tab w:val="clear" w:pos="1928"/>
                <w:tab w:val="clear" w:pos="2608"/>
                <w:tab w:val="clear" w:pos="3289"/>
                <w:tab w:val="clear" w:pos="3969"/>
                <w:tab w:val="clear" w:pos="4649"/>
                <w:tab w:val="clear" w:pos="5330"/>
              </w:tabs>
              <w:spacing w:line="360" w:lineRule="exact"/>
              <w:ind w:left="0" w:right="0"/>
              <w:rPr>
                <w:rtl/>
                <w:lang w:val="fr-CH"/>
              </w:rPr>
            </w:pPr>
            <w:r w:rsidRPr="00434237">
              <w:rPr>
                <w:rFonts w:hint="cs"/>
                <w:rtl/>
                <w:lang w:val="fr-CH"/>
              </w:rPr>
              <w:t>(ب)</w:t>
            </w:r>
            <w:r w:rsidRPr="00434237">
              <w:rPr>
                <w:rtl/>
                <w:lang w:val="fr-CH"/>
              </w:rPr>
              <w:tab/>
            </w:r>
            <w:r w:rsidRPr="00434237">
              <w:rPr>
                <w:rFonts w:hint="cs"/>
                <w:rtl/>
                <w:lang w:val="fr-CH"/>
              </w:rPr>
              <w:t>نشر الآراء: لا توجد معلومات</w:t>
            </w:r>
          </w:p>
          <w:p w:rsidR="00B740E0" w:rsidRPr="00434237" w:rsidRDefault="00B740E0" w:rsidP="00434237">
            <w:pPr>
              <w:spacing w:after="120" w:line="360" w:lineRule="exact"/>
              <w:rPr>
                <w:rtl/>
                <w:lang w:val="fr-CH"/>
              </w:rPr>
            </w:pPr>
            <w:r w:rsidRPr="00434237">
              <w:rPr>
                <w:rFonts w:hint="cs"/>
                <w:i/>
                <w:iCs/>
                <w:rtl/>
                <w:lang w:val="fr-CH"/>
              </w:rPr>
              <w:t>تاريخ الإحالة إلى صاحب البلاغ</w:t>
            </w:r>
            <w:r w:rsidRPr="00434237">
              <w:rPr>
                <w:rFonts w:hint="cs"/>
                <w:rtl/>
                <w:lang w:val="fr-CH"/>
              </w:rPr>
              <w:t>: 7 أيار/مايو 2014</w:t>
            </w:r>
          </w:p>
        </w:tc>
      </w:tr>
      <w:tr w:rsidR="00B740E0" w:rsidRPr="00434237" w:rsidTr="00B740E0">
        <w:trPr>
          <w:gridAfter w:val="1"/>
          <w:wAfter w:w="15" w:type="dxa"/>
        </w:trPr>
        <w:tc>
          <w:tcPr>
            <w:tcW w:w="7194" w:type="dxa"/>
            <w:gridSpan w:val="3"/>
            <w:tcBorders>
              <w:top w:val="nil"/>
              <w:bottom w:val="single" w:sz="12" w:space="0" w:color="auto"/>
            </w:tcBorders>
          </w:tcPr>
          <w:p w:rsidR="00B740E0" w:rsidRPr="00434237" w:rsidRDefault="00B740E0" w:rsidP="00434237">
            <w:pPr>
              <w:spacing w:after="120" w:line="360" w:lineRule="exact"/>
              <w:rPr>
                <w:rtl/>
                <w:lang w:val="fr-CH"/>
              </w:rPr>
            </w:pPr>
            <w:r w:rsidRPr="00434237">
              <w:rPr>
                <w:rFonts w:hint="cs"/>
                <w:b/>
                <w:bCs/>
                <w:rtl/>
                <w:lang w:val="fr-CH"/>
              </w:rPr>
              <w:lastRenderedPageBreak/>
              <w:t xml:space="preserve">قرار اللجنة: </w:t>
            </w:r>
            <w:r w:rsidRPr="00434237">
              <w:rPr>
                <w:rFonts w:hint="cs"/>
                <w:rtl/>
                <w:lang w:val="fr-CH"/>
              </w:rPr>
              <w:t xml:space="preserve">يظل باب الحوار مفتوحاً إلى حين استلام تأكيد من صاحب البلاغ بالموافقة على طلبه للإقامة الدائمة لدواع إنسانية ودواع تستدعي الرأفة. </w:t>
            </w:r>
          </w:p>
        </w:tc>
      </w:tr>
    </w:tbl>
    <w:p w:rsidR="00B740E0" w:rsidRPr="00434237" w:rsidRDefault="00B740E0" w:rsidP="00434237">
      <w:pPr>
        <w:pStyle w:val="SingleTxtGA"/>
        <w:spacing w:line="360" w:lineRule="exact"/>
        <w:rPr>
          <w:rtl/>
          <w:lang w:val="fr-CH"/>
        </w:rPr>
      </w:pPr>
    </w:p>
    <w:tbl>
      <w:tblPr>
        <w:tblStyle w:val="TableGrid"/>
        <w:bidiVisual/>
        <w:tblW w:w="0" w:type="auto"/>
        <w:tblInd w:w="1276"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092"/>
        <w:gridCol w:w="5007"/>
        <w:gridCol w:w="96"/>
      </w:tblGrid>
      <w:tr w:rsidR="002B1EF3" w:rsidRPr="00434237" w:rsidTr="002B1EF3">
        <w:tc>
          <w:tcPr>
            <w:tcW w:w="2092" w:type="dxa"/>
            <w:tcBorders>
              <w:top w:val="single" w:sz="4" w:space="0" w:color="auto"/>
              <w:bottom w:val="single" w:sz="12" w:space="0" w:color="auto"/>
            </w:tcBorders>
          </w:tcPr>
          <w:p w:rsidR="002B1EF3" w:rsidRPr="00434237" w:rsidRDefault="002B1EF3" w:rsidP="00DB7164">
            <w:pPr>
              <w:spacing w:after="60" w:line="360" w:lineRule="exact"/>
              <w:rPr>
                <w:b/>
                <w:bCs/>
                <w:rtl/>
                <w:lang w:val="fr-CH"/>
              </w:rPr>
            </w:pPr>
            <w:r w:rsidRPr="00434237">
              <w:rPr>
                <w:rFonts w:hint="cs"/>
                <w:b/>
                <w:bCs/>
                <w:rtl/>
                <w:lang w:val="fr-CH"/>
              </w:rPr>
              <w:t>الدولة الطرف</w:t>
            </w:r>
          </w:p>
        </w:tc>
        <w:tc>
          <w:tcPr>
            <w:tcW w:w="5103" w:type="dxa"/>
            <w:gridSpan w:val="2"/>
            <w:tcBorders>
              <w:top w:val="single" w:sz="4" w:space="0" w:color="auto"/>
              <w:bottom w:val="single" w:sz="12" w:space="0" w:color="auto"/>
            </w:tcBorders>
          </w:tcPr>
          <w:p w:rsidR="002B1EF3" w:rsidRPr="00434237" w:rsidRDefault="002B1EF3" w:rsidP="00DB7164">
            <w:pPr>
              <w:spacing w:after="60" w:line="360" w:lineRule="exact"/>
              <w:rPr>
                <w:b/>
                <w:bCs/>
                <w:rtl/>
                <w:lang w:val="fr-CH"/>
              </w:rPr>
            </w:pPr>
            <w:r w:rsidRPr="00434237">
              <w:rPr>
                <w:rFonts w:hint="cs"/>
                <w:b/>
                <w:bCs/>
                <w:rtl/>
                <w:lang w:val="fr-CH"/>
              </w:rPr>
              <w:t>كندا</w:t>
            </w:r>
          </w:p>
        </w:tc>
      </w:tr>
      <w:tr w:rsidR="002B1EF3" w:rsidRPr="00434237" w:rsidTr="002B1EF3">
        <w:tc>
          <w:tcPr>
            <w:tcW w:w="2092" w:type="dxa"/>
            <w:tcBorders>
              <w:top w:val="single" w:sz="12" w:space="0" w:color="auto"/>
            </w:tcBorders>
          </w:tcPr>
          <w:p w:rsidR="002B1EF3" w:rsidRPr="00434237" w:rsidRDefault="002B1EF3" w:rsidP="00DB7164">
            <w:pPr>
              <w:spacing w:after="60" w:line="360" w:lineRule="exact"/>
              <w:rPr>
                <w:b/>
                <w:bCs/>
                <w:rtl/>
                <w:lang w:val="fr-CH"/>
              </w:rPr>
            </w:pPr>
            <w:r w:rsidRPr="00434237">
              <w:rPr>
                <w:rFonts w:hint="cs"/>
                <w:b/>
                <w:bCs/>
                <w:rtl/>
                <w:lang w:val="fr-CH"/>
              </w:rPr>
              <w:t>القضية</w:t>
            </w:r>
          </w:p>
        </w:tc>
        <w:tc>
          <w:tcPr>
            <w:tcW w:w="5103" w:type="dxa"/>
            <w:gridSpan w:val="2"/>
            <w:tcBorders>
              <w:top w:val="single" w:sz="12" w:space="0" w:color="auto"/>
            </w:tcBorders>
          </w:tcPr>
          <w:p w:rsidR="002B1EF3" w:rsidRPr="00434237" w:rsidRDefault="002B1EF3" w:rsidP="00DB7164">
            <w:pPr>
              <w:spacing w:after="60" w:line="360" w:lineRule="exact"/>
              <w:rPr>
                <w:b/>
                <w:bCs/>
                <w:rtl/>
                <w:lang w:val="fr-CH"/>
              </w:rPr>
            </w:pPr>
            <w:proofErr w:type="spellStart"/>
            <w:r w:rsidRPr="00434237">
              <w:rPr>
                <w:rFonts w:hint="cs"/>
                <w:b/>
                <w:bCs/>
                <w:i/>
                <w:iCs/>
                <w:rtl/>
                <w:lang w:val="fr-CH"/>
              </w:rPr>
              <w:t>وارسام</w:t>
            </w:r>
            <w:proofErr w:type="spellEnd"/>
            <w:r w:rsidRPr="00434237">
              <w:rPr>
                <w:rFonts w:hint="cs"/>
                <w:b/>
                <w:bCs/>
                <w:i/>
                <w:iCs/>
                <w:rtl/>
                <w:lang w:val="fr-CH"/>
              </w:rPr>
              <w:t>،</w:t>
            </w:r>
            <w:r w:rsidRPr="00434237">
              <w:rPr>
                <w:rFonts w:hint="cs"/>
                <w:b/>
                <w:bCs/>
                <w:rtl/>
                <w:lang w:val="fr-CH"/>
              </w:rPr>
              <w:t xml:space="preserve"> 1959/2010</w:t>
            </w:r>
          </w:p>
        </w:tc>
      </w:tr>
      <w:tr w:rsidR="002B1EF3" w:rsidRPr="00434237" w:rsidTr="002B1EF3">
        <w:tc>
          <w:tcPr>
            <w:tcW w:w="2092" w:type="dxa"/>
            <w:tcBorders>
              <w:bottom w:val="nil"/>
            </w:tcBorders>
          </w:tcPr>
          <w:p w:rsidR="002B1EF3" w:rsidRPr="00434237" w:rsidRDefault="002B1EF3" w:rsidP="00DB7164">
            <w:pPr>
              <w:spacing w:after="60" w:line="360" w:lineRule="exact"/>
              <w:rPr>
                <w:b/>
                <w:bCs/>
                <w:rtl/>
                <w:lang w:val="fr-CH"/>
              </w:rPr>
            </w:pPr>
            <w:r w:rsidRPr="00434237">
              <w:rPr>
                <w:rFonts w:hint="cs"/>
                <w:b/>
                <w:bCs/>
                <w:rtl/>
                <w:lang w:val="fr-CH"/>
              </w:rPr>
              <w:t xml:space="preserve">تاريخ اعتماد الآراء </w:t>
            </w:r>
          </w:p>
        </w:tc>
        <w:tc>
          <w:tcPr>
            <w:tcW w:w="5103" w:type="dxa"/>
            <w:gridSpan w:val="2"/>
            <w:tcBorders>
              <w:bottom w:val="nil"/>
            </w:tcBorders>
          </w:tcPr>
          <w:p w:rsidR="002B1EF3" w:rsidRPr="00434237" w:rsidRDefault="002B1EF3" w:rsidP="00DB7164">
            <w:pPr>
              <w:spacing w:after="60" w:line="360" w:lineRule="exact"/>
              <w:rPr>
                <w:rtl/>
                <w:lang w:val="fr-CH"/>
              </w:rPr>
            </w:pPr>
            <w:r w:rsidRPr="00434237">
              <w:rPr>
                <w:rFonts w:hint="cs"/>
                <w:rtl/>
                <w:lang w:val="fr-CH"/>
              </w:rPr>
              <w:t>21 تموز/يوليه 2011</w:t>
            </w:r>
          </w:p>
        </w:tc>
      </w:tr>
      <w:tr w:rsidR="002B1EF3" w:rsidRPr="00434237" w:rsidTr="002B1EF3">
        <w:tc>
          <w:tcPr>
            <w:tcW w:w="2092" w:type="dxa"/>
            <w:tcBorders>
              <w:top w:val="nil"/>
              <w:bottom w:val="nil"/>
            </w:tcBorders>
          </w:tcPr>
          <w:p w:rsidR="002B1EF3" w:rsidRPr="00434237" w:rsidRDefault="002B1EF3" w:rsidP="00DB7164">
            <w:pPr>
              <w:spacing w:after="60" w:line="360" w:lineRule="exact"/>
              <w:rPr>
                <w:b/>
                <w:bCs/>
                <w:rtl/>
                <w:lang w:val="fr-CH"/>
              </w:rPr>
            </w:pPr>
            <w:r w:rsidRPr="00434237">
              <w:rPr>
                <w:rFonts w:hint="cs"/>
                <w:b/>
                <w:bCs/>
                <w:rtl/>
                <w:lang w:val="fr-CH"/>
              </w:rPr>
              <w:t xml:space="preserve">الانتهاكات </w:t>
            </w:r>
          </w:p>
        </w:tc>
        <w:tc>
          <w:tcPr>
            <w:tcW w:w="5103" w:type="dxa"/>
            <w:gridSpan w:val="2"/>
            <w:tcBorders>
              <w:top w:val="nil"/>
              <w:bottom w:val="nil"/>
            </w:tcBorders>
          </w:tcPr>
          <w:p w:rsidR="002B1EF3" w:rsidRPr="00434237" w:rsidRDefault="002B1EF3" w:rsidP="00DB7164">
            <w:pPr>
              <w:spacing w:after="60" w:line="360" w:lineRule="exact"/>
              <w:rPr>
                <w:rtl/>
                <w:lang w:val="fr-CH"/>
              </w:rPr>
            </w:pPr>
            <w:r w:rsidRPr="00434237">
              <w:rPr>
                <w:rFonts w:hint="cs"/>
                <w:kern w:val="16"/>
                <w:rtl/>
              </w:rPr>
              <w:t>الفقرة 1 من المادة 6؛ والمادة 7 والفقرة 4 من المادة 12؛ والمادة</w:t>
            </w:r>
            <w:r>
              <w:rPr>
                <w:rFonts w:hint="eastAsia"/>
                <w:kern w:val="16"/>
                <w:rtl/>
              </w:rPr>
              <w:t> </w:t>
            </w:r>
            <w:r w:rsidRPr="00434237">
              <w:rPr>
                <w:rFonts w:hint="cs"/>
                <w:kern w:val="16"/>
                <w:rtl/>
              </w:rPr>
              <w:t>17؛ والفقرة 1 من المادة 23 (في حال إعادة صاحب البلاغ إلى الصومال).</w:t>
            </w:r>
          </w:p>
        </w:tc>
      </w:tr>
      <w:tr w:rsidR="00B740E0" w:rsidRPr="00434237" w:rsidTr="00A06756">
        <w:trPr>
          <w:gridAfter w:val="1"/>
          <w:wAfter w:w="96" w:type="dxa"/>
        </w:trPr>
        <w:tc>
          <w:tcPr>
            <w:tcW w:w="7099" w:type="dxa"/>
            <w:gridSpan w:val="2"/>
            <w:tcBorders>
              <w:top w:val="nil"/>
              <w:bottom w:val="nil"/>
            </w:tcBorders>
          </w:tcPr>
          <w:p w:rsidR="00B740E0" w:rsidRPr="00434237" w:rsidRDefault="00B740E0" w:rsidP="00DB7164">
            <w:pPr>
              <w:spacing w:after="60" w:line="360" w:lineRule="exact"/>
              <w:rPr>
                <w:rtl/>
                <w:lang w:val="fr-CH"/>
              </w:rPr>
            </w:pPr>
            <w:r w:rsidRPr="00434237">
              <w:rPr>
                <w:rFonts w:hint="cs"/>
                <w:b/>
                <w:bCs/>
                <w:rtl/>
                <w:lang w:val="fr-CH"/>
              </w:rPr>
              <w:t xml:space="preserve">إجراء الانتصاف: </w:t>
            </w:r>
            <w:r w:rsidRPr="00434237">
              <w:rPr>
                <w:rFonts w:hint="cs"/>
                <w:kern w:val="16"/>
                <w:rtl/>
              </w:rPr>
              <w:t xml:space="preserve">توفير </w:t>
            </w:r>
            <w:r w:rsidRPr="00434237">
              <w:rPr>
                <w:kern w:val="16"/>
                <w:rtl/>
              </w:rPr>
              <w:t xml:space="preserve">سبيل انتصاف </w:t>
            </w:r>
            <w:r w:rsidRPr="00434237">
              <w:rPr>
                <w:rFonts w:hint="cs"/>
                <w:kern w:val="16"/>
                <w:rtl/>
              </w:rPr>
              <w:t>فعال</w:t>
            </w:r>
            <w:r w:rsidRPr="00434237">
              <w:rPr>
                <w:kern w:val="16"/>
                <w:rtl/>
              </w:rPr>
              <w:t>، يشمل الامتناع عن ترحيله إلى الصومال</w:t>
            </w:r>
            <w:r w:rsidRPr="00434237">
              <w:rPr>
                <w:rFonts w:hint="cs"/>
                <w:kern w:val="16"/>
                <w:rtl/>
              </w:rPr>
              <w:t>.</w:t>
            </w:r>
          </w:p>
        </w:tc>
      </w:tr>
      <w:tr w:rsidR="00B740E0" w:rsidRPr="00434237" w:rsidTr="00A06756">
        <w:trPr>
          <w:gridAfter w:val="1"/>
          <w:wAfter w:w="96" w:type="dxa"/>
        </w:trPr>
        <w:tc>
          <w:tcPr>
            <w:tcW w:w="7099" w:type="dxa"/>
            <w:gridSpan w:val="2"/>
            <w:tcBorders>
              <w:top w:val="nil"/>
              <w:bottom w:val="nil"/>
            </w:tcBorders>
          </w:tcPr>
          <w:p w:rsidR="00B740E0" w:rsidRPr="00434237" w:rsidRDefault="00B740E0" w:rsidP="00DB7164">
            <w:pPr>
              <w:spacing w:after="60" w:line="360" w:lineRule="exact"/>
              <w:rPr>
                <w:b/>
                <w:bCs/>
              </w:rPr>
            </w:pPr>
            <w:r w:rsidRPr="00434237">
              <w:rPr>
                <w:rFonts w:hint="cs"/>
                <w:b/>
                <w:bCs/>
                <w:rtl/>
                <w:lang w:val="fr-CH"/>
              </w:rPr>
              <w:t>لم ترد أي معلومات من قبل في إطار إجراء المتابعة</w:t>
            </w:r>
          </w:p>
          <w:p w:rsidR="00B740E0" w:rsidRPr="00434237" w:rsidRDefault="00B740E0" w:rsidP="00DB7164">
            <w:pPr>
              <w:spacing w:after="60" w:line="360" w:lineRule="exact"/>
              <w:rPr>
                <w:rtl/>
                <w:lang w:val="fr-CH"/>
              </w:rPr>
            </w:pPr>
            <w:r w:rsidRPr="00434237">
              <w:rPr>
                <w:rFonts w:hint="cs"/>
                <w:i/>
                <w:iCs/>
                <w:rtl/>
                <w:lang w:val="fr-CH"/>
              </w:rPr>
              <w:t>رسالة من:</w:t>
            </w:r>
            <w:r w:rsidRPr="00434237">
              <w:rPr>
                <w:rFonts w:hint="cs"/>
                <w:rtl/>
                <w:lang w:val="fr-CH"/>
              </w:rPr>
              <w:t xml:space="preserve"> الدولة الطرف</w:t>
            </w:r>
          </w:p>
          <w:p w:rsidR="00B740E0" w:rsidRPr="00434237" w:rsidRDefault="00B740E0" w:rsidP="00DB7164">
            <w:pPr>
              <w:spacing w:after="60" w:line="360" w:lineRule="exact"/>
              <w:rPr>
                <w:rtl/>
                <w:lang w:val="fr-CH"/>
              </w:rPr>
            </w:pPr>
            <w:r w:rsidRPr="00434237">
              <w:rPr>
                <w:rFonts w:hint="cs"/>
                <w:i/>
                <w:iCs/>
                <w:rtl/>
                <w:lang w:val="fr-CH"/>
              </w:rPr>
              <w:t>تاريخ تقديم الرسالة:</w:t>
            </w:r>
            <w:r w:rsidRPr="00434237">
              <w:rPr>
                <w:rFonts w:hint="cs"/>
                <w:rtl/>
                <w:lang w:val="fr-CH"/>
              </w:rPr>
              <w:t xml:space="preserve"> 7 شباط/فبراير 2014</w:t>
            </w:r>
          </w:p>
          <w:p w:rsidR="00B740E0" w:rsidRPr="00434237" w:rsidRDefault="00B740E0" w:rsidP="00DB7164">
            <w:pPr>
              <w:spacing w:after="60" w:line="360" w:lineRule="exact"/>
              <w:rPr>
                <w:rtl/>
                <w:lang w:val="fr-CH"/>
              </w:rPr>
            </w:pPr>
            <w:r w:rsidRPr="00434237">
              <w:rPr>
                <w:rFonts w:hint="cs"/>
                <w:rtl/>
                <w:lang w:val="fr-CH"/>
              </w:rPr>
              <w:t>رُحّل صاحب البلاغ إلى مقديشو في 19 شباط/فبراير 2012، عندما كان في طريقه إلى شمال الصومال لأنّ السلطات الوطنية رأت أن ترحيله إلى الصومال لن يُسفر عن ضرر لا</w:t>
            </w:r>
            <w:r w:rsidR="00F64DF0">
              <w:rPr>
                <w:rFonts w:hint="eastAsia"/>
                <w:rtl/>
                <w:lang w:val="fr-CH"/>
              </w:rPr>
              <w:t> </w:t>
            </w:r>
            <w:r w:rsidRPr="00434237">
              <w:rPr>
                <w:rFonts w:hint="cs"/>
                <w:rtl/>
                <w:lang w:val="fr-CH"/>
              </w:rPr>
              <w:t>يمكن جبره، وأنّه لا يمكن منحه إذن بالإقامة لارتكابه جرائم خطيرة، ولأنه يمثل خطراً على الجمهور. وفي أثناء مروره بمطار أمستردام، أعرب عن رغبته في طلب اللجوء في هولندا، حيث أخذه حراس الحدود في هولندا ووضعوه رهن الحجز.</w:t>
            </w:r>
          </w:p>
          <w:p w:rsidR="00B740E0" w:rsidRPr="00434237" w:rsidRDefault="00B740E0" w:rsidP="00434237">
            <w:pPr>
              <w:spacing w:after="120" w:line="360" w:lineRule="exact"/>
              <w:rPr>
                <w:rtl/>
                <w:lang w:val="fr-CH"/>
              </w:rPr>
            </w:pPr>
            <w:r w:rsidRPr="00434237">
              <w:rPr>
                <w:rFonts w:hint="cs"/>
                <w:rtl/>
                <w:lang w:val="fr-CH"/>
              </w:rPr>
              <w:lastRenderedPageBreak/>
              <w:t>ورُفض طلب اللجوء الذي قدمه صاحب البلاغ في هولندا، وطلبت السلطات الهولندية من كندا استئناف ترتيبات ترحيله.</w:t>
            </w:r>
          </w:p>
          <w:p w:rsidR="00B740E0" w:rsidRPr="00434237" w:rsidRDefault="00B740E0" w:rsidP="00434237">
            <w:pPr>
              <w:spacing w:after="120" w:line="360" w:lineRule="exact"/>
              <w:rPr>
                <w:rtl/>
                <w:lang w:val="fr-CH"/>
              </w:rPr>
            </w:pPr>
            <w:r w:rsidRPr="00434237">
              <w:rPr>
                <w:rFonts w:hint="cs"/>
                <w:rtl/>
                <w:lang w:val="fr-CH"/>
              </w:rPr>
              <w:t>وفحصت كندا، عند اتخاذها قرار ترحيل صاحب البلاغ، بعناية آراء اللجنة، بما في ذلك الآراء المخالفة التي أعرب عنها سبعة أعضاء. وستقدم الدولة الطرف المزيد من المعلومات المتعلقة بترحيل صاحب البلاغ فور إنجازها.</w:t>
            </w:r>
          </w:p>
          <w:p w:rsidR="00B740E0" w:rsidRPr="00434237" w:rsidRDefault="00B740E0" w:rsidP="00434237">
            <w:pPr>
              <w:pStyle w:val="H23GA"/>
              <w:spacing w:before="0" w:line="360" w:lineRule="exact"/>
              <w:ind w:left="0" w:right="0" w:firstLine="0"/>
              <w:rPr>
                <w:rtl/>
                <w:lang w:val="fr-CH"/>
              </w:rPr>
            </w:pPr>
            <w:r w:rsidRPr="00434237">
              <w:rPr>
                <w:rFonts w:hint="cs"/>
                <w:rtl/>
                <w:lang w:val="fr-CH"/>
              </w:rPr>
              <w:t>تقييم اللجنة:</w:t>
            </w:r>
          </w:p>
          <w:p w:rsidR="00B740E0" w:rsidRPr="00434237" w:rsidRDefault="00B740E0" w:rsidP="0017203C">
            <w:pPr>
              <w:pStyle w:val="SingleTxtGA"/>
              <w:tabs>
                <w:tab w:val="clear" w:pos="1928"/>
                <w:tab w:val="clear" w:pos="2608"/>
                <w:tab w:val="clear" w:pos="3289"/>
                <w:tab w:val="clear" w:pos="3969"/>
                <w:tab w:val="clear" w:pos="4649"/>
                <w:tab w:val="clear" w:pos="5330"/>
              </w:tabs>
              <w:spacing w:after="40" w:line="360" w:lineRule="exact"/>
              <w:ind w:left="0" w:right="0"/>
              <w:rPr>
                <w:rtl/>
                <w:lang w:val="fr-CH"/>
              </w:rPr>
            </w:pPr>
            <w:r w:rsidRPr="00434237">
              <w:rPr>
                <w:rFonts w:hint="cs"/>
                <w:rtl/>
                <w:lang w:val="fr-CH"/>
              </w:rPr>
              <w:t>(أ)</w:t>
            </w:r>
            <w:r w:rsidRPr="00434237">
              <w:rPr>
                <w:rtl/>
                <w:lang w:val="fr-CH"/>
              </w:rPr>
              <w:tab/>
            </w:r>
            <w:r w:rsidRPr="00434237">
              <w:rPr>
                <w:rFonts w:hint="cs"/>
                <w:rtl/>
                <w:lang w:val="fr-CH"/>
              </w:rPr>
              <w:t>تقديم تعويض: هاء</w:t>
            </w:r>
          </w:p>
          <w:p w:rsidR="00B740E0" w:rsidRPr="00434237" w:rsidRDefault="00B740E0" w:rsidP="00434237">
            <w:pPr>
              <w:pStyle w:val="SingleTxtGA"/>
              <w:tabs>
                <w:tab w:val="clear" w:pos="1928"/>
                <w:tab w:val="clear" w:pos="2608"/>
                <w:tab w:val="clear" w:pos="3289"/>
                <w:tab w:val="clear" w:pos="3969"/>
                <w:tab w:val="clear" w:pos="4649"/>
                <w:tab w:val="clear" w:pos="5330"/>
              </w:tabs>
              <w:spacing w:line="360" w:lineRule="exact"/>
              <w:ind w:left="0" w:right="0"/>
              <w:rPr>
                <w:rtl/>
                <w:lang w:val="fr-CH"/>
              </w:rPr>
            </w:pPr>
            <w:r w:rsidRPr="00434237">
              <w:rPr>
                <w:rFonts w:hint="cs"/>
                <w:rtl/>
                <w:lang w:val="fr-CH"/>
              </w:rPr>
              <w:t>(ب)</w:t>
            </w:r>
            <w:r w:rsidRPr="00434237">
              <w:rPr>
                <w:rtl/>
                <w:lang w:val="fr-CH"/>
              </w:rPr>
              <w:tab/>
            </w:r>
            <w:r w:rsidRPr="00434237">
              <w:rPr>
                <w:rFonts w:hint="cs"/>
                <w:rtl/>
                <w:lang w:val="fr-CH"/>
              </w:rPr>
              <w:t>نشر الآراء: لا توجد معلومات</w:t>
            </w:r>
          </w:p>
          <w:p w:rsidR="00B740E0" w:rsidRPr="00434237" w:rsidRDefault="00B740E0" w:rsidP="00434237">
            <w:pPr>
              <w:spacing w:after="120" w:line="360" w:lineRule="exact"/>
              <w:rPr>
                <w:rtl/>
                <w:lang w:val="fr-CH"/>
              </w:rPr>
            </w:pPr>
            <w:r w:rsidRPr="00434237">
              <w:rPr>
                <w:rFonts w:hint="cs"/>
                <w:i/>
                <w:iCs/>
                <w:rtl/>
                <w:lang w:val="fr-CH"/>
              </w:rPr>
              <w:t>رسالة من:</w:t>
            </w:r>
            <w:r w:rsidRPr="00434237">
              <w:rPr>
                <w:rFonts w:hint="cs"/>
                <w:rtl/>
                <w:lang w:val="fr-CH"/>
              </w:rPr>
              <w:t xml:space="preserve"> المحامية</w:t>
            </w:r>
          </w:p>
          <w:p w:rsidR="00B740E0" w:rsidRPr="00434237" w:rsidRDefault="00B740E0" w:rsidP="00434237">
            <w:pPr>
              <w:spacing w:after="120" w:line="360" w:lineRule="exact"/>
              <w:rPr>
                <w:rtl/>
                <w:lang w:val="fr-CH"/>
              </w:rPr>
            </w:pPr>
            <w:r w:rsidRPr="00434237">
              <w:rPr>
                <w:rFonts w:hint="cs"/>
                <w:i/>
                <w:iCs/>
                <w:rtl/>
                <w:lang w:val="fr-CH"/>
              </w:rPr>
              <w:t>تاريخ تقديم الرسالة:</w:t>
            </w:r>
            <w:r w:rsidRPr="00434237">
              <w:rPr>
                <w:rFonts w:hint="cs"/>
                <w:rtl/>
                <w:lang w:val="fr-CH"/>
              </w:rPr>
              <w:t xml:space="preserve"> 26 حزيران/يونيه 2014</w:t>
            </w:r>
          </w:p>
          <w:p w:rsidR="00B740E0" w:rsidRPr="00434237" w:rsidRDefault="00B740E0" w:rsidP="00434237">
            <w:pPr>
              <w:spacing w:after="120" w:line="360" w:lineRule="exact"/>
              <w:rPr>
                <w:rtl/>
                <w:lang w:val="fr-CH"/>
              </w:rPr>
            </w:pPr>
            <w:r w:rsidRPr="00434237">
              <w:rPr>
                <w:rFonts w:hint="cs"/>
                <w:rtl/>
                <w:lang w:val="fr-CH"/>
              </w:rPr>
              <w:t>إن الدولة الطرف، بترحيلها صاحب البلاغ، تجاهلت التزاماتها بموجب البروتوكول الاختياري، وحاولت إعادة النظر في الوقائع والأسس الموضوعية للقضية. وبعد أن رفضت السلطات الهولندية طلب اللجوء الذي قدمه صاحب البلاغ، قدم شكوى ضد هولندا أمام المحكمة الأوروبية لحقوق الإنسان. ورأت المحكمة أنه لا يمكن ترحيل صاحب البلاغ من هولندا في الوقت الذي ينظر فيه في شكواه.</w:t>
            </w:r>
          </w:p>
        </w:tc>
      </w:tr>
      <w:tr w:rsidR="00B740E0" w:rsidRPr="00434237" w:rsidTr="00A06756">
        <w:trPr>
          <w:gridAfter w:val="1"/>
          <w:wAfter w:w="96" w:type="dxa"/>
        </w:trPr>
        <w:tc>
          <w:tcPr>
            <w:tcW w:w="7099" w:type="dxa"/>
            <w:gridSpan w:val="2"/>
            <w:tcBorders>
              <w:top w:val="nil"/>
              <w:bottom w:val="single" w:sz="12" w:space="0" w:color="auto"/>
            </w:tcBorders>
          </w:tcPr>
          <w:p w:rsidR="00B740E0" w:rsidRPr="00434237" w:rsidRDefault="00B740E0" w:rsidP="00434237">
            <w:pPr>
              <w:spacing w:after="120" w:line="360" w:lineRule="exact"/>
              <w:rPr>
                <w:rtl/>
                <w:lang w:val="fr-CH"/>
              </w:rPr>
            </w:pPr>
            <w:r w:rsidRPr="00434237">
              <w:rPr>
                <w:rFonts w:hint="cs"/>
                <w:b/>
                <w:bCs/>
                <w:rtl/>
                <w:lang w:val="fr-CH"/>
              </w:rPr>
              <w:lastRenderedPageBreak/>
              <w:t xml:space="preserve">قرار اللجنة: </w:t>
            </w:r>
            <w:r w:rsidRPr="00434237">
              <w:rPr>
                <w:rFonts w:hint="cs"/>
                <w:rtl/>
                <w:lang w:val="fr-CH"/>
              </w:rPr>
              <w:t xml:space="preserve">يظل باب الحوار مفتوحاً. ويتعين على الدولة الطرف أن تضمن المتابعة الدبلوماسية وإبلاغ اللجنة بانتظام بمكان صاحب البلاغ. </w:t>
            </w:r>
          </w:p>
        </w:tc>
      </w:tr>
    </w:tbl>
    <w:p w:rsidR="00B740E0" w:rsidRPr="00434237" w:rsidRDefault="00B740E0" w:rsidP="00434237">
      <w:pPr>
        <w:pStyle w:val="SingleTxtGA"/>
        <w:spacing w:line="360" w:lineRule="exact"/>
        <w:rPr>
          <w:rtl/>
          <w:lang w:val="fr-CH"/>
        </w:rPr>
      </w:pPr>
    </w:p>
    <w:tbl>
      <w:tblPr>
        <w:tblStyle w:val="TableGrid"/>
        <w:bidiVisual/>
        <w:tblW w:w="713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26"/>
        <w:gridCol w:w="5007"/>
      </w:tblGrid>
      <w:tr w:rsidR="00B740E0" w:rsidRPr="00434237" w:rsidTr="00880ABD">
        <w:tc>
          <w:tcPr>
            <w:tcW w:w="2126" w:type="dxa"/>
            <w:tcBorders>
              <w:top w:val="single" w:sz="4" w:space="0" w:color="auto"/>
              <w:bottom w:val="single" w:sz="12" w:space="0" w:color="auto"/>
            </w:tcBorders>
            <w:shd w:val="clear" w:color="auto" w:fill="auto"/>
          </w:tcPr>
          <w:p w:rsidR="00B740E0" w:rsidRPr="00434237" w:rsidRDefault="00B740E0" w:rsidP="00434237">
            <w:pPr>
              <w:tabs>
                <w:tab w:val="left" w:pos="2484"/>
                <w:tab w:val="left" w:pos="2608"/>
                <w:tab w:val="left" w:pos="3289"/>
                <w:tab w:val="left" w:pos="3969"/>
                <w:tab w:val="left" w:pos="4649"/>
                <w:tab w:val="left" w:pos="5330"/>
              </w:tabs>
              <w:spacing w:after="120" w:line="360" w:lineRule="exact"/>
              <w:ind w:left="57" w:right="57"/>
              <w:rPr>
                <w:rFonts w:ascii="Times New Roman Bold" w:hAnsi="Times New Roman Bold"/>
                <w:b/>
                <w:bCs/>
                <w:i/>
                <w:rtl/>
                <w:lang w:val="fr-CH"/>
              </w:rPr>
            </w:pPr>
            <w:r w:rsidRPr="00434237">
              <w:rPr>
                <w:rFonts w:ascii="Times New Roman Bold" w:hAnsi="Times New Roman Bold" w:hint="cs"/>
                <w:b/>
                <w:bCs/>
                <w:i/>
                <w:rtl/>
                <w:lang w:val="fr-CH"/>
              </w:rPr>
              <w:t>الدولة الطرف</w:t>
            </w:r>
          </w:p>
        </w:tc>
        <w:tc>
          <w:tcPr>
            <w:tcW w:w="5007" w:type="dxa"/>
            <w:tcBorders>
              <w:top w:val="single" w:sz="4" w:space="0" w:color="auto"/>
              <w:bottom w:val="single" w:sz="12" w:space="0" w:color="auto"/>
            </w:tcBorders>
            <w:shd w:val="clear" w:color="auto" w:fill="auto"/>
          </w:tcPr>
          <w:p w:rsidR="00B740E0" w:rsidRPr="00434237" w:rsidRDefault="00B740E0" w:rsidP="00434237">
            <w:pPr>
              <w:tabs>
                <w:tab w:val="left" w:pos="1928"/>
                <w:tab w:val="left" w:pos="3289"/>
                <w:tab w:val="left" w:pos="3778"/>
                <w:tab w:val="left" w:pos="3969"/>
                <w:tab w:val="left" w:pos="4649"/>
                <w:tab w:val="left" w:pos="5330"/>
              </w:tabs>
              <w:spacing w:after="120" w:line="360" w:lineRule="exact"/>
              <w:ind w:left="57" w:right="57"/>
              <w:rPr>
                <w:rFonts w:ascii="Times New Roman Bold" w:hAnsi="Times New Roman Bold"/>
                <w:b/>
                <w:bCs/>
                <w:i/>
                <w:rtl/>
                <w:lang w:val="fr-CH"/>
              </w:rPr>
            </w:pPr>
            <w:r w:rsidRPr="00434237">
              <w:rPr>
                <w:rFonts w:ascii="Times New Roman Bold" w:hAnsi="Times New Roman Bold" w:hint="cs"/>
                <w:b/>
                <w:bCs/>
                <w:i/>
                <w:rtl/>
                <w:lang w:val="fr-CH"/>
              </w:rPr>
              <w:t>جمهورية الكونغو الديمقراطية</w:t>
            </w:r>
          </w:p>
        </w:tc>
      </w:tr>
      <w:tr w:rsidR="00B740E0" w:rsidRPr="00434237" w:rsidTr="00880ABD">
        <w:tc>
          <w:tcPr>
            <w:tcW w:w="2126" w:type="dxa"/>
            <w:tcBorders>
              <w:top w:val="single" w:sz="12" w:space="0" w:color="auto"/>
            </w:tcBorders>
            <w:shd w:val="clear" w:color="auto" w:fill="auto"/>
          </w:tcPr>
          <w:p w:rsidR="00B740E0" w:rsidRPr="00434237" w:rsidRDefault="00B740E0" w:rsidP="00434237">
            <w:pPr>
              <w:tabs>
                <w:tab w:val="left" w:pos="3289"/>
                <w:tab w:val="left" w:pos="3969"/>
                <w:tab w:val="left" w:pos="4649"/>
                <w:tab w:val="left" w:pos="5330"/>
              </w:tabs>
              <w:spacing w:after="120" w:line="360" w:lineRule="exact"/>
              <w:ind w:left="57" w:right="57"/>
              <w:rPr>
                <w:b/>
                <w:bCs/>
                <w:rtl/>
                <w:lang w:val="fr-CH"/>
              </w:rPr>
            </w:pPr>
            <w:r w:rsidRPr="00434237">
              <w:rPr>
                <w:rFonts w:hint="cs"/>
                <w:b/>
                <w:bCs/>
                <w:rtl/>
                <w:lang w:val="fr-CH"/>
              </w:rPr>
              <w:t>القضية</w:t>
            </w:r>
          </w:p>
        </w:tc>
        <w:tc>
          <w:tcPr>
            <w:tcW w:w="5007" w:type="dxa"/>
            <w:tcBorders>
              <w:top w:val="single" w:sz="12" w:space="0" w:color="auto"/>
            </w:tcBorders>
            <w:shd w:val="clear" w:color="auto" w:fill="auto"/>
          </w:tcPr>
          <w:p w:rsidR="00B740E0" w:rsidRPr="00434237" w:rsidRDefault="00B740E0" w:rsidP="00434237">
            <w:pPr>
              <w:tabs>
                <w:tab w:val="left" w:pos="1928"/>
                <w:tab w:val="left" w:pos="3289"/>
                <w:tab w:val="left" w:pos="3969"/>
                <w:tab w:val="left" w:pos="4198"/>
                <w:tab w:val="left" w:pos="4649"/>
                <w:tab w:val="left" w:pos="5330"/>
              </w:tabs>
              <w:spacing w:after="120" w:line="360" w:lineRule="exact"/>
              <w:ind w:left="57" w:right="57"/>
              <w:rPr>
                <w:b/>
                <w:bCs/>
                <w:rtl/>
                <w:lang w:val="fr-CH"/>
              </w:rPr>
            </w:pPr>
            <w:proofErr w:type="spellStart"/>
            <w:r w:rsidRPr="00434237">
              <w:rPr>
                <w:rFonts w:hint="cs"/>
                <w:b/>
                <w:bCs/>
                <w:i/>
                <w:iCs/>
                <w:rtl/>
                <w:lang w:val="fr-CH"/>
              </w:rPr>
              <w:t>مبنغي</w:t>
            </w:r>
            <w:proofErr w:type="spellEnd"/>
            <w:r w:rsidRPr="00434237">
              <w:rPr>
                <w:rFonts w:hint="cs"/>
                <w:b/>
                <w:bCs/>
                <w:i/>
                <w:iCs/>
                <w:rtl/>
                <w:lang w:val="fr-CH"/>
              </w:rPr>
              <w:t>،</w:t>
            </w:r>
            <w:r w:rsidRPr="00434237">
              <w:rPr>
                <w:rFonts w:hint="cs"/>
                <w:b/>
                <w:bCs/>
                <w:rtl/>
                <w:lang w:val="fr-CH"/>
              </w:rPr>
              <w:t xml:space="preserve"> 16/1977</w:t>
            </w:r>
          </w:p>
        </w:tc>
      </w:tr>
      <w:tr w:rsidR="00B740E0" w:rsidRPr="00434237" w:rsidTr="00880ABD">
        <w:tc>
          <w:tcPr>
            <w:tcW w:w="2126" w:type="dxa"/>
            <w:shd w:val="clear" w:color="auto" w:fill="auto"/>
          </w:tcPr>
          <w:p w:rsidR="00B740E0" w:rsidRPr="00434237" w:rsidRDefault="00B740E0" w:rsidP="00434237">
            <w:pPr>
              <w:tabs>
                <w:tab w:val="left" w:pos="3289"/>
                <w:tab w:val="left" w:pos="3969"/>
                <w:tab w:val="left" w:pos="4649"/>
                <w:tab w:val="left" w:pos="5330"/>
              </w:tabs>
              <w:spacing w:after="120" w:line="360" w:lineRule="exact"/>
              <w:ind w:left="57" w:right="57"/>
              <w:rPr>
                <w:b/>
                <w:bCs/>
                <w:rtl/>
                <w:lang w:val="fr-CH"/>
              </w:rPr>
            </w:pPr>
            <w:r w:rsidRPr="00434237">
              <w:rPr>
                <w:rFonts w:hint="cs"/>
                <w:b/>
                <w:bCs/>
                <w:rtl/>
                <w:lang w:val="fr-CH"/>
              </w:rPr>
              <w:t>تاريخ اعتماد الآراء</w:t>
            </w:r>
          </w:p>
        </w:tc>
        <w:tc>
          <w:tcPr>
            <w:tcW w:w="5007" w:type="dxa"/>
            <w:shd w:val="clear" w:color="auto" w:fill="auto"/>
          </w:tcPr>
          <w:p w:rsidR="00B740E0" w:rsidRPr="00434237" w:rsidRDefault="00B740E0" w:rsidP="00434237">
            <w:pPr>
              <w:tabs>
                <w:tab w:val="left" w:pos="1928"/>
                <w:tab w:val="left" w:pos="3289"/>
                <w:tab w:val="left" w:pos="3969"/>
                <w:tab w:val="left" w:pos="4198"/>
                <w:tab w:val="left" w:pos="4649"/>
                <w:tab w:val="left" w:pos="5330"/>
              </w:tabs>
              <w:spacing w:after="120" w:line="360" w:lineRule="exact"/>
              <w:ind w:left="57" w:right="57"/>
              <w:rPr>
                <w:rtl/>
                <w:lang w:val="fr-CH"/>
              </w:rPr>
            </w:pPr>
            <w:r w:rsidRPr="00434237">
              <w:rPr>
                <w:rFonts w:hint="cs"/>
                <w:rtl/>
                <w:lang w:val="fr-CH"/>
              </w:rPr>
              <w:t>25 آذار/مارس 1983</w:t>
            </w:r>
          </w:p>
        </w:tc>
      </w:tr>
      <w:tr w:rsidR="00B740E0" w:rsidRPr="00434237" w:rsidTr="00880ABD">
        <w:tc>
          <w:tcPr>
            <w:tcW w:w="2126" w:type="dxa"/>
            <w:shd w:val="clear" w:color="auto" w:fill="auto"/>
          </w:tcPr>
          <w:p w:rsidR="00B740E0" w:rsidRPr="00434237" w:rsidRDefault="00B740E0" w:rsidP="00434237">
            <w:pPr>
              <w:keepNext/>
              <w:tabs>
                <w:tab w:val="left" w:pos="3289"/>
                <w:tab w:val="left" w:pos="3969"/>
                <w:tab w:val="left" w:pos="4649"/>
                <w:tab w:val="left" w:pos="5330"/>
              </w:tabs>
              <w:spacing w:after="120" w:line="360" w:lineRule="exact"/>
              <w:ind w:left="57" w:right="57"/>
              <w:jc w:val="left"/>
              <w:rPr>
                <w:b/>
                <w:bCs/>
                <w:rtl/>
                <w:lang w:val="fr-CH"/>
              </w:rPr>
            </w:pPr>
            <w:r w:rsidRPr="00434237">
              <w:rPr>
                <w:rFonts w:hint="cs"/>
                <w:b/>
                <w:bCs/>
                <w:rtl/>
                <w:lang w:val="fr-CH"/>
              </w:rPr>
              <w:t xml:space="preserve">الانتهاكات </w:t>
            </w:r>
          </w:p>
        </w:tc>
        <w:tc>
          <w:tcPr>
            <w:tcW w:w="5007" w:type="dxa"/>
            <w:shd w:val="clear" w:color="auto" w:fill="auto"/>
          </w:tcPr>
          <w:p w:rsidR="00B740E0" w:rsidRPr="00434237" w:rsidRDefault="00B740E0" w:rsidP="00434237">
            <w:pPr>
              <w:keepNext/>
              <w:tabs>
                <w:tab w:val="left" w:pos="1928"/>
                <w:tab w:val="left" w:pos="3289"/>
                <w:tab w:val="left" w:pos="3969"/>
                <w:tab w:val="left" w:pos="4198"/>
                <w:tab w:val="left" w:pos="4649"/>
                <w:tab w:val="left" w:pos="5330"/>
              </w:tabs>
              <w:spacing w:after="120" w:line="360" w:lineRule="exact"/>
              <w:ind w:left="57" w:right="57"/>
              <w:rPr>
                <w:rtl/>
                <w:lang w:val="fr-CH"/>
              </w:rPr>
            </w:pPr>
            <w:r w:rsidRPr="00434237">
              <w:rPr>
                <w:rFonts w:hint="cs"/>
                <w:rtl/>
                <w:lang w:val="fr-CH"/>
              </w:rPr>
              <w:t xml:space="preserve">الفقرة 2 من المادة 6؛ والفقرات 3(أ) و(ب) و(د) و(هـ) من المادة 14 فيما يخص دانيال </w:t>
            </w:r>
            <w:proofErr w:type="spellStart"/>
            <w:r w:rsidRPr="00434237">
              <w:rPr>
                <w:rFonts w:hint="cs"/>
                <w:rtl/>
                <w:lang w:val="fr-CH"/>
              </w:rPr>
              <w:t>مونغويا</w:t>
            </w:r>
            <w:proofErr w:type="spellEnd"/>
            <w:r w:rsidRPr="00434237">
              <w:rPr>
                <w:rFonts w:hint="cs"/>
                <w:rtl/>
                <w:lang w:val="fr-CH"/>
              </w:rPr>
              <w:t xml:space="preserve"> </w:t>
            </w:r>
            <w:proofErr w:type="spellStart"/>
            <w:r w:rsidRPr="00434237">
              <w:rPr>
                <w:rFonts w:hint="cs"/>
                <w:rtl/>
                <w:lang w:val="fr-CH"/>
              </w:rPr>
              <w:t>مبنغي</w:t>
            </w:r>
            <w:proofErr w:type="spellEnd"/>
            <w:r w:rsidRPr="00434237">
              <w:rPr>
                <w:rFonts w:hint="cs"/>
                <w:rtl/>
                <w:lang w:val="fr-CH"/>
              </w:rPr>
              <w:t xml:space="preserve">، والمادة 9 فيما يخص أبراهام </w:t>
            </w:r>
            <w:proofErr w:type="spellStart"/>
            <w:r w:rsidRPr="00434237">
              <w:rPr>
                <w:rFonts w:hint="cs"/>
                <w:rtl/>
                <w:lang w:val="fr-CH"/>
              </w:rPr>
              <w:t>أويابي</w:t>
            </w:r>
            <w:proofErr w:type="spellEnd"/>
            <w:r w:rsidRPr="00434237">
              <w:rPr>
                <w:rFonts w:hint="cs"/>
                <w:rtl/>
                <w:lang w:val="fr-CH"/>
              </w:rPr>
              <w:t>.</w:t>
            </w:r>
          </w:p>
        </w:tc>
      </w:tr>
      <w:tr w:rsidR="00B740E0" w:rsidRPr="00434237" w:rsidTr="00B740E0">
        <w:tc>
          <w:tcPr>
            <w:tcW w:w="7133" w:type="dxa"/>
            <w:gridSpan w:val="2"/>
            <w:shd w:val="clear" w:color="auto" w:fill="auto"/>
          </w:tcPr>
          <w:p w:rsidR="00B740E0" w:rsidRPr="00434237" w:rsidRDefault="00B740E0" w:rsidP="00434237">
            <w:pPr>
              <w:keepNext/>
              <w:tabs>
                <w:tab w:val="left" w:pos="1928"/>
                <w:tab w:val="left" w:pos="3289"/>
                <w:tab w:val="left" w:pos="3969"/>
                <w:tab w:val="left" w:pos="4198"/>
                <w:tab w:val="left" w:pos="4649"/>
                <w:tab w:val="left" w:pos="5330"/>
              </w:tabs>
              <w:spacing w:after="120" w:line="360" w:lineRule="exact"/>
              <w:ind w:left="57" w:right="57"/>
              <w:rPr>
                <w:rtl/>
                <w:lang w:val="fr-CH"/>
              </w:rPr>
            </w:pPr>
            <w:r w:rsidRPr="00434237">
              <w:rPr>
                <w:rFonts w:hint="cs"/>
                <w:b/>
                <w:bCs/>
                <w:rtl/>
                <w:lang w:val="fr-CH"/>
              </w:rPr>
              <w:t xml:space="preserve">إجراء الانتصاف: </w:t>
            </w:r>
            <w:r w:rsidRPr="00434237">
              <w:rPr>
                <w:rFonts w:hint="cs"/>
                <w:rtl/>
              </w:rPr>
              <w:t>تقديم جبر فعال يشمل التعويض.</w:t>
            </w:r>
          </w:p>
        </w:tc>
      </w:tr>
      <w:tr w:rsidR="00B740E0" w:rsidRPr="00434237" w:rsidTr="0017203C">
        <w:trPr>
          <w:trHeight w:val="1368"/>
        </w:trPr>
        <w:tc>
          <w:tcPr>
            <w:tcW w:w="7133" w:type="dxa"/>
            <w:gridSpan w:val="2"/>
            <w:shd w:val="clear" w:color="auto" w:fill="auto"/>
            <w:vAlign w:val="bottom"/>
          </w:tcPr>
          <w:p w:rsidR="00B740E0" w:rsidRPr="00434237" w:rsidRDefault="00B740E0" w:rsidP="00434237">
            <w:pPr>
              <w:spacing w:after="120" w:line="360" w:lineRule="exact"/>
              <w:ind w:left="57" w:right="57"/>
              <w:rPr>
                <w:b/>
                <w:bCs/>
              </w:rPr>
            </w:pPr>
            <w:r w:rsidRPr="00434237">
              <w:rPr>
                <w:rFonts w:hint="cs"/>
                <w:b/>
                <w:bCs/>
                <w:rtl/>
                <w:lang w:val="fr-CH"/>
              </w:rPr>
              <w:t xml:space="preserve">لم ترد أي معلومات </w:t>
            </w:r>
            <w:r w:rsidRPr="00434237">
              <w:rPr>
                <w:rFonts w:hint="cs"/>
                <w:b/>
                <w:bCs/>
                <w:rtl/>
              </w:rPr>
              <w:t>من قبل في إطار إجراء المتابعة</w:t>
            </w:r>
          </w:p>
          <w:p w:rsidR="00B740E0" w:rsidRPr="00434237" w:rsidRDefault="00B740E0" w:rsidP="00434237">
            <w:pPr>
              <w:spacing w:after="120" w:line="360" w:lineRule="exact"/>
              <w:ind w:left="57" w:right="57"/>
              <w:rPr>
                <w:rtl/>
                <w:lang w:val="fr-CH"/>
              </w:rPr>
            </w:pPr>
            <w:r w:rsidRPr="00434237">
              <w:rPr>
                <w:rFonts w:hint="cs"/>
                <w:i/>
                <w:iCs/>
                <w:rtl/>
                <w:lang w:val="fr-CH"/>
              </w:rPr>
              <w:t>رسالة من:</w:t>
            </w:r>
            <w:r w:rsidRPr="00434237">
              <w:rPr>
                <w:rFonts w:hint="cs"/>
                <w:rtl/>
                <w:lang w:val="fr-CH"/>
              </w:rPr>
              <w:t xml:space="preserve"> صاحب البلاغ</w:t>
            </w:r>
          </w:p>
          <w:p w:rsidR="00B740E0" w:rsidRPr="00434237" w:rsidRDefault="00B740E0" w:rsidP="00434237">
            <w:pPr>
              <w:spacing w:after="120" w:line="360" w:lineRule="exact"/>
              <w:ind w:left="57" w:right="57"/>
              <w:rPr>
                <w:rtl/>
                <w:lang w:val="fr-CH"/>
              </w:rPr>
            </w:pPr>
            <w:r w:rsidRPr="00434237">
              <w:rPr>
                <w:rFonts w:hint="cs"/>
                <w:i/>
                <w:iCs/>
                <w:rtl/>
                <w:lang w:val="fr-CH"/>
              </w:rPr>
              <w:t>تاريخ تقديم الرسالة:</w:t>
            </w:r>
            <w:r w:rsidRPr="00434237">
              <w:rPr>
                <w:rFonts w:hint="cs"/>
                <w:rtl/>
                <w:lang w:val="fr-CH"/>
              </w:rPr>
              <w:t xml:space="preserve"> 20 كانون الثاني/يناير و7 حزيران/يونيه 2014</w:t>
            </w:r>
          </w:p>
        </w:tc>
      </w:tr>
      <w:tr w:rsidR="0017203C" w:rsidRPr="00434237" w:rsidTr="00B740E0">
        <w:trPr>
          <w:trHeight w:val="432"/>
        </w:trPr>
        <w:tc>
          <w:tcPr>
            <w:tcW w:w="7133" w:type="dxa"/>
            <w:gridSpan w:val="2"/>
            <w:shd w:val="clear" w:color="auto" w:fill="auto"/>
            <w:vAlign w:val="bottom"/>
          </w:tcPr>
          <w:p w:rsidR="0017203C" w:rsidRPr="00434237" w:rsidRDefault="0017203C" w:rsidP="0017203C">
            <w:pPr>
              <w:keepNext/>
              <w:keepLines/>
              <w:tabs>
                <w:tab w:val="left" w:pos="751"/>
                <w:tab w:val="left" w:pos="4198"/>
              </w:tabs>
              <w:spacing w:after="120" w:line="360" w:lineRule="exact"/>
              <w:ind w:left="57" w:right="57"/>
              <w:rPr>
                <w:rtl/>
                <w:lang w:val="fr-CH"/>
              </w:rPr>
            </w:pPr>
            <w:r w:rsidRPr="00434237">
              <w:rPr>
                <w:rFonts w:hint="cs"/>
                <w:rtl/>
                <w:lang w:val="fr-CH"/>
              </w:rPr>
              <w:lastRenderedPageBreak/>
              <w:t>على الرغم من جميع الإجراءات القانونية التي اتُخذت، لم يُعتمد قرار فيما يتعلق بمشروع المرسوم المتعلق باسترداد صاحب البلاغ لممتلكاته المصادرة. وقضت المحكمة العليا التي تنظر في قضية صاحب البلاغ بأن قرار اللجنة يفتقر إلى القوة القانونية.</w:t>
            </w:r>
          </w:p>
          <w:p w:rsidR="0017203C" w:rsidRPr="00434237" w:rsidRDefault="0017203C" w:rsidP="0017203C">
            <w:pPr>
              <w:keepNext/>
              <w:keepLines/>
              <w:tabs>
                <w:tab w:val="left" w:pos="751"/>
                <w:tab w:val="left" w:pos="4198"/>
              </w:tabs>
              <w:spacing w:after="120" w:line="360" w:lineRule="exact"/>
              <w:ind w:left="57" w:right="57"/>
              <w:rPr>
                <w:b/>
                <w:bCs/>
                <w:rtl/>
                <w:lang w:val="fr-CH"/>
              </w:rPr>
            </w:pPr>
            <w:r w:rsidRPr="00434237">
              <w:rPr>
                <w:rFonts w:hint="cs"/>
                <w:i/>
                <w:iCs/>
                <w:rtl/>
                <w:lang w:val="fr-CH"/>
              </w:rPr>
              <w:t>تاريخ الإحالة إلى صاحب البلاغ:</w:t>
            </w:r>
            <w:r w:rsidRPr="00434237">
              <w:rPr>
                <w:rFonts w:hint="cs"/>
                <w:rtl/>
                <w:lang w:val="fr-CH"/>
              </w:rPr>
              <w:t xml:space="preserve"> 14 تشرين الأول/أكتوبر 2014</w:t>
            </w:r>
          </w:p>
        </w:tc>
      </w:tr>
      <w:tr w:rsidR="00B740E0" w:rsidRPr="00434237" w:rsidTr="00B740E0">
        <w:tc>
          <w:tcPr>
            <w:tcW w:w="7133" w:type="dxa"/>
            <w:gridSpan w:val="2"/>
            <w:tcBorders>
              <w:bottom w:val="single" w:sz="12" w:space="0" w:color="auto"/>
            </w:tcBorders>
            <w:shd w:val="clear" w:color="auto" w:fill="auto"/>
            <w:vAlign w:val="bottom"/>
          </w:tcPr>
          <w:p w:rsidR="00B740E0" w:rsidRPr="00434237" w:rsidRDefault="00B740E0" w:rsidP="00434237">
            <w:pPr>
              <w:tabs>
                <w:tab w:val="left" w:pos="1928"/>
                <w:tab w:val="left" w:pos="3289"/>
                <w:tab w:val="left" w:pos="3778"/>
                <w:tab w:val="left" w:pos="3969"/>
                <w:tab w:val="left" w:pos="4649"/>
                <w:tab w:val="left" w:pos="5330"/>
              </w:tabs>
              <w:spacing w:after="120" w:line="360" w:lineRule="exact"/>
              <w:ind w:left="57" w:right="57"/>
              <w:rPr>
                <w:b/>
                <w:bCs/>
                <w:rtl/>
                <w:lang w:val="fr-CH"/>
              </w:rPr>
            </w:pPr>
            <w:r w:rsidRPr="00434237">
              <w:rPr>
                <w:rFonts w:hint="cs"/>
                <w:b/>
                <w:bCs/>
                <w:rtl/>
                <w:lang w:val="fr-CH"/>
              </w:rPr>
              <w:t xml:space="preserve">قرار اللجنة: </w:t>
            </w:r>
            <w:r w:rsidRPr="00434237">
              <w:rPr>
                <w:rFonts w:hint="cs"/>
                <w:rtl/>
                <w:lang w:val="fr-CH"/>
              </w:rPr>
              <w:t>يظل باب الحوار مفتوحاً</w:t>
            </w:r>
            <w:r w:rsidRPr="00434237">
              <w:rPr>
                <w:rFonts w:hint="cs"/>
                <w:b/>
                <w:bCs/>
                <w:rtl/>
                <w:lang w:val="fr-CH"/>
              </w:rPr>
              <w:t>.</w:t>
            </w:r>
          </w:p>
        </w:tc>
      </w:tr>
    </w:tbl>
    <w:p w:rsidR="00B740E0" w:rsidRPr="00434237" w:rsidRDefault="00B740E0" w:rsidP="00434237">
      <w:pPr>
        <w:pStyle w:val="SingleTxtGA"/>
        <w:spacing w:line="360" w:lineRule="exact"/>
        <w:rPr>
          <w:rtl/>
          <w:lang w:val="fr-CH"/>
        </w:rPr>
      </w:pPr>
    </w:p>
    <w:tbl>
      <w:tblPr>
        <w:tblStyle w:val="TableGrid"/>
        <w:bidiVisual/>
        <w:tblW w:w="7131" w:type="dxa"/>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26"/>
        <w:gridCol w:w="5005"/>
      </w:tblGrid>
      <w:tr w:rsidR="00B740E0" w:rsidRPr="00434237" w:rsidTr="00D33300">
        <w:tc>
          <w:tcPr>
            <w:tcW w:w="2126" w:type="dxa"/>
            <w:tcBorders>
              <w:top w:val="single" w:sz="4" w:space="0" w:color="auto"/>
              <w:bottom w:val="single" w:sz="12" w:space="0" w:color="auto"/>
            </w:tcBorders>
            <w:shd w:val="clear" w:color="auto" w:fill="auto"/>
          </w:tcPr>
          <w:p w:rsidR="00B740E0" w:rsidRPr="00434237" w:rsidRDefault="00B740E0" w:rsidP="00880ABD">
            <w:pPr>
              <w:tabs>
                <w:tab w:val="left" w:pos="1928"/>
                <w:tab w:val="left" w:pos="2608"/>
                <w:tab w:val="left" w:pos="3289"/>
                <w:tab w:val="left" w:pos="3969"/>
                <w:tab w:val="left" w:pos="4649"/>
                <w:tab w:val="left" w:pos="5330"/>
              </w:tabs>
              <w:spacing w:after="120" w:line="360" w:lineRule="exact"/>
              <w:rPr>
                <w:b/>
                <w:bCs/>
                <w:rtl/>
                <w:lang w:val="fr-CH"/>
              </w:rPr>
            </w:pPr>
            <w:r w:rsidRPr="00434237">
              <w:rPr>
                <w:rFonts w:hint="cs"/>
                <w:b/>
                <w:bCs/>
                <w:rtl/>
                <w:lang w:val="fr-CH"/>
              </w:rPr>
              <w:t>الدولة الطرف</w:t>
            </w:r>
          </w:p>
        </w:tc>
        <w:tc>
          <w:tcPr>
            <w:tcW w:w="5005" w:type="dxa"/>
            <w:tcBorders>
              <w:top w:val="single" w:sz="4" w:space="0" w:color="auto"/>
              <w:bottom w:val="single" w:sz="12" w:space="0" w:color="auto"/>
            </w:tcBorders>
            <w:shd w:val="clear" w:color="auto" w:fill="auto"/>
          </w:tcPr>
          <w:p w:rsidR="00B740E0" w:rsidRPr="00434237" w:rsidRDefault="00B740E0" w:rsidP="00880ABD">
            <w:pPr>
              <w:tabs>
                <w:tab w:val="left" w:pos="1928"/>
                <w:tab w:val="left" w:pos="2608"/>
                <w:tab w:val="left" w:pos="3289"/>
                <w:tab w:val="left" w:pos="3969"/>
                <w:tab w:val="left" w:pos="4649"/>
                <w:tab w:val="left" w:pos="5330"/>
              </w:tabs>
              <w:spacing w:after="120" w:line="360" w:lineRule="exact"/>
              <w:rPr>
                <w:b/>
                <w:bCs/>
                <w:rtl/>
                <w:lang w:val="fr-CH"/>
              </w:rPr>
            </w:pPr>
            <w:r w:rsidRPr="00434237">
              <w:rPr>
                <w:rFonts w:hint="cs"/>
                <w:b/>
                <w:bCs/>
                <w:rtl/>
                <w:lang w:val="fr-CH"/>
              </w:rPr>
              <w:t>جمهورية الكونغو الديمقراطية</w:t>
            </w:r>
          </w:p>
        </w:tc>
      </w:tr>
      <w:tr w:rsidR="00B740E0" w:rsidRPr="00434237" w:rsidTr="00D33300">
        <w:tc>
          <w:tcPr>
            <w:tcW w:w="2126" w:type="dxa"/>
            <w:tcBorders>
              <w:top w:val="single" w:sz="12" w:space="0" w:color="auto"/>
            </w:tcBorders>
            <w:shd w:val="clear" w:color="auto" w:fill="auto"/>
          </w:tcPr>
          <w:p w:rsidR="00B740E0" w:rsidRPr="00434237" w:rsidRDefault="00B740E0" w:rsidP="00880ABD">
            <w:pPr>
              <w:tabs>
                <w:tab w:val="left" w:pos="3289"/>
                <w:tab w:val="left" w:pos="3969"/>
                <w:tab w:val="left" w:pos="4649"/>
                <w:tab w:val="left" w:pos="5330"/>
              </w:tabs>
              <w:spacing w:after="120" w:line="360" w:lineRule="exact"/>
              <w:rPr>
                <w:b/>
                <w:bCs/>
                <w:rtl/>
                <w:lang w:val="fr-CH"/>
              </w:rPr>
            </w:pPr>
            <w:r w:rsidRPr="00434237">
              <w:rPr>
                <w:rFonts w:hint="cs"/>
                <w:b/>
                <w:bCs/>
                <w:rtl/>
                <w:lang w:val="fr-CH"/>
              </w:rPr>
              <w:t>القضية</w:t>
            </w:r>
          </w:p>
        </w:tc>
        <w:tc>
          <w:tcPr>
            <w:tcW w:w="5005" w:type="dxa"/>
            <w:tcBorders>
              <w:top w:val="single" w:sz="12" w:space="0" w:color="auto"/>
            </w:tcBorders>
            <w:shd w:val="clear" w:color="auto" w:fill="auto"/>
          </w:tcPr>
          <w:p w:rsidR="00B740E0" w:rsidRPr="00434237" w:rsidRDefault="00B740E0" w:rsidP="00880ABD">
            <w:pPr>
              <w:tabs>
                <w:tab w:val="left" w:pos="1928"/>
                <w:tab w:val="left" w:pos="3969"/>
                <w:tab w:val="left" w:pos="4649"/>
                <w:tab w:val="left" w:pos="5330"/>
              </w:tabs>
              <w:spacing w:after="120" w:line="360" w:lineRule="exact"/>
              <w:rPr>
                <w:b/>
                <w:bCs/>
                <w:rtl/>
                <w:lang w:val="fr-CH"/>
              </w:rPr>
            </w:pPr>
            <w:proofErr w:type="spellStart"/>
            <w:r w:rsidRPr="00434237">
              <w:rPr>
                <w:rFonts w:hint="cs"/>
                <w:b/>
                <w:bCs/>
                <w:i/>
                <w:iCs/>
                <w:rtl/>
                <w:lang w:val="fr-CH"/>
              </w:rPr>
              <w:t>غدومبي</w:t>
            </w:r>
            <w:proofErr w:type="spellEnd"/>
            <w:r w:rsidRPr="00434237">
              <w:rPr>
                <w:rFonts w:hint="cs"/>
                <w:b/>
                <w:bCs/>
                <w:i/>
                <w:iCs/>
                <w:rtl/>
                <w:lang w:val="fr-CH"/>
              </w:rPr>
              <w:t xml:space="preserve">، </w:t>
            </w:r>
            <w:r w:rsidRPr="00434237">
              <w:rPr>
                <w:rFonts w:hint="cs"/>
                <w:b/>
                <w:bCs/>
                <w:rtl/>
                <w:lang w:val="fr-CH"/>
              </w:rPr>
              <w:t>641/1995</w:t>
            </w:r>
          </w:p>
        </w:tc>
      </w:tr>
      <w:tr w:rsidR="00B740E0" w:rsidRPr="00434237" w:rsidTr="00D33300">
        <w:tc>
          <w:tcPr>
            <w:tcW w:w="2126" w:type="dxa"/>
            <w:shd w:val="clear" w:color="auto" w:fill="auto"/>
          </w:tcPr>
          <w:p w:rsidR="00B740E0" w:rsidRPr="00434237" w:rsidRDefault="00B740E0" w:rsidP="00880ABD">
            <w:pPr>
              <w:tabs>
                <w:tab w:val="left" w:pos="3289"/>
                <w:tab w:val="left" w:pos="3969"/>
                <w:tab w:val="left" w:pos="4649"/>
                <w:tab w:val="left" w:pos="5330"/>
              </w:tabs>
              <w:spacing w:after="120" w:line="360" w:lineRule="exact"/>
              <w:rPr>
                <w:b/>
                <w:bCs/>
                <w:rtl/>
                <w:lang w:val="fr-CH"/>
              </w:rPr>
            </w:pPr>
            <w:r w:rsidRPr="00434237">
              <w:rPr>
                <w:rFonts w:hint="cs"/>
                <w:b/>
                <w:bCs/>
                <w:rtl/>
                <w:lang w:val="fr-CH"/>
              </w:rPr>
              <w:t>تاريخ اعتماد الآراء</w:t>
            </w:r>
          </w:p>
        </w:tc>
        <w:tc>
          <w:tcPr>
            <w:tcW w:w="5005" w:type="dxa"/>
            <w:shd w:val="clear" w:color="auto" w:fill="auto"/>
          </w:tcPr>
          <w:p w:rsidR="00B740E0" w:rsidRPr="00434237" w:rsidRDefault="00B740E0" w:rsidP="00880ABD">
            <w:pPr>
              <w:tabs>
                <w:tab w:val="left" w:pos="1928"/>
                <w:tab w:val="left" w:pos="3969"/>
                <w:tab w:val="left" w:pos="4649"/>
                <w:tab w:val="left" w:pos="5330"/>
              </w:tabs>
              <w:spacing w:after="120" w:line="360" w:lineRule="exact"/>
              <w:rPr>
                <w:rtl/>
                <w:lang w:val="fr-CH"/>
              </w:rPr>
            </w:pPr>
            <w:r w:rsidRPr="00434237">
              <w:rPr>
                <w:rFonts w:hint="cs"/>
                <w:rtl/>
                <w:lang w:val="fr-CH"/>
              </w:rPr>
              <w:t>9 تموز/يوليه 2002</w:t>
            </w:r>
          </w:p>
        </w:tc>
      </w:tr>
      <w:tr w:rsidR="00B740E0" w:rsidRPr="00434237" w:rsidTr="00D33300">
        <w:tc>
          <w:tcPr>
            <w:tcW w:w="2126" w:type="dxa"/>
            <w:shd w:val="clear" w:color="auto" w:fill="auto"/>
          </w:tcPr>
          <w:p w:rsidR="00B740E0" w:rsidRPr="00434237" w:rsidRDefault="00B740E0" w:rsidP="00880ABD">
            <w:pPr>
              <w:tabs>
                <w:tab w:val="left" w:pos="3289"/>
                <w:tab w:val="left" w:pos="3969"/>
                <w:tab w:val="left" w:pos="4649"/>
                <w:tab w:val="left" w:pos="5330"/>
              </w:tabs>
              <w:spacing w:after="120" w:line="360" w:lineRule="exact"/>
              <w:rPr>
                <w:b/>
                <w:bCs/>
                <w:rtl/>
                <w:lang w:val="fr-CH"/>
              </w:rPr>
            </w:pPr>
            <w:r w:rsidRPr="00434237">
              <w:rPr>
                <w:rFonts w:hint="cs"/>
                <w:b/>
                <w:bCs/>
                <w:rtl/>
                <w:lang w:val="fr-CH"/>
              </w:rPr>
              <w:t xml:space="preserve">الانتهاكات </w:t>
            </w:r>
          </w:p>
        </w:tc>
        <w:tc>
          <w:tcPr>
            <w:tcW w:w="5005" w:type="dxa"/>
            <w:shd w:val="clear" w:color="auto" w:fill="auto"/>
          </w:tcPr>
          <w:p w:rsidR="00B740E0" w:rsidRPr="00434237" w:rsidRDefault="00B740E0" w:rsidP="00880ABD">
            <w:pPr>
              <w:tabs>
                <w:tab w:val="left" w:pos="1928"/>
                <w:tab w:val="left" w:pos="3969"/>
                <w:tab w:val="left" w:pos="4649"/>
                <w:tab w:val="left" w:pos="5330"/>
              </w:tabs>
              <w:spacing w:after="120" w:line="360" w:lineRule="exact"/>
              <w:rPr>
                <w:rtl/>
                <w:lang w:val="fr-CH"/>
              </w:rPr>
            </w:pPr>
            <w:r w:rsidRPr="00434237">
              <w:rPr>
                <w:rFonts w:hint="cs"/>
                <w:rtl/>
                <w:lang w:val="fr-CH"/>
              </w:rPr>
              <w:t>الفقرة ج من المادة 25 مقروءة بالاقتران مع المادة 2.</w:t>
            </w:r>
          </w:p>
        </w:tc>
      </w:tr>
      <w:tr w:rsidR="00B740E0" w:rsidRPr="00434237" w:rsidTr="00880ABD">
        <w:tc>
          <w:tcPr>
            <w:tcW w:w="7131" w:type="dxa"/>
            <w:gridSpan w:val="2"/>
            <w:shd w:val="clear" w:color="auto" w:fill="auto"/>
          </w:tcPr>
          <w:p w:rsidR="00B740E0" w:rsidRPr="00434237" w:rsidRDefault="00B740E0" w:rsidP="00880ABD">
            <w:pPr>
              <w:tabs>
                <w:tab w:val="left" w:pos="1928"/>
                <w:tab w:val="left" w:pos="3969"/>
                <w:tab w:val="left" w:pos="4649"/>
                <w:tab w:val="left" w:pos="5330"/>
              </w:tabs>
              <w:spacing w:after="120" w:line="360" w:lineRule="exact"/>
              <w:rPr>
                <w:rtl/>
                <w:lang w:val="fr-CH"/>
              </w:rPr>
            </w:pPr>
            <w:r w:rsidRPr="00434237">
              <w:rPr>
                <w:rFonts w:hint="cs"/>
                <w:b/>
                <w:bCs/>
                <w:rtl/>
                <w:lang w:val="fr-CH"/>
              </w:rPr>
              <w:t xml:space="preserve">إجراء الانتصاف: </w:t>
            </w:r>
            <w:r w:rsidRPr="00434237">
              <w:rPr>
                <w:rFonts w:hint="cs"/>
                <w:rtl/>
                <w:lang w:val="fr-CH"/>
              </w:rPr>
              <w:t>توفير سبيل انتصاف مناسب: (أ) إعادته فعلياً إلى الخدمة العامة أو وظيفته السابقة أو وظيفة مماثلة؛ ب) تقديم تعويض يساوي مقدار المتأخرات من الرواتب والاستحقاقات التي كان صاحب البلاغ سيتقاضاها منذ أن كان في وظيفته أو منذ أن كان من المفروض أن يعاد إلى وظيفته، اعتباراً من أيلول/سبتمبر 1989.</w:t>
            </w:r>
          </w:p>
        </w:tc>
      </w:tr>
      <w:tr w:rsidR="00B740E0" w:rsidRPr="00434237" w:rsidTr="00880ABD">
        <w:tc>
          <w:tcPr>
            <w:tcW w:w="7131" w:type="dxa"/>
            <w:gridSpan w:val="2"/>
            <w:shd w:val="clear" w:color="auto" w:fill="auto"/>
            <w:vAlign w:val="bottom"/>
          </w:tcPr>
          <w:p w:rsidR="00B740E0" w:rsidRPr="00434237" w:rsidRDefault="00B740E0" w:rsidP="00880ABD">
            <w:pPr>
              <w:spacing w:after="120" w:line="360" w:lineRule="exact"/>
              <w:rPr>
                <w:b/>
                <w:bCs/>
              </w:rPr>
            </w:pPr>
            <w:r w:rsidRPr="00434237">
              <w:rPr>
                <w:rFonts w:hint="cs"/>
                <w:b/>
                <w:bCs/>
                <w:rtl/>
                <w:lang w:val="fr-CH"/>
              </w:rPr>
              <w:t xml:space="preserve">معلومات المتابعة السابقة: </w:t>
            </w:r>
            <w:r w:rsidRPr="00434237">
              <w:rPr>
                <w:b/>
                <w:bCs/>
              </w:rPr>
              <w:t>A/68/40</w:t>
            </w:r>
          </w:p>
          <w:p w:rsidR="00B740E0" w:rsidRPr="00434237" w:rsidRDefault="00B740E0" w:rsidP="00880ABD">
            <w:pPr>
              <w:spacing w:after="120" w:line="360" w:lineRule="exact"/>
              <w:rPr>
                <w:rtl/>
                <w:lang w:val="fr-CH" w:bidi="ar-SY"/>
              </w:rPr>
            </w:pPr>
            <w:r w:rsidRPr="00434237">
              <w:rPr>
                <w:rFonts w:hint="cs"/>
                <w:i/>
                <w:iCs/>
                <w:rtl/>
                <w:lang w:val="fr-CH"/>
              </w:rPr>
              <w:t>رسالة من:</w:t>
            </w:r>
            <w:r w:rsidRPr="00434237">
              <w:rPr>
                <w:rFonts w:hint="cs"/>
                <w:rtl/>
                <w:lang w:val="fr-CH"/>
              </w:rPr>
              <w:t xml:space="preserve"> صاحب البلاغ</w:t>
            </w:r>
          </w:p>
          <w:p w:rsidR="00B740E0" w:rsidRPr="00434237" w:rsidRDefault="00B740E0" w:rsidP="00880ABD">
            <w:pPr>
              <w:tabs>
                <w:tab w:val="left" w:pos="753"/>
                <w:tab w:val="left" w:pos="1928"/>
                <w:tab w:val="left" w:pos="2608"/>
                <w:tab w:val="left" w:pos="3289"/>
                <w:tab w:val="left" w:pos="3969"/>
                <w:tab w:val="left" w:pos="4649"/>
                <w:tab w:val="left" w:pos="5330"/>
              </w:tabs>
              <w:spacing w:after="120" w:line="360" w:lineRule="exact"/>
              <w:rPr>
                <w:rtl/>
                <w:lang w:val="fr-CH"/>
              </w:rPr>
            </w:pPr>
            <w:r w:rsidRPr="00434237">
              <w:rPr>
                <w:rFonts w:hint="cs"/>
                <w:i/>
                <w:iCs/>
                <w:rtl/>
                <w:lang w:val="fr-CH"/>
              </w:rPr>
              <w:t>تاريخ تقديم الرسالة:</w:t>
            </w:r>
            <w:r w:rsidRPr="00434237">
              <w:rPr>
                <w:rFonts w:hint="cs"/>
                <w:rtl/>
                <w:lang w:val="fr-CH"/>
              </w:rPr>
              <w:t xml:space="preserve"> 6 كانون الثاني/يناير 2014</w:t>
            </w:r>
          </w:p>
          <w:p w:rsidR="00B740E0" w:rsidRPr="00434237" w:rsidRDefault="00B740E0" w:rsidP="00880ABD">
            <w:pPr>
              <w:tabs>
                <w:tab w:val="left" w:pos="753"/>
                <w:tab w:val="left" w:pos="1928"/>
                <w:tab w:val="left" w:pos="2608"/>
                <w:tab w:val="left" w:pos="3289"/>
                <w:tab w:val="left" w:pos="3969"/>
                <w:tab w:val="left" w:pos="4649"/>
                <w:tab w:val="left" w:pos="5330"/>
              </w:tabs>
              <w:spacing w:after="120" w:line="360" w:lineRule="exact"/>
              <w:rPr>
                <w:rtl/>
                <w:lang w:val="fr-CH"/>
              </w:rPr>
            </w:pPr>
            <w:r w:rsidRPr="00434237">
              <w:rPr>
                <w:rFonts w:hint="cs"/>
                <w:rtl/>
                <w:lang w:val="fr-CH"/>
              </w:rPr>
              <w:t>لا تزال الدولة الطرف ترفض أن إتاحة سبيل انتصاف فعال لصاحب البلاغ. وهو في حالة ضعف، وبلا مأوى. وينبغي للجنة أن تتدخل لصالحه، بالنيابة عنه، لدى رئيس جمهورية الكونغو الديمقراطية.</w:t>
            </w:r>
          </w:p>
          <w:p w:rsidR="00B740E0" w:rsidRPr="00434237" w:rsidRDefault="00B740E0" w:rsidP="00880ABD">
            <w:pPr>
              <w:keepNext/>
              <w:tabs>
                <w:tab w:val="left" w:pos="753"/>
                <w:tab w:val="left" w:pos="1928"/>
                <w:tab w:val="left" w:pos="2608"/>
                <w:tab w:val="left" w:pos="3289"/>
                <w:tab w:val="left" w:pos="3969"/>
                <w:tab w:val="left" w:pos="4649"/>
                <w:tab w:val="left" w:pos="5330"/>
              </w:tabs>
              <w:spacing w:after="120" w:line="360" w:lineRule="exact"/>
              <w:rPr>
                <w:b/>
                <w:bCs/>
                <w:rtl/>
                <w:lang w:val="fr-CH"/>
              </w:rPr>
            </w:pPr>
            <w:r w:rsidRPr="00434237">
              <w:rPr>
                <w:rFonts w:hint="cs"/>
                <w:i/>
                <w:iCs/>
                <w:rtl/>
                <w:lang w:val="fr-CH"/>
              </w:rPr>
              <w:t>تاريخ الإحالة إلى الدولة الطرف</w:t>
            </w:r>
            <w:r w:rsidRPr="00434237">
              <w:rPr>
                <w:rFonts w:hint="cs"/>
                <w:rtl/>
                <w:lang w:val="fr-CH"/>
              </w:rPr>
              <w:t>: 13 كانون الثاني/يناير 2014 (مشفوعة برسالة تذكير إلى الدولة الطرف فيما يتعلق بملاحظات المتابعة)</w:t>
            </w:r>
            <w:r w:rsidRPr="00434237">
              <w:rPr>
                <w:vertAlign w:val="superscript"/>
                <w:rtl/>
                <w:lang w:val="fr-CH"/>
              </w:rPr>
              <w:t>(</w:t>
            </w:r>
            <w:r w:rsidRPr="00434237">
              <w:rPr>
                <w:rStyle w:val="FootnoteReference"/>
                <w:sz w:val="20"/>
                <w:szCs w:val="30"/>
                <w:rtl/>
                <w:lang w:val="fr-CH"/>
              </w:rPr>
              <w:footnoteReference w:id="2"/>
            </w:r>
            <w:r w:rsidRPr="00434237">
              <w:rPr>
                <w:vertAlign w:val="superscript"/>
                <w:rtl/>
                <w:lang w:val="fr-CH"/>
              </w:rPr>
              <w:t>)</w:t>
            </w:r>
            <w:r w:rsidRPr="00434237">
              <w:rPr>
                <w:rFonts w:hint="cs"/>
                <w:rtl/>
                <w:lang w:val="fr-CH"/>
              </w:rPr>
              <w:t>.</w:t>
            </w:r>
          </w:p>
        </w:tc>
      </w:tr>
      <w:tr w:rsidR="00496B2E" w:rsidRPr="00434237" w:rsidTr="00880ABD">
        <w:tc>
          <w:tcPr>
            <w:tcW w:w="7131" w:type="dxa"/>
            <w:gridSpan w:val="2"/>
            <w:tcBorders>
              <w:bottom w:val="single" w:sz="12" w:space="0" w:color="auto"/>
            </w:tcBorders>
            <w:shd w:val="clear" w:color="auto" w:fill="auto"/>
            <w:vAlign w:val="bottom"/>
          </w:tcPr>
          <w:p w:rsidR="00496B2E" w:rsidRPr="00434237" w:rsidRDefault="00496B2E" w:rsidP="00880ABD">
            <w:pPr>
              <w:tabs>
                <w:tab w:val="left" w:pos="1928"/>
                <w:tab w:val="left" w:pos="2608"/>
                <w:tab w:val="left" w:pos="3289"/>
                <w:tab w:val="left" w:pos="3969"/>
                <w:tab w:val="left" w:pos="4649"/>
                <w:tab w:val="left" w:pos="5330"/>
              </w:tabs>
              <w:spacing w:after="120" w:line="360" w:lineRule="exact"/>
              <w:rPr>
                <w:b/>
                <w:bCs/>
                <w:rtl/>
                <w:lang w:val="fr-CH"/>
              </w:rPr>
            </w:pPr>
            <w:r>
              <w:rPr>
                <w:rFonts w:hint="cs"/>
                <w:b/>
                <w:bCs/>
                <w:rtl/>
                <w:lang w:val="fr-CH"/>
              </w:rPr>
              <w:t xml:space="preserve">قرار اللجنة: </w:t>
            </w:r>
            <w:r w:rsidRPr="00434237">
              <w:rPr>
                <w:rFonts w:hint="cs"/>
                <w:rtl/>
                <w:lang w:val="fr-CH"/>
              </w:rPr>
              <w:t>يظل باب الحوار مفتوحاً.</w:t>
            </w:r>
            <w:r w:rsidRPr="00434237">
              <w:rPr>
                <w:rFonts w:hint="cs"/>
                <w:b/>
                <w:bCs/>
                <w:rtl/>
                <w:lang w:val="fr-CH"/>
              </w:rPr>
              <w:t xml:space="preserve"> </w:t>
            </w:r>
          </w:p>
        </w:tc>
      </w:tr>
    </w:tbl>
    <w:p w:rsidR="00B740E0" w:rsidRPr="00434237" w:rsidRDefault="00B740E0" w:rsidP="00434237">
      <w:pPr>
        <w:pStyle w:val="SingleTxtGA"/>
        <w:spacing w:line="360" w:lineRule="exact"/>
        <w:rPr>
          <w:rtl/>
          <w:lang w:val="fr-CH"/>
        </w:rPr>
      </w:pPr>
    </w:p>
    <w:tbl>
      <w:tblPr>
        <w:tblStyle w:val="TableGrid"/>
        <w:bidiVisual/>
        <w:tblW w:w="7145" w:type="dxa"/>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26"/>
        <w:gridCol w:w="5019"/>
      </w:tblGrid>
      <w:tr w:rsidR="00B740E0" w:rsidRPr="00434237" w:rsidTr="00D33300">
        <w:tc>
          <w:tcPr>
            <w:tcW w:w="2126" w:type="dxa"/>
            <w:tcBorders>
              <w:top w:val="single" w:sz="4" w:space="0" w:color="auto"/>
              <w:bottom w:val="single" w:sz="12" w:space="0" w:color="auto"/>
            </w:tcBorders>
            <w:shd w:val="clear" w:color="auto" w:fill="auto"/>
          </w:tcPr>
          <w:p w:rsidR="00B740E0" w:rsidRPr="00434237" w:rsidRDefault="00B740E0" w:rsidP="00D33300">
            <w:pPr>
              <w:keepNext/>
              <w:keepLines/>
              <w:spacing w:after="120" w:line="360" w:lineRule="exact"/>
              <w:rPr>
                <w:b/>
                <w:bCs/>
                <w:rtl/>
                <w:lang w:val="fr-CH"/>
              </w:rPr>
            </w:pPr>
            <w:r w:rsidRPr="00434237">
              <w:rPr>
                <w:rFonts w:hint="cs"/>
                <w:b/>
                <w:bCs/>
                <w:rtl/>
                <w:lang w:val="fr-CH"/>
              </w:rPr>
              <w:lastRenderedPageBreak/>
              <w:t>الدولة الطرف</w:t>
            </w:r>
          </w:p>
        </w:tc>
        <w:tc>
          <w:tcPr>
            <w:tcW w:w="5019" w:type="dxa"/>
            <w:tcBorders>
              <w:top w:val="single" w:sz="4" w:space="0" w:color="auto"/>
              <w:bottom w:val="single" w:sz="12" w:space="0" w:color="auto"/>
            </w:tcBorders>
            <w:shd w:val="clear" w:color="auto" w:fill="auto"/>
          </w:tcPr>
          <w:p w:rsidR="00B740E0" w:rsidRPr="00434237" w:rsidRDefault="00B740E0" w:rsidP="00D33300">
            <w:pPr>
              <w:keepNext/>
              <w:keepLines/>
              <w:spacing w:after="120" w:line="360" w:lineRule="exact"/>
              <w:rPr>
                <w:b/>
                <w:bCs/>
                <w:rtl/>
                <w:lang w:val="fr-CH"/>
              </w:rPr>
            </w:pPr>
            <w:r w:rsidRPr="00434237">
              <w:rPr>
                <w:rFonts w:hint="cs"/>
                <w:b/>
                <w:bCs/>
                <w:rtl/>
                <w:lang w:val="fr-CH"/>
              </w:rPr>
              <w:t>فرنسا</w:t>
            </w:r>
          </w:p>
        </w:tc>
      </w:tr>
      <w:tr w:rsidR="00B740E0" w:rsidRPr="00434237" w:rsidTr="00D33300">
        <w:tc>
          <w:tcPr>
            <w:tcW w:w="2126" w:type="dxa"/>
            <w:tcBorders>
              <w:top w:val="single" w:sz="12" w:space="0" w:color="auto"/>
            </w:tcBorders>
            <w:shd w:val="clear" w:color="auto" w:fill="auto"/>
          </w:tcPr>
          <w:p w:rsidR="00B740E0" w:rsidRPr="00434237" w:rsidRDefault="00B740E0" w:rsidP="00D33300">
            <w:pPr>
              <w:keepNext/>
              <w:keepLines/>
              <w:spacing w:after="120" w:line="360" w:lineRule="exact"/>
              <w:rPr>
                <w:b/>
                <w:bCs/>
                <w:rtl/>
                <w:lang w:val="fr-CH"/>
              </w:rPr>
            </w:pPr>
            <w:r w:rsidRPr="00434237">
              <w:rPr>
                <w:rFonts w:hint="cs"/>
                <w:b/>
                <w:bCs/>
                <w:rtl/>
                <w:lang w:val="fr-CH"/>
              </w:rPr>
              <w:t>القضية</w:t>
            </w:r>
          </w:p>
        </w:tc>
        <w:tc>
          <w:tcPr>
            <w:tcW w:w="5019" w:type="dxa"/>
            <w:tcBorders>
              <w:top w:val="single" w:sz="12" w:space="0" w:color="auto"/>
            </w:tcBorders>
            <w:shd w:val="clear" w:color="auto" w:fill="auto"/>
          </w:tcPr>
          <w:p w:rsidR="00B740E0" w:rsidRPr="00434237" w:rsidRDefault="00B740E0" w:rsidP="00D33300">
            <w:pPr>
              <w:keepNext/>
              <w:keepLines/>
              <w:spacing w:after="120" w:line="360" w:lineRule="exact"/>
              <w:rPr>
                <w:b/>
                <w:bCs/>
                <w:rtl/>
                <w:lang w:val="fr-CH"/>
              </w:rPr>
            </w:pPr>
            <w:r w:rsidRPr="00434237">
              <w:rPr>
                <w:rFonts w:hint="cs"/>
                <w:b/>
                <w:bCs/>
                <w:i/>
                <w:iCs/>
                <w:rtl/>
                <w:lang w:val="fr-CH"/>
              </w:rPr>
              <w:t>ج. أو.،</w:t>
            </w:r>
            <w:r w:rsidRPr="00434237">
              <w:rPr>
                <w:rFonts w:hint="cs"/>
                <w:b/>
                <w:bCs/>
                <w:rtl/>
                <w:lang w:val="fr-CH"/>
              </w:rPr>
              <w:t xml:space="preserve"> 1620/2007</w:t>
            </w:r>
          </w:p>
        </w:tc>
      </w:tr>
      <w:tr w:rsidR="00B740E0" w:rsidRPr="00434237" w:rsidTr="00D33300">
        <w:tc>
          <w:tcPr>
            <w:tcW w:w="2126" w:type="dxa"/>
            <w:shd w:val="clear" w:color="auto" w:fill="auto"/>
          </w:tcPr>
          <w:p w:rsidR="00B740E0" w:rsidRPr="00434237" w:rsidRDefault="00B740E0" w:rsidP="00434237">
            <w:pPr>
              <w:spacing w:after="120" w:line="360" w:lineRule="exact"/>
              <w:rPr>
                <w:b/>
                <w:bCs/>
                <w:rtl/>
                <w:lang w:val="fr-CH"/>
              </w:rPr>
            </w:pPr>
            <w:r w:rsidRPr="00434237">
              <w:rPr>
                <w:rFonts w:hint="cs"/>
                <w:b/>
                <w:bCs/>
                <w:rtl/>
                <w:lang w:val="fr-CH"/>
              </w:rPr>
              <w:t>تاريخ اعتماد الآراء</w:t>
            </w:r>
          </w:p>
        </w:tc>
        <w:tc>
          <w:tcPr>
            <w:tcW w:w="5019" w:type="dxa"/>
            <w:shd w:val="clear" w:color="auto" w:fill="auto"/>
          </w:tcPr>
          <w:p w:rsidR="00B740E0" w:rsidRPr="00434237" w:rsidRDefault="00B740E0" w:rsidP="00434237">
            <w:pPr>
              <w:spacing w:after="120" w:line="360" w:lineRule="exact"/>
              <w:rPr>
                <w:rtl/>
                <w:lang w:val="fr-CH"/>
              </w:rPr>
            </w:pPr>
            <w:r w:rsidRPr="00434237">
              <w:rPr>
                <w:rFonts w:hint="cs"/>
                <w:rtl/>
                <w:lang w:val="fr-CH"/>
              </w:rPr>
              <w:t>23 آذار/مارس 2011</w:t>
            </w:r>
          </w:p>
        </w:tc>
      </w:tr>
      <w:tr w:rsidR="00B740E0" w:rsidRPr="00434237" w:rsidTr="00D33300">
        <w:tc>
          <w:tcPr>
            <w:tcW w:w="2126" w:type="dxa"/>
            <w:shd w:val="clear" w:color="auto" w:fill="auto"/>
          </w:tcPr>
          <w:p w:rsidR="00B740E0" w:rsidRPr="00434237" w:rsidRDefault="00B740E0" w:rsidP="00434237">
            <w:pPr>
              <w:spacing w:after="120" w:line="360" w:lineRule="exact"/>
              <w:rPr>
                <w:b/>
                <w:bCs/>
                <w:rtl/>
                <w:lang w:val="fr-CH"/>
              </w:rPr>
            </w:pPr>
            <w:r w:rsidRPr="00434237">
              <w:rPr>
                <w:rFonts w:hint="cs"/>
                <w:b/>
                <w:bCs/>
                <w:rtl/>
                <w:lang w:val="fr-CH"/>
              </w:rPr>
              <w:t>الانتهاكات</w:t>
            </w:r>
          </w:p>
        </w:tc>
        <w:tc>
          <w:tcPr>
            <w:tcW w:w="5019" w:type="dxa"/>
            <w:shd w:val="clear" w:color="auto" w:fill="auto"/>
          </w:tcPr>
          <w:p w:rsidR="00B740E0" w:rsidRPr="00434237" w:rsidRDefault="00B740E0" w:rsidP="00434237">
            <w:pPr>
              <w:spacing w:after="120" w:line="360" w:lineRule="exact"/>
              <w:rPr>
                <w:rtl/>
                <w:lang w:val="fr-CH"/>
              </w:rPr>
            </w:pPr>
            <w:r w:rsidRPr="00434237">
              <w:rPr>
                <w:rFonts w:hint="cs"/>
                <w:rtl/>
                <w:lang w:val="fr-CH"/>
              </w:rPr>
              <w:t>الفقرتان 2 و5 من المادة 14 مقروءتان بالاقتران مع المادة 2.</w:t>
            </w:r>
          </w:p>
        </w:tc>
      </w:tr>
      <w:tr w:rsidR="00B740E0" w:rsidRPr="00434237" w:rsidTr="00B740E0">
        <w:tc>
          <w:tcPr>
            <w:tcW w:w="7145" w:type="dxa"/>
            <w:gridSpan w:val="2"/>
            <w:shd w:val="clear" w:color="auto" w:fill="auto"/>
          </w:tcPr>
          <w:p w:rsidR="00B740E0" w:rsidRPr="00434237" w:rsidRDefault="00B740E0" w:rsidP="00434237">
            <w:pPr>
              <w:spacing w:after="120" w:line="360" w:lineRule="exact"/>
              <w:rPr>
                <w:rtl/>
                <w:lang w:val="fr-CH"/>
              </w:rPr>
            </w:pPr>
            <w:r w:rsidRPr="00434237">
              <w:rPr>
                <w:rFonts w:hint="cs"/>
                <w:b/>
                <w:bCs/>
                <w:rtl/>
                <w:lang w:val="fr-CH"/>
              </w:rPr>
              <w:t xml:space="preserve">إجراء الانتصاف: </w:t>
            </w:r>
            <w:r w:rsidRPr="00434237">
              <w:rPr>
                <w:rFonts w:hint="cs"/>
                <w:rtl/>
                <w:lang w:val="fr-CH"/>
              </w:rPr>
              <w:t>توفير انتصاف فعال، يشمل إعادة النظر في إدانة صاحب البلاغ الجنائية، وتقديم التعويض الملائم.</w:t>
            </w:r>
          </w:p>
        </w:tc>
      </w:tr>
      <w:tr w:rsidR="00B740E0" w:rsidRPr="00434237" w:rsidTr="00B740E0">
        <w:tc>
          <w:tcPr>
            <w:tcW w:w="7145" w:type="dxa"/>
            <w:gridSpan w:val="2"/>
            <w:shd w:val="clear" w:color="auto" w:fill="auto"/>
          </w:tcPr>
          <w:p w:rsidR="00B740E0" w:rsidRPr="00434237" w:rsidRDefault="00B740E0" w:rsidP="00434237">
            <w:pPr>
              <w:pStyle w:val="H23GA"/>
              <w:spacing w:before="0" w:line="360" w:lineRule="exact"/>
              <w:ind w:left="0" w:right="0" w:firstLine="0"/>
            </w:pPr>
            <w:r w:rsidRPr="00434237">
              <w:rPr>
                <w:rFonts w:hint="cs"/>
                <w:rtl/>
                <w:lang w:val="fr-CH"/>
              </w:rPr>
              <w:t xml:space="preserve">معلومات المتابعة السابقة: </w:t>
            </w:r>
            <w:r w:rsidRPr="00434237">
              <w:t>A/69/40</w:t>
            </w:r>
          </w:p>
          <w:p w:rsidR="00B740E0" w:rsidRPr="00434237" w:rsidRDefault="00B740E0" w:rsidP="00434237">
            <w:pPr>
              <w:spacing w:after="120" w:line="360" w:lineRule="exact"/>
              <w:rPr>
                <w:rtl/>
                <w:lang w:val="fr-CH"/>
              </w:rPr>
            </w:pPr>
            <w:r w:rsidRPr="00434237">
              <w:rPr>
                <w:rFonts w:hint="cs"/>
                <w:i/>
                <w:iCs/>
                <w:rtl/>
                <w:lang w:val="fr-CH"/>
              </w:rPr>
              <w:t>رسالة من:</w:t>
            </w:r>
            <w:r w:rsidRPr="00434237">
              <w:rPr>
                <w:rFonts w:hint="cs"/>
                <w:rtl/>
                <w:lang w:val="fr-CH"/>
              </w:rPr>
              <w:t xml:space="preserve"> صاحب البلاغ</w:t>
            </w:r>
          </w:p>
          <w:p w:rsidR="00B740E0" w:rsidRPr="00434237" w:rsidRDefault="00B740E0" w:rsidP="00434237">
            <w:pPr>
              <w:tabs>
                <w:tab w:val="left" w:pos="742"/>
              </w:tabs>
              <w:spacing w:after="120" w:line="360" w:lineRule="exact"/>
              <w:rPr>
                <w:rtl/>
                <w:lang w:val="fr-CH"/>
              </w:rPr>
            </w:pPr>
            <w:r w:rsidRPr="00434237">
              <w:rPr>
                <w:rFonts w:hint="cs"/>
                <w:i/>
                <w:iCs/>
                <w:rtl/>
                <w:lang w:val="fr-CH"/>
              </w:rPr>
              <w:t>تاريخ تقديم الرسالة:</w:t>
            </w:r>
            <w:r w:rsidRPr="00434237">
              <w:rPr>
                <w:rFonts w:hint="cs"/>
                <w:rtl/>
                <w:lang w:val="fr-CH"/>
              </w:rPr>
              <w:t xml:space="preserve"> 1 و24 نيسان/أبريل 2014</w:t>
            </w:r>
          </w:p>
          <w:p w:rsidR="00B740E0" w:rsidRPr="00434237" w:rsidRDefault="00B740E0" w:rsidP="00434237">
            <w:pPr>
              <w:tabs>
                <w:tab w:val="left" w:pos="742"/>
              </w:tabs>
              <w:spacing w:after="120" w:line="360" w:lineRule="exact"/>
              <w:rPr>
                <w:rtl/>
                <w:lang w:val="fr-CH"/>
              </w:rPr>
            </w:pPr>
            <w:r w:rsidRPr="00434237">
              <w:rPr>
                <w:rFonts w:hint="cs"/>
                <w:rtl/>
                <w:lang w:val="fr-CH"/>
              </w:rPr>
              <w:t>رُفض طلب صاحب البلاغ بإعادة المحاكمة على الرغم من الطلبات العديدة التي قدمها، لأن القانون الجنائي الفرنسي لا يتضمن، في الوقت الراهن، أي حكم يسمح بمثل هذا الطعن. وتعكف فرنسا على تعديل قانون الإجراءات الجنائية الوطني من أجل التخفيف من صرامة القواعد التي تحكم إعادة المحاكمة في حالات حدوث أخطاء قضائية تطبيق العدالة. ويتضمن مشروع القانون أيضاً حكماً يسمح بإعادة المحاكمة بعد صدور حكم من المحكمة الأوروبية لحقوق الإنسان</w:t>
            </w:r>
            <w:r w:rsidRPr="00434237">
              <w:rPr>
                <w:rFonts w:hint="cs"/>
                <w:vertAlign w:val="superscript"/>
                <w:rtl/>
                <w:lang w:val="fr-CH"/>
              </w:rPr>
              <w:t>(</w:t>
            </w:r>
            <w:r w:rsidRPr="00434237">
              <w:rPr>
                <w:rStyle w:val="FootnoteReference"/>
                <w:sz w:val="20"/>
                <w:szCs w:val="30"/>
                <w:rtl/>
                <w:lang w:val="fr-CH"/>
              </w:rPr>
              <w:footnoteReference w:id="3"/>
            </w:r>
            <w:r w:rsidRPr="00434237">
              <w:rPr>
                <w:rFonts w:hint="cs"/>
                <w:vertAlign w:val="superscript"/>
                <w:rtl/>
                <w:lang w:val="fr-CH"/>
              </w:rPr>
              <w:t>)</w:t>
            </w:r>
            <w:r w:rsidRPr="00434237">
              <w:rPr>
                <w:rFonts w:hint="cs"/>
                <w:rtl/>
                <w:lang w:val="fr-CH"/>
              </w:rPr>
              <w:t xml:space="preserve">. </w:t>
            </w:r>
          </w:p>
          <w:p w:rsidR="00B740E0" w:rsidRPr="00434237" w:rsidRDefault="00B740E0" w:rsidP="00434237">
            <w:pPr>
              <w:tabs>
                <w:tab w:val="left" w:pos="742"/>
              </w:tabs>
              <w:spacing w:after="120" w:line="360" w:lineRule="exact"/>
              <w:rPr>
                <w:rtl/>
                <w:lang w:val="fr-CH"/>
              </w:rPr>
            </w:pPr>
            <w:r w:rsidRPr="00434237">
              <w:rPr>
                <w:rFonts w:hint="cs"/>
                <w:rtl/>
                <w:lang w:val="fr-CH"/>
              </w:rPr>
              <w:t>وقد كتب صاحب البلاغ إلى الحكومة والبرلمان طالباً أن يسمح مشروعُ القانون بإمكانية إعادة المحاكمة فيما يخص القضايا التي خلصت فيها اللجنة إلى وجود انتهاك للعهد. ويحث صاحب البلاغ اللجنة على تأييد مبادرته.</w:t>
            </w:r>
          </w:p>
          <w:p w:rsidR="00B740E0" w:rsidRPr="00434237" w:rsidRDefault="00B740E0" w:rsidP="00434237">
            <w:pPr>
              <w:tabs>
                <w:tab w:val="left" w:pos="742"/>
              </w:tabs>
              <w:spacing w:after="120" w:line="360" w:lineRule="exact"/>
              <w:rPr>
                <w:rtl/>
                <w:lang w:val="fr-CH"/>
              </w:rPr>
            </w:pPr>
            <w:r w:rsidRPr="00434237">
              <w:rPr>
                <w:rFonts w:hint="cs"/>
                <w:i/>
                <w:iCs/>
                <w:rtl/>
                <w:lang w:val="fr-CH"/>
              </w:rPr>
              <w:t>رسالة من:</w:t>
            </w:r>
            <w:r w:rsidRPr="00434237">
              <w:rPr>
                <w:rFonts w:hint="cs"/>
                <w:rtl/>
                <w:lang w:val="fr-CH"/>
              </w:rPr>
              <w:t xml:space="preserve"> الدولة الطرف</w:t>
            </w:r>
          </w:p>
          <w:p w:rsidR="00B740E0" w:rsidRPr="00434237" w:rsidRDefault="00B740E0" w:rsidP="00434237">
            <w:pPr>
              <w:tabs>
                <w:tab w:val="left" w:pos="742"/>
              </w:tabs>
              <w:spacing w:after="120" w:line="360" w:lineRule="exact"/>
              <w:rPr>
                <w:rtl/>
                <w:lang w:val="fr-CH"/>
              </w:rPr>
            </w:pPr>
            <w:r w:rsidRPr="00434237">
              <w:rPr>
                <w:rFonts w:hint="cs"/>
                <w:i/>
                <w:iCs/>
                <w:rtl/>
                <w:lang w:val="fr-CH"/>
              </w:rPr>
              <w:t>تاريخ تقديم الرسالة:</w:t>
            </w:r>
            <w:r w:rsidRPr="00434237">
              <w:rPr>
                <w:rFonts w:hint="cs"/>
                <w:rtl/>
                <w:lang w:val="fr-CH"/>
              </w:rPr>
              <w:t xml:space="preserve"> 26 أيار/مايو 2014</w:t>
            </w:r>
          </w:p>
          <w:p w:rsidR="00B740E0" w:rsidRPr="00434237" w:rsidRDefault="00B740E0" w:rsidP="00434237">
            <w:pPr>
              <w:tabs>
                <w:tab w:val="left" w:pos="742"/>
              </w:tabs>
              <w:spacing w:after="120" w:line="360" w:lineRule="exact"/>
              <w:rPr>
                <w:rtl/>
                <w:lang w:val="fr-CH"/>
              </w:rPr>
            </w:pPr>
            <w:r w:rsidRPr="00434237">
              <w:rPr>
                <w:rFonts w:hint="cs"/>
                <w:rtl/>
                <w:lang w:val="fr-CH"/>
              </w:rPr>
              <w:t xml:space="preserve">اعتمدت الجمعية الوطنية، في 21 أيار/مايو 2014، إصلاح إجراءات مراجعة الإدانة الجنائية النهائية وإعادة النظر فيها. ولم تتناول المناقشات البرلمانية مسألة إعادة النظر في الإدانات الجنائية النهائية إثر إثبات حدوث انتهاك للعهد، كما لم تخضع لإدخال أية تعديلات عليها. والغرض من مشروع القانون تعديل وتوضيح الإجراءات التي تنطبق على إعادة النظر في الإدانات الصادرة بموجب قانون الإجراءات الجنائية إثر صدور قرار من محكمة الاستئناف والمحكمة الأوروبية لحقوق الإنسان، وكلاهما هيئتان مختصتان. وليس الهدف إيجاد سبل جديدة لمراجعة الإدانات الجنائية. وبناءً على ذلك، لا تعتزم الدولة الطرف اقتراح أي تعديلات أخرى. </w:t>
            </w:r>
          </w:p>
          <w:p w:rsidR="00B740E0" w:rsidRPr="00434237" w:rsidRDefault="00B740E0" w:rsidP="00434237">
            <w:pPr>
              <w:tabs>
                <w:tab w:val="left" w:pos="742"/>
              </w:tabs>
              <w:spacing w:after="120" w:line="360" w:lineRule="exact"/>
              <w:rPr>
                <w:rtl/>
                <w:lang w:val="fr-CH"/>
              </w:rPr>
            </w:pPr>
            <w:r w:rsidRPr="00434237">
              <w:rPr>
                <w:rFonts w:hint="cs"/>
                <w:i/>
                <w:iCs/>
                <w:rtl/>
                <w:lang w:val="fr-CH"/>
              </w:rPr>
              <w:lastRenderedPageBreak/>
              <w:t>تاريخ الإحالة إلى صاحب البلاغ</w:t>
            </w:r>
            <w:r w:rsidRPr="00434237">
              <w:rPr>
                <w:rFonts w:hint="cs"/>
                <w:rtl/>
                <w:lang w:val="fr-CH"/>
              </w:rPr>
              <w:t>: 3 حزيران/يونيه 2014</w:t>
            </w:r>
          </w:p>
          <w:p w:rsidR="00B740E0" w:rsidRPr="00434237" w:rsidRDefault="00B740E0" w:rsidP="00434237">
            <w:pPr>
              <w:pStyle w:val="H23GA"/>
              <w:spacing w:before="0" w:line="360" w:lineRule="exact"/>
              <w:ind w:left="0" w:right="0" w:firstLine="0"/>
              <w:rPr>
                <w:rtl/>
                <w:lang w:val="fr-CH"/>
              </w:rPr>
            </w:pPr>
            <w:r w:rsidRPr="00434237">
              <w:rPr>
                <w:rFonts w:hint="cs"/>
                <w:rtl/>
                <w:lang w:val="fr-CH"/>
              </w:rPr>
              <w:t>تقييم اللجنة:</w:t>
            </w:r>
          </w:p>
          <w:p w:rsidR="00B740E0" w:rsidRPr="00434237" w:rsidRDefault="00B740E0" w:rsidP="00D33300">
            <w:pPr>
              <w:spacing w:after="40" w:line="360" w:lineRule="exact"/>
              <w:rPr>
                <w:lang w:val="fr-CH"/>
              </w:rPr>
            </w:pPr>
            <w:r w:rsidRPr="00434237">
              <w:rPr>
                <w:rFonts w:hint="cs"/>
                <w:rtl/>
                <w:lang w:val="fr-CH"/>
              </w:rPr>
              <w:t>(أ)</w:t>
            </w:r>
            <w:r w:rsidRPr="00434237">
              <w:rPr>
                <w:rtl/>
                <w:lang w:val="fr-CH"/>
              </w:rPr>
              <w:tab/>
            </w:r>
            <w:r w:rsidRPr="00434237">
              <w:rPr>
                <w:rFonts w:hint="cs"/>
                <w:rtl/>
                <w:lang w:val="fr-CH"/>
              </w:rPr>
              <w:t>تقديم تعويض: جيم 1</w:t>
            </w:r>
          </w:p>
          <w:p w:rsidR="00B740E0" w:rsidRPr="00434237" w:rsidRDefault="00B740E0" w:rsidP="00434237">
            <w:pPr>
              <w:spacing w:after="120" w:line="360" w:lineRule="exact"/>
              <w:rPr>
                <w:rtl/>
                <w:lang w:val="fr-CH"/>
              </w:rPr>
            </w:pPr>
            <w:r w:rsidRPr="00434237">
              <w:rPr>
                <w:rFonts w:hint="cs"/>
                <w:rtl/>
                <w:lang w:val="fr-CH"/>
              </w:rPr>
              <w:t>(ب)</w:t>
            </w:r>
            <w:r w:rsidRPr="00434237">
              <w:rPr>
                <w:rtl/>
                <w:lang w:val="fr-CH"/>
              </w:rPr>
              <w:tab/>
            </w:r>
            <w:r w:rsidRPr="00434237">
              <w:rPr>
                <w:rFonts w:hint="cs"/>
                <w:rtl/>
                <w:lang w:val="fr-CH"/>
              </w:rPr>
              <w:t>نشر الآراء: جيم 2</w:t>
            </w:r>
            <w:r w:rsidRPr="00434237">
              <w:rPr>
                <w:rFonts w:hint="cs"/>
                <w:vertAlign w:val="superscript"/>
                <w:rtl/>
                <w:lang w:val="fr-CH"/>
              </w:rPr>
              <w:t>(</w:t>
            </w:r>
            <w:r w:rsidRPr="00434237">
              <w:rPr>
                <w:rStyle w:val="FootnoteReference"/>
                <w:sz w:val="20"/>
                <w:szCs w:val="30"/>
                <w:rtl/>
                <w:lang w:val="fr-CH"/>
              </w:rPr>
              <w:footnoteReference w:id="4"/>
            </w:r>
            <w:r w:rsidRPr="00434237">
              <w:rPr>
                <w:rFonts w:hint="cs"/>
                <w:vertAlign w:val="superscript"/>
                <w:rtl/>
                <w:lang w:val="fr-CH"/>
              </w:rPr>
              <w:t>)</w:t>
            </w:r>
          </w:p>
        </w:tc>
      </w:tr>
      <w:tr w:rsidR="00B740E0" w:rsidRPr="00434237" w:rsidTr="00B740E0">
        <w:tc>
          <w:tcPr>
            <w:tcW w:w="7145" w:type="dxa"/>
            <w:gridSpan w:val="2"/>
            <w:tcBorders>
              <w:bottom w:val="single" w:sz="12" w:space="0" w:color="auto"/>
            </w:tcBorders>
            <w:shd w:val="clear" w:color="auto" w:fill="auto"/>
            <w:vAlign w:val="bottom"/>
          </w:tcPr>
          <w:p w:rsidR="00B740E0" w:rsidRPr="00434237" w:rsidRDefault="00B740E0" w:rsidP="00434237">
            <w:pPr>
              <w:spacing w:after="120" w:line="360" w:lineRule="exact"/>
              <w:rPr>
                <w:b/>
                <w:bCs/>
                <w:rtl/>
                <w:lang w:val="fr-CH"/>
              </w:rPr>
            </w:pPr>
            <w:r w:rsidRPr="00434237">
              <w:rPr>
                <w:rFonts w:hint="cs"/>
                <w:b/>
                <w:bCs/>
                <w:rtl/>
              </w:rPr>
              <w:lastRenderedPageBreak/>
              <w:t xml:space="preserve">قرار اللجنة: </w:t>
            </w:r>
            <w:r w:rsidRPr="00434237">
              <w:rPr>
                <w:rFonts w:hint="cs"/>
                <w:rtl/>
              </w:rPr>
              <w:t>يظل باب الحوار مفتوحاً</w:t>
            </w:r>
            <w:r w:rsidRPr="00434237">
              <w:rPr>
                <w:rFonts w:hint="cs"/>
                <w:b/>
                <w:bCs/>
                <w:rtl/>
                <w:lang w:val="fr-CH"/>
              </w:rPr>
              <w:t xml:space="preserve">. </w:t>
            </w:r>
          </w:p>
        </w:tc>
      </w:tr>
    </w:tbl>
    <w:p w:rsidR="00B740E0" w:rsidRPr="00434237" w:rsidRDefault="00B740E0" w:rsidP="00434237">
      <w:pPr>
        <w:pStyle w:val="SingleTxtGA"/>
        <w:spacing w:line="360" w:lineRule="exact"/>
        <w:rPr>
          <w:rtl/>
          <w:lang w:val="fr-CH"/>
        </w:rPr>
      </w:pPr>
    </w:p>
    <w:tbl>
      <w:tblPr>
        <w:tblStyle w:val="TableGrid"/>
        <w:bidiVisual/>
        <w:tblW w:w="715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26"/>
        <w:gridCol w:w="5033"/>
      </w:tblGrid>
      <w:tr w:rsidR="00B740E0" w:rsidRPr="00434237" w:rsidTr="00D33300">
        <w:tc>
          <w:tcPr>
            <w:tcW w:w="2126" w:type="dxa"/>
            <w:tcBorders>
              <w:top w:val="single" w:sz="4" w:space="0" w:color="auto"/>
              <w:bottom w:val="single" w:sz="12" w:space="0" w:color="auto"/>
            </w:tcBorders>
            <w:shd w:val="clear" w:color="auto" w:fill="auto"/>
          </w:tcPr>
          <w:p w:rsidR="00B740E0" w:rsidRPr="00434237" w:rsidRDefault="00B740E0" w:rsidP="00434237">
            <w:pPr>
              <w:spacing w:after="120" w:line="360" w:lineRule="exact"/>
              <w:ind w:left="57" w:right="57"/>
              <w:rPr>
                <w:b/>
                <w:bCs/>
                <w:rtl/>
              </w:rPr>
            </w:pPr>
            <w:r w:rsidRPr="00434237">
              <w:rPr>
                <w:rFonts w:hint="cs"/>
                <w:b/>
                <w:bCs/>
                <w:rtl/>
              </w:rPr>
              <w:t>الدولة الطرف</w:t>
            </w:r>
          </w:p>
        </w:tc>
        <w:tc>
          <w:tcPr>
            <w:tcW w:w="5033" w:type="dxa"/>
            <w:tcBorders>
              <w:top w:val="single" w:sz="4" w:space="0" w:color="auto"/>
              <w:bottom w:val="single" w:sz="12" w:space="0" w:color="auto"/>
            </w:tcBorders>
            <w:shd w:val="clear" w:color="auto" w:fill="auto"/>
          </w:tcPr>
          <w:p w:rsidR="00B740E0" w:rsidRPr="00434237" w:rsidRDefault="00B740E0" w:rsidP="00434237">
            <w:pPr>
              <w:spacing w:after="120" w:line="360" w:lineRule="exact"/>
              <w:ind w:left="57" w:right="57"/>
              <w:rPr>
                <w:b/>
                <w:bCs/>
                <w:rtl/>
              </w:rPr>
            </w:pPr>
            <w:r w:rsidRPr="00434237">
              <w:rPr>
                <w:rFonts w:hint="cs"/>
                <w:b/>
                <w:bCs/>
                <w:rtl/>
              </w:rPr>
              <w:t>فرنسا</w:t>
            </w:r>
          </w:p>
        </w:tc>
      </w:tr>
      <w:tr w:rsidR="00B740E0" w:rsidRPr="00434237" w:rsidTr="00D33300">
        <w:tc>
          <w:tcPr>
            <w:tcW w:w="2126" w:type="dxa"/>
            <w:tcBorders>
              <w:top w:val="single" w:sz="12" w:space="0" w:color="auto"/>
            </w:tcBorders>
            <w:shd w:val="clear" w:color="auto" w:fill="auto"/>
          </w:tcPr>
          <w:p w:rsidR="00B740E0" w:rsidRPr="00434237" w:rsidRDefault="00B740E0" w:rsidP="00434237">
            <w:pPr>
              <w:spacing w:after="120" w:line="360" w:lineRule="exact"/>
              <w:ind w:left="57" w:right="57"/>
              <w:rPr>
                <w:b/>
                <w:bCs/>
                <w:rtl/>
              </w:rPr>
            </w:pPr>
            <w:r w:rsidRPr="00434237">
              <w:rPr>
                <w:rFonts w:hint="cs"/>
                <w:b/>
                <w:bCs/>
                <w:rtl/>
              </w:rPr>
              <w:t>القضية</w:t>
            </w:r>
          </w:p>
        </w:tc>
        <w:tc>
          <w:tcPr>
            <w:tcW w:w="5033" w:type="dxa"/>
            <w:tcBorders>
              <w:top w:val="single" w:sz="12" w:space="0" w:color="auto"/>
            </w:tcBorders>
            <w:shd w:val="clear" w:color="auto" w:fill="auto"/>
          </w:tcPr>
          <w:p w:rsidR="00B740E0" w:rsidRPr="00434237" w:rsidRDefault="00B740E0" w:rsidP="00434237">
            <w:pPr>
              <w:spacing w:after="120" w:line="360" w:lineRule="exact"/>
              <w:ind w:left="57" w:right="57"/>
              <w:rPr>
                <w:rtl/>
              </w:rPr>
            </w:pPr>
            <w:r w:rsidRPr="00434237">
              <w:rPr>
                <w:rFonts w:hint="cs"/>
                <w:b/>
                <w:bCs/>
                <w:i/>
                <w:iCs/>
                <w:rtl/>
              </w:rPr>
              <w:t>كوشيه</w:t>
            </w:r>
            <w:r w:rsidRPr="00434237">
              <w:rPr>
                <w:rFonts w:hint="cs"/>
                <w:i/>
                <w:iCs/>
                <w:rtl/>
              </w:rPr>
              <w:t>،</w:t>
            </w:r>
            <w:r w:rsidRPr="00434237">
              <w:rPr>
                <w:rFonts w:hint="cs"/>
                <w:rtl/>
              </w:rPr>
              <w:t xml:space="preserve"> </w:t>
            </w:r>
            <w:r w:rsidRPr="00434237">
              <w:rPr>
                <w:rFonts w:hint="cs"/>
                <w:b/>
                <w:bCs/>
                <w:rtl/>
              </w:rPr>
              <w:t>1760/2008</w:t>
            </w:r>
          </w:p>
        </w:tc>
      </w:tr>
      <w:tr w:rsidR="00B740E0" w:rsidRPr="00434237" w:rsidTr="00D33300">
        <w:tc>
          <w:tcPr>
            <w:tcW w:w="2126" w:type="dxa"/>
            <w:shd w:val="clear" w:color="auto" w:fill="auto"/>
          </w:tcPr>
          <w:p w:rsidR="00B740E0" w:rsidRPr="00434237" w:rsidRDefault="00B740E0" w:rsidP="00434237">
            <w:pPr>
              <w:spacing w:after="120" w:line="360" w:lineRule="exact"/>
              <w:ind w:left="57" w:right="57"/>
              <w:rPr>
                <w:b/>
                <w:bCs/>
                <w:rtl/>
              </w:rPr>
            </w:pPr>
            <w:r w:rsidRPr="00434237">
              <w:rPr>
                <w:rFonts w:hint="cs"/>
                <w:b/>
                <w:bCs/>
                <w:rtl/>
              </w:rPr>
              <w:t>تاريخ اعتماد الآراء</w:t>
            </w:r>
          </w:p>
        </w:tc>
        <w:tc>
          <w:tcPr>
            <w:tcW w:w="5033" w:type="dxa"/>
            <w:shd w:val="clear" w:color="auto" w:fill="auto"/>
          </w:tcPr>
          <w:p w:rsidR="00B740E0" w:rsidRPr="00434237" w:rsidRDefault="00B740E0" w:rsidP="00434237">
            <w:pPr>
              <w:spacing w:after="120" w:line="360" w:lineRule="exact"/>
              <w:ind w:left="57" w:right="57"/>
              <w:rPr>
                <w:rtl/>
              </w:rPr>
            </w:pPr>
            <w:r w:rsidRPr="00434237">
              <w:rPr>
                <w:rFonts w:hint="cs"/>
                <w:rtl/>
              </w:rPr>
              <w:t>21 تشرين الأول/أكتوبر 2011</w:t>
            </w:r>
          </w:p>
        </w:tc>
      </w:tr>
      <w:tr w:rsidR="00B740E0" w:rsidRPr="00434237" w:rsidTr="00D33300">
        <w:tc>
          <w:tcPr>
            <w:tcW w:w="2126" w:type="dxa"/>
            <w:shd w:val="clear" w:color="auto" w:fill="auto"/>
          </w:tcPr>
          <w:p w:rsidR="00B740E0" w:rsidRPr="00434237" w:rsidRDefault="00B740E0" w:rsidP="00434237">
            <w:pPr>
              <w:spacing w:after="120" w:line="360" w:lineRule="exact"/>
              <w:ind w:left="57" w:right="57"/>
              <w:rPr>
                <w:b/>
                <w:bCs/>
                <w:rtl/>
              </w:rPr>
            </w:pPr>
            <w:r w:rsidRPr="00434237">
              <w:rPr>
                <w:rFonts w:hint="cs"/>
                <w:b/>
                <w:bCs/>
                <w:rtl/>
              </w:rPr>
              <w:t xml:space="preserve">الانتهاكات </w:t>
            </w:r>
          </w:p>
        </w:tc>
        <w:tc>
          <w:tcPr>
            <w:tcW w:w="5033" w:type="dxa"/>
            <w:shd w:val="clear" w:color="auto" w:fill="auto"/>
          </w:tcPr>
          <w:p w:rsidR="00B740E0" w:rsidRPr="00434237" w:rsidRDefault="00B740E0" w:rsidP="00434237">
            <w:pPr>
              <w:spacing w:after="120" w:line="360" w:lineRule="exact"/>
              <w:ind w:left="57" w:right="57"/>
              <w:rPr>
                <w:rtl/>
                <w:lang w:val="fr-CH"/>
              </w:rPr>
            </w:pPr>
            <w:r w:rsidRPr="00434237">
              <w:rPr>
                <w:rFonts w:hint="cs"/>
                <w:rtl/>
              </w:rPr>
              <w:t>المادة 15</w:t>
            </w:r>
            <w:r w:rsidRPr="00434237">
              <w:rPr>
                <w:rFonts w:hint="cs"/>
                <w:rtl/>
                <w:lang w:val="fr-CH"/>
              </w:rPr>
              <w:t>.</w:t>
            </w:r>
          </w:p>
        </w:tc>
      </w:tr>
      <w:tr w:rsidR="00B740E0" w:rsidRPr="00434237" w:rsidTr="00B740E0">
        <w:tc>
          <w:tcPr>
            <w:tcW w:w="7159" w:type="dxa"/>
            <w:gridSpan w:val="2"/>
            <w:shd w:val="clear" w:color="auto" w:fill="auto"/>
          </w:tcPr>
          <w:p w:rsidR="00B740E0" w:rsidRPr="00434237" w:rsidRDefault="00B740E0" w:rsidP="00434237">
            <w:pPr>
              <w:spacing w:after="120" w:line="360" w:lineRule="exact"/>
              <w:ind w:left="57" w:right="57"/>
              <w:rPr>
                <w:rtl/>
                <w:lang w:val="fr-CH"/>
              </w:rPr>
            </w:pPr>
            <w:r w:rsidRPr="00434237">
              <w:rPr>
                <w:rFonts w:hint="cs"/>
                <w:b/>
                <w:bCs/>
                <w:rtl/>
                <w:lang w:val="fr-CH"/>
              </w:rPr>
              <w:t xml:space="preserve">إجراء الانتصاف: </w:t>
            </w:r>
            <w:r w:rsidRPr="00434237">
              <w:rPr>
                <w:rFonts w:hint="cs"/>
                <w:rtl/>
                <w:lang w:val="fr-CH"/>
              </w:rPr>
              <w:t>توفير سبيل انتصاف فعال، بما في ذلك دفع التعويض المناسب.</w:t>
            </w:r>
          </w:p>
        </w:tc>
      </w:tr>
      <w:tr w:rsidR="00B740E0" w:rsidRPr="00434237" w:rsidTr="00B740E0">
        <w:tc>
          <w:tcPr>
            <w:tcW w:w="7159" w:type="dxa"/>
            <w:gridSpan w:val="2"/>
            <w:shd w:val="clear" w:color="auto" w:fill="auto"/>
          </w:tcPr>
          <w:p w:rsidR="00B740E0" w:rsidRPr="00434237" w:rsidRDefault="00B740E0" w:rsidP="00434237">
            <w:pPr>
              <w:spacing w:after="120" w:line="360" w:lineRule="exact"/>
              <w:ind w:left="57" w:right="57"/>
              <w:rPr>
                <w:b/>
                <w:bCs/>
              </w:rPr>
            </w:pPr>
            <w:r w:rsidRPr="00434237">
              <w:rPr>
                <w:rFonts w:hint="cs"/>
                <w:b/>
                <w:bCs/>
                <w:rtl/>
                <w:lang w:val="fr-CH"/>
              </w:rPr>
              <w:t xml:space="preserve">معلومات المتابعة السابقة: </w:t>
            </w:r>
            <w:r w:rsidRPr="00434237">
              <w:rPr>
                <w:b/>
                <w:bCs/>
              </w:rPr>
              <w:t>A/69/40</w:t>
            </w:r>
          </w:p>
          <w:p w:rsidR="00B740E0" w:rsidRPr="00434237" w:rsidRDefault="00B740E0" w:rsidP="00434237">
            <w:pPr>
              <w:spacing w:after="120" w:line="360" w:lineRule="exact"/>
              <w:ind w:left="57" w:right="57"/>
              <w:rPr>
                <w:rtl/>
                <w:lang w:val="fr-CH" w:bidi="ar-SY"/>
              </w:rPr>
            </w:pPr>
            <w:r w:rsidRPr="00434237">
              <w:rPr>
                <w:rFonts w:hint="cs"/>
                <w:i/>
                <w:iCs/>
                <w:rtl/>
                <w:lang w:val="fr-CH"/>
              </w:rPr>
              <w:t>رسالة من:</w:t>
            </w:r>
            <w:r w:rsidRPr="00434237">
              <w:rPr>
                <w:rFonts w:hint="cs"/>
                <w:rtl/>
                <w:lang w:val="fr-CH"/>
              </w:rPr>
              <w:t xml:space="preserve"> الدولة الطرف</w:t>
            </w:r>
          </w:p>
          <w:p w:rsidR="00B740E0" w:rsidRPr="00434237" w:rsidRDefault="00B740E0" w:rsidP="00434237">
            <w:pPr>
              <w:pStyle w:val="H23GA"/>
              <w:spacing w:before="0" w:line="360" w:lineRule="exact"/>
              <w:ind w:left="57" w:right="57" w:firstLine="0"/>
              <w:rPr>
                <w:rtl/>
                <w:lang w:val="fr-CH"/>
              </w:rPr>
            </w:pPr>
            <w:r w:rsidRPr="00434237">
              <w:rPr>
                <w:rFonts w:hint="cs"/>
                <w:b w:val="0"/>
                <w:bCs w:val="0"/>
                <w:i/>
                <w:iCs/>
                <w:rtl/>
                <w:lang w:val="fr-CH"/>
              </w:rPr>
              <w:t>تاريخ تقديم الرسالة:</w:t>
            </w:r>
            <w:r w:rsidRPr="00434237">
              <w:rPr>
                <w:rFonts w:hint="cs"/>
                <w:rtl/>
                <w:lang w:val="fr-CH"/>
              </w:rPr>
              <w:t xml:space="preserve"> </w:t>
            </w:r>
            <w:r w:rsidRPr="00434237">
              <w:rPr>
                <w:rFonts w:hint="cs"/>
                <w:b w:val="0"/>
                <w:bCs w:val="0"/>
                <w:rtl/>
                <w:lang w:val="fr-CH" w:eastAsia="en-US"/>
              </w:rPr>
              <w:t>17 كانون الأول/ديسمبر 2013</w:t>
            </w:r>
          </w:p>
          <w:p w:rsidR="00B740E0" w:rsidRPr="00434237" w:rsidRDefault="00B740E0" w:rsidP="00434237">
            <w:pPr>
              <w:pStyle w:val="H23GA"/>
              <w:tabs>
                <w:tab w:val="left" w:pos="765"/>
              </w:tabs>
              <w:spacing w:before="0" w:line="360" w:lineRule="exact"/>
              <w:ind w:left="57" w:right="57" w:firstLine="0"/>
              <w:rPr>
                <w:b w:val="0"/>
                <w:bCs w:val="0"/>
                <w:rtl/>
                <w:lang w:val="fr-CH" w:eastAsia="en-US"/>
              </w:rPr>
            </w:pPr>
            <w:r w:rsidRPr="00434237">
              <w:rPr>
                <w:rFonts w:hint="cs"/>
                <w:b w:val="0"/>
                <w:bCs w:val="0"/>
                <w:rtl/>
                <w:lang w:val="fr-CH" w:eastAsia="en-US"/>
              </w:rPr>
              <w:t>لا تزال إجراءات الطعن التي حركها صاحب البلاغ جارية وسيجري البت فيها بشكل مستقل. وستطلع الدولةُ الطرف اللجنةَ على المستجدات.</w:t>
            </w:r>
          </w:p>
          <w:p w:rsidR="00B740E0" w:rsidRPr="00434237" w:rsidRDefault="00B740E0" w:rsidP="00434237">
            <w:pPr>
              <w:pStyle w:val="H23GA"/>
              <w:spacing w:before="0" w:line="360" w:lineRule="exact"/>
              <w:ind w:left="57" w:right="57" w:firstLine="0"/>
              <w:rPr>
                <w:rtl/>
                <w:lang w:val="fr-CH"/>
              </w:rPr>
            </w:pPr>
            <w:r w:rsidRPr="00434237">
              <w:rPr>
                <w:rFonts w:hint="cs"/>
                <w:rtl/>
                <w:lang w:val="fr-CH"/>
              </w:rPr>
              <w:t>تقييم اللجنة:</w:t>
            </w:r>
          </w:p>
          <w:p w:rsidR="00B740E0" w:rsidRPr="00434237" w:rsidRDefault="00B740E0" w:rsidP="00D33300">
            <w:pPr>
              <w:spacing w:after="40" w:line="360" w:lineRule="exact"/>
              <w:ind w:left="57" w:right="57"/>
              <w:rPr>
                <w:lang w:val="fr-CH"/>
              </w:rPr>
            </w:pPr>
            <w:r w:rsidRPr="00434237">
              <w:rPr>
                <w:rFonts w:hint="cs"/>
                <w:rtl/>
                <w:lang w:val="fr-CH"/>
              </w:rPr>
              <w:t>(أ)</w:t>
            </w:r>
            <w:r w:rsidRPr="00434237">
              <w:rPr>
                <w:rtl/>
                <w:lang w:val="fr-CH"/>
              </w:rPr>
              <w:tab/>
            </w:r>
            <w:r w:rsidRPr="00434237">
              <w:rPr>
                <w:rFonts w:hint="cs"/>
                <w:rtl/>
                <w:lang w:val="fr-CH"/>
              </w:rPr>
              <w:t>تقديم تعويض: جيم 1</w:t>
            </w:r>
          </w:p>
          <w:p w:rsidR="00B740E0" w:rsidRPr="00434237" w:rsidRDefault="00B740E0" w:rsidP="00434237">
            <w:pPr>
              <w:spacing w:after="120" w:line="360" w:lineRule="exact"/>
              <w:ind w:left="57" w:right="57"/>
              <w:rPr>
                <w:lang w:val="fr-CH"/>
              </w:rPr>
            </w:pPr>
            <w:r w:rsidRPr="00434237">
              <w:rPr>
                <w:rFonts w:hint="cs"/>
                <w:rtl/>
                <w:lang w:val="fr-CH"/>
              </w:rPr>
              <w:t>(ب)</w:t>
            </w:r>
            <w:r w:rsidRPr="00434237">
              <w:rPr>
                <w:rtl/>
                <w:lang w:val="fr-CH"/>
              </w:rPr>
              <w:tab/>
            </w:r>
            <w:r w:rsidRPr="00434237">
              <w:rPr>
                <w:rFonts w:hint="cs"/>
                <w:rtl/>
                <w:lang w:val="fr-CH"/>
              </w:rPr>
              <w:t>نشر الآراء: جيم 2</w:t>
            </w:r>
          </w:p>
          <w:p w:rsidR="00B740E0" w:rsidRPr="00434237" w:rsidRDefault="00B740E0" w:rsidP="00434237">
            <w:pPr>
              <w:spacing w:after="120" w:line="360" w:lineRule="exact"/>
              <w:ind w:left="57" w:right="57"/>
              <w:rPr>
                <w:rtl/>
                <w:lang w:val="fr-CH"/>
              </w:rPr>
            </w:pPr>
            <w:r w:rsidRPr="00434237">
              <w:rPr>
                <w:rFonts w:hint="cs"/>
                <w:i/>
                <w:iCs/>
                <w:rtl/>
                <w:lang w:val="fr-CH"/>
              </w:rPr>
              <w:t>تاريخ الإحالة إلى صاحب البلاغ</w:t>
            </w:r>
            <w:r w:rsidRPr="00434237">
              <w:rPr>
                <w:rFonts w:hint="cs"/>
                <w:rtl/>
                <w:lang w:val="fr-CH"/>
              </w:rPr>
              <w:t>: 13 كانون الثاني/يناير 2014</w:t>
            </w:r>
          </w:p>
        </w:tc>
      </w:tr>
      <w:tr w:rsidR="00B740E0" w:rsidRPr="00434237" w:rsidTr="00B740E0">
        <w:tc>
          <w:tcPr>
            <w:tcW w:w="7159" w:type="dxa"/>
            <w:gridSpan w:val="2"/>
            <w:tcBorders>
              <w:bottom w:val="single" w:sz="12" w:space="0" w:color="auto"/>
            </w:tcBorders>
            <w:shd w:val="clear" w:color="auto" w:fill="auto"/>
            <w:vAlign w:val="bottom"/>
          </w:tcPr>
          <w:p w:rsidR="00B740E0" w:rsidRPr="00434237" w:rsidRDefault="00B740E0" w:rsidP="00434237">
            <w:pPr>
              <w:spacing w:after="120" w:line="360" w:lineRule="exact"/>
              <w:ind w:left="57" w:right="57"/>
              <w:rPr>
                <w:b/>
                <w:bCs/>
                <w:rtl/>
                <w:lang w:val="fr-CH"/>
              </w:rPr>
            </w:pPr>
            <w:r w:rsidRPr="00434237">
              <w:rPr>
                <w:rFonts w:hint="cs"/>
                <w:b/>
                <w:bCs/>
                <w:rtl/>
                <w:lang w:val="fr-CH"/>
              </w:rPr>
              <w:t xml:space="preserve">قرار اللجنة: </w:t>
            </w:r>
            <w:r w:rsidRPr="00434237">
              <w:rPr>
                <w:rFonts w:hint="cs"/>
                <w:rtl/>
                <w:lang w:val="fr-CH"/>
              </w:rPr>
              <w:t>يظل باب الحوار مفتوحاً.</w:t>
            </w:r>
          </w:p>
        </w:tc>
      </w:tr>
    </w:tbl>
    <w:p w:rsidR="00B740E0" w:rsidRPr="00434237" w:rsidRDefault="00B740E0" w:rsidP="00434237">
      <w:pPr>
        <w:pStyle w:val="SingleTxtGA"/>
        <w:spacing w:line="360" w:lineRule="exact"/>
        <w:rPr>
          <w:rtl/>
          <w:lang w:val="fr-CH"/>
        </w:rPr>
      </w:pPr>
    </w:p>
    <w:tbl>
      <w:tblPr>
        <w:tblStyle w:val="TableGrid"/>
        <w:bidiVisual/>
        <w:tblW w:w="7159" w:type="dxa"/>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26"/>
        <w:gridCol w:w="5033"/>
      </w:tblGrid>
      <w:tr w:rsidR="00B740E0" w:rsidRPr="00434237" w:rsidTr="00D33300">
        <w:tc>
          <w:tcPr>
            <w:tcW w:w="2126" w:type="dxa"/>
            <w:tcBorders>
              <w:top w:val="single" w:sz="4" w:space="0" w:color="auto"/>
              <w:bottom w:val="single" w:sz="12" w:space="0" w:color="auto"/>
            </w:tcBorders>
            <w:shd w:val="clear" w:color="auto" w:fill="auto"/>
          </w:tcPr>
          <w:p w:rsidR="00B740E0" w:rsidRPr="00434237" w:rsidRDefault="00B740E0" w:rsidP="00D33300">
            <w:pPr>
              <w:keepNext/>
              <w:keepLines/>
              <w:spacing w:after="120" w:line="360" w:lineRule="exact"/>
              <w:rPr>
                <w:b/>
                <w:bCs/>
                <w:rtl/>
                <w:lang w:val="fr-CH"/>
              </w:rPr>
            </w:pPr>
            <w:r w:rsidRPr="00434237">
              <w:rPr>
                <w:rFonts w:hint="cs"/>
                <w:b/>
                <w:bCs/>
                <w:rtl/>
                <w:lang w:val="fr-CH"/>
              </w:rPr>
              <w:lastRenderedPageBreak/>
              <w:t>الدولة الطرف</w:t>
            </w:r>
          </w:p>
        </w:tc>
        <w:tc>
          <w:tcPr>
            <w:tcW w:w="5033" w:type="dxa"/>
            <w:tcBorders>
              <w:top w:val="single" w:sz="4" w:space="0" w:color="auto"/>
              <w:bottom w:val="single" w:sz="12" w:space="0" w:color="auto"/>
            </w:tcBorders>
            <w:shd w:val="clear" w:color="auto" w:fill="auto"/>
          </w:tcPr>
          <w:p w:rsidR="00B740E0" w:rsidRPr="00434237" w:rsidRDefault="00B740E0" w:rsidP="00D33300">
            <w:pPr>
              <w:keepNext/>
              <w:keepLines/>
              <w:spacing w:after="120" w:line="360" w:lineRule="exact"/>
              <w:rPr>
                <w:b/>
                <w:bCs/>
                <w:rtl/>
                <w:lang w:val="fr-CH"/>
              </w:rPr>
            </w:pPr>
            <w:r w:rsidRPr="00434237">
              <w:rPr>
                <w:rFonts w:hint="cs"/>
                <w:b/>
                <w:bCs/>
                <w:rtl/>
                <w:lang w:val="fr-CH"/>
              </w:rPr>
              <w:t>فرنسا</w:t>
            </w:r>
          </w:p>
        </w:tc>
      </w:tr>
      <w:tr w:rsidR="00B740E0" w:rsidRPr="00434237" w:rsidTr="00D33300">
        <w:tc>
          <w:tcPr>
            <w:tcW w:w="2126" w:type="dxa"/>
            <w:tcBorders>
              <w:top w:val="single" w:sz="12" w:space="0" w:color="auto"/>
            </w:tcBorders>
            <w:shd w:val="clear" w:color="auto" w:fill="auto"/>
          </w:tcPr>
          <w:p w:rsidR="00B740E0" w:rsidRPr="00434237" w:rsidRDefault="00B740E0" w:rsidP="00D33300">
            <w:pPr>
              <w:keepNext/>
              <w:keepLines/>
              <w:spacing w:after="120" w:line="360" w:lineRule="exact"/>
              <w:rPr>
                <w:b/>
                <w:bCs/>
                <w:rtl/>
                <w:lang w:val="fr-CH"/>
              </w:rPr>
            </w:pPr>
            <w:r w:rsidRPr="00434237">
              <w:rPr>
                <w:rFonts w:hint="cs"/>
                <w:b/>
                <w:bCs/>
                <w:rtl/>
                <w:lang w:val="fr-CH"/>
              </w:rPr>
              <w:t>القضية</w:t>
            </w:r>
          </w:p>
        </w:tc>
        <w:tc>
          <w:tcPr>
            <w:tcW w:w="5033" w:type="dxa"/>
            <w:tcBorders>
              <w:top w:val="single" w:sz="12" w:space="0" w:color="auto"/>
            </w:tcBorders>
            <w:shd w:val="clear" w:color="auto" w:fill="auto"/>
          </w:tcPr>
          <w:p w:rsidR="00B740E0" w:rsidRPr="00434237" w:rsidRDefault="00B740E0" w:rsidP="00D33300">
            <w:pPr>
              <w:keepNext/>
              <w:keepLines/>
              <w:tabs>
                <w:tab w:val="left" w:pos="3558"/>
              </w:tabs>
              <w:spacing w:after="120" w:line="360" w:lineRule="exact"/>
              <w:rPr>
                <w:rtl/>
                <w:lang w:val="fr-CH"/>
              </w:rPr>
            </w:pPr>
            <w:r w:rsidRPr="00434237">
              <w:rPr>
                <w:rFonts w:hint="cs"/>
                <w:b/>
                <w:bCs/>
                <w:i/>
                <w:iCs/>
                <w:rtl/>
                <w:lang w:val="fr-CH"/>
              </w:rPr>
              <w:t>مان سينغ،</w:t>
            </w:r>
            <w:r w:rsidRPr="00434237">
              <w:rPr>
                <w:rFonts w:hint="cs"/>
                <w:b/>
                <w:bCs/>
                <w:rtl/>
                <w:lang w:val="fr-CH"/>
              </w:rPr>
              <w:t xml:space="preserve"> 1928/2010</w:t>
            </w:r>
          </w:p>
        </w:tc>
      </w:tr>
      <w:tr w:rsidR="00B740E0" w:rsidRPr="00434237" w:rsidTr="00D33300">
        <w:tc>
          <w:tcPr>
            <w:tcW w:w="2126" w:type="dxa"/>
            <w:shd w:val="clear" w:color="auto" w:fill="auto"/>
          </w:tcPr>
          <w:p w:rsidR="00B740E0" w:rsidRPr="00434237" w:rsidRDefault="00B740E0" w:rsidP="00D33300">
            <w:pPr>
              <w:keepNext/>
              <w:keepLines/>
              <w:spacing w:after="120" w:line="360" w:lineRule="exact"/>
              <w:rPr>
                <w:b/>
                <w:bCs/>
                <w:rtl/>
                <w:lang w:val="fr-CH"/>
              </w:rPr>
            </w:pPr>
            <w:r w:rsidRPr="00434237">
              <w:rPr>
                <w:rFonts w:hint="cs"/>
                <w:b/>
                <w:bCs/>
                <w:rtl/>
                <w:lang w:val="fr-CH"/>
              </w:rPr>
              <w:t>تاريخ اعتماد الآراء</w:t>
            </w:r>
          </w:p>
        </w:tc>
        <w:tc>
          <w:tcPr>
            <w:tcW w:w="5033" w:type="dxa"/>
            <w:shd w:val="clear" w:color="auto" w:fill="auto"/>
          </w:tcPr>
          <w:p w:rsidR="00B740E0" w:rsidRPr="00434237" w:rsidRDefault="00B740E0" w:rsidP="00D33300">
            <w:pPr>
              <w:keepNext/>
              <w:keepLines/>
              <w:tabs>
                <w:tab w:val="left" w:pos="3558"/>
              </w:tabs>
              <w:spacing w:after="120" w:line="360" w:lineRule="exact"/>
              <w:rPr>
                <w:rtl/>
                <w:lang w:val="fr-CH"/>
              </w:rPr>
            </w:pPr>
            <w:r w:rsidRPr="00434237">
              <w:rPr>
                <w:rFonts w:hint="cs"/>
                <w:rtl/>
                <w:lang w:val="fr-CH"/>
              </w:rPr>
              <w:t>19 تموز/يوليه 2013</w:t>
            </w:r>
          </w:p>
        </w:tc>
      </w:tr>
      <w:tr w:rsidR="00B740E0" w:rsidRPr="00434237" w:rsidTr="00D33300">
        <w:tc>
          <w:tcPr>
            <w:tcW w:w="2126" w:type="dxa"/>
            <w:shd w:val="clear" w:color="auto" w:fill="auto"/>
          </w:tcPr>
          <w:p w:rsidR="00B740E0" w:rsidRPr="00434237" w:rsidRDefault="00B740E0" w:rsidP="00434237">
            <w:pPr>
              <w:spacing w:after="120" w:line="360" w:lineRule="exact"/>
              <w:rPr>
                <w:b/>
                <w:bCs/>
                <w:rtl/>
                <w:lang w:val="fr-CH"/>
              </w:rPr>
            </w:pPr>
            <w:r w:rsidRPr="00434237">
              <w:rPr>
                <w:rFonts w:hint="cs"/>
                <w:b/>
                <w:bCs/>
                <w:rtl/>
                <w:lang w:val="fr-CH"/>
              </w:rPr>
              <w:t xml:space="preserve">الانتهاكات </w:t>
            </w:r>
          </w:p>
        </w:tc>
        <w:tc>
          <w:tcPr>
            <w:tcW w:w="5033" w:type="dxa"/>
            <w:shd w:val="clear" w:color="auto" w:fill="auto"/>
          </w:tcPr>
          <w:p w:rsidR="00B740E0" w:rsidRPr="00434237" w:rsidRDefault="00B740E0" w:rsidP="00434237">
            <w:pPr>
              <w:tabs>
                <w:tab w:val="left" w:pos="3558"/>
              </w:tabs>
              <w:spacing w:after="120" w:line="360" w:lineRule="exact"/>
              <w:rPr>
                <w:rtl/>
                <w:lang w:val="fr-CH"/>
              </w:rPr>
            </w:pPr>
            <w:r w:rsidRPr="00434237">
              <w:rPr>
                <w:rFonts w:hint="cs"/>
                <w:rtl/>
                <w:lang w:val="fr-CH"/>
              </w:rPr>
              <w:t>الفقرة 1 من المادة 18.</w:t>
            </w:r>
          </w:p>
        </w:tc>
      </w:tr>
      <w:tr w:rsidR="00B740E0" w:rsidRPr="00434237" w:rsidTr="00B740E0">
        <w:tc>
          <w:tcPr>
            <w:tcW w:w="7159" w:type="dxa"/>
            <w:gridSpan w:val="2"/>
            <w:shd w:val="clear" w:color="auto" w:fill="auto"/>
          </w:tcPr>
          <w:p w:rsidR="00B740E0" w:rsidRPr="00434237" w:rsidRDefault="00B740E0" w:rsidP="00434237">
            <w:pPr>
              <w:tabs>
                <w:tab w:val="left" w:pos="3558"/>
              </w:tabs>
              <w:spacing w:after="120" w:line="360" w:lineRule="exact"/>
              <w:rPr>
                <w:rtl/>
                <w:lang w:val="fr-CH"/>
              </w:rPr>
            </w:pPr>
            <w:r w:rsidRPr="00434237">
              <w:rPr>
                <w:rFonts w:hint="cs"/>
                <w:b/>
                <w:bCs/>
                <w:rtl/>
                <w:lang w:val="fr-CH"/>
              </w:rPr>
              <w:t xml:space="preserve">إجراء الانتصاف: </w:t>
            </w:r>
            <w:r w:rsidRPr="00434237">
              <w:rPr>
                <w:rFonts w:hint="cs"/>
                <w:rtl/>
                <w:lang w:val="fr-CH"/>
              </w:rPr>
              <w:t>توفير سبيل انتصاف فعال، بما في ذلك إعادة النظر في طلب صاحب البلاغ تجديد جواز سفره وتنقيح القواعد ذات الصلة وتطبيقها في الواقع العملي، في ضوء التزامات الدولة الطرف بموجب العهد.</w:t>
            </w:r>
          </w:p>
        </w:tc>
      </w:tr>
      <w:tr w:rsidR="00B740E0" w:rsidRPr="00434237" w:rsidTr="00B740E0">
        <w:tc>
          <w:tcPr>
            <w:tcW w:w="7159" w:type="dxa"/>
            <w:gridSpan w:val="2"/>
            <w:shd w:val="clear" w:color="auto" w:fill="auto"/>
            <w:vAlign w:val="bottom"/>
          </w:tcPr>
          <w:p w:rsidR="00B740E0" w:rsidRPr="00434237" w:rsidRDefault="00B740E0" w:rsidP="00434237">
            <w:pPr>
              <w:spacing w:after="120" w:line="360" w:lineRule="exact"/>
              <w:rPr>
                <w:b/>
                <w:bCs/>
              </w:rPr>
            </w:pPr>
            <w:r w:rsidRPr="00434237">
              <w:rPr>
                <w:rFonts w:hint="cs"/>
                <w:b/>
                <w:bCs/>
                <w:rtl/>
                <w:lang w:val="fr-CH"/>
              </w:rPr>
              <w:t>لم ترد أي معلومات من قبل في إطار إجراء المتابعة</w:t>
            </w:r>
          </w:p>
          <w:p w:rsidR="00B740E0" w:rsidRPr="00434237" w:rsidRDefault="00B740E0" w:rsidP="00434237">
            <w:pPr>
              <w:spacing w:after="120" w:line="360" w:lineRule="exact"/>
              <w:rPr>
                <w:rtl/>
                <w:lang w:val="fr-CH"/>
              </w:rPr>
            </w:pPr>
            <w:r w:rsidRPr="00434237">
              <w:rPr>
                <w:rFonts w:hint="cs"/>
                <w:i/>
                <w:iCs/>
                <w:rtl/>
                <w:lang w:val="fr-CH"/>
              </w:rPr>
              <w:t>رسالة من</w:t>
            </w:r>
            <w:r w:rsidRPr="00434237">
              <w:rPr>
                <w:rFonts w:hint="cs"/>
                <w:rtl/>
                <w:lang w:val="fr-CH"/>
              </w:rPr>
              <w:t>: الدولة الطرف</w:t>
            </w:r>
          </w:p>
          <w:p w:rsidR="00B740E0" w:rsidRPr="00434237" w:rsidRDefault="00B740E0" w:rsidP="00434237">
            <w:pPr>
              <w:pStyle w:val="H23GA"/>
              <w:spacing w:before="0" w:line="360" w:lineRule="exact"/>
              <w:ind w:left="0" w:right="0" w:firstLine="0"/>
              <w:rPr>
                <w:rtl/>
                <w:lang w:val="fr-CH"/>
              </w:rPr>
            </w:pPr>
            <w:r w:rsidRPr="00434237">
              <w:rPr>
                <w:rFonts w:hint="cs"/>
                <w:b w:val="0"/>
                <w:bCs w:val="0"/>
                <w:i/>
                <w:iCs/>
                <w:rtl/>
                <w:lang w:val="fr-CH"/>
              </w:rPr>
              <w:t>تاريخ تقديم الرسالة</w:t>
            </w:r>
            <w:r w:rsidRPr="00434237">
              <w:rPr>
                <w:rFonts w:hint="cs"/>
                <w:b w:val="0"/>
                <w:bCs w:val="0"/>
                <w:rtl/>
                <w:lang w:val="fr-CH"/>
              </w:rPr>
              <w:t>:</w:t>
            </w:r>
            <w:r w:rsidRPr="00434237">
              <w:rPr>
                <w:rFonts w:hint="cs"/>
                <w:rtl/>
                <w:lang w:val="fr-CH"/>
              </w:rPr>
              <w:t xml:space="preserve"> </w:t>
            </w:r>
            <w:r w:rsidRPr="00434237">
              <w:rPr>
                <w:rFonts w:hint="cs"/>
                <w:b w:val="0"/>
                <w:bCs w:val="0"/>
                <w:rtl/>
                <w:lang w:val="fr-CH" w:eastAsia="en-US"/>
              </w:rPr>
              <w:t>3 آذار/مارس 2014</w:t>
            </w:r>
          </w:p>
          <w:p w:rsidR="00B740E0" w:rsidRPr="00434237" w:rsidRDefault="00B740E0" w:rsidP="00540332">
            <w:pPr>
              <w:pStyle w:val="SingleTxtGA"/>
              <w:tabs>
                <w:tab w:val="left" w:pos="707"/>
              </w:tabs>
              <w:spacing w:line="360" w:lineRule="exact"/>
              <w:ind w:left="0" w:right="0"/>
              <w:rPr>
                <w:rtl/>
                <w:lang w:val="fr-CH"/>
              </w:rPr>
            </w:pPr>
            <w:r w:rsidRPr="00434237">
              <w:rPr>
                <w:rFonts w:hint="cs"/>
                <w:rtl/>
                <w:lang w:val="fr-CH"/>
              </w:rPr>
              <w:t>يتقيَّد النظام الإداري المحلي بالقواعد الدولية والأوروبية، التي تترك للدول هامشاً لتحديد المعايير الخاصة بها فيما يتعلق بصور الهوية الفوتوغرافية الرسمية. وقد أحاطت فرنسا علماً بآراء اللجنة غير أنه لم ير أي من مجلس الدولة أو المحكمة الأوروبية لحقوق الإنسان أن اللوائح التنظيمية ذات الصلة تتعارض مع حرية الدين، أو مبدأ عدم التمييز. وفي ضوء الضرورة الملحة لضمان الأمن ومكافحة الغش، لن تُدخَل أية تعديلات على أحكام المرسوم المؤرخ</w:t>
            </w:r>
            <w:r w:rsidR="00540332">
              <w:rPr>
                <w:rFonts w:hint="eastAsia"/>
                <w:rtl/>
                <w:lang w:val="fr-CH"/>
              </w:rPr>
              <w:t> </w:t>
            </w:r>
            <w:r w:rsidRPr="00434237">
              <w:rPr>
                <w:rFonts w:hint="cs"/>
                <w:rtl/>
                <w:lang w:val="fr-CH"/>
              </w:rPr>
              <w:t>30 كانون الأول/ديسمبر 2005 والقواعد الأخرى ذات الصلة التي تقضي بفرض الشرط نفسه. ولا يزال الحوار مع ممثلي طائفة السيخ جارياً.</w:t>
            </w:r>
          </w:p>
          <w:p w:rsidR="00B740E0" w:rsidRPr="00434237" w:rsidRDefault="00B740E0" w:rsidP="00434237">
            <w:pPr>
              <w:pStyle w:val="SingleTxtGA"/>
              <w:tabs>
                <w:tab w:val="left" w:pos="707"/>
              </w:tabs>
              <w:spacing w:line="360" w:lineRule="exact"/>
              <w:ind w:left="0" w:right="0"/>
              <w:rPr>
                <w:rtl/>
                <w:lang w:val="fr-CH"/>
              </w:rPr>
            </w:pPr>
            <w:r w:rsidRPr="00434237">
              <w:rPr>
                <w:rFonts w:hint="cs"/>
                <w:i/>
                <w:iCs/>
                <w:rtl/>
                <w:lang w:val="fr-CH"/>
              </w:rPr>
              <w:t>تاريخ الإحالة إلى صاحب البلاغ</w:t>
            </w:r>
            <w:r w:rsidRPr="00434237">
              <w:rPr>
                <w:rFonts w:hint="cs"/>
                <w:rtl/>
                <w:lang w:val="fr-CH"/>
              </w:rPr>
              <w:t>: 7 أذار/مارس 2014</w:t>
            </w:r>
          </w:p>
          <w:p w:rsidR="00B740E0" w:rsidRPr="00434237" w:rsidRDefault="00B740E0" w:rsidP="00434237">
            <w:pPr>
              <w:spacing w:after="120" w:line="360" w:lineRule="exact"/>
              <w:rPr>
                <w:b/>
                <w:bCs/>
                <w:rtl/>
                <w:lang w:val="fr-CH"/>
              </w:rPr>
            </w:pPr>
            <w:r w:rsidRPr="00434237">
              <w:rPr>
                <w:rFonts w:hint="cs"/>
                <w:b/>
                <w:bCs/>
                <w:rtl/>
                <w:lang w:val="fr-CH"/>
              </w:rPr>
              <w:t>تقييم اللجنة:</w:t>
            </w:r>
          </w:p>
          <w:p w:rsidR="00B740E0" w:rsidRPr="00434237" w:rsidRDefault="00B740E0" w:rsidP="00382BA4">
            <w:pPr>
              <w:numPr>
                <w:ilvl w:val="0"/>
                <w:numId w:val="21"/>
              </w:numPr>
              <w:spacing w:after="40" w:line="360" w:lineRule="exact"/>
              <w:ind w:left="0" w:firstLine="0"/>
              <w:rPr>
                <w:lang w:val="fr-CH"/>
              </w:rPr>
            </w:pPr>
            <w:r w:rsidRPr="00434237">
              <w:rPr>
                <w:rFonts w:hint="cs"/>
                <w:rtl/>
                <w:lang w:val="fr-CH"/>
              </w:rPr>
              <w:t>تقديم تعويض: جيم 1</w:t>
            </w:r>
          </w:p>
          <w:p w:rsidR="00B740E0" w:rsidRPr="00434237" w:rsidRDefault="00B740E0" w:rsidP="00382BA4">
            <w:pPr>
              <w:numPr>
                <w:ilvl w:val="0"/>
                <w:numId w:val="21"/>
              </w:numPr>
              <w:spacing w:after="40" w:line="360" w:lineRule="exact"/>
              <w:ind w:left="0" w:firstLine="0"/>
              <w:rPr>
                <w:lang w:val="fr-CH"/>
              </w:rPr>
            </w:pPr>
            <w:r w:rsidRPr="00434237">
              <w:rPr>
                <w:rFonts w:hint="cs"/>
                <w:rtl/>
                <w:lang w:val="fr-CH"/>
              </w:rPr>
              <w:t>نشر الآراء: جيم 2</w:t>
            </w:r>
          </w:p>
          <w:p w:rsidR="00B740E0" w:rsidRPr="00434237" w:rsidRDefault="00B740E0" w:rsidP="00434237">
            <w:pPr>
              <w:numPr>
                <w:ilvl w:val="0"/>
                <w:numId w:val="21"/>
              </w:numPr>
              <w:spacing w:after="120" w:line="360" w:lineRule="exact"/>
              <w:ind w:left="0" w:firstLine="0"/>
              <w:rPr>
                <w:lang w:val="fr-CH"/>
              </w:rPr>
            </w:pPr>
            <w:r w:rsidRPr="00434237">
              <w:rPr>
                <w:rFonts w:hint="cs"/>
                <w:rtl/>
                <w:lang w:val="fr-CH"/>
              </w:rPr>
              <w:t>عدم التكرار: جيم 2</w:t>
            </w:r>
          </w:p>
          <w:p w:rsidR="00B740E0" w:rsidRPr="00434237" w:rsidRDefault="00B740E0" w:rsidP="00434237">
            <w:pPr>
              <w:spacing w:after="120" w:line="360" w:lineRule="exact"/>
              <w:rPr>
                <w:rtl/>
                <w:lang w:val="fr-CH"/>
              </w:rPr>
            </w:pPr>
            <w:r w:rsidRPr="00434237">
              <w:rPr>
                <w:rFonts w:hint="cs"/>
                <w:i/>
                <w:iCs/>
                <w:rtl/>
                <w:lang w:val="fr-CH"/>
              </w:rPr>
              <w:t>رسالة من</w:t>
            </w:r>
            <w:r w:rsidRPr="00434237">
              <w:rPr>
                <w:rFonts w:hint="cs"/>
                <w:rtl/>
                <w:lang w:val="fr-CH"/>
              </w:rPr>
              <w:t>: المحامية</w:t>
            </w:r>
          </w:p>
          <w:p w:rsidR="00B740E0" w:rsidRPr="00434237" w:rsidRDefault="00B740E0" w:rsidP="00434237">
            <w:pPr>
              <w:spacing w:after="120" w:line="360" w:lineRule="exact"/>
              <w:rPr>
                <w:rtl/>
                <w:lang w:val="fr-CH"/>
              </w:rPr>
            </w:pPr>
            <w:r w:rsidRPr="00434237">
              <w:rPr>
                <w:rFonts w:hint="cs"/>
                <w:i/>
                <w:iCs/>
                <w:rtl/>
                <w:lang w:val="fr-CH"/>
              </w:rPr>
              <w:t>تاريخ تقديم الرسالة</w:t>
            </w:r>
            <w:r w:rsidRPr="00434237">
              <w:rPr>
                <w:rFonts w:hint="cs"/>
                <w:rtl/>
                <w:lang w:val="fr-CH"/>
              </w:rPr>
              <w:t>: 7 نيسان/أبريل 2014</w:t>
            </w:r>
          </w:p>
          <w:p w:rsidR="00B740E0" w:rsidRPr="00434237" w:rsidRDefault="00B740E0" w:rsidP="00434237">
            <w:pPr>
              <w:spacing w:after="120" w:line="360" w:lineRule="exact"/>
              <w:rPr>
                <w:rtl/>
                <w:lang w:val="fr-CH" w:bidi="ar-SY"/>
              </w:rPr>
            </w:pPr>
            <w:r w:rsidRPr="00434237">
              <w:rPr>
                <w:rFonts w:hint="cs"/>
                <w:rtl/>
                <w:lang w:val="fr-CH"/>
              </w:rPr>
              <w:t>رفضت محامية صاحب البلاغ مبررات الدولة الطرف بشأن عدم تنفيذ الآراء. ولم يسفر "حوار"  الدولة الطرف مع ممثلي طائفة السيخ والأديان الأخرى عن منح السيخ اعتبارهم بموجب إطار القانون الفرنسي، كما أن الحوار لم يشمل ممثلين من طائفة السيخ منذ كانون الثاني/يناير 2012.</w:t>
            </w:r>
          </w:p>
        </w:tc>
      </w:tr>
      <w:tr w:rsidR="00B740E0" w:rsidRPr="00434237" w:rsidTr="00B740E0">
        <w:tc>
          <w:tcPr>
            <w:tcW w:w="7159" w:type="dxa"/>
            <w:gridSpan w:val="2"/>
            <w:tcBorders>
              <w:bottom w:val="single" w:sz="12" w:space="0" w:color="auto"/>
            </w:tcBorders>
            <w:shd w:val="clear" w:color="auto" w:fill="auto"/>
            <w:vAlign w:val="bottom"/>
          </w:tcPr>
          <w:p w:rsidR="00B740E0" w:rsidRPr="00434237" w:rsidRDefault="00B740E0" w:rsidP="00434237">
            <w:pPr>
              <w:spacing w:after="120" w:line="360" w:lineRule="exact"/>
              <w:rPr>
                <w:rtl/>
                <w:lang w:val="fr-CH"/>
              </w:rPr>
            </w:pPr>
            <w:r w:rsidRPr="00434237">
              <w:rPr>
                <w:rFonts w:hint="cs"/>
                <w:b/>
                <w:bCs/>
                <w:rtl/>
                <w:lang w:val="fr-CH"/>
              </w:rPr>
              <w:t>قرار اللجنة:</w:t>
            </w:r>
            <w:r w:rsidRPr="00434237">
              <w:rPr>
                <w:rFonts w:hint="cs"/>
                <w:rtl/>
                <w:lang w:val="fr-CH"/>
              </w:rPr>
              <w:t xml:space="preserve"> يظل باب الحوار مفتوحاً.</w:t>
            </w:r>
          </w:p>
        </w:tc>
      </w:tr>
    </w:tbl>
    <w:p w:rsidR="00B740E0" w:rsidRPr="00434237" w:rsidRDefault="00B740E0" w:rsidP="00434237">
      <w:pPr>
        <w:pStyle w:val="SingleTxtGA"/>
        <w:spacing w:line="360" w:lineRule="exact"/>
        <w:rPr>
          <w:rtl/>
          <w:lang w:val="fr-CH"/>
        </w:rPr>
      </w:pPr>
    </w:p>
    <w:tbl>
      <w:tblPr>
        <w:tblStyle w:val="TableGrid"/>
        <w:bidiVisual/>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6"/>
        <w:gridCol w:w="5064"/>
      </w:tblGrid>
      <w:tr w:rsidR="00B740E0" w:rsidRPr="00434237" w:rsidTr="00382BA4">
        <w:tc>
          <w:tcPr>
            <w:tcW w:w="2126"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lastRenderedPageBreak/>
              <w:t>الدولة الطرف</w:t>
            </w:r>
          </w:p>
        </w:tc>
        <w:tc>
          <w:tcPr>
            <w:tcW w:w="5064"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اليونان</w:t>
            </w:r>
          </w:p>
        </w:tc>
      </w:tr>
      <w:tr w:rsidR="00B740E0" w:rsidRPr="00434237" w:rsidTr="00382BA4">
        <w:tc>
          <w:tcPr>
            <w:tcW w:w="2126" w:type="dxa"/>
            <w:tcBorders>
              <w:top w:val="single" w:sz="12" w:space="0" w:color="auto"/>
            </w:tcBorders>
          </w:tcPr>
          <w:p w:rsidR="00B740E0" w:rsidRPr="00434237" w:rsidRDefault="00B740E0" w:rsidP="00434237">
            <w:pPr>
              <w:spacing w:after="120" w:line="360" w:lineRule="exact"/>
              <w:rPr>
                <w:b/>
                <w:bCs/>
                <w:rtl/>
              </w:rPr>
            </w:pPr>
            <w:r w:rsidRPr="00434237">
              <w:rPr>
                <w:rFonts w:hint="cs"/>
                <w:b/>
                <w:bCs/>
                <w:rtl/>
              </w:rPr>
              <w:t>القضية</w:t>
            </w:r>
          </w:p>
        </w:tc>
        <w:tc>
          <w:tcPr>
            <w:tcW w:w="5064" w:type="dxa"/>
            <w:tcBorders>
              <w:top w:val="single" w:sz="12" w:space="0" w:color="auto"/>
            </w:tcBorders>
          </w:tcPr>
          <w:p w:rsidR="00B740E0" w:rsidRPr="00434237" w:rsidRDefault="00B740E0" w:rsidP="00434237">
            <w:pPr>
              <w:spacing w:after="120" w:line="360" w:lineRule="exact"/>
              <w:rPr>
                <w:b/>
                <w:bCs/>
                <w:rtl/>
              </w:rPr>
            </w:pPr>
            <w:proofErr w:type="spellStart"/>
            <w:r w:rsidRPr="00434237">
              <w:rPr>
                <w:rFonts w:hint="cs"/>
                <w:b/>
                <w:bCs/>
                <w:i/>
                <w:iCs/>
                <w:rtl/>
              </w:rPr>
              <w:t>كالاميوتيس</w:t>
            </w:r>
            <w:proofErr w:type="spellEnd"/>
            <w:r w:rsidRPr="00434237">
              <w:rPr>
                <w:rFonts w:hint="cs"/>
                <w:b/>
                <w:bCs/>
                <w:i/>
                <w:iCs/>
                <w:rtl/>
              </w:rPr>
              <w:t>،</w:t>
            </w:r>
            <w:r w:rsidRPr="00434237">
              <w:rPr>
                <w:rFonts w:hint="cs"/>
                <w:b/>
                <w:bCs/>
                <w:rtl/>
              </w:rPr>
              <w:t xml:space="preserve"> 1486/2006</w:t>
            </w:r>
          </w:p>
        </w:tc>
      </w:tr>
      <w:tr w:rsidR="00B740E0" w:rsidRPr="00434237" w:rsidTr="00382BA4">
        <w:tc>
          <w:tcPr>
            <w:tcW w:w="2126" w:type="dxa"/>
          </w:tcPr>
          <w:p w:rsidR="00B740E0" w:rsidRPr="00434237" w:rsidRDefault="00B740E0" w:rsidP="00434237">
            <w:pPr>
              <w:spacing w:after="120" w:line="360" w:lineRule="exact"/>
              <w:rPr>
                <w:b/>
                <w:bCs/>
                <w:rtl/>
              </w:rPr>
            </w:pPr>
            <w:r w:rsidRPr="00434237">
              <w:rPr>
                <w:rFonts w:hint="cs"/>
                <w:b/>
                <w:bCs/>
                <w:rtl/>
              </w:rPr>
              <w:t>تاريخ اعتماد الآراء</w:t>
            </w:r>
          </w:p>
        </w:tc>
        <w:tc>
          <w:tcPr>
            <w:tcW w:w="5064" w:type="dxa"/>
          </w:tcPr>
          <w:p w:rsidR="00B740E0" w:rsidRPr="00434237" w:rsidRDefault="00B740E0" w:rsidP="00434237">
            <w:pPr>
              <w:spacing w:after="120" w:line="360" w:lineRule="exact"/>
              <w:rPr>
                <w:rtl/>
              </w:rPr>
            </w:pPr>
            <w:r w:rsidRPr="00434237">
              <w:rPr>
                <w:rFonts w:hint="cs"/>
                <w:rtl/>
              </w:rPr>
              <w:t>24 تموز/يوليه 2008</w:t>
            </w:r>
          </w:p>
        </w:tc>
      </w:tr>
      <w:tr w:rsidR="00B740E0" w:rsidRPr="00434237" w:rsidTr="00382BA4">
        <w:tc>
          <w:tcPr>
            <w:tcW w:w="2126" w:type="dxa"/>
          </w:tcPr>
          <w:p w:rsidR="00B740E0" w:rsidRPr="00434237" w:rsidRDefault="00B740E0" w:rsidP="00434237">
            <w:pPr>
              <w:spacing w:after="120" w:line="360" w:lineRule="exact"/>
              <w:rPr>
                <w:b/>
                <w:bCs/>
                <w:rtl/>
              </w:rPr>
            </w:pPr>
            <w:r w:rsidRPr="00434237">
              <w:rPr>
                <w:rFonts w:hint="cs"/>
                <w:b/>
                <w:bCs/>
                <w:rtl/>
              </w:rPr>
              <w:t xml:space="preserve">الانتهاكات </w:t>
            </w:r>
          </w:p>
        </w:tc>
        <w:tc>
          <w:tcPr>
            <w:tcW w:w="5064" w:type="dxa"/>
          </w:tcPr>
          <w:p w:rsidR="00B740E0" w:rsidRPr="00434237" w:rsidRDefault="00B740E0" w:rsidP="00434237">
            <w:pPr>
              <w:spacing w:after="120" w:line="360" w:lineRule="exact"/>
              <w:rPr>
                <w:rtl/>
              </w:rPr>
            </w:pPr>
            <w:r w:rsidRPr="00434237">
              <w:rPr>
                <w:rFonts w:hint="cs"/>
                <w:rtl/>
              </w:rPr>
              <w:t>الفقرة 3 من المادة 2 مقروءة بالاقتران مع المادة 7 من العهد.</w:t>
            </w:r>
          </w:p>
        </w:tc>
      </w:tr>
      <w:tr w:rsidR="00B740E0" w:rsidRPr="00434237" w:rsidTr="00B740E0">
        <w:tc>
          <w:tcPr>
            <w:tcW w:w="7190" w:type="dxa"/>
            <w:gridSpan w:val="2"/>
          </w:tcPr>
          <w:p w:rsidR="00B740E0" w:rsidRPr="00434237" w:rsidRDefault="00B740E0" w:rsidP="00434237">
            <w:pPr>
              <w:spacing w:after="120" w:line="360" w:lineRule="exact"/>
              <w:rPr>
                <w:rtl/>
                <w:lang w:bidi="ar-SY"/>
              </w:rPr>
            </w:pPr>
            <w:r w:rsidRPr="00434237">
              <w:rPr>
                <w:rFonts w:hint="cs"/>
                <w:b/>
                <w:bCs/>
                <w:rtl/>
              </w:rPr>
              <w:t xml:space="preserve">إجراء الانتصاف: </w:t>
            </w:r>
            <w:r w:rsidRPr="00434237">
              <w:rPr>
                <w:rFonts w:hint="cs"/>
                <w:rtl/>
                <w:lang w:val="fr-CH"/>
              </w:rPr>
              <w:t>توفير سبيل انتصاف فعال، بما في ذلك دفع التعويض المناسب.</w:t>
            </w:r>
          </w:p>
        </w:tc>
      </w:tr>
      <w:tr w:rsidR="00B740E0" w:rsidRPr="00434237" w:rsidTr="00382BA4">
        <w:trPr>
          <w:trHeight w:val="9444"/>
        </w:trPr>
        <w:tc>
          <w:tcPr>
            <w:tcW w:w="7190" w:type="dxa"/>
            <w:gridSpan w:val="2"/>
          </w:tcPr>
          <w:p w:rsidR="00B740E0" w:rsidRPr="00434237" w:rsidRDefault="00B740E0" w:rsidP="00434237">
            <w:pPr>
              <w:spacing w:after="120" w:line="360" w:lineRule="exact"/>
              <w:rPr>
                <w:lang w:val="fr-CH"/>
              </w:rPr>
            </w:pPr>
            <w:r w:rsidRPr="00434237">
              <w:rPr>
                <w:rFonts w:hint="cs"/>
                <w:b/>
                <w:bCs/>
                <w:rtl/>
              </w:rPr>
              <w:t xml:space="preserve">معلومات المتابعة السابقة: </w:t>
            </w:r>
            <w:r w:rsidRPr="00434237">
              <w:rPr>
                <w:b/>
                <w:bCs/>
                <w:lang w:val="fr-CH"/>
              </w:rPr>
              <w:t>A/65/40</w:t>
            </w:r>
          </w:p>
          <w:p w:rsidR="00B740E0" w:rsidRPr="00434237" w:rsidRDefault="00B740E0" w:rsidP="00434237">
            <w:pPr>
              <w:spacing w:after="120" w:line="360" w:lineRule="exact"/>
              <w:rPr>
                <w:b/>
                <w:bCs/>
                <w:rtl/>
                <w:lang w:bidi="ar-SY"/>
              </w:rPr>
            </w:pPr>
            <w:r w:rsidRPr="00434237">
              <w:rPr>
                <w:rFonts w:hint="cs"/>
                <w:i/>
                <w:iCs/>
                <w:rtl/>
              </w:rPr>
              <w:t>رسالة من</w:t>
            </w:r>
            <w:r w:rsidRPr="00434237">
              <w:rPr>
                <w:rFonts w:hint="cs"/>
                <w:b/>
                <w:bCs/>
                <w:i/>
                <w:iCs/>
                <w:rtl/>
              </w:rPr>
              <w:t>:</w:t>
            </w:r>
            <w:r w:rsidRPr="00434237">
              <w:rPr>
                <w:rFonts w:hint="cs"/>
                <w:b/>
                <w:bCs/>
                <w:rtl/>
              </w:rPr>
              <w:t xml:space="preserve"> </w:t>
            </w:r>
            <w:r w:rsidRPr="00434237">
              <w:rPr>
                <w:rFonts w:hint="cs"/>
                <w:rtl/>
              </w:rPr>
              <w:t>المحامي</w:t>
            </w:r>
          </w:p>
          <w:p w:rsidR="00B740E0" w:rsidRPr="00434237" w:rsidRDefault="00B740E0" w:rsidP="00434237">
            <w:pPr>
              <w:spacing w:after="120" w:line="360" w:lineRule="exact"/>
              <w:rPr>
                <w:rtl/>
              </w:rPr>
            </w:pPr>
            <w:r w:rsidRPr="00434237">
              <w:rPr>
                <w:rFonts w:hint="cs"/>
                <w:i/>
                <w:iCs/>
                <w:rtl/>
              </w:rPr>
              <w:t>تاريخ تقديم الرسالة:</w:t>
            </w:r>
            <w:r w:rsidRPr="00434237">
              <w:rPr>
                <w:rFonts w:hint="cs"/>
                <w:b/>
                <w:bCs/>
                <w:rtl/>
              </w:rPr>
              <w:t xml:space="preserve"> </w:t>
            </w:r>
            <w:r w:rsidRPr="00434237">
              <w:rPr>
                <w:rFonts w:hint="cs"/>
                <w:rtl/>
              </w:rPr>
              <w:t>22 آب/أغسطس 2013</w:t>
            </w:r>
          </w:p>
          <w:p w:rsidR="00B740E0" w:rsidRPr="00434237" w:rsidRDefault="00B740E0" w:rsidP="00434237">
            <w:pPr>
              <w:spacing w:after="120" w:line="360" w:lineRule="exact"/>
              <w:rPr>
                <w:rtl/>
                <w:lang w:val="fr-CH"/>
              </w:rPr>
            </w:pPr>
            <w:r w:rsidRPr="00434237">
              <w:rPr>
                <w:rFonts w:hint="cs"/>
                <w:rtl/>
                <w:lang w:val="fr-CH"/>
              </w:rPr>
              <w:t>حدثت أفعال الشرطة التي أدت إلى الانتهاكات التي خلصت إليها اللجنة قبل أكثر من خمس سنوات من نشر الآراء؛ وبالتالي سقطت الجنحُ ذات الصلة بالتقادم، ويتمتع الجناة بالحصانة من الملاحقة القضائية. والجبر الوحيد الذي قُدِّم إلى صاحب البلاغ هو دفع تعويض ومقاضاة الموظفين المكلفين بإنفاذ القوانين المتورطين. غير أن الدولة الطرف لم تعرض أي تعويض.</w:t>
            </w:r>
          </w:p>
          <w:p w:rsidR="00B740E0" w:rsidRPr="00434237" w:rsidRDefault="00B740E0" w:rsidP="00434237">
            <w:pPr>
              <w:spacing w:after="120" w:line="360" w:lineRule="exact"/>
              <w:rPr>
                <w:rtl/>
                <w:lang w:val="fr-CH"/>
              </w:rPr>
            </w:pPr>
            <w:r w:rsidRPr="00434237">
              <w:rPr>
                <w:rFonts w:hint="cs"/>
                <w:i/>
                <w:iCs/>
                <w:rtl/>
                <w:lang w:val="fr-CH"/>
              </w:rPr>
              <w:t>رسالة من:</w:t>
            </w:r>
            <w:r w:rsidRPr="00434237">
              <w:rPr>
                <w:rFonts w:hint="cs"/>
                <w:rtl/>
                <w:lang w:val="fr-CH"/>
              </w:rPr>
              <w:t xml:space="preserve"> الدولة الطرف</w:t>
            </w:r>
          </w:p>
          <w:p w:rsidR="00B740E0" w:rsidRPr="00434237" w:rsidRDefault="00B740E0" w:rsidP="00434237">
            <w:pPr>
              <w:spacing w:after="120" w:line="360" w:lineRule="exact"/>
              <w:rPr>
                <w:rtl/>
                <w:lang w:val="fr-CH"/>
              </w:rPr>
            </w:pPr>
            <w:r w:rsidRPr="00434237">
              <w:rPr>
                <w:rFonts w:hint="cs"/>
                <w:i/>
                <w:iCs/>
                <w:rtl/>
                <w:lang w:val="fr-CH"/>
              </w:rPr>
              <w:t>تاريخ تقديم الرسالة:</w:t>
            </w:r>
            <w:r w:rsidRPr="00434237">
              <w:rPr>
                <w:rFonts w:hint="cs"/>
                <w:rtl/>
                <w:lang w:val="fr-CH"/>
              </w:rPr>
              <w:t xml:space="preserve"> 22 تشرين الأول/أكتوبر 2013</w:t>
            </w:r>
          </w:p>
          <w:p w:rsidR="00B740E0" w:rsidRPr="00434237" w:rsidRDefault="00B740E0" w:rsidP="00434237">
            <w:pPr>
              <w:spacing w:after="120" w:line="360" w:lineRule="exact"/>
              <w:rPr>
                <w:rtl/>
                <w:lang w:val="fr-CH"/>
              </w:rPr>
            </w:pPr>
            <w:r w:rsidRPr="00434237">
              <w:rPr>
                <w:rFonts w:hint="cs"/>
                <w:rtl/>
                <w:lang w:val="fr-CH"/>
              </w:rPr>
              <w:t>لا يضمن التزام الدولة الطرف بموجب العهد بتوفير سبيل انتصاف فعال للضحايا تحقيق نتيجة لصالح صاحب البلاغ. ومن شأن أي تفسير آخر أن يؤدي إلى استبدال القاضي المحلي، ويخالف مبدأ الولاية الاحتياطية للآراء.</w:t>
            </w:r>
          </w:p>
          <w:p w:rsidR="00B740E0" w:rsidRPr="00434237" w:rsidRDefault="00B740E0" w:rsidP="00434237">
            <w:pPr>
              <w:spacing w:after="120" w:line="360" w:lineRule="exact"/>
              <w:rPr>
                <w:rtl/>
                <w:lang w:val="fr-CH"/>
              </w:rPr>
            </w:pPr>
            <w:r w:rsidRPr="00434237">
              <w:rPr>
                <w:rFonts w:hint="cs"/>
                <w:rtl/>
                <w:lang w:val="fr-CH"/>
              </w:rPr>
              <w:t>كان باستطاعة صاحب البلاغ أن يقدم طلباً للحصول على تعويض إلى المحكمة الإدارية ذات الصلة، بموجب المادة 105 من القانون التمهيدي للقانون المدني.</w:t>
            </w:r>
          </w:p>
          <w:p w:rsidR="00B740E0" w:rsidRPr="00434237" w:rsidRDefault="00B740E0" w:rsidP="00434237">
            <w:pPr>
              <w:spacing w:after="120" w:line="360" w:lineRule="exact"/>
              <w:rPr>
                <w:b/>
                <w:bCs/>
                <w:rtl/>
                <w:lang w:val="fr-CH"/>
              </w:rPr>
            </w:pPr>
            <w:r w:rsidRPr="00434237">
              <w:rPr>
                <w:rFonts w:hint="cs"/>
                <w:b/>
                <w:bCs/>
                <w:rtl/>
                <w:lang w:val="fr-CH"/>
              </w:rPr>
              <w:t>تقييم اللجنة:</w:t>
            </w:r>
          </w:p>
          <w:p w:rsidR="00B740E0" w:rsidRPr="00434237" w:rsidRDefault="00B740E0" w:rsidP="00382BA4">
            <w:pPr>
              <w:spacing w:after="40" w:line="360" w:lineRule="exact"/>
              <w:rPr>
                <w:lang w:val="fr-CH"/>
              </w:rPr>
            </w:pPr>
            <w:r w:rsidRPr="00434237">
              <w:rPr>
                <w:rFonts w:hint="cs"/>
                <w:rtl/>
                <w:lang w:val="fr-CH"/>
              </w:rPr>
              <w:t>(أ)</w:t>
            </w:r>
            <w:r w:rsidRPr="00434237">
              <w:rPr>
                <w:rtl/>
                <w:lang w:val="fr-CH"/>
              </w:rPr>
              <w:tab/>
            </w:r>
            <w:r w:rsidRPr="00434237">
              <w:rPr>
                <w:rFonts w:hint="cs"/>
                <w:rtl/>
                <w:lang w:val="fr-CH"/>
              </w:rPr>
              <w:t>تقديم تعويض: جيم 1</w:t>
            </w:r>
          </w:p>
          <w:p w:rsidR="00B740E0" w:rsidRPr="00434237" w:rsidRDefault="00B740E0" w:rsidP="00434237">
            <w:pPr>
              <w:spacing w:after="120" w:line="360" w:lineRule="exact"/>
              <w:rPr>
                <w:lang w:val="fr-CH"/>
              </w:rPr>
            </w:pPr>
            <w:r w:rsidRPr="00434237">
              <w:rPr>
                <w:rFonts w:hint="cs"/>
                <w:rtl/>
                <w:lang w:val="fr-CH"/>
              </w:rPr>
              <w:t>(ب)</w:t>
            </w:r>
            <w:r w:rsidRPr="00434237">
              <w:rPr>
                <w:rtl/>
                <w:lang w:val="fr-CH"/>
              </w:rPr>
              <w:tab/>
            </w:r>
            <w:r w:rsidRPr="00434237">
              <w:rPr>
                <w:rFonts w:hint="cs"/>
                <w:rtl/>
                <w:lang w:val="fr-CH"/>
              </w:rPr>
              <w:t>نشر الآراء: لا توجد معلومات</w:t>
            </w:r>
          </w:p>
          <w:p w:rsidR="00B740E0" w:rsidRPr="00434237" w:rsidRDefault="00B740E0" w:rsidP="00434237">
            <w:pPr>
              <w:spacing w:after="120" w:line="360" w:lineRule="exact"/>
              <w:rPr>
                <w:rtl/>
                <w:lang w:val="fr-CH"/>
              </w:rPr>
            </w:pPr>
            <w:r w:rsidRPr="00434237">
              <w:rPr>
                <w:rFonts w:hint="cs"/>
                <w:i/>
                <w:iCs/>
                <w:rtl/>
                <w:lang w:val="fr-CH"/>
              </w:rPr>
              <w:t>رسالة من:</w:t>
            </w:r>
            <w:r w:rsidRPr="00434237">
              <w:rPr>
                <w:rFonts w:hint="cs"/>
                <w:rtl/>
                <w:lang w:val="fr-CH"/>
              </w:rPr>
              <w:t xml:space="preserve"> المحامي</w:t>
            </w:r>
          </w:p>
          <w:p w:rsidR="00B740E0" w:rsidRPr="00434237" w:rsidRDefault="00B740E0" w:rsidP="00434237">
            <w:pPr>
              <w:spacing w:after="120" w:line="360" w:lineRule="exact"/>
              <w:rPr>
                <w:rtl/>
                <w:lang w:val="fr-CH"/>
              </w:rPr>
            </w:pPr>
            <w:r w:rsidRPr="00434237">
              <w:rPr>
                <w:rFonts w:hint="cs"/>
                <w:i/>
                <w:iCs/>
                <w:rtl/>
                <w:lang w:val="fr-CH"/>
              </w:rPr>
              <w:t>تاريخ تقديم الرسالة:</w:t>
            </w:r>
            <w:r w:rsidRPr="00434237">
              <w:rPr>
                <w:rFonts w:hint="cs"/>
                <w:rtl/>
                <w:lang w:val="fr-CH"/>
              </w:rPr>
              <w:t xml:space="preserve"> 6 كانون الثاني/يناير 2014</w:t>
            </w:r>
          </w:p>
          <w:p w:rsidR="00B740E0" w:rsidRPr="00434237" w:rsidRDefault="00B740E0" w:rsidP="00434237">
            <w:pPr>
              <w:spacing w:after="120" w:line="360" w:lineRule="exact"/>
              <w:rPr>
                <w:rtl/>
                <w:lang w:val="fr-CH"/>
              </w:rPr>
            </w:pPr>
            <w:r w:rsidRPr="00434237">
              <w:rPr>
                <w:rFonts w:hint="cs"/>
                <w:rtl/>
                <w:lang w:val="fr-CH"/>
              </w:rPr>
              <w:t>يعرب المحامي عن ارتياحه لأن المدعي العام للمحكمة العليا لا يزال يجري تحقيقاً جنائياً في جرائم استغلال السلطة والإخلال بالواجب.</w:t>
            </w:r>
          </w:p>
        </w:tc>
      </w:tr>
      <w:tr w:rsidR="00382BA4" w:rsidRPr="00434237" w:rsidTr="00B740E0">
        <w:trPr>
          <w:trHeight w:val="432"/>
        </w:trPr>
        <w:tc>
          <w:tcPr>
            <w:tcW w:w="7190" w:type="dxa"/>
            <w:gridSpan w:val="2"/>
          </w:tcPr>
          <w:p w:rsidR="00382BA4" w:rsidRPr="00434237" w:rsidRDefault="00382BA4" w:rsidP="00382BA4">
            <w:pPr>
              <w:keepNext/>
              <w:keepLines/>
              <w:spacing w:after="120" w:line="360" w:lineRule="exact"/>
              <w:rPr>
                <w:rtl/>
                <w:lang w:val="fr-CH"/>
              </w:rPr>
            </w:pPr>
            <w:r w:rsidRPr="00434237">
              <w:rPr>
                <w:rFonts w:hint="cs"/>
                <w:rtl/>
                <w:lang w:val="fr-CH"/>
              </w:rPr>
              <w:lastRenderedPageBreak/>
              <w:t>ولا تكفي إقامة دعوى للمطالبة بالتعويض أمام المحاكم الإدارية كما اقترحت الدولة. وهي غير ضرورية إلاّ عندما تكون مسؤولية الدولة لم تحدَّد بَعْد، ولا ينطبق هذا على الوضع الحالي. فهذا الإجراء يستغرق وقتاً طويلاً للغاية، ومن غير المتوقع أن تصدر الأحكام النهائية قبل عام 2020 فيما يخص الدعاوى التي رُفِعت في أوائل عام 2010.</w:t>
            </w:r>
          </w:p>
          <w:p w:rsidR="00382BA4" w:rsidRPr="00434237" w:rsidRDefault="00382BA4" w:rsidP="00382BA4">
            <w:pPr>
              <w:keepNext/>
              <w:keepLines/>
              <w:spacing w:after="120" w:line="360" w:lineRule="exact"/>
              <w:rPr>
                <w:lang w:val="fr-CH"/>
              </w:rPr>
            </w:pPr>
            <w:r w:rsidRPr="00434237">
              <w:rPr>
                <w:rFonts w:hint="cs"/>
                <w:rtl/>
                <w:lang w:val="fr-CH"/>
              </w:rPr>
              <w:t>وينبغي التوصل إلى اتفاق بشأن التعويض مع أصحاب البلاغ في القضايا الثلاث التي لم يقدم تعويض بشأنها بَعْد، دون أن يطلب منهم إقامة دعاوى مدنية أمام المحاكم المحلية.</w:t>
            </w:r>
          </w:p>
          <w:p w:rsidR="00382BA4" w:rsidRPr="00434237" w:rsidRDefault="00382BA4" w:rsidP="00382BA4">
            <w:pPr>
              <w:keepNext/>
              <w:keepLines/>
              <w:spacing w:after="120" w:line="360" w:lineRule="exact"/>
              <w:rPr>
                <w:b/>
                <w:bCs/>
                <w:rtl/>
              </w:rPr>
            </w:pPr>
            <w:r w:rsidRPr="00434237">
              <w:rPr>
                <w:rFonts w:hint="cs"/>
                <w:i/>
                <w:iCs/>
                <w:rtl/>
                <w:lang w:val="fr-CH"/>
              </w:rPr>
              <w:t>تاريخ الإحالة إلى الدولة الطرف</w:t>
            </w:r>
            <w:r w:rsidRPr="00434237">
              <w:rPr>
                <w:rFonts w:hint="cs"/>
                <w:rtl/>
                <w:lang w:val="fr-CH"/>
              </w:rPr>
              <w:t>: 13 كانون الثاني/يناير 2014</w:t>
            </w:r>
          </w:p>
        </w:tc>
      </w:tr>
      <w:tr w:rsidR="00B740E0" w:rsidRPr="00434237" w:rsidTr="00B740E0">
        <w:tc>
          <w:tcPr>
            <w:tcW w:w="7190" w:type="dxa"/>
            <w:gridSpan w:val="2"/>
            <w:tcBorders>
              <w:bottom w:val="single" w:sz="12" w:space="0" w:color="auto"/>
            </w:tcBorders>
          </w:tcPr>
          <w:p w:rsidR="00B740E0" w:rsidRPr="00434237" w:rsidRDefault="00B740E0" w:rsidP="00434237">
            <w:pPr>
              <w:spacing w:after="120" w:line="360" w:lineRule="exact"/>
              <w:rPr>
                <w:rtl/>
              </w:rPr>
            </w:pPr>
            <w:r w:rsidRPr="00434237">
              <w:rPr>
                <w:rFonts w:hint="cs"/>
                <w:b/>
                <w:bCs/>
                <w:rtl/>
              </w:rPr>
              <w:t xml:space="preserve">قرار اللجنة: </w:t>
            </w:r>
            <w:r w:rsidRPr="00434237">
              <w:rPr>
                <w:rFonts w:hint="cs"/>
                <w:rtl/>
              </w:rPr>
              <w:t>يظل باب الحوار مفتوحاً.</w:t>
            </w:r>
          </w:p>
        </w:tc>
      </w:tr>
    </w:tbl>
    <w:p w:rsidR="00B740E0" w:rsidRPr="00434237" w:rsidRDefault="00B740E0" w:rsidP="00434237">
      <w:pPr>
        <w:pStyle w:val="SingleTxtGA"/>
        <w:spacing w:line="360" w:lineRule="exact"/>
        <w:rPr>
          <w:rtl/>
        </w:rPr>
      </w:pPr>
    </w:p>
    <w:tbl>
      <w:tblPr>
        <w:tblStyle w:val="TableGrid"/>
        <w:bidiVisual/>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6"/>
        <w:gridCol w:w="5060"/>
      </w:tblGrid>
      <w:tr w:rsidR="00B740E0" w:rsidRPr="00434237" w:rsidTr="00382BA4">
        <w:tc>
          <w:tcPr>
            <w:tcW w:w="2126" w:type="dxa"/>
            <w:tcBorders>
              <w:top w:val="single" w:sz="4" w:space="0" w:color="auto"/>
              <w:bottom w:val="single" w:sz="12" w:space="0" w:color="auto"/>
            </w:tcBorders>
          </w:tcPr>
          <w:p w:rsidR="00B740E0" w:rsidRPr="00434237" w:rsidRDefault="00B740E0" w:rsidP="00434237">
            <w:pPr>
              <w:spacing w:after="120" w:line="360" w:lineRule="exact"/>
              <w:jc w:val="left"/>
              <w:rPr>
                <w:b/>
                <w:bCs/>
                <w:rtl/>
              </w:rPr>
            </w:pPr>
            <w:r w:rsidRPr="00434237">
              <w:rPr>
                <w:rFonts w:hint="cs"/>
                <w:b/>
                <w:bCs/>
                <w:rtl/>
              </w:rPr>
              <w:t>الدولة الطرف</w:t>
            </w:r>
          </w:p>
        </w:tc>
        <w:tc>
          <w:tcPr>
            <w:tcW w:w="5060" w:type="dxa"/>
            <w:tcBorders>
              <w:top w:val="single" w:sz="4" w:space="0" w:color="auto"/>
              <w:bottom w:val="single" w:sz="12" w:space="0" w:color="auto"/>
            </w:tcBorders>
          </w:tcPr>
          <w:p w:rsidR="00B740E0" w:rsidRPr="00434237" w:rsidRDefault="00B740E0" w:rsidP="00434237">
            <w:pPr>
              <w:spacing w:after="120" w:line="360" w:lineRule="exact"/>
              <w:jc w:val="left"/>
              <w:rPr>
                <w:b/>
                <w:bCs/>
                <w:rtl/>
              </w:rPr>
            </w:pPr>
            <w:r w:rsidRPr="00434237">
              <w:rPr>
                <w:rFonts w:hint="cs"/>
                <w:b/>
                <w:bCs/>
                <w:rtl/>
              </w:rPr>
              <w:t>اليونان</w:t>
            </w:r>
          </w:p>
        </w:tc>
      </w:tr>
      <w:tr w:rsidR="00B740E0" w:rsidRPr="00434237" w:rsidTr="00382BA4">
        <w:tc>
          <w:tcPr>
            <w:tcW w:w="2126" w:type="dxa"/>
            <w:tcBorders>
              <w:top w:val="single" w:sz="12" w:space="0" w:color="auto"/>
            </w:tcBorders>
          </w:tcPr>
          <w:p w:rsidR="00B740E0" w:rsidRPr="00434237" w:rsidRDefault="00B740E0" w:rsidP="00434237">
            <w:pPr>
              <w:spacing w:after="120" w:line="360" w:lineRule="exact"/>
              <w:jc w:val="left"/>
              <w:rPr>
                <w:b/>
                <w:bCs/>
                <w:rtl/>
              </w:rPr>
            </w:pPr>
            <w:r w:rsidRPr="00434237">
              <w:rPr>
                <w:rFonts w:hint="cs"/>
                <w:b/>
                <w:bCs/>
                <w:rtl/>
              </w:rPr>
              <w:t>القضية</w:t>
            </w:r>
          </w:p>
        </w:tc>
        <w:tc>
          <w:tcPr>
            <w:tcW w:w="5060" w:type="dxa"/>
            <w:tcBorders>
              <w:top w:val="single" w:sz="12" w:space="0" w:color="auto"/>
            </w:tcBorders>
          </w:tcPr>
          <w:p w:rsidR="00B740E0" w:rsidRPr="00434237" w:rsidRDefault="00B740E0" w:rsidP="00434237">
            <w:pPr>
              <w:spacing w:after="120" w:line="360" w:lineRule="exact"/>
              <w:jc w:val="left"/>
              <w:rPr>
                <w:b/>
                <w:bCs/>
                <w:rtl/>
              </w:rPr>
            </w:pPr>
            <w:proofErr w:type="spellStart"/>
            <w:r w:rsidRPr="00434237">
              <w:rPr>
                <w:b/>
                <w:bCs/>
                <w:i/>
                <w:iCs/>
                <w:rtl/>
              </w:rPr>
              <w:t>جيورجوبولــوس</w:t>
            </w:r>
            <w:proofErr w:type="spellEnd"/>
            <w:r w:rsidRPr="00434237">
              <w:rPr>
                <w:rFonts w:hint="cs"/>
                <w:b/>
                <w:bCs/>
                <w:i/>
                <w:iCs/>
                <w:rtl/>
              </w:rPr>
              <w:t xml:space="preserve"> وآخرون،</w:t>
            </w:r>
            <w:r w:rsidRPr="00434237">
              <w:rPr>
                <w:rFonts w:hint="cs"/>
                <w:b/>
                <w:bCs/>
                <w:rtl/>
              </w:rPr>
              <w:t xml:space="preserve"> 1799/2008</w:t>
            </w:r>
          </w:p>
        </w:tc>
      </w:tr>
      <w:tr w:rsidR="00B740E0" w:rsidRPr="00434237" w:rsidTr="00382BA4">
        <w:tc>
          <w:tcPr>
            <w:tcW w:w="2126" w:type="dxa"/>
          </w:tcPr>
          <w:p w:rsidR="00B740E0" w:rsidRPr="00434237" w:rsidRDefault="00B740E0" w:rsidP="00434237">
            <w:pPr>
              <w:spacing w:after="120" w:line="360" w:lineRule="exact"/>
              <w:jc w:val="left"/>
              <w:rPr>
                <w:b/>
                <w:bCs/>
                <w:rtl/>
              </w:rPr>
            </w:pPr>
            <w:r w:rsidRPr="00434237">
              <w:rPr>
                <w:rFonts w:hint="cs"/>
                <w:b/>
                <w:bCs/>
                <w:rtl/>
              </w:rPr>
              <w:t>تاريخ اعتماد الآراء</w:t>
            </w:r>
          </w:p>
        </w:tc>
        <w:tc>
          <w:tcPr>
            <w:tcW w:w="5060" w:type="dxa"/>
          </w:tcPr>
          <w:p w:rsidR="00B740E0" w:rsidRPr="00434237" w:rsidRDefault="00B740E0" w:rsidP="00434237">
            <w:pPr>
              <w:spacing w:after="120" w:line="360" w:lineRule="exact"/>
              <w:jc w:val="left"/>
              <w:rPr>
                <w:rtl/>
              </w:rPr>
            </w:pPr>
            <w:r w:rsidRPr="00434237">
              <w:rPr>
                <w:rFonts w:hint="cs"/>
                <w:rtl/>
              </w:rPr>
              <w:t>29 تموز/يوليه 2010</w:t>
            </w:r>
          </w:p>
        </w:tc>
      </w:tr>
      <w:tr w:rsidR="00B740E0" w:rsidRPr="00434237" w:rsidTr="00382BA4">
        <w:tc>
          <w:tcPr>
            <w:tcW w:w="2126" w:type="dxa"/>
          </w:tcPr>
          <w:p w:rsidR="00B740E0" w:rsidRPr="00434237" w:rsidRDefault="00B740E0" w:rsidP="00434237">
            <w:pPr>
              <w:spacing w:after="120" w:line="360" w:lineRule="exact"/>
              <w:jc w:val="left"/>
              <w:rPr>
                <w:b/>
                <w:bCs/>
                <w:rtl/>
              </w:rPr>
            </w:pPr>
            <w:r w:rsidRPr="00434237">
              <w:rPr>
                <w:rFonts w:hint="cs"/>
                <w:b/>
                <w:bCs/>
                <w:rtl/>
              </w:rPr>
              <w:t xml:space="preserve">الانتهاكات </w:t>
            </w:r>
          </w:p>
        </w:tc>
        <w:tc>
          <w:tcPr>
            <w:tcW w:w="5060" w:type="dxa"/>
          </w:tcPr>
          <w:p w:rsidR="00B740E0" w:rsidRPr="00434237" w:rsidRDefault="00B740E0" w:rsidP="00434237">
            <w:pPr>
              <w:spacing w:after="120" w:line="360" w:lineRule="exact"/>
              <w:jc w:val="left"/>
              <w:rPr>
                <w:rtl/>
              </w:rPr>
            </w:pPr>
            <w:r w:rsidRPr="00434237">
              <w:rPr>
                <w:rFonts w:hint="cs"/>
                <w:rtl/>
              </w:rPr>
              <w:t>المادة 17؛ والمادة 23؛ والمادة 27 لدى قراءتها بمفردها وبالاقتران مع الفقرة 3 من المادة 2.</w:t>
            </w:r>
          </w:p>
        </w:tc>
      </w:tr>
      <w:tr w:rsidR="00B740E0" w:rsidRPr="00434237" w:rsidTr="00B740E0">
        <w:tc>
          <w:tcPr>
            <w:tcW w:w="7186" w:type="dxa"/>
            <w:gridSpan w:val="2"/>
          </w:tcPr>
          <w:p w:rsidR="00B740E0" w:rsidRPr="00434237" w:rsidRDefault="00B740E0" w:rsidP="00434237">
            <w:pPr>
              <w:spacing w:after="120" w:line="360" w:lineRule="exact"/>
              <w:jc w:val="left"/>
              <w:rPr>
                <w:rtl/>
              </w:rPr>
            </w:pPr>
            <w:r w:rsidRPr="00434237">
              <w:rPr>
                <w:rFonts w:hint="cs"/>
                <w:b/>
                <w:bCs/>
                <w:rtl/>
              </w:rPr>
              <w:t xml:space="preserve">إجراء الانتصاف: </w:t>
            </w:r>
            <w:r w:rsidRPr="00434237">
              <w:rPr>
                <w:rFonts w:hint="cs"/>
                <w:rtl/>
                <w:lang w:val="fr-CH"/>
              </w:rPr>
              <w:t>توفير سبيل انتصاف فعال، بما في ذلك دفع تعويض.</w:t>
            </w:r>
          </w:p>
        </w:tc>
      </w:tr>
      <w:tr w:rsidR="00B740E0" w:rsidRPr="00434237" w:rsidTr="00B740E0">
        <w:tc>
          <w:tcPr>
            <w:tcW w:w="7186" w:type="dxa"/>
            <w:gridSpan w:val="2"/>
          </w:tcPr>
          <w:p w:rsidR="00B740E0" w:rsidRPr="00434237" w:rsidRDefault="00B740E0" w:rsidP="00434237">
            <w:pPr>
              <w:spacing w:after="120" w:line="360" w:lineRule="exact"/>
              <w:jc w:val="left"/>
              <w:rPr>
                <w:b/>
                <w:bCs/>
              </w:rPr>
            </w:pPr>
            <w:r w:rsidRPr="00434237">
              <w:rPr>
                <w:rFonts w:hint="cs"/>
                <w:b/>
                <w:bCs/>
                <w:rtl/>
                <w:lang w:val="fr-CH"/>
              </w:rPr>
              <w:t xml:space="preserve">معلومات المتابعة السابقة: </w:t>
            </w:r>
            <w:r w:rsidRPr="00434237">
              <w:rPr>
                <w:b/>
                <w:bCs/>
              </w:rPr>
              <w:t>A/68/40</w:t>
            </w:r>
          </w:p>
          <w:p w:rsidR="00B740E0" w:rsidRPr="00434237" w:rsidRDefault="00B740E0" w:rsidP="00434237">
            <w:pPr>
              <w:spacing w:after="120" w:line="360" w:lineRule="exact"/>
              <w:jc w:val="left"/>
              <w:rPr>
                <w:rtl/>
                <w:lang w:val="fr-CH" w:bidi="ar-SY"/>
              </w:rPr>
            </w:pPr>
            <w:r w:rsidRPr="00434237">
              <w:rPr>
                <w:rFonts w:hint="cs"/>
                <w:i/>
                <w:iCs/>
                <w:rtl/>
                <w:lang w:val="fr-CH"/>
              </w:rPr>
              <w:t>رسالة من:</w:t>
            </w:r>
            <w:r w:rsidRPr="00434237">
              <w:rPr>
                <w:rFonts w:hint="cs"/>
                <w:rtl/>
                <w:lang w:val="fr-CH"/>
              </w:rPr>
              <w:t xml:space="preserve"> الدولة الطرف</w:t>
            </w:r>
          </w:p>
          <w:p w:rsidR="00B740E0" w:rsidRPr="00434237" w:rsidRDefault="00B740E0" w:rsidP="00434237">
            <w:pPr>
              <w:pStyle w:val="H23GA"/>
              <w:spacing w:before="0" w:line="360" w:lineRule="exact"/>
              <w:ind w:left="0" w:right="0" w:firstLine="0"/>
              <w:jc w:val="left"/>
              <w:rPr>
                <w:rtl/>
                <w:lang w:val="fr-CH"/>
              </w:rPr>
            </w:pPr>
            <w:r w:rsidRPr="00434237">
              <w:rPr>
                <w:rFonts w:hint="cs"/>
                <w:b w:val="0"/>
                <w:bCs w:val="0"/>
                <w:i/>
                <w:iCs/>
                <w:rtl/>
                <w:lang w:val="fr-CH"/>
              </w:rPr>
              <w:t>تاريخ تقديم الرسالة:</w:t>
            </w:r>
            <w:r w:rsidRPr="00434237">
              <w:rPr>
                <w:rFonts w:hint="cs"/>
                <w:rtl/>
                <w:lang w:val="fr-CH"/>
              </w:rPr>
              <w:t xml:space="preserve"> </w:t>
            </w:r>
            <w:r w:rsidRPr="00434237">
              <w:rPr>
                <w:rFonts w:hint="cs"/>
                <w:b w:val="0"/>
                <w:bCs w:val="0"/>
                <w:rtl/>
                <w:lang w:val="fr-CH" w:eastAsia="en-US"/>
              </w:rPr>
              <w:t>22 آذار/مارس 2013</w:t>
            </w:r>
          </w:p>
          <w:p w:rsidR="00B740E0" w:rsidRPr="00434237" w:rsidRDefault="00B740E0" w:rsidP="00382BA4">
            <w:pPr>
              <w:keepNext/>
              <w:keepLines/>
              <w:spacing w:after="120" w:line="360" w:lineRule="exact"/>
              <w:rPr>
                <w:rtl/>
                <w:lang w:val="fr-CH"/>
              </w:rPr>
            </w:pPr>
            <w:r w:rsidRPr="00434237">
              <w:rPr>
                <w:rFonts w:hint="cs"/>
                <w:rtl/>
                <w:lang w:val="fr-CH"/>
              </w:rPr>
              <w:t xml:space="preserve">انتهت القضية بإصدار محكمة </w:t>
            </w:r>
            <w:proofErr w:type="spellStart"/>
            <w:r w:rsidRPr="00434237">
              <w:rPr>
                <w:rFonts w:hint="cs"/>
                <w:rtl/>
                <w:lang w:val="fr-CH"/>
              </w:rPr>
              <w:t>باتراس</w:t>
            </w:r>
            <w:proofErr w:type="spellEnd"/>
            <w:r w:rsidRPr="00434237">
              <w:rPr>
                <w:rFonts w:hint="cs"/>
                <w:rtl/>
                <w:lang w:val="fr-CH"/>
              </w:rPr>
              <w:t xml:space="preserve"> حكماً بالبراءة في 11 كانون الأول/ديسمبر 2012. وتمّ تقديم تعويضات كافية فيما يخص هذه القضية في نهاية التحقيق الجنائي. </w:t>
            </w:r>
          </w:p>
          <w:p w:rsidR="00B740E0" w:rsidRPr="00434237" w:rsidRDefault="00B740E0" w:rsidP="00382BA4">
            <w:pPr>
              <w:keepNext/>
              <w:keepLines/>
              <w:spacing w:after="120" w:line="360" w:lineRule="exact"/>
              <w:rPr>
                <w:rtl/>
                <w:lang w:val="fr-CH"/>
              </w:rPr>
            </w:pPr>
            <w:r w:rsidRPr="00434237">
              <w:rPr>
                <w:rFonts w:hint="cs"/>
                <w:rtl/>
                <w:lang w:val="fr-CH"/>
              </w:rPr>
              <w:t xml:space="preserve">وتقضي الأحكام الصادرة عن المحكمة الأوروبية لحقوق الإنسان بأن تمنح الدولة مباشرة الجبر (التعويض) العادل، إلاّ أن العهد لا ينص على هذه العملية. وتقتضي الفقرة 3 من المادة 2 توفير سبيل انتصاف فعال، إلاّ أنها لا تحدد التزامات استناداً إلى القانون الوطني. فيتعيَّن تحديد وسائل الجبر والعمليات بموجب القانون المحلي. وفي القضية الراهنة، قرر المجلس القانوني للدولة أنه لا يملك الاختصاص لمنح تعويض عن الإجراءات التي اتخذتها بلدية </w:t>
            </w:r>
            <w:proofErr w:type="spellStart"/>
            <w:r w:rsidRPr="00434237">
              <w:rPr>
                <w:rFonts w:hint="cs"/>
                <w:rtl/>
                <w:lang w:val="fr-CH"/>
              </w:rPr>
              <w:t>باتراس</w:t>
            </w:r>
            <w:proofErr w:type="spellEnd"/>
            <w:r w:rsidRPr="00434237">
              <w:rPr>
                <w:rFonts w:hint="cs"/>
                <w:rtl/>
                <w:lang w:val="fr-CH"/>
              </w:rPr>
              <w:t>.</w:t>
            </w:r>
          </w:p>
          <w:p w:rsidR="00B740E0" w:rsidRPr="00434237" w:rsidRDefault="00B740E0" w:rsidP="00382BA4">
            <w:pPr>
              <w:keepNext/>
              <w:keepLines/>
              <w:spacing w:after="120" w:line="360" w:lineRule="exact"/>
              <w:rPr>
                <w:rtl/>
                <w:lang w:val="fr-CH"/>
              </w:rPr>
            </w:pPr>
            <w:r w:rsidRPr="00434237">
              <w:rPr>
                <w:rFonts w:hint="cs"/>
                <w:rtl/>
                <w:lang w:val="fr-CH"/>
              </w:rPr>
              <w:t xml:space="preserve">وحتى لو ثبت أن العمدة أو غيره من موظفي الخدمة المدنية في البلدية مذنب وأدانته محكمة جنح </w:t>
            </w:r>
            <w:proofErr w:type="spellStart"/>
            <w:r w:rsidRPr="00434237">
              <w:rPr>
                <w:rFonts w:hint="cs"/>
                <w:rtl/>
                <w:lang w:val="fr-CH"/>
              </w:rPr>
              <w:t>باتراس</w:t>
            </w:r>
            <w:proofErr w:type="spellEnd"/>
            <w:r w:rsidRPr="00434237">
              <w:rPr>
                <w:rFonts w:hint="cs"/>
                <w:rtl/>
                <w:lang w:val="fr-CH"/>
              </w:rPr>
              <w:t>، فإنه غير ملزم بدفع تعويض لأصحاب البلاغ حيث إن ذلك يقع على عاتق البلدية. ومع ذلك، يمكن لأصحاب البلاغ رفع دعوى مدنية ضد البلدية. والمحاكم المحلية مختصة بتحديد مبلغ التعويض، مع أخذ آراء اللجنة بعين الاعتبار. ومن التضليل الخلوص إلى أن الدولة الطرف غير راغبة في تقديم تعويض إلى أصحاب البلاغ.</w:t>
            </w:r>
          </w:p>
          <w:p w:rsidR="00B740E0" w:rsidRPr="00434237" w:rsidRDefault="00B740E0" w:rsidP="00434237">
            <w:pPr>
              <w:spacing w:after="120" w:line="360" w:lineRule="exact"/>
              <w:jc w:val="left"/>
              <w:rPr>
                <w:rtl/>
                <w:lang w:val="fr-CH"/>
              </w:rPr>
            </w:pPr>
            <w:r w:rsidRPr="00434237">
              <w:rPr>
                <w:rFonts w:hint="cs"/>
                <w:i/>
                <w:iCs/>
                <w:rtl/>
                <w:lang w:val="fr-CH"/>
              </w:rPr>
              <w:lastRenderedPageBreak/>
              <w:t>رسالة من:</w:t>
            </w:r>
            <w:r w:rsidRPr="00434237">
              <w:rPr>
                <w:rFonts w:hint="cs"/>
                <w:rtl/>
                <w:lang w:val="fr-CH"/>
              </w:rPr>
              <w:t xml:space="preserve"> المحامي</w:t>
            </w:r>
          </w:p>
          <w:p w:rsidR="00B740E0" w:rsidRPr="00434237" w:rsidRDefault="00B740E0" w:rsidP="00434237">
            <w:pPr>
              <w:spacing w:after="120" w:line="360" w:lineRule="exact"/>
              <w:jc w:val="left"/>
              <w:rPr>
                <w:rtl/>
                <w:lang w:val="fr-CH"/>
              </w:rPr>
            </w:pPr>
            <w:r w:rsidRPr="00434237">
              <w:rPr>
                <w:rFonts w:hint="cs"/>
                <w:i/>
                <w:iCs/>
                <w:rtl/>
                <w:lang w:val="fr-CH"/>
              </w:rPr>
              <w:t>تاريخ تقديم الرسالة:</w:t>
            </w:r>
            <w:r w:rsidRPr="00434237">
              <w:rPr>
                <w:rFonts w:hint="cs"/>
                <w:rtl/>
                <w:lang w:val="fr-CH"/>
              </w:rPr>
              <w:t xml:space="preserve"> 23 نيسان/أبريل 2013</w:t>
            </w:r>
          </w:p>
          <w:p w:rsidR="00B740E0" w:rsidRPr="00434237" w:rsidRDefault="00B740E0" w:rsidP="00382BA4">
            <w:pPr>
              <w:keepNext/>
              <w:keepLines/>
              <w:spacing w:after="120" w:line="360" w:lineRule="exact"/>
              <w:rPr>
                <w:rtl/>
                <w:lang w:val="fr-CH"/>
              </w:rPr>
            </w:pPr>
            <w:r w:rsidRPr="00434237">
              <w:rPr>
                <w:rFonts w:hint="cs"/>
                <w:rtl/>
                <w:lang w:val="fr-CH"/>
              </w:rPr>
              <w:t xml:space="preserve">سعى أصحاب البلاغ إلى إعادة فتح القضية، الأمر الذي أدى إلى تبرئة المدعى عليه عمدة </w:t>
            </w:r>
            <w:proofErr w:type="spellStart"/>
            <w:r w:rsidRPr="00434237">
              <w:rPr>
                <w:rFonts w:hint="cs"/>
                <w:rtl/>
                <w:lang w:val="fr-CH"/>
              </w:rPr>
              <w:t>باتراس</w:t>
            </w:r>
            <w:proofErr w:type="spellEnd"/>
            <w:r w:rsidRPr="00434237">
              <w:rPr>
                <w:rFonts w:hint="cs"/>
                <w:rtl/>
                <w:lang w:val="fr-CH"/>
              </w:rPr>
              <w:t xml:space="preserve"> ونوابه. </w:t>
            </w:r>
          </w:p>
          <w:p w:rsidR="00B740E0" w:rsidRPr="00434237" w:rsidRDefault="00B740E0" w:rsidP="00382BA4">
            <w:pPr>
              <w:keepNext/>
              <w:keepLines/>
              <w:spacing w:after="120" w:line="360" w:lineRule="exact"/>
              <w:rPr>
                <w:rtl/>
                <w:lang w:val="fr-CH"/>
              </w:rPr>
            </w:pPr>
            <w:r w:rsidRPr="00434237">
              <w:rPr>
                <w:rFonts w:hint="cs"/>
                <w:rtl/>
                <w:lang w:val="fr-CH"/>
              </w:rPr>
              <w:t xml:space="preserve">وأكد المجلس القانوني للدولة من جديد أن الحكومة المركزية ليست ملزمة بدفع تعويضات، بل إن ذلك واجب بلدية </w:t>
            </w:r>
            <w:proofErr w:type="spellStart"/>
            <w:r w:rsidRPr="00434237">
              <w:rPr>
                <w:rFonts w:hint="cs"/>
                <w:rtl/>
                <w:lang w:val="fr-CH"/>
              </w:rPr>
              <w:t>باتراس</w:t>
            </w:r>
            <w:proofErr w:type="spellEnd"/>
            <w:r w:rsidRPr="00434237">
              <w:rPr>
                <w:rFonts w:hint="cs"/>
                <w:rtl/>
                <w:lang w:val="fr-CH"/>
              </w:rPr>
              <w:t>.</w:t>
            </w:r>
          </w:p>
          <w:p w:rsidR="00B740E0" w:rsidRPr="00434237" w:rsidRDefault="00B740E0" w:rsidP="00434237">
            <w:pPr>
              <w:spacing w:after="120" w:line="360" w:lineRule="exact"/>
              <w:jc w:val="left"/>
              <w:rPr>
                <w:rtl/>
                <w:lang w:val="fr-CH"/>
              </w:rPr>
            </w:pPr>
            <w:r w:rsidRPr="00434237">
              <w:rPr>
                <w:rFonts w:hint="cs"/>
                <w:i/>
                <w:iCs/>
                <w:rtl/>
                <w:lang w:val="fr-CH"/>
              </w:rPr>
              <w:t>رسالة من:</w:t>
            </w:r>
            <w:r w:rsidRPr="00434237">
              <w:rPr>
                <w:rFonts w:hint="cs"/>
                <w:rtl/>
                <w:lang w:val="fr-CH"/>
              </w:rPr>
              <w:t xml:space="preserve"> الدولة الطرف</w:t>
            </w:r>
          </w:p>
          <w:p w:rsidR="00B740E0" w:rsidRPr="00434237" w:rsidRDefault="00B740E0" w:rsidP="00434237">
            <w:pPr>
              <w:spacing w:after="120" w:line="360" w:lineRule="exact"/>
              <w:jc w:val="left"/>
              <w:rPr>
                <w:rtl/>
                <w:lang w:val="fr-CH"/>
              </w:rPr>
            </w:pPr>
            <w:r w:rsidRPr="00434237">
              <w:rPr>
                <w:rFonts w:hint="cs"/>
                <w:i/>
                <w:iCs/>
                <w:rtl/>
                <w:lang w:val="fr-CH"/>
              </w:rPr>
              <w:t>التاريخ:</w:t>
            </w:r>
            <w:r w:rsidRPr="00434237">
              <w:rPr>
                <w:rFonts w:hint="cs"/>
                <w:rtl/>
                <w:lang w:val="fr-CH"/>
              </w:rPr>
              <w:t xml:space="preserve"> 12 حزيران/يونيه 2013</w:t>
            </w:r>
          </w:p>
          <w:p w:rsidR="00B740E0" w:rsidRPr="00434237" w:rsidRDefault="00B740E0" w:rsidP="00382BA4">
            <w:pPr>
              <w:keepNext/>
              <w:keepLines/>
              <w:spacing w:after="120" w:line="360" w:lineRule="exact"/>
              <w:rPr>
                <w:rtl/>
                <w:lang w:val="fr-CH"/>
              </w:rPr>
            </w:pPr>
            <w:r w:rsidRPr="00434237">
              <w:rPr>
                <w:rFonts w:hint="cs"/>
                <w:rtl/>
                <w:lang w:val="fr-CH"/>
              </w:rPr>
              <w:t xml:space="preserve">فيما يتعلق بتبرئة محكمة جنح </w:t>
            </w:r>
            <w:proofErr w:type="spellStart"/>
            <w:r w:rsidRPr="00434237">
              <w:rPr>
                <w:rFonts w:hint="cs"/>
                <w:rtl/>
                <w:lang w:val="fr-CH"/>
              </w:rPr>
              <w:t>باتراس</w:t>
            </w:r>
            <w:proofErr w:type="spellEnd"/>
            <w:r w:rsidRPr="00434237">
              <w:rPr>
                <w:rFonts w:hint="cs"/>
                <w:rtl/>
                <w:lang w:val="fr-CH"/>
              </w:rPr>
              <w:t xml:space="preserve"> عمدة </w:t>
            </w:r>
            <w:proofErr w:type="spellStart"/>
            <w:r w:rsidRPr="00434237">
              <w:rPr>
                <w:rFonts w:hint="cs"/>
                <w:rtl/>
                <w:lang w:val="fr-CH"/>
              </w:rPr>
              <w:t>باتراس</w:t>
            </w:r>
            <w:proofErr w:type="spellEnd"/>
            <w:r w:rsidRPr="00434237">
              <w:rPr>
                <w:rFonts w:hint="cs"/>
                <w:rtl/>
                <w:lang w:val="fr-CH"/>
              </w:rPr>
              <w:t xml:space="preserve"> ونوابه، لم تتمكن آراء اللجنة من تحديد نتيجة قضية جنائية لا تزال معروضة أمام المحاكم المحلية. وينبغي النظر في المسؤولية الجنائية للفرد بمعزل عن الالتزامات الدولية للدولة.</w:t>
            </w:r>
          </w:p>
          <w:p w:rsidR="00B740E0" w:rsidRPr="00434237" w:rsidRDefault="00B740E0" w:rsidP="00382BA4">
            <w:pPr>
              <w:keepNext/>
              <w:keepLines/>
              <w:spacing w:after="120" w:line="360" w:lineRule="exact"/>
              <w:rPr>
                <w:rtl/>
                <w:lang w:val="fr-CH"/>
              </w:rPr>
            </w:pPr>
            <w:r w:rsidRPr="00434237">
              <w:rPr>
                <w:rFonts w:hint="cs"/>
                <w:rtl/>
                <w:lang w:val="fr-CH"/>
              </w:rPr>
              <w:t>وقد أتيح لأصحاب البلاغ سبيل انتصاف فعال، وذلك عن طريق إجراء تحقيق جنائي مستقل في ادعاءاتهم بالإخلاء القسري وهدم منزلهم.</w:t>
            </w:r>
          </w:p>
          <w:p w:rsidR="00B740E0" w:rsidRPr="00434237" w:rsidRDefault="00B740E0" w:rsidP="00434237">
            <w:pPr>
              <w:spacing w:after="120" w:line="360" w:lineRule="exact"/>
              <w:jc w:val="left"/>
              <w:rPr>
                <w:rtl/>
                <w:lang w:val="fr-CH"/>
              </w:rPr>
            </w:pPr>
            <w:r w:rsidRPr="00434237">
              <w:rPr>
                <w:rFonts w:hint="cs"/>
                <w:i/>
                <w:iCs/>
                <w:rtl/>
                <w:lang w:val="fr-CH"/>
              </w:rPr>
              <w:t>رسالة من:</w:t>
            </w:r>
            <w:r w:rsidRPr="00434237">
              <w:rPr>
                <w:rFonts w:hint="cs"/>
                <w:rtl/>
                <w:lang w:val="fr-CH"/>
              </w:rPr>
              <w:t xml:space="preserve"> المحامي</w:t>
            </w:r>
          </w:p>
          <w:p w:rsidR="00B740E0" w:rsidRPr="00434237" w:rsidRDefault="00B740E0" w:rsidP="00434237">
            <w:pPr>
              <w:spacing w:after="120" w:line="360" w:lineRule="exact"/>
              <w:jc w:val="left"/>
              <w:rPr>
                <w:rtl/>
                <w:lang w:val="fr-CH"/>
              </w:rPr>
            </w:pPr>
            <w:r w:rsidRPr="00434237">
              <w:rPr>
                <w:rFonts w:hint="cs"/>
                <w:i/>
                <w:iCs/>
                <w:rtl/>
                <w:lang w:val="fr-CH"/>
              </w:rPr>
              <w:t>التاريخ:</w:t>
            </w:r>
            <w:r w:rsidRPr="00434237">
              <w:rPr>
                <w:rFonts w:hint="cs"/>
                <w:rtl/>
                <w:lang w:val="fr-CH"/>
              </w:rPr>
              <w:t xml:space="preserve"> 22 آب/أغسطس 2013</w:t>
            </w:r>
          </w:p>
          <w:p w:rsidR="00B740E0" w:rsidRPr="00434237" w:rsidRDefault="00B740E0" w:rsidP="00382BA4">
            <w:pPr>
              <w:keepNext/>
              <w:keepLines/>
              <w:spacing w:after="120" w:line="360" w:lineRule="exact"/>
              <w:rPr>
                <w:rtl/>
                <w:lang w:val="fr-CH"/>
              </w:rPr>
            </w:pPr>
            <w:r w:rsidRPr="00434237">
              <w:rPr>
                <w:rFonts w:hint="cs"/>
                <w:rtl/>
                <w:lang w:val="fr-CH"/>
              </w:rPr>
              <w:t xml:space="preserve">على الرغم من أن محكمة النقض رأت أن النتائج التي توصلت إليها المحكمة الأوروبية لحقوق الإنسان، وآراء اللجنة، بالقياس عليها، نهائية، فقد قضت المحاكم المحلية بقانونية هدم منزل أصحاب البلاغ. وفيما يتعلق بالتعويض، قرر المجلس القانوني للدولة أن أي مطالبة قابلة للتنفيذ استنادا إلى الآراء ينبغي أن توجه إلى بلدية </w:t>
            </w:r>
            <w:proofErr w:type="spellStart"/>
            <w:r w:rsidRPr="00434237">
              <w:rPr>
                <w:rFonts w:hint="cs"/>
                <w:rtl/>
                <w:lang w:val="fr-CH"/>
              </w:rPr>
              <w:t>باتراس</w:t>
            </w:r>
            <w:proofErr w:type="spellEnd"/>
            <w:r w:rsidRPr="00434237">
              <w:rPr>
                <w:rFonts w:hint="cs"/>
                <w:rtl/>
                <w:lang w:val="fr-CH"/>
              </w:rPr>
              <w:t>، باعتبارها من ارتكب الانتهاك. ولا ينبغي للدولة الطرف أن تنقل المسؤولية إلى البلدية.</w:t>
            </w:r>
          </w:p>
          <w:p w:rsidR="00B740E0" w:rsidRPr="00434237" w:rsidRDefault="00B740E0" w:rsidP="00434237">
            <w:pPr>
              <w:spacing w:after="120" w:line="360" w:lineRule="exact"/>
              <w:jc w:val="left"/>
              <w:rPr>
                <w:rtl/>
                <w:lang w:val="fr-CH"/>
              </w:rPr>
            </w:pPr>
            <w:r w:rsidRPr="00434237">
              <w:rPr>
                <w:rFonts w:hint="cs"/>
                <w:i/>
                <w:iCs/>
                <w:rtl/>
                <w:lang w:val="fr-CH"/>
              </w:rPr>
              <w:t>رسالة من:</w:t>
            </w:r>
            <w:r w:rsidRPr="00434237">
              <w:rPr>
                <w:rFonts w:hint="cs"/>
                <w:rtl/>
                <w:lang w:val="fr-CH"/>
              </w:rPr>
              <w:t xml:space="preserve"> الدولة الطرف</w:t>
            </w:r>
          </w:p>
          <w:p w:rsidR="00B740E0" w:rsidRPr="00434237" w:rsidRDefault="00B740E0" w:rsidP="00434237">
            <w:pPr>
              <w:spacing w:after="120" w:line="360" w:lineRule="exact"/>
              <w:jc w:val="left"/>
              <w:rPr>
                <w:rtl/>
                <w:lang w:val="fr-CH"/>
              </w:rPr>
            </w:pPr>
            <w:r w:rsidRPr="00434237">
              <w:rPr>
                <w:rFonts w:hint="cs"/>
                <w:i/>
                <w:iCs/>
                <w:rtl/>
                <w:lang w:val="fr-CH"/>
              </w:rPr>
              <w:t>التاريخ:</w:t>
            </w:r>
            <w:r w:rsidRPr="00434237">
              <w:rPr>
                <w:rFonts w:hint="cs"/>
                <w:rtl/>
                <w:lang w:val="fr-CH"/>
              </w:rPr>
              <w:t xml:space="preserve"> 22 تشرين الأول/أكتوبر 2013</w:t>
            </w:r>
          </w:p>
          <w:p w:rsidR="00B740E0" w:rsidRPr="00434237" w:rsidRDefault="00B740E0" w:rsidP="00382BA4">
            <w:pPr>
              <w:keepNext/>
              <w:keepLines/>
              <w:spacing w:after="120" w:line="360" w:lineRule="exact"/>
              <w:rPr>
                <w:rtl/>
                <w:lang w:val="fr-CH"/>
              </w:rPr>
            </w:pPr>
            <w:r w:rsidRPr="00434237">
              <w:rPr>
                <w:rFonts w:hint="cs"/>
                <w:rtl/>
                <w:lang w:val="fr-CH"/>
              </w:rPr>
              <w:t xml:space="preserve">لا تزال الدعاوى المرفوعة ضد المسؤولين القضائيين عن جرائم استغلال السلطة والإخلال بالواجب معلَّقة. </w:t>
            </w:r>
          </w:p>
          <w:p w:rsidR="00B740E0" w:rsidRPr="00434237" w:rsidRDefault="00B740E0" w:rsidP="00382BA4">
            <w:pPr>
              <w:keepNext/>
              <w:keepLines/>
              <w:spacing w:after="120" w:line="360" w:lineRule="exact"/>
              <w:rPr>
                <w:rtl/>
                <w:lang w:val="fr-CH"/>
              </w:rPr>
            </w:pPr>
            <w:r w:rsidRPr="00434237">
              <w:rPr>
                <w:rFonts w:hint="cs"/>
                <w:rtl/>
                <w:lang w:val="fr-CH"/>
              </w:rPr>
              <w:t>وتكرر الدولة الطرف أنها ملزمة بالوسائل فقط وليست ملزمة بالنتائج، وأنها، بتقديمها المتهمين بارتكابها إلى العدالة، قد وفَّت بالتزامها بتوفير سبيل انتصاف فعال لأصحاب البلاغ.</w:t>
            </w:r>
          </w:p>
          <w:p w:rsidR="00B740E0" w:rsidRPr="00434237" w:rsidRDefault="00B740E0" w:rsidP="00434237">
            <w:pPr>
              <w:spacing w:after="120" w:line="360" w:lineRule="exact"/>
              <w:jc w:val="left"/>
              <w:rPr>
                <w:rtl/>
                <w:lang w:val="fr-CH"/>
              </w:rPr>
            </w:pPr>
            <w:r w:rsidRPr="00434237">
              <w:rPr>
                <w:rFonts w:hint="cs"/>
                <w:i/>
                <w:iCs/>
                <w:rtl/>
                <w:lang w:val="fr-CH"/>
              </w:rPr>
              <w:t>رسالة من:</w:t>
            </w:r>
            <w:r w:rsidRPr="00434237">
              <w:rPr>
                <w:rFonts w:hint="cs"/>
                <w:rtl/>
                <w:lang w:val="fr-CH"/>
              </w:rPr>
              <w:t xml:space="preserve"> المحامي</w:t>
            </w:r>
          </w:p>
          <w:p w:rsidR="00B740E0" w:rsidRPr="00434237" w:rsidRDefault="00B740E0" w:rsidP="00434237">
            <w:pPr>
              <w:spacing w:after="120" w:line="360" w:lineRule="exact"/>
              <w:jc w:val="left"/>
              <w:rPr>
                <w:rtl/>
                <w:lang w:val="fr-CH"/>
              </w:rPr>
            </w:pPr>
            <w:r w:rsidRPr="00434237">
              <w:rPr>
                <w:rFonts w:hint="cs"/>
                <w:i/>
                <w:iCs/>
                <w:rtl/>
                <w:lang w:val="fr-CH"/>
              </w:rPr>
              <w:t>التاريخ:</w:t>
            </w:r>
            <w:r w:rsidRPr="00434237">
              <w:rPr>
                <w:rFonts w:hint="cs"/>
                <w:rtl/>
                <w:lang w:val="fr-CH"/>
              </w:rPr>
              <w:t xml:space="preserve"> 6 كانون الثاني/يناير 2014</w:t>
            </w:r>
          </w:p>
          <w:p w:rsidR="00B740E0" w:rsidRPr="00434237" w:rsidRDefault="00B740E0" w:rsidP="00382BA4">
            <w:pPr>
              <w:keepNext/>
              <w:keepLines/>
              <w:spacing w:after="120" w:line="360" w:lineRule="exact"/>
              <w:rPr>
                <w:rtl/>
                <w:lang w:val="fr-CH"/>
              </w:rPr>
            </w:pPr>
            <w:r w:rsidRPr="00434237">
              <w:rPr>
                <w:rFonts w:hint="cs"/>
                <w:rtl/>
                <w:lang w:val="fr-CH"/>
              </w:rPr>
              <w:t xml:space="preserve">يرفض أصحاب البلاغ الحجة التي ساقتها الدولة الطرف بأنها ملزمة بالوسائل فقط. وفي تشرين الثاني/ نوفمبر 2013، نما إلى علمهم أن المدعي العام للمحكمة العليا قرر إغلاق </w:t>
            </w:r>
            <w:r w:rsidRPr="00434237">
              <w:rPr>
                <w:rFonts w:hint="cs"/>
                <w:rtl/>
                <w:lang w:val="fr-CH"/>
              </w:rPr>
              <w:lastRenderedPageBreak/>
              <w:t>ملف شكواهم ضد المسؤولين القضائيين الذين لم يقدموا للمحاكمة موظفي البلدية المسؤولين عن عمليات إخلاء منازلهم. ولم يتمكنوا من الحصول على نسخة من القرار.</w:t>
            </w:r>
          </w:p>
          <w:p w:rsidR="00B740E0" w:rsidRPr="00434237" w:rsidRDefault="00B740E0" w:rsidP="00434237">
            <w:pPr>
              <w:spacing w:after="120" w:line="360" w:lineRule="exact"/>
              <w:jc w:val="left"/>
              <w:rPr>
                <w:rtl/>
                <w:lang w:val="fr-CH"/>
              </w:rPr>
            </w:pPr>
            <w:r w:rsidRPr="00434237">
              <w:rPr>
                <w:rFonts w:hint="cs"/>
                <w:i/>
                <w:iCs/>
                <w:rtl/>
                <w:lang w:val="fr-CH"/>
              </w:rPr>
              <w:t>رسالة من:</w:t>
            </w:r>
            <w:r w:rsidRPr="00434237">
              <w:rPr>
                <w:rFonts w:hint="cs"/>
                <w:rtl/>
                <w:lang w:val="fr-CH"/>
              </w:rPr>
              <w:t xml:space="preserve"> الدولة الطرف</w:t>
            </w:r>
          </w:p>
          <w:p w:rsidR="00B740E0" w:rsidRPr="00434237" w:rsidRDefault="00B740E0" w:rsidP="00434237">
            <w:pPr>
              <w:spacing w:after="120" w:line="360" w:lineRule="exact"/>
              <w:jc w:val="left"/>
              <w:rPr>
                <w:rtl/>
                <w:lang w:val="fr-CH"/>
              </w:rPr>
            </w:pPr>
            <w:r w:rsidRPr="00434237">
              <w:rPr>
                <w:rFonts w:hint="cs"/>
                <w:i/>
                <w:iCs/>
                <w:rtl/>
                <w:lang w:val="fr-CH"/>
              </w:rPr>
              <w:t>التاريخ:</w:t>
            </w:r>
            <w:r w:rsidRPr="00434237">
              <w:rPr>
                <w:rFonts w:hint="cs"/>
                <w:rtl/>
                <w:lang w:val="fr-CH"/>
              </w:rPr>
              <w:t xml:space="preserve"> 12 شباط/فبراير 2014</w:t>
            </w:r>
          </w:p>
          <w:p w:rsidR="00B740E0" w:rsidRPr="00434237" w:rsidRDefault="00B740E0" w:rsidP="00382BA4">
            <w:pPr>
              <w:keepNext/>
              <w:keepLines/>
              <w:spacing w:after="120" w:line="360" w:lineRule="exact"/>
              <w:rPr>
                <w:rtl/>
                <w:lang w:val="fr-CH"/>
              </w:rPr>
            </w:pPr>
            <w:r w:rsidRPr="00434237">
              <w:rPr>
                <w:rFonts w:hint="cs"/>
                <w:rtl/>
                <w:lang w:val="fr-CH"/>
              </w:rPr>
              <w:t xml:space="preserve">من المحتمل أن يكون المدعي العام للمحكمة العليا قد قرر أن يغلق ملف الشكوى التي قدمها أصحاب البلاغ بسبب تبرئة المدعي عليهم، بموجب قرار محكمة </w:t>
            </w:r>
            <w:proofErr w:type="spellStart"/>
            <w:r w:rsidRPr="00434237">
              <w:rPr>
                <w:rFonts w:hint="cs"/>
                <w:rtl/>
                <w:lang w:val="fr-CH"/>
              </w:rPr>
              <w:t>باتراس</w:t>
            </w:r>
            <w:proofErr w:type="spellEnd"/>
            <w:r w:rsidRPr="00434237">
              <w:rPr>
                <w:rFonts w:hint="cs"/>
                <w:rtl/>
                <w:lang w:val="fr-CH"/>
              </w:rPr>
              <w:t xml:space="preserve"> الابتدائية. والمدعي العام غير ملزم بتفسير قرارٍ بإغلاق ملف شكوى. ورُفض تقديم نسخة من القرار إلى المحامي لأنه ليس الضحية أو المكلف بتمثيل الضحية. </w:t>
            </w:r>
          </w:p>
          <w:p w:rsidR="00B740E0" w:rsidRPr="00434237" w:rsidRDefault="00B740E0" w:rsidP="00382BA4">
            <w:pPr>
              <w:keepNext/>
              <w:keepLines/>
              <w:spacing w:after="120" w:line="360" w:lineRule="exact"/>
              <w:rPr>
                <w:rtl/>
                <w:lang w:val="fr-CH"/>
              </w:rPr>
            </w:pPr>
            <w:r w:rsidRPr="00434237">
              <w:rPr>
                <w:rFonts w:hint="cs"/>
                <w:rtl/>
                <w:lang w:val="fr-CH"/>
              </w:rPr>
              <w:t xml:space="preserve">وينبغي النظر في المسؤولية الجنائية لموظفي البلدية بصورة مستقلة عن المسؤولية الدولية للدولة الطرف تجاه اللجنة. ولا يشترط التزامُ الدولة بتوفير سبيل انتصاف فعال بالضرورة معاقبة موظفي القضاء بسبب عدم ملاحقة الجناة. </w:t>
            </w:r>
          </w:p>
          <w:p w:rsidR="00B740E0" w:rsidRPr="00434237" w:rsidRDefault="00B740E0" w:rsidP="00382BA4">
            <w:pPr>
              <w:keepNext/>
              <w:keepLines/>
              <w:spacing w:after="120" w:line="360" w:lineRule="exact"/>
              <w:rPr>
                <w:rtl/>
                <w:lang w:val="fr-CH"/>
              </w:rPr>
            </w:pPr>
            <w:r w:rsidRPr="00434237">
              <w:rPr>
                <w:rFonts w:hint="cs"/>
                <w:rtl/>
                <w:lang w:val="fr-CH"/>
              </w:rPr>
              <w:t xml:space="preserve">وأُتيح لأصحاب البلاغ، من خلال قرار محكمة </w:t>
            </w:r>
            <w:proofErr w:type="spellStart"/>
            <w:r w:rsidRPr="00434237">
              <w:rPr>
                <w:rFonts w:hint="cs"/>
                <w:rtl/>
                <w:lang w:val="fr-CH"/>
              </w:rPr>
              <w:t>باتراس</w:t>
            </w:r>
            <w:proofErr w:type="spellEnd"/>
            <w:r w:rsidRPr="00434237">
              <w:rPr>
                <w:rFonts w:hint="cs"/>
                <w:rtl/>
                <w:lang w:val="fr-CH"/>
              </w:rPr>
              <w:t xml:space="preserve"> الابتدائية، سبيل انتصاف فعال (التحقيق بشأن الإخلاء وهدم الأماكن التي تؤويهم). ومع ذلك، لم تحدَّد مسؤولية المشتبه فيهم الجنائية.</w:t>
            </w:r>
          </w:p>
          <w:p w:rsidR="00B740E0" w:rsidRPr="00434237" w:rsidRDefault="00B740E0" w:rsidP="00382BA4">
            <w:pPr>
              <w:keepNext/>
              <w:keepLines/>
              <w:spacing w:after="120" w:line="360" w:lineRule="exact"/>
              <w:rPr>
                <w:rtl/>
                <w:lang w:val="fr-CH"/>
              </w:rPr>
            </w:pPr>
            <w:r w:rsidRPr="00434237">
              <w:rPr>
                <w:rFonts w:hint="cs"/>
                <w:rtl/>
                <w:lang w:val="fr-CH"/>
              </w:rPr>
              <w:t>واتخذت تدابير كافية في القضية وأُتيح لأصحاب البلاغ سبيل انتصاف فعال.</w:t>
            </w:r>
          </w:p>
          <w:p w:rsidR="00B740E0" w:rsidRPr="00434237" w:rsidRDefault="00B740E0" w:rsidP="00434237">
            <w:pPr>
              <w:spacing w:after="120" w:line="360" w:lineRule="exact"/>
              <w:jc w:val="left"/>
              <w:rPr>
                <w:b/>
                <w:bCs/>
                <w:rtl/>
                <w:lang w:val="fr-CH"/>
              </w:rPr>
            </w:pPr>
            <w:r w:rsidRPr="00434237">
              <w:rPr>
                <w:rFonts w:hint="cs"/>
                <w:b/>
                <w:bCs/>
                <w:rtl/>
                <w:lang w:val="fr-CH"/>
              </w:rPr>
              <w:t>تقييم اللجنة:</w:t>
            </w:r>
          </w:p>
          <w:p w:rsidR="00B740E0" w:rsidRPr="00434237" w:rsidRDefault="00B740E0" w:rsidP="00382BA4">
            <w:pPr>
              <w:spacing w:after="40" w:line="360" w:lineRule="exact"/>
              <w:jc w:val="left"/>
              <w:rPr>
                <w:lang w:val="fr-CH"/>
              </w:rPr>
            </w:pPr>
            <w:r w:rsidRPr="00434237">
              <w:rPr>
                <w:rFonts w:hint="cs"/>
                <w:rtl/>
                <w:lang w:val="fr-CH"/>
              </w:rPr>
              <w:t>(أ)</w:t>
            </w:r>
            <w:r w:rsidRPr="00434237">
              <w:rPr>
                <w:rtl/>
                <w:lang w:val="fr-CH"/>
              </w:rPr>
              <w:tab/>
            </w:r>
            <w:r w:rsidRPr="00434237">
              <w:rPr>
                <w:rFonts w:hint="cs"/>
                <w:rtl/>
                <w:lang w:val="fr-CH"/>
              </w:rPr>
              <w:t>تقديم تعويض: جيم 1</w:t>
            </w:r>
          </w:p>
          <w:p w:rsidR="00B740E0" w:rsidRPr="00434237" w:rsidRDefault="00B740E0" w:rsidP="00382BA4">
            <w:pPr>
              <w:spacing w:after="40" w:line="360" w:lineRule="exact"/>
              <w:jc w:val="left"/>
              <w:rPr>
                <w:lang w:val="fr-CH"/>
              </w:rPr>
            </w:pPr>
            <w:r w:rsidRPr="00434237">
              <w:rPr>
                <w:rFonts w:hint="cs"/>
                <w:rtl/>
                <w:lang w:val="fr-CH"/>
              </w:rPr>
              <w:t>(ب)</w:t>
            </w:r>
            <w:r w:rsidRPr="00434237">
              <w:rPr>
                <w:rtl/>
                <w:lang w:val="fr-CH"/>
              </w:rPr>
              <w:tab/>
            </w:r>
            <w:r w:rsidRPr="00434237">
              <w:rPr>
                <w:rFonts w:hint="cs"/>
                <w:rtl/>
                <w:lang w:val="fr-CH"/>
              </w:rPr>
              <w:t>نشر الآراء: ألف</w:t>
            </w:r>
            <w:r w:rsidRPr="00434237">
              <w:rPr>
                <w:rFonts w:hint="cs"/>
                <w:vertAlign w:val="superscript"/>
                <w:rtl/>
                <w:lang w:val="fr-CH"/>
              </w:rPr>
              <w:t>(</w:t>
            </w:r>
            <w:r w:rsidRPr="00434237">
              <w:rPr>
                <w:rStyle w:val="FootnoteReference"/>
                <w:sz w:val="20"/>
                <w:szCs w:val="30"/>
                <w:rtl/>
                <w:lang w:val="fr-CH"/>
              </w:rPr>
              <w:footnoteReference w:id="5"/>
            </w:r>
            <w:r w:rsidRPr="00434237">
              <w:rPr>
                <w:rFonts w:hint="cs"/>
                <w:vertAlign w:val="superscript"/>
                <w:rtl/>
                <w:lang w:val="fr-CH"/>
              </w:rPr>
              <w:t>)</w:t>
            </w:r>
          </w:p>
          <w:p w:rsidR="00B740E0" w:rsidRPr="00434237" w:rsidRDefault="00B740E0" w:rsidP="00434237">
            <w:pPr>
              <w:spacing w:after="120" w:line="360" w:lineRule="exact"/>
              <w:jc w:val="left"/>
              <w:rPr>
                <w:lang w:val="fr-CH"/>
              </w:rPr>
            </w:pPr>
            <w:r w:rsidRPr="00434237">
              <w:rPr>
                <w:rFonts w:hint="cs"/>
                <w:rtl/>
                <w:lang w:val="fr-CH"/>
              </w:rPr>
              <w:t>(ج)</w:t>
            </w:r>
            <w:r w:rsidRPr="00434237">
              <w:rPr>
                <w:rtl/>
                <w:lang w:val="fr-CH"/>
              </w:rPr>
              <w:tab/>
            </w:r>
            <w:r w:rsidRPr="00434237">
              <w:rPr>
                <w:rFonts w:hint="cs"/>
                <w:rtl/>
                <w:lang w:val="fr-CH"/>
              </w:rPr>
              <w:t>عدم التكرار: جيم 1</w:t>
            </w:r>
          </w:p>
          <w:p w:rsidR="00B740E0" w:rsidRPr="00434237" w:rsidRDefault="00B740E0" w:rsidP="00434237">
            <w:pPr>
              <w:spacing w:after="120" w:line="360" w:lineRule="exact"/>
              <w:jc w:val="left"/>
              <w:rPr>
                <w:rtl/>
                <w:lang w:val="fr-CH"/>
              </w:rPr>
            </w:pPr>
            <w:r w:rsidRPr="00434237">
              <w:rPr>
                <w:rFonts w:hint="cs"/>
                <w:i/>
                <w:iCs/>
                <w:rtl/>
                <w:lang w:val="fr-CH"/>
              </w:rPr>
              <w:t>تاريخ الإحالة إلى الدولة الطرف:</w:t>
            </w:r>
            <w:r w:rsidRPr="00434237">
              <w:rPr>
                <w:rFonts w:hint="cs"/>
                <w:rtl/>
                <w:lang w:val="fr-CH"/>
              </w:rPr>
              <w:t xml:space="preserve"> 24 شباط/فبراير 2014. </w:t>
            </w:r>
            <w:r w:rsidRPr="00434237">
              <w:rPr>
                <w:rtl/>
              </w:rPr>
              <w:tab/>
            </w:r>
          </w:p>
        </w:tc>
      </w:tr>
      <w:tr w:rsidR="00B740E0" w:rsidRPr="00434237" w:rsidTr="00B740E0">
        <w:tc>
          <w:tcPr>
            <w:tcW w:w="7186" w:type="dxa"/>
            <w:gridSpan w:val="2"/>
            <w:tcBorders>
              <w:bottom w:val="single" w:sz="12" w:space="0" w:color="auto"/>
            </w:tcBorders>
          </w:tcPr>
          <w:p w:rsidR="00B740E0" w:rsidRPr="00434237" w:rsidRDefault="00B740E0" w:rsidP="00434237">
            <w:pPr>
              <w:spacing w:after="120" w:line="360" w:lineRule="exact"/>
              <w:jc w:val="left"/>
              <w:rPr>
                <w:rtl/>
              </w:rPr>
            </w:pPr>
            <w:r w:rsidRPr="00434237">
              <w:rPr>
                <w:rFonts w:hint="cs"/>
                <w:b/>
                <w:bCs/>
                <w:rtl/>
              </w:rPr>
              <w:lastRenderedPageBreak/>
              <w:t xml:space="preserve">قرار اللجنة: </w:t>
            </w:r>
            <w:r w:rsidRPr="00434237">
              <w:rPr>
                <w:rFonts w:hint="cs"/>
                <w:rtl/>
              </w:rPr>
              <w:t xml:space="preserve">تعليق حوار المتابعة بشأن القضية مؤقتاً، </w:t>
            </w:r>
            <w:r w:rsidRPr="00434237">
              <w:rPr>
                <w:rFonts w:hint="cs"/>
                <w:b/>
                <w:rtl/>
              </w:rPr>
              <w:t xml:space="preserve">مع الإشارة إلى أن توصية اللجنة لم تنفذ بشكل يبعث على الرضا. </w:t>
            </w:r>
          </w:p>
        </w:tc>
      </w:tr>
    </w:tbl>
    <w:p w:rsidR="00B740E0" w:rsidRPr="00434237" w:rsidRDefault="00B740E0" w:rsidP="00434237">
      <w:pPr>
        <w:pStyle w:val="SingleTxtGA"/>
        <w:spacing w:line="360" w:lineRule="exact"/>
        <w:rPr>
          <w:rtl/>
        </w:rPr>
      </w:pPr>
    </w:p>
    <w:tbl>
      <w:tblPr>
        <w:tblStyle w:val="TableGrid"/>
        <w:bidiVisual/>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6"/>
        <w:gridCol w:w="5069"/>
      </w:tblGrid>
      <w:tr w:rsidR="00B740E0" w:rsidRPr="00434237" w:rsidTr="00382BA4">
        <w:tc>
          <w:tcPr>
            <w:tcW w:w="2126"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الدولة الطرف</w:t>
            </w:r>
          </w:p>
        </w:tc>
        <w:tc>
          <w:tcPr>
            <w:tcW w:w="5069"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اليونان</w:t>
            </w:r>
          </w:p>
        </w:tc>
      </w:tr>
      <w:tr w:rsidR="00B740E0" w:rsidRPr="00434237" w:rsidTr="00382BA4">
        <w:tc>
          <w:tcPr>
            <w:tcW w:w="2126" w:type="dxa"/>
            <w:tcBorders>
              <w:top w:val="single" w:sz="12" w:space="0" w:color="auto"/>
            </w:tcBorders>
          </w:tcPr>
          <w:p w:rsidR="00B740E0" w:rsidRPr="00434237" w:rsidRDefault="00B740E0" w:rsidP="00434237">
            <w:pPr>
              <w:spacing w:after="120" w:line="360" w:lineRule="exact"/>
              <w:rPr>
                <w:b/>
                <w:bCs/>
                <w:rtl/>
              </w:rPr>
            </w:pPr>
            <w:r w:rsidRPr="00434237">
              <w:rPr>
                <w:rFonts w:hint="cs"/>
                <w:b/>
                <w:bCs/>
                <w:rtl/>
              </w:rPr>
              <w:t>القضية</w:t>
            </w:r>
          </w:p>
        </w:tc>
        <w:tc>
          <w:tcPr>
            <w:tcW w:w="5069" w:type="dxa"/>
            <w:tcBorders>
              <w:top w:val="single" w:sz="12" w:space="0" w:color="auto"/>
            </w:tcBorders>
          </w:tcPr>
          <w:p w:rsidR="00B740E0" w:rsidRPr="00434237" w:rsidRDefault="00B740E0" w:rsidP="00434237">
            <w:pPr>
              <w:spacing w:after="120" w:line="360" w:lineRule="exact"/>
              <w:rPr>
                <w:b/>
                <w:bCs/>
                <w:rtl/>
                <w:lang w:bidi="ar-SY"/>
              </w:rPr>
            </w:pPr>
            <w:proofErr w:type="spellStart"/>
            <w:r w:rsidRPr="00434237">
              <w:rPr>
                <w:b/>
                <w:bCs/>
                <w:i/>
                <w:iCs/>
                <w:rtl/>
              </w:rPr>
              <w:t>كاتساريس</w:t>
            </w:r>
            <w:proofErr w:type="spellEnd"/>
            <w:r w:rsidRPr="00434237">
              <w:rPr>
                <w:rFonts w:hint="cs"/>
                <w:b/>
                <w:bCs/>
                <w:i/>
                <w:iCs/>
                <w:rtl/>
              </w:rPr>
              <w:t>،</w:t>
            </w:r>
            <w:r w:rsidRPr="00434237">
              <w:rPr>
                <w:rFonts w:hint="cs"/>
                <w:b/>
                <w:bCs/>
                <w:rtl/>
              </w:rPr>
              <w:t xml:space="preserve"> 1558/2007</w:t>
            </w:r>
          </w:p>
        </w:tc>
      </w:tr>
      <w:tr w:rsidR="00B740E0" w:rsidRPr="00434237" w:rsidTr="00382BA4">
        <w:tc>
          <w:tcPr>
            <w:tcW w:w="2126" w:type="dxa"/>
          </w:tcPr>
          <w:p w:rsidR="00B740E0" w:rsidRPr="00434237" w:rsidRDefault="00B740E0" w:rsidP="00434237">
            <w:pPr>
              <w:spacing w:after="120" w:line="360" w:lineRule="exact"/>
              <w:rPr>
                <w:b/>
                <w:bCs/>
                <w:rtl/>
              </w:rPr>
            </w:pPr>
            <w:r w:rsidRPr="00434237">
              <w:rPr>
                <w:rFonts w:hint="cs"/>
                <w:b/>
                <w:bCs/>
                <w:rtl/>
              </w:rPr>
              <w:t>تاريخ اعتماد الآراء</w:t>
            </w:r>
          </w:p>
        </w:tc>
        <w:tc>
          <w:tcPr>
            <w:tcW w:w="5069" w:type="dxa"/>
          </w:tcPr>
          <w:p w:rsidR="00B740E0" w:rsidRPr="00434237" w:rsidRDefault="00B740E0" w:rsidP="00434237">
            <w:pPr>
              <w:spacing w:after="120" w:line="360" w:lineRule="exact"/>
              <w:rPr>
                <w:rtl/>
              </w:rPr>
            </w:pPr>
            <w:r w:rsidRPr="00434237">
              <w:rPr>
                <w:rFonts w:hint="cs"/>
                <w:rtl/>
              </w:rPr>
              <w:t>29 تموز/يوليه 2010</w:t>
            </w:r>
          </w:p>
        </w:tc>
      </w:tr>
      <w:tr w:rsidR="00B740E0" w:rsidRPr="00434237" w:rsidTr="00382BA4">
        <w:tc>
          <w:tcPr>
            <w:tcW w:w="2126" w:type="dxa"/>
          </w:tcPr>
          <w:p w:rsidR="00B740E0" w:rsidRPr="00434237" w:rsidRDefault="00B740E0" w:rsidP="00434237">
            <w:pPr>
              <w:spacing w:after="120" w:line="360" w:lineRule="exact"/>
              <w:rPr>
                <w:b/>
                <w:bCs/>
                <w:rtl/>
              </w:rPr>
            </w:pPr>
            <w:r w:rsidRPr="00434237">
              <w:rPr>
                <w:rFonts w:hint="cs"/>
                <w:b/>
                <w:bCs/>
                <w:rtl/>
              </w:rPr>
              <w:t xml:space="preserve">الانتهاكات </w:t>
            </w:r>
          </w:p>
        </w:tc>
        <w:tc>
          <w:tcPr>
            <w:tcW w:w="5069" w:type="dxa"/>
          </w:tcPr>
          <w:p w:rsidR="00B740E0" w:rsidRPr="00434237" w:rsidRDefault="00B740E0" w:rsidP="00434237">
            <w:pPr>
              <w:spacing w:after="120" w:line="360" w:lineRule="exact"/>
              <w:rPr>
                <w:rtl/>
              </w:rPr>
            </w:pPr>
            <w:r w:rsidRPr="00434237">
              <w:rPr>
                <w:rFonts w:hint="cs"/>
                <w:rtl/>
              </w:rPr>
              <w:t>الفقرتان 1 و3 من المادة 2؛ والمادة 7؛ والمادة 26</w:t>
            </w:r>
          </w:p>
        </w:tc>
      </w:tr>
      <w:tr w:rsidR="00B740E0" w:rsidRPr="00434237" w:rsidTr="00B740E0">
        <w:tc>
          <w:tcPr>
            <w:tcW w:w="7195" w:type="dxa"/>
            <w:gridSpan w:val="2"/>
          </w:tcPr>
          <w:p w:rsidR="00B740E0" w:rsidRPr="00434237" w:rsidRDefault="00B740E0" w:rsidP="00434237">
            <w:pPr>
              <w:spacing w:after="120" w:line="360" w:lineRule="exact"/>
              <w:rPr>
                <w:rtl/>
              </w:rPr>
            </w:pPr>
            <w:r w:rsidRPr="00434237">
              <w:rPr>
                <w:rFonts w:hint="cs"/>
                <w:b/>
                <w:bCs/>
                <w:rtl/>
              </w:rPr>
              <w:t xml:space="preserve">إجراء الانتصاف: </w:t>
            </w:r>
            <w:r w:rsidRPr="00434237">
              <w:rPr>
                <w:rFonts w:hint="cs"/>
                <w:rtl/>
              </w:rPr>
              <w:t>إتاحة سبيل انتصاف فعال، بما في ذلك دفع تعويض مناسب.</w:t>
            </w:r>
          </w:p>
        </w:tc>
      </w:tr>
      <w:tr w:rsidR="00B740E0" w:rsidRPr="00434237" w:rsidTr="00B740E0">
        <w:tc>
          <w:tcPr>
            <w:tcW w:w="7195" w:type="dxa"/>
            <w:gridSpan w:val="2"/>
          </w:tcPr>
          <w:p w:rsidR="00B740E0" w:rsidRPr="00434237" w:rsidRDefault="00B740E0" w:rsidP="00434237">
            <w:pPr>
              <w:spacing w:after="120" w:line="360" w:lineRule="exact"/>
              <w:rPr>
                <w:b/>
                <w:bCs/>
              </w:rPr>
            </w:pPr>
            <w:r w:rsidRPr="00434237">
              <w:rPr>
                <w:rFonts w:hint="cs"/>
                <w:b/>
                <w:bCs/>
                <w:rtl/>
                <w:lang w:val="fr-CH"/>
              </w:rPr>
              <w:lastRenderedPageBreak/>
              <w:t xml:space="preserve">معلومات المتابعة السابقة: </w:t>
            </w:r>
            <w:r w:rsidRPr="00434237">
              <w:rPr>
                <w:b/>
                <w:bCs/>
              </w:rPr>
              <w:t>A/68/40</w:t>
            </w:r>
          </w:p>
          <w:p w:rsidR="00B740E0" w:rsidRPr="00434237" w:rsidRDefault="00B740E0" w:rsidP="00434237">
            <w:pPr>
              <w:spacing w:after="120" w:line="360" w:lineRule="exact"/>
              <w:rPr>
                <w:rtl/>
                <w:lang w:val="fr-CH"/>
              </w:rPr>
            </w:pPr>
            <w:r w:rsidRPr="00434237">
              <w:rPr>
                <w:rFonts w:hint="cs"/>
                <w:i/>
                <w:iCs/>
                <w:rtl/>
                <w:lang w:val="fr-CH"/>
              </w:rPr>
              <w:t>رسالة من:</w:t>
            </w:r>
            <w:r w:rsidRPr="00434237">
              <w:rPr>
                <w:rFonts w:hint="cs"/>
                <w:rtl/>
                <w:lang w:val="fr-CH"/>
              </w:rPr>
              <w:t xml:space="preserve"> الدولة الطرف</w:t>
            </w:r>
          </w:p>
          <w:p w:rsidR="00B740E0" w:rsidRPr="00434237" w:rsidRDefault="00B740E0" w:rsidP="00434237">
            <w:pPr>
              <w:pStyle w:val="H23GA"/>
              <w:spacing w:before="0" w:line="360" w:lineRule="exact"/>
              <w:ind w:left="0" w:right="0" w:firstLine="0"/>
              <w:rPr>
                <w:rtl/>
                <w:lang w:val="fr-CH"/>
              </w:rPr>
            </w:pPr>
            <w:r w:rsidRPr="00434237">
              <w:rPr>
                <w:rFonts w:hint="cs"/>
                <w:b w:val="0"/>
                <w:bCs w:val="0"/>
                <w:i/>
                <w:iCs/>
                <w:rtl/>
                <w:lang w:val="fr-CH"/>
              </w:rPr>
              <w:t>تاريخ تقديم الرسالة:</w:t>
            </w:r>
            <w:r w:rsidRPr="00434237">
              <w:rPr>
                <w:rFonts w:hint="cs"/>
                <w:b w:val="0"/>
                <w:bCs w:val="0"/>
                <w:rtl/>
                <w:lang w:val="fr-CH"/>
              </w:rPr>
              <w:t xml:space="preserve"> </w:t>
            </w:r>
            <w:r w:rsidRPr="00434237">
              <w:rPr>
                <w:rFonts w:hint="cs"/>
                <w:b w:val="0"/>
                <w:bCs w:val="0"/>
                <w:rtl/>
                <w:lang w:val="fr-CH" w:eastAsia="en-US"/>
              </w:rPr>
              <w:t>2 نيسان/أبريل 2013</w:t>
            </w:r>
          </w:p>
          <w:p w:rsidR="00B740E0" w:rsidRPr="00434237" w:rsidRDefault="00B740E0" w:rsidP="00434237">
            <w:pPr>
              <w:spacing w:after="120" w:line="360" w:lineRule="exact"/>
              <w:rPr>
                <w:rtl/>
              </w:rPr>
            </w:pPr>
            <w:r w:rsidRPr="00434237">
              <w:rPr>
                <w:rFonts w:hint="cs"/>
                <w:rtl/>
              </w:rPr>
              <w:t xml:space="preserve">يسمح للمدعي العام بإعادة فتح قضية عندما يكون شخص ثالث متورّطاً، شريطة ألاّ تكون الجريمة التي ينظر فيها من الجرائم التي تسقط بالتقادم وأن يكون الحكم الذي صدر فيها غير نهائي. </w:t>
            </w:r>
          </w:p>
          <w:p w:rsidR="00B740E0" w:rsidRPr="00434237" w:rsidRDefault="00B740E0" w:rsidP="00434237">
            <w:pPr>
              <w:spacing w:after="120" w:line="360" w:lineRule="exact"/>
              <w:rPr>
                <w:rtl/>
              </w:rPr>
            </w:pPr>
            <w:r w:rsidRPr="00434237">
              <w:rPr>
                <w:rFonts w:hint="cs"/>
                <w:rtl/>
              </w:rPr>
              <w:t>وتتطلب جريمة إساءة استعمال السلطة وجود نية محددة بعدم توجيه تهم إلى الجاني، لا مجرد المشاركة في إجراء تحقيق أولى تبين أنه يعاني من أوجه قصور. وبالتالي، فإن من غير المناسب اقتراح توجيه تهم بموجب المادة 239 من القانون الجنائي ضد المدعين العامين أو أفراد الجهاز القضائي الذي قام بالتحقيق.</w:t>
            </w:r>
          </w:p>
          <w:p w:rsidR="00B740E0" w:rsidRPr="00434237" w:rsidRDefault="00B740E0" w:rsidP="00434237">
            <w:pPr>
              <w:spacing w:after="120" w:line="360" w:lineRule="exact"/>
              <w:rPr>
                <w:rtl/>
              </w:rPr>
            </w:pPr>
            <w:r w:rsidRPr="00434237">
              <w:rPr>
                <w:rFonts w:hint="cs"/>
                <w:rtl/>
              </w:rPr>
              <w:t>وليس هناك جهة يمكنها أن تتخذ قراراً بشأن تقديم تعويض كافٍ إلاّ المحكمة المحلية، وذلك على النحو المحدد في القرارات السابقة للمحاكم الإدارية وفقاً للاجتهاد القضائي للمحكمة الأوروبية لحقوق الإنسان.</w:t>
            </w:r>
          </w:p>
          <w:p w:rsidR="00B740E0" w:rsidRPr="00434237" w:rsidRDefault="00B740E0" w:rsidP="00434237">
            <w:pPr>
              <w:spacing w:after="120" w:line="360" w:lineRule="exact"/>
              <w:rPr>
                <w:rtl/>
              </w:rPr>
            </w:pPr>
            <w:r w:rsidRPr="00434237">
              <w:rPr>
                <w:rFonts w:hint="cs"/>
                <w:i/>
                <w:iCs/>
                <w:rtl/>
              </w:rPr>
              <w:t>رسالة من:</w:t>
            </w:r>
            <w:r w:rsidRPr="00434237">
              <w:rPr>
                <w:rFonts w:hint="cs"/>
                <w:rtl/>
              </w:rPr>
              <w:t xml:space="preserve"> المحامي</w:t>
            </w:r>
          </w:p>
          <w:p w:rsidR="00B740E0" w:rsidRPr="00434237" w:rsidRDefault="00B740E0" w:rsidP="00434237">
            <w:pPr>
              <w:spacing w:after="120" w:line="360" w:lineRule="exact"/>
              <w:rPr>
                <w:rtl/>
              </w:rPr>
            </w:pPr>
            <w:r w:rsidRPr="00434237">
              <w:rPr>
                <w:rFonts w:hint="cs"/>
                <w:i/>
                <w:iCs/>
                <w:rtl/>
              </w:rPr>
              <w:t>التاريخ:</w:t>
            </w:r>
            <w:r w:rsidRPr="00434237">
              <w:rPr>
                <w:rFonts w:hint="cs"/>
                <w:rtl/>
              </w:rPr>
              <w:t xml:space="preserve"> 22 آب/أغسطس 2013</w:t>
            </w:r>
          </w:p>
          <w:p w:rsidR="00B740E0" w:rsidRPr="00434237" w:rsidRDefault="00B740E0" w:rsidP="00434237">
            <w:pPr>
              <w:spacing w:after="120" w:line="360" w:lineRule="exact"/>
              <w:rPr>
                <w:rtl/>
              </w:rPr>
            </w:pPr>
            <w:r w:rsidRPr="00434237">
              <w:rPr>
                <w:rFonts w:hint="cs"/>
                <w:rtl/>
              </w:rPr>
              <w:t xml:space="preserve">سقطت الجنح ذات الصلة بالتقادم ويتمتع الجناة بالحصانة من الملاحقة القضائية. وسبيل الانتصاف الوحيد المتبقي هو التعويض، ومقاضاة الموظفين المكلفين بإنفاذ القوانين المعنيين. </w:t>
            </w:r>
          </w:p>
          <w:p w:rsidR="00B740E0" w:rsidRPr="00434237" w:rsidRDefault="00B740E0" w:rsidP="00434237">
            <w:pPr>
              <w:spacing w:after="120" w:line="360" w:lineRule="exact"/>
              <w:rPr>
                <w:rtl/>
              </w:rPr>
            </w:pPr>
            <w:r w:rsidRPr="00434237">
              <w:rPr>
                <w:rFonts w:hint="cs"/>
                <w:i/>
                <w:iCs/>
                <w:rtl/>
              </w:rPr>
              <w:t>رسالة من:</w:t>
            </w:r>
            <w:r w:rsidRPr="00434237">
              <w:rPr>
                <w:rFonts w:hint="cs"/>
                <w:rtl/>
              </w:rPr>
              <w:t xml:space="preserve"> الدولة الطرف</w:t>
            </w:r>
          </w:p>
          <w:p w:rsidR="00B740E0" w:rsidRPr="00434237" w:rsidRDefault="00B740E0" w:rsidP="00434237">
            <w:pPr>
              <w:spacing w:after="120" w:line="360" w:lineRule="exact"/>
              <w:rPr>
                <w:rtl/>
              </w:rPr>
            </w:pPr>
            <w:r w:rsidRPr="00434237">
              <w:rPr>
                <w:rFonts w:hint="cs"/>
                <w:i/>
                <w:iCs/>
                <w:rtl/>
              </w:rPr>
              <w:t>التاريخ:</w:t>
            </w:r>
            <w:r w:rsidRPr="00434237">
              <w:rPr>
                <w:rFonts w:hint="cs"/>
                <w:rtl/>
              </w:rPr>
              <w:t xml:space="preserve"> 22 تشرين الأول/أكتوبر 2013</w:t>
            </w:r>
          </w:p>
          <w:p w:rsidR="00B740E0" w:rsidRPr="00434237" w:rsidRDefault="00B740E0" w:rsidP="00434237">
            <w:pPr>
              <w:spacing w:after="120" w:line="360" w:lineRule="exact"/>
              <w:rPr>
                <w:rtl/>
              </w:rPr>
            </w:pPr>
            <w:r w:rsidRPr="00434237">
              <w:rPr>
                <w:rFonts w:hint="cs"/>
                <w:rtl/>
              </w:rPr>
              <w:t>لا يضمن الالتزام بتوفير سبيل انتصاف فعال للضحايا تحقيق نتيجة لصالح صاحب البلاغ.</w:t>
            </w:r>
          </w:p>
          <w:p w:rsidR="00B740E0" w:rsidRPr="00434237" w:rsidRDefault="00B740E0" w:rsidP="00434237">
            <w:pPr>
              <w:spacing w:after="120" w:line="360" w:lineRule="exact"/>
              <w:rPr>
                <w:rtl/>
              </w:rPr>
            </w:pPr>
            <w:r w:rsidRPr="00434237">
              <w:rPr>
                <w:rFonts w:hint="cs"/>
                <w:rtl/>
              </w:rPr>
              <w:t>ولم يُحسم بعد أمر مقاضاة المسؤولين عن إنفاذ القانون بما يفضي إلى إجراء المدعي العام للمحكمة العليا تحقيقاً جنائياً في جرائم إساءة استعمال السلطة والإخلال بالواجب. وقد وفت الدولة الطرف بالتزامها بتوفير سبيل انتصاف فعال لصاحب البلاغ بتقديم المتهمين بارتكابها إلى العدالة.</w:t>
            </w:r>
          </w:p>
          <w:p w:rsidR="00B740E0" w:rsidRPr="00434237" w:rsidRDefault="00B740E0" w:rsidP="00434237">
            <w:pPr>
              <w:spacing w:after="120" w:line="360" w:lineRule="exact"/>
              <w:rPr>
                <w:rtl/>
              </w:rPr>
            </w:pPr>
            <w:r w:rsidRPr="00434237">
              <w:rPr>
                <w:rFonts w:hint="cs"/>
                <w:i/>
                <w:iCs/>
                <w:rtl/>
              </w:rPr>
              <w:t>رسالة من:</w:t>
            </w:r>
            <w:r w:rsidRPr="00434237">
              <w:rPr>
                <w:rFonts w:hint="cs"/>
                <w:rtl/>
              </w:rPr>
              <w:t xml:space="preserve"> المحامي</w:t>
            </w:r>
          </w:p>
          <w:p w:rsidR="00B740E0" w:rsidRPr="00434237" w:rsidRDefault="00B740E0" w:rsidP="00434237">
            <w:pPr>
              <w:spacing w:after="120" w:line="360" w:lineRule="exact"/>
              <w:rPr>
                <w:rtl/>
              </w:rPr>
            </w:pPr>
            <w:r w:rsidRPr="00434237">
              <w:rPr>
                <w:rFonts w:hint="cs"/>
                <w:i/>
                <w:iCs/>
                <w:rtl/>
              </w:rPr>
              <w:t>التاريخ:</w:t>
            </w:r>
            <w:r w:rsidRPr="00434237">
              <w:rPr>
                <w:rFonts w:hint="cs"/>
                <w:rtl/>
              </w:rPr>
              <w:t xml:space="preserve"> 6 كانون الثاني/يناير 2014</w:t>
            </w:r>
          </w:p>
          <w:p w:rsidR="00B740E0" w:rsidRPr="00434237" w:rsidRDefault="00B740E0" w:rsidP="00434237">
            <w:pPr>
              <w:spacing w:after="120" w:line="360" w:lineRule="exact"/>
              <w:rPr>
                <w:rtl/>
              </w:rPr>
            </w:pPr>
            <w:r w:rsidRPr="00434237">
              <w:rPr>
                <w:rFonts w:hint="cs"/>
                <w:rtl/>
              </w:rPr>
              <w:t>ينبغي للدولة الطرف أن توفر التعويض المناسب دون أن تطلب من صاحب البلاغ إقامة دعوى جنائية، وأن تعاقب المدعين العامين المتورطين.</w:t>
            </w:r>
          </w:p>
          <w:p w:rsidR="00B740E0" w:rsidRPr="00434237" w:rsidRDefault="00B740E0" w:rsidP="00434237">
            <w:pPr>
              <w:spacing w:after="120" w:line="360" w:lineRule="exact"/>
              <w:rPr>
                <w:rtl/>
              </w:rPr>
            </w:pPr>
            <w:r w:rsidRPr="00434237">
              <w:rPr>
                <w:rFonts w:hint="cs"/>
                <w:i/>
                <w:iCs/>
                <w:rtl/>
              </w:rPr>
              <w:t>رسالة من:</w:t>
            </w:r>
            <w:r w:rsidRPr="00434237">
              <w:rPr>
                <w:rFonts w:hint="cs"/>
                <w:rtl/>
              </w:rPr>
              <w:t xml:space="preserve"> الدولة الطرف</w:t>
            </w:r>
          </w:p>
          <w:p w:rsidR="00B740E0" w:rsidRPr="00434237" w:rsidRDefault="00B740E0" w:rsidP="00434237">
            <w:pPr>
              <w:spacing w:after="120" w:line="360" w:lineRule="exact"/>
              <w:rPr>
                <w:rtl/>
              </w:rPr>
            </w:pPr>
            <w:r w:rsidRPr="00434237">
              <w:rPr>
                <w:rFonts w:hint="cs"/>
                <w:i/>
                <w:iCs/>
                <w:rtl/>
              </w:rPr>
              <w:lastRenderedPageBreak/>
              <w:t>التاريخ:</w:t>
            </w:r>
            <w:r w:rsidRPr="00434237">
              <w:rPr>
                <w:rFonts w:hint="cs"/>
                <w:rtl/>
              </w:rPr>
              <w:t xml:space="preserve"> 12 شباط/فبراير 2014</w:t>
            </w:r>
          </w:p>
          <w:p w:rsidR="00B740E0" w:rsidRPr="00434237" w:rsidRDefault="00B740E0" w:rsidP="00434237">
            <w:pPr>
              <w:spacing w:after="120" w:line="360" w:lineRule="exact"/>
              <w:rPr>
                <w:rtl/>
              </w:rPr>
            </w:pPr>
            <w:r w:rsidRPr="00434237">
              <w:rPr>
                <w:rFonts w:hint="cs"/>
                <w:rtl/>
              </w:rPr>
              <w:t>إن أفضل سبيل انتصاف لصاحب البلاغ في ظل الظروف السائدة هو المطالبة بالتعويض أمام المحاكم الإدارية، استناداً إلى استنتاجات اللجنة. ولم تطلب اللجنة معاقبة الموظفين المكلفين بإنفاذ القوانين</w:t>
            </w:r>
            <w:r w:rsidRPr="00434237">
              <w:rPr>
                <w:rFonts w:hint="eastAsia"/>
                <w:rtl/>
              </w:rPr>
              <w:t> </w:t>
            </w:r>
            <w:r w:rsidRPr="00434237">
              <w:rPr>
                <w:rFonts w:hint="cs"/>
                <w:rtl/>
              </w:rPr>
              <w:t>المعنيين.</w:t>
            </w:r>
          </w:p>
          <w:p w:rsidR="00B740E0" w:rsidRPr="00434237" w:rsidRDefault="00B740E0" w:rsidP="00434237">
            <w:pPr>
              <w:keepNext/>
              <w:spacing w:after="120" w:line="360" w:lineRule="exact"/>
              <w:rPr>
                <w:b/>
                <w:bCs/>
                <w:rtl/>
                <w:lang w:val="fr-CH"/>
              </w:rPr>
            </w:pPr>
            <w:r w:rsidRPr="00434237">
              <w:rPr>
                <w:rFonts w:hint="cs"/>
                <w:b/>
                <w:bCs/>
                <w:rtl/>
                <w:lang w:val="fr-CH"/>
              </w:rPr>
              <w:t>تقييم اللجنة:</w:t>
            </w:r>
          </w:p>
          <w:p w:rsidR="00B740E0" w:rsidRPr="00434237" w:rsidRDefault="00B740E0" w:rsidP="00C615DA">
            <w:pPr>
              <w:spacing w:after="40" w:line="360" w:lineRule="exact"/>
              <w:rPr>
                <w:lang w:val="fr-CH"/>
              </w:rPr>
            </w:pPr>
            <w:r w:rsidRPr="00434237">
              <w:rPr>
                <w:rFonts w:hint="cs"/>
                <w:rtl/>
                <w:lang w:val="fr-CH"/>
              </w:rPr>
              <w:t>(أ)</w:t>
            </w:r>
            <w:r w:rsidRPr="00434237">
              <w:rPr>
                <w:rtl/>
                <w:lang w:val="fr-CH"/>
              </w:rPr>
              <w:tab/>
            </w:r>
            <w:r w:rsidRPr="00434237">
              <w:rPr>
                <w:rFonts w:hint="cs"/>
                <w:rtl/>
                <w:lang w:val="fr-CH"/>
              </w:rPr>
              <w:t>تقديم تعويض: جيم 1</w:t>
            </w:r>
          </w:p>
          <w:p w:rsidR="00B740E0" w:rsidRPr="00434237" w:rsidRDefault="00B740E0" w:rsidP="00C615DA">
            <w:pPr>
              <w:spacing w:after="40" w:line="360" w:lineRule="exact"/>
              <w:rPr>
                <w:lang w:val="fr-CH"/>
              </w:rPr>
            </w:pPr>
            <w:r w:rsidRPr="00434237">
              <w:rPr>
                <w:rFonts w:hint="cs"/>
                <w:rtl/>
                <w:lang w:val="fr-CH"/>
              </w:rPr>
              <w:t>(ب)</w:t>
            </w:r>
            <w:r w:rsidRPr="00434237">
              <w:rPr>
                <w:rtl/>
                <w:lang w:val="fr-CH"/>
              </w:rPr>
              <w:tab/>
            </w:r>
            <w:r w:rsidRPr="00434237">
              <w:rPr>
                <w:rFonts w:hint="cs"/>
                <w:rtl/>
                <w:lang w:val="fr-CH"/>
              </w:rPr>
              <w:t>نشر الآراء: ألف</w:t>
            </w:r>
            <w:r w:rsidRPr="00434237">
              <w:rPr>
                <w:rFonts w:hint="cs"/>
                <w:vertAlign w:val="superscript"/>
                <w:rtl/>
                <w:lang w:val="fr-CH"/>
              </w:rPr>
              <w:t>(</w:t>
            </w:r>
            <w:r w:rsidRPr="00434237">
              <w:rPr>
                <w:rStyle w:val="FootnoteReference"/>
                <w:sz w:val="20"/>
                <w:szCs w:val="30"/>
                <w:rtl/>
                <w:lang w:val="fr-CH"/>
              </w:rPr>
              <w:footnoteReference w:id="6"/>
            </w:r>
            <w:r w:rsidRPr="00434237">
              <w:rPr>
                <w:rFonts w:hint="cs"/>
                <w:vertAlign w:val="superscript"/>
                <w:rtl/>
                <w:lang w:val="fr-CH"/>
              </w:rPr>
              <w:t>)</w:t>
            </w:r>
          </w:p>
          <w:p w:rsidR="00B740E0" w:rsidRPr="00434237" w:rsidRDefault="00B740E0" w:rsidP="00434237">
            <w:pPr>
              <w:spacing w:after="120" w:line="360" w:lineRule="exact"/>
              <w:rPr>
                <w:lang w:val="fr-CH"/>
              </w:rPr>
            </w:pPr>
            <w:r w:rsidRPr="00434237">
              <w:rPr>
                <w:rFonts w:hint="cs"/>
                <w:rtl/>
                <w:lang w:val="fr-CH"/>
              </w:rPr>
              <w:t>(ج)</w:t>
            </w:r>
            <w:r w:rsidRPr="00434237">
              <w:rPr>
                <w:rtl/>
                <w:lang w:val="fr-CH"/>
              </w:rPr>
              <w:tab/>
            </w:r>
            <w:r w:rsidRPr="00434237">
              <w:rPr>
                <w:rFonts w:hint="cs"/>
                <w:rtl/>
                <w:lang w:val="fr-CH"/>
              </w:rPr>
              <w:t>عدم التكرار: جيم 1</w:t>
            </w:r>
          </w:p>
          <w:p w:rsidR="00B740E0" w:rsidRPr="00434237" w:rsidRDefault="00B740E0" w:rsidP="00434237">
            <w:pPr>
              <w:spacing w:after="120" w:line="360" w:lineRule="exact"/>
              <w:rPr>
                <w:rtl/>
              </w:rPr>
            </w:pPr>
            <w:r w:rsidRPr="00434237">
              <w:rPr>
                <w:rFonts w:hint="cs"/>
                <w:rtl/>
              </w:rPr>
              <w:t>تاريخ الإحالة إلى صاحب البلاغ: 24 شباط/فبراير 2014</w:t>
            </w:r>
          </w:p>
        </w:tc>
      </w:tr>
      <w:tr w:rsidR="00B740E0" w:rsidRPr="00434237" w:rsidTr="00B740E0">
        <w:tc>
          <w:tcPr>
            <w:tcW w:w="7195" w:type="dxa"/>
            <w:gridSpan w:val="2"/>
            <w:tcBorders>
              <w:bottom w:val="single" w:sz="12" w:space="0" w:color="auto"/>
            </w:tcBorders>
          </w:tcPr>
          <w:p w:rsidR="00B740E0" w:rsidRPr="00434237" w:rsidRDefault="00B740E0" w:rsidP="00434237">
            <w:pPr>
              <w:spacing w:after="120" w:line="360" w:lineRule="exact"/>
              <w:rPr>
                <w:rtl/>
              </w:rPr>
            </w:pPr>
            <w:r w:rsidRPr="00434237">
              <w:rPr>
                <w:rFonts w:hint="cs"/>
                <w:b/>
                <w:bCs/>
                <w:rtl/>
              </w:rPr>
              <w:lastRenderedPageBreak/>
              <w:t xml:space="preserve">قرار اللجنة: </w:t>
            </w:r>
            <w:r w:rsidRPr="00434237">
              <w:rPr>
                <w:rFonts w:hint="cs"/>
                <w:rtl/>
              </w:rPr>
              <w:t>يظل باب الحوار مفتوحاً.</w:t>
            </w:r>
          </w:p>
        </w:tc>
      </w:tr>
    </w:tbl>
    <w:p w:rsidR="00B740E0" w:rsidRPr="00434237" w:rsidRDefault="00B740E0" w:rsidP="00434237">
      <w:pPr>
        <w:pStyle w:val="SingleTxtGA"/>
        <w:spacing w:line="360" w:lineRule="exact"/>
        <w:rPr>
          <w:rtl/>
        </w:rPr>
      </w:pPr>
    </w:p>
    <w:tbl>
      <w:tblPr>
        <w:tblStyle w:val="TableGrid"/>
        <w:bidiVisual/>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6"/>
        <w:gridCol w:w="5083"/>
      </w:tblGrid>
      <w:tr w:rsidR="00B740E0" w:rsidRPr="00434237" w:rsidTr="009E1794">
        <w:tc>
          <w:tcPr>
            <w:tcW w:w="2126"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الدولة الطرف</w:t>
            </w:r>
          </w:p>
        </w:tc>
        <w:tc>
          <w:tcPr>
            <w:tcW w:w="5083"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b/>
                <w:bCs/>
                <w:rtl/>
              </w:rPr>
              <w:t xml:space="preserve">قيرغيزستان </w:t>
            </w:r>
          </w:p>
        </w:tc>
      </w:tr>
      <w:tr w:rsidR="00B740E0" w:rsidRPr="00434237" w:rsidTr="009E1794">
        <w:tc>
          <w:tcPr>
            <w:tcW w:w="2126" w:type="dxa"/>
            <w:tcBorders>
              <w:top w:val="single" w:sz="12" w:space="0" w:color="auto"/>
            </w:tcBorders>
          </w:tcPr>
          <w:p w:rsidR="00B740E0" w:rsidRPr="00434237" w:rsidRDefault="00B740E0" w:rsidP="00434237">
            <w:pPr>
              <w:spacing w:after="120" w:line="360" w:lineRule="exact"/>
              <w:rPr>
                <w:b/>
                <w:bCs/>
                <w:rtl/>
              </w:rPr>
            </w:pPr>
            <w:r w:rsidRPr="00434237">
              <w:rPr>
                <w:rFonts w:hint="cs"/>
                <w:b/>
                <w:bCs/>
                <w:rtl/>
              </w:rPr>
              <w:t>القضية</w:t>
            </w:r>
          </w:p>
        </w:tc>
        <w:tc>
          <w:tcPr>
            <w:tcW w:w="5083" w:type="dxa"/>
            <w:tcBorders>
              <w:top w:val="single" w:sz="12" w:space="0" w:color="auto"/>
            </w:tcBorders>
          </w:tcPr>
          <w:p w:rsidR="00B740E0" w:rsidRPr="00434237" w:rsidRDefault="00B740E0" w:rsidP="00434237">
            <w:pPr>
              <w:spacing w:after="120" w:line="360" w:lineRule="exact"/>
              <w:rPr>
                <w:b/>
                <w:bCs/>
                <w:rtl/>
              </w:rPr>
            </w:pPr>
            <w:proofErr w:type="spellStart"/>
            <w:r w:rsidRPr="00434237">
              <w:rPr>
                <w:b/>
                <w:bCs/>
                <w:i/>
                <w:iCs/>
                <w:rtl/>
              </w:rPr>
              <w:t>مويدونوف</w:t>
            </w:r>
            <w:proofErr w:type="spellEnd"/>
            <w:r w:rsidRPr="00434237">
              <w:rPr>
                <w:rFonts w:hint="cs"/>
                <w:b/>
                <w:bCs/>
                <w:i/>
                <w:iCs/>
                <w:rtl/>
              </w:rPr>
              <w:t xml:space="preserve"> </w:t>
            </w:r>
            <w:proofErr w:type="spellStart"/>
            <w:r w:rsidRPr="00434237">
              <w:rPr>
                <w:rFonts w:hint="cs"/>
                <w:b/>
                <w:bCs/>
                <w:i/>
                <w:iCs/>
                <w:rtl/>
              </w:rPr>
              <w:t>و</w:t>
            </w:r>
            <w:r w:rsidRPr="00434237">
              <w:rPr>
                <w:b/>
                <w:bCs/>
                <w:i/>
                <w:iCs/>
                <w:rtl/>
              </w:rPr>
              <w:t>زومباييفا</w:t>
            </w:r>
            <w:proofErr w:type="spellEnd"/>
            <w:r w:rsidRPr="00434237">
              <w:rPr>
                <w:rFonts w:hint="cs"/>
                <w:b/>
                <w:bCs/>
                <w:i/>
                <w:iCs/>
                <w:rtl/>
              </w:rPr>
              <w:t>،</w:t>
            </w:r>
            <w:r w:rsidRPr="00434237">
              <w:rPr>
                <w:rFonts w:hint="cs"/>
                <w:b/>
                <w:bCs/>
                <w:rtl/>
              </w:rPr>
              <w:t xml:space="preserve"> 1756/2008</w:t>
            </w:r>
          </w:p>
        </w:tc>
      </w:tr>
      <w:tr w:rsidR="00B740E0" w:rsidRPr="00434237" w:rsidTr="009E1794">
        <w:tc>
          <w:tcPr>
            <w:tcW w:w="2126" w:type="dxa"/>
          </w:tcPr>
          <w:p w:rsidR="00B740E0" w:rsidRPr="00434237" w:rsidRDefault="00B740E0" w:rsidP="00434237">
            <w:pPr>
              <w:spacing w:after="120" w:line="360" w:lineRule="exact"/>
              <w:rPr>
                <w:b/>
                <w:bCs/>
                <w:rtl/>
              </w:rPr>
            </w:pPr>
            <w:r w:rsidRPr="00434237">
              <w:rPr>
                <w:rFonts w:hint="cs"/>
                <w:b/>
                <w:bCs/>
                <w:rtl/>
              </w:rPr>
              <w:t>تاريخ اعتماد الآراء</w:t>
            </w:r>
          </w:p>
        </w:tc>
        <w:tc>
          <w:tcPr>
            <w:tcW w:w="5083" w:type="dxa"/>
          </w:tcPr>
          <w:p w:rsidR="00B740E0" w:rsidRPr="00434237" w:rsidRDefault="00B740E0" w:rsidP="00434237">
            <w:pPr>
              <w:spacing w:after="120" w:line="360" w:lineRule="exact"/>
              <w:rPr>
                <w:rtl/>
              </w:rPr>
            </w:pPr>
            <w:r w:rsidRPr="00434237">
              <w:rPr>
                <w:rFonts w:hint="cs"/>
                <w:rtl/>
              </w:rPr>
              <w:t>23 آذار/مارس 2011</w:t>
            </w:r>
          </w:p>
        </w:tc>
      </w:tr>
      <w:tr w:rsidR="00B740E0" w:rsidRPr="00434237" w:rsidTr="009E1794">
        <w:tc>
          <w:tcPr>
            <w:tcW w:w="2126" w:type="dxa"/>
          </w:tcPr>
          <w:p w:rsidR="00B740E0" w:rsidRPr="00434237" w:rsidRDefault="00B740E0" w:rsidP="00434237">
            <w:pPr>
              <w:spacing w:after="120" w:line="360" w:lineRule="exact"/>
              <w:rPr>
                <w:b/>
                <w:bCs/>
                <w:rtl/>
              </w:rPr>
            </w:pPr>
            <w:r w:rsidRPr="00434237">
              <w:rPr>
                <w:rFonts w:hint="cs"/>
                <w:b/>
                <w:bCs/>
                <w:rtl/>
              </w:rPr>
              <w:t xml:space="preserve">الانتهاكات </w:t>
            </w:r>
          </w:p>
        </w:tc>
        <w:tc>
          <w:tcPr>
            <w:tcW w:w="5083" w:type="dxa"/>
          </w:tcPr>
          <w:p w:rsidR="00B740E0" w:rsidRPr="00434237" w:rsidRDefault="00B740E0" w:rsidP="00434237">
            <w:pPr>
              <w:spacing w:after="120" w:line="360" w:lineRule="exact"/>
              <w:rPr>
                <w:rtl/>
              </w:rPr>
            </w:pPr>
            <w:r w:rsidRPr="00434237">
              <w:rPr>
                <w:rFonts w:hint="cs"/>
                <w:rtl/>
              </w:rPr>
              <w:t>انتهاك حقوق ابن صاحبة البلاغ المكفولة بموجب الفقرة 1 من المادة 6 والمادة 7؛ وحقوق صاحبة البلاغ المكفولة بموجب الفقرة 3 من المادة 2، لدى قراءتها بالاقتران مع الفقرة 1 من المادة 6 والمادة 7.</w:t>
            </w:r>
          </w:p>
        </w:tc>
      </w:tr>
      <w:tr w:rsidR="00B740E0" w:rsidRPr="00434237" w:rsidTr="00B740E0">
        <w:tc>
          <w:tcPr>
            <w:tcW w:w="7209" w:type="dxa"/>
            <w:gridSpan w:val="2"/>
          </w:tcPr>
          <w:p w:rsidR="00B740E0" w:rsidRPr="00434237" w:rsidRDefault="00B740E0" w:rsidP="00434237">
            <w:pPr>
              <w:spacing w:after="120" w:line="360" w:lineRule="exact"/>
              <w:rPr>
                <w:rtl/>
              </w:rPr>
            </w:pPr>
            <w:r w:rsidRPr="00434237">
              <w:rPr>
                <w:rFonts w:hint="cs"/>
                <w:b/>
                <w:bCs/>
                <w:rtl/>
              </w:rPr>
              <w:t xml:space="preserve">إجراء الانتصاف: </w:t>
            </w:r>
            <w:r w:rsidRPr="00434237">
              <w:rPr>
                <w:rFonts w:hint="cs"/>
                <w:rtl/>
              </w:rPr>
              <w:t>توفير سبيل انتصاف فعال في شكل أمور منها مقاضاة المسؤولين بشكل نزيه وفعال ووافٍ، وتوفير جبر كامل يشمل منح تعويض مناسب.</w:t>
            </w:r>
          </w:p>
        </w:tc>
      </w:tr>
      <w:tr w:rsidR="00B740E0" w:rsidRPr="00434237" w:rsidTr="00B740E0">
        <w:tc>
          <w:tcPr>
            <w:tcW w:w="7209" w:type="dxa"/>
            <w:gridSpan w:val="2"/>
          </w:tcPr>
          <w:p w:rsidR="00B740E0" w:rsidRPr="00434237" w:rsidRDefault="00B740E0" w:rsidP="00434237">
            <w:pPr>
              <w:spacing w:after="120" w:line="360" w:lineRule="exact"/>
              <w:rPr>
                <w:b/>
                <w:bCs/>
              </w:rPr>
            </w:pPr>
            <w:r w:rsidRPr="00434237">
              <w:rPr>
                <w:rFonts w:hint="cs"/>
                <w:b/>
                <w:bCs/>
                <w:rtl/>
                <w:lang w:val="fr-CH"/>
              </w:rPr>
              <w:t xml:space="preserve">معلومات المتابعة السابقة: </w:t>
            </w:r>
            <w:r w:rsidRPr="00434237">
              <w:rPr>
                <w:b/>
                <w:bCs/>
              </w:rPr>
              <w:t>A/69/40</w:t>
            </w:r>
          </w:p>
          <w:p w:rsidR="00B740E0" w:rsidRPr="00434237" w:rsidRDefault="00B740E0" w:rsidP="00434237">
            <w:pPr>
              <w:spacing w:after="120" w:line="360" w:lineRule="exact"/>
              <w:rPr>
                <w:rtl/>
                <w:lang w:val="fr-CH"/>
              </w:rPr>
            </w:pPr>
            <w:r w:rsidRPr="00434237">
              <w:rPr>
                <w:rFonts w:hint="cs"/>
                <w:i/>
                <w:iCs/>
                <w:rtl/>
                <w:lang w:val="fr-CH"/>
              </w:rPr>
              <w:t>رسالة من:</w:t>
            </w:r>
            <w:r w:rsidRPr="00434237">
              <w:rPr>
                <w:rFonts w:hint="cs"/>
                <w:rtl/>
                <w:lang w:val="fr-CH"/>
              </w:rPr>
              <w:t xml:space="preserve"> الدولة الطرف</w:t>
            </w:r>
          </w:p>
          <w:p w:rsidR="00B740E0" w:rsidRPr="00434237" w:rsidRDefault="00B740E0" w:rsidP="00434237">
            <w:pPr>
              <w:spacing w:after="120" w:line="360" w:lineRule="exact"/>
              <w:rPr>
                <w:rtl/>
                <w:lang w:val="fr-CH"/>
              </w:rPr>
            </w:pPr>
            <w:r w:rsidRPr="00434237">
              <w:rPr>
                <w:rFonts w:hint="cs"/>
                <w:i/>
                <w:iCs/>
                <w:rtl/>
                <w:lang w:val="fr-CH"/>
              </w:rPr>
              <w:t>تاريخ تقديم الرسالة:</w:t>
            </w:r>
            <w:r w:rsidRPr="00434237">
              <w:rPr>
                <w:rFonts w:hint="cs"/>
                <w:rtl/>
                <w:lang w:val="fr-CH"/>
              </w:rPr>
              <w:t xml:space="preserve"> 28 كانون الثاني/يناير</w:t>
            </w:r>
            <w:r w:rsidRPr="00434237">
              <w:rPr>
                <w:rFonts w:hint="cs"/>
                <w:b/>
                <w:bCs/>
                <w:rtl/>
                <w:lang w:val="fr-CH"/>
              </w:rPr>
              <w:t xml:space="preserve"> </w:t>
            </w:r>
            <w:r w:rsidRPr="00434237">
              <w:rPr>
                <w:rFonts w:hint="cs"/>
                <w:rtl/>
                <w:lang w:val="fr-CH"/>
              </w:rPr>
              <w:t>2014</w:t>
            </w:r>
          </w:p>
          <w:p w:rsidR="00B740E0" w:rsidRPr="00434237" w:rsidRDefault="00B740E0" w:rsidP="00C615DA">
            <w:pPr>
              <w:spacing w:after="120" w:line="360" w:lineRule="exact"/>
              <w:rPr>
                <w:rtl/>
              </w:rPr>
            </w:pPr>
            <w:r w:rsidRPr="00434237">
              <w:rPr>
                <w:rFonts w:hint="cs"/>
                <w:rtl/>
              </w:rPr>
              <w:t xml:space="preserve">اتخذت جميع التدابير المناسبة لإجراء تحقيق وافٍ ومستقل تماماً ونزيه في ملابسات وفاة السيد </w:t>
            </w:r>
            <w:proofErr w:type="spellStart"/>
            <w:r w:rsidRPr="00434237">
              <w:rPr>
                <w:rFonts w:hint="cs"/>
                <w:rtl/>
              </w:rPr>
              <w:t>مويدونوف</w:t>
            </w:r>
            <w:proofErr w:type="spellEnd"/>
            <w:r w:rsidRPr="00434237">
              <w:rPr>
                <w:rFonts w:hint="cs"/>
                <w:rtl/>
              </w:rPr>
              <w:t xml:space="preserve">. </w:t>
            </w:r>
            <w:proofErr w:type="spellStart"/>
            <w:r w:rsidRPr="00434237">
              <w:rPr>
                <w:rFonts w:hint="cs"/>
                <w:rtl/>
              </w:rPr>
              <w:t>واُنهيت</w:t>
            </w:r>
            <w:proofErr w:type="spellEnd"/>
            <w:r w:rsidRPr="00434237">
              <w:rPr>
                <w:rFonts w:hint="cs"/>
                <w:rtl/>
              </w:rPr>
              <w:t xml:space="preserve"> الإجراءات الجنائية ضد المدعى عليه على إثر الاتفاق الذي توصّل إليه بين المدعى عليه وأسرة الضحية. وتلقت صاحبة البلاغ تعويضاً قدره 000 30 سوم (نحو</w:t>
            </w:r>
            <w:r w:rsidR="00C615DA">
              <w:rPr>
                <w:rFonts w:hint="eastAsia"/>
                <w:rtl/>
              </w:rPr>
              <w:t> </w:t>
            </w:r>
            <w:r w:rsidRPr="00434237">
              <w:rPr>
                <w:rFonts w:hint="cs"/>
                <w:rtl/>
              </w:rPr>
              <w:t>860 دولاراً من دولارات الولايات المتحدة) من المدعى عليه، وسُويت القضية بمقتضى المادة 66 من القانون الجنائي.</w:t>
            </w:r>
          </w:p>
          <w:p w:rsidR="00B740E0" w:rsidRPr="00434237" w:rsidRDefault="00B740E0" w:rsidP="00434237">
            <w:pPr>
              <w:spacing w:after="120" w:line="360" w:lineRule="exact"/>
              <w:rPr>
                <w:rtl/>
              </w:rPr>
            </w:pPr>
            <w:r w:rsidRPr="00434237">
              <w:rPr>
                <w:rFonts w:hint="cs"/>
                <w:rtl/>
              </w:rPr>
              <w:lastRenderedPageBreak/>
              <w:t>وفي نيسان/أبريل 2013، رفع أعضاء أسرة الضحية دعوى مدنية عن الأضرار المعنوية بقيمة</w:t>
            </w:r>
            <w:r w:rsidRPr="00434237">
              <w:rPr>
                <w:rFonts w:hint="eastAsia"/>
                <w:rtl/>
              </w:rPr>
              <w:t> </w:t>
            </w:r>
            <w:r w:rsidRPr="00434237">
              <w:rPr>
                <w:rFonts w:hint="cs"/>
                <w:rtl/>
              </w:rPr>
              <w:t xml:space="preserve">30.930 6 سوما (نحو 116 دولاراً من دولارات الولايات المتحدة)، دون تقديم إثبات لوضع صاحبة البلاغ كضحية. ورُفضت الدعوى في 1 تموز/يوليه 2013، ولم تستأنف. </w:t>
            </w:r>
          </w:p>
          <w:p w:rsidR="00B740E0" w:rsidRPr="00434237" w:rsidRDefault="00B740E0" w:rsidP="00434237">
            <w:pPr>
              <w:spacing w:after="120" w:line="360" w:lineRule="exact"/>
              <w:rPr>
                <w:rtl/>
              </w:rPr>
            </w:pPr>
            <w:r w:rsidRPr="00434237">
              <w:rPr>
                <w:rFonts w:hint="cs"/>
                <w:rtl/>
              </w:rPr>
              <w:t>وفي عام 2012، عُدِّل تعريف التعذيب في القانون الوطني بغرض مواءمته مع أحكام اتفاقية مناهضة التعذيب، وأصبحت الجزاءات المتعلقة بممارسة التعذيب أكثر غلظة. وعُدِّل قانون الإجراءات الجنائية بغرض حظر إغلاق الإجراءات الجنائية المتعلقة بأفعال التعذيب. وفي عام 2012، ساهمت الدولة في إنشاء المركز الوطني لمنع التعذيب ومجلس تنسيق حقوق الإنسان. وأجريت زيارات لمرافق الاحتجاز رهن المحاكمة وأماكن الاحتجاز دون إخطار مسبق.</w:t>
            </w:r>
          </w:p>
          <w:p w:rsidR="00B740E0" w:rsidRPr="00434237" w:rsidRDefault="00B740E0" w:rsidP="00434237">
            <w:pPr>
              <w:spacing w:after="120" w:line="360" w:lineRule="exact"/>
              <w:rPr>
                <w:rtl/>
              </w:rPr>
            </w:pPr>
            <w:r w:rsidRPr="00434237">
              <w:rPr>
                <w:rFonts w:hint="cs"/>
                <w:rtl/>
              </w:rPr>
              <w:t>ويُعفى ممثلو وزارة الشؤون الداخلية الرسميون ممن اتهموا بممارسة التعذيب فوراً من مناصبهم ويتلقى موظفو الخدمة المدنية تدريباً إلزامياً في مجال قانون حقوق الإنسان وغير ذلك من أنواع التدريب. وهناك مراقبة ومتابعة منتظمة لجميع أماكن الاحتجاز. وسُجل تحسن في أحوال السجون، وهناك فحص طبي إلزامي لضحايا العنف الجسدي. أمّا حق استشارة محامٍ فمكفول. وجميع مرافق الاحتجاز رهن المحاكمة مجهزة بكاميرات فيديو للمراقبة.</w:t>
            </w:r>
          </w:p>
          <w:p w:rsidR="00B740E0" w:rsidRPr="00434237" w:rsidRDefault="00B740E0" w:rsidP="00434237">
            <w:pPr>
              <w:spacing w:after="120" w:line="360" w:lineRule="exact"/>
              <w:rPr>
                <w:b/>
                <w:bCs/>
                <w:rtl/>
                <w:lang w:val="fr-CH"/>
              </w:rPr>
            </w:pPr>
            <w:r w:rsidRPr="00434237">
              <w:rPr>
                <w:rFonts w:hint="cs"/>
                <w:b/>
                <w:bCs/>
                <w:rtl/>
                <w:lang w:val="fr-CH"/>
              </w:rPr>
              <w:t>تقييم اللجنة:</w:t>
            </w:r>
          </w:p>
          <w:p w:rsidR="00B740E0" w:rsidRPr="00434237" w:rsidRDefault="00B740E0" w:rsidP="007931D5">
            <w:pPr>
              <w:spacing w:after="40" w:line="360" w:lineRule="exact"/>
              <w:rPr>
                <w:lang w:val="fr-CH"/>
              </w:rPr>
            </w:pPr>
            <w:r w:rsidRPr="00434237">
              <w:rPr>
                <w:rFonts w:hint="cs"/>
                <w:rtl/>
                <w:lang w:val="fr-CH"/>
              </w:rPr>
              <w:t>(أ)</w:t>
            </w:r>
            <w:r w:rsidRPr="00434237">
              <w:rPr>
                <w:rtl/>
                <w:lang w:val="fr-CH"/>
              </w:rPr>
              <w:tab/>
            </w:r>
            <w:r w:rsidRPr="00434237">
              <w:rPr>
                <w:rFonts w:hint="cs"/>
                <w:rtl/>
                <w:lang w:val="fr-CH"/>
              </w:rPr>
              <w:t>تقديم تعويض: جيم 1</w:t>
            </w:r>
          </w:p>
          <w:p w:rsidR="00B740E0" w:rsidRPr="00434237" w:rsidRDefault="00B740E0" w:rsidP="007931D5">
            <w:pPr>
              <w:spacing w:after="40" w:line="360" w:lineRule="exact"/>
              <w:rPr>
                <w:lang w:val="fr-CH"/>
              </w:rPr>
            </w:pPr>
            <w:r w:rsidRPr="00434237">
              <w:rPr>
                <w:rFonts w:hint="cs"/>
                <w:rtl/>
                <w:lang w:val="fr-CH"/>
              </w:rPr>
              <w:t>(ب)</w:t>
            </w:r>
            <w:r w:rsidRPr="00434237">
              <w:rPr>
                <w:rtl/>
                <w:lang w:val="fr-CH"/>
              </w:rPr>
              <w:tab/>
            </w:r>
            <w:r w:rsidRPr="00434237">
              <w:rPr>
                <w:rFonts w:hint="cs"/>
                <w:rtl/>
                <w:lang w:val="fr-CH"/>
              </w:rPr>
              <w:t>نشر الآراء: لا توجد معلومات</w:t>
            </w:r>
          </w:p>
          <w:p w:rsidR="00B740E0" w:rsidRPr="00434237" w:rsidRDefault="00B740E0" w:rsidP="00434237">
            <w:pPr>
              <w:spacing w:after="120" w:line="360" w:lineRule="exact"/>
              <w:rPr>
                <w:lang w:val="fr-CH"/>
              </w:rPr>
            </w:pPr>
            <w:r w:rsidRPr="00434237">
              <w:rPr>
                <w:rFonts w:hint="cs"/>
                <w:rtl/>
                <w:lang w:val="fr-CH"/>
              </w:rPr>
              <w:t>(ج)</w:t>
            </w:r>
            <w:r w:rsidRPr="00434237">
              <w:rPr>
                <w:rtl/>
                <w:lang w:val="fr-CH"/>
              </w:rPr>
              <w:tab/>
            </w:r>
            <w:r w:rsidRPr="00434237">
              <w:rPr>
                <w:rFonts w:hint="cs"/>
                <w:rtl/>
                <w:lang w:val="fr-CH"/>
              </w:rPr>
              <w:t>عدم التكرار: باء 1</w:t>
            </w:r>
          </w:p>
          <w:p w:rsidR="00B740E0" w:rsidRPr="00434237" w:rsidRDefault="00B740E0" w:rsidP="00434237">
            <w:pPr>
              <w:spacing w:after="120" w:line="360" w:lineRule="exact"/>
              <w:rPr>
                <w:rtl/>
                <w:lang w:val="fr-CH"/>
              </w:rPr>
            </w:pPr>
            <w:r w:rsidRPr="00434237">
              <w:rPr>
                <w:rFonts w:hint="cs"/>
                <w:i/>
                <w:iCs/>
                <w:rtl/>
                <w:lang w:val="fr-CH"/>
              </w:rPr>
              <w:t>رسالة من:</w:t>
            </w:r>
            <w:r w:rsidRPr="00434237">
              <w:rPr>
                <w:rFonts w:hint="cs"/>
                <w:rtl/>
                <w:lang w:val="fr-CH"/>
              </w:rPr>
              <w:t xml:space="preserve"> المحامي</w:t>
            </w:r>
          </w:p>
          <w:p w:rsidR="00B740E0" w:rsidRPr="00434237" w:rsidRDefault="00B740E0" w:rsidP="00434237">
            <w:pPr>
              <w:spacing w:after="120" w:line="360" w:lineRule="exact"/>
              <w:rPr>
                <w:rtl/>
                <w:lang w:val="fr-CH"/>
              </w:rPr>
            </w:pPr>
            <w:r w:rsidRPr="00434237">
              <w:rPr>
                <w:rFonts w:hint="cs"/>
                <w:i/>
                <w:iCs/>
                <w:rtl/>
                <w:lang w:val="fr-CH"/>
              </w:rPr>
              <w:t>تاريخ تقديم الرسالة:</w:t>
            </w:r>
            <w:r w:rsidRPr="00434237">
              <w:rPr>
                <w:rFonts w:hint="cs"/>
                <w:rtl/>
                <w:lang w:val="fr-CH"/>
              </w:rPr>
              <w:t xml:space="preserve"> 7 نيسان/أبريل 2014</w:t>
            </w:r>
          </w:p>
          <w:p w:rsidR="00B740E0" w:rsidRPr="00434237" w:rsidRDefault="00B740E0" w:rsidP="00434237">
            <w:pPr>
              <w:spacing w:after="120" w:line="360" w:lineRule="exact"/>
              <w:rPr>
                <w:rtl/>
                <w:lang w:val="fr-CH"/>
              </w:rPr>
            </w:pPr>
            <w:r w:rsidRPr="00434237">
              <w:rPr>
                <w:rFonts w:hint="cs"/>
                <w:rtl/>
                <w:lang w:val="fr-CH"/>
              </w:rPr>
              <w:t xml:space="preserve">إن الإصلاحات التي ذكرتها الدولة الطرف جديرة بالترحيب، غير أنه يجب تنفيذها. </w:t>
            </w:r>
          </w:p>
          <w:p w:rsidR="00B740E0" w:rsidRPr="00434237" w:rsidRDefault="00B740E0" w:rsidP="00434237">
            <w:pPr>
              <w:spacing w:after="120" w:line="360" w:lineRule="exact"/>
              <w:rPr>
                <w:rtl/>
                <w:lang w:val="fr-CH"/>
              </w:rPr>
            </w:pPr>
            <w:r w:rsidRPr="00434237">
              <w:rPr>
                <w:rFonts w:hint="cs"/>
                <w:rtl/>
                <w:lang w:val="fr-CH"/>
              </w:rPr>
              <w:t xml:space="preserve">وترفض الدولة الطرف إجراء تحقيق مستقل وفعال في وفاة السيد </w:t>
            </w:r>
            <w:proofErr w:type="spellStart"/>
            <w:r w:rsidRPr="00434237">
              <w:rPr>
                <w:rFonts w:hint="cs"/>
                <w:rtl/>
                <w:lang w:val="fr-CH"/>
              </w:rPr>
              <w:t>مويدونوف</w:t>
            </w:r>
            <w:proofErr w:type="spellEnd"/>
            <w:r w:rsidRPr="00434237">
              <w:rPr>
                <w:rFonts w:hint="cs"/>
                <w:rtl/>
                <w:lang w:val="fr-CH"/>
              </w:rPr>
              <w:t>، أو تقديم تعويض إلى أسرته.</w:t>
            </w:r>
          </w:p>
          <w:p w:rsidR="00B740E0" w:rsidRPr="00434237" w:rsidRDefault="00B740E0" w:rsidP="00434237">
            <w:pPr>
              <w:spacing w:after="120" w:line="360" w:lineRule="exact"/>
              <w:rPr>
                <w:rtl/>
                <w:lang w:val="fr-CH"/>
              </w:rPr>
            </w:pPr>
            <w:r w:rsidRPr="00434237">
              <w:rPr>
                <w:rFonts w:hint="cs"/>
                <w:rtl/>
                <w:lang w:val="fr-CH"/>
              </w:rPr>
              <w:t>ومن الضروري توضيح الولاية المنوطة بمجلس تنسيق حقوق الإنسان التابع للدولة. وينبغي أن تشمل الأمر بدفع تعويض، وضمان دفع التعويض عندما تقضي اللجنة به. وينبغي للحكومة أن تنشئ بنداً في الميزانية لهذا الغرض.</w:t>
            </w:r>
          </w:p>
          <w:p w:rsidR="00B740E0" w:rsidRPr="00434237" w:rsidRDefault="00B740E0" w:rsidP="00434237">
            <w:pPr>
              <w:spacing w:after="120" w:line="360" w:lineRule="exact"/>
              <w:rPr>
                <w:rtl/>
              </w:rPr>
            </w:pPr>
            <w:r w:rsidRPr="00434237">
              <w:rPr>
                <w:rFonts w:hint="cs"/>
                <w:i/>
                <w:iCs/>
                <w:rtl/>
                <w:lang w:val="fr-CH"/>
              </w:rPr>
              <w:t>تاريخ الإحالة إلى الدولة الطرف:</w:t>
            </w:r>
            <w:r w:rsidRPr="00434237">
              <w:rPr>
                <w:rFonts w:hint="cs"/>
                <w:rtl/>
                <w:lang w:val="fr-CH"/>
              </w:rPr>
              <w:t xml:space="preserve"> 24 نيسان/أبريل 2014</w:t>
            </w:r>
          </w:p>
        </w:tc>
      </w:tr>
      <w:tr w:rsidR="00B740E0" w:rsidRPr="00434237" w:rsidTr="00B740E0">
        <w:tc>
          <w:tcPr>
            <w:tcW w:w="7209" w:type="dxa"/>
            <w:gridSpan w:val="2"/>
            <w:tcBorders>
              <w:bottom w:val="single" w:sz="12" w:space="0" w:color="auto"/>
            </w:tcBorders>
          </w:tcPr>
          <w:p w:rsidR="00B740E0" w:rsidRPr="00434237" w:rsidRDefault="00B740E0" w:rsidP="00434237">
            <w:pPr>
              <w:spacing w:after="120" w:line="360" w:lineRule="exact"/>
              <w:rPr>
                <w:rtl/>
              </w:rPr>
            </w:pPr>
            <w:r w:rsidRPr="00434237">
              <w:rPr>
                <w:rFonts w:hint="cs"/>
                <w:b/>
                <w:bCs/>
                <w:rtl/>
              </w:rPr>
              <w:lastRenderedPageBreak/>
              <w:t>قرار اللجنة</w:t>
            </w:r>
            <w:r w:rsidRPr="00434237">
              <w:rPr>
                <w:b/>
                <w:bCs/>
              </w:rPr>
              <w:t>:</w:t>
            </w:r>
            <w:r w:rsidRPr="00434237">
              <w:rPr>
                <w:rFonts w:hint="cs"/>
                <w:b/>
                <w:bCs/>
                <w:rtl/>
              </w:rPr>
              <w:t xml:space="preserve"> </w:t>
            </w:r>
            <w:r w:rsidRPr="00434237">
              <w:rPr>
                <w:rFonts w:hint="cs"/>
                <w:rtl/>
              </w:rPr>
              <w:t xml:space="preserve">تعرب اللجنة عن ارتياحها للتدابير الإيجابية العامة الرامية إلى منع حدوث انتهاكات في المستقبل، لكنها تعلق حوار المتابعة، </w:t>
            </w:r>
            <w:r w:rsidRPr="00434237">
              <w:rPr>
                <w:rFonts w:hint="cs"/>
                <w:b/>
                <w:rtl/>
              </w:rPr>
              <w:t xml:space="preserve">مشيرة إلى أن توصية اللجنة لم تنفذ على نحو يبعث على الرضا. </w:t>
            </w:r>
          </w:p>
        </w:tc>
      </w:tr>
    </w:tbl>
    <w:p w:rsidR="00B740E0" w:rsidRPr="00434237" w:rsidRDefault="00B740E0" w:rsidP="00434237">
      <w:pPr>
        <w:pStyle w:val="SingleTxtGA"/>
        <w:spacing w:line="360" w:lineRule="exact"/>
        <w:rPr>
          <w:rtl/>
        </w:rPr>
      </w:pPr>
    </w:p>
    <w:tbl>
      <w:tblPr>
        <w:tblStyle w:val="TableGrid"/>
        <w:bidiVisual/>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6"/>
        <w:gridCol w:w="5069"/>
      </w:tblGrid>
      <w:tr w:rsidR="00B740E0" w:rsidRPr="00434237" w:rsidTr="009E1794">
        <w:tc>
          <w:tcPr>
            <w:tcW w:w="2126"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lastRenderedPageBreak/>
              <w:t>الدولة الطرف</w:t>
            </w:r>
          </w:p>
        </w:tc>
        <w:tc>
          <w:tcPr>
            <w:tcW w:w="5069"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ليبيا</w:t>
            </w:r>
          </w:p>
        </w:tc>
      </w:tr>
      <w:tr w:rsidR="00B740E0" w:rsidRPr="00434237" w:rsidTr="009E1794">
        <w:tc>
          <w:tcPr>
            <w:tcW w:w="2126" w:type="dxa"/>
            <w:tcBorders>
              <w:top w:val="single" w:sz="12" w:space="0" w:color="auto"/>
            </w:tcBorders>
          </w:tcPr>
          <w:p w:rsidR="00B740E0" w:rsidRPr="00434237" w:rsidRDefault="00B740E0" w:rsidP="00434237">
            <w:pPr>
              <w:spacing w:after="120" w:line="360" w:lineRule="exact"/>
              <w:rPr>
                <w:b/>
                <w:bCs/>
                <w:rtl/>
              </w:rPr>
            </w:pPr>
            <w:r w:rsidRPr="00434237">
              <w:rPr>
                <w:rFonts w:hint="cs"/>
                <w:b/>
                <w:bCs/>
                <w:rtl/>
              </w:rPr>
              <w:t>القضية</w:t>
            </w:r>
          </w:p>
        </w:tc>
        <w:tc>
          <w:tcPr>
            <w:tcW w:w="5069" w:type="dxa"/>
            <w:tcBorders>
              <w:top w:val="single" w:sz="12" w:space="0" w:color="auto"/>
            </w:tcBorders>
          </w:tcPr>
          <w:p w:rsidR="00B740E0" w:rsidRPr="00434237" w:rsidRDefault="00B740E0" w:rsidP="00434237">
            <w:pPr>
              <w:spacing w:after="120" w:line="360" w:lineRule="exact"/>
              <w:rPr>
                <w:b/>
                <w:bCs/>
                <w:rtl/>
              </w:rPr>
            </w:pPr>
            <w:r w:rsidRPr="00434237">
              <w:rPr>
                <w:rFonts w:hint="cs"/>
                <w:b/>
                <w:bCs/>
                <w:i/>
                <w:iCs/>
                <w:rtl/>
              </w:rPr>
              <w:t>الغار،</w:t>
            </w:r>
            <w:r w:rsidRPr="00434237">
              <w:rPr>
                <w:rFonts w:hint="cs"/>
                <w:b/>
                <w:bCs/>
                <w:rtl/>
              </w:rPr>
              <w:t xml:space="preserve"> 1107/2002</w:t>
            </w:r>
          </w:p>
        </w:tc>
      </w:tr>
      <w:tr w:rsidR="00B740E0" w:rsidRPr="00434237" w:rsidTr="009E1794">
        <w:tc>
          <w:tcPr>
            <w:tcW w:w="2126" w:type="dxa"/>
          </w:tcPr>
          <w:p w:rsidR="00B740E0" w:rsidRPr="00434237" w:rsidRDefault="00B740E0" w:rsidP="00434237">
            <w:pPr>
              <w:spacing w:after="120" w:line="360" w:lineRule="exact"/>
              <w:rPr>
                <w:b/>
                <w:bCs/>
                <w:rtl/>
              </w:rPr>
            </w:pPr>
            <w:r w:rsidRPr="00434237">
              <w:rPr>
                <w:rFonts w:hint="cs"/>
                <w:b/>
                <w:bCs/>
                <w:rtl/>
              </w:rPr>
              <w:t>تاريخ اعتماد الآراء</w:t>
            </w:r>
          </w:p>
        </w:tc>
        <w:tc>
          <w:tcPr>
            <w:tcW w:w="5069" w:type="dxa"/>
          </w:tcPr>
          <w:p w:rsidR="00B740E0" w:rsidRPr="00434237" w:rsidRDefault="00B740E0" w:rsidP="00434237">
            <w:pPr>
              <w:spacing w:after="120" w:line="360" w:lineRule="exact"/>
              <w:rPr>
                <w:rtl/>
              </w:rPr>
            </w:pPr>
            <w:r w:rsidRPr="00434237">
              <w:rPr>
                <w:rFonts w:hint="cs"/>
                <w:rtl/>
              </w:rPr>
              <w:t>29 آذار/مارس 2004</w:t>
            </w:r>
          </w:p>
        </w:tc>
      </w:tr>
      <w:tr w:rsidR="00B740E0" w:rsidRPr="00434237" w:rsidTr="009E1794">
        <w:tc>
          <w:tcPr>
            <w:tcW w:w="2126" w:type="dxa"/>
          </w:tcPr>
          <w:p w:rsidR="00B740E0" w:rsidRPr="00434237" w:rsidRDefault="00B740E0" w:rsidP="00434237">
            <w:pPr>
              <w:spacing w:after="120" w:line="360" w:lineRule="exact"/>
              <w:rPr>
                <w:b/>
                <w:bCs/>
                <w:rtl/>
              </w:rPr>
            </w:pPr>
            <w:r w:rsidRPr="00434237">
              <w:rPr>
                <w:rFonts w:hint="cs"/>
                <w:b/>
                <w:bCs/>
                <w:rtl/>
              </w:rPr>
              <w:t xml:space="preserve">الانتهاكات </w:t>
            </w:r>
          </w:p>
        </w:tc>
        <w:tc>
          <w:tcPr>
            <w:tcW w:w="5069" w:type="dxa"/>
          </w:tcPr>
          <w:p w:rsidR="00B740E0" w:rsidRPr="00434237" w:rsidRDefault="00B740E0" w:rsidP="00434237">
            <w:pPr>
              <w:spacing w:after="120" w:line="360" w:lineRule="exact"/>
              <w:rPr>
                <w:rtl/>
              </w:rPr>
            </w:pPr>
            <w:r w:rsidRPr="00434237">
              <w:rPr>
                <w:rFonts w:hint="cs"/>
                <w:rtl/>
              </w:rPr>
              <w:t>الفقرة 2 من المادة 12.</w:t>
            </w:r>
          </w:p>
        </w:tc>
      </w:tr>
      <w:tr w:rsidR="00B740E0" w:rsidRPr="00434237" w:rsidTr="00B740E0">
        <w:tc>
          <w:tcPr>
            <w:tcW w:w="7195" w:type="dxa"/>
            <w:gridSpan w:val="2"/>
          </w:tcPr>
          <w:p w:rsidR="00B740E0" w:rsidRPr="00434237" w:rsidRDefault="00B740E0" w:rsidP="00434237">
            <w:pPr>
              <w:spacing w:after="120" w:line="360" w:lineRule="exact"/>
              <w:rPr>
                <w:rtl/>
              </w:rPr>
            </w:pPr>
            <w:r w:rsidRPr="00434237">
              <w:rPr>
                <w:rFonts w:hint="cs"/>
                <w:b/>
                <w:bCs/>
                <w:rtl/>
              </w:rPr>
              <w:t xml:space="preserve">إجراء الانتصاف: </w:t>
            </w:r>
            <w:r w:rsidRPr="00434237">
              <w:rPr>
                <w:rFonts w:hint="cs"/>
                <w:rtl/>
              </w:rPr>
              <w:t xml:space="preserve">توفير سبيل انتصاف فعال، يشمل التعويض، ويتعين على الدولة الطرف أن تصدر جواز سفر لصاحبة البلاغ دون مزيد من التأخير.  </w:t>
            </w:r>
          </w:p>
        </w:tc>
      </w:tr>
      <w:tr w:rsidR="00B740E0" w:rsidRPr="00434237" w:rsidTr="00B740E0">
        <w:tc>
          <w:tcPr>
            <w:tcW w:w="7195" w:type="dxa"/>
            <w:gridSpan w:val="2"/>
          </w:tcPr>
          <w:p w:rsidR="00B740E0" w:rsidRPr="00434237" w:rsidRDefault="00B740E0" w:rsidP="00434237">
            <w:pPr>
              <w:spacing w:after="120" w:line="360" w:lineRule="exact"/>
              <w:rPr>
                <w:b/>
                <w:bCs/>
              </w:rPr>
            </w:pPr>
            <w:r w:rsidRPr="00434237">
              <w:rPr>
                <w:rFonts w:hint="cs"/>
                <w:b/>
                <w:bCs/>
                <w:rtl/>
                <w:lang w:val="fr-CH"/>
              </w:rPr>
              <w:t xml:space="preserve">معلومات المتابعة السابقة: </w:t>
            </w:r>
            <w:r w:rsidRPr="00434237">
              <w:rPr>
                <w:b/>
                <w:bCs/>
              </w:rPr>
              <w:t>A/68/40</w:t>
            </w:r>
          </w:p>
          <w:p w:rsidR="00B740E0" w:rsidRPr="00434237" w:rsidRDefault="00B740E0" w:rsidP="00434237">
            <w:pPr>
              <w:spacing w:after="120" w:line="360" w:lineRule="exact"/>
              <w:rPr>
                <w:rtl/>
                <w:lang w:val="fr-CH"/>
              </w:rPr>
            </w:pPr>
            <w:r w:rsidRPr="00434237">
              <w:rPr>
                <w:rFonts w:hint="cs"/>
                <w:i/>
                <w:iCs/>
                <w:rtl/>
                <w:lang w:val="fr-CH"/>
              </w:rPr>
              <w:t>رسالة من:</w:t>
            </w:r>
            <w:r w:rsidRPr="00434237">
              <w:rPr>
                <w:rFonts w:hint="cs"/>
                <w:rtl/>
                <w:lang w:val="fr-CH"/>
              </w:rPr>
              <w:t xml:space="preserve"> صاحبة البلاغ</w:t>
            </w:r>
          </w:p>
          <w:p w:rsidR="00B740E0" w:rsidRPr="00434237" w:rsidRDefault="00B740E0" w:rsidP="00434237">
            <w:pPr>
              <w:spacing w:after="120" w:line="360" w:lineRule="exact"/>
              <w:rPr>
                <w:rtl/>
                <w:lang w:val="fr-CH"/>
              </w:rPr>
            </w:pPr>
            <w:r w:rsidRPr="00434237">
              <w:rPr>
                <w:rFonts w:hint="cs"/>
                <w:i/>
                <w:iCs/>
                <w:rtl/>
                <w:lang w:val="fr-CH"/>
              </w:rPr>
              <w:t>تاريخ تقديم الرسالة:</w:t>
            </w:r>
            <w:r w:rsidRPr="00434237">
              <w:rPr>
                <w:rFonts w:hint="cs"/>
                <w:rtl/>
                <w:lang w:val="fr-CH"/>
              </w:rPr>
              <w:t xml:space="preserve"> 21 أيار/مايو 2013، و28 حزيران/يونيه 2013، و31 كانون الثاني/ يناير</w:t>
            </w:r>
            <w:r w:rsidRPr="00434237">
              <w:rPr>
                <w:rFonts w:hint="eastAsia"/>
                <w:rtl/>
                <w:lang w:val="fr-CH"/>
              </w:rPr>
              <w:t> </w:t>
            </w:r>
            <w:r w:rsidRPr="00434237">
              <w:rPr>
                <w:rFonts w:hint="cs"/>
                <w:rtl/>
                <w:lang w:val="fr-CH"/>
              </w:rPr>
              <w:t>2014</w:t>
            </w:r>
          </w:p>
          <w:p w:rsidR="00B740E0" w:rsidRPr="00434237" w:rsidRDefault="00B740E0" w:rsidP="00434237">
            <w:pPr>
              <w:spacing w:after="120" w:line="360" w:lineRule="exact"/>
              <w:rPr>
                <w:rtl/>
                <w:lang w:val="fr-CH"/>
              </w:rPr>
            </w:pPr>
            <w:r w:rsidRPr="00434237">
              <w:rPr>
                <w:rFonts w:hint="cs"/>
                <w:rtl/>
                <w:lang w:val="fr-CH"/>
              </w:rPr>
              <w:t xml:space="preserve">تؤكد صاحبة البلاغ أنها لم تتمكن من الحصول على شهادة ميلاد من القنصلية الليبية في المغرب، وهذه الشهادة مطلوبة لتجديد رخصة إقامتها. </w:t>
            </w:r>
          </w:p>
          <w:p w:rsidR="00B740E0" w:rsidRPr="00434237" w:rsidRDefault="00B740E0" w:rsidP="00434237">
            <w:pPr>
              <w:spacing w:after="120" w:line="360" w:lineRule="exact"/>
              <w:rPr>
                <w:rtl/>
                <w:lang w:val="fr-CH"/>
              </w:rPr>
            </w:pPr>
            <w:r w:rsidRPr="00434237">
              <w:rPr>
                <w:rFonts w:hint="cs"/>
                <w:i/>
                <w:iCs/>
                <w:rtl/>
                <w:lang w:val="fr-CH"/>
              </w:rPr>
              <w:t>رسالة من</w:t>
            </w:r>
            <w:r w:rsidRPr="00434237">
              <w:rPr>
                <w:rFonts w:hint="cs"/>
                <w:rtl/>
                <w:lang w:val="fr-CH"/>
              </w:rPr>
              <w:t>: الدولة الطرف</w:t>
            </w:r>
          </w:p>
          <w:p w:rsidR="00B740E0" w:rsidRPr="00434237" w:rsidRDefault="00B740E0" w:rsidP="00434237">
            <w:pPr>
              <w:spacing w:after="120" w:line="360" w:lineRule="exact"/>
              <w:rPr>
                <w:rtl/>
                <w:lang w:val="fr-CH"/>
              </w:rPr>
            </w:pPr>
            <w:r w:rsidRPr="00434237">
              <w:rPr>
                <w:rFonts w:hint="cs"/>
                <w:i/>
                <w:iCs/>
                <w:rtl/>
                <w:lang w:val="fr-CH"/>
              </w:rPr>
              <w:t>تاريخ تقديم الرسالة:</w:t>
            </w:r>
            <w:r w:rsidRPr="00434237">
              <w:rPr>
                <w:rFonts w:hint="cs"/>
                <w:rtl/>
                <w:lang w:val="fr-CH"/>
              </w:rPr>
              <w:t xml:space="preserve"> 13 آب/أغسطس 2013</w:t>
            </w:r>
          </w:p>
          <w:p w:rsidR="00B740E0" w:rsidRPr="00434237" w:rsidRDefault="00B740E0" w:rsidP="00434237">
            <w:pPr>
              <w:spacing w:after="120" w:line="360" w:lineRule="exact"/>
              <w:rPr>
                <w:rtl/>
                <w:lang w:val="fr-CH"/>
              </w:rPr>
            </w:pPr>
            <w:r w:rsidRPr="00434237">
              <w:rPr>
                <w:rFonts w:hint="cs"/>
                <w:rtl/>
                <w:lang w:val="fr-CH"/>
              </w:rPr>
              <w:t>صاحبة البلاغ مواطنة ليبية معترف بها وأُصدر لها على بحسب الأصول جواز سفر باسمها في 3 تموز/ يوليه 2005، بناءً على طلب اللجنة.</w:t>
            </w:r>
          </w:p>
          <w:p w:rsidR="00B740E0" w:rsidRPr="00434237" w:rsidRDefault="00B740E0" w:rsidP="00434237">
            <w:pPr>
              <w:spacing w:after="120" w:line="360" w:lineRule="exact"/>
              <w:rPr>
                <w:b/>
                <w:bCs/>
                <w:rtl/>
                <w:lang w:val="fr-CH"/>
              </w:rPr>
            </w:pPr>
            <w:r w:rsidRPr="00434237">
              <w:rPr>
                <w:rFonts w:hint="cs"/>
                <w:b/>
                <w:bCs/>
                <w:rtl/>
                <w:lang w:val="fr-CH"/>
              </w:rPr>
              <w:t>تقييم اللجنة:</w:t>
            </w:r>
          </w:p>
          <w:p w:rsidR="00B740E0" w:rsidRPr="00434237" w:rsidRDefault="00B740E0" w:rsidP="007931D5">
            <w:pPr>
              <w:spacing w:after="40" w:line="360" w:lineRule="exact"/>
              <w:rPr>
                <w:rtl/>
                <w:lang w:val="fr-CH"/>
              </w:rPr>
            </w:pPr>
            <w:r w:rsidRPr="00434237">
              <w:rPr>
                <w:rFonts w:hint="cs"/>
                <w:rtl/>
                <w:lang w:val="fr-CH"/>
              </w:rPr>
              <w:t>(أ)</w:t>
            </w:r>
            <w:r w:rsidRPr="00434237">
              <w:rPr>
                <w:rtl/>
                <w:lang w:val="fr-CH"/>
              </w:rPr>
              <w:tab/>
            </w:r>
            <w:r w:rsidRPr="00434237">
              <w:rPr>
                <w:rFonts w:hint="cs"/>
                <w:rtl/>
                <w:lang w:val="fr-CH"/>
              </w:rPr>
              <w:t>تقديم تعويض: باء 1</w:t>
            </w:r>
          </w:p>
          <w:p w:rsidR="00B740E0" w:rsidRPr="00434237" w:rsidRDefault="00B740E0" w:rsidP="00434237">
            <w:pPr>
              <w:spacing w:after="120" w:line="360" w:lineRule="exact"/>
              <w:rPr>
                <w:lang w:val="fr-CH"/>
              </w:rPr>
            </w:pPr>
            <w:r w:rsidRPr="00434237">
              <w:rPr>
                <w:rFonts w:hint="cs"/>
                <w:rtl/>
                <w:lang w:val="fr-CH"/>
              </w:rPr>
              <w:t>(ب)</w:t>
            </w:r>
            <w:r w:rsidRPr="00434237">
              <w:rPr>
                <w:rtl/>
                <w:lang w:val="fr-CH"/>
              </w:rPr>
              <w:tab/>
            </w:r>
            <w:r w:rsidRPr="00434237">
              <w:rPr>
                <w:rFonts w:hint="cs"/>
                <w:rtl/>
                <w:lang w:val="fr-CH"/>
              </w:rPr>
              <w:t>نشر الآراء: لا توجد معلومات</w:t>
            </w:r>
          </w:p>
          <w:p w:rsidR="00B740E0" w:rsidRPr="00434237" w:rsidRDefault="00B740E0" w:rsidP="00434237">
            <w:pPr>
              <w:spacing w:after="120" w:line="360" w:lineRule="exact"/>
              <w:rPr>
                <w:rtl/>
                <w:lang w:val="fr-CH"/>
              </w:rPr>
            </w:pPr>
            <w:r w:rsidRPr="00434237">
              <w:rPr>
                <w:rFonts w:hint="cs"/>
                <w:i/>
                <w:iCs/>
                <w:rtl/>
                <w:lang w:val="fr-CH"/>
              </w:rPr>
              <w:t>تاريخ الإحالة إلى صاحبة البلاغ:</w:t>
            </w:r>
            <w:r w:rsidRPr="00434237">
              <w:rPr>
                <w:rFonts w:hint="cs"/>
                <w:rtl/>
                <w:lang w:val="fr-CH"/>
              </w:rPr>
              <w:t xml:space="preserve"> 26 أيلول/سبتمبر 2013</w:t>
            </w:r>
          </w:p>
        </w:tc>
      </w:tr>
      <w:tr w:rsidR="00B740E0" w:rsidRPr="00434237" w:rsidTr="00B740E0">
        <w:tc>
          <w:tcPr>
            <w:tcW w:w="7195" w:type="dxa"/>
            <w:gridSpan w:val="2"/>
            <w:tcBorders>
              <w:bottom w:val="single" w:sz="12" w:space="0" w:color="auto"/>
            </w:tcBorders>
          </w:tcPr>
          <w:p w:rsidR="00B740E0" w:rsidRPr="00434237" w:rsidRDefault="00B740E0" w:rsidP="00434237">
            <w:pPr>
              <w:spacing w:after="120" w:line="360" w:lineRule="exact"/>
              <w:rPr>
                <w:rtl/>
              </w:rPr>
            </w:pPr>
            <w:r w:rsidRPr="00434237">
              <w:rPr>
                <w:rFonts w:hint="cs"/>
                <w:b/>
                <w:bCs/>
                <w:rtl/>
              </w:rPr>
              <w:t xml:space="preserve">قرار اللجنة: </w:t>
            </w:r>
            <w:r w:rsidRPr="00434237">
              <w:rPr>
                <w:rFonts w:hint="cs"/>
                <w:rtl/>
              </w:rPr>
              <w:t xml:space="preserve">إنهاء حوار المتابعة بشأن القضية، مع الخلوص إلى أن توصية اللجنة نفذت جزئياً على نحو يبعث على الرضا. </w:t>
            </w:r>
          </w:p>
        </w:tc>
      </w:tr>
    </w:tbl>
    <w:p w:rsidR="00B740E0" w:rsidRPr="00434237" w:rsidRDefault="00B740E0" w:rsidP="00434237">
      <w:pPr>
        <w:pStyle w:val="SingleTxtGA"/>
        <w:spacing w:line="360" w:lineRule="exact"/>
        <w:rPr>
          <w:rtl/>
        </w:rPr>
      </w:pPr>
    </w:p>
    <w:tbl>
      <w:tblPr>
        <w:tblStyle w:val="TableGrid"/>
        <w:bidiVisual/>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6"/>
        <w:gridCol w:w="5055"/>
      </w:tblGrid>
      <w:tr w:rsidR="00B740E0" w:rsidRPr="00434237" w:rsidTr="009E1794">
        <w:tc>
          <w:tcPr>
            <w:tcW w:w="2126"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الدولة الطرف</w:t>
            </w:r>
          </w:p>
        </w:tc>
        <w:tc>
          <w:tcPr>
            <w:tcW w:w="5055"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b/>
                <w:bCs/>
                <w:rtl/>
              </w:rPr>
              <w:t>موريشيوس</w:t>
            </w:r>
          </w:p>
        </w:tc>
      </w:tr>
      <w:tr w:rsidR="00B740E0" w:rsidRPr="00434237" w:rsidTr="009E1794">
        <w:tc>
          <w:tcPr>
            <w:tcW w:w="2126" w:type="dxa"/>
            <w:tcBorders>
              <w:top w:val="single" w:sz="12" w:space="0" w:color="auto"/>
            </w:tcBorders>
          </w:tcPr>
          <w:p w:rsidR="00B740E0" w:rsidRPr="00434237" w:rsidRDefault="00B740E0" w:rsidP="00434237">
            <w:pPr>
              <w:spacing w:after="120" w:line="360" w:lineRule="exact"/>
              <w:rPr>
                <w:b/>
                <w:bCs/>
                <w:rtl/>
              </w:rPr>
            </w:pPr>
            <w:r w:rsidRPr="00434237">
              <w:rPr>
                <w:rFonts w:hint="cs"/>
                <w:b/>
                <w:bCs/>
                <w:rtl/>
              </w:rPr>
              <w:t>القضية</w:t>
            </w:r>
          </w:p>
        </w:tc>
        <w:tc>
          <w:tcPr>
            <w:tcW w:w="5055" w:type="dxa"/>
            <w:tcBorders>
              <w:top w:val="single" w:sz="12" w:space="0" w:color="auto"/>
            </w:tcBorders>
          </w:tcPr>
          <w:p w:rsidR="00B740E0" w:rsidRPr="00434237" w:rsidRDefault="00B740E0" w:rsidP="00434237">
            <w:pPr>
              <w:spacing w:after="120" w:line="360" w:lineRule="exact"/>
              <w:rPr>
                <w:b/>
                <w:bCs/>
                <w:rtl/>
              </w:rPr>
            </w:pPr>
            <w:r w:rsidRPr="00434237">
              <w:rPr>
                <w:b/>
                <w:bCs/>
                <w:i/>
                <w:iCs/>
                <w:rtl/>
              </w:rPr>
              <w:t>نارين وآخرون</w:t>
            </w:r>
            <w:r w:rsidRPr="00434237">
              <w:rPr>
                <w:rFonts w:hint="cs"/>
                <w:b/>
                <w:bCs/>
                <w:i/>
                <w:iCs/>
                <w:rtl/>
              </w:rPr>
              <w:t>،</w:t>
            </w:r>
            <w:r w:rsidRPr="00434237">
              <w:rPr>
                <w:rFonts w:hint="cs"/>
                <w:b/>
                <w:bCs/>
                <w:rtl/>
              </w:rPr>
              <w:t xml:space="preserve"> 1744/2007</w:t>
            </w:r>
          </w:p>
        </w:tc>
      </w:tr>
      <w:tr w:rsidR="00B740E0" w:rsidRPr="00434237" w:rsidTr="009E1794">
        <w:tc>
          <w:tcPr>
            <w:tcW w:w="2126" w:type="dxa"/>
          </w:tcPr>
          <w:p w:rsidR="00B740E0" w:rsidRPr="00434237" w:rsidRDefault="00B740E0" w:rsidP="00434237">
            <w:pPr>
              <w:spacing w:after="120" w:line="360" w:lineRule="exact"/>
              <w:rPr>
                <w:b/>
                <w:bCs/>
                <w:rtl/>
              </w:rPr>
            </w:pPr>
            <w:r w:rsidRPr="00434237">
              <w:rPr>
                <w:rFonts w:hint="cs"/>
                <w:b/>
                <w:bCs/>
                <w:rtl/>
              </w:rPr>
              <w:t>تاريخ اعتماد الآراء</w:t>
            </w:r>
          </w:p>
        </w:tc>
        <w:tc>
          <w:tcPr>
            <w:tcW w:w="5055" w:type="dxa"/>
          </w:tcPr>
          <w:p w:rsidR="00B740E0" w:rsidRPr="00434237" w:rsidRDefault="00B740E0" w:rsidP="00434237">
            <w:pPr>
              <w:spacing w:after="120" w:line="360" w:lineRule="exact"/>
              <w:rPr>
                <w:rtl/>
              </w:rPr>
            </w:pPr>
            <w:r w:rsidRPr="00434237">
              <w:rPr>
                <w:rFonts w:hint="cs"/>
                <w:rtl/>
              </w:rPr>
              <w:t>27 تموز/يوليه 2012</w:t>
            </w:r>
          </w:p>
        </w:tc>
      </w:tr>
      <w:tr w:rsidR="00B740E0" w:rsidRPr="00434237" w:rsidTr="009E1794">
        <w:tc>
          <w:tcPr>
            <w:tcW w:w="2126" w:type="dxa"/>
          </w:tcPr>
          <w:p w:rsidR="00B740E0" w:rsidRPr="00434237" w:rsidRDefault="00B740E0" w:rsidP="00434237">
            <w:pPr>
              <w:spacing w:after="120" w:line="360" w:lineRule="exact"/>
              <w:rPr>
                <w:b/>
                <w:bCs/>
                <w:rtl/>
              </w:rPr>
            </w:pPr>
            <w:r w:rsidRPr="00434237">
              <w:rPr>
                <w:rFonts w:hint="cs"/>
                <w:b/>
                <w:bCs/>
                <w:rtl/>
              </w:rPr>
              <w:t xml:space="preserve">الانتهاكات </w:t>
            </w:r>
          </w:p>
        </w:tc>
        <w:tc>
          <w:tcPr>
            <w:tcW w:w="5055" w:type="dxa"/>
          </w:tcPr>
          <w:p w:rsidR="00B740E0" w:rsidRPr="00434237" w:rsidRDefault="00B740E0" w:rsidP="00434237">
            <w:pPr>
              <w:spacing w:after="120" w:line="360" w:lineRule="exact"/>
              <w:rPr>
                <w:rtl/>
              </w:rPr>
            </w:pPr>
            <w:r w:rsidRPr="00434237">
              <w:rPr>
                <w:rFonts w:hint="cs"/>
                <w:rtl/>
              </w:rPr>
              <w:t>الفقرة (ب) من المادة 25.</w:t>
            </w:r>
          </w:p>
        </w:tc>
      </w:tr>
      <w:tr w:rsidR="00B740E0" w:rsidRPr="00434237" w:rsidTr="00B740E0">
        <w:tc>
          <w:tcPr>
            <w:tcW w:w="7181" w:type="dxa"/>
            <w:gridSpan w:val="2"/>
          </w:tcPr>
          <w:p w:rsidR="00B740E0" w:rsidRPr="00434237" w:rsidRDefault="00B740E0" w:rsidP="007931D5">
            <w:pPr>
              <w:keepNext/>
              <w:keepLines/>
              <w:spacing w:after="120" w:line="360" w:lineRule="exact"/>
              <w:rPr>
                <w:rtl/>
              </w:rPr>
            </w:pPr>
            <w:r w:rsidRPr="00434237">
              <w:rPr>
                <w:rFonts w:hint="cs"/>
                <w:b/>
                <w:bCs/>
                <w:rtl/>
              </w:rPr>
              <w:lastRenderedPageBreak/>
              <w:t xml:space="preserve">إجراء الانتصاف: </w:t>
            </w:r>
            <w:r w:rsidRPr="00434237">
              <w:rPr>
                <w:rFonts w:hint="cs"/>
                <w:rtl/>
              </w:rPr>
              <w:t>تأمين</w:t>
            </w:r>
            <w:r w:rsidRPr="00434237">
              <w:rPr>
                <w:rFonts w:hint="cs"/>
                <w:b/>
                <w:bCs/>
                <w:rtl/>
              </w:rPr>
              <w:t xml:space="preserve"> </w:t>
            </w:r>
            <w:r w:rsidRPr="00434237">
              <w:rPr>
                <w:rFonts w:hint="cs"/>
                <w:b/>
                <w:rtl/>
              </w:rPr>
              <w:t>انتصاف فعال، بما في ذلك تعويض أصحاب البلاغ عن كل النفقات القانونية التي نشأت أثناء التقاضي، ويجب على الدولة الطرف أن تحدث الأرقام التي تمخض عنها تعداد عام 1992 فيما يتعلق بالانتماء إلى المجتمعات المحلية وإعادة النظر في مدى ضرورة الإبقاء على النظام الانتخابي القائم على الانتماء إلى المجتمعات المحلية.</w:t>
            </w:r>
          </w:p>
        </w:tc>
      </w:tr>
      <w:tr w:rsidR="00B740E0" w:rsidRPr="00434237" w:rsidTr="00B740E0">
        <w:tc>
          <w:tcPr>
            <w:tcW w:w="7181" w:type="dxa"/>
            <w:gridSpan w:val="2"/>
          </w:tcPr>
          <w:p w:rsidR="00B740E0" w:rsidRPr="00434237" w:rsidRDefault="00B740E0" w:rsidP="00434237">
            <w:pPr>
              <w:spacing w:after="120" w:line="360" w:lineRule="exact"/>
              <w:rPr>
                <w:b/>
                <w:bCs/>
              </w:rPr>
            </w:pPr>
            <w:r w:rsidRPr="00434237">
              <w:rPr>
                <w:rFonts w:hint="cs"/>
                <w:b/>
                <w:bCs/>
                <w:rtl/>
                <w:lang w:val="fr-CH"/>
              </w:rPr>
              <w:t xml:space="preserve">معلومات المتابعة السابقة: </w:t>
            </w:r>
            <w:r w:rsidRPr="00434237">
              <w:rPr>
                <w:b/>
                <w:bCs/>
              </w:rPr>
              <w:t>A/69/40</w:t>
            </w:r>
          </w:p>
          <w:p w:rsidR="00B740E0" w:rsidRPr="00434237" w:rsidRDefault="00B740E0" w:rsidP="00434237">
            <w:pPr>
              <w:spacing w:after="120" w:line="360" w:lineRule="exact"/>
              <w:rPr>
                <w:rtl/>
                <w:lang w:val="fr-CH"/>
              </w:rPr>
            </w:pPr>
            <w:r w:rsidRPr="00434237">
              <w:rPr>
                <w:rFonts w:hint="cs"/>
                <w:i/>
                <w:iCs/>
                <w:rtl/>
                <w:lang w:val="fr-CH"/>
              </w:rPr>
              <w:t>رسالة من:</w:t>
            </w:r>
            <w:r w:rsidRPr="00434237">
              <w:rPr>
                <w:rFonts w:hint="cs"/>
                <w:rtl/>
                <w:lang w:val="fr-CH"/>
              </w:rPr>
              <w:t xml:space="preserve"> الدولة الطرف</w:t>
            </w:r>
          </w:p>
          <w:p w:rsidR="00B740E0" w:rsidRPr="00434237" w:rsidRDefault="00B740E0" w:rsidP="00434237">
            <w:pPr>
              <w:spacing w:after="120" w:line="360" w:lineRule="exact"/>
              <w:rPr>
                <w:rtl/>
                <w:lang w:val="fr-CH"/>
              </w:rPr>
            </w:pPr>
            <w:r w:rsidRPr="00434237">
              <w:rPr>
                <w:rFonts w:hint="cs"/>
                <w:i/>
                <w:iCs/>
                <w:rtl/>
                <w:lang w:val="fr-CH"/>
              </w:rPr>
              <w:t>تاريخ تقديم الرسالة:</w:t>
            </w:r>
            <w:r w:rsidRPr="00434237">
              <w:rPr>
                <w:rFonts w:hint="cs"/>
                <w:rtl/>
                <w:lang w:val="fr-CH"/>
              </w:rPr>
              <w:t xml:space="preserve"> 15 نيسان/أبريل 2014</w:t>
            </w:r>
          </w:p>
          <w:p w:rsidR="00B740E0" w:rsidRPr="00434237" w:rsidRDefault="00B740E0" w:rsidP="00434237">
            <w:pPr>
              <w:spacing w:after="120" w:line="360" w:lineRule="exact"/>
              <w:rPr>
                <w:rtl/>
              </w:rPr>
            </w:pPr>
            <w:r w:rsidRPr="00434237">
              <w:rPr>
                <w:rFonts w:hint="cs"/>
                <w:rtl/>
              </w:rPr>
              <w:t>نُشرت وثيقة تشاور بعنوان "تجديد الديمقراطية: الإصلاح الانتخابي-تحديث النظام الانتخابي"، حُدِّدت فيها مقترحات الحكومة من أجل إصلاح النظام الانتخابي في موريشيوس، بما في ذلك "نظام أفضل الخاسرين</w:t>
            </w:r>
            <w:r w:rsidRPr="00434237">
              <w:rPr>
                <w:rFonts w:hint="cs"/>
              </w:rPr>
              <w:t>"</w:t>
            </w:r>
            <w:r w:rsidRPr="00434237">
              <w:rPr>
                <w:rFonts w:hint="cs"/>
                <w:rtl/>
              </w:rPr>
              <w:t>. ونُشرت الوثيقة على الموقع الشبكي لمكتب رئيس الوزراء،</w:t>
            </w:r>
            <w:r w:rsidRPr="00434237">
              <w:rPr>
                <w:rStyle w:val="FootnoteReference"/>
                <w:sz w:val="20"/>
                <w:szCs w:val="30"/>
                <w:rtl/>
              </w:rPr>
              <w:footnoteReference w:id="7"/>
            </w:r>
            <w:r w:rsidRPr="00434237">
              <w:rPr>
                <w:rFonts w:hint="cs"/>
                <w:rtl/>
              </w:rPr>
              <w:t xml:space="preserve"> مع دعوة الجمهور إلى إبداء آرائهم بشأن الإصلاحات المقترحة.</w:t>
            </w:r>
          </w:p>
          <w:p w:rsidR="00B740E0" w:rsidRPr="00434237" w:rsidRDefault="00B740E0" w:rsidP="00434237">
            <w:pPr>
              <w:spacing w:after="120" w:line="360" w:lineRule="exact"/>
              <w:rPr>
                <w:rtl/>
              </w:rPr>
            </w:pPr>
            <w:r w:rsidRPr="00434237">
              <w:rPr>
                <w:rFonts w:hint="cs"/>
                <w:rtl/>
              </w:rPr>
              <w:t xml:space="preserve">ويهدف برنامج الإصلاح الانتخابي إلى التأكد من أن النظام المتفق عليه في نهاية المطاف، أياً كان، سيلبي طموحات الشعب، وسيوحد شعب موريشيوس، وسيؤدي إلى قيام حكومات مستقرة تتحلى بالمسؤولية وتمثل الناس بحق وتستجيب لتطلعاتهم. وسوف تمضي الحكومة قدماً في سن تشريع لإصلاح النظام الانتخابي على أساس نتائج التشاور الجاري على الصعيد الوطني. </w:t>
            </w:r>
          </w:p>
          <w:p w:rsidR="00B740E0" w:rsidRPr="00434237" w:rsidRDefault="00B740E0" w:rsidP="00434237">
            <w:pPr>
              <w:spacing w:after="120" w:line="360" w:lineRule="exact"/>
              <w:rPr>
                <w:b/>
                <w:bCs/>
                <w:rtl/>
                <w:lang w:val="fr-CH"/>
              </w:rPr>
            </w:pPr>
            <w:r w:rsidRPr="00434237">
              <w:rPr>
                <w:rFonts w:hint="cs"/>
                <w:b/>
                <w:bCs/>
                <w:rtl/>
                <w:lang w:val="fr-CH"/>
              </w:rPr>
              <w:t>تقييم اللجنة:</w:t>
            </w:r>
          </w:p>
          <w:p w:rsidR="00B740E0" w:rsidRPr="00434237" w:rsidRDefault="00B740E0" w:rsidP="00434237">
            <w:pPr>
              <w:spacing w:after="120" w:line="360" w:lineRule="exact"/>
              <w:rPr>
                <w:rtl/>
                <w:lang w:val="fr-CH"/>
              </w:rPr>
            </w:pPr>
            <w:r w:rsidRPr="00434237">
              <w:rPr>
                <w:rFonts w:hint="cs"/>
                <w:rtl/>
                <w:lang w:val="fr-CH"/>
              </w:rPr>
              <w:t>(أ)</w:t>
            </w:r>
            <w:r w:rsidRPr="00434237">
              <w:rPr>
                <w:rtl/>
                <w:lang w:val="fr-CH"/>
              </w:rPr>
              <w:tab/>
            </w:r>
            <w:r w:rsidRPr="00434237">
              <w:rPr>
                <w:rFonts w:hint="cs"/>
                <w:rtl/>
                <w:lang w:val="fr-CH"/>
              </w:rPr>
              <w:t>تقديم تعويض: باء 2</w:t>
            </w:r>
          </w:p>
          <w:p w:rsidR="00B740E0" w:rsidRPr="00434237" w:rsidRDefault="00B740E0" w:rsidP="00434237">
            <w:pPr>
              <w:spacing w:after="120" w:line="360" w:lineRule="exact"/>
            </w:pPr>
            <w:r w:rsidRPr="00434237">
              <w:rPr>
                <w:rFonts w:hint="cs"/>
                <w:rtl/>
              </w:rPr>
              <w:t>(ب)</w:t>
            </w:r>
            <w:r w:rsidRPr="00434237">
              <w:rPr>
                <w:rtl/>
              </w:rPr>
              <w:tab/>
            </w:r>
            <w:r w:rsidRPr="00434237">
              <w:rPr>
                <w:rFonts w:hint="cs"/>
                <w:rtl/>
              </w:rPr>
              <w:t>نشر الآراء: لا توجد معلومات</w:t>
            </w:r>
          </w:p>
          <w:p w:rsidR="00B740E0" w:rsidRPr="00434237" w:rsidRDefault="00B740E0" w:rsidP="00434237">
            <w:pPr>
              <w:spacing w:after="120" w:line="360" w:lineRule="exact"/>
            </w:pPr>
            <w:r w:rsidRPr="00434237">
              <w:rPr>
                <w:rFonts w:hint="cs"/>
                <w:rtl/>
              </w:rPr>
              <w:t>(ج)</w:t>
            </w:r>
            <w:r w:rsidRPr="00434237">
              <w:rPr>
                <w:rtl/>
              </w:rPr>
              <w:tab/>
            </w:r>
            <w:r w:rsidRPr="00434237">
              <w:rPr>
                <w:rFonts w:hint="cs"/>
                <w:rtl/>
              </w:rPr>
              <w:t>عدم التكرار: باء 2</w:t>
            </w:r>
          </w:p>
          <w:p w:rsidR="00B740E0" w:rsidRPr="00434237" w:rsidRDefault="00B740E0" w:rsidP="00434237">
            <w:pPr>
              <w:spacing w:after="120" w:line="360" w:lineRule="exact"/>
              <w:rPr>
                <w:rtl/>
              </w:rPr>
            </w:pPr>
            <w:r w:rsidRPr="00434237">
              <w:rPr>
                <w:rFonts w:hint="cs"/>
                <w:i/>
                <w:iCs/>
                <w:rtl/>
              </w:rPr>
              <w:t>رسالة من:</w:t>
            </w:r>
            <w:r w:rsidRPr="00434237">
              <w:rPr>
                <w:rFonts w:hint="cs"/>
                <w:rtl/>
              </w:rPr>
              <w:t xml:space="preserve"> المحامي</w:t>
            </w:r>
          </w:p>
          <w:p w:rsidR="00B740E0" w:rsidRPr="00434237" w:rsidRDefault="00B740E0" w:rsidP="00434237">
            <w:pPr>
              <w:spacing w:after="120" w:line="360" w:lineRule="exact"/>
              <w:rPr>
                <w:rtl/>
              </w:rPr>
            </w:pPr>
            <w:r w:rsidRPr="00434237">
              <w:rPr>
                <w:rFonts w:hint="cs"/>
                <w:i/>
                <w:iCs/>
                <w:rtl/>
              </w:rPr>
              <w:t>تاريخ تقديم الرسالة:</w:t>
            </w:r>
            <w:r w:rsidRPr="00434237">
              <w:rPr>
                <w:rFonts w:hint="cs"/>
                <w:rtl/>
              </w:rPr>
              <w:t xml:space="preserve"> 27 نيسان/أبريل 2014</w:t>
            </w:r>
          </w:p>
          <w:p w:rsidR="00B740E0" w:rsidRPr="00434237" w:rsidRDefault="00B740E0" w:rsidP="00434237">
            <w:pPr>
              <w:spacing w:after="120" w:line="360" w:lineRule="exact"/>
              <w:rPr>
                <w:rtl/>
              </w:rPr>
            </w:pPr>
            <w:r w:rsidRPr="00434237">
              <w:rPr>
                <w:rFonts w:hint="cs"/>
                <w:rtl/>
              </w:rPr>
              <w:t xml:space="preserve">في مؤتمر صحفي عقد في 25 نيسان/أبريل 2014، صرح رئيس الوزراء أنه لن يكون هناك إصلاح انتخابي قبل الانتخابات العامة المقبلة. </w:t>
            </w:r>
          </w:p>
          <w:p w:rsidR="00B740E0" w:rsidRPr="00434237" w:rsidRDefault="00B740E0" w:rsidP="00434237">
            <w:pPr>
              <w:spacing w:after="120" w:line="360" w:lineRule="exact"/>
              <w:rPr>
                <w:rtl/>
              </w:rPr>
            </w:pPr>
            <w:r w:rsidRPr="00434237">
              <w:rPr>
                <w:rFonts w:hint="cs"/>
                <w:rtl/>
              </w:rPr>
              <w:t>ولا يزال تنفيذ وثيقة التشاور أمراً افتراضياً، ولا يمكن اعتبار ذلك تدبيرا لتوفير سبيل انتصاف فعال لأصحاب البلاغ.</w:t>
            </w:r>
          </w:p>
          <w:p w:rsidR="00B740E0" w:rsidRPr="00434237" w:rsidRDefault="00B740E0" w:rsidP="00434237">
            <w:pPr>
              <w:spacing w:after="120" w:line="360" w:lineRule="exact"/>
              <w:rPr>
                <w:rtl/>
              </w:rPr>
            </w:pPr>
            <w:r w:rsidRPr="00434237">
              <w:rPr>
                <w:rFonts w:hint="cs"/>
                <w:i/>
                <w:iCs/>
                <w:rtl/>
              </w:rPr>
              <w:t>تاريخ الإحالة إلى الدولة الطرف:</w:t>
            </w:r>
            <w:r w:rsidRPr="00434237">
              <w:rPr>
                <w:rFonts w:hint="cs"/>
                <w:rtl/>
              </w:rPr>
              <w:t xml:space="preserve"> 29 نيسان/أبريل 2014 </w:t>
            </w:r>
          </w:p>
        </w:tc>
      </w:tr>
      <w:tr w:rsidR="00B740E0" w:rsidRPr="00434237" w:rsidTr="00B740E0">
        <w:tc>
          <w:tcPr>
            <w:tcW w:w="7181" w:type="dxa"/>
            <w:gridSpan w:val="2"/>
            <w:tcBorders>
              <w:bottom w:val="single" w:sz="12" w:space="0" w:color="auto"/>
            </w:tcBorders>
          </w:tcPr>
          <w:p w:rsidR="00B740E0" w:rsidRPr="00434237" w:rsidRDefault="00B740E0" w:rsidP="00434237">
            <w:pPr>
              <w:spacing w:after="120" w:line="360" w:lineRule="exact"/>
              <w:rPr>
                <w:rtl/>
              </w:rPr>
            </w:pPr>
            <w:r w:rsidRPr="00434237">
              <w:rPr>
                <w:rFonts w:hint="cs"/>
                <w:b/>
                <w:bCs/>
                <w:rtl/>
              </w:rPr>
              <w:t>قرار اللجنة:</w:t>
            </w:r>
            <w:r w:rsidRPr="00434237">
              <w:rPr>
                <w:rFonts w:hint="cs"/>
                <w:rtl/>
              </w:rPr>
              <w:t xml:space="preserve"> يظل باب الحوار مفتوحاً.</w:t>
            </w:r>
          </w:p>
        </w:tc>
      </w:tr>
    </w:tbl>
    <w:p w:rsidR="00B740E0" w:rsidRPr="007319E3" w:rsidRDefault="00B740E0" w:rsidP="007319E3">
      <w:pPr>
        <w:pStyle w:val="SingleTxtGA"/>
        <w:spacing w:line="40" w:lineRule="exact"/>
        <w:rPr>
          <w:sz w:val="8"/>
          <w:szCs w:val="18"/>
          <w:rtl/>
          <w:lang w:bidi="ar-SY"/>
        </w:rPr>
      </w:pPr>
    </w:p>
    <w:tbl>
      <w:tblPr>
        <w:tblStyle w:val="TableGrid"/>
        <w:bidiVisual/>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6"/>
        <w:gridCol w:w="5069"/>
        <w:gridCol w:w="28"/>
      </w:tblGrid>
      <w:tr w:rsidR="00B740E0" w:rsidRPr="00434237" w:rsidTr="009E1794">
        <w:trPr>
          <w:gridAfter w:val="1"/>
          <w:wAfter w:w="28" w:type="dxa"/>
        </w:trPr>
        <w:tc>
          <w:tcPr>
            <w:tcW w:w="2126"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lastRenderedPageBreak/>
              <w:t>الدولة الطرف</w:t>
            </w:r>
          </w:p>
        </w:tc>
        <w:tc>
          <w:tcPr>
            <w:tcW w:w="5069"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نيبال</w:t>
            </w:r>
          </w:p>
        </w:tc>
      </w:tr>
      <w:tr w:rsidR="00B740E0" w:rsidRPr="00434237" w:rsidTr="009E1794">
        <w:trPr>
          <w:gridAfter w:val="1"/>
          <w:wAfter w:w="28" w:type="dxa"/>
        </w:trPr>
        <w:tc>
          <w:tcPr>
            <w:tcW w:w="2126" w:type="dxa"/>
            <w:tcBorders>
              <w:top w:val="single" w:sz="12" w:space="0" w:color="auto"/>
            </w:tcBorders>
          </w:tcPr>
          <w:p w:rsidR="00B740E0" w:rsidRPr="00434237" w:rsidRDefault="00B740E0" w:rsidP="00434237">
            <w:pPr>
              <w:spacing w:after="120" w:line="360" w:lineRule="exact"/>
              <w:rPr>
                <w:b/>
                <w:bCs/>
                <w:rtl/>
              </w:rPr>
            </w:pPr>
            <w:r w:rsidRPr="00434237">
              <w:rPr>
                <w:rFonts w:hint="cs"/>
                <w:b/>
                <w:bCs/>
                <w:rtl/>
              </w:rPr>
              <w:t>القضية</w:t>
            </w:r>
          </w:p>
        </w:tc>
        <w:tc>
          <w:tcPr>
            <w:tcW w:w="5069" w:type="dxa"/>
            <w:tcBorders>
              <w:top w:val="single" w:sz="12" w:space="0" w:color="auto"/>
            </w:tcBorders>
          </w:tcPr>
          <w:p w:rsidR="00B740E0" w:rsidRPr="00434237" w:rsidRDefault="00B740E0" w:rsidP="00434237">
            <w:pPr>
              <w:spacing w:after="120" w:line="360" w:lineRule="exact"/>
              <w:rPr>
                <w:b/>
                <w:bCs/>
                <w:rtl/>
              </w:rPr>
            </w:pPr>
            <w:proofErr w:type="spellStart"/>
            <w:r w:rsidRPr="00434237">
              <w:rPr>
                <w:b/>
                <w:bCs/>
                <w:i/>
                <w:iCs/>
                <w:rtl/>
              </w:rPr>
              <w:t>ماهرجان</w:t>
            </w:r>
            <w:proofErr w:type="spellEnd"/>
            <w:r w:rsidRPr="00434237">
              <w:rPr>
                <w:rFonts w:hint="cs"/>
                <w:b/>
                <w:bCs/>
                <w:i/>
                <w:iCs/>
                <w:rtl/>
              </w:rPr>
              <w:t>،</w:t>
            </w:r>
            <w:r w:rsidRPr="00434237">
              <w:rPr>
                <w:rFonts w:hint="cs"/>
                <w:b/>
                <w:bCs/>
                <w:rtl/>
              </w:rPr>
              <w:t xml:space="preserve"> 1863/2009</w:t>
            </w:r>
          </w:p>
        </w:tc>
      </w:tr>
      <w:tr w:rsidR="00B740E0" w:rsidRPr="00434237" w:rsidTr="009E1794">
        <w:trPr>
          <w:gridAfter w:val="1"/>
          <w:wAfter w:w="28" w:type="dxa"/>
        </w:trPr>
        <w:tc>
          <w:tcPr>
            <w:tcW w:w="2126" w:type="dxa"/>
          </w:tcPr>
          <w:p w:rsidR="00B740E0" w:rsidRPr="00434237" w:rsidRDefault="00B740E0" w:rsidP="00434237">
            <w:pPr>
              <w:spacing w:after="120" w:line="360" w:lineRule="exact"/>
              <w:rPr>
                <w:b/>
                <w:bCs/>
                <w:rtl/>
              </w:rPr>
            </w:pPr>
            <w:r w:rsidRPr="00434237">
              <w:rPr>
                <w:rFonts w:hint="cs"/>
                <w:b/>
                <w:bCs/>
                <w:rtl/>
              </w:rPr>
              <w:t>تاريخ اعتماد الآراء</w:t>
            </w:r>
          </w:p>
        </w:tc>
        <w:tc>
          <w:tcPr>
            <w:tcW w:w="5069" w:type="dxa"/>
          </w:tcPr>
          <w:p w:rsidR="00B740E0" w:rsidRPr="00434237" w:rsidRDefault="00B740E0" w:rsidP="00434237">
            <w:pPr>
              <w:spacing w:after="120" w:line="360" w:lineRule="exact"/>
              <w:rPr>
                <w:rtl/>
              </w:rPr>
            </w:pPr>
            <w:r w:rsidRPr="00434237">
              <w:rPr>
                <w:rFonts w:hint="cs"/>
                <w:rtl/>
              </w:rPr>
              <w:t>19 تموز/يوليه 2012</w:t>
            </w:r>
          </w:p>
        </w:tc>
      </w:tr>
      <w:tr w:rsidR="00B740E0" w:rsidRPr="00434237" w:rsidTr="009E1794">
        <w:trPr>
          <w:gridAfter w:val="1"/>
          <w:wAfter w:w="28" w:type="dxa"/>
        </w:trPr>
        <w:tc>
          <w:tcPr>
            <w:tcW w:w="2126" w:type="dxa"/>
          </w:tcPr>
          <w:p w:rsidR="00B740E0" w:rsidRPr="00434237" w:rsidRDefault="00B740E0" w:rsidP="00434237">
            <w:pPr>
              <w:spacing w:after="120" w:line="360" w:lineRule="exact"/>
              <w:rPr>
                <w:b/>
                <w:bCs/>
                <w:rtl/>
              </w:rPr>
            </w:pPr>
            <w:r w:rsidRPr="00434237">
              <w:rPr>
                <w:rFonts w:hint="cs"/>
                <w:b/>
                <w:bCs/>
                <w:rtl/>
              </w:rPr>
              <w:t xml:space="preserve">الانتهاكات </w:t>
            </w:r>
          </w:p>
        </w:tc>
        <w:tc>
          <w:tcPr>
            <w:tcW w:w="5069" w:type="dxa"/>
          </w:tcPr>
          <w:p w:rsidR="00B740E0" w:rsidRPr="00434237" w:rsidRDefault="00B740E0" w:rsidP="00434237">
            <w:pPr>
              <w:spacing w:after="120" w:line="360" w:lineRule="exact"/>
              <w:rPr>
                <w:rtl/>
              </w:rPr>
            </w:pPr>
            <w:r w:rsidRPr="00434237">
              <w:rPr>
                <w:rFonts w:hint="cs"/>
                <w:rtl/>
              </w:rPr>
              <w:t>المادة 7؛ والمادة 9 والفقرة 1 من المادة 10، لدى قراءتها منفردة وبالاقتران مع الفقرة 3 من المادة 2، فيما يخص صاحب البلاغ. والمادة 7 مقروءة بالاقتران مع الفقرة 3 من المادة 2، فيما يخص زوجة صاحب البلاغ ووالديه.</w:t>
            </w:r>
          </w:p>
        </w:tc>
      </w:tr>
      <w:tr w:rsidR="00B740E0" w:rsidRPr="00434237" w:rsidTr="00B740E0">
        <w:trPr>
          <w:gridAfter w:val="1"/>
          <w:wAfter w:w="28" w:type="dxa"/>
        </w:trPr>
        <w:tc>
          <w:tcPr>
            <w:tcW w:w="7195" w:type="dxa"/>
            <w:gridSpan w:val="2"/>
          </w:tcPr>
          <w:p w:rsidR="00B740E0" w:rsidRPr="00434237" w:rsidRDefault="00B740E0" w:rsidP="00020957">
            <w:pPr>
              <w:spacing w:after="120" w:line="360" w:lineRule="exact"/>
              <w:rPr>
                <w:rtl/>
              </w:rPr>
            </w:pPr>
            <w:r w:rsidRPr="00434237">
              <w:rPr>
                <w:rFonts w:hint="cs"/>
                <w:b/>
                <w:bCs/>
                <w:rtl/>
              </w:rPr>
              <w:t xml:space="preserve">إجراء الانتصاف: </w:t>
            </w:r>
            <w:r w:rsidRPr="00434237">
              <w:rPr>
                <w:rFonts w:hint="cs"/>
                <w:rtl/>
              </w:rPr>
              <w:t>توفير سبيل انتصاف فعال، يشمل: (أ) ضمان إجراء تحقيق دقيق وحثيث؛ (ب)</w:t>
            </w:r>
            <w:r w:rsidRPr="00434237">
              <w:rPr>
                <w:rFonts w:hint="eastAsia"/>
                <w:rtl/>
              </w:rPr>
              <w:t> </w:t>
            </w:r>
            <w:r w:rsidRPr="00434237">
              <w:rPr>
                <w:rFonts w:hint="cs"/>
                <w:rtl/>
              </w:rPr>
              <w:t>ملاحقة المسؤولين عن الانتهاكات ومعاقبتهم؛ (ج) تقديم التعويض المناسب؛ (د)</w:t>
            </w:r>
            <w:r w:rsidR="00020957">
              <w:rPr>
                <w:rFonts w:hint="eastAsia"/>
                <w:rtl/>
              </w:rPr>
              <w:t> </w:t>
            </w:r>
            <w:r w:rsidRPr="00434237">
              <w:rPr>
                <w:rFonts w:hint="cs"/>
                <w:rtl/>
              </w:rPr>
              <w:t xml:space="preserve">تعديل تشريعها لمواءمته مع العهد؛ (هـ) ضمان الحماية من الأعمال الانتقامية أو الترهيب. </w:t>
            </w:r>
          </w:p>
        </w:tc>
      </w:tr>
      <w:tr w:rsidR="00B740E0" w:rsidRPr="00434237" w:rsidTr="00B740E0">
        <w:trPr>
          <w:gridAfter w:val="1"/>
          <w:wAfter w:w="28" w:type="dxa"/>
        </w:trPr>
        <w:tc>
          <w:tcPr>
            <w:tcW w:w="7195" w:type="dxa"/>
            <w:gridSpan w:val="2"/>
          </w:tcPr>
          <w:p w:rsidR="00B740E0" w:rsidRPr="00434237" w:rsidRDefault="00B740E0" w:rsidP="00434237">
            <w:pPr>
              <w:spacing w:after="120" w:line="360" w:lineRule="exact"/>
              <w:rPr>
                <w:b/>
                <w:bCs/>
              </w:rPr>
            </w:pPr>
            <w:r w:rsidRPr="00434237">
              <w:rPr>
                <w:rFonts w:hint="cs"/>
                <w:b/>
                <w:bCs/>
                <w:rtl/>
                <w:lang w:val="fr-CH"/>
              </w:rPr>
              <w:t xml:space="preserve">معلومات المتابعة السابقة: </w:t>
            </w:r>
            <w:r w:rsidRPr="00434237">
              <w:rPr>
                <w:b/>
                <w:bCs/>
              </w:rPr>
              <w:t>A/69/40</w:t>
            </w:r>
          </w:p>
          <w:p w:rsidR="00B740E0" w:rsidRPr="00434237" w:rsidRDefault="00B740E0" w:rsidP="00434237">
            <w:pPr>
              <w:spacing w:after="120" w:line="360" w:lineRule="exact"/>
              <w:rPr>
                <w:rtl/>
                <w:lang w:val="fr-CH"/>
              </w:rPr>
            </w:pPr>
            <w:r w:rsidRPr="00434237">
              <w:rPr>
                <w:rFonts w:hint="cs"/>
                <w:i/>
                <w:iCs/>
                <w:rtl/>
                <w:lang w:val="fr-CH"/>
              </w:rPr>
              <w:t>رسالة من:</w:t>
            </w:r>
            <w:r w:rsidRPr="00434237">
              <w:rPr>
                <w:rFonts w:hint="cs"/>
                <w:rtl/>
                <w:lang w:val="fr-CH"/>
              </w:rPr>
              <w:t xml:space="preserve"> الدولة الطرف</w:t>
            </w:r>
          </w:p>
          <w:p w:rsidR="00B740E0" w:rsidRPr="00434237" w:rsidRDefault="00B740E0" w:rsidP="00434237">
            <w:pPr>
              <w:spacing w:after="120" w:line="360" w:lineRule="exact"/>
              <w:rPr>
                <w:rtl/>
                <w:lang w:val="fr-CH"/>
              </w:rPr>
            </w:pPr>
            <w:r w:rsidRPr="00434237">
              <w:rPr>
                <w:rFonts w:hint="cs"/>
                <w:i/>
                <w:iCs/>
                <w:rtl/>
                <w:lang w:val="fr-CH"/>
              </w:rPr>
              <w:t>تاريخ تقديم الرسالة:</w:t>
            </w:r>
            <w:r w:rsidRPr="00434237">
              <w:rPr>
                <w:rFonts w:hint="cs"/>
                <w:rtl/>
                <w:lang w:val="fr-CH"/>
              </w:rPr>
              <w:t xml:space="preserve"> 11 نيسان/أبريل 2014</w:t>
            </w:r>
          </w:p>
          <w:p w:rsidR="00B740E0" w:rsidRPr="00434237" w:rsidRDefault="00B740E0" w:rsidP="00434237">
            <w:pPr>
              <w:spacing w:after="120" w:line="360" w:lineRule="exact"/>
              <w:rPr>
                <w:rtl/>
                <w:lang w:val="fr-CH"/>
              </w:rPr>
            </w:pPr>
            <w:r w:rsidRPr="00434237">
              <w:rPr>
                <w:rFonts w:hint="cs"/>
                <w:rtl/>
                <w:lang w:val="fr-CH"/>
              </w:rPr>
              <w:t>في 3 نيسان/أبريل 2014، اتخذت القرارات التالية: (أ) تقديم مساعدة فورية ومؤقتة قدرها 000 150 روبية (نحو 160 1 يورو) إلى صاحب البلاغ وأسرته من وزارة السلام والتعمير؛ (ب)</w:t>
            </w:r>
            <w:r w:rsidRPr="00434237">
              <w:rPr>
                <w:rFonts w:hint="eastAsia"/>
                <w:rtl/>
                <w:lang w:val="fr-CH"/>
              </w:rPr>
              <w:t> </w:t>
            </w:r>
            <w:r w:rsidRPr="00434237">
              <w:rPr>
                <w:rFonts w:hint="cs"/>
                <w:rtl/>
                <w:lang w:val="fr-CH"/>
              </w:rPr>
              <w:t>حماية صاحب البلاغ وأسرته من التعرض لأعمال انتقامية أو للترهيب، واتخاذ وزارة الداخلية ووزارة الدفاع الترتيبات المناسبة من أجل وضع آلية لمنع تكرار هذه الحوادث في المستقبل؛ (ج) اتخاذ إجراءات ضد الجناة، وتقديم الجبر والتعويض المناسبين إلى الضحية على أساس التوصيات التي تقدمها لجنة الحقيقة والمصالحة التي ستنشأ عملاً بالدستور المؤقت لنيبال (2007)، بعد التحقيق؛ (د) إطلاق وزارة الداخلية عمليةً إجرائية لتجريم التعذيب تجريماً تاماً (تعديل قانون التعويض المتعلق بقانون مناهضة التعذيب (1996) وفقاً لأحكام المادة 26 من الدستور المؤقت، واتفاقية مناهضة التعذيب)؛ نشر وزارة القانون والعدل والجمعية التأسيسية والشؤون البرلمانية الآراء باللغة النيبالية.</w:t>
            </w:r>
          </w:p>
        </w:tc>
      </w:tr>
      <w:tr w:rsidR="00B740E0" w:rsidRPr="00434237" w:rsidTr="00B740E0">
        <w:tc>
          <w:tcPr>
            <w:tcW w:w="7223" w:type="dxa"/>
            <w:gridSpan w:val="3"/>
          </w:tcPr>
          <w:p w:rsidR="00B740E0" w:rsidRPr="00434237" w:rsidRDefault="00B740E0" w:rsidP="00434237">
            <w:pPr>
              <w:spacing w:after="120" w:line="360" w:lineRule="exact"/>
              <w:rPr>
                <w:b/>
                <w:bCs/>
                <w:rtl/>
                <w:lang w:val="fr-CH"/>
              </w:rPr>
            </w:pPr>
            <w:r w:rsidRPr="00434237">
              <w:rPr>
                <w:rFonts w:hint="cs"/>
                <w:b/>
                <w:bCs/>
                <w:rtl/>
                <w:lang w:val="fr-CH"/>
              </w:rPr>
              <w:t>تقييم اللجنة:</w:t>
            </w:r>
          </w:p>
          <w:p w:rsidR="00B740E0" w:rsidRPr="00434237" w:rsidRDefault="00B740E0" w:rsidP="00020957">
            <w:pPr>
              <w:spacing w:after="80" w:line="360" w:lineRule="exact"/>
              <w:rPr>
                <w:lang w:val="fr-CH"/>
              </w:rPr>
            </w:pPr>
            <w:r w:rsidRPr="00434237">
              <w:rPr>
                <w:rFonts w:hint="cs"/>
                <w:rtl/>
                <w:lang w:val="fr-CH"/>
              </w:rPr>
              <w:t>(أ)</w:t>
            </w:r>
            <w:r w:rsidRPr="00434237">
              <w:rPr>
                <w:rtl/>
                <w:lang w:val="fr-CH"/>
              </w:rPr>
              <w:tab/>
            </w:r>
            <w:r w:rsidRPr="00434237">
              <w:rPr>
                <w:rFonts w:hint="cs"/>
                <w:rtl/>
                <w:lang w:val="fr-CH"/>
              </w:rPr>
              <w:t>إجراء تحقيق دقيق وحثيث: باء 2</w:t>
            </w:r>
          </w:p>
          <w:p w:rsidR="00B740E0" w:rsidRPr="00434237" w:rsidRDefault="00B740E0" w:rsidP="00020957">
            <w:pPr>
              <w:spacing w:after="80" w:line="360" w:lineRule="exact"/>
              <w:rPr>
                <w:lang w:val="fr-CH"/>
              </w:rPr>
            </w:pPr>
            <w:r w:rsidRPr="00434237">
              <w:rPr>
                <w:rFonts w:hint="cs"/>
                <w:rtl/>
                <w:lang w:val="fr-CH"/>
              </w:rPr>
              <w:t>(ب)</w:t>
            </w:r>
            <w:r w:rsidRPr="00434237">
              <w:rPr>
                <w:rtl/>
                <w:lang w:val="fr-CH"/>
              </w:rPr>
              <w:tab/>
            </w:r>
            <w:r w:rsidRPr="00434237">
              <w:rPr>
                <w:rFonts w:hint="cs"/>
                <w:rtl/>
                <w:lang w:val="fr-CH"/>
              </w:rPr>
              <w:t>مقاضاة المسؤولين عن الانتهاكات ومعاقبتهم: باء 2</w:t>
            </w:r>
          </w:p>
          <w:p w:rsidR="00B740E0" w:rsidRPr="00434237" w:rsidRDefault="00B740E0" w:rsidP="00020957">
            <w:pPr>
              <w:spacing w:after="80" w:line="360" w:lineRule="exact"/>
              <w:rPr>
                <w:lang w:val="fr-CH"/>
              </w:rPr>
            </w:pPr>
            <w:r w:rsidRPr="00434237">
              <w:rPr>
                <w:rFonts w:hint="cs"/>
                <w:rtl/>
                <w:lang w:val="fr-CH"/>
              </w:rPr>
              <w:t>(ج)</w:t>
            </w:r>
            <w:r w:rsidRPr="00434237">
              <w:rPr>
                <w:rtl/>
                <w:lang w:val="fr-CH"/>
              </w:rPr>
              <w:tab/>
            </w:r>
            <w:r w:rsidRPr="00434237">
              <w:rPr>
                <w:rFonts w:hint="cs"/>
                <w:rtl/>
                <w:lang w:val="fr-CH"/>
              </w:rPr>
              <w:t>تقديم تعويض كافٍ: باء 2</w:t>
            </w:r>
          </w:p>
          <w:p w:rsidR="00B740E0" w:rsidRPr="00434237" w:rsidRDefault="00B740E0" w:rsidP="00020957">
            <w:pPr>
              <w:spacing w:after="80" w:line="360" w:lineRule="exact"/>
              <w:rPr>
                <w:lang w:val="fr-CH"/>
              </w:rPr>
            </w:pPr>
            <w:r w:rsidRPr="00434237">
              <w:rPr>
                <w:rFonts w:hint="cs"/>
                <w:rtl/>
                <w:lang w:val="fr-CH"/>
              </w:rPr>
              <w:t>(د)</w:t>
            </w:r>
            <w:r w:rsidRPr="00434237">
              <w:rPr>
                <w:rtl/>
                <w:lang w:val="fr-CH"/>
              </w:rPr>
              <w:tab/>
            </w:r>
            <w:r w:rsidRPr="00434237">
              <w:rPr>
                <w:rFonts w:hint="cs"/>
                <w:rtl/>
                <w:lang w:val="fr-CH"/>
              </w:rPr>
              <w:t>نشر الآراء: باء 2</w:t>
            </w:r>
          </w:p>
          <w:p w:rsidR="00B740E0" w:rsidRPr="00434237" w:rsidRDefault="00B740E0" w:rsidP="00020957">
            <w:pPr>
              <w:spacing w:after="80" w:line="360" w:lineRule="exact"/>
              <w:rPr>
                <w:lang w:val="fr-CH"/>
              </w:rPr>
            </w:pPr>
            <w:r w:rsidRPr="00434237">
              <w:rPr>
                <w:rFonts w:hint="cs"/>
                <w:rtl/>
                <w:lang w:val="fr-CH"/>
              </w:rPr>
              <w:t>(ه)</w:t>
            </w:r>
            <w:r w:rsidRPr="00434237">
              <w:rPr>
                <w:rtl/>
                <w:lang w:val="fr-CH"/>
              </w:rPr>
              <w:tab/>
            </w:r>
            <w:r w:rsidRPr="00434237">
              <w:rPr>
                <w:rFonts w:hint="cs"/>
                <w:rtl/>
                <w:lang w:val="fr-CH"/>
              </w:rPr>
              <w:t>تعديل التشريع: باء 2</w:t>
            </w:r>
          </w:p>
          <w:p w:rsidR="00B740E0" w:rsidRPr="00434237" w:rsidRDefault="00B740E0" w:rsidP="00020957">
            <w:pPr>
              <w:spacing w:after="80" w:line="360" w:lineRule="exact"/>
              <w:rPr>
                <w:lang w:val="fr-CH"/>
              </w:rPr>
            </w:pPr>
            <w:r w:rsidRPr="00434237">
              <w:rPr>
                <w:rFonts w:hint="cs"/>
                <w:rtl/>
                <w:lang w:val="fr-CH"/>
              </w:rPr>
              <w:lastRenderedPageBreak/>
              <w:t>(و)</w:t>
            </w:r>
            <w:r w:rsidRPr="00434237">
              <w:rPr>
                <w:rtl/>
                <w:lang w:val="fr-CH"/>
              </w:rPr>
              <w:tab/>
            </w:r>
            <w:r w:rsidRPr="00434237">
              <w:rPr>
                <w:rFonts w:hint="cs"/>
                <w:rtl/>
                <w:lang w:val="fr-CH"/>
              </w:rPr>
              <w:t>توفير الحماية من الأعمال الانتقامية والترهيب: باء 2</w:t>
            </w:r>
          </w:p>
          <w:p w:rsidR="00B740E0" w:rsidRPr="00434237" w:rsidRDefault="00B740E0" w:rsidP="00434237">
            <w:pPr>
              <w:spacing w:after="120" w:line="360" w:lineRule="exact"/>
              <w:rPr>
                <w:lang w:val="fr-CH"/>
              </w:rPr>
            </w:pPr>
            <w:r w:rsidRPr="00434237">
              <w:rPr>
                <w:rFonts w:hint="cs"/>
                <w:rtl/>
                <w:lang w:val="fr-CH"/>
              </w:rPr>
              <w:t>(ز)</w:t>
            </w:r>
            <w:r w:rsidRPr="00434237">
              <w:rPr>
                <w:rtl/>
                <w:lang w:val="fr-CH"/>
              </w:rPr>
              <w:tab/>
            </w:r>
            <w:r w:rsidRPr="00434237">
              <w:rPr>
                <w:rFonts w:hint="cs"/>
                <w:rtl/>
                <w:lang w:val="fr-CH"/>
              </w:rPr>
              <w:t>عدم التكرار: باء 2</w:t>
            </w:r>
          </w:p>
          <w:p w:rsidR="00B740E0" w:rsidRPr="00434237" w:rsidRDefault="00B740E0" w:rsidP="00434237">
            <w:pPr>
              <w:spacing w:after="120" w:line="360" w:lineRule="exact"/>
              <w:rPr>
                <w:rtl/>
                <w:lang w:val="fr-CH"/>
              </w:rPr>
            </w:pPr>
            <w:r w:rsidRPr="00434237">
              <w:rPr>
                <w:rFonts w:hint="cs"/>
                <w:i/>
                <w:iCs/>
                <w:rtl/>
                <w:lang w:val="fr-CH"/>
              </w:rPr>
              <w:t>تاريخ الإحالة إلى صاحب البلاغ</w:t>
            </w:r>
            <w:r w:rsidRPr="00434237">
              <w:rPr>
                <w:rFonts w:hint="cs"/>
                <w:rtl/>
                <w:lang w:val="fr-CH"/>
              </w:rPr>
              <w:t>: 25 نيسان/أبريل 2014</w:t>
            </w:r>
          </w:p>
        </w:tc>
      </w:tr>
      <w:tr w:rsidR="00B740E0" w:rsidRPr="00434237" w:rsidTr="00B740E0">
        <w:tc>
          <w:tcPr>
            <w:tcW w:w="7223" w:type="dxa"/>
            <w:gridSpan w:val="3"/>
            <w:tcBorders>
              <w:bottom w:val="single" w:sz="12" w:space="0" w:color="auto"/>
            </w:tcBorders>
          </w:tcPr>
          <w:p w:rsidR="00B740E0" w:rsidRPr="00434237" w:rsidRDefault="00B740E0" w:rsidP="00434237">
            <w:pPr>
              <w:spacing w:after="120" w:line="360" w:lineRule="exact"/>
              <w:rPr>
                <w:rtl/>
              </w:rPr>
            </w:pPr>
            <w:r w:rsidRPr="00434237">
              <w:rPr>
                <w:rFonts w:hint="cs"/>
                <w:b/>
                <w:bCs/>
                <w:rtl/>
              </w:rPr>
              <w:lastRenderedPageBreak/>
              <w:t xml:space="preserve">قرار اللجنة: </w:t>
            </w:r>
            <w:r w:rsidRPr="00434237">
              <w:rPr>
                <w:rFonts w:hint="cs"/>
                <w:rtl/>
              </w:rPr>
              <w:t>يظل باب الحوار مفتوحاً.</w:t>
            </w:r>
          </w:p>
        </w:tc>
      </w:tr>
    </w:tbl>
    <w:p w:rsidR="00B740E0" w:rsidRPr="00434237" w:rsidRDefault="00B740E0" w:rsidP="00434237">
      <w:pPr>
        <w:pStyle w:val="SingleTxtGA"/>
        <w:spacing w:line="360" w:lineRule="exact"/>
        <w:rPr>
          <w:rtl/>
          <w:lang w:bidi="ar-SY"/>
        </w:rPr>
      </w:pPr>
    </w:p>
    <w:tbl>
      <w:tblPr>
        <w:tblStyle w:val="TableGrid"/>
        <w:bidiVisual/>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6"/>
        <w:gridCol w:w="5083"/>
      </w:tblGrid>
      <w:tr w:rsidR="00B740E0" w:rsidRPr="00434237" w:rsidTr="00020957">
        <w:tc>
          <w:tcPr>
            <w:tcW w:w="2126"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الدولة الطرف</w:t>
            </w:r>
          </w:p>
        </w:tc>
        <w:tc>
          <w:tcPr>
            <w:tcW w:w="5083"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نيبال</w:t>
            </w:r>
          </w:p>
        </w:tc>
      </w:tr>
      <w:tr w:rsidR="00B740E0" w:rsidRPr="00434237" w:rsidTr="00020957">
        <w:tc>
          <w:tcPr>
            <w:tcW w:w="2126" w:type="dxa"/>
            <w:tcBorders>
              <w:top w:val="single" w:sz="12" w:space="0" w:color="auto"/>
            </w:tcBorders>
          </w:tcPr>
          <w:p w:rsidR="00B740E0" w:rsidRPr="00434237" w:rsidRDefault="00B740E0" w:rsidP="00434237">
            <w:pPr>
              <w:spacing w:after="120" w:line="360" w:lineRule="exact"/>
              <w:rPr>
                <w:b/>
                <w:bCs/>
                <w:rtl/>
              </w:rPr>
            </w:pPr>
            <w:r w:rsidRPr="00434237">
              <w:rPr>
                <w:rFonts w:hint="cs"/>
                <w:b/>
                <w:bCs/>
                <w:rtl/>
              </w:rPr>
              <w:t>القضية</w:t>
            </w:r>
          </w:p>
        </w:tc>
        <w:tc>
          <w:tcPr>
            <w:tcW w:w="5083" w:type="dxa"/>
            <w:tcBorders>
              <w:top w:val="single" w:sz="12" w:space="0" w:color="auto"/>
            </w:tcBorders>
          </w:tcPr>
          <w:p w:rsidR="00B740E0" w:rsidRPr="00434237" w:rsidRDefault="00B740E0" w:rsidP="00434237">
            <w:pPr>
              <w:spacing w:after="120" w:line="360" w:lineRule="exact"/>
              <w:rPr>
                <w:b/>
                <w:bCs/>
                <w:rtl/>
              </w:rPr>
            </w:pPr>
            <w:proofErr w:type="spellStart"/>
            <w:r w:rsidRPr="00434237">
              <w:rPr>
                <w:b/>
                <w:bCs/>
                <w:i/>
                <w:iCs/>
                <w:rtl/>
              </w:rPr>
              <w:t>سيدهاي</w:t>
            </w:r>
            <w:proofErr w:type="spellEnd"/>
            <w:r w:rsidRPr="00434237">
              <w:rPr>
                <w:rFonts w:hint="cs"/>
                <w:b/>
                <w:bCs/>
                <w:i/>
                <w:iCs/>
                <w:rtl/>
              </w:rPr>
              <w:t>،</w:t>
            </w:r>
            <w:r w:rsidRPr="00434237">
              <w:rPr>
                <w:rFonts w:hint="cs"/>
                <w:b/>
                <w:bCs/>
                <w:rtl/>
              </w:rPr>
              <w:t xml:space="preserve"> 1865/2009</w:t>
            </w:r>
          </w:p>
        </w:tc>
      </w:tr>
      <w:tr w:rsidR="00B740E0" w:rsidRPr="00434237" w:rsidTr="00020957">
        <w:tc>
          <w:tcPr>
            <w:tcW w:w="2126" w:type="dxa"/>
          </w:tcPr>
          <w:p w:rsidR="00B740E0" w:rsidRPr="00434237" w:rsidRDefault="00B740E0" w:rsidP="00434237">
            <w:pPr>
              <w:spacing w:after="120" w:line="360" w:lineRule="exact"/>
              <w:rPr>
                <w:b/>
                <w:bCs/>
                <w:rtl/>
              </w:rPr>
            </w:pPr>
            <w:r w:rsidRPr="00434237">
              <w:rPr>
                <w:rFonts w:hint="cs"/>
                <w:b/>
                <w:bCs/>
                <w:rtl/>
              </w:rPr>
              <w:t>تاريخ اعتماد الآراء</w:t>
            </w:r>
          </w:p>
        </w:tc>
        <w:tc>
          <w:tcPr>
            <w:tcW w:w="5083" w:type="dxa"/>
          </w:tcPr>
          <w:p w:rsidR="00B740E0" w:rsidRPr="00434237" w:rsidRDefault="00B740E0" w:rsidP="00434237">
            <w:pPr>
              <w:spacing w:after="120" w:line="360" w:lineRule="exact"/>
              <w:rPr>
                <w:rtl/>
              </w:rPr>
            </w:pPr>
            <w:r w:rsidRPr="00434237">
              <w:rPr>
                <w:rFonts w:hint="cs"/>
                <w:rtl/>
              </w:rPr>
              <w:t>19 تموز/يوليه 2012</w:t>
            </w:r>
          </w:p>
        </w:tc>
      </w:tr>
      <w:tr w:rsidR="00B740E0" w:rsidRPr="00434237" w:rsidTr="00020957">
        <w:tc>
          <w:tcPr>
            <w:tcW w:w="2126" w:type="dxa"/>
          </w:tcPr>
          <w:p w:rsidR="00B740E0" w:rsidRPr="00434237" w:rsidRDefault="00B740E0" w:rsidP="00434237">
            <w:pPr>
              <w:spacing w:after="120" w:line="360" w:lineRule="exact"/>
              <w:rPr>
                <w:b/>
                <w:bCs/>
                <w:rtl/>
              </w:rPr>
            </w:pPr>
            <w:r w:rsidRPr="00434237">
              <w:rPr>
                <w:rFonts w:hint="cs"/>
                <w:b/>
                <w:bCs/>
                <w:rtl/>
              </w:rPr>
              <w:t xml:space="preserve">الانتهاكات </w:t>
            </w:r>
          </w:p>
        </w:tc>
        <w:tc>
          <w:tcPr>
            <w:tcW w:w="5083" w:type="dxa"/>
          </w:tcPr>
          <w:p w:rsidR="00B740E0" w:rsidRPr="00434237" w:rsidRDefault="00B740E0" w:rsidP="00434237">
            <w:pPr>
              <w:spacing w:after="120" w:line="360" w:lineRule="exact"/>
              <w:rPr>
                <w:rtl/>
              </w:rPr>
            </w:pPr>
            <w:r w:rsidRPr="00434237">
              <w:rPr>
                <w:rFonts w:hint="cs"/>
                <w:rtl/>
              </w:rPr>
              <w:t xml:space="preserve">الفقرة 1 من المادة 6؛ والمادة 7؛ والمادة 9؛ والفقرة 1 من المادة 10؛ والفقرة 3 من المادة 2، لدى قراءتها بالاقتران مع الفقرة 1 من المادة 6؛ والمادة 7؛ والمادة 9؛ والفقرة 1 من المادة 10 فيما يخص السيد </w:t>
            </w:r>
            <w:proofErr w:type="spellStart"/>
            <w:r w:rsidRPr="00434237">
              <w:rPr>
                <w:rtl/>
              </w:rPr>
              <w:t>سيدهاي</w:t>
            </w:r>
            <w:proofErr w:type="spellEnd"/>
            <w:r w:rsidRPr="00434237">
              <w:rPr>
                <w:rFonts w:hint="cs"/>
                <w:rtl/>
              </w:rPr>
              <w:t>، والمادة 7 لدى قراءتها منفردة وبالاقتران مع الفقرة 3 من المادة 2 فيما يخص صاحبة البلاغ وابنيها.</w:t>
            </w:r>
          </w:p>
        </w:tc>
      </w:tr>
      <w:tr w:rsidR="00B740E0" w:rsidRPr="00434237" w:rsidTr="00020957">
        <w:tc>
          <w:tcPr>
            <w:tcW w:w="7209" w:type="dxa"/>
            <w:gridSpan w:val="2"/>
          </w:tcPr>
          <w:p w:rsidR="00B740E0" w:rsidRPr="00434237" w:rsidRDefault="00B740E0" w:rsidP="00434237">
            <w:pPr>
              <w:spacing w:after="120" w:line="360" w:lineRule="exact"/>
              <w:rPr>
                <w:rtl/>
              </w:rPr>
            </w:pPr>
            <w:r w:rsidRPr="00434237">
              <w:rPr>
                <w:rFonts w:hint="cs"/>
                <w:b/>
                <w:bCs/>
                <w:rtl/>
              </w:rPr>
              <w:t xml:space="preserve">إجراء الانتصاف: </w:t>
            </w:r>
            <w:r w:rsidRPr="00434237">
              <w:rPr>
                <w:rFonts w:hint="cs"/>
                <w:rtl/>
              </w:rPr>
              <w:t xml:space="preserve">توفير سبيل انتصاف فعال من خلال: (أ) إجراء تحقيق دقيق وحثيث؛ (ب) مقاضاة المسؤولين عن الانتهاكات ومعاقبتهم؛ (ج) تقديم التعويض الكافي؛ (د) تعديل تشريعها لمواءمته مع العهد؛ (هـ) توفير الحماية من الأعمال الانتقامية أو الترهيب. </w:t>
            </w:r>
          </w:p>
        </w:tc>
      </w:tr>
      <w:tr w:rsidR="00B740E0" w:rsidRPr="00434237" w:rsidTr="00020957">
        <w:tc>
          <w:tcPr>
            <w:tcW w:w="7209" w:type="dxa"/>
            <w:gridSpan w:val="2"/>
          </w:tcPr>
          <w:p w:rsidR="00B740E0" w:rsidRPr="00434237" w:rsidRDefault="00B740E0" w:rsidP="00434237">
            <w:pPr>
              <w:spacing w:after="120" w:line="360" w:lineRule="exact"/>
              <w:rPr>
                <w:b/>
                <w:bCs/>
                <w:lang w:val="fr-CH"/>
              </w:rPr>
            </w:pPr>
            <w:r w:rsidRPr="00434237">
              <w:rPr>
                <w:rFonts w:hint="cs"/>
                <w:b/>
                <w:bCs/>
                <w:rtl/>
                <w:lang w:val="fr-CH"/>
              </w:rPr>
              <w:t>لا توجد معلومات متابعة سابقة</w:t>
            </w:r>
          </w:p>
          <w:p w:rsidR="00B740E0" w:rsidRPr="00434237" w:rsidRDefault="00B740E0" w:rsidP="00434237">
            <w:pPr>
              <w:spacing w:after="120" w:line="360" w:lineRule="exact"/>
              <w:rPr>
                <w:rtl/>
                <w:lang w:val="fr-CH"/>
              </w:rPr>
            </w:pPr>
            <w:r w:rsidRPr="00434237">
              <w:rPr>
                <w:rFonts w:hint="cs"/>
                <w:i/>
                <w:iCs/>
                <w:rtl/>
                <w:lang w:val="fr-CH"/>
              </w:rPr>
              <w:t>رسالة من:</w:t>
            </w:r>
            <w:r w:rsidRPr="00434237">
              <w:rPr>
                <w:rFonts w:hint="cs"/>
                <w:rtl/>
                <w:lang w:val="fr-CH"/>
              </w:rPr>
              <w:t xml:space="preserve"> الدولة الطرف</w:t>
            </w:r>
          </w:p>
          <w:p w:rsidR="00B740E0" w:rsidRPr="00434237" w:rsidRDefault="00B740E0" w:rsidP="00434237">
            <w:pPr>
              <w:spacing w:after="120" w:line="360" w:lineRule="exact"/>
              <w:rPr>
                <w:rtl/>
                <w:lang w:val="fr-CH"/>
              </w:rPr>
            </w:pPr>
            <w:r w:rsidRPr="00434237">
              <w:rPr>
                <w:rFonts w:hint="cs"/>
                <w:i/>
                <w:iCs/>
                <w:rtl/>
                <w:lang w:val="fr-CH"/>
              </w:rPr>
              <w:t>تاريخ تقديم الرسالة:</w:t>
            </w:r>
            <w:r w:rsidRPr="00434237">
              <w:rPr>
                <w:rFonts w:hint="cs"/>
                <w:rtl/>
                <w:lang w:val="fr-CH"/>
              </w:rPr>
              <w:t xml:space="preserve"> 23 نيسان/أبريل 2014</w:t>
            </w:r>
          </w:p>
          <w:p w:rsidR="00B740E0" w:rsidRPr="00434237" w:rsidRDefault="00B740E0" w:rsidP="00434237">
            <w:pPr>
              <w:spacing w:after="120" w:line="360" w:lineRule="exact"/>
              <w:rPr>
                <w:rtl/>
                <w:lang w:val="fr-CH"/>
              </w:rPr>
            </w:pPr>
            <w:r w:rsidRPr="00434237">
              <w:rPr>
                <w:rFonts w:hint="cs"/>
                <w:rtl/>
                <w:lang w:val="fr-CH"/>
              </w:rPr>
              <w:t xml:space="preserve">في 3 نيسان/أبريل 2014، اتخذت القرارات التالية: (1) سيقدّم مرتكب الفعل المزعوم (مرتكبو الفعل المزعومون) إلى العدالة؛ وستوفر الحماية لأفراد الأسرة، بمن فيهم الأبناء، من الانتقام أو الترهيب؛ يتعيَّن على وزارة الدفاع ووزارة الشؤون الداخلية اتخاذ تدابير قوية للحيلولة دون تكرار مثل هذه الحوادث؛ (2) تجري لجنة الاختفاء القسري (التي ستنشأ بموجب الدستور المؤقت) تحقيقاً دقيقاً في الاختفاء القسري المزعوم للسيد </w:t>
            </w:r>
            <w:proofErr w:type="spellStart"/>
            <w:r w:rsidRPr="00434237">
              <w:rPr>
                <w:rFonts w:hint="cs"/>
                <w:rtl/>
                <w:lang w:val="fr-CH"/>
              </w:rPr>
              <w:t>سيدهاي</w:t>
            </w:r>
            <w:proofErr w:type="spellEnd"/>
            <w:r w:rsidRPr="00434237">
              <w:rPr>
                <w:rFonts w:hint="cs"/>
                <w:rtl/>
                <w:lang w:val="fr-CH"/>
              </w:rPr>
              <w:t>؛ (3) ترجمة وزارة القانون والعدل والجمعية التأسيسية والشؤون القانونية لآراء اللجنة ونشرها وتعميمها في نيبال؛ (4) إنشاء وزارة الدفاع ووزارة الشؤون الداخلية لآليات مناسبة وحرصها على تطبيق أفضل الممارسات للحيلولة دون وقوع حوادث اختفاء قسري مماثلة؛ (5) قدمت وزارة السلام والتعمير بالفعل مبلغ 000</w:t>
            </w:r>
            <w:r w:rsidRPr="00434237">
              <w:rPr>
                <w:rFonts w:hint="eastAsia"/>
                <w:rtl/>
                <w:lang w:val="fr-CH"/>
              </w:rPr>
              <w:t> </w:t>
            </w:r>
            <w:r w:rsidRPr="00434237">
              <w:rPr>
                <w:rFonts w:hint="cs"/>
                <w:rtl/>
                <w:lang w:val="fr-CH"/>
              </w:rPr>
              <w:t>325 روبية (حوالي 515</w:t>
            </w:r>
            <w:r w:rsidRPr="00434237">
              <w:rPr>
                <w:rFonts w:hint="eastAsia"/>
                <w:rtl/>
                <w:lang w:val="fr-CH"/>
              </w:rPr>
              <w:t> </w:t>
            </w:r>
            <w:r w:rsidRPr="00434237">
              <w:rPr>
                <w:rFonts w:hint="cs"/>
                <w:rtl/>
                <w:lang w:val="fr-CH"/>
              </w:rPr>
              <w:t xml:space="preserve">2 يورو) إلى زوجة السيد </w:t>
            </w:r>
            <w:proofErr w:type="spellStart"/>
            <w:r w:rsidRPr="00434237">
              <w:rPr>
                <w:rFonts w:hint="cs"/>
                <w:rtl/>
                <w:lang w:val="fr-CH"/>
              </w:rPr>
              <w:t>سيدهاي</w:t>
            </w:r>
            <w:proofErr w:type="spellEnd"/>
            <w:r w:rsidRPr="00434237">
              <w:rPr>
                <w:rFonts w:hint="cs"/>
                <w:rtl/>
                <w:lang w:val="fr-CH"/>
              </w:rPr>
              <w:t xml:space="preserve"> في شكل معونة فورية. وأودعت الحكومة مشروع قانون لدى البرلمان لإنشاء لجنة لتقصي الحقيقة والمصالحة، ولجنة تُعنى بحالات الاختفاء القسري، لتوفير العدالة للضحايا وتهيئة مناخ للمصالحة في نيبال.</w:t>
            </w:r>
          </w:p>
          <w:p w:rsidR="00B740E0" w:rsidRPr="00434237" w:rsidRDefault="00B740E0" w:rsidP="00434237">
            <w:pPr>
              <w:spacing w:after="120" w:line="360" w:lineRule="exact"/>
              <w:rPr>
                <w:rtl/>
                <w:lang w:val="fr-CH"/>
              </w:rPr>
            </w:pPr>
            <w:r w:rsidRPr="00434237">
              <w:rPr>
                <w:rFonts w:hint="cs"/>
                <w:rtl/>
                <w:lang w:val="fr-CH"/>
              </w:rPr>
              <w:lastRenderedPageBreak/>
              <w:t>تقييم اللجنة:</w:t>
            </w:r>
          </w:p>
          <w:p w:rsidR="00B740E0" w:rsidRPr="00434237" w:rsidRDefault="00B740E0" w:rsidP="00020957">
            <w:pPr>
              <w:tabs>
                <w:tab w:val="left" w:pos="691"/>
              </w:tabs>
              <w:spacing w:after="40" w:line="360" w:lineRule="exact"/>
              <w:rPr>
                <w:rtl/>
                <w:lang w:val="fr-CH"/>
              </w:rPr>
            </w:pPr>
            <w:r w:rsidRPr="00434237">
              <w:rPr>
                <w:rFonts w:hint="cs"/>
                <w:rtl/>
                <w:lang w:val="fr-CH"/>
              </w:rPr>
              <w:t>(أ)</w:t>
            </w:r>
            <w:r w:rsidRPr="00434237">
              <w:rPr>
                <w:rtl/>
                <w:lang w:val="fr-CH"/>
              </w:rPr>
              <w:tab/>
            </w:r>
            <w:r w:rsidRPr="00434237">
              <w:rPr>
                <w:rFonts w:hint="cs"/>
                <w:rtl/>
                <w:lang w:val="fr-CH"/>
              </w:rPr>
              <w:t>إجراء تحقيق دقيق: باء 2</w:t>
            </w:r>
          </w:p>
          <w:p w:rsidR="00B740E0" w:rsidRPr="00434237" w:rsidRDefault="00B740E0" w:rsidP="00020957">
            <w:pPr>
              <w:tabs>
                <w:tab w:val="left" w:pos="691"/>
              </w:tabs>
              <w:spacing w:after="40" w:line="360" w:lineRule="exact"/>
              <w:rPr>
                <w:rtl/>
                <w:lang w:val="fr-CH"/>
              </w:rPr>
            </w:pPr>
            <w:r w:rsidRPr="00434237">
              <w:rPr>
                <w:rFonts w:hint="cs"/>
                <w:rtl/>
                <w:lang w:val="fr-CH"/>
              </w:rPr>
              <w:t>(ب)</w:t>
            </w:r>
            <w:r w:rsidRPr="00434237">
              <w:rPr>
                <w:rtl/>
                <w:lang w:val="fr-CH"/>
              </w:rPr>
              <w:tab/>
            </w:r>
            <w:r w:rsidRPr="00434237">
              <w:rPr>
                <w:rFonts w:hint="cs"/>
                <w:rtl/>
                <w:lang w:val="fr-CH"/>
              </w:rPr>
              <w:t>مقاضاة المسؤولين عن الانتهاكات ومعاقبتهم: باء 2</w:t>
            </w:r>
          </w:p>
          <w:p w:rsidR="00B740E0" w:rsidRPr="00434237" w:rsidRDefault="00B740E0" w:rsidP="00020957">
            <w:pPr>
              <w:tabs>
                <w:tab w:val="left" w:pos="691"/>
              </w:tabs>
              <w:spacing w:after="40" w:line="360" w:lineRule="exact"/>
              <w:rPr>
                <w:rtl/>
                <w:lang w:val="fr-CH"/>
              </w:rPr>
            </w:pPr>
            <w:r w:rsidRPr="00434237">
              <w:rPr>
                <w:rFonts w:hint="cs"/>
                <w:rtl/>
                <w:lang w:val="fr-CH"/>
              </w:rPr>
              <w:t>(ج)</w:t>
            </w:r>
            <w:r w:rsidRPr="00434237">
              <w:rPr>
                <w:rtl/>
                <w:lang w:val="fr-CH"/>
              </w:rPr>
              <w:tab/>
            </w:r>
            <w:r w:rsidR="00A06756" w:rsidRPr="00434237">
              <w:rPr>
                <w:rFonts w:hint="cs"/>
                <w:rtl/>
                <w:lang w:val="fr-CH"/>
              </w:rPr>
              <w:t>تقديم تعويض مناسب: باء 2</w:t>
            </w:r>
          </w:p>
          <w:p w:rsidR="00B740E0" w:rsidRPr="00434237" w:rsidRDefault="00B740E0" w:rsidP="00020957">
            <w:pPr>
              <w:tabs>
                <w:tab w:val="left" w:pos="691"/>
              </w:tabs>
              <w:spacing w:after="40" w:line="360" w:lineRule="exact"/>
              <w:rPr>
                <w:lang w:val="fr-CH"/>
              </w:rPr>
            </w:pPr>
            <w:r w:rsidRPr="00434237">
              <w:rPr>
                <w:rFonts w:hint="cs"/>
                <w:rtl/>
                <w:lang w:val="fr-CH"/>
              </w:rPr>
              <w:t>(د)</w:t>
            </w:r>
            <w:r w:rsidRPr="00434237">
              <w:rPr>
                <w:rtl/>
                <w:lang w:val="fr-CH"/>
              </w:rPr>
              <w:tab/>
            </w:r>
            <w:r w:rsidRPr="00434237">
              <w:rPr>
                <w:rFonts w:hint="cs"/>
                <w:rtl/>
                <w:lang w:val="fr-CH"/>
              </w:rPr>
              <w:t>نشر الآراء: باء 2</w:t>
            </w:r>
          </w:p>
          <w:p w:rsidR="00B740E0" w:rsidRPr="00434237" w:rsidRDefault="00B740E0" w:rsidP="00020957">
            <w:pPr>
              <w:tabs>
                <w:tab w:val="left" w:pos="691"/>
              </w:tabs>
              <w:spacing w:after="40" w:line="360" w:lineRule="exact"/>
              <w:rPr>
                <w:lang w:val="fr-CH"/>
              </w:rPr>
            </w:pPr>
            <w:r w:rsidRPr="00434237">
              <w:rPr>
                <w:rFonts w:hint="cs"/>
                <w:rtl/>
                <w:lang w:val="fr-CH"/>
              </w:rPr>
              <w:t>(ه)</w:t>
            </w:r>
            <w:r w:rsidRPr="00434237">
              <w:rPr>
                <w:rtl/>
                <w:lang w:val="fr-CH"/>
              </w:rPr>
              <w:tab/>
            </w:r>
            <w:r w:rsidRPr="00434237">
              <w:rPr>
                <w:rFonts w:hint="cs"/>
                <w:rtl/>
                <w:lang w:val="fr-CH"/>
              </w:rPr>
              <w:t>تعديل التشريع: باء 2</w:t>
            </w:r>
          </w:p>
          <w:p w:rsidR="00B740E0" w:rsidRPr="00434237" w:rsidRDefault="00B740E0" w:rsidP="00020957">
            <w:pPr>
              <w:tabs>
                <w:tab w:val="left" w:pos="691"/>
              </w:tabs>
              <w:spacing w:after="40" w:line="360" w:lineRule="exact"/>
              <w:rPr>
                <w:lang w:val="fr-CH"/>
              </w:rPr>
            </w:pPr>
            <w:r w:rsidRPr="00434237">
              <w:rPr>
                <w:rFonts w:hint="cs"/>
                <w:rtl/>
                <w:lang w:val="fr-CH"/>
              </w:rPr>
              <w:t>(و)</w:t>
            </w:r>
            <w:r w:rsidRPr="00434237">
              <w:rPr>
                <w:rtl/>
                <w:lang w:val="fr-CH"/>
              </w:rPr>
              <w:tab/>
            </w:r>
            <w:r w:rsidRPr="00434237">
              <w:rPr>
                <w:rFonts w:hint="cs"/>
                <w:rtl/>
                <w:lang w:val="fr-CH"/>
              </w:rPr>
              <w:t>توفير الحماية من الأعمال الانتقامية أو الترهيب</w:t>
            </w:r>
          </w:p>
          <w:p w:rsidR="00B740E0" w:rsidRPr="00434237" w:rsidRDefault="00B740E0" w:rsidP="00434237">
            <w:pPr>
              <w:tabs>
                <w:tab w:val="left" w:pos="691"/>
              </w:tabs>
              <w:spacing w:after="120" w:line="360" w:lineRule="exact"/>
              <w:rPr>
                <w:lang w:val="fr-CH"/>
              </w:rPr>
            </w:pPr>
            <w:r w:rsidRPr="00434237">
              <w:rPr>
                <w:rFonts w:hint="cs"/>
                <w:rtl/>
                <w:lang w:val="fr-CH"/>
              </w:rPr>
              <w:t>(ز)</w:t>
            </w:r>
            <w:r w:rsidRPr="00434237">
              <w:rPr>
                <w:rtl/>
                <w:lang w:val="fr-CH"/>
              </w:rPr>
              <w:tab/>
            </w:r>
            <w:r w:rsidRPr="00434237">
              <w:rPr>
                <w:rFonts w:hint="cs"/>
                <w:rtl/>
                <w:lang w:val="fr-CH"/>
              </w:rPr>
              <w:t>عدم التكرار: باء 2</w:t>
            </w:r>
          </w:p>
          <w:p w:rsidR="00B740E0" w:rsidRPr="00434237" w:rsidRDefault="00B740E0" w:rsidP="00434237">
            <w:pPr>
              <w:tabs>
                <w:tab w:val="left" w:pos="691"/>
              </w:tabs>
              <w:spacing w:after="120" w:line="360" w:lineRule="exact"/>
              <w:rPr>
                <w:rtl/>
                <w:lang w:val="fr-CH"/>
              </w:rPr>
            </w:pPr>
            <w:r w:rsidRPr="00434237">
              <w:rPr>
                <w:rFonts w:hint="cs"/>
                <w:i/>
                <w:iCs/>
                <w:rtl/>
                <w:lang w:val="fr-CH"/>
              </w:rPr>
              <w:t>رسالة من:</w:t>
            </w:r>
            <w:r w:rsidRPr="00434237">
              <w:rPr>
                <w:rFonts w:hint="cs"/>
                <w:rtl/>
                <w:lang w:val="fr-CH"/>
              </w:rPr>
              <w:t xml:space="preserve"> صاحبة البلاغ</w:t>
            </w:r>
          </w:p>
          <w:p w:rsidR="00B740E0" w:rsidRPr="00434237" w:rsidRDefault="00B740E0" w:rsidP="00434237">
            <w:pPr>
              <w:spacing w:after="120" w:line="360" w:lineRule="exact"/>
              <w:rPr>
                <w:rtl/>
                <w:lang w:val="fr-CH"/>
              </w:rPr>
            </w:pPr>
            <w:r w:rsidRPr="00434237">
              <w:rPr>
                <w:rFonts w:hint="cs"/>
                <w:i/>
                <w:iCs/>
                <w:rtl/>
                <w:lang w:val="fr-CH"/>
              </w:rPr>
              <w:t>تاريخ تقديم الرسالة:</w:t>
            </w:r>
            <w:r w:rsidRPr="00434237">
              <w:rPr>
                <w:rFonts w:hint="cs"/>
                <w:rtl/>
                <w:lang w:val="fr-CH"/>
              </w:rPr>
              <w:t xml:space="preserve"> 26 أيار/مايو 2014</w:t>
            </w:r>
          </w:p>
          <w:p w:rsidR="00B740E0" w:rsidRPr="00434237" w:rsidRDefault="00B740E0" w:rsidP="00434237">
            <w:pPr>
              <w:spacing w:after="120" w:line="360" w:lineRule="exact"/>
              <w:rPr>
                <w:rtl/>
                <w:lang w:val="fr-CH"/>
              </w:rPr>
            </w:pPr>
            <w:r w:rsidRPr="00434237">
              <w:rPr>
                <w:rFonts w:hint="cs"/>
                <w:rtl/>
                <w:lang w:val="fr-CH"/>
              </w:rPr>
              <w:t xml:space="preserve">إن آليات العدالة الانتقالية التي أشارت إليها الدولة الطرف معيبة، وتسهم في استمرار الإفلات من العقاب عن انتهاكات جسيمة للعهد. </w:t>
            </w:r>
          </w:p>
          <w:p w:rsidR="00B740E0" w:rsidRPr="00434237" w:rsidRDefault="00B740E0" w:rsidP="00434237">
            <w:pPr>
              <w:spacing w:after="120" w:line="360" w:lineRule="exact"/>
              <w:rPr>
                <w:rtl/>
                <w:lang w:val="fr-CH"/>
              </w:rPr>
            </w:pPr>
            <w:r w:rsidRPr="00434237">
              <w:rPr>
                <w:rFonts w:hint="cs"/>
                <w:rtl/>
                <w:lang w:val="fr-CH"/>
              </w:rPr>
              <w:t>وقد سنّ البرلمان، في نيسان/أبريل 2014، القانون القاضي بإنشاء لجنة تُعنى بحالات الاختفاء القسري، ولجنة للحقيقة والمصالحة. ومن بين العيوب الأخرى الصلاحية الممنوحة للجنة للعفو عن الانتهاكات الجسيمة لحقوق الإنسان والانتهاكات الخطيرة للقانون الدولي الإنساني، وصلاحية إجراء "وساطة" بين الضحايا والجناة دون رضا الضحية، ومنع أي ملاحقة قضائية لاحقة، ما يمثل تناقضاً مباشراً مع توصيات اللجنة.</w:t>
            </w:r>
          </w:p>
          <w:p w:rsidR="00B740E0" w:rsidRPr="00434237" w:rsidRDefault="00B740E0" w:rsidP="00434237">
            <w:pPr>
              <w:spacing w:after="120" w:line="360" w:lineRule="exact"/>
              <w:rPr>
                <w:rtl/>
                <w:lang w:val="fr-CH"/>
              </w:rPr>
            </w:pPr>
            <w:r w:rsidRPr="00434237">
              <w:rPr>
                <w:rFonts w:hint="cs"/>
                <w:i/>
                <w:iCs/>
                <w:rtl/>
                <w:lang w:val="fr-CH"/>
              </w:rPr>
              <w:t>تاريخ الإحالة إلى صاحبة البلاغ</w:t>
            </w:r>
            <w:r w:rsidRPr="00434237">
              <w:rPr>
                <w:rFonts w:hint="cs"/>
                <w:rtl/>
                <w:lang w:val="fr-CH"/>
              </w:rPr>
              <w:t>: 27 أيار/مايو 2014</w:t>
            </w:r>
          </w:p>
        </w:tc>
      </w:tr>
      <w:tr w:rsidR="00B740E0" w:rsidRPr="00434237" w:rsidTr="00020957">
        <w:tc>
          <w:tcPr>
            <w:tcW w:w="7209" w:type="dxa"/>
            <w:gridSpan w:val="2"/>
            <w:tcBorders>
              <w:bottom w:val="single" w:sz="12" w:space="0" w:color="auto"/>
            </w:tcBorders>
          </w:tcPr>
          <w:p w:rsidR="00B740E0" w:rsidRPr="00434237" w:rsidRDefault="00B740E0" w:rsidP="00434237">
            <w:pPr>
              <w:spacing w:after="120" w:line="360" w:lineRule="exact"/>
              <w:rPr>
                <w:rtl/>
              </w:rPr>
            </w:pPr>
            <w:r w:rsidRPr="00434237">
              <w:rPr>
                <w:rFonts w:hint="cs"/>
                <w:b/>
                <w:bCs/>
                <w:rtl/>
              </w:rPr>
              <w:lastRenderedPageBreak/>
              <w:t xml:space="preserve">قرار اللجنة: </w:t>
            </w:r>
            <w:r w:rsidRPr="00434237">
              <w:rPr>
                <w:rFonts w:hint="cs"/>
                <w:rtl/>
              </w:rPr>
              <w:t>يظل باب الحوار مفتوحاً.</w:t>
            </w:r>
          </w:p>
        </w:tc>
      </w:tr>
    </w:tbl>
    <w:p w:rsidR="00B740E0" w:rsidRPr="00434237" w:rsidRDefault="00B740E0" w:rsidP="00434237">
      <w:pPr>
        <w:pStyle w:val="SingleTxtGA"/>
        <w:spacing w:line="360" w:lineRule="exact"/>
        <w:rPr>
          <w:rtl/>
        </w:rPr>
      </w:pPr>
    </w:p>
    <w:tbl>
      <w:tblPr>
        <w:tblStyle w:val="TableGrid"/>
        <w:bidiVisual/>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6"/>
        <w:gridCol w:w="5069"/>
        <w:gridCol w:w="14"/>
      </w:tblGrid>
      <w:tr w:rsidR="00B740E0" w:rsidRPr="00434237" w:rsidTr="00AE434E">
        <w:trPr>
          <w:gridAfter w:val="1"/>
          <w:wAfter w:w="14" w:type="dxa"/>
        </w:trPr>
        <w:tc>
          <w:tcPr>
            <w:tcW w:w="2126"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الدولة الطرف</w:t>
            </w:r>
          </w:p>
        </w:tc>
        <w:tc>
          <w:tcPr>
            <w:tcW w:w="5069"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بيرو</w:t>
            </w:r>
          </w:p>
        </w:tc>
      </w:tr>
      <w:tr w:rsidR="00B740E0" w:rsidRPr="00434237" w:rsidTr="00AE434E">
        <w:trPr>
          <w:gridAfter w:val="1"/>
          <w:wAfter w:w="14" w:type="dxa"/>
        </w:trPr>
        <w:tc>
          <w:tcPr>
            <w:tcW w:w="2126" w:type="dxa"/>
            <w:tcBorders>
              <w:top w:val="single" w:sz="12" w:space="0" w:color="auto"/>
            </w:tcBorders>
          </w:tcPr>
          <w:p w:rsidR="00B740E0" w:rsidRPr="00434237" w:rsidRDefault="00B740E0" w:rsidP="00434237">
            <w:pPr>
              <w:spacing w:after="120" w:line="360" w:lineRule="exact"/>
              <w:rPr>
                <w:b/>
                <w:bCs/>
                <w:rtl/>
              </w:rPr>
            </w:pPr>
            <w:r w:rsidRPr="00434237">
              <w:rPr>
                <w:rFonts w:hint="cs"/>
                <w:b/>
                <w:bCs/>
                <w:rtl/>
              </w:rPr>
              <w:t>القضية</w:t>
            </w:r>
          </w:p>
        </w:tc>
        <w:tc>
          <w:tcPr>
            <w:tcW w:w="5069" w:type="dxa"/>
            <w:tcBorders>
              <w:top w:val="single" w:sz="12" w:space="0" w:color="auto"/>
            </w:tcBorders>
          </w:tcPr>
          <w:p w:rsidR="00B740E0" w:rsidRPr="00434237" w:rsidRDefault="00B740E0" w:rsidP="00434237">
            <w:pPr>
              <w:spacing w:after="120" w:line="360" w:lineRule="exact"/>
              <w:rPr>
                <w:b/>
                <w:bCs/>
                <w:rtl/>
              </w:rPr>
            </w:pPr>
            <w:r w:rsidRPr="00434237">
              <w:rPr>
                <w:rFonts w:hint="cs"/>
                <w:b/>
                <w:bCs/>
                <w:i/>
                <w:iCs/>
                <w:rtl/>
              </w:rPr>
              <w:t>ك. ل.،</w:t>
            </w:r>
            <w:r w:rsidRPr="00434237">
              <w:rPr>
                <w:rFonts w:hint="cs"/>
                <w:b/>
                <w:bCs/>
                <w:rtl/>
              </w:rPr>
              <w:t xml:space="preserve"> 1153/2003</w:t>
            </w:r>
          </w:p>
        </w:tc>
      </w:tr>
      <w:tr w:rsidR="00B740E0" w:rsidRPr="00434237" w:rsidTr="00AE434E">
        <w:trPr>
          <w:gridAfter w:val="1"/>
          <w:wAfter w:w="14" w:type="dxa"/>
        </w:trPr>
        <w:tc>
          <w:tcPr>
            <w:tcW w:w="2126" w:type="dxa"/>
          </w:tcPr>
          <w:p w:rsidR="00B740E0" w:rsidRPr="00434237" w:rsidRDefault="00B740E0" w:rsidP="00434237">
            <w:pPr>
              <w:spacing w:after="120" w:line="360" w:lineRule="exact"/>
              <w:rPr>
                <w:b/>
                <w:bCs/>
                <w:rtl/>
              </w:rPr>
            </w:pPr>
            <w:r w:rsidRPr="00434237">
              <w:rPr>
                <w:rFonts w:hint="cs"/>
                <w:b/>
                <w:bCs/>
                <w:rtl/>
              </w:rPr>
              <w:t>تاريخ اعتماد الآراء</w:t>
            </w:r>
          </w:p>
        </w:tc>
        <w:tc>
          <w:tcPr>
            <w:tcW w:w="5069" w:type="dxa"/>
          </w:tcPr>
          <w:p w:rsidR="00B740E0" w:rsidRPr="00434237" w:rsidRDefault="00B740E0" w:rsidP="00434237">
            <w:pPr>
              <w:spacing w:after="120" w:line="360" w:lineRule="exact"/>
              <w:rPr>
                <w:rtl/>
              </w:rPr>
            </w:pPr>
            <w:r w:rsidRPr="00434237">
              <w:rPr>
                <w:rFonts w:hint="cs"/>
                <w:rtl/>
              </w:rPr>
              <w:t>24 تشرين الأول/أكتوبر 2005</w:t>
            </w:r>
          </w:p>
        </w:tc>
      </w:tr>
      <w:tr w:rsidR="00B740E0" w:rsidRPr="00434237" w:rsidTr="00AE434E">
        <w:trPr>
          <w:gridAfter w:val="1"/>
          <w:wAfter w:w="14" w:type="dxa"/>
        </w:trPr>
        <w:tc>
          <w:tcPr>
            <w:tcW w:w="2126" w:type="dxa"/>
          </w:tcPr>
          <w:p w:rsidR="00B740E0" w:rsidRPr="00434237" w:rsidRDefault="00B740E0" w:rsidP="00434237">
            <w:pPr>
              <w:spacing w:after="120" w:line="360" w:lineRule="exact"/>
              <w:rPr>
                <w:b/>
                <w:bCs/>
                <w:rtl/>
              </w:rPr>
            </w:pPr>
            <w:r w:rsidRPr="00434237">
              <w:rPr>
                <w:rFonts w:hint="cs"/>
                <w:b/>
                <w:bCs/>
                <w:rtl/>
              </w:rPr>
              <w:t xml:space="preserve">الانتهاكات </w:t>
            </w:r>
          </w:p>
        </w:tc>
        <w:tc>
          <w:tcPr>
            <w:tcW w:w="5069" w:type="dxa"/>
          </w:tcPr>
          <w:p w:rsidR="00B740E0" w:rsidRPr="00434237" w:rsidRDefault="00B740E0" w:rsidP="00434237">
            <w:pPr>
              <w:spacing w:after="120" w:line="360" w:lineRule="exact"/>
              <w:rPr>
                <w:rtl/>
              </w:rPr>
            </w:pPr>
            <w:r w:rsidRPr="00434237">
              <w:rPr>
                <w:rFonts w:hint="cs"/>
                <w:rtl/>
              </w:rPr>
              <w:t>المواد 2؛ و7؛ و17؛ و24</w:t>
            </w:r>
          </w:p>
        </w:tc>
      </w:tr>
      <w:tr w:rsidR="00B740E0" w:rsidRPr="00434237" w:rsidTr="00020957">
        <w:trPr>
          <w:gridAfter w:val="1"/>
          <w:wAfter w:w="14" w:type="dxa"/>
        </w:trPr>
        <w:tc>
          <w:tcPr>
            <w:tcW w:w="7195" w:type="dxa"/>
            <w:gridSpan w:val="2"/>
          </w:tcPr>
          <w:p w:rsidR="00B740E0" w:rsidRPr="00434237" w:rsidRDefault="00B740E0" w:rsidP="00434237">
            <w:pPr>
              <w:spacing w:after="120" w:line="360" w:lineRule="exact"/>
              <w:rPr>
                <w:rtl/>
              </w:rPr>
            </w:pPr>
            <w:r w:rsidRPr="00434237">
              <w:rPr>
                <w:rFonts w:hint="cs"/>
                <w:b/>
                <w:bCs/>
                <w:rtl/>
              </w:rPr>
              <w:t xml:space="preserve">إجراء الانتصاف: </w:t>
            </w:r>
            <w:r w:rsidRPr="00434237">
              <w:rPr>
                <w:rFonts w:hint="cs"/>
                <w:rtl/>
              </w:rPr>
              <w:t>توفير سبيل انتصاف فعال يشمل التعويض.</w:t>
            </w:r>
          </w:p>
        </w:tc>
      </w:tr>
      <w:tr w:rsidR="00B740E0" w:rsidRPr="00434237" w:rsidTr="00020957">
        <w:trPr>
          <w:gridAfter w:val="1"/>
          <w:wAfter w:w="14" w:type="dxa"/>
        </w:trPr>
        <w:tc>
          <w:tcPr>
            <w:tcW w:w="7195" w:type="dxa"/>
            <w:gridSpan w:val="2"/>
          </w:tcPr>
          <w:p w:rsidR="00B740E0" w:rsidRPr="00434237" w:rsidRDefault="00B740E0" w:rsidP="00434237">
            <w:pPr>
              <w:spacing w:after="120" w:line="360" w:lineRule="exact"/>
              <w:rPr>
                <w:b/>
                <w:bCs/>
              </w:rPr>
            </w:pPr>
            <w:r w:rsidRPr="00434237">
              <w:rPr>
                <w:rFonts w:hint="cs"/>
                <w:b/>
                <w:bCs/>
                <w:rtl/>
                <w:lang w:val="fr-CH"/>
              </w:rPr>
              <w:t xml:space="preserve">معلومات المتابعة السابقة: </w:t>
            </w:r>
            <w:r w:rsidRPr="00434237">
              <w:t>A/64/40</w:t>
            </w:r>
          </w:p>
          <w:p w:rsidR="00B740E0" w:rsidRPr="00434237" w:rsidRDefault="00B740E0" w:rsidP="00434237">
            <w:pPr>
              <w:spacing w:after="120" w:line="360" w:lineRule="exact"/>
              <w:rPr>
                <w:rtl/>
                <w:lang w:val="fr-CH"/>
              </w:rPr>
            </w:pPr>
            <w:r w:rsidRPr="00434237">
              <w:rPr>
                <w:rFonts w:hint="cs"/>
                <w:i/>
                <w:iCs/>
                <w:rtl/>
                <w:lang w:val="fr-CH"/>
              </w:rPr>
              <w:t>رسالة من</w:t>
            </w:r>
            <w:r w:rsidRPr="00434237">
              <w:rPr>
                <w:rFonts w:hint="cs"/>
                <w:rtl/>
                <w:lang w:val="fr-CH"/>
              </w:rPr>
              <w:t>: المحامي</w:t>
            </w:r>
          </w:p>
          <w:p w:rsidR="00B740E0" w:rsidRPr="00434237" w:rsidRDefault="00B740E0" w:rsidP="00434237">
            <w:pPr>
              <w:spacing w:after="120" w:line="360" w:lineRule="exact"/>
              <w:rPr>
                <w:rtl/>
                <w:lang w:val="fr-CH"/>
              </w:rPr>
            </w:pPr>
            <w:r w:rsidRPr="00434237">
              <w:rPr>
                <w:rFonts w:hint="cs"/>
                <w:i/>
                <w:iCs/>
                <w:rtl/>
                <w:lang w:val="fr-CH"/>
              </w:rPr>
              <w:t>تاريخ تقديم الرسالة</w:t>
            </w:r>
            <w:r w:rsidRPr="00434237">
              <w:rPr>
                <w:rFonts w:hint="cs"/>
                <w:rtl/>
                <w:lang w:val="fr-CH"/>
              </w:rPr>
              <w:t>: 30 أيار/مايو 2014</w:t>
            </w:r>
          </w:p>
          <w:p w:rsidR="00B740E0" w:rsidRPr="00434237" w:rsidRDefault="00B740E0" w:rsidP="00434237">
            <w:pPr>
              <w:spacing w:after="120" w:line="360" w:lineRule="exact"/>
              <w:rPr>
                <w:rtl/>
                <w:lang w:val="fr-CH"/>
              </w:rPr>
            </w:pPr>
            <w:r w:rsidRPr="00434237">
              <w:rPr>
                <w:rFonts w:hint="cs"/>
                <w:rtl/>
                <w:lang w:val="fr-CH"/>
              </w:rPr>
              <w:lastRenderedPageBreak/>
              <w:t>لا يزال يتعيَّن على الدولة الطرف الموافقة على المعايير الوطنية لتنظيم الإجهاض العلاجي.</w:t>
            </w:r>
          </w:p>
          <w:p w:rsidR="00B740E0" w:rsidRPr="00434237" w:rsidRDefault="00B740E0" w:rsidP="00434237">
            <w:pPr>
              <w:spacing w:after="120" w:line="360" w:lineRule="exact"/>
              <w:rPr>
                <w:rtl/>
                <w:lang w:val="fr-CH"/>
              </w:rPr>
            </w:pPr>
            <w:r w:rsidRPr="00434237">
              <w:rPr>
                <w:rFonts w:hint="cs"/>
                <w:rtl/>
                <w:lang w:val="fr-CH"/>
              </w:rPr>
              <w:t xml:space="preserve">وليس هناك في بيرو مرافق لها بروتوكول لإجراء عمليات الإجهاض العلاجي سوى المعهد الوطني للأمومة والطفولة و13 مستشفىً عاماً من بين 624 مستشفىً في بيرو، ما يجعل أغلبية السكان محرومين من الخدمات الكافية. </w:t>
            </w:r>
          </w:p>
          <w:p w:rsidR="00B740E0" w:rsidRPr="00434237" w:rsidRDefault="00B740E0" w:rsidP="00020957">
            <w:pPr>
              <w:spacing w:after="120" w:line="360" w:lineRule="exact"/>
              <w:rPr>
                <w:rtl/>
                <w:lang w:val="fr-CH"/>
              </w:rPr>
            </w:pPr>
            <w:r w:rsidRPr="00434237">
              <w:rPr>
                <w:rFonts w:hint="cs"/>
                <w:rtl/>
                <w:lang w:val="fr-CH"/>
              </w:rPr>
              <w:t>وفي عام 2007، رفضت صاحبة البلاغ التعويض الذي قدمته الدولة الطرف ال</w:t>
            </w:r>
            <w:r w:rsidR="00020957">
              <w:rPr>
                <w:rFonts w:hint="cs"/>
                <w:rtl/>
                <w:lang w:val="fr-CH"/>
              </w:rPr>
              <w:t>ذي بلغت</w:t>
            </w:r>
            <w:r w:rsidR="00020957">
              <w:rPr>
                <w:rFonts w:hint="eastAsia"/>
                <w:rtl/>
                <w:lang w:val="fr-CH"/>
              </w:rPr>
              <w:t> </w:t>
            </w:r>
            <w:r w:rsidRPr="00434237">
              <w:rPr>
                <w:rFonts w:hint="cs"/>
                <w:rtl/>
                <w:lang w:val="fr-CH"/>
              </w:rPr>
              <w:t>قيمته 000</w:t>
            </w:r>
            <w:r w:rsidR="00020957">
              <w:rPr>
                <w:rFonts w:hint="eastAsia"/>
                <w:rtl/>
                <w:lang w:val="fr-CH"/>
              </w:rPr>
              <w:t> </w:t>
            </w:r>
            <w:r w:rsidRPr="00434237">
              <w:rPr>
                <w:rFonts w:hint="cs"/>
                <w:rtl/>
                <w:lang w:val="fr-CH"/>
              </w:rPr>
              <w:t>10 دولار من دولارات الولايات المت</w:t>
            </w:r>
            <w:r w:rsidR="00020957">
              <w:rPr>
                <w:rFonts w:hint="cs"/>
                <w:rtl/>
                <w:lang w:val="fr-CH"/>
              </w:rPr>
              <w:t>حدة. ويجب أن يكون مبلغ التعويض</w:t>
            </w:r>
            <w:r w:rsidR="00020957">
              <w:rPr>
                <w:rFonts w:hint="eastAsia"/>
                <w:rtl/>
                <w:lang w:val="fr-CH"/>
              </w:rPr>
              <w:t> </w:t>
            </w:r>
            <w:r w:rsidRPr="00434237">
              <w:rPr>
                <w:rFonts w:hint="cs"/>
                <w:rtl/>
                <w:lang w:val="fr-CH"/>
              </w:rPr>
              <w:t>250</w:t>
            </w:r>
            <w:r w:rsidR="00020957">
              <w:rPr>
                <w:rFonts w:hint="eastAsia"/>
                <w:rtl/>
                <w:lang w:val="fr-CH"/>
              </w:rPr>
              <w:t> </w:t>
            </w:r>
            <w:r w:rsidRPr="00434237">
              <w:rPr>
                <w:rFonts w:hint="cs"/>
                <w:rtl/>
                <w:lang w:val="fr-CH"/>
              </w:rPr>
              <w:t>96 دولاراً لتغطية الأضرار المادية والمعنوية.</w:t>
            </w:r>
          </w:p>
          <w:p w:rsidR="00B740E0" w:rsidRPr="00434237" w:rsidRDefault="00B740E0" w:rsidP="00434237">
            <w:pPr>
              <w:spacing w:after="120" w:line="360" w:lineRule="exact"/>
              <w:rPr>
                <w:rtl/>
                <w:lang w:val="fr-CH"/>
              </w:rPr>
            </w:pPr>
            <w:r w:rsidRPr="00434237">
              <w:rPr>
                <w:rFonts w:hint="cs"/>
                <w:rtl/>
                <w:lang w:val="fr-CH"/>
              </w:rPr>
              <w:t>والتدابير التي اتخذتها الدولة الطرف لنشر قرار اللجنة ليست كافية: ذلك أنها اكتفت بنشر القرار على الإنترنت وليس في الجريدة الرسمية لبيرو (</w:t>
            </w:r>
            <w:proofErr w:type="spellStart"/>
            <w:r w:rsidRPr="00434237">
              <w:rPr>
                <w:i/>
                <w:iCs/>
                <w:color w:val="000000"/>
              </w:rPr>
              <w:t>Diario</w:t>
            </w:r>
            <w:proofErr w:type="spellEnd"/>
            <w:r w:rsidRPr="00434237">
              <w:rPr>
                <w:i/>
                <w:iCs/>
                <w:color w:val="000000"/>
              </w:rPr>
              <w:t xml:space="preserve"> </w:t>
            </w:r>
            <w:proofErr w:type="spellStart"/>
            <w:r w:rsidRPr="00434237">
              <w:rPr>
                <w:i/>
                <w:iCs/>
                <w:color w:val="000000"/>
              </w:rPr>
              <w:t>Oficial</w:t>
            </w:r>
            <w:proofErr w:type="spellEnd"/>
            <w:r w:rsidRPr="00434237">
              <w:rPr>
                <w:i/>
                <w:iCs/>
                <w:color w:val="000000"/>
              </w:rPr>
              <w:t xml:space="preserve"> El </w:t>
            </w:r>
            <w:proofErr w:type="spellStart"/>
            <w:r w:rsidRPr="00434237">
              <w:rPr>
                <w:i/>
                <w:iCs/>
                <w:color w:val="000000"/>
              </w:rPr>
              <w:t>Peruano</w:t>
            </w:r>
            <w:proofErr w:type="spellEnd"/>
            <w:r w:rsidRPr="00434237">
              <w:rPr>
                <w:rFonts w:hint="cs"/>
                <w:rtl/>
                <w:lang w:val="fr-CH"/>
              </w:rPr>
              <w:t>) ولم تجعل منه عنصراً رئيسياً في حملات التوعية العامة التي تطلقها الصحة والعدالة.</w:t>
            </w:r>
          </w:p>
          <w:p w:rsidR="00B740E0" w:rsidRPr="00434237" w:rsidRDefault="00B740E0" w:rsidP="00434237">
            <w:pPr>
              <w:spacing w:after="120" w:line="360" w:lineRule="exact"/>
              <w:rPr>
                <w:rtl/>
                <w:lang w:val="fr-CH"/>
              </w:rPr>
            </w:pPr>
            <w:r w:rsidRPr="00434237">
              <w:rPr>
                <w:rFonts w:hint="cs"/>
                <w:i/>
                <w:iCs/>
                <w:rtl/>
                <w:lang w:val="fr-CH"/>
              </w:rPr>
              <w:t>تاريخ الإحالة إلى الدولة الطرف</w:t>
            </w:r>
            <w:r w:rsidRPr="00434237">
              <w:rPr>
                <w:rFonts w:hint="cs"/>
                <w:rtl/>
                <w:lang w:val="fr-CH"/>
              </w:rPr>
              <w:t>: 3 حزيران/يونيه 2014</w:t>
            </w:r>
            <w:r w:rsidRPr="00434237">
              <w:rPr>
                <w:rtl/>
              </w:rPr>
              <w:tab/>
            </w:r>
          </w:p>
        </w:tc>
      </w:tr>
      <w:tr w:rsidR="00B740E0" w:rsidRPr="00434237" w:rsidTr="00020957">
        <w:tc>
          <w:tcPr>
            <w:tcW w:w="7209" w:type="dxa"/>
            <w:gridSpan w:val="3"/>
            <w:tcBorders>
              <w:bottom w:val="single" w:sz="12" w:space="0" w:color="auto"/>
            </w:tcBorders>
          </w:tcPr>
          <w:p w:rsidR="00B740E0" w:rsidRPr="00434237" w:rsidRDefault="00B740E0" w:rsidP="00434237">
            <w:pPr>
              <w:spacing w:after="120" w:line="360" w:lineRule="exact"/>
              <w:rPr>
                <w:rtl/>
              </w:rPr>
            </w:pPr>
            <w:r w:rsidRPr="00434237">
              <w:rPr>
                <w:rFonts w:hint="cs"/>
                <w:b/>
                <w:bCs/>
                <w:rtl/>
              </w:rPr>
              <w:lastRenderedPageBreak/>
              <w:t xml:space="preserve">قرار اللجنة: </w:t>
            </w:r>
            <w:r w:rsidRPr="00434237">
              <w:rPr>
                <w:rFonts w:hint="cs"/>
                <w:rtl/>
              </w:rPr>
              <w:t>يظل باب الحوار مفتوحاً.</w:t>
            </w:r>
          </w:p>
        </w:tc>
      </w:tr>
    </w:tbl>
    <w:p w:rsidR="00B740E0" w:rsidRPr="00434237" w:rsidRDefault="00B740E0" w:rsidP="00434237">
      <w:pPr>
        <w:pStyle w:val="SingleTxtGA"/>
        <w:spacing w:line="360" w:lineRule="exact"/>
        <w:rPr>
          <w:rtl/>
        </w:rPr>
      </w:pPr>
    </w:p>
    <w:tbl>
      <w:tblPr>
        <w:tblStyle w:val="TableGrid"/>
        <w:bidiVisual/>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6"/>
        <w:gridCol w:w="5069"/>
      </w:tblGrid>
      <w:tr w:rsidR="00B740E0" w:rsidRPr="00434237" w:rsidTr="00AE434E">
        <w:tc>
          <w:tcPr>
            <w:tcW w:w="2126" w:type="dxa"/>
            <w:tcBorders>
              <w:top w:val="single" w:sz="4" w:space="0" w:color="auto"/>
              <w:bottom w:val="single" w:sz="12" w:space="0" w:color="auto"/>
            </w:tcBorders>
          </w:tcPr>
          <w:p w:rsidR="00B740E0" w:rsidRPr="00434237" w:rsidRDefault="00B740E0" w:rsidP="00AE434E">
            <w:pPr>
              <w:spacing w:after="120" w:line="360" w:lineRule="exact"/>
              <w:rPr>
                <w:b/>
                <w:bCs/>
                <w:rtl/>
              </w:rPr>
            </w:pPr>
            <w:r w:rsidRPr="00434237">
              <w:rPr>
                <w:rFonts w:hint="cs"/>
                <w:b/>
                <w:bCs/>
                <w:rtl/>
              </w:rPr>
              <w:t>الدولة الطرف</w:t>
            </w:r>
          </w:p>
        </w:tc>
        <w:tc>
          <w:tcPr>
            <w:tcW w:w="5069" w:type="dxa"/>
            <w:tcBorders>
              <w:top w:val="single" w:sz="4" w:space="0" w:color="auto"/>
              <w:bottom w:val="single" w:sz="12" w:space="0" w:color="auto"/>
            </w:tcBorders>
          </w:tcPr>
          <w:p w:rsidR="00B740E0" w:rsidRPr="00434237" w:rsidRDefault="00B740E0" w:rsidP="00AE434E">
            <w:pPr>
              <w:spacing w:after="120" w:line="360" w:lineRule="exact"/>
              <w:rPr>
                <w:b/>
                <w:bCs/>
                <w:rtl/>
              </w:rPr>
            </w:pPr>
            <w:r w:rsidRPr="00434237">
              <w:rPr>
                <w:rFonts w:hint="cs"/>
                <w:b/>
                <w:bCs/>
                <w:rtl/>
              </w:rPr>
              <w:t>بيرو</w:t>
            </w:r>
          </w:p>
        </w:tc>
      </w:tr>
      <w:tr w:rsidR="00B740E0" w:rsidRPr="00434237" w:rsidTr="00AE434E">
        <w:tc>
          <w:tcPr>
            <w:tcW w:w="2126" w:type="dxa"/>
            <w:tcBorders>
              <w:top w:val="single" w:sz="12" w:space="0" w:color="auto"/>
            </w:tcBorders>
          </w:tcPr>
          <w:p w:rsidR="00B740E0" w:rsidRPr="00434237" w:rsidRDefault="00B740E0" w:rsidP="00AE434E">
            <w:pPr>
              <w:spacing w:after="120" w:line="360" w:lineRule="exact"/>
              <w:rPr>
                <w:b/>
                <w:bCs/>
                <w:rtl/>
              </w:rPr>
            </w:pPr>
            <w:r w:rsidRPr="00434237">
              <w:rPr>
                <w:rFonts w:hint="cs"/>
                <w:b/>
                <w:bCs/>
                <w:rtl/>
              </w:rPr>
              <w:t>القضية</w:t>
            </w:r>
          </w:p>
        </w:tc>
        <w:tc>
          <w:tcPr>
            <w:tcW w:w="5069" w:type="dxa"/>
            <w:tcBorders>
              <w:top w:val="single" w:sz="12" w:space="0" w:color="auto"/>
            </w:tcBorders>
          </w:tcPr>
          <w:p w:rsidR="00B740E0" w:rsidRPr="00434237" w:rsidRDefault="00B740E0" w:rsidP="00AE434E">
            <w:pPr>
              <w:spacing w:after="120" w:line="360" w:lineRule="exact"/>
              <w:rPr>
                <w:b/>
                <w:bCs/>
                <w:rtl/>
              </w:rPr>
            </w:pPr>
            <w:r w:rsidRPr="00434237">
              <w:rPr>
                <w:rFonts w:hint="cs"/>
                <w:b/>
                <w:bCs/>
                <w:i/>
                <w:iCs/>
                <w:rtl/>
              </w:rPr>
              <w:t>بو</w:t>
            </w:r>
            <w:r w:rsidRPr="00434237">
              <w:rPr>
                <w:b/>
                <w:bCs/>
                <w:i/>
                <w:iCs/>
                <w:rtl/>
              </w:rPr>
              <w:t xml:space="preserve">ما </w:t>
            </w:r>
            <w:proofErr w:type="spellStart"/>
            <w:r w:rsidRPr="00434237">
              <w:rPr>
                <w:b/>
                <w:bCs/>
                <w:i/>
                <w:iCs/>
                <w:rtl/>
              </w:rPr>
              <w:t>بوما</w:t>
            </w:r>
            <w:proofErr w:type="spellEnd"/>
            <w:r w:rsidRPr="00434237">
              <w:rPr>
                <w:rFonts w:hint="cs"/>
                <w:b/>
                <w:bCs/>
                <w:rtl/>
              </w:rPr>
              <w:t>، 1457/2006</w:t>
            </w:r>
          </w:p>
        </w:tc>
      </w:tr>
      <w:tr w:rsidR="00B740E0" w:rsidRPr="00434237" w:rsidTr="00AE434E">
        <w:tc>
          <w:tcPr>
            <w:tcW w:w="2126" w:type="dxa"/>
          </w:tcPr>
          <w:p w:rsidR="00B740E0" w:rsidRPr="00434237" w:rsidRDefault="00B740E0" w:rsidP="00AE434E">
            <w:pPr>
              <w:spacing w:after="120" w:line="360" w:lineRule="exact"/>
              <w:rPr>
                <w:b/>
                <w:bCs/>
                <w:rtl/>
              </w:rPr>
            </w:pPr>
            <w:r w:rsidRPr="00434237">
              <w:rPr>
                <w:rFonts w:hint="cs"/>
                <w:b/>
                <w:bCs/>
                <w:rtl/>
              </w:rPr>
              <w:t>تاريخ اعتماد الآراء</w:t>
            </w:r>
          </w:p>
        </w:tc>
        <w:tc>
          <w:tcPr>
            <w:tcW w:w="5069" w:type="dxa"/>
          </w:tcPr>
          <w:p w:rsidR="00B740E0" w:rsidRPr="00434237" w:rsidRDefault="00B740E0" w:rsidP="00AE434E">
            <w:pPr>
              <w:spacing w:after="120" w:line="360" w:lineRule="exact"/>
              <w:rPr>
                <w:rtl/>
              </w:rPr>
            </w:pPr>
            <w:r w:rsidRPr="00434237">
              <w:rPr>
                <w:rFonts w:hint="cs"/>
                <w:rtl/>
              </w:rPr>
              <w:t>27 آذار/مارس 2009</w:t>
            </w:r>
          </w:p>
        </w:tc>
      </w:tr>
      <w:tr w:rsidR="00B740E0" w:rsidRPr="00434237" w:rsidTr="00AE434E">
        <w:tc>
          <w:tcPr>
            <w:tcW w:w="2126" w:type="dxa"/>
          </w:tcPr>
          <w:p w:rsidR="00B740E0" w:rsidRPr="00434237" w:rsidRDefault="00B740E0" w:rsidP="00AE434E">
            <w:pPr>
              <w:spacing w:after="120" w:line="360" w:lineRule="exact"/>
              <w:rPr>
                <w:b/>
                <w:bCs/>
                <w:rtl/>
              </w:rPr>
            </w:pPr>
            <w:r w:rsidRPr="00434237">
              <w:rPr>
                <w:rFonts w:hint="cs"/>
                <w:b/>
                <w:bCs/>
                <w:rtl/>
              </w:rPr>
              <w:t xml:space="preserve">الانتهاكات </w:t>
            </w:r>
          </w:p>
        </w:tc>
        <w:tc>
          <w:tcPr>
            <w:tcW w:w="5069" w:type="dxa"/>
          </w:tcPr>
          <w:p w:rsidR="00B740E0" w:rsidRPr="00434237" w:rsidRDefault="00B740E0" w:rsidP="00AE434E">
            <w:pPr>
              <w:spacing w:after="120" w:line="360" w:lineRule="exact"/>
              <w:rPr>
                <w:rtl/>
              </w:rPr>
            </w:pPr>
            <w:r w:rsidRPr="00434237">
              <w:rPr>
                <w:rFonts w:hint="cs"/>
                <w:rtl/>
              </w:rPr>
              <w:t>المادة 27 والفقرة 3(أ) من المادة 2 لدى قراءتهما بالاقتران مع المادة 27</w:t>
            </w:r>
          </w:p>
        </w:tc>
      </w:tr>
      <w:tr w:rsidR="00B740E0" w:rsidRPr="00434237" w:rsidTr="00AE434E">
        <w:tc>
          <w:tcPr>
            <w:tcW w:w="7195" w:type="dxa"/>
            <w:gridSpan w:val="2"/>
          </w:tcPr>
          <w:p w:rsidR="00B740E0" w:rsidRPr="00434237" w:rsidRDefault="00B740E0" w:rsidP="00AE434E">
            <w:pPr>
              <w:spacing w:after="120" w:line="360" w:lineRule="exact"/>
              <w:rPr>
                <w:color w:val="000000"/>
                <w:rtl/>
              </w:rPr>
            </w:pPr>
            <w:r w:rsidRPr="00434237">
              <w:rPr>
                <w:rFonts w:hint="cs"/>
                <w:b/>
                <w:bCs/>
                <w:rtl/>
              </w:rPr>
              <w:t xml:space="preserve">إجراء الانتصاف: </w:t>
            </w:r>
            <w:r w:rsidRPr="00434237">
              <w:rPr>
                <w:color w:val="000000"/>
                <w:rtl/>
              </w:rPr>
              <w:t>توف</w:t>
            </w:r>
            <w:r w:rsidRPr="00434237">
              <w:rPr>
                <w:rFonts w:hint="cs"/>
                <w:color w:val="000000"/>
                <w:rtl/>
              </w:rPr>
              <w:t>ير</w:t>
            </w:r>
            <w:r w:rsidRPr="00434237">
              <w:rPr>
                <w:color w:val="000000"/>
                <w:rtl/>
              </w:rPr>
              <w:t xml:space="preserve"> سبيل انتصاف فعال، </w:t>
            </w:r>
            <w:r w:rsidRPr="00434237">
              <w:rPr>
                <w:rFonts w:hint="cs"/>
                <w:color w:val="000000"/>
                <w:rtl/>
              </w:rPr>
              <w:t>واتخاذ</w:t>
            </w:r>
            <w:r w:rsidRPr="00434237">
              <w:rPr>
                <w:color w:val="000000"/>
                <w:rtl/>
              </w:rPr>
              <w:t xml:space="preserve"> تدابير لتعويض </w:t>
            </w:r>
            <w:r w:rsidRPr="00434237">
              <w:rPr>
                <w:rFonts w:hint="cs"/>
                <w:color w:val="000000"/>
                <w:rtl/>
              </w:rPr>
              <w:t xml:space="preserve">صاحبة البلاغ </w:t>
            </w:r>
            <w:r w:rsidRPr="00434237">
              <w:rPr>
                <w:color w:val="000000"/>
                <w:rtl/>
              </w:rPr>
              <w:t xml:space="preserve">بشكل يتناسب والضرر </w:t>
            </w:r>
            <w:r w:rsidRPr="00434237">
              <w:rPr>
                <w:rFonts w:hint="cs"/>
                <w:color w:val="000000"/>
                <w:rtl/>
              </w:rPr>
              <w:t>اللاحق بها.</w:t>
            </w:r>
          </w:p>
        </w:tc>
      </w:tr>
      <w:tr w:rsidR="00B740E0" w:rsidRPr="00434237" w:rsidTr="00AE434E">
        <w:tc>
          <w:tcPr>
            <w:tcW w:w="7195" w:type="dxa"/>
            <w:gridSpan w:val="2"/>
          </w:tcPr>
          <w:p w:rsidR="00B740E0" w:rsidRPr="00434237" w:rsidRDefault="00B740E0" w:rsidP="00AE434E">
            <w:pPr>
              <w:spacing w:after="120" w:line="360" w:lineRule="exact"/>
              <w:rPr>
                <w:b/>
                <w:bCs/>
                <w:rtl/>
              </w:rPr>
            </w:pPr>
            <w:r w:rsidRPr="00434237">
              <w:rPr>
                <w:rFonts w:hint="cs"/>
                <w:b/>
                <w:bCs/>
                <w:rtl/>
                <w:lang w:val="fr-CH"/>
              </w:rPr>
              <w:t>معلومات المتابعة السابقة</w:t>
            </w:r>
            <w:r w:rsidRPr="00434237">
              <w:rPr>
                <w:rFonts w:hint="cs"/>
                <w:bCs/>
                <w:rtl/>
              </w:rPr>
              <w:t xml:space="preserve">: </w:t>
            </w:r>
            <w:r w:rsidRPr="00434237">
              <w:rPr>
                <w:bCs/>
              </w:rPr>
              <w:t>A/65/40</w:t>
            </w:r>
            <w:r w:rsidRPr="00434237">
              <w:rPr>
                <w:b/>
                <w:vertAlign w:val="superscript"/>
                <w:rtl/>
              </w:rPr>
              <w:t>(</w:t>
            </w:r>
            <w:r w:rsidRPr="00434237">
              <w:rPr>
                <w:rStyle w:val="FootnoteReference"/>
                <w:b w:val="0"/>
                <w:sz w:val="20"/>
                <w:szCs w:val="30"/>
                <w:rtl/>
              </w:rPr>
              <w:footnoteReference w:id="8"/>
            </w:r>
            <w:r w:rsidRPr="00434237">
              <w:rPr>
                <w:b/>
                <w:vertAlign w:val="superscript"/>
                <w:rtl/>
              </w:rPr>
              <w:t>)</w:t>
            </w:r>
          </w:p>
        </w:tc>
      </w:tr>
      <w:tr w:rsidR="00B740E0" w:rsidRPr="00434237" w:rsidTr="00AE434E">
        <w:tc>
          <w:tcPr>
            <w:tcW w:w="7195" w:type="dxa"/>
            <w:gridSpan w:val="2"/>
          </w:tcPr>
          <w:p w:rsidR="00B740E0" w:rsidRPr="00434237" w:rsidRDefault="00B740E0" w:rsidP="00AE434E">
            <w:pPr>
              <w:spacing w:after="120" w:line="360" w:lineRule="exact"/>
              <w:rPr>
                <w:b/>
                <w:bCs/>
                <w:rtl/>
              </w:rPr>
            </w:pPr>
            <w:r w:rsidRPr="00434237">
              <w:rPr>
                <w:rFonts w:hint="cs"/>
                <w:i/>
                <w:iCs/>
                <w:rtl/>
                <w:lang w:val="fr-CH"/>
              </w:rPr>
              <w:t>رسالة من:</w:t>
            </w:r>
            <w:r w:rsidRPr="00434237">
              <w:rPr>
                <w:rFonts w:hint="cs"/>
                <w:rtl/>
                <w:lang w:val="fr-CH"/>
              </w:rPr>
              <w:t xml:space="preserve"> صاحبة البلاغ</w:t>
            </w:r>
          </w:p>
        </w:tc>
      </w:tr>
      <w:tr w:rsidR="00B740E0" w:rsidRPr="00434237" w:rsidTr="00AE434E">
        <w:tc>
          <w:tcPr>
            <w:tcW w:w="7195" w:type="dxa"/>
            <w:gridSpan w:val="2"/>
          </w:tcPr>
          <w:p w:rsidR="00B740E0" w:rsidRPr="00434237" w:rsidRDefault="00B740E0" w:rsidP="00AE434E">
            <w:pPr>
              <w:spacing w:after="120" w:line="360" w:lineRule="exact"/>
              <w:rPr>
                <w:b/>
                <w:bCs/>
                <w:rtl/>
              </w:rPr>
            </w:pPr>
            <w:r w:rsidRPr="00434237">
              <w:rPr>
                <w:rFonts w:hint="cs"/>
                <w:i/>
                <w:iCs/>
                <w:rtl/>
                <w:lang w:val="fr-CH"/>
              </w:rPr>
              <w:t>تاريخ تقديم الرسالة:</w:t>
            </w:r>
            <w:r w:rsidRPr="00434237">
              <w:rPr>
                <w:rFonts w:hint="cs"/>
                <w:rtl/>
                <w:lang w:val="fr-CH"/>
              </w:rPr>
              <w:t xml:space="preserve"> 30 كانون الثاني/يناير 2014 و20 آذار/مارس 2014</w:t>
            </w:r>
          </w:p>
        </w:tc>
      </w:tr>
      <w:tr w:rsidR="00B740E0" w:rsidRPr="00434237" w:rsidTr="00AE434E">
        <w:tc>
          <w:tcPr>
            <w:tcW w:w="7195" w:type="dxa"/>
            <w:gridSpan w:val="2"/>
          </w:tcPr>
          <w:p w:rsidR="00B740E0" w:rsidRPr="00434237" w:rsidRDefault="00B740E0" w:rsidP="00AE434E">
            <w:pPr>
              <w:spacing w:after="120" w:line="360" w:lineRule="exact"/>
              <w:rPr>
                <w:b/>
                <w:bCs/>
                <w:rtl/>
              </w:rPr>
            </w:pPr>
            <w:r w:rsidRPr="00434237">
              <w:rPr>
                <w:rFonts w:hint="cs"/>
                <w:rtl/>
                <w:lang w:val="fr-CH"/>
              </w:rPr>
              <w:t>لم تمتثل الدولة الطرف للتوصيات الصادرة عن اللجنة. وثمة أوجه قصور عديدة شابت مشروع المرسوم الخاص بتنفيذ القانون 29875 بشأن التشاور المسبق مع الشعوب الأصلية. وعلى وجه الخصوص، لم ينص المرسوم ولا القانون على ضرورة الحصول على موافقة الشعوب الأصلية قبل اتخاذ أي قرار قد يؤثر على أراضيها ومواردها، كما لم ينص على تقديم جبر عن انتهاك الحق في التشاور المسبق.</w:t>
            </w:r>
          </w:p>
        </w:tc>
      </w:tr>
      <w:tr w:rsidR="00B740E0" w:rsidRPr="00434237" w:rsidTr="00AE434E">
        <w:tc>
          <w:tcPr>
            <w:tcW w:w="7195" w:type="dxa"/>
            <w:gridSpan w:val="2"/>
          </w:tcPr>
          <w:p w:rsidR="00B740E0" w:rsidRPr="00434237" w:rsidRDefault="00B740E0" w:rsidP="00AE434E">
            <w:pPr>
              <w:spacing w:after="120" w:line="360" w:lineRule="exact"/>
              <w:rPr>
                <w:b/>
                <w:bCs/>
                <w:rtl/>
              </w:rPr>
            </w:pPr>
            <w:r w:rsidRPr="00434237">
              <w:rPr>
                <w:rFonts w:hint="cs"/>
                <w:i/>
                <w:iCs/>
                <w:rtl/>
                <w:lang w:val="fr-CH"/>
              </w:rPr>
              <w:lastRenderedPageBreak/>
              <w:t>تاريخ الإحالة إلى الدولة الطرف</w:t>
            </w:r>
            <w:r w:rsidRPr="00434237">
              <w:rPr>
                <w:rFonts w:hint="cs"/>
                <w:rtl/>
                <w:lang w:val="fr-CH"/>
              </w:rPr>
              <w:t>: 5 آذار/مارس 2014، و23 نيسان/أبريل 2014 على التوالي.</w:t>
            </w:r>
          </w:p>
        </w:tc>
      </w:tr>
      <w:tr w:rsidR="00B740E0" w:rsidRPr="00434237" w:rsidTr="00AE434E">
        <w:tc>
          <w:tcPr>
            <w:tcW w:w="7195" w:type="dxa"/>
            <w:gridSpan w:val="2"/>
            <w:tcBorders>
              <w:bottom w:val="single" w:sz="12" w:space="0" w:color="auto"/>
            </w:tcBorders>
          </w:tcPr>
          <w:p w:rsidR="00B740E0" w:rsidRPr="00434237" w:rsidRDefault="00B740E0" w:rsidP="00AE434E">
            <w:pPr>
              <w:spacing w:after="120" w:line="360" w:lineRule="exact"/>
              <w:rPr>
                <w:i/>
                <w:iCs/>
                <w:rtl/>
                <w:lang w:val="fr-CH"/>
              </w:rPr>
            </w:pPr>
            <w:r w:rsidRPr="00434237">
              <w:rPr>
                <w:rFonts w:hint="cs"/>
                <w:b/>
                <w:bCs/>
                <w:rtl/>
              </w:rPr>
              <w:t xml:space="preserve">قرار اللجنة: </w:t>
            </w:r>
            <w:r w:rsidRPr="00434237">
              <w:rPr>
                <w:rFonts w:hint="cs"/>
                <w:rtl/>
              </w:rPr>
              <w:t>يظل باب الحوار مفتوحاً.</w:t>
            </w:r>
          </w:p>
        </w:tc>
      </w:tr>
    </w:tbl>
    <w:p w:rsidR="00B740E0" w:rsidRPr="00434237" w:rsidRDefault="00B740E0" w:rsidP="00434237">
      <w:pPr>
        <w:pStyle w:val="SingleTxtGA"/>
        <w:spacing w:line="360" w:lineRule="exact"/>
        <w:rPr>
          <w:rtl/>
        </w:rPr>
      </w:pPr>
    </w:p>
    <w:tbl>
      <w:tblPr>
        <w:tblStyle w:val="TableGrid"/>
        <w:bidiVisual/>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6"/>
        <w:gridCol w:w="5069"/>
      </w:tblGrid>
      <w:tr w:rsidR="00B740E0" w:rsidRPr="00434237" w:rsidTr="00AE434E">
        <w:tc>
          <w:tcPr>
            <w:tcW w:w="2126"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الدولة الطرف</w:t>
            </w:r>
          </w:p>
        </w:tc>
        <w:tc>
          <w:tcPr>
            <w:tcW w:w="5069"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الاتحاد الروسي</w:t>
            </w:r>
          </w:p>
        </w:tc>
      </w:tr>
      <w:tr w:rsidR="00B740E0" w:rsidRPr="00434237" w:rsidTr="00AE434E">
        <w:tc>
          <w:tcPr>
            <w:tcW w:w="2126" w:type="dxa"/>
            <w:tcBorders>
              <w:top w:val="single" w:sz="12" w:space="0" w:color="auto"/>
            </w:tcBorders>
          </w:tcPr>
          <w:p w:rsidR="00B740E0" w:rsidRPr="00434237" w:rsidRDefault="00B740E0" w:rsidP="00434237">
            <w:pPr>
              <w:spacing w:after="120" w:line="360" w:lineRule="exact"/>
              <w:rPr>
                <w:b/>
                <w:bCs/>
                <w:rtl/>
              </w:rPr>
            </w:pPr>
            <w:r w:rsidRPr="00434237">
              <w:rPr>
                <w:rFonts w:hint="cs"/>
                <w:b/>
                <w:bCs/>
                <w:rtl/>
              </w:rPr>
              <w:t>القضية</w:t>
            </w:r>
          </w:p>
        </w:tc>
        <w:tc>
          <w:tcPr>
            <w:tcW w:w="5069" w:type="dxa"/>
            <w:tcBorders>
              <w:top w:val="single" w:sz="12" w:space="0" w:color="auto"/>
            </w:tcBorders>
          </w:tcPr>
          <w:p w:rsidR="00B740E0" w:rsidRPr="00434237" w:rsidRDefault="00B740E0" w:rsidP="00434237">
            <w:pPr>
              <w:spacing w:after="120" w:line="360" w:lineRule="exact"/>
              <w:rPr>
                <w:b/>
                <w:bCs/>
                <w:rtl/>
              </w:rPr>
            </w:pPr>
            <w:proofErr w:type="spellStart"/>
            <w:r w:rsidRPr="00434237">
              <w:rPr>
                <w:rFonts w:hint="cs"/>
                <w:b/>
                <w:bCs/>
                <w:i/>
                <w:iCs/>
                <w:rtl/>
              </w:rPr>
              <w:t>بافليتشنكوف</w:t>
            </w:r>
            <w:proofErr w:type="spellEnd"/>
            <w:r w:rsidRPr="00434237">
              <w:rPr>
                <w:rFonts w:hint="cs"/>
                <w:b/>
                <w:bCs/>
                <w:i/>
                <w:iCs/>
                <w:rtl/>
              </w:rPr>
              <w:t>،</w:t>
            </w:r>
            <w:r w:rsidRPr="00434237">
              <w:rPr>
                <w:rFonts w:hint="cs"/>
                <w:b/>
                <w:bCs/>
                <w:rtl/>
              </w:rPr>
              <w:t xml:space="preserve"> 1628/2007</w:t>
            </w:r>
          </w:p>
        </w:tc>
      </w:tr>
      <w:tr w:rsidR="00B740E0" w:rsidRPr="00434237" w:rsidTr="00AE434E">
        <w:tc>
          <w:tcPr>
            <w:tcW w:w="2126" w:type="dxa"/>
          </w:tcPr>
          <w:p w:rsidR="00B740E0" w:rsidRPr="00434237" w:rsidRDefault="00B740E0" w:rsidP="00434237">
            <w:pPr>
              <w:spacing w:after="120" w:line="360" w:lineRule="exact"/>
              <w:rPr>
                <w:b/>
                <w:bCs/>
                <w:rtl/>
              </w:rPr>
            </w:pPr>
            <w:r w:rsidRPr="00434237">
              <w:rPr>
                <w:rFonts w:hint="cs"/>
                <w:b/>
                <w:bCs/>
                <w:rtl/>
              </w:rPr>
              <w:t>تاريخ اعتماد الآراء</w:t>
            </w:r>
          </w:p>
        </w:tc>
        <w:tc>
          <w:tcPr>
            <w:tcW w:w="5069" w:type="dxa"/>
          </w:tcPr>
          <w:p w:rsidR="00B740E0" w:rsidRPr="00434237" w:rsidRDefault="00B740E0" w:rsidP="00434237">
            <w:pPr>
              <w:spacing w:after="120" w:line="360" w:lineRule="exact"/>
              <w:rPr>
                <w:rtl/>
              </w:rPr>
            </w:pPr>
            <w:r w:rsidRPr="00434237">
              <w:rPr>
                <w:rFonts w:hint="cs"/>
                <w:rtl/>
              </w:rPr>
              <w:t>20 تموز/يوليه 2012</w:t>
            </w:r>
          </w:p>
        </w:tc>
      </w:tr>
      <w:tr w:rsidR="00B740E0" w:rsidRPr="00434237" w:rsidTr="00AE434E">
        <w:tc>
          <w:tcPr>
            <w:tcW w:w="2126" w:type="dxa"/>
          </w:tcPr>
          <w:p w:rsidR="00B740E0" w:rsidRPr="00434237" w:rsidRDefault="00B740E0" w:rsidP="00434237">
            <w:pPr>
              <w:spacing w:after="120" w:line="360" w:lineRule="exact"/>
              <w:rPr>
                <w:b/>
                <w:bCs/>
                <w:rtl/>
              </w:rPr>
            </w:pPr>
            <w:r w:rsidRPr="00434237">
              <w:rPr>
                <w:rFonts w:hint="cs"/>
                <w:b/>
                <w:bCs/>
                <w:rtl/>
              </w:rPr>
              <w:t xml:space="preserve">الانتهاكات </w:t>
            </w:r>
          </w:p>
        </w:tc>
        <w:tc>
          <w:tcPr>
            <w:tcW w:w="5069" w:type="dxa"/>
          </w:tcPr>
          <w:p w:rsidR="00B740E0" w:rsidRPr="00434237" w:rsidRDefault="00B740E0" w:rsidP="00434237">
            <w:pPr>
              <w:spacing w:after="120" w:line="360" w:lineRule="exact"/>
              <w:rPr>
                <w:rtl/>
              </w:rPr>
            </w:pPr>
            <w:r w:rsidRPr="00434237">
              <w:rPr>
                <w:rFonts w:hint="cs"/>
                <w:rtl/>
              </w:rPr>
              <w:t>الفقرة 1 من المادة 10</w:t>
            </w:r>
          </w:p>
        </w:tc>
      </w:tr>
      <w:tr w:rsidR="00B740E0" w:rsidRPr="00434237" w:rsidTr="00AE434E">
        <w:tc>
          <w:tcPr>
            <w:tcW w:w="7195" w:type="dxa"/>
            <w:gridSpan w:val="2"/>
          </w:tcPr>
          <w:p w:rsidR="00B740E0" w:rsidRPr="00434237" w:rsidRDefault="00B740E0" w:rsidP="00434237">
            <w:pPr>
              <w:spacing w:after="120" w:line="360" w:lineRule="exact"/>
              <w:rPr>
                <w:rtl/>
              </w:rPr>
            </w:pPr>
            <w:r w:rsidRPr="00434237">
              <w:rPr>
                <w:rFonts w:hint="cs"/>
                <w:b/>
                <w:bCs/>
                <w:rtl/>
              </w:rPr>
              <w:t xml:space="preserve">إجراء الانتصاف: </w:t>
            </w:r>
            <w:r w:rsidRPr="00434237">
              <w:rPr>
                <w:rFonts w:hint="cs"/>
                <w:rtl/>
              </w:rPr>
              <w:t>توفير سبيل انتصاف فعال يشمل تقديم تعويض ملائم لصاحب البلاغ على الانتهاك الذي لحقه. واتخاذ إجراءات مناسبة وكافية للحيلولة دون حدوث</w:t>
            </w:r>
            <w:r w:rsidRPr="00434237">
              <w:rPr>
                <w:rFonts w:hint="cs"/>
                <w:color w:val="333333"/>
                <w:shd w:val="clear" w:color="auto" w:fill="FFFFFF"/>
                <w:rtl/>
              </w:rPr>
              <w:t xml:space="preserve"> </w:t>
            </w:r>
            <w:r w:rsidRPr="00434237">
              <w:rPr>
                <w:rFonts w:hint="cs"/>
                <w:rtl/>
              </w:rPr>
              <w:t>انتهاكات مماثلة في المستقبل والحرص على أن تمتثل أحوال السجون لالتزامات الدولة الطرف بالعهد، مع مراعاة قواعد الأمم المتحدة النموذجية الدنيا لمعاملة السجناء وسائر القواعد الدولية ذات الصلة.</w:t>
            </w:r>
          </w:p>
        </w:tc>
      </w:tr>
      <w:tr w:rsidR="00B740E0" w:rsidRPr="00434237" w:rsidTr="00AE434E">
        <w:tc>
          <w:tcPr>
            <w:tcW w:w="7195" w:type="dxa"/>
            <w:gridSpan w:val="2"/>
          </w:tcPr>
          <w:p w:rsidR="00B740E0" w:rsidRPr="00434237" w:rsidRDefault="00B740E0" w:rsidP="00434237">
            <w:pPr>
              <w:spacing w:after="120" w:line="360" w:lineRule="exact"/>
              <w:rPr>
                <w:rtl/>
              </w:rPr>
            </w:pPr>
            <w:r w:rsidRPr="00434237">
              <w:rPr>
                <w:rFonts w:hint="cs"/>
                <w:b/>
                <w:bCs/>
                <w:rtl/>
                <w:lang w:val="fr-CH"/>
              </w:rPr>
              <w:t>معلومات المتابعة السابقة</w:t>
            </w:r>
            <w:r w:rsidRPr="00434237">
              <w:rPr>
                <w:rFonts w:hint="cs"/>
                <w:bCs/>
                <w:rtl/>
              </w:rPr>
              <w:t>:</w:t>
            </w:r>
            <w:r w:rsidRPr="00434237">
              <w:rPr>
                <w:rFonts w:hint="cs"/>
                <w:b/>
                <w:rtl/>
              </w:rPr>
              <w:t xml:space="preserve"> </w:t>
            </w:r>
            <w:r w:rsidRPr="00434237">
              <w:rPr>
                <w:b/>
              </w:rPr>
              <w:t>A/69/40</w:t>
            </w:r>
          </w:p>
        </w:tc>
      </w:tr>
      <w:tr w:rsidR="00B740E0" w:rsidRPr="00434237" w:rsidTr="00AE434E">
        <w:tc>
          <w:tcPr>
            <w:tcW w:w="7195" w:type="dxa"/>
            <w:gridSpan w:val="2"/>
          </w:tcPr>
          <w:p w:rsidR="00B740E0" w:rsidRPr="00434237" w:rsidRDefault="00B740E0" w:rsidP="00434237">
            <w:pPr>
              <w:spacing w:after="120" w:line="360" w:lineRule="exact"/>
              <w:rPr>
                <w:color w:val="000000"/>
                <w:rtl/>
              </w:rPr>
            </w:pPr>
            <w:r w:rsidRPr="00434237">
              <w:rPr>
                <w:rFonts w:hint="cs"/>
                <w:i/>
                <w:iCs/>
                <w:rtl/>
              </w:rPr>
              <w:t>رسالة من</w:t>
            </w:r>
            <w:r w:rsidRPr="00434237">
              <w:rPr>
                <w:rFonts w:hint="cs"/>
                <w:rtl/>
              </w:rPr>
              <w:t>: الدولة الطرف</w:t>
            </w:r>
          </w:p>
        </w:tc>
      </w:tr>
      <w:tr w:rsidR="00B740E0" w:rsidRPr="00434237" w:rsidTr="00AE434E">
        <w:tc>
          <w:tcPr>
            <w:tcW w:w="7195" w:type="dxa"/>
            <w:gridSpan w:val="2"/>
          </w:tcPr>
          <w:p w:rsidR="00B740E0" w:rsidRPr="00434237" w:rsidRDefault="00B740E0" w:rsidP="00434237">
            <w:pPr>
              <w:spacing w:after="120" w:line="360" w:lineRule="exact"/>
              <w:rPr>
                <w:b/>
                <w:bCs/>
                <w:rtl/>
              </w:rPr>
            </w:pPr>
            <w:r w:rsidRPr="00434237">
              <w:rPr>
                <w:rFonts w:hint="cs"/>
                <w:i/>
                <w:iCs/>
                <w:rtl/>
              </w:rPr>
              <w:t>تاريخ تقديم الرسالة</w:t>
            </w:r>
            <w:r w:rsidRPr="00434237">
              <w:rPr>
                <w:rFonts w:hint="cs"/>
                <w:rtl/>
              </w:rPr>
              <w:t>: 5 كانون الأول/ديسمبر 2013</w:t>
            </w:r>
          </w:p>
        </w:tc>
      </w:tr>
      <w:tr w:rsidR="00B740E0" w:rsidRPr="00434237" w:rsidTr="00AE434E">
        <w:tc>
          <w:tcPr>
            <w:tcW w:w="7195" w:type="dxa"/>
            <w:gridSpan w:val="2"/>
          </w:tcPr>
          <w:p w:rsidR="00B740E0" w:rsidRPr="00434237" w:rsidRDefault="00B740E0" w:rsidP="00434237">
            <w:pPr>
              <w:spacing w:after="120" w:line="360" w:lineRule="exact"/>
              <w:rPr>
                <w:b/>
                <w:bCs/>
                <w:rtl/>
              </w:rPr>
            </w:pPr>
            <w:r w:rsidRPr="00434237">
              <w:rPr>
                <w:rFonts w:hint="cs"/>
                <w:rtl/>
              </w:rPr>
              <w:t xml:space="preserve">تنشر المحكمة العليا للاتحاد الروسي جميع القرارات التي اعتمدتها اللجنة في مجلة </w:t>
            </w:r>
            <w:r w:rsidRPr="00434237">
              <w:rPr>
                <w:rFonts w:hint="cs"/>
                <w:i/>
                <w:iCs/>
                <w:rtl/>
              </w:rPr>
              <w:t>العدالة الروسية</w:t>
            </w:r>
            <w:r w:rsidRPr="00434237">
              <w:rPr>
                <w:rFonts w:hint="cs"/>
                <w:rtl/>
              </w:rPr>
              <w:t>، التي تعمّم على المحاكم بجميع درجاتها وغير ذلك من الولايات القضائية.</w:t>
            </w:r>
          </w:p>
        </w:tc>
      </w:tr>
      <w:tr w:rsidR="00B740E0" w:rsidRPr="00434237" w:rsidTr="00AE434E">
        <w:tc>
          <w:tcPr>
            <w:tcW w:w="7195" w:type="dxa"/>
            <w:gridSpan w:val="2"/>
          </w:tcPr>
          <w:p w:rsidR="00B740E0" w:rsidRPr="00434237" w:rsidRDefault="00B740E0" w:rsidP="00434237">
            <w:pPr>
              <w:spacing w:after="120" w:line="360" w:lineRule="exact"/>
              <w:rPr>
                <w:b/>
                <w:bCs/>
                <w:rtl/>
                <w:lang w:val="fr-CH"/>
              </w:rPr>
            </w:pPr>
            <w:r w:rsidRPr="00434237">
              <w:rPr>
                <w:rFonts w:hint="cs"/>
                <w:b/>
                <w:bCs/>
                <w:rtl/>
                <w:lang w:val="fr-CH"/>
              </w:rPr>
              <w:t>تقييم اللجنة:</w:t>
            </w:r>
          </w:p>
          <w:p w:rsidR="00B740E0" w:rsidRPr="00434237" w:rsidRDefault="00B740E0" w:rsidP="00434237">
            <w:pPr>
              <w:numPr>
                <w:ilvl w:val="0"/>
                <w:numId w:val="30"/>
              </w:numPr>
              <w:tabs>
                <w:tab w:val="clear" w:pos="720"/>
                <w:tab w:val="num" w:pos="565"/>
                <w:tab w:val="num" w:pos="643"/>
              </w:tabs>
              <w:spacing w:after="120" w:line="360" w:lineRule="exact"/>
              <w:ind w:left="0" w:hanging="10"/>
              <w:rPr>
                <w:lang w:val="fr-CH"/>
              </w:rPr>
            </w:pPr>
            <w:r w:rsidRPr="00434237">
              <w:rPr>
                <w:rFonts w:hint="cs"/>
                <w:rtl/>
                <w:lang w:val="fr-CH"/>
              </w:rPr>
              <w:t>تقديم تعويض: جيم 2</w:t>
            </w:r>
          </w:p>
          <w:p w:rsidR="00B740E0" w:rsidRPr="00434237" w:rsidRDefault="00B740E0" w:rsidP="00434237">
            <w:pPr>
              <w:numPr>
                <w:ilvl w:val="0"/>
                <w:numId w:val="30"/>
              </w:numPr>
              <w:tabs>
                <w:tab w:val="clear" w:pos="720"/>
                <w:tab w:val="num" w:pos="565"/>
                <w:tab w:val="num" w:pos="643"/>
              </w:tabs>
              <w:spacing w:after="120" w:line="360" w:lineRule="exact"/>
              <w:ind w:left="0" w:hanging="10"/>
              <w:rPr>
                <w:lang w:val="fr-CH"/>
              </w:rPr>
            </w:pPr>
            <w:r w:rsidRPr="00434237">
              <w:rPr>
                <w:rFonts w:hint="cs"/>
                <w:rtl/>
                <w:lang w:val="fr-CH"/>
              </w:rPr>
              <w:t>الحيلولة دون حدوث انتهاكات مماثلة: جيم 2</w:t>
            </w:r>
          </w:p>
          <w:p w:rsidR="00B740E0" w:rsidRPr="00434237" w:rsidRDefault="00B740E0" w:rsidP="00434237">
            <w:pPr>
              <w:numPr>
                <w:ilvl w:val="0"/>
                <w:numId w:val="30"/>
              </w:numPr>
              <w:tabs>
                <w:tab w:val="clear" w:pos="720"/>
                <w:tab w:val="num" w:pos="565"/>
                <w:tab w:val="num" w:pos="643"/>
              </w:tabs>
              <w:spacing w:after="120" w:line="360" w:lineRule="exact"/>
              <w:ind w:left="0" w:hanging="10"/>
              <w:rPr>
                <w:rtl/>
                <w:lang w:val="fr-CH"/>
              </w:rPr>
            </w:pPr>
            <w:r w:rsidRPr="00434237">
              <w:rPr>
                <w:rFonts w:hint="cs"/>
                <w:rtl/>
                <w:lang w:val="fr-CH"/>
              </w:rPr>
              <w:t>نشر الآراء: باء 2</w:t>
            </w:r>
          </w:p>
        </w:tc>
      </w:tr>
      <w:tr w:rsidR="00B740E0" w:rsidRPr="00434237" w:rsidTr="00AE434E">
        <w:tc>
          <w:tcPr>
            <w:tcW w:w="7195" w:type="dxa"/>
            <w:gridSpan w:val="2"/>
          </w:tcPr>
          <w:p w:rsidR="00B740E0" w:rsidRPr="00434237" w:rsidRDefault="00B740E0" w:rsidP="00434237">
            <w:pPr>
              <w:spacing w:after="120" w:line="360" w:lineRule="exact"/>
              <w:rPr>
                <w:b/>
                <w:bCs/>
                <w:rtl/>
              </w:rPr>
            </w:pPr>
            <w:r w:rsidRPr="00434237">
              <w:rPr>
                <w:rFonts w:hint="cs"/>
                <w:i/>
                <w:iCs/>
                <w:rtl/>
                <w:lang w:val="fr-CH"/>
              </w:rPr>
              <w:t>تاريخ الإحالة إلى الدولة الطرف</w:t>
            </w:r>
            <w:r w:rsidRPr="00434237">
              <w:rPr>
                <w:rFonts w:hint="cs"/>
                <w:rtl/>
                <w:lang w:val="fr-CH"/>
              </w:rPr>
              <w:t>: 23 كانون الأول/ديسمبر 2013</w:t>
            </w:r>
          </w:p>
        </w:tc>
      </w:tr>
      <w:tr w:rsidR="00B740E0" w:rsidRPr="00434237" w:rsidTr="00AE434E">
        <w:tc>
          <w:tcPr>
            <w:tcW w:w="7195" w:type="dxa"/>
            <w:gridSpan w:val="2"/>
            <w:tcBorders>
              <w:bottom w:val="single" w:sz="12" w:space="0" w:color="auto"/>
            </w:tcBorders>
          </w:tcPr>
          <w:p w:rsidR="00B740E0" w:rsidRPr="00434237" w:rsidRDefault="00B740E0" w:rsidP="00434237">
            <w:pPr>
              <w:spacing w:after="120" w:line="360" w:lineRule="exact"/>
              <w:rPr>
                <w:b/>
                <w:bCs/>
                <w:rtl/>
              </w:rPr>
            </w:pPr>
            <w:r w:rsidRPr="00434237">
              <w:rPr>
                <w:rFonts w:hint="cs"/>
                <w:b/>
                <w:bCs/>
                <w:rtl/>
              </w:rPr>
              <w:t xml:space="preserve">قرار اللجنة: </w:t>
            </w:r>
            <w:r w:rsidRPr="00434237">
              <w:rPr>
                <w:rFonts w:hint="cs"/>
                <w:rtl/>
              </w:rPr>
              <w:t>يظل باب الحوار مفتوحاً.</w:t>
            </w:r>
          </w:p>
        </w:tc>
      </w:tr>
    </w:tbl>
    <w:p w:rsidR="00B740E0" w:rsidRPr="00434237" w:rsidRDefault="00B740E0" w:rsidP="00434237">
      <w:pPr>
        <w:pStyle w:val="SingleTxtGA"/>
        <w:spacing w:line="360" w:lineRule="exact"/>
        <w:rPr>
          <w:rtl/>
        </w:rPr>
      </w:pPr>
    </w:p>
    <w:tbl>
      <w:tblPr>
        <w:tblStyle w:val="TableGrid"/>
        <w:bidiVisual/>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6"/>
        <w:gridCol w:w="5069"/>
      </w:tblGrid>
      <w:tr w:rsidR="00B740E0" w:rsidRPr="00434237" w:rsidTr="00AE434E">
        <w:tc>
          <w:tcPr>
            <w:tcW w:w="2126"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الدولة الطرف</w:t>
            </w:r>
          </w:p>
        </w:tc>
        <w:tc>
          <w:tcPr>
            <w:tcW w:w="5069"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الاتحاد الروسي</w:t>
            </w:r>
          </w:p>
        </w:tc>
      </w:tr>
      <w:tr w:rsidR="00B740E0" w:rsidRPr="00434237" w:rsidTr="00AE434E">
        <w:tc>
          <w:tcPr>
            <w:tcW w:w="2126" w:type="dxa"/>
            <w:tcBorders>
              <w:top w:val="single" w:sz="12" w:space="0" w:color="auto"/>
            </w:tcBorders>
          </w:tcPr>
          <w:p w:rsidR="00B740E0" w:rsidRPr="00434237" w:rsidRDefault="00B740E0" w:rsidP="00434237">
            <w:pPr>
              <w:spacing w:after="120" w:line="360" w:lineRule="exact"/>
              <w:rPr>
                <w:b/>
                <w:bCs/>
                <w:rtl/>
              </w:rPr>
            </w:pPr>
            <w:r w:rsidRPr="00434237">
              <w:rPr>
                <w:rFonts w:hint="cs"/>
                <w:b/>
                <w:bCs/>
                <w:rtl/>
              </w:rPr>
              <w:t>القضية</w:t>
            </w:r>
          </w:p>
        </w:tc>
        <w:tc>
          <w:tcPr>
            <w:tcW w:w="5069" w:type="dxa"/>
            <w:tcBorders>
              <w:top w:val="single" w:sz="12" w:space="0" w:color="auto"/>
            </w:tcBorders>
          </w:tcPr>
          <w:p w:rsidR="00B740E0" w:rsidRPr="00434237" w:rsidRDefault="00B740E0" w:rsidP="00434237">
            <w:pPr>
              <w:spacing w:after="120" w:line="360" w:lineRule="exact"/>
              <w:rPr>
                <w:b/>
                <w:bCs/>
                <w:rtl/>
              </w:rPr>
            </w:pPr>
            <w:proofErr w:type="spellStart"/>
            <w:r w:rsidRPr="00434237">
              <w:rPr>
                <w:rFonts w:hint="cs"/>
                <w:b/>
                <w:bCs/>
                <w:i/>
                <w:iCs/>
                <w:rtl/>
              </w:rPr>
              <w:t>زيرنوف</w:t>
            </w:r>
            <w:proofErr w:type="spellEnd"/>
            <w:r w:rsidRPr="00434237">
              <w:rPr>
                <w:rFonts w:hint="cs"/>
                <w:b/>
                <w:bCs/>
                <w:rtl/>
              </w:rPr>
              <w:t>، 1795/2008</w:t>
            </w:r>
          </w:p>
        </w:tc>
      </w:tr>
      <w:tr w:rsidR="00B740E0" w:rsidRPr="00434237" w:rsidTr="00AE434E">
        <w:tc>
          <w:tcPr>
            <w:tcW w:w="2126" w:type="dxa"/>
          </w:tcPr>
          <w:p w:rsidR="00B740E0" w:rsidRPr="00434237" w:rsidRDefault="00B740E0" w:rsidP="00434237">
            <w:pPr>
              <w:spacing w:after="120" w:line="360" w:lineRule="exact"/>
              <w:rPr>
                <w:b/>
                <w:bCs/>
                <w:rtl/>
              </w:rPr>
            </w:pPr>
            <w:r w:rsidRPr="00434237">
              <w:rPr>
                <w:rFonts w:hint="cs"/>
                <w:b/>
                <w:bCs/>
                <w:rtl/>
              </w:rPr>
              <w:t>تاريخ اعتماد الآراء</w:t>
            </w:r>
          </w:p>
        </w:tc>
        <w:tc>
          <w:tcPr>
            <w:tcW w:w="5069" w:type="dxa"/>
          </w:tcPr>
          <w:p w:rsidR="00B740E0" w:rsidRPr="00434237" w:rsidRDefault="00B740E0" w:rsidP="00434237">
            <w:pPr>
              <w:spacing w:after="120" w:line="360" w:lineRule="exact"/>
              <w:rPr>
                <w:rtl/>
              </w:rPr>
            </w:pPr>
            <w:r w:rsidRPr="00434237">
              <w:rPr>
                <w:rFonts w:hint="cs"/>
                <w:rtl/>
              </w:rPr>
              <w:t>28 تشرين الأول/أكتوبر 2013</w:t>
            </w:r>
          </w:p>
        </w:tc>
      </w:tr>
      <w:tr w:rsidR="00B740E0" w:rsidRPr="00434237" w:rsidTr="00AE434E">
        <w:tc>
          <w:tcPr>
            <w:tcW w:w="2126" w:type="dxa"/>
          </w:tcPr>
          <w:p w:rsidR="00B740E0" w:rsidRPr="00434237" w:rsidRDefault="00B740E0" w:rsidP="00434237">
            <w:pPr>
              <w:spacing w:after="120" w:line="360" w:lineRule="exact"/>
              <w:rPr>
                <w:b/>
                <w:bCs/>
                <w:rtl/>
              </w:rPr>
            </w:pPr>
            <w:r w:rsidRPr="00434237">
              <w:rPr>
                <w:rFonts w:hint="cs"/>
                <w:b/>
                <w:bCs/>
                <w:rtl/>
              </w:rPr>
              <w:lastRenderedPageBreak/>
              <w:t xml:space="preserve">الانتهاكات </w:t>
            </w:r>
          </w:p>
        </w:tc>
        <w:tc>
          <w:tcPr>
            <w:tcW w:w="5069" w:type="dxa"/>
          </w:tcPr>
          <w:p w:rsidR="00B740E0" w:rsidRPr="00434237" w:rsidRDefault="00B740E0" w:rsidP="00434237">
            <w:pPr>
              <w:spacing w:after="120" w:line="360" w:lineRule="exact"/>
              <w:rPr>
                <w:rtl/>
              </w:rPr>
            </w:pPr>
            <w:r w:rsidRPr="00434237">
              <w:rPr>
                <w:rFonts w:hint="cs"/>
                <w:rtl/>
              </w:rPr>
              <w:t>الفقرة 3(ب) من المادة 14</w:t>
            </w:r>
          </w:p>
        </w:tc>
      </w:tr>
      <w:tr w:rsidR="00B740E0" w:rsidRPr="00434237" w:rsidTr="00AE434E">
        <w:tc>
          <w:tcPr>
            <w:tcW w:w="7195" w:type="dxa"/>
            <w:gridSpan w:val="2"/>
          </w:tcPr>
          <w:p w:rsidR="00B740E0" w:rsidRPr="00434237" w:rsidRDefault="00B740E0" w:rsidP="00434237">
            <w:pPr>
              <w:spacing w:after="120" w:line="360" w:lineRule="exact"/>
              <w:rPr>
                <w:color w:val="000000"/>
                <w:rtl/>
              </w:rPr>
            </w:pPr>
            <w:r w:rsidRPr="00434237">
              <w:rPr>
                <w:rFonts w:hint="cs"/>
                <w:b/>
                <w:bCs/>
                <w:rtl/>
              </w:rPr>
              <w:t xml:space="preserve">إجراء الانتصاف: </w:t>
            </w:r>
            <w:r w:rsidRPr="00434237">
              <w:rPr>
                <w:rFonts w:hint="cs"/>
                <w:rtl/>
              </w:rPr>
              <w:t xml:space="preserve">توفير سبيل انتصاف فعال يشمل تقديم تعويض ملائم وكافٍ. </w:t>
            </w:r>
          </w:p>
        </w:tc>
      </w:tr>
      <w:tr w:rsidR="00B740E0" w:rsidRPr="00434237" w:rsidTr="00AE434E">
        <w:tc>
          <w:tcPr>
            <w:tcW w:w="7195" w:type="dxa"/>
            <w:gridSpan w:val="2"/>
          </w:tcPr>
          <w:p w:rsidR="00B740E0" w:rsidRPr="00434237" w:rsidRDefault="00B740E0" w:rsidP="00434237">
            <w:pPr>
              <w:spacing w:after="120" w:line="360" w:lineRule="exact"/>
              <w:rPr>
                <w:b/>
                <w:bCs/>
                <w:rtl/>
              </w:rPr>
            </w:pPr>
            <w:r w:rsidRPr="00434237">
              <w:rPr>
                <w:rFonts w:hint="cs"/>
                <w:b/>
                <w:bCs/>
                <w:rtl/>
                <w:lang w:val="fr-CH"/>
              </w:rPr>
              <w:t>لم ترد أي معلومات من قبل في إطار إجراء المتابعة</w:t>
            </w:r>
            <w:r w:rsidRPr="00434237">
              <w:rPr>
                <w:rFonts w:hint="cs"/>
                <w:b/>
                <w:bCs/>
                <w:rtl/>
              </w:rPr>
              <w:t>.</w:t>
            </w:r>
          </w:p>
        </w:tc>
      </w:tr>
      <w:tr w:rsidR="00B740E0" w:rsidRPr="00434237" w:rsidTr="00AE434E">
        <w:tc>
          <w:tcPr>
            <w:tcW w:w="7195" w:type="dxa"/>
            <w:gridSpan w:val="2"/>
          </w:tcPr>
          <w:p w:rsidR="00B740E0" w:rsidRPr="00434237" w:rsidRDefault="00B740E0" w:rsidP="00434237">
            <w:pPr>
              <w:spacing w:after="120" w:line="360" w:lineRule="exact"/>
              <w:rPr>
                <w:b/>
                <w:bCs/>
                <w:rtl/>
              </w:rPr>
            </w:pPr>
            <w:r w:rsidRPr="00434237">
              <w:rPr>
                <w:rFonts w:hint="cs"/>
                <w:i/>
                <w:iCs/>
                <w:rtl/>
              </w:rPr>
              <w:t>رسالة من</w:t>
            </w:r>
            <w:r w:rsidRPr="00434237">
              <w:rPr>
                <w:rFonts w:hint="cs"/>
                <w:rtl/>
              </w:rPr>
              <w:t>: الدولة الطرف</w:t>
            </w:r>
          </w:p>
        </w:tc>
      </w:tr>
      <w:tr w:rsidR="00B740E0" w:rsidRPr="00434237" w:rsidTr="00AE434E">
        <w:tc>
          <w:tcPr>
            <w:tcW w:w="7195" w:type="dxa"/>
            <w:gridSpan w:val="2"/>
          </w:tcPr>
          <w:p w:rsidR="00B740E0" w:rsidRPr="00434237" w:rsidRDefault="00B740E0" w:rsidP="00434237">
            <w:pPr>
              <w:spacing w:after="120" w:line="360" w:lineRule="exact"/>
              <w:rPr>
                <w:b/>
                <w:bCs/>
                <w:rtl/>
              </w:rPr>
            </w:pPr>
            <w:r w:rsidRPr="00434237">
              <w:rPr>
                <w:rFonts w:hint="cs"/>
                <w:i/>
                <w:iCs/>
                <w:rtl/>
              </w:rPr>
              <w:t>تاريخ تقديم الرسالة</w:t>
            </w:r>
            <w:r w:rsidRPr="00434237">
              <w:rPr>
                <w:rFonts w:hint="cs"/>
                <w:rtl/>
              </w:rPr>
              <w:t>: 5 كانون الأول/ديسمبر 2013</w:t>
            </w:r>
          </w:p>
        </w:tc>
      </w:tr>
      <w:tr w:rsidR="00B740E0" w:rsidRPr="00434237" w:rsidTr="00AE434E">
        <w:tc>
          <w:tcPr>
            <w:tcW w:w="7195" w:type="dxa"/>
            <w:gridSpan w:val="2"/>
          </w:tcPr>
          <w:p w:rsidR="00B740E0" w:rsidRPr="00434237" w:rsidRDefault="00B740E0" w:rsidP="00434237">
            <w:pPr>
              <w:spacing w:after="120" w:line="360" w:lineRule="exact"/>
              <w:rPr>
                <w:b/>
                <w:bCs/>
                <w:rtl/>
              </w:rPr>
            </w:pPr>
            <w:r w:rsidRPr="00434237">
              <w:rPr>
                <w:rFonts w:hint="cs"/>
                <w:rtl/>
              </w:rPr>
              <w:t>المعلومات المقدمة مطابقة لما ورد في البلاغ رقم 1628/2007 أعلاه</w:t>
            </w:r>
          </w:p>
        </w:tc>
      </w:tr>
      <w:tr w:rsidR="00B740E0" w:rsidRPr="00434237" w:rsidTr="00AE434E">
        <w:tc>
          <w:tcPr>
            <w:tcW w:w="7195" w:type="dxa"/>
            <w:gridSpan w:val="2"/>
          </w:tcPr>
          <w:p w:rsidR="00B740E0" w:rsidRPr="00434237" w:rsidRDefault="00B740E0" w:rsidP="00434237">
            <w:pPr>
              <w:spacing w:after="120" w:line="360" w:lineRule="exact"/>
              <w:rPr>
                <w:b/>
                <w:bCs/>
                <w:rtl/>
                <w:lang w:val="fr-CH"/>
              </w:rPr>
            </w:pPr>
            <w:r w:rsidRPr="00434237">
              <w:rPr>
                <w:rFonts w:hint="cs"/>
                <w:b/>
                <w:bCs/>
                <w:rtl/>
                <w:lang w:val="fr-CH"/>
              </w:rPr>
              <w:t>تقييم اللجنة:</w:t>
            </w:r>
          </w:p>
          <w:p w:rsidR="00B740E0" w:rsidRPr="00434237" w:rsidRDefault="00B740E0" w:rsidP="00AE434E">
            <w:pPr>
              <w:spacing w:after="40" w:line="360" w:lineRule="exact"/>
              <w:rPr>
                <w:lang w:val="fr-CH"/>
              </w:rPr>
            </w:pPr>
            <w:r w:rsidRPr="00434237">
              <w:rPr>
                <w:rFonts w:hint="cs"/>
                <w:rtl/>
                <w:lang w:val="fr-CH"/>
              </w:rPr>
              <w:t>(أ)</w:t>
            </w:r>
            <w:r w:rsidRPr="00434237">
              <w:rPr>
                <w:rtl/>
                <w:lang w:val="fr-CH"/>
              </w:rPr>
              <w:tab/>
            </w:r>
            <w:r w:rsidRPr="00434237">
              <w:rPr>
                <w:rFonts w:hint="cs"/>
                <w:rtl/>
                <w:lang w:val="fr-CH"/>
              </w:rPr>
              <w:t>تقديم تعويض: جيم 2</w:t>
            </w:r>
          </w:p>
          <w:p w:rsidR="00B740E0" w:rsidRPr="00434237" w:rsidRDefault="00B740E0" w:rsidP="00434237">
            <w:pPr>
              <w:spacing w:after="120" w:line="360" w:lineRule="exact"/>
              <w:rPr>
                <w:b/>
                <w:bCs/>
                <w:rtl/>
              </w:rPr>
            </w:pPr>
            <w:r w:rsidRPr="00434237">
              <w:rPr>
                <w:rFonts w:hint="cs"/>
                <w:rtl/>
                <w:lang w:val="fr-CH"/>
              </w:rPr>
              <w:t>(ب)</w:t>
            </w:r>
            <w:r w:rsidRPr="00434237">
              <w:rPr>
                <w:rtl/>
                <w:lang w:val="fr-CH"/>
              </w:rPr>
              <w:tab/>
            </w:r>
            <w:r w:rsidRPr="00434237">
              <w:rPr>
                <w:rFonts w:hint="cs"/>
                <w:rtl/>
                <w:lang w:val="fr-CH"/>
              </w:rPr>
              <w:t>نشر الآراء: باء 2</w:t>
            </w:r>
          </w:p>
        </w:tc>
      </w:tr>
      <w:tr w:rsidR="00B740E0" w:rsidRPr="00434237" w:rsidTr="00AE434E">
        <w:tc>
          <w:tcPr>
            <w:tcW w:w="7195" w:type="dxa"/>
            <w:gridSpan w:val="2"/>
          </w:tcPr>
          <w:p w:rsidR="00B740E0" w:rsidRPr="00434237" w:rsidRDefault="00B740E0" w:rsidP="00434237">
            <w:pPr>
              <w:spacing w:after="120" w:line="360" w:lineRule="exact"/>
              <w:rPr>
                <w:b/>
                <w:bCs/>
                <w:rtl/>
              </w:rPr>
            </w:pPr>
            <w:r w:rsidRPr="00434237">
              <w:rPr>
                <w:rFonts w:hint="cs"/>
                <w:i/>
                <w:iCs/>
                <w:rtl/>
                <w:lang w:val="fr-CH"/>
              </w:rPr>
              <w:t>تاريخ الإحالة إلى صاحب البلاغ</w:t>
            </w:r>
            <w:r w:rsidRPr="00434237">
              <w:rPr>
                <w:rFonts w:hint="cs"/>
                <w:rtl/>
                <w:lang w:val="fr-CH"/>
              </w:rPr>
              <w:t>: 23 كانون الأول/ديسمبر 2013</w:t>
            </w:r>
            <w:r w:rsidRPr="00434237">
              <w:rPr>
                <w:rFonts w:hint="cs"/>
                <w:b/>
                <w:bCs/>
                <w:rtl/>
              </w:rPr>
              <w:t>.</w:t>
            </w:r>
          </w:p>
        </w:tc>
      </w:tr>
      <w:tr w:rsidR="00B740E0" w:rsidRPr="00434237" w:rsidTr="00AE434E">
        <w:tc>
          <w:tcPr>
            <w:tcW w:w="7195" w:type="dxa"/>
            <w:gridSpan w:val="2"/>
            <w:tcBorders>
              <w:bottom w:val="single" w:sz="12" w:space="0" w:color="auto"/>
            </w:tcBorders>
          </w:tcPr>
          <w:p w:rsidR="00B740E0" w:rsidRPr="00434237" w:rsidRDefault="00B740E0" w:rsidP="00434237">
            <w:pPr>
              <w:spacing w:after="120" w:line="360" w:lineRule="exact"/>
              <w:rPr>
                <w:i/>
                <w:iCs/>
                <w:rtl/>
                <w:lang w:val="fr-CH"/>
              </w:rPr>
            </w:pPr>
            <w:r w:rsidRPr="00434237">
              <w:rPr>
                <w:rFonts w:hint="cs"/>
                <w:b/>
                <w:bCs/>
                <w:rtl/>
              </w:rPr>
              <w:t xml:space="preserve">قرار اللجنة: </w:t>
            </w:r>
            <w:r w:rsidRPr="00434237">
              <w:rPr>
                <w:rFonts w:hint="cs"/>
                <w:rtl/>
              </w:rPr>
              <w:t>يظل باب الحوار مفتوحاً.</w:t>
            </w:r>
          </w:p>
        </w:tc>
      </w:tr>
    </w:tbl>
    <w:p w:rsidR="00B740E0" w:rsidRPr="00434237" w:rsidRDefault="00B740E0" w:rsidP="00434237">
      <w:pPr>
        <w:pStyle w:val="SingleTxtGA"/>
        <w:spacing w:line="360" w:lineRule="exact"/>
        <w:rPr>
          <w:rtl/>
        </w:rPr>
      </w:pPr>
    </w:p>
    <w:tbl>
      <w:tblPr>
        <w:tblStyle w:val="TableGrid"/>
        <w:bidiVisual/>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6"/>
        <w:gridCol w:w="5069"/>
      </w:tblGrid>
      <w:tr w:rsidR="00B740E0" w:rsidRPr="00434237" w:rsidTr="00AE434E">
        <w:tc>
          <w:tcPr>
            <w:tcW w:w="2126"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الدولة الطرف</w:t>
            </w:r>
          </w:p>
        </w:tc>
        <w:tc>
          <w:tcPr>
            <w:tcW w:w="5069"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الاتحاد الروسي</w:t>
            </w:r>
          </w:p>
        </w:tc>
      </w:tr>
      <w:tr w:rsidR="00B740E0" w:rsidRPr="00434237" w:rsidTr="00AE434E">
        <w:tc>
          <w:tcPr>
            <w:tcW w:w="2126" w:type="dxa"/>
            <w:tcBorders>
              <w:top w:val="single" w:sz="12" w:space="0" w:color="auto"/>
            </w:tcBorders>
          </w:tcPr>
          <w:p w:rsidR="00B740E0" w:rsidRPr="00434237" w:rsidRDefault="00B740E0" w:rsidP="00434237">
            <w:pPr>
              <w:spacing w:after="120" w:line="360" w:lineRule="exact"/>
              <w:rPr>
                <w:b/>
                <w:bCs/>
                <w:rtl/>
              </w:rPr>
            </w:pPr>
            <w:r w:rsidRPr="00434237">
              <w:rPr>
                <w:rFonts w:hint="cs"/>
                <w:b/>
                <w:bCs/>
                <w:rtl/>
              </w:rPr>
              <w:t>القضية</w:t>
            </w:r>
          </w:p>
        </w:tc>
        <w:tc>
          <w:tcPr>
            <w:tcW w:w="5069" w:type="dxa"/>
            <w:tcBorders>
              <w:top w:val="single" w:sz="12" w:space="0" w:color="auto"/>
            </w:tcBorders>
          </w:tcPr>
          <w:p w:rsidR="00B740E0" w:rsidRPr="00434237" w:rsidRDefault="00B740E0" w:rsidP="00434237">
            <w:pPr>
              <w:spacing w:after="120" w:line="360" w:lineRule="exact"/>
              <w:rPr>
                <w:b/>
                <w:bCs/>
                <w:rtl/>
              </w:rPr>
            </w:pPr>
            <w:proofErr w:type="spellStart"/>
            <w:r w:rsidRPr="00434237">
              <w:rPr>
                <w:rFonts w:hint="cs"/>
                <w:b/>
                <w:bCs/>
                <w:i/>
                <w:iCs/>
                <w:rtl/>
              </w:rPr>
              <w:t>سيفوستيانوف</w:t>
            </w:r>
            <w:proofErr w:type="spellEnd"/>
            <w:r w:rsidRPr="00434237">
              <w:rPr>
                <w:rFonts w:hint="cs"/>
                <w:b/>
                <w:bCs/>
                <w:rtl/>
              </w:rPr>
              <w:t>، 1856/2008</w:t>
            </w:r>
          </w:p>
        </w:tc>
      </w:tr>
      <w:tr w:rsidR="00B740E0" w:rsidRPr="00434237" w:rsidTr="00AE434E">
        <w:tc>
          <w:tcPr>
            <w:tcW w:w="2126" w:type="dxa"/>
          </w:tcPr>
          <w:p w:rsidR="00B740E0" w:rsidRPr="00434237" w:rsidRDefault="00B740E0" w:rsidP="00434237">
            <w:pPr>
              <w:spacing w:after="120" w:line="360" w:lineRule="exact"/>
              <w:rPr>
                <w:b/>
                <w:bCs/>
                <w:rtl/>
              </w:rPr>
            </w:pPr>
            <w:r w:rsidRPr="00434237">
              <w:rPr>
                <w:rFonts w:hint="cs"/>
                <w:b/>
                <w:bCs/>
                <w:rtl/>
              </w:rPr>
              <w:t>تاريخ اعتماد الآراء</w:t>
            </w:r>
          </w:p>
        </w:tc>
        <w:tc>
          <w:tcPr>
            <w:tcW w:w="5069" w:type="dxa"/>
          </w:tcPr>
          <w:p w:rsidR="00B740E0" w:rsidRPr="00434237" w:rsidRDefault="00B740E0" w:rsidP="00434237">
            <w:pPr>
              <w:spacing w:after="120" w:line="360" w:lineRule="exact"/>
              <w:rPr>
                <w:rtl/>
              </w:rPr>
            </w:pPr>
            <w:r w:rsidRPr="00434237">
              <w:rPr>
                <w:rFonts w:hint="cs"/>
                <w:rtl/>
              </w:rPr>
              <w:t>1 تشرين الأول/أكتوبر 2013</w:t>
            </w:r>
          </w:p>
        </w:tc>
      </w:tr>
      <w:tr w:rsidR="00B740E0" w:rsidRPr="00434237" w:rsidTr="00AE434E">
        <w:tc>
          <w:tcPr>
            <w:tcW w:w="2126" w:type="dxa"/>
          </w:tcPr>
          <w:p w:rsidR="00B740E0" w:rsidRPr="00434237" w:rsidRDefault="00B740E0" w:rsidP="00434237">
            <w:pPr>
              <w:spacing w:after="120" w:line="360" w:lineRule="exact"/>
              <w:rPr>
                <w:b/>
                <w:bCs/>
                <w:rtl/>
              </w:rPr>
            </w:pPr>
            <w:r w:rsidRPr="00434237">
              <w:rPr>
                <w:rFonts w:hint="cs"/>
                <w:b/>
                <w:bCs/>
                <w:rtl/>
              </w:rPr>
              <w:t xml:space="preserve">الانتهاكات </w:t>
            </w:r>
          </w:p>
        </w:tc>
        <w:tc>
          <w:tcPr>
            <w:tcW w:w="5069" w:type="dxa"/>
          </w:tcPr>
          <w:p w:rsidR="00B740E0" w:rsidRPr="00434237" w:rsidRDefault="00B740E0" w:rsidP="00434237">
            <w:pPr>
              <w:spacing w:after="120" w:line="360" w:lineRule="exact"/>
              <w:rPr>
                <w:rtl/>
              </w:rPr>
            </w:pPr>
            <w:r w:rsidRPr="00434237">
              <w:rPr>
                <w:rFonts w:hint="cs"/>
                <w:rtl/>
              </w:rPr>
              <w:t>الفقرة 1 من المادة 9</w:t>
            </w:r>
          </w:p>
        </w:tc>
      </w:tr>
      <w:tr w:rsidR="00B740E0" w:rsidRPr="00434237" w:rsidTr="00AE434E">
        <w:tc>
          <w:tcPr>
            <w:tcW w:w="7195" w:type="dxa"/>
            <w:gridSpan w:val="2"/>
          </w:tcPr>
          <w:p w:rsidR="00B740E0" w:rsidRPr="00434237" w:rsidRDefault="00B740E0" w:rsidP="00434237">
            <w:pPr>
              <w:spacing w:after="120" w:line="360" w:lineRule="exact"/>
              <w:rPr>
                <w:color w:val="000000"/>
                <w:rtl/>
              </w:rPr>
            </w:pPr>
            <w:r w:rsidRPr="00434237">
              <w:rPr>
                <w:rFonts w:hint="cs"/>
                <w:b/>
                <w:bCs/>
                <w:rtl/>
              </w:rPr>
              <w:t xml:space="preserve">إجراء الانتصاف: </w:t>
            </w:r>
            <w:r w:rsidRPr="00434237">
              <w:rPr>
                <w:rFonts w:hint="cs"/>
                <w:rtl/>
              </w:rPr>
              <w:t xml:space="preserve">توفير سبيل انتصاف فعال يشمل تقديم تعويض ملائم وكافٍ. </w:t>
            </w:r>
          </w:p>
        </w:tc>
      </w:tr>
      <w:tr w:rsidR="00B740E0" w:rsidRPr="00434237" w:rsidTr="00AE434E">
        <w:tc>
          <w:tcPr>
            <w:tcW w:w="7195" w:type="dxa"/>
            <w:gridSpan w:val="2"/>
          </w:tcPr>
          <w:p w:rsidR="00B740E0" w:rsidRPr="00434237" w:rsidRDefault="00B740E0" w:rsidP="00434237">
            <w:pPr>
              <w:spacing w:after="120" w:line="360" w:lineRule="exact"/>
              <w:rPr>
                <w:b/>
                <w:bCs/>
                <w:rtl/>
              </w:rPr>
            </w:pPr>
            <w:r w:rsidRPr="00434237">
              <w:rPr>
                <w:rFonts w:hint="cs"/>
                <w:b/>
                <w:bCs/>
                <w:rtl/>
                <w:lang w:val="fr-CH"/>
              </w:rPr>
              <w:t>لا توجد معلومات متابعة سابقة</w:t>
            </w:r>
          </w:p>
        </w:tc>
      </w:tr>
      <w:tr w:rsidR="00B740E0" w:rsidRPr="00434237" w:rsidTr="00AE434E">
        <w:tc>
          <w:tcPr>
            <w:tcW w:w="7195" w:type="dxa"/>
            <w:gridSpan w:val="2"/>
          </w:tcPr>
          <w:p w:rsidR="00B740E0" w:rsidRPr="00434237" w:rsidRDefault="00B740E0" w:rsidP="00434237">
            <w:pPr>
              <w:spacing w:after="120" w:line="360" w:lineRule="exact"/>
              <w:rPr>
                <w:b/>
                <w:bCs/>
                <w:rtl/>
              </w:rPr>
            </w:pPr>
            <w:r w:rsidRPr="00434237">
              <w:rPr>
                <w:rFonts w:hint="cs"/>
                <w:i/>
                <w:iCs/>
                <w:rtl/>
              </w:rPr>
              <w:t>رسالة من</w:t>
            </w:r>
            <w:r w:rsidRPr="00434237">
              <w:rPr>
                <w:rFonts w:hint="cs"/>
                <w:rtl/>
              </w:rPr>
              <w:t>: الدولة الطرف</w:t>
            </w:r>
          </w:p>
        </w:tc>
      </w:tr>
      <w:tr w:rsidR="00B740E0" w:rsidRPr="00434237" w:rsidTr="00AE434E">
        <w:tc>
          <w:tcPr>
            <w:tcW w:w="7195" w:type="dxa"/>
            <w:gridSpan w:val="2"/>
          </w:tcPr>
          <w:p w:rsidR="00B740E0" w:rsidRPr="00434237" w:rsidRDefault="00B740E0" w:rsidP="00434237">
            <w:pPr>
              <w:spacing w:after="120" w:line="360" w:lineRule="exact"/>
              <w:rPr>
                <w:b/>
                <w:bCs/>
                <w:rtl/>
              </w:rPr>
            </w:pPr>
            <w:r w:rsidRPr="00434237">
              <w:rPr>
                <w:rFonts w:hint="cs"/>
                <w:i/>
                <w:iCs/>
                <w:rtl/>
              </w:rPr>
              <w:t>تاريخ تقديم الرسالة</w:t>
            </w:r>
            <w:r w:rsidRPr="00434237">
              <w:rPr>
                <w:rFonts w:hint="cs"/>
                <w:rtl/>
              </w:rPr>
              <w:t>: 5 كانون الأول/ديسمبر 2013</w:t>
            </w:r>
          </w:p>
        </w:tc>
      </w:tr>
      <w:tr w:rsidR="00B740E0" w:rsidRPr="00434237" w:rsidTr="00AE434E">
        <w:tc>
          <w:tcPr>
            <w:tcW w:w="7195" w:type="dxa"/>
            <w:gridSpan w:val="2"/>
          </w:tcPr>
          <w:p w:rsidR="00B740E0" w:rsidRPr="00434237" w:rsidRDefault="00B740E0" w:rsidP="00434237">
            <w:pPr>
              <w:spacing w:after="120" w:line="360" w:lineRule="exact"/>
              <w:rPr>
                <w:b/>
                <w:bCs/>
                <w:rtl/>
              </w:rPr>
            </w:pPr>
            <w:r w:rsidRPr="00434237">
              <w:rPr>
                <w:rFonts w:hint="cs"/>
                <w:rtl/>
              </w:rPr>
              <w:t>المعلومات المقدمة مطابقة لما ورد في البلاغ</w:t>
            </w:r>
            <w:r w:rsidRPr="00434237">
              <w:rPr>
                <w:rFonts w:hint="cs"/>
                <w:rtl/>
                <w:lang w:val="fr-CH"/>
              </w:rPr>
              <w:t xml:space="preserve"> رقم 1628/2007 أعلاه</w:t>
            </w:r>
          </w:p>
        </w:tc>
      </w:tr>
      <w:tr w:rsidR="00B740E0" w:rsidRPr="00434237" w:rsidTr="00AE434E">
        <w:tc>
          <w:tcPr>
            <w:tcW w:w="7195" w:type="dxa"/>
            <w:gridSpan w:val="2"/>
          </w:tcPr>
          <w:p w:rsidR="00B740E0" w:rsidRPr="00434237" w:rsidRDefault="00B740E0" w:rsidP="00434237">
            <w:pPr>
              <w:spacing w:after="120" w:line="360" w:lineRule="exact"/>
              <w:rPr>
                <w:b/>
                <w:bCs/>
                <w:rtl/>
                <w:lang w:val="fr-CH"/>
              </w:rPr>
            </w:pPr>
            <w:r w:rsidRPr="00434237">
              <w:rPr>
                <w:rFonts w:hint="cs"/>
                <w:b/>
                <w:bCs/>
                <w:rtl/>
                <w:lang w:val="fr-CH"/>
              </w:rPr>
              <w:t>تقييم اللجنة:</w:t>
            </w:r>
          </w:p>
          <w:p w:rsidR="00B740E0" w:rsidRPr="00434237" w:rsidRDefault="00B740E0" w:rsidP="00434237">
            <w:pPr>
              <w:spacing w:after="120" w:line="360" w:lineRule="exact"/>
              <w:rPr>
                <w:lang w:val="fr-CH"/>
              </w:rPr>
            </w:pPr>
            <w:r w:rsidRPr="00434237">
              <w:rPr>
                <w:rFonts w:hint="cs"/>
                <w:rtl/>
                <w:lang w:val="fr-CH"/>
              </w:rPr>
              <w:t>(أ)</w:t>
            </w:r>
            <w:r w:rsidRPr="00434237">
              <w:rPr>
                <w:rtl/>
                <w:lang w:val="fr-CH"/>
              </w:rPr>
              <w:tab/>
            </w:r>
            <w:r w:rsidRPr="00434237">
              <w:rPr>
                <w:rFonts w:hint="cs"/>
                <w:rtl/>
                <w:lang w:val="fr-CH"/>
              </w:rPr>
              <w:t>تقديم تعويض: جيم 2</w:t>
            </w:r>
          </w:p>
          <w:p w:rsidR="00B740E0" w:rsidRPr="00434237" w:rsidRDefault="00B740E0" w:rsidP="00434237">
            <w:pPr>
              <w:spacing w:after="120" w:line="360" w:lineRule="exact"/>
              <w:rPr>
                <w:b/>
                <w:bCs/>
                <w:rtl/>
              </w:rPr>
            </w:pPr>
            <w:r w:rsidRPr="00434237">
              <w:rPr>
                <w:rFonts w:hint="cs"/>
                <w:rtl/>
                <w:lang w:val="fr-CH"/>
              </w:rPr>
              <w:t>(ب)</w:t>
            </w:r>
            <w:r w:rsidRPr="00434237">
              <w:rPr>
                <w:rtl/>
                <w:lang w:val="fr-CH"/>
              </w:rPr>
              <w:tab/>
            </w:r>
            <w:r w:rsidRPr="00434237">
              <w:rPr>
                <w:rFonts w:hint="cs"/>
                <w:rtl/>
                <w:lang w:val="fr-CH"/>
              </w:rPr>
              <w:t>نشر الآراء: باء 2</w:t>
            </w:r>
          </w:p>
        </w:tc>
      </w:tr>
      <w:tr w:rsidR="00B740E0" w:rsidRPr="00434237" w:rsidTr="00AE434E">
        <w:tc>
          <w:tcPr>
            <w:tcW w:w="7195" w:type="dxa"/>
            <w:gridSpan w:val="2"/>
          </w:tcPr>
          <w:p w:rsidR="00B740E0" w:rsidRPr="00434237" w:rsidRDefault="00B740E0" w:rsidP="00434237">
            <w:pPr>
              <w:spacing w:after="120" w:line="360" w:lineRule="exact"/>
              <w:rPr>
                <w:b/>
                <w:bCs/>
                <w:rtl/>
              </w:rPr>
            </w:pPr>
            <w:r w:rsidRPr="00434237">
              <w:rPr>
                <w:rFonts w:hint="cs"/>
                <w:i/>
                <w:iCs/>
                <w:rtl/>
                <w:lang w:val="fr-CH"/>
              </w:rPr>
              <w:t>تاريخ الإحالة إلى صاحب البلاغ</w:t>
            </w:r>
            <w:r w:rsidRPr="00434237">
              <w:rPr>
                <w:rFonts w:hint="cs"/>
                <w:rtl/>
                <w:lang w:val="fr-CH"/>
              </w:rPr>
              <w:t>: 23 كانون الأول/ديسمبر 2013</w:t>
            </w:r>
            <w:r w:rsidRPr="00434237">
              <w:rPr>
                <w:rFonts w:hint="cs"/>
                <w:b/>
                <w:bCs/>
                <w:rtl/>
              </w:rPr>
              <w:t>.</w:t>
            </w:r>
          </w:p>
        </w:tc>
      </w:tr>
      <w:tr w:rsidR="00B740E0" w:rsidRPr="00434237" w:rsidTr="00AE434E">
        <w:tc>
          <w:tcPr>
            <w:tcW w:w="7195" w:type="dxa"/>
            <w:gridSpan w:val="2"/>
            <w:tcBorders>
              <w:bottom w:val="single" w:sz="12" w:space="0" w:color="auto"/>
            </w:tcBorders>
          </w:tcPr>
          <w:p w:rsidR="00B740E0" w:rsidRPr="00434237" w:rsidRDefault="00B740E0" w:rsidP="00434237">
            <w:pPr>
              <w:spacing w:after="120" w:line="360" w:lineRule="exact"/>
              <w:rPr>
                <w:b/>
                <w:bCs/>
                <w:rtl/>
              </w:rPr>
            </w:pPr>
            <w:r w:rsidRPr="00434237">
              <w:rPr>
                <w:rFonts w:hint="cs"/>
                <w:b/>
                <w:bCs/>
                <w:rtl/>
              </w:rPr>
              <w:t>قرار اللجنة</w:t>
            </w:r>
            <w:r w:rsidRPr="00434237">
              <w:rPr>
                <w:b/>
                <w:bCs/>
              </w:rPr>
              <w:t>:</w:t>
            </w:r>
            <w:r w:rsidRPr="00434237">
              <w:rPr>
                <w:rFonts w:hint="cs"/>
                <w:b/>
                <w:bCs/>
                <w:rtl/>
              </w:rPr>
              <w:t xml:space="preserve"> </w:t>
            </w:r>
            <w:r w:rsidRPr="00434237">
              <w:rPr>
                <w:rFonts w:hint="cs"/>
                <w:rtl/>
              </w:rPr>
              <w:t>يظل باب الحوار مفتوحاً.</w:t>
            </w:r>
          </w:p>
        </w:tc>
      </w:tr>
    </w:tbl>
    <w:p w:rsidR="00B740E0" w:rsidRPr="00434237" w:rsidRDefault="00B740E0" w:rsidP="00434237">
      <w:pPr>
        <w:pStyle w:val="SingleTxtGA"/>
        <w:spacing w:line="360" w:lineRule="exact"/>
        <w:rPr>
          <w:rtl/>
        </w:rPr>
      </w:pPr>
    </w:p>
    <w:tbl>
      <w:tblPr>
        <w:tblStyle w:val="TableGrid"/>
        <w:bidiVisual/>
        <w:tblW w:w="0" w:type="auto"/>
        <w:tblInd w:w="1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1"/>
        <w:gridCol w:w="5074"/>
      </w:tblGrid>
      <w:tr w:rsidR="00B740E0" w:rsidRPr="00434237" w:rsidTr="00AE434E">
        <w:tc>
          <w:tcPr>
            <w:tcW w:w="2121"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lastRenderedPageBreak/>
              <w:t>الدولة الطرف</w:t>
            </w:r>
          </w:p>
        </w:tc>
        <w:tc>
          <w:tcPr>
            <w:tcW w:w="5074"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الاتحاد الروسي</w:t>
            </w:r>
          </w:p>
        </w:tc>
      </w:tr>
      <w:tr w:rsidR="00B740E0" w:rsidRPr="00434237" w:rsidTr="00AE434E">
        <w:tc>
          <w:tcPr>
            <w:tcW w:w="2121" w:type="dxa"/>
            <w:tcBorders>
              <w:top w:val="single" w:sz="12" w:space="0" w:color="auto"/>
            </w:tcBorders>
          </w:tcPr>
          <w:p w:rsidR="00B740E0" w:rsidRPr="00434237" w:rsidRDefault="00B740E0" w:rsidP="00434237">
            <w:pPr>
              <w:spacing w:after="120" w:line="360" w:lineRule="exact"/>
              <w:rPr>
                <w:b/>
                <w:bCs/>
                <w:rtl/>
              </w:rPr>
            </w:pPr>
            <w:r w:rsidRPr="00434237">
              <w:rPr>
                <w:rFonts w:hint="cs"/>
                <w:b/>
                <w:bCs/>
                <w:rtl/>
              </w:rPr>
              <w:t>القضية</w:t>
            </w:r>
          </w:p>
        </w:tc>
        <w:tc>
          <w:tcPr>
            <w:tcW w:w="5074" w:type="dxa"/>
            <w:tcBorders>
              <w:top w:val="single" w:sz="12" w:space="0" w:color="auto"/>
            </w:tcBorders>
          </w:tcPr>
          <w:p w:rsidR="00B740E0" w:rsidRPr="00434237" w:rsidRDefault="00B740E0" w:rsidP="00434237">
            <w:pPr>
              <w:spacing w:after="120" w:line="360" w:lineRule="exact"/>
              <w:rPr>
                <w:b/>
                <w:bCs/>
                <w:rtl/>
              </w:rPr>
            </w:pPr>
            <w:proofErr w:type="spellStart"/>
            <w:r w:rsidRPr="00434237">
              <w:rPr>
                <w:rFonts w:hint="cs"/>
                <w:b/>
                <w:bCs/>
                <w:i/>
                <w:iCs/>
                <w:rtl/>
              </w:rPr>
              <w:t>أليكسيف</w:t>
            </w:r>
            <w:proofErr w:type="spellEnd"/>
            <w:r w:rsidRPr="00434237">
              <w:rPr>
                <w:rFonts w:hint="cs"/>
                <w:b/>
                <w:bCs/>
                <w:rtl/>
              </w:rPr>
              <w:t>، 1873/2008</w:t>
            </w:r>
          </w:p>
        </w:tc>
      </w:tr>
      <w:tr w:rsidR="00B740E0" w:rsidRPr="00434237" w:rsidTr="00AE434E">
        <w:tc>
          <w:tcPr>
            <w:tcW w:w="2121" w:type="dxa"/>
          </w:tcPr>
          <w:p w:rsidR="00B740E0" w:rsidRPr="00434237" w:rsidRDefault="00B740E0" w:rsidP="00434237">
            <w:pPr>
              <w:spacing w:after="120" w:line="360" w:lineRule="exact"/>
              <w:rPr>
                <w:b/>
                <w:bCs/>
                <w:rtl/>
              </w:rPr>
            </w:pPr>
            <w:r w:rsidRPr="00434237">
              <w:rPr>
                <w:rFonts w:hint="cs"/>
                <w:b/>
                <w:bCs/>
                <w:rtl/>
              </w:rPr>
              <w:t>تاريخ اعتماد الآراء</w:t>
            </w:r>
          </w:p>
        </w:tc>
        <w:tc>
          <w:tcPr>
            <w:tcW w:w="5074" w:type="dxa"/>
          </w:tcPr>
          <w:p w:rsidR="00B740E0" w:rsidRPr="00434237" w:rsidRDefault="00B740E0" w:rsidP="00434237">
            <w:pPr>
              <w:spacing w:after="120" w:line="360" w:lineRule="exact"/>
              <w:rPr>
                <w:rtl/>
              </w:rPr>
            </w:pPr>
            <w:r w:rsidRPr="00434237">
              <w:rPr>
                <w:rFonts w:hint="cs"/>
                <w:rtl/>
              </w:rPr>
              <w:t>25 تشرين الأول/أكتوبر 2013</w:t>
            </w:r>
          </w:p>
        </w:tc>
      </w:tr>
      <w:tr w:rsidR="00B740E0" w:rsidRPr="00434237" w:rsidTr="00AE434E">
        <w:tc>
          <w:tcPr>
            <w:tcW w:w="2121" w:type="dxa"/>
          </w:tcPr>
          <w:p w:rsidR="00B740E0" w:rsidRPr="00434237" w:rsidRDefault="00B740E0" w:rsidP="00434237">
            <w:pPr>
              <w:spacing w:after="120" w:line="360" w:lineRule="exact"/>
              <w:rPr>
                <w:b/>
                <w:bCs/>
                <w:rtl/>
              </w:rPr>
            </w:pPr>
            <w:r w:rsidRPr="00434237">
              <w:rPr>
                <w:rFonts w:hint="cs"/>
                <w:b/>
                <w:bCs/>
                <w:rtl/>
              </w:rPr>
              <w:t xml:space="preserve">الانتهاكات </w:t>
            </w:r>
          </w:p>
        </w:tc>
        <w:tc>
          <w:tcPr>
            <w:tcW w:w="5074" w:type="dxa"/>
          </w:tcPr>
          <w:p w:rsidR="00B740E0" w:rsidRPr="00434237" w:rsidRDefault="00B740E0" w:rsidP="00434237">
            <w:pPr>
              <w:spacing w:after="120" w:line="360" w:lineRule="exact"/>
              <w:rPr>
                <w:rtl/>
              </w:rPr>
            </w:pPr>
            <w:r w:rsidRPr="00434237">
              <w:rPr>
                <w:rFonts w:hint="cs"/>
                <w:rtl/>
              </w:rPr>
              <w:t>المادة 21</w:t>
            </w:r>
          </w:p>
        </w:tc>
      </w:tr>
      <w:tr w:rsidR="00B740E0" w:rsidRPr="00434237" w:rsidTr="00A06756">
        <w:tc>
          <w:tcPr>
            <w:tcW w:w="7195" w:type="dxa"/>
            <w:gridSpan w:val="2"/>
          </w:tcPr>
          <w:p w:rsidR="00B740E0" w:rsidRPr="00434237" w:rsidRDefault="00B740E0" w:rsidP="00434237">
            <w:pPr>
              <w:spacing w:after="120" w:line="360" w:lineRule="exact"/>
              <w:rPr>
                <w:color w:val="000000"/>
                <w:rtl/>
              </w:rPr>
            </w:pPr>
            <w:r w:rsidRPr="00434237">
              <w:rPr>
                <w:rFonts w:hint="cs"/>
                <w:b/>
                <w:bCs/>
                <w:rtl/>
              </w:rPr>
              <w:t xml:space="preserve">إجراء الانتصاف: </w:t>
            </w:r>
            <w:r w:rsidRPr="00434237">
              <w:rPr>
                <w:rFonts w:hint="cs"/>
                <w:rtl/>
              </w:rPr>
              <w:t>توفير سبيل انتصاف فعال يشمل تقديم تعويض وكافٍ ورد أية تكاليف قانونية دفعها السيد</w:t>
            </w:r>
            <w:r w:rsidRPr="00434237">
              <w:rPr>
                <w:rFonts w:hint="cs"/>
                <w:b/>
                <w:bCs/>
                <w:rtl/>
              </w:rPr>
              <w:t xml:space="preserve"> </w:t>
            </w:r>
            <w:proofErr w:type="spellStart"/>
            <w:r w:rsidRPr="00434237">
              <w:rPr>
                <w:rFonts w:hint="cs"/>
                <w:rtl/>
              </w:rPr>
              <w:t>أليكسيف</w:t>
            </w:r>
            <w:proofErr w:type="spellEnd"/>
            <w:r w:rsidRPr="00434237">
              <w:rPr>
                <w:rFonts w:hint="cs"/>
                <w:rtl/>
              </w:rPr>
              <w:t xml:space="preserve">. </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b/>
                <w:bCs/>
                <w:rtl/>
                <w:lang w:val="fr-CH"/>
              </w:rPr>
              <w:t>لا ترد أي معلومات من قبل في إطار إجراء المتابعة.</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rPr>
              <w:t xml:space="preserve">رسالة من: </w:t>
            </w:r>
            <w:r w:rsidRPr="00434237">
              <w:rPr>
                <w:rFonts w:hint="cs"/>
                <w:rtl/>
              </w:rPr>
              <w:t>الدولة الطرف</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rPr>
              <w:t>تاريخ تقديم الرسالة:</w:t>
            </w:r>
            <w:r w:rsidRPr="00434237">
              <w:rPr>
                <w:rFonts w:hint="cs"/>
                <w:rtl/>
              </w:rPr>
              <w:t xml:space="preserve"> 5 كانون الأول/ديسمبر 2013</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rtl/>
              </w:rPr>
              <w:t>المعلومات المقدمة مطابقة لما ورد في البلاغ</w:t>
            </w:r>
            <w:r w:rsidRPr="00434237">
              <w:rPr>
                <w:rFonts w:hint="cs"/>
                <w:rtl/>
                <w:lang w:val="fr-CH"/>
              </w:rPr>
              <w:t xml:space="preserve"> رقم 1628/2007 أعلاه.</w:t>
            </w:r>
          </w:p>
        </w:tc>
      </w:tr>
      <w:tr w:rsidR="00B740E0" w:rsidRPr="00434237" w:rsidTr="00A06756">
        <w:tc>
          <w:tcPr>
            <w:tcW w:w="7195" w:type="dxa"/>
            <w:gridSpan w:val="2"/>
          </w:tcPr>
          <w:p w:rsidR="00B740E0" w:rsidRPr="00434237" w:rsidRDefault="00B740E0" w:rsidP="00434237">
            <w:pPr>
              <w:spacing w:after="120" w:line="360" w:lineRule="exact"/>
              <w:rPr>
                <w:b/>
                <w:bCs/>
                <w:rtl/>
                <w:lang w:val="fr-CH"/>
              </w:rPr>
            </w:pPr>
            <w:r w:rsidRPr="00434237">
              <w:rPr>
                <w:rFonts w:hint="cs"/>
                <w:b/>
                <w:bCs/>
                <w:rtl/>
                <w:lang w:val="fr-CH"/>
              </w:rPr>
              <w:t>تقييم اللجنة:</w:t>
            </w:r>
          </w:p>
          <w:p w:rsidR="00B740E0" w:rsidRPr="00434237" w:rsidRDefault="00B740E0" w:rsidP="00434237">
            <w:pPr>
              <w:spacing w:after="120" w:line="360" w:lineRule="exact"/>
              <w:rPr>
                <w:lang w:val="fr-CH"/>
              </w:rPr>
            </w:pPr>
            <w:r w:rsidRPr="00434237">
              <w:rPr>
                <w:rFonts w:hint="cs"/>
                <w:rtl/>
                <w:lang w:val="fr-CH"/>
              </w:rPr>
              <w:t>(أ)</w:t>
            </w:r>
            <w:r w:rsidRPr="00434237">
              <w:rPr>
                <w:rtl/>
                <w:lang w:val="fr-CH"/>
              </w:rPr>
              <w:tab/>
            </w:r>
            <w:r w:rsidRPr="00434237">
              <w:rPr>
                <w:rFonts w:hint="cs"/>
                <w:rtl/>
                <w:lang w:val="fr-CH"/>
              </w:rPr>
              <w:t>تقديم تعويض: جيم 2</w:t>
            </w:r>
          </w:p>
          <w:p w:rsidR="00B740E0" w:rsidRPr="00434237" w:rsidRDefault="00B740E0" w:rsidP="00434237">
            <w:pPr>
              <w:spacing w:after="120" w:line="360" w:lineRule="exact"/>
              <w:rPr>
                <w:b/>
                <w:bCs/>
                <w:rtl/>
              </w:rPr>
            </w:pPr>
            <w:r w:rsidRPr="00434237">
              <w:rPr>
                <w:rFonts w:hint="cs"/>
                <w:rtl/>
                <w:lang w:val="fr-CH"/>
              </w:rPr>
              <w:t>(ب)</w:t>
            </w:r>
            <w:r w:rsidRPr="00434237">
              <w:rPr>
                <w:rtl/>
                <w:lang w:val="fr-CH"/>
              </w:rPr>
              <w:tab/>
            </w:r>
            <w:r w:rsidRPr="00434237">
              <w:rPr>
                <w:rFonts w:hint="cs"/>
                <w:rtl/>
                <w:lang w:val="fr-CH"/>
              </w:rPr>
              <w:t>نشر الآراء: باء 2</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lang w:val="fr-CH"/>
              </w:rPr>
              <w:t>تاريخ الإحالة إلى صاحب البلاغ</w:t>
            </w:r>
            <w:r w:rsidRPr="00434237">
              <w:rPr>
                <w:rFonts w:hint="cs"/>
                <w:rtl/>
                <w:lang w:val="fr-CH"/>
              </w:rPr>
              <w:t>: 23 كانون الأول/ديسمبر 2013</w:t>
            </w:r>
          </w:p>
        </w:tc>
      </w:tr>
      <w:tr w:rsidR="00B740E0" w:rsidRPr="00434237" w:rsidTr="00A06756">
        <w:tc>
          <w:tcPr>
            <w:tcW w:w="7195" w:type="dxa"/>
            <w:gridSpan w:val="2"/>
            <w:tcBorders>
              <w:bottom w:val="single" w:sz="12" w:space="0" w:color="auto"/>
            </w:tcBorders>
          </w:tcPr>
          <w:p w:rsidR="00B740E0" w:rsidRPr="00434237" w:rsidRDefault="00B740E0" w:rsidP="00434237">
            <w:pPr>
              <w:spacing w:after="120" w:line="360" w:lineRule="exact"/>
              <w:rPr>
                <w:b/>
                <w:bCs/>
                <w:rtl/>
              </w:rPr>
            </w:pPr>
            <w:r w:rsidRPr="00434237">
              <w:rPr>
                <w:rFonts w:hint="cs"/>
                <w:b/>
                <w:bCs/>
                <w:rtl/>
              </w:rPr>
              <w:t xml:space="preserve">قرار اللجنة: </w:t>
            </w:r>
            <w:r w:rsidRPr="00434237">
              <w:rPr>
                <w:rFonts w:hint="cs"/>
                <w:rtl/>
              </w:rPr>
              <w:t>يظل باب الحوار مفتوحاً.</w:t>
            </w:r>
          </w:p>
        </w:tc>
      </w:tr>
    </w:tbl>
    <w:p w:rsidR="00B740E0" w:rsidRPr="00434237" w:rsidRDefault="00B740E0" w:rsidP="00434237">
      <w:pPr>
        <w:pStyle w:val="SingleTxtGA"/>
        <w:spacing w:line="360" w:lineRule="exact"/>
        <w:rPr>
          <w:rtl/>
        </w:rPr>
      </w:pPr>
    </w:p>
    <w:tbl>
      <w:tblPr>
        <w:tblStyle w:val="TableGrid"/>
        <w:bidiVisual/>
        <w:tblW w:w="0" w:type="auto"/>
        <w:tblInd w:w="1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1"/>
        <w:gridCol w:w="5074"/>
      </w:tblGrid>
      <w:tr w:rsidR="00B740E0" w:rsidRPr="00434237" w:rsidTr="00AE434E">
        <w:tc>
          <w:tcPr>
            <w:tcW w:w="2121"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الدولة الطرف</w:t>
            </w:r>
          </w:p>
        </w:tc>
        <w:tc>
          <w:tcPr>
            <w:tcW w:w="5074"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جنوب أفريقيا</w:t>
            </w:r>
          </w:p>
        </w:tc>
      </w:tr>
      <w:tr w:rsidR="00B740E0" w:rsidRPr="00434237" w:rsidTr="00AE434E">
        <w:tc>
          <w:tcPr>
            <w:tcW w:w="2121" w:type="dxa"/>
            <w:tcBorders>
              <w:top w:val="single" w:sz="12" w:space="0" w:color="auto"/>
            </w:tcBorders>
          </w:tcPr>
          <w:p w:rsidR="00B740E0" w:rsidRPr="00434237" w:rsidRDefault="00B740E0" w:rsidP="00434237">
            <w:pPr>
              <w:spacing w:after="120" w:line="360" w:lineRule="exact"/>
              <w:rPr>
                <w:b/>
                <w:bCs/>
                <w:rtl/>
              </w:rPr>
            </w:pPr>
            <w:r w:rsidRPr="00434237">
              <w:rPr>
                <w:rFonts w:hint="cs"/>
                <w:b/>
                <w:bCs/>
                <w:rtl/>
              </w:rPr>
              <w:t>القضية</w:t>
            </w:r>
          </w:p>
        </w:tc>
        <w:tc>
          <w:tcPr>
            <w:tcW w:w="5074" w:type="dxa"/>
            <w:tcBorders>
              <w:top w:val="single" w:sz="12" w:space="0" w:color="auto"/>
            </w:tcBorders>
          </w:tcPr>
          <w:p w:rsidR="00B740E0" w:rsidRPr="00434237" w:rsidRDefault="00B740E0" w:rsidP="00434237">
            <w:pPr>
              <w:spacing w:after="120" w:line="360" w:lineRule="exact"/>
              <w:rPr>
                <w:b/>
                <w:bCs/>
                <w:rtl/>
              </w:rPr>
            </w:pPr>
            <w:proofErr w:type="spellStart"/>
            <w:r w:rsidRPr="00434237">
              <w:rPr>
                <w:b/>
                <w:bCs/>
                <w:i/>
                <w:iCs/>
                <w:rtl/>
              </w:rPr>
              <w:t>ماكلوم</w:t>
            </w:r>
            <w:proofErr w:type="spellEnd"/>
            <w:r w:rsidRPr="00434237">
              <w:rPr>
                <w:rFonts w:hint="cs"/>
                <w:b/>
                <w:bCs/>
                <w:rtl/>
              </w:rPr>
              <w:t>،</w:t>
            </w:r>
            <w:r w:rsidRPr="00434237">
              <w:rPr>
                <w:b/>
                <w:bCs/>
                <w:rtl/>
              </w:rPr>
              <w:t xml:space="preserve"> </w:t>
            </w:r>
            <w:r w:rsidRPr="00434237">
              <w:rPr>
                <w:rFonts w:hint="cs"/>
                <w:b/>
                <w:bCs/>
                <w:rtl/>
              </w:rPr>
              <w:t>1818/2010</w:t>
            </w:r>
          </w:p>
        </w:tc>
      </w:tr>
      <w:tr w:rsidR="00B740E0" w:rsidRPr="00434237" w:rsidTr="00AE434E">
        <w:tc>
          <w:tcPr>
            <w:tcW w:w="2121" w:type="dxa"/>
          </w:tcPr>
          <w:p w:rsidR="00B740E0" w:rsidRPr="00434237" w:rsidRDefault="00B740E0" w:rsidP="00434237">
            <w:pPr>
              <w:spacing w:after="120" w:line="360" w:lineRule="exact"/>
              <w:rPr>
                <w:b/>
                <w:bCs/>
                <w:rtl/>
              </w:rPr>
            </w:pPr>
            <w:r w:rsidRPr="00434237">
              <w:rPr>
                <w:rFonts w:hint="cs"/>
                <w:b/>
                <w:bCs/>
                <w:rtl/>
              </w:rPr>
              <w:t>تاريخ اعتماد الآراء</w:t>
            </w:r>
          </w:p>
        </w:tc>
        <w:tc>
          <w:tcPr>
            <w:tcW w:w="5074" w:type="dxa"/>
          </w:tcPr>
          <w:p w:rsidR="00B740E0" w:rsidRPr="00434237" w:rsidRDefault="00B740E0" w:rsidP="00434237">
            <w:pPr>
              <w:spacing w:after="120" w:line="360" w:lineRule="exact"/>
              <w:rPr>
                <w:rtl/>
              </w:rPr>
            </w:pPr>
            <w:r w:rsidRPr="00434237">
              <w:rPr>
                <w:rFonts w:hint="cs"/>
                <w:rtl/>
              </w:rPr>
              <w:t>25 تشرين الأول/أكتوبر 2010</w:t>
            </w:r>
          </w:p>
        </w:tc>
      </w:tr>
      <w:tr w:rsidR="00B740E0" w:rsidRPr="00434237" w:rsidTr="00AE434E">
        <w:tc>
          <w:tcPr>
            <w:tcW w:w="2121" w:type="dxa"/>
          </w:tcPr>
          <w:p w:rsidR="00B740E0" w:rsidRPr="00434237" w:rsidRDefault="00B740E0" w:rsidP="00434237">
            <w:pPr>
              <w:spacing w:after="120" w:line="360" w:lineRule="exact"/>
              <w:rPr>
                <w:b/>
                <w:bCs/>
                <w:rtl/>
              </w:rPr>
            </w:pPr>
            <w:r w:rsidRPr="00434237">
              <w:rPr>
                <w:rFonts w:hint="cs"/>
                <w:b/>
                <w:bCs/>
                <w:rtl/>
              </w:rPr>
              <w:t xml:space="preserve">الانتهاكات </w:t>
            </w:r>
          </w:p>
        </w:tc>
        <w:tc>
          <w:tcPr>
            <w:tcW w:w="5074" w:type="dxa"/>
          </w:tcPr>
          <w:p w:rsidR="00B740E0" w:rsidRPr="00434237" w:rsidRDefault="00B740E0" w:rsidP="00434237">
            <w:pPr>
              <w:spacing w:after="120" w:line="360" w:lineRule="exact"/>
              <w:rPr>
                <w:rtl/>
              </w:rPr>
            </w:pPr>
            <w:r w:rsidRPr="00434237">
              <w:rPr>
                <w:rFonts w:hint="cs"/>
                <w:rtl/>
              </w:rPr>
              <w:t xml:space="preserve">المادة 7 مقروءة منفردة وبالاقتران مع الفقرة 3 من المادة 2 والفقرة 1 من المادة 10.  </w:t>
            </w:r>
          </w:p>
        </w:tc>
      </w:tr>
      <w:tr w:rsidR="00B740E0" w:rsidRPr="00434237" w:rsidTr="00A06756">
        <w:tc>
          <w:tcPr>
            <w:tcW w:w="7195" w:type="dxa"/>
            <w:gridSpan w:val="2"/>
          </w:tcPr>
          <w:p w:rsidR="00B740E0" w:rsidRPr="00434237" w:rsidRDefault="00B740E0" w:rsidP="00434237">
            <w:pPr>
              <w:spacing w:after="120" w:line="360" w:lineRule="exact"/>
              <w:rPr>
                <w:color w:val="000000"/>
                <w:rtl/>
              </w:rPr>
            </w:pPr>
            <w:r w:rsidRPr="00434237">
              <w:rPr>
                <w:rFonts w:hint="cs"/>
                <w:b/>
                <w:bCs/>
                <w:rtl/>
              </w:rPr>
              <w:t xml:space="preserve">إجراء الانتصاف: </w:t>
            </w:r>
            <w:r w:rsidRPr="00434237">
              <w:rPr>
                <w:rFonts w:hint="cs"/>
                <w:rtl/>
              </w:rPr>
              <w:t xml:space="preserve">توفير سبيل انتصاف فعال يشمل إجراء تحقيق دقيق وفعال، والمقاضاة وتقديم جبر كامل يشمل تقديم تعويض كافٍ. وينبغي معاملة </w:t>
            </w:r>
            <w:r w:rsidRPr="00434237">
              <w:rPr>
                <w:rtl/>
              </w:rPr>
              <w:t xml:space="preserve">صاحب البلاغ </w:t>
            </w:r>
            <w:r w:rsidRPr="00434237">
              <w:rPr>
                <w:rFonts w:hint="cs"/>
                <w:rtl/>
              </w:rPr>
              <w:t xml:space="preserve">ما دام </w:t>
            </w:r>
            <w:r w:rsidRPr="00434237">
              <w:rPr>
                <w:rtl/>
              </w:rPr>
              <w:t>في السجن بإنسانية وباحترام للكرامة المتأصلة في شخص الإنسان وأن يحصل على الرعاية الصحية المناسبة</w:t>
            </w:r>
            <w:r w:rsidRPr="00434237">
              <w:rPr>
                <w:rFonts w:hint="cs"/>
                <w:rtl/>
              </w:rPr>
              <w:t xml:space="preserve">. </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b/>
                <w:bCs/>
                <w:rtl/>
                <w:lang w:val="fr-CH"/>
              </w:rPr>
              <w:t>لم ترد أي معلومات من قبل في إطار إجراء المتابعة.</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rPr>
              <w:t xml:space="preserve">رسالة من: </w:t>
            </w:r>
            <w:r w:rsidRPr="00434237">
              <w:rPr>
                <w:rFonts w:hint="cs"/>
                <w:rtl/>
              </w:rPr>
              <w:t>المحامي</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rPr>
              <w:lastRenderedPageBreak/>
              <w:t>تاريخ تقديم الرسالة:</w:t>
            </w:r>
            <w:r w:rsidRPr="00434237">
              <w:rPr>
                <w:rFonts w:hint="cs"/>
                <w:rtl/>
              </w:rPr>
              <w:t xml:space="preserve"> 27 أيار/مايو 2014</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rtl/>
              </w:rPr>
              <w:t xml:space="preserve">في رسالة موجهة إلى وزير العدل ومسؤولين آخرين في إدارات الخدمات الإصلاحية، أعرب المحامي عن ذعره للقرار الذي اتخذته إدارة الخدمات الإصلاحية بالتخلي، دون التشاور مع أي كان، عن الإجراءات التأديبية المتخذة في حق الحرس المتورطين في أفعال تعذيب ضد صاحب البلاغ وغيره. وقد بلّغ الحرس المعنيون بسحب الإجراءات التأديبية في أيلول/سبتمبر 2013، قبل شهرين من الاستماع إلى المطالبة بالتعويض عن الأضرار المدنية أمام المحكمة العليا. وتنظر محكمة بورت </w:t>
            </w:r>
            <w:proofErr w:type="spellStart"/>
            <w:r w:rsidRPr="00434237">
              <w:rPr>
                <w:rFonts w:hint="cs"/>
                <w:rtl/>
              </w:rPr>
              <w:t>اليزابيث</w:t>
            </w:r>
            <w:proofErr w:type="spellEnd"/>
            <w:r w:rsidRPr="00434237">
              <w:rPr>
                <w:rFonts w:hint="cs"/>
                <w:rtl/>
              </w:rPr>
              <w:t xml:space="preserve"> العليا حالياً في مطالبات التعويض عن الأضرار المدنية التي قدمها السيد </w:t>
            </w:r>
            <w:proofErr w:type="spellStart"/>
            <w:r w:rsidRPr="00434237">
              <w:rPr>
                <w:rtl/>
              </w:rPr>
              <w:t>ماكلوم</w:t>
            </w:r>
            <w:proofErr w:type="spellEnd"/>
            <w:r w:rsidRPr="00434237">
              <w:rPr>
                <w:rFonts w:hint="cs"/>
                <w:rtl/>
              </w:rPr>
              <w:t xml:space="preserve"> وآخرون من بين الضحايا البالغ عددهم 230 شخصاً.</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rPr>
              <w:t>تاريخ الإحالة إلى الدولة الطرف</w:t>
            </w:r>
            <w:r w:rsidRPr="00434237">
              <w:rPr>
                <w:rFonts w:hint="cs"/>
                <w:rtl/>
              </w:rPr>
              <w:t>: 3 حزيران/يونيه 2014</w:t>
            </w:r>
          </w:p>
        </w:tc>
      </w:tr>
      <w:tr w:rsidR="00B740E0" w:rsidRPr="00434237" w:rsidTr="00A06756">
        <w:tc>
          <w:tcPr>
            <w:tcW w:w="7195" w:type="dxa"/>
            <w:gridSpan w:val="2"/>
            <w:tcBorders>
              <w:bottom w:val="single" w:sz="12" w:space="0" w:color="auto"/>
            </w:tcBorders>
          </w:tcPr>
          <w:p w:rsidR="00B740E0" w:rsidRPr="00434237" w:rsidRDefault="00B740E0" w:rsidP="00434237">
            <w:pPr>
              <w:spacing w:after="120" w:line="360" w:lineRule="exact"/>
              <w:rPr>
                <w:b/>
                <w:bCs/>
                <w:rtl/>
              </w:rPr>
            </w:pPr>
            <w:r w:rsidRPr="00434237">
              <w:rPr>
                <w:rFonts w:hint="cs"/>
                <w:b/>
                <w:bCs/>
                <w:rtl/>
              </w:rPr>
              <w:t xml:space="preserve">قرار اللجنة: </w:t>
            </w:r>
            <w:r w:rsidRPr="00434237">
              <w:rPr>
                <w:rFonts w:hint="cs"/>
                <w:rtl/>
              </w:rPr>
              <w:t>يظل باب الحوار مفتوحاً.</w:t>
            </w:r>
          </w:p>
        </w:tc>
      </w:tr>
    </w:tbl>
    <w:p w:rsidR="00B740E0" w:rsidRPr="00434237" w:rsidRDefault="00B740E0" w:rsidP="00434237">
      <w:pPr>
        <w:pStyle w:val="SingleTxtGA"/>
        <w:spacing w:line="360" w:lineRule="exact"/>
        <w:rPr>
          <w:rtl/>
        </w:rPr>
      </w:pPr>
    </w:p>
    <w:tbl>
      <w:tblPr>
        <w:tblStyle w:val="TableGrid"/>
        <w:bidiVisual/>
        <w:tblW w:w="0" w:type="auto"/>
        <w:tblInd w:w="1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1"/>
        <w:gridCol w:w="5074"/>
      </w:tblGrid>
      <w:tr w:rsidR="00B740E0" w:rsidRPr="00434237" w:rsidTr="00AE434E">
        <w:tc>
          <w:tcPr>
            <w:tcW w:w="2121"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الدولة الطرف</w:t>
            </w:r>
          </w:p>
        </w:tc>
        <w:tc>
          <w:tcPr>
            <w:tcW w:w="5074"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السويد</w:t>
            </w:r>
          </w:p>
        </w:tc>
      </w:tr>
      <w:tr w:rsidR="00B740E0" w:rsidRPr="00434237" w:rsidTr="00AE434E">
        <w:tc>
          <w:tcPr>
            <w:tcW w:w="2121" w:type="dxa"/>
            <w:tcBorders>
              <w:top w:val="single" w:sz="12" w:space="0" w:color="auto"/>
            </w:tcBorders>
          </w:tcPr>
          <w:p w:rsidR="00B740E0" w:rsidRPr="00434237" w:rsidRDefault="00B740E0" w:rsidP="00434237">
            <w:pPr>
              <w:spacing w:after="120" w:line="360" w:lineRule="exact"/>
              <w:rPr>
                <w:b/>
                <w:bCs/>
                <w:rtl/>
              </w:rPr>
            </w:pPr>
            <w:r w:rsidRPr="00434237">
              <w:rPr>
                <w:rFonts w:hint="cs"/>
                <w:b/>
                <w:bCs/>
                <w:rtl/>
              </w:rPr>
              <w:t>القضية</w:t>
            </w:r>
          </w:p>
        </w:tc>
        <w:tc>
          <w:tcPr>
            <w:tcW w:w="5074" w:type="dxa"/>
            <w:tcBorders>
              <w:top w:val="single" w:sz="12" w:space="0" w:color="auto"/>
            </w:tcBorders>
          </w:tcPr>
          <w:p w:rsidR="00B740E0" w:rsidRPr="00434237" w:rsidRDefault="00B740E0" w:rsidP="00434237">
            <w:pPr>
              <w:spacing w:after="120" w:line="360" w:lineRule="exact"/>
              <w:rPr>
                <w:b/>
                <w:bCs/>
                <w:rtl/>
              </w:rPr>
            </w:pPr>
            <w:r w:rsidRPr="00434237">
              <w:rPr>
                <w:rFonts w:hint="cs"/>
                <w:b/>
                <w:bCs/>
                <w:i/>
                <w:iCs/>
                <w:rtl/>
              </w:rPr>
              <w:t>م. أ.،</w:t>
            </w:r>
            <w:r w:rsidRPr="00434237">
              <w:rPr>
                <w:b/>
                <w:bCs/>
                <w:rtl/>
              </w:rPr>
              <w:t xml:space="preserve"> </w:t>
            </w:r>
            <w:r w:rsidRPr="00434237">
              <w:rPr>
                <w:rFonts w:hint="cs"/>
                <w:b/>
                <w:bCs/>
                <w:rtl/>
              </w:rPr>
              <w:t>2149/2012</w:t>
            </w:r>
          </w:p>
        </w:tc>
      </w:tr>
      <w:tr w:rsidR="00B740E0" w:rsidRPr="00434237" w:rsidTr="00AE434E">
        <w:tc>
          <w:tcPr>
            <w:tcW w:w="2121" w:type="dxa"/>
          </w:tcPr>
          <w:p w:rsidR="00B740E0" w:rsidRPr="00434237" w:rsidRDefault="00B740E0" w:rsidP="00434237">
            <w:pPr>
              <w:spacing w:after="120" w:line="360" w:lineRule="exact"/>
              <w:rPr>
                <w:b/>
                <w:bCs/>
                <w:rtl/>
              </w:rPr>
            </w:pPr>
            <w:r w:rsidRPr="00434237">
              <w:rPr>
                <w:rFonts w:hint="cs"/>
                <w:b/>
                <w:bCs/>
                <w:rtl/>
              </w:rPr>
              <w:t>تاريخ اعتماد الآراء</w:t>
            </w:r>
          </w:p>
        </w:tc>
        <w:tc>
          <w:tcPr>
            <w:tcW w:w="5074" w:type="dxa"/>
          </w:tcPr>
          <w:p w:rsidR="00B740E0" w:rsidRPr="00434237" w:rsidRDefault="00B740E0" w:rsidP="00434237">
            <w:pPr>
              <w:spacing w:after="120" w:line="360" w:lineRule="exact"/>
              <w:rPr>
                <w:rtl/>
              </w:rPr>
            </w:pPr>
            <w:r w:rsidRPr="00434237">
              <w:rPr>
                <w:rFonts w:hint="cs"/>
                <w:rtl/>
              </w:rPr>
              <w:t>25 تموز/يوليه 2013</w:t>
            </w:r>
          </w:p>
        </w:tc>
      </w:tr>
      <w:tr w:rsidR="00B740E0" w:rsidRPr="00434237" w:rsidTr="00AE434E">
        <w:tc>
          <w:tcPr>
            <w:tcW w:w="2121" w:type="dxa"/>
          </w:tcPr>
          <w:p w:rsidR="00B740E0" w:rsidRPr="00434237" w:rsidRDefault="00B740E0" w:rsidP="00434237">
            <w:pPr>
              <w:spacing w:after="120" w:line="360" w:lineRule="exact"/>
              <w:rPr>
                <w:b/>
                <w:bCs/>
                <w:rtl/>
              </w:rPr>
            </w:pPr>
            <w:r w:rsidRPr="00434237">
              <w:rPr>
                <w:rFonts w:hint="cs"/>
                <w:b/>
                <w:bCs/>
                <w:rtl/>
              </w:rPr>
              <w:t xml:space="preserve">الانتهاكات </w:t>
            </w:r>
          </w:p>
        </w:tc>
        <w:tc>
          <w:tcPr>
            <w:tcW w:w="5074" w:type="dxa"/>
          </w:tcPr>
          <w:p w:rsidR="00B740E0" w:rsidRPr="00434237" w:rsidRDefault="00B740E0" w:rsidP="00434237">
            <w:pPr>
              <w:spacing w:after="120" w:line="360" w:lineRule="exact"/>
              <w:rPr>
                <w:rtl/>
              </w:rPr>
            </w:pPr>
            <w:r w:rsidRPr="00434237">
              <w:rPr>
                <w:rFonts w:hint="cs"/>
                <w:rtl/>
              </w:rPr>
              <w:t xml:space="preserve">المادة 7.  </w:t>
            </w:r>
          </w:p>
        </w:tc>
      </w:tr>
      <w:tr w:rsidR="00B740E0" w:rsidRPr="00434237" w:rsidTr="00A06756">
        <w:tc>
          <w:tcPr>
            <w:tcW w:w="7195" w:type="dxa"/>
            <w:gridSpan w:val="2"/>
          </w:tcPr>
          <w:p w:rsidR="00B740E0" w:rsidRPr="00434237" w:rsidRDefault="00B740E0" w:rsidP="00434237">
            <w:pPr>
              <w:spacing w:after="120" w:line="360" w:lineRule="exact"/>
              <w:rPr>
                <w:color w:val="000000"/>
                <w:rtl/>
              </w:rPr>
            </w:pPr>
            <w:r w:rsidRPr="00434237">
              <w:rPr>
                <w:rFonts w:hint="cs"/>
                <w:b/>
                <w:bCs/>
                <w:rtl/>
              </w:rPr>
              <w:t xml:space="preserve">إجراء الانتصاف: </w:t>
            </w:r>
            <w:r w:rsidRPr="00434237">
              <w:rPr>
                <w:rFonts w:hint="cs"/>
                <w:rtl/>
              </w:rPr>
              <w:t xml:space="preserve">توفير سبيل انتصاف فعال </w:t>
            </w:r>
            <w:r w:rsidRPr="00434237">
              <w:rPr>
                <w:rtl/>
              </w:rPr>
              <w:t xml:space="preserve">بما في ذلك إعادة النظر </w:t>
            </w:r>
            <w:r w:rsidRPr="00434237">
              <w:rPr>
                <w:rFonts w:hint="cs"/>
                <w:rtl/>
              </w:rPr>
              <w:t>كلياً</w:t>
            </w:r>
            <w:r w:rsidRPr="00434237">
              <w:rPr>
                <w:rtl/>
              </w:rPr>
              <w:t xml:space="preserve"> في ادعا</w:t>
            </w:r>
            <w:r w:rsidRPr="00434237">
              <w:rPr>
                <w:rFonts w:hint="cs"/>
                <w:rtl/>
              </w:rPr>
              <w:t>ء صاحبة البلاغ</w:t>
            </w:r>
            <w:r w:rsidRPr="00434237">
              <w:rPr>
                <w:rtl/>
              </w:rPr>
              <w:t xml:space="preserve"> المتعلق بخطر التعرض لمعاملة منافية لأحكام المادة 7 في حال إعادته</w:t>
            </w:r>
            <w:r w:rsidRPr="00434237">
              <w:rPr>
                <w:rFonts w:hint="cs"/>
                <w:rtl/>
              </w:rPr>
              <w:t>ا</w:t>
            </w:r>
            <w:r w:rsidRPr="00434237">
              <w:rPr>
                <w:rtl/>
              </w:rPr>
              <w:t xml:space="preserve"> إلى </w:t>
            </w:r>
            <w:r w:rsidRPr="00434237">
              <w:rPr>
                <w:rFonts w:hint="cs"/>
                <w:rtl/>
              </w:rPr>
              <w:t xml:space="preserve">بنغلاديش. </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b/>
                <w:bCs/>
                <w:rtl/>
                <w:lang w:val="fr-CH"/>
              </w:rPr>
              <w:t>لم ترد أي معلومات من قبل في إطار إجراء المتابعة.</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rPr>
              <w:t xml:space="preserve">رسالة من: </w:t>
            </w:r>
            <w:r w:rsidRPr="00434237">
              <w:rPr>
                <w:rFonts w:hint="cs"/>
                <w:rtl/>
              </w:rPr>
              <w:t>الدولة الطرف</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rPr>
              <w:t>تاريخ تقديم الرسالة</w:t>
            </w:r>
            <w:r w:rsidRPr="00434237">
              <w:rPr>
                <w:rFonts w:hint="cs"/>
                <w:rtl/>
              </w:rPr>
              <w:t>: 3 شباط/فبراير 2014</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rtl/>
              </w:rPr>
              <w:t>في 1 تشرين الثاني/نوفمبر 2013، قرر مجلس الهجرة السويدي منح صاحبة البلاغ من الإقامة الدائمة في السويد.</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rtl/>
              </w:rPr>
              <w:t xml:space="preserve">وقد وضع مجلس الهجرة عدة مشاريع وأنشطة لتعزيز اختصاصاته فيما يتعلق بقضايا المثليات والمثليين </w:t>
            </w:r>
            <w:r w:rsidRPr="00434237">
              <w:rPr>
                <w:rtl/>
              </w:rPr>
              <w:t>ومزدوجي الميل الجنسي ومغايري الهوية الجنسانية</w:t>
            </w:r>
            <w:r w:rsidRPr="00434237">
              <w:rPr>
                <w:rFonts w:hint="cs"/>
                <w:rtl/>
              </w:rPr>
              <w:t>. وكلَّفت الحكومةُ المجلس بإيلاء اهتمام خاص بهذه المسائل. و قد قدم المجلس تقريراً عن الطريقة التي يتبعها في الحفاظ على اختصاصاته وتطويرها في هذا المجال. وفيما يخص اتجاهاته بالنسبة إلى عام 2014، طُلب من المجلس أن يقدم تقريراً عن التقدم المحرز فيما يتصل بقانونية وتساوق  قرارات اللجوء ذات الصلة بالميل الجنسي والقضايا الجنسانية.</w:t>
            </w:r>
          </w:p>
        </w:tc>
      </w:tr>
      <w:tr w:rsidR="00B740E0" w:rsidRPr="00434237" w:rsidTr="00A06756">
        <w:tc>
          <w:tcPr>
            <w:tcW w:w="7195" w:type="dxa"/>
            <w:gridSpan w:val="2"/>
          </w:tcPr>
          <w:p w:rsidR="00B740E0" w:rsidRPr="00434237" w:rsidRDefault="00B740E0" w:rsidP="00AE434E">
            <w:pPr>
              <w:keepNext/>
              <w:keepLines/>
              <w:spacing w:after="120" w:line="360" w:lineRule="exact"/>
              <w:rPr>
                <w:b/>
                <w:bCs/>
                <w:rtl/>
              </w:rPr>
            </w:pPr>
            <w:r w:rsidRPr="00434237">
              <w:rPr>
                <w:rFonts w:hint="cs"/>
                <w:rtl/>
              </w:rPr>
              <w:lastRenderedPageBreak/>
              <w:t xml:space="preserve">ونُشرت آراء اللجنة في أيلول/سبتمبر 2013 في قاعدة البيانات </w:t>
            </w:r>
            <w:proofErr w:type="spellStart"/>
            <w:r w:rsidRPr="00434237">
              <w:rPr>
                <w:rFonts w:hint="cs"/>
                <w:rtl/>
              </w:rPr>
              <w:t>لايفوس</w:t>
            </w:r>
            <w:proofErr w:type="spellEnd"/>
            <w:r w:rsidRPr="00434237">
              <w:rPr>
                <w:rFonts w:hint="cs"/>
                <w:rtl/>
              </w:rPr>
              <w:t xml:space="preserve"> "</w:t>
            </w:r>
            <w:proofErr w:type="spellStart"/>
            <w:r w:rsidRPr="00434237">
              <w:t>Lifos</w:t>
            </w:r>
            <w:proofErr w:type="spellEnd"/>
            <w:r w:rsidRPr="00434237">
              <w:rPr>
                <w:rFonts w:hint="cs"/>
                <w:rtl/>
              </w:rPr>
              <w:t>"، التي تضم معلومات قانونية ومعلومات خاصة بالبلد الأصلي، ويمكن للجميع الاطلاع عليها. وتأتي الآراء مع موجز باللغة السويدية وستنشر على الموقع الشبكي الحكومي لحقوق الإنسان.</w:t>
            </w:r>
          </w:p>
        </w:tc>
      </w:tr>
      <w:tr w:rsidR="00B740E0" w:rsidRPr="00434237" w:rsidTr="00A06756">
        <w:tc>
          <w:tcPr>
            <w:tcW w:w="7195" w:type="dxa"/>
            <w:gridSpan w:val="2"/>
          </w:tcPr>
          <w:p w:rsidR="00B740E0" w:rsidRPr="00434237" w:rsidRDefault="00B740E0" w:rsidP="00434237">
            <w:pPr>
              <w:spacing w:after="120" w:line="360" w:lineRule="exact"/>
              <w:rPr>
                <w:b/>
                <w:bCs/>
                <w:rtl/>
                <w:lang w:val="fr-CH"/>
              </w:rPr>
            </w:pPr>
            <w:r w:rsidRPr="00434237">
              <w:rPr>
                <w:rFonts w:hint="cs"/>
                <w:b/>
                <w:bCs/>
                <w:rtl/>
                <w:lang w:val="fr-CH"/>
              </w:rPr>
              <w:t>تقييم اللجنة:</w:t>
            </w:r>
          </w:p>
          <w:p w:rsidR="00B740E0" w:rsidRPr="00434237" w:rsidRDefault="00B740E0" w:rsidP="00AE434E">
            <w:pPr>
              <w:spacing w:after="40" w:line="360" w:lineRule="exact"/>
              <w:rPr>
                <w:lang w:val="fr-CH"/>
              </w:rPr>
            </w:pPr>
            <w:r w:rsidRPr="00434237">
              <w:rPr>
                <w:rFonts w:hint="cs"/>
                <w:rtl/>
                <w:lang w:val="fr-CH"/>
              </w:rPr>
              <w:t>(أ)</w:t>
            </w:r>
            <w:r w:rsidRPr="00434237">
              <w:rPr>
                <w:rtl/>
                <w:lang w:val="fr-CH"/>
              </w:rPr>
              <w:tab/>
            </w:r>
            <w:r w:rsidRPr="00434237">
              <w:rPr>
                <w:rFonts w:hint="cs"/>
                <w:rtl/>
                <w:lang w:val="fr-CH"/>
              </w:rPr>
              <w:t>تقديم تعويض: ألف</w:t>
            </w:r>
          </w:p>
          <w:p w:rsidR="00B740E0" w:rsidRPr="00434237" w:rsidRDefault="00B740E0" w:rsidP="00AE434E">
            <w:pPr>
              <w:spacing w:after="40" w:line="360" w:lineRule="exact"/>
              <w:rPr>
                <w:lang w:val="fr-CH"/>
              </w:rPr>
            </w:pPr>
            <w:r w:rsidRPr="00434237">
              <w:rPr>
                <w:rFonts w:hint="cs"/>
                <w:rtl/>
                <w:lang w:val="fr-CH"/>
              </w:rPr>
              <w:t>(ب)</w:t>
            </w:r>
            <w:r w:rsidRPr="00434237">
              <w:rPr>
                <w:rtl/>
                <w:lang w:val="fr-CH"/>
              </w:rPr>
              <w:tab/>
            </w:r>
            <w:r w:rsidRPr="00434237">
              <w:rPr>
                <w:rFonts w:hint="cs"/>
                <w:rtl/>
                <w:lang w:val="fr-CH"/>
              </w:rPr>
              <w:t>نشر الآراء: ألف</w:t>
            </w:r>
          </w:p>
          <w:p w:rsidR="00B740E0" w:rsidRPr="00434237" w:rsidRDefault="00B740E0" w:rsidP="00434237">
            <w:pPr>
              <w:spacing w:after="120" w:line="360" w:lineRule="exact"/>
              <w:rPr>
                <w:b/>
                <w:bCs/>
                <w:rtl/>
              </w:rPr>
            </w:pPr>
            <w:r w:rsidRPr="00434237">
              <w:rPr>
                <w:rFonts w:hint="cs"/>
                <w:rtl/>
                <w:lang w:val="fr-CH"/>
              </w:rPr>
              <w:t>(ج)</w:t>
            </w:r>
            <w:r w:rsidRPr="00434237">
              <w:rPr>
                <w:rtl/>
                <w:lang w:val="fr-CH"/>
              </w:rPr>
              <w:tab/>
            </w:r>
            <w:r w:rsidRPr="00434237">
              <w:rPr>
                <w:rFonts w:hint="cs"/>
                <w:rtl/>
                <w:lang w:val="fr-CH"/>
              </w:rPr>
              <w:t>عدم التكرار: ألف</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lang w:val="fr-CH"/>
              </w:rPr>
              <w:t>تاريخ الإحالة إلى المحامية</w:t>
            </w:r>
            <w:r w:rsidRPr="00434237">
              <w:rPr>
                <w:rFonts w:hint="cs"/>
                <w:rtl/>
                <w:lang w:val="fr-CH"/>
              </w:rPr>
              <w:t>: 7 آذار/مارس 2014</w:t>
            </w:r>
            <w:r w:rsidRPr="00434237">
              <w:rPr>
                <w:rFonts w:hint="cs"/>
                <w:b/>
                <w:bCs/>
                <w:rtl/>
              </w:rPr>
              <w:t>.</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rtl/>
                <w:lang w:val="fr-CH"/>
              </w:rPr>
              <w:t>أُرسلت رسالة تذكير في 14 تشرين الأول/أكتوبر 2014</w:t>
            </w:r>
            <w:r w:rsidRPr="00434237">
              <w:rPr>
                <w:rFonts w:hint="cs"/>
                <w:b/>
                <w:bCs/>
                <w:rtl/>
              </w:rPr>
              <w:t>.</w:t>
            </w:r>
          </w:p>
        </w:tc>
      </w:tr>
      <w:tr w:rsidR="00B740E0" w:rsidRPr="00434237" w:rsidTr="00A06756">
        <w:tc>
          <w:tcPr>
            <w:tcW w:w="7195" w:type="dxa"/>
            <w:gridSpan w:val="2"/>
            <w:tcBorders>
              <w:bottom w:val="single" w:sz="12" w:space="0" w:color="auto"/>
            </w:tcBorders>
          </w:tcPr>
          <w:p w:rsidR="00B740E0" w:rsidRPr="00434237" w:rsidRDefault="00B740E0" w:rsidP="00434237">
            <w:pPr>
              <w:spacing w:after="120" w:line="360" w:lineRule="exact"/>
              <w:rPr>
                <w:b/>
                <w:bCs/>
                <w:rtl/>
              </w:rPr>
            </w:pPr>
            <w:r w:rsidRPr="00434237">
              <w:rPr>
                <w:rFonts w:hint="cs"/>
                <w:b/>
                <w:bCs/>
                <w:rtl/>
              </w:rPr>
              <w:t xml:space="preserve">قرار اللجنة: </w:t>
            </w:r>
            <w:r w:rsidRPr="00434237">
              <w:rPr>
                <w:rFonts w:hint="cs"/>
                <w:rtl/>
              </w:rPr>
              <w:t>يظل باب الحوار مفتوحاً إلى حين استلام تعليقات صاحبة البلاغ</w:t>
            </w:r>
            <w:r w:rsidRPr="00434237">
              <w:rPr>
                <w:rFonts w:hint="cs"/>
                <w:b/>
                <w:bCs/>
                <w:rtl/>
              </w:rPr>
              <w:t>.</w:t>
            </w:r>
          </w:p>
        </w:tc>
      </w:tr>
    </w:tbl>
    <w:p w:rsidR="00B740E0" w:rsidRPr="00434237" w:rsidRDefault="00B740E0" w:rsidP="00434237">
      <w:pPr>
        <w:pStyle w:val="SingleTxtGA"/>
        <w:spacing w:line="360" w:lineRule="exact"/>
        <w:rPr>
          <w:rtl/>
        </w:rPr>
      </w:pPr>
    </w:p>
    <w:tbl>
      <w:tblPr>
        <w:tblStyle w:val="TableGrid"/>
        <w:bidiVisual/>
        <w:tblW w:w="0" w:type="auto"/>
        <w:tblInd w:w="1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1"/>
        <w:gridCol w:w="5074"/>
      </w:tblGrid>
      <w:tr w:rsidR="00B740E0" w:rsidRPr="00434237" w:rsidTr="00AE434E">
        <w:tc>
          <w:tcPr>
            <w:tcW w:w="2121"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الدولة الطرف</w:t>
            </w:r>
          </w:p>
        </w:tc>
        <w:tc>
          <w:tcPr>
            <w:tcW w:w="5074"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أوكرانيا</w:t>
            </w:r>
          </w:p>
        </w:tc>
      </w:tr>
      <w:tr w:rsidR="00B740E0" w:rsidRPr="00434237" w:rsidTr="00AE434E">
        <w:tc>
          <w:tcPr>
            <w:tcW w:w="2121" w:type="dxa"/>
            <w:tcBorders>
              <w:top w:val="single" w:sz="12" w:space="0" w:color="auto"/>
            </w:tcBorders>
          </w:tcPr>
          <w:p w:rsidR="00B740E0" w:rsidRPr="00434237" w:rsidRDefault="00B740E0" w:rsidP="00434237">
            <w:pPr>
              <w:spacing w:after="120" w:line="360" w:lineRule="exact"/>
              <w:rPr>
                <w:b/>
                <w:bCs/>
                <w:rtl/>
              </w:rPr>
            </w:pPr>
            <w:r w:rsidRPr="00434237">
              <w:rPr>
                <w:rFonts w:hint="cs"/>
                <w:b/>
                <w:bCs/>
                <w:rtl/>
              </w:rPr>
              <w:t>القضية</w:t>
            </w:r>
          </w:p>
        </w:tc>
        <w:tc>
          <w:tcPr>
            <w:tcW w:w="5074" w:type="dxa"/>
            <w:tcBorders>
              <w:top w:val="single" w:sz="12" w:space="0" w:color="auto"/>
            </w:tcBorders>
          </w:tcPr>
          <w:p w:rsidR="00B740E0" w:rsidRPr="00434237" w:rsidRDefault="00B740E0" w:rsidP="00434237">
            <w:pPr>
              <w:spacing w:after="120" w:line="360" w:lineRule="exact"/>
              <w:rPr>
                <w:b/>
                <w:bCs/>
                <w:rtl/>
              </w:rPr>
            </w:pPr>
            <w:proofErr w:type="spellStart"/>
            <w:r w:rsidRPr="00434237">
              <w:rPr>
                <w:rFonts w:hint="cs"/>
                <w:b/>
                <w:bCs/>
                <w:i/>
                <w:iCs/>
                <w:rtl/>
              </w:rPr>
              <w:t>بلغاكوف</w:t>
            </w:r>
            <w:proofErr w:type="spellEnd"/>
            <w:r w:rsidRPr="00434237">
              <w:rPr>
                <w:rFonts w:hint="cs"/>
                <w:b/>
                <w:bCs/>
                <w:i/>
                <w:iCs/>
                <w:rtl/>
              </w:rPr>
              <w:t>،</w:t>
            </w:r>
            <w:r w:rsidRPr="00434237">
              <w:rPr>
                <w:b/>
                <w:bCs/>
                <w:rtl/>
              </w:rPr>
              <w:t xml:space="preserve"> </w:t>
            </w:r>
            <w:r w:rsidRPr="00434237">
              <w:rPr>
                <w:rFonts w:hint="cs"/>
                <w:b/>
                <w:bCs/>
                <w:rtl/>
              </w:rPr>
              <w:t>1803/2008</w:t>
            </w:r>
          </w:p>
        </w:tc>
      </w:tr>
      <w:tr w:rsidR="00B740E0" w:rsidRPr="00434237" w:rsidTr="00AE434E">
        <w:tc>
          <w:tcPr>
            <w:tcW w:w="2121" w:type="dxa"/>
          </w:tcPr>
          <w:p w:rsidR="00B740E0" w:rsidRPr="00434237" w:rsidRDefault="00B740E0" w:rsidP="00434237">
            <w:pPr>
              <w:spacing w:after="120" w:line="360" w:lineRule="exact"/>
              <w:rPr>
                <w:b/>
                <w:bCs/>
                <w:rtl/>
              </w:rPr>
            </w:pPr>
            <w:r w:rsidRPr="00434237">
              <w:rPr>
                <w:rFonts w:hint="cs"/>
                <w:b/>
                <w:bCs/>
                <w:rtl/>
              </w:rPr>
              <w:t>تاريخ اعتماد الآراء</w:t>
            </w:r>
          </w:p>
        </w:tc>
        <w:tc>
          <w:tcPr>
            <w:tcW w:w="5074" w:type="dxa"/>
          </w:tcPr>
          <w:p w:rsidR="00B740E0" w:rsidRPr="00434237" w:rsidRDefault="00B740E0" w:rsidP="00434237">
            <w:pPr>
              <w:spacing w:after="120" w:line="360" w:lineRule="exact"/>
              <w:rPr>
                <w:rtl/>
              </w:rPr>
            </w:pPr>
            <w:r w:rsidRPr="00434237">
              <w:rPr>
                <w:rFonts w:hint="cs"/>
                <w:rtl/>
              </w:rPr>
              <w:t>29 تشرين الأول/أكتوبر 2012</w:t>
            </w:r>
          </w:p>
        </w:tc>
      </w:tr>
      <w:tr w:rsidR="00B740E0" w:rsidRPr="00434237" w:rsidTr="00AE434E">
        <w:tc>
          <w:tcPr>
            <w:tcW w:w="2121" w:type="dxa"/>
          </w:tcPr>
          <w:p w:rsidR="00B740E0" w:rsidRPr="00434237" w:rsidRDefault="00B740E0" w:rsidP="00434237">
            <w:pPr>
              <w:spacing w:after="120" w:line="360" w:lineRule="exact"/>
              <w:rPr>
                <w:b/>
                <w:bCs/>
                <w:rtl/>
              </w:rPr>
            </w:pPr>
            <w:r w:rsidRPr="00434237">
              <w:rPr>
                <w:rFonts w:hint="cs"/>
                <w:b/>
                <w:bCs/>
                <w:rtl/>
              </w:rPr>
              <w:t xml:space="preserve">الانتهاكات </w:t>
            </w:r>
          </w:p>
        </w:tc>
        <w:tc>
          <w:tcPr>
            <w:tcW w:w="5074" w:type="dxa"/>
          </w:tcPr>
          <w:p w:rsidR="00B740E0" w:rsidRPr="00434237" w:rsidRDefault="00B740E0" w:rsidP="00434237">
            <w:pPr>
              <w:spacing w:after="120" w:line="360" w:lineRule="exact"/>
              <w:rPr>
                <w:rtl/>
              </w:rPr>
            </w:pPr>
            <w:r w:rsidRPr="00434237">
              <w:rPr>
                <w:rFonts w:hint="cs"/>
                <w:rtl/>
              </w:rPr>
              <w:t xml:space="preserve">المادة 17.  </w:t>
            </w:r>
          </w:p>
        </w:tc>
      </w:tr>
      <w:tr w:rsidR="00B740E0" w:rsidRPr="00434237" w:rsidTr="00A06756">
        <w:tc>
          <w:tcPr>
            <w:tcW w:w="7195" w:type="dxa"/>
            <w:gridSpan w:val="2"/>
          </w:tcPr>
          <w:p w:rsidR="00B740E0" w:rsidRPr="00434237" w:rsidRDefault="00B740E0" w:rsidP="00434237">
            <w:pPr>
              <w:spacing w:after="120" w:line="360" w:lineRule="exact"/>
              <w:rPr>
                <w:color w:val="000000"/>
                <w:rtl/>
              </w:rPr>
            </w:pPr>
            <w:r w:rsidRPr="00434237">
              <w:rPr>
                <w:rFonts w:hint="cs"/>
                <w:b/>
                <w:bCs/>
                <w:rtl/>
              </w:rPr>
              <w:t xml:space="preserve">إجراء الانتصاف: </w:t>
            </w:r>
            <w:r w:rsidRPr="00434237">
              <w:rPr>
                <w:rFonts w:hint="cs"/>
                <w:rtl/>
              </w:rPr>
              <w:t xml:space="preserve">توفير سبيل انتصاف فعال يشمل استعادة طريقة النطق الأصلية لاسمه في وثائق هويته. </w:t>
            </w:r>
          </w:p>
        </w:tc>
      </w:tr>
      <w:tr w:rsidR="00B740E0" w:rsidRPr="00434237" w:rsidTr="00A06756">
        <w:tc>
          <w:tcPr>
            <w:tcW w:w="7195" w:type="dxa"/>
            <w:gridSpan w:val="2"/>
          </w:tcPr>
          <w:p w:rsidR="00B740E0" w:rsidRPr="00434237" w:rsidRDefault="00B740E0" w:rsidP="00434237">
            <w:pPr>
              <w:spacing w:after="120" w:line="360" w:lineRule="exact"/>
              <w:rPr>
                <w:b/>
                <w:bCs/>
              </w:rPr>
            </w:pPr>
            <w:r w:rsidRPr="00434237">
              <w:rPr>
                <w:rFonts w:hint="cs"/>
                <w:b/>
                <w:bCs/>
                <w:rtl/>
                <w:lang w:val="fr-CH"/>
              </w:rPr>
              <w:t xml:space="preserve">معلومات المتابعة السابقة: </w:t>
            </w:r>
            <w:r w:rsidRPr="00434237">
              <w:rPr>
                <w:b/>
                <w:bCs/>
              </w:rPr>
              <w:t>A/69/40</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rPr>
              <w:t>رسالة من:</w:t>
            </w:r>
            <w:r w:rsidRPr="00434237">
              <w:rPr>
                <w:rFonts w:hint="cs"/>
                <w:rtl/>
              </w:rPr>
              <w:t xml:space="preserve"> الدولة الطرف</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rPr>
              <w:t>تاريخ تقديم الرسالة:</w:t>
            </w:r>
            <w:r w:rsidRPr="00434237">
              <w:rPr>
                <w:rFonts w:hint="cs"/>
                <w:rtl/>
              </w:rPr>
              <w:t xml:space="preserve"> 5 أيلول/سبتمبر</w:t>
            </w:r>
            <w:r w:rsidRPr="00434237">
              <w:rPr>
                <w:rFonts w:hint="cs"/>
                <w:b/>
                <w:bCs/>
                <w:rtl/>
              </w:rPr>
              <w:t xml:space="preserve"> </w:t>
            </w:r>
            <w:r w:rsidRPr="00434237">
              <w:rPr>
                <w:rFonts w:hint="cs"/>
                <w:rtl/>
              </w:rPr>
              <w:t>2013</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rtl/>
              </w:rPr>
              <w:t>حق صاحب البلاغ مكفول في سلامة نطق اسمه بموجب التعديلات التي أدخلت مؤخراً على الأحكام القانونية المحلية ذات الصلة. وتنص الفقرة 1-4 من قواعد عام 2012 لتنضيد حروف جوازات سفر المواطنين الأوكرانيين وإصدارها على أن لجميع المواطنين الحق في تجديد أسمائهم بحسب المعلومات الأساسية الوطنية والتقاليد الخاصة بهم. ويمكن للجميع أن يقدموا مثل هذا الطلب إلى مكتب السجل المدني.</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rtl/>
              </w:rPr>
              <w:t>وليس بإمكان صاحب البلاغ أن يغيِّر اسمه في جواز سفره ما لم يقدم طلباً رسمياً.</w:t>
            </w:r>
          </w:p>
        </w:tc>
      </w:tr>
      <w:tr w:rsidR="00B740E0" w:rsidRPr="00434237" w:rsidTr="00A06756">
        <w:tc>
          <w:tcPr>
            <w:tcW w:w="7195" w:type="dxa"/>
            <w:gridSpan w:val="2"/>
          </w:tcPr>
          <w:p w:rsidR="00B740E0" w:rsidRPr="00434237" w:rsidRDefault="00B740E0" w:rsidP="00AE434E">
            <w:pPr>
              <w:keepNext/>
              <w:keepLines/>
              <w:spacing w:after="120" w:line="360" w:lineRule="exact"/>
              <w:rPr>
                <w:b/>
                <w:bCs/>
                <w:rtl/>
                <w:lang w:val="fr-CH"/>
              </w:rPr>
            </w:pPr>
            <w:r w:rsidRPr="00434237">
              <w:rPr>
                <w:rFonts w:hint="cs"/>
                <w:b/>
                <w:bCs/>
                <w:rtl/>
                <w:lang w:val="fr-CH"/>
              </w:rPr>
              <w:lastRenderedPageBreak/>
              <w:t>تقييم اللجنة:</w:t>
            </w:r>
          </w:p>
          <w:p w:rsidR="00B740E0" w:rsidRPr="00434237" w:rsidRDefault="00AE434E" w:rsidP="00AE434E">
            <w:pPr>
              <w:keepNext/>
              <w:keepLines/>
              <w:spacing w:after="40" w:line="360" w:lineRule="exact"/>
              <w:rPr>
                <w:lang w:val="fr-CH"/>
              </w:rPr>
            </w:pPr>
            <w:r>
              <w:rPr>
                <w:rFonts w:hint="cs"/>
                <w:rtl/>
                <w:lang w:val="fr-CH"/>
              </w:rPr>
              <w:t>(أ)</w:t>
            </w:r>
            <w:r>
              <w:rPr>
                <w:rtl/>
                <w:lang w:val="fr-CH"/>
              </w:rPr>
              <w:tab/>
            </w:r>
            <w:r w:rsidR="00B740E0" w:rsidRPr="00434237">
              <w:rPr>
                <w:rFonts w:hint="cs"/>
                <w:rtl/>
                <w:lang w:val="fr-CH"/>
              </w:rPr>
              <w:t>تقديم تعويض: باء 1</w:t>
            </w:r>
          </w:p>
          <w:p w:rsidR="00B740E0" w:rsidRPr="00434237" w:rsidRDefault="00AE434E" w:rsidP="00AE434E">
            <w:pPr>
              <w:keepNext/>
              <w:keepLines/>
              <w:spacing w:after="40" w:line="360" w:lineRule="exact"/>
              <w:rPr>
                <w:lang w:val="fr-CH"/>
              </w:rPr>
            </w:pPr>
            <w:r>
              <w:rPr>
                <w:rFonts w:hint="cs"/>
                <w:rtl/>
                <w:lang w:val="fr-CH"/>
              </w:rPr>
              <w:t>(ب)</w:t>
            </w:r>
            <w:r>
              <w:rPr>
                <w:rtl/>
                <w:lang w:val="fr-CH"/>
              </w:rPr>
              <w:tab/>
            </w:r>
            <w:r w:rsidR="00B740E0" w:rsidRPr="00434237">
              <w:rPr>
                <w:rFonts w:hint="cs"/>
                <w:rtl/>
                <w:lang w:val="fr-CH"/>
              </w:rPr>
              <w:t>نشر الآراء: لا توجد معلومات</w:t>
            </w:r>
          </w:p>
          <w:p w:rsidR="00B740E0" w:rsidRPr="00434237" w:rsidRDefault="00AE434E" w:rsidP="00AE434E">
            <w:pPr>
              <w:keepNext/>
              <w:keepLines/>
              <w:spacing w:after="120" w:line="360" w:lineRule="exact"/>
              <w:rPr>
                <w:b/>
                <w:bCs/>
                <w:rtl/>
              </w:rPr>
            </w:pPr>
            <w:r>
              <w:rPr>
                <w:rFonts w:hint="cs"/>
                <w:rtl/>
                <w:lang w:val="fr-CH"/>
              </w:rPr>
              <w:t>(ج)</w:t>
            </w:r>
            <w:r>
              <w:rPr>
                <w:rtl/>
                <w:lang w:val="fr-CH"/>
              </w:rPr>
              <w:tab/>
            </w:r>
            <w:r w:rsidR="00B740E0" w:rsidRPr="00434237">
              <w:rPr>
                <w:rFonts w:hint="cs"/>
                <w:rtl/>
                <w:lang w:val="fr-CH"/>
              </w:rPr>
              <w:t>عدم التكرار: ألف</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lang w:val="fr-CH"/>
              </w:rPr>
              <w:t>تاريخ الإحالة إلى صاحب البلاغ</w:t>
            </w:r>
            <w:r w:rsidRPr="00434237">
              <w:rPr>
                <w:rFonts w:hint="cs"/>
                <w:rtl/>
                <w:lang w:val="fr-CH"/>
              </w:rPr>
              <w:t>: 10 تشرين الأول/أكتوبر 2013</w:t>
            </w:r>
          </w:p>
        </w:tc>
      </w:tr>
      <w:tr w:rsidR="00B740E0" w:rsidRPr="00434237" w:rsidTr="00A06756">
        <w:tc>
          <w:tcPr>
            <w:tcW w:w="7195" w:type="dxa"/>
            <w:gridSpan w:val="2"/>
            <w:tcBorders>
              <w:bottom w:val="single" w:sz="12" w:space="0" w:color="auto"/>
            </w:tcBorders>
          </w:tcPr>
          <w:p w:rsidR="00B740E0" w:rsidRPr="00434237" w:rsidRDefault="00B740E0" w:rsidP="00434237">
            <w:pPr>
              <w:spacing w:after="120" w:line="360" w:lineRule="exact"/>
              <w:rPr>
                <w:b/>
                <w:bCs/>
                <w:rtl/>
              </w:rPr>
            </w:pPr>
            <w:r w:rsidRPr="00434237">
              <w:rPr>
                <w:rFonts w:hint="cs"/>
                <w:b/>
                <w:bCs/>
                <w:rtl/>
              </w:rPr>
              <w:t xml:space="preserve">قرار اللجنة: </w:t>
            </w:r>
            <w:r w:rsidRPr="00434237">
              <w:rPr>
                <w:rFonts w:hint="cs"/>
                <w:rtl/>
              </w:rPr>
              <w:t>يظل باب الحوار مفتوحاً.</w:t>
            </w:r>
          </w:p>
        </w:tc>
      </w:tr>
    </w:tbl>
    <w:p w:rsidR="00B740E0" w:rsidRPr="00434237" w:rsidRDefault="00B740E0" w:rsidP="00434237">
      <w:pPr>
        <w:pStyle w:val="SingleTxtGA"/>
        <w:spacing w:line="360" w:lineRule="exact"/>
        <w:rPr>
          <w:rtl/>
        </w:rPr>
      </w:pPr>
    </w:p>
    <w:tbl>
      <w:tblPr>
        <w:tblStyle w:val="TableGrid"/>
        <w:bidiVisual/>
        <w:tblW w:w="0" w:type="auto"/>
        <w:tblInd w:w="1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1"/>
        <w:gridCol w:w="5074"/>
      </w:tblGrid>
      <w:tr w:rsidR="00B740E0" w:rsidRPr="00434237" w:rsidTr="00AE434E">
        <w:tc>
          <w:tcPr>
            <w:tcW w:w="2121"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الدولة الطرف</w:t>
            </w:r>
          </w:p>
        </w:tc>
        <w:tc>
          <w:tcPr>
            <w:tcW w:w="5074"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أوكرانيا</w:t>
            </w:r>
          </w:p>
        </w:tc>
      </w:tr>
      <w:tr w:rsidR="00B740E0" w:rsidRPr="00434237" w:rsidTr="00AE434E">
        <w:tc>
          <w:tcPr>
            <w:tcW w:w="2121" w:type="dxa"/>
            <w:tcBorders>
              <w:top w:val="single" w:sz="12" w:space="0" w:color="auto"/>
            </w:tcBorders>
          </w:tcPr>
          <w:p w:rsidR="00B740E0" w:rsidRPr="00434237" w:rsidRDefault="00B740E0" w:rsidP="00434237">
            <w:pPr>
              <w:spacing w:after="120" w:line="360" w:lineRule="exact"/>
              <w:rPr>
                <w:b/>
                <w:bCs/>
                <w:rtl/>
              </w:rPr>
            </w:pPr>
            <w:r w:rsidRPr="00434237">
              <w:rPr>
                <w:rFonts w:hint="cs"/>
                <w:b/>
                <w:bCs/>
                <w:rtl/>
              </w:rPr>
              <w:t>القضية</w:t>
            </w:r>
          </w:p>
        </w:tc>
        <w:tc>
          <w:tcPr>
            <w:tcW w:w="5074" w:type="dxa"/>
            <w:tcBorders>
              <w:top w:val="single" w:sz="12" w:space="0" w:color="auto"/>
            </w:tcBorders>
          </w:tcPr>
          <w:p w:rsidR="00B740E0" w:rsidRPr="00434237" w:rsidRDefault="00B740E0" w:rsidP="00434237">
            <w:pPr>
              <w:spacing w:after="120" w:line="360" w:lineRule="exact"/>
              <w:rPr>
                <w:b/>
                <w:bCs/>
                <w:rtl/>
              </w:rPr>
            </w:pPr>
            <w:proofErr w:type="spellStart"/>
            <w:r w:rsidRPr="00434237">
              <w:rPr>
                <w:rFonts w:hint="cs"/>
                <w:b/>
                <w:bCs/>
                <w:i/>
                <w:iCs/>
                <w:rtl/>
              </w:rPr>
              <w:t>شيتكا</w:t>
            </w:r>
            <w:proofErr w:type="spellEnd"/>
            <w:r w:rsidRPr="00434237">
              <w:rPr>
                <w:rFonts w:hint="cs"/>
                <w:b/>
                <w:bCs/>
                <w:i/>
                <w:iCs/>
                <w:rtl/>
              </w:rPr>
              <w:t>،</w:t>
            </w:r>
            <w:r w:rsidRPr="00434237">
              <w:rPr>
                <w:b/>
                <w:bCs/>
                <w:rtl/>
              </w:rPr>
              <w:t xml:space="preserve"> </w:t>
            </w:r>
            <w:r w:rsidRPr="00434237">
              <w:rPr>
                <w:rFonts w:hint="cs"/>
                <w:b/>
                <w:bCs/>
                <w:rtl/>
              </w:rPr>
              <w:t>1535/2006</w:t>
            </w:r>
          </w:p>
        </w:tc>
      </w:tr>
      <w:tr w:rsidR="00B740E0" w:rsidRPr="00434237" w:rsidTr="00AE434E">
        <w:tc>
          <w:tcPr>
            <w:tcW w:w="2121" w:type="dxa"/>
          </w:tcPr>
          <w:p w:rsidR="00B740E0" w:rsidRPr="00434237" w:rsidRDefault="00B740E0" w:rsidP="00434237">
            <w:pPr>
              <w:spacing w:after="120" w:line="360" w:lineRule="exact"/>
              <w:rPr>
                <w:b/>
                <w:bCs/>
                <w:rtl/>
              </w:rPr>
            </w:pPr>
            <w:r w:rsidRPr="00434237">
              <w:rPr>
                <w:rFonts w:hint="cs"/>
                <w:b/>
                <w:bCs/>
                <w:rtl/>
              </w:rPr>
              <w:t>تاريخ اعتماد الآراء</w:t>
            </w:r>
          </w:p>
        </w:tc>
        <w:tc>
          <w:tcPr>
            <w:tcW w:w="5074" w:type="dxa"/>
          </w:tcPr>
          <w:p w:rsidR="00B740E0" w:rsidRPr="00434237" w:rsidRDefault="00B740E0" w:rsidP="00434237">
            <w:pPr>
              <w:spacing w:after="120" w:line="360" w:lineRule="exact"/>
              <w:rPr>
                <w:rtl/>
              </w:rPr>
            </w:pPr>
            <w:r w:rsidRPr="00434237">
              <w:rPr>
                <w:rFonts w:hint="cs"/>
                <w:rtl/>
              </w:rPr>
              <w:t>19 تموز/يوليه 2011</w:t>
            </w:r>
          </w:p>
        </w:tc>
      </w:tr>
      <w:tr w:rsidR="00B740E0" w:rsidRPr="00434237" w:rsidTr="00AE434E">
        <w:tc>
          <w:tcPr>
            <w:tcW w:w="2121" w:type="dxa"/>
          </w:tcPr>
          <w:p w:rsidR="00B740E0" w:rsidRPr="00434237" w:rsidRDefault="00B740E0" w:rsidP="00434237">
            <w:pPr>
              <w:spacing w:after="120" w:line="360" w:lineRule="exact"/>
              <w:rPr>
                <w:b/>
                <w:bCs/>
                <w:rtl/>
              </w:rPr>
            </w:pPr>
            <w:r w:rsidRPr="00434237">
              <w:rPr>
                <w:rFonts w:hint="cs"/>
                <w:b/>
                <w:bCs/>
                <w:rtl/>
              </w:rPr>
              <w:t xml:space="preserve">الانتهاكات </w:t>
            </w:r>
          </w:p>
        </w:tc>
        <w:tc>
          <w:tcPr>
            <w:tcW w:w="5074" w:type="dxa"/>
          </w:tcPr>
          <w:p w:rsidR="00B740E0" w:rsidRPr="00434237" w:rsidRDefault="00B740E0" w:rsidP="00434237">
            <w:pPr>
              <w:spacing w:after="120" w:line="360" w:lineRule="exact"/>
              <w:rPr>
                <w:rtl/>
              </w:rPr>
            </w:pPr>
            <w:r w:rsidRPr="00434237">
              <w:rPr>
                <w:rFonts w:hint="cs"/>
                <w:rtl/>
              </w:rPr>
              <w:t>المادة 7؛ والفقرة 3(ز) من المادة 14؛ والفقرة 1 و3(هـ) من المادة 14</w:t>
            </w:r>
          </w:p>
        </w:tc>
      </w:tr>
      <w:tr w:rsidR="00B740E0" w:rsidRPr="00434237" w:rsidTr="00A06756">
        <w:tc>
          <w:tcPr>
            <w:tcW w:w="7195" w:type="dxa"/>
            <w:gridSpan w:val="2"/>
          </w:tcPr>
          <w:p w:rsidR="00B740E0" w:rsidRPr="00434237" w:rsidRDefault="00B740E0" w:rsidP="00434237">
            <w:pPr>
              <w:spacing w:after="120" w:line="360" w:lineRule="exact"/>
              <w:rPr>
                <w:color w:val="000000"/>
                <w:rtl/>
              </w:rPr>
            </w:pPr>
            <w:r w:rsidRPr="00434237">
              <w:rPr>
                <w:rFonts w:hint="cs"/>
                <w:b/>
                <w:bCs/>
                <w:rtl/>
              </w:rPr>
              <w:t xml:space="preserve">إجراء الانتصاف: </w:t>
            </w:r>
            <w:r w:rsidRPr="00434237">
              <w:rPr>
                <w:rtl/>
              </w:rPr>
              <w:t>إتاحة سب</w:t>
            </w:r>
            <w:r w:rsidRPr="00434237">
              <w:rPr>
                <w:rFonts w:hint="cs"/>
                <w:rtl/>
              </w:rPr>
              <w:t>ي</w:t>
            </w:r>
            <w:r w:rsidRPr="00434237">
              <w:rPr>
                <w:rtl/>
              </w:rPr>
              <w:t xml:space="preserve">ل انتصاف فعال </w:t>
            </w:r>
            <w:r w:rsidRPr="00434237">
              <w:rPr>
                <w:rFonts w:hint="cs"/>
                <w:rtl/>
              </w:rPr>
              <w:t>ي</w:t>
            </w:r>
            <w:r w:rsidRPr="00434237">
              <w:rPr>
                <w:rtl/>
              </w:rPr>
              <w:t>شمل إجراء تحقيق فعال و</w:t>
            </w:r>
            <w:r w:rsidRPr="00434237">
              <w:rPr>
                <w:rFonts w:hint="cs"/>
                <w:rtl/>
              </w:rPr>
              <w:t>دقيق؛</w:t>
            </w:r>
            <w:r w:rsidRPr="00434237">
              <w:rPr>
                <w:rtl/>
              </w:rPr>
              <w:t xml:space="preserve"> وبدء </w:t>
            </w:r>
            <w:r w:rsidRPr="00434237">
              <w:rPr>
                <w:rFonts w:hint="cs"/>
                <w:rtl/>
              </w:rPr>
              <w:t>إ</w:t>
            </w:r>
            <w:r w:rsidRPr="00434237">
              <w:rPr>
                <w:rtl/>
              </w:rPr>
              <w:t xml:space="preserve">جراءات جنائية ضد المسؤولين </w:t>
            </w:r>
            <w:r w:rsidRPr="00434237">
              <w:rPr>
                <w:rFonts w:hint="cs"/>
                <w:rtl/>
              </w:rPr>
              <w:t xml:space="preserve">عن الانتهاكات؛ والنظر في </w:t>
            </w:r>
            <w:r w:rsidRPr="00434237">
              <w:rPr>
                <w:rtl/>
              </w:rPr>
              <w:t xml:space="preserve">إعادة </w:t>
            </w:r>
            <w:r w:rsidRPr="00434237">
              <w:rPr>
                <w:rFonts w:hint="cs"/>
                <w:rtl/>
              </w:rPr>
              <w:t>محاكمة ابن صاحبة البلاغ وفقاً ل</w:t>
            </w:r>
            <w:r w:rsidRPr="00434237">
              <w:rPr>
                <w:rtl/>
              </w:rPr>
              <w:t>كل الضمانات ال</w:t>
            </w:r>
            <w:r w:rsidRPr="00434237">
              <w:rPr>
                <w:rFonts w:hint="cs"/>
                <w:rtl/>
              </w:rPr>
              <w:t>منصوص عليها</w:t>
            </w:r>
            <w:r w:rsidRPr="00434237">
              <w:rPr>
                <w:rtl/>
              </w:rPr>
              <w:t xml:space="preserve"> في العهد أو إطلاق سراح</w:t>
            </w:r>
            <w:r w:rsidRPr="00434237">
              <w:rPr>
                <w:rFonts w:hint="cs"/>
                <w:rtl/>
              </w:rPr>
              <w:t>ه؛</w:t>
            </w:r>
            <w:r w:rsidRPr="00434237">
              <w:rPr>
                <w:rtl/>
              </w:rPr>
              <w:t xml:space="preserve"> و</w:t>
            </w:r>
            <w:r w:rsidRPr="00434237">
              <w:rPr>
                <w:rFonts w:hint="cs"/>
                <w:rtl/>
              </w:rPr>
              <w:t xml:space="preserve">توفير </w:t>
            </w:r>
            <w:r w:rsidRPr="00434237">
              <w:rPr>
                <w:rtl/>
              </w:rPr>
              <w:t xml:space="preserve">جبر كامل </w:t>
            </w:r>
            <w:r w:rsidRPr="00434237">
              <w:rPr>
                <w:rFonts w:hint="cs"/>
                <w:rtl/>
              </w:rPr>
              <w:t>لل</w:t>
            </w:r>
            <w:r w:rsidRPr="00434237">
              <w:rPr>
                <w:rtl/>
              </w:rPr>
              <w:t>ضحية بما في ذلك تقديم التعويض المناسب</w:t>
            </w:r>
            <w:r w:rsidRPr="00434237">
              <w:rPr>
                <w:rFonts w:hint="cs"/>
                <w:rtl/>
              </w:rPr>
              <w:t xml:space="preserve">. </w:t>
            </w:r>
          </w:p>
        </w:tc>
      </w:tr>
      <w:tr w:rsidR="00B740E0" w:rsidRPr="00434237" w:rsidTr="00A06756">
        <w:tc>
          <w:tcPr>
            <w:tcW w:w="7195" w:type="dxa"/>
            <w:gridSpan w:val="2"/>
          </w:tcPr>
          <w:p w:rsidR="00B740E0" w:rsidRPr="00434237" w:rsidRDefault="00B740E0" w:rsidP="00434237">
            <w:pPr>
              <w:spacing w:after="120" w:line="360" w:lineRule="exact"/>
              <w:rPr>
                <w:b/>
                <w:bCs/>
              </w:rPr>
            </w:pPr>
            <w:r w:rsidRPr="00434237">
              <w:rPr>
                <w:rFonts w:hint="cs"/>
                <w:b/>
                <w:bCs/>
                <w:rtl/>
                <w:lang w:val="fr-CH"/>
              </w:rPr>
              <w:t xml:space="preserve">معلومات المتابعة السابقة: </w:t>
            </w:r>
            <w:r w:rsidRPr="00434237">
              <w:rPr>
                <w:b/>
                <w:bCs/>
              </w:rPr>
              <w:t>A/69/40</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rPr>
              <w:t>رسالة من</w:t>
            </w:r>
            <w:r w:rsidRPr="00434237">
              <w:rPr>
                <w:rFonts w:hint="cs"/>
                <w:rtl/>
              </w:rPr>
              <w:t>: صاحبة البلاغ</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rPr>
              <w:t>تاريخ تقديم الرسالة</w:t>
            </w:r>
            <w:r w:rsidRPr="00434237">
              <w:rPr>
                <w:rFonts w:hint="cs"/>
                <w:rtl/>
              </w:rPr>
              <w:t>: 7 نيسان/أبريل 2014</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rtl/>
              </w:rPr>
              <w:t>لم تتخذ الدولة الطرف أية تدابير لتنفيذ أو نشر الآراء بشأن قضية ابنها على الرغم من الطلبات التي قدمتها.</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rPr>
              <w:t>تاريخ الإحالة إلى الدولة الطرف</w:t>
            </w:r>
            <w:r w:rsidRPr="00434237">
              <w:rPr>
                <w:rFonts w:hint="cs"/>
                <w:rtl/>
              </w:rPr>
              <w:t>: 25 نيسان/أبريل 2014</w:t>
            </w:r>
          </w:p>
        </w:tc>
      </w:tr>
      <w:tr w:rsidR="00B740E0" w:rsidRPr="00434237" w:rsidTr="00A06756">
        <w:tc>
          <w:tcPr>
            <w:tcW w:w="7195" w:type="dxa"/>
            <w:gridSpan w:val="2"/>
            <w:tcBorders>
              <w:bottom w:val="single" w:sz="12" w:space="0" w:color="auto"/>
            </w:tcBorders>
          </w:tcPr>
          <w:p w:rsidR="00B740E0" w:rsidRPr="00434237" w:rsidRDefault="00B740E0" w:rsidP="00434237">
            <w:pPr>
              <w:spacing w:after="120" w:line="360" w:lineRule="exact"/>
              <w:rPr>
                <w:b/>
                <w:bCs/>
                <w:rtl/>
              </w:rPr>
            </w:pPr>
            <w:r w:rsidRPr="00434237">
              <w:rPr>
                <w:rFonts w:hint="cs"/>
                <w:b/>
                <w:bCs/>
                <w:rtl/>
              </w:rPr>
              <w:t xml:space="preserve">قرار اللجنة: </w:t>
            </w:r>
            <w:r w:rsidRPr="00434237">
              <w:rPr>
                <w:rFonts w:hint="cs"/>
                <w:rtl/>
              </w:rPr>
              <w:t>يظل باب الحوار مفتوحاً.</w:t>
            </w:r>
          </w:p>
        </w:tc>
      </w:tr>
    </w:tbl>
    <w:p w:rsidR="00B740E0" w:rsidRPr="00434237" w:rsidRDefault="00B740E0" w:rsidP="00434237">
      <w:pPr>
        <w:pStyle w:val="SingleTxtGA"/>
        <w:spacing w:line="360" w:lineRule="exact"/>
        <w:rPr>
          <w:rtl/>
        </w:rPr>
      </w:pPr>
    </w:p>
    <w:tbl>
      <w:tblPr>
        <w:tblStyle w:val="TableGrid"/>
        <w:bidiVisual/>
        <w:tblW w:w="0" w:type="auto"/>
        <w:tblInd w:w="1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1"/>
        <w:gridCol w:w="5074"/>
      </w:tblGrid>
      <w:tr w:rsidR="00B740E0" w:rsidRPr="00434237" w:rsidTr="00AE434E">
        <w:tc>
          <w:tcPr>
            <w:tcW w:w="2121" w:type="dxa"/>
            <w:tcBorders>
              <w:top w:val="single" w:sz="4" w:space="0" w:color="auto"/>
              <w:bottom w:val="single" w:sz="12" w:space="0" w:color="auto"/>
            </w:tcBorders>
          </w:tcPr>
          <w:p w:rsidR="00B740E0" w:rsidRPr="00434237" w:rsidRDefault="00B740E0" w:rsidP="00434237">
            <w:pPr>
              <w:spacing w:after="120" w:line="360" w:lineRule="exact"/>
              <w:jc w:val="left"/>
              <w:rPr>
                <w:b/>
                <w:bCs/>
                <w:rtl/>
              </w:rPr>
            </w:pPr>
            <w:r w:rsidRPr="00434237">
              <w:rPr>
                <w:rFonts w:hint="cs"/>
                <w:b/>
                <w:bCs/>
                <w:rtl/>
              </w:rPr>
              <w:t>الدولة الطرف</w:t>
            </w:r>
          </w:p>
        </w:tc>
        <w:tc>
          <w:tcPr>
            <w:tcW w:w="5074" w:type="dxa"/>
            <w:tcBorders>
              <w:top w:val="single" w:sz="4" w:space="0" w:color="auto"/>
              <w:bottom w:val="single" w:sz="12" w:space="0" w:color="auto"/>
            </w:tcBorders>
          </w:tcPr>
          <w:p w:rsidR="00B740E0" w:rsidRPr="00434237" w:rsidRDefault="00B740E0" w:rsidP="00434237">
            <w:pPr>
              <w:spacing w:after="120" w:line="360" w:lineRule="exact"/>
              <w:jc w:val="left"/>
              <w:rPr>
                <w:b/>
                <w:bCs/>
                <w:rtl/>
              </w:rPr>
            </w:pPr>
            <w:r w:rsidRPr="00434237">
              <w:rPr>
                <w:rFonts w:hint="cs"/>
                <w:b/>
                <w:bCs/>
                <w:rtl/>
              </w:rPr>
              <w:t>أوروغواي</w:t>
            </w:r>
          </w:p>
        </w:tc>
      </w:tr>
      <w:tr w:rsidR="00B740E0" w:rsidRPr="00434237" w:rsidTr="00AE434E">
        <w:tc>
          <w:tcPr>
            <w:tcW w:w="2121" w:type="dxa"/>
            <w:tcBorders>
              <w:top w:val="single" w:sz="12" w:space="0" w:color="auto"/>
            </w:tcBorders>
          </w:tcPr>
          <w:p w:rsidR="00B740E0" w:rsidRPr="00434237" w:rsidRDefault="00B740E0" w:rsidP="00434237">
            <w:pPr>
              <w:spacing w:after="120" w:line="360" w:lineRule="exact"/>
              <w:jc w:val="left"/>
              <w:rPr>
                <w:b/>
                <w:bCs/>
                <w:rtl/>
              </w:rPr>
            </w:pPr>
            <w:r w:rsidRPr="00434237">
              <w:rPr>
                <w:rFonts w:hint="cs"/>
                <w:b/>
                <w:bCs/>
                <w:rtl/>
              </w:rPr>
              <w:t>القضية</w:t>
            </w:r>
          </w:p>
        </w:tc>
        <w:tc>
          <w:tcPr>
            <w:tcW w:w="5074" w:type="dxa"/>
            <w:tcBorders>
              <w:top w:val="single" w:sz="12" w:space="0" w:color="auto"/>
            </w:tcBorders>
          </w:tcPr>
          <w:p w:rsidR="00B740E0" w:rsidRPr="00434237" w:rsidRDefault="00B740E0" w:rsidP="00434237">
            <w:pPr>
              <w:spacing w:after="120" w:line="360" w:lineRule="exact"/>
              <w:jc w:val="left"/>
              <w:rPr>
                <w:b/>
                <w:bCs/>
                <w:rtl/>
              </w:rPr>
            </w:pPr>
            <w:proofErr w:type="spellStart"/>
            <w:r w:rsidRPr="00434237">
              <w:rPr>
                <w:rFonts w:hint="cs"/>
                <w:b/>
                <w:bCs/>
                <w:rtl/>
                <w:lang w:val="en-GB"/>
              </w:rPr>
              <w:t>بيرانو</w:t>
            </w:r>
            <w:proofErr w:type="spellEnd"/>
            <w:r w:rsidRPr="00434237">
              <w:rPr>
                <w:rFonts w:hint="cs"/>
                <w:b/>
                <w:bCs/>
                <w:rtl/>
                <w:lang w:val="en-GB"/>
              </w:rPr>
              <w:t xml:space="preserve"> باسو</w:t>
            </w:r>
            <w:r w:rsidRPr="00434237">
              <w:rPr>
                <w:rFonts w:hint="cs"/>
                <w:b/>
                <w:bCs/>
                <w:rtl/>
              </w:rPr>
              <w:t>،</w:t>
            </w:r>
            <w:r w:rsidRPr="00434237">
              <w:rPr>
                <w:b/>
                <w:bCs/>
                <w:rtl/>
              </w:rPr>
              <w:t xml:space="preserve"> </w:t>
            </w:r>
            <w:r w:rsidRPr="00434237">
              <w:rPr>
                <w:rFonts w:hint="cs"/>
                <w:b/>
                <w:bCs/>
                <w:rtl/>
              </w:rPr>
              <w:t>1887/2009</w:t>
            </w:r>
          </w:p>
        </w:tc>
      </w:tr>
      <w:tr w:rsidR="00B740E0" w:rsidRPr="00434237" w:rsidTr="00AE434E">
        <w:tc>
          <w:tcPr>
            <w:tcW w:w="2121" w:type="dxa"/>
          </w:tcPr>
          <w:p w:rsidR="00B740E0" w:rsidRPr="00434237" w:rsidRDefault="00B740E0" w:rsidP="00434237">
            <w:pPr>
              <w:spacing w:after="120" w:line="360" w:lineRule="exact"/>
              <w:jc w:val="left"/>
              <w:rPr>
                <w:b/>
                <w:bCs/>
                <w:rtl/>
              </w:rPr>
            </w:pPr>
            <w:r w:rsidRPr="00434237">
              <w:rPr>
                <w:rFonts w:hint="cs"/>
                <w:b/>
                <w:bCs/>
                <w:rtl/>
              </w:rPr>
              <w:t>تاريخ اعتماد الآراء</w:t>
            </w:r>
          </w:p>
        </w:tc>
        <w:tc>
          <w:tcPr>
            <w:tcW w:w="5074" w:type="dxa"/>
          </w:tcPr>
          <w:p w:rsidR="00B740E0" w:rsidRPr="00434237" w:rsidRDefault="00B740E0" w:rsidP="00434237">
            <w:pPr>
              <w:spacing w:after="120" w:line="360" w:lineRule="exact"/>
              <w:jc w:val="left"/>
              <w:rPr>
                <w:rtl/>
              </w:rPr>
            </w:pPr>
            <w:r w:rsidRPr="00434237">
              <w:rPr>
                <w:rFonts w:hint="cs"/>
                <w:rtl/>
              </w:rPr>
              <w:t>19 تشرين الأول/أكتوبر 2010</w:t>
            </w:r>
          </w:p>
        </w:tc>
      </w:tr>
      <w:tr w:rsidR="00B740E0" w:rsidRPr="00434237" w:rsidTr="00AE434E">
        <w:tc>
          <w:tcPr>
            <w:tcW w:w="2121" w:type="dxa"/>
          </w:tcPr>
          <w:p w:rsidR="00B740E0" w:rsidRPr="00434237" w:rsidRDefault="00B740E0" w:rsidP="00434237">
            <w:pPr>
              <w:spacing w:after="120" w:line="360" w:lineRule="exact"/>
              <w:jc w:val="left"/>
              <w:rPr>
                <w:b/>
                <w:bCs/>
                <w:rtl/>
              </w:rPr>
            </w:pPr>
            <w:r w:rsidRPr="00434237">
              <w:rPr>
                <w:rFonts w:hint="cs"/>
                <w:b/>
                <w:bCs/>
                <w:rtl/>
              </w:rPr>
              <w:t xml:space="preserve">الانتهاكات </w:t>
            </w:r>
          </w:p>
        </w:tc>
        <w:tc>
          <w:tcPr>
            <w:tcW w:w="5074" w:type="dxa"/>
          </w:tcPr>
          <w:p w:rsidR="00B740E0" w:rsidRPr="00434237" w:rsidRDefault="00B740E0" w:rsidP="00434237">
            <w:pPr>
              <w:spacing w:after="120" w:line="360" w:lineRule="exact"/>
              <w:jc w:val="left"/>
              <w:rPr>
                <w:rtl/>
              </w:rPr>
            </w:pPr>
            <w:r w:rsidRPr="00434237">
              <w:rPr>
                <w:rFonts w:hint="cs"/>
                <w:rtl/>
              </w:rPr>
              <w:t xml:space="preserve">الفقرة 3(ج) من المادة 14 </w:t>
            </w:r>
          </w:p>
        </w:tc>
      </w:tr>
      <w:tr w:rsidR="00B740E0" w:rsidRPr="00434237" w:rsidTr="00A06756">
        <w:tc>
          <w:tcPr>
            <w:tcW w:w="7195" w:type="dxa"/>
            <w:gridSpan w:val="2"/>
          </w:tcPr>
          <w:p w:rsidR="00B740E0" w:rsidRPr="00434237" w:rsidRDefault="00B740E0" w:rsidP="00434237">
            <w:pPr>
              <w:spacing w:after="120" w:line="360" w:lineRule="exact"/>
              <w:jc w:val="left"/>
              <w:rPr>
                <w:color w:val="000000"/>
                <w:rtl/>
              </w:rPr>
            </w:pPr>
            <w:r w:rsidRPr="00434237">
              <w:rPr>
                <w:rFonts w:hint="cs"/>
                <w:b/>
                <w:bCs/>
                <w:rtl/>
              </w:rPr>
              <w:lastRenderedPageBreak/>
              <w:t xml:space="preserve">إجراء الانتصاف: </w:t>
            </w:r>
            <w:r w:rsidRPr="00434237">
              <w:rPr>
                <w:rtl/>
              </w:rPr>
              <w:t>إتاحة سب</w:t>
            </w:r>
            <w:r w:rsidRPr="00434237">
              <w:rPr>
                <w:rFonts w:hint="cs"/>
                <w:rtl/>
              </w:rPr>
              <w:t>ي</w:t>
            </w:r>
            <w:r w:rsidRPr="00434237">
              <w:rPr>
                <w:rtl/>
              </w:rPr>
              <w:t>ل انتصاف فعال</w:t>
            </w:r>
            <w:r w:rsidRPr="00434237">
              <w:rPr>
                <w:rFonts w:hint="cs"/>
                <w:rtl/>
              </w:rPr>
              <w:t>؛ وينبغي للدولة الطرف أن تتخذ الخطوات اللازمة لتعجيل محاكمة صاحب البلاغ.</w:t>
            </w:r>
          </w:p>
        </w:tc>
      </w:tr>
      <w:tr w:rsidR="00B740E0" w:rsidRPr="00434237" w:rsidTr="00A06756">
        <w:tc>
          <w:tcPr>
            <w:tcW w:w="7195" w:type="dxa"/>
            <w:gridSpan w:val="2"/>
          </w:tcPr>
          <w:p w:rsidR="00B740E0" w:rsidRPr="00434237" w:rsidRDefault="00B740E0" w:rsidP="00434237">
            <w:pPr>
              <w:spacing w:after="120" w:line="360" w:lineRule="exact"/>
              <w:jc w:val="left"/>
              <w:rPr>
                <w:b/>
                <w:bCs/>
                <w:rtl/>
              </w:rPr>
            </w:pPr>
            <w:r w:rsidRPr="00434237">
              <w:rPr>
                <w:rFonts w:hint="cs"/>
                <w:b/>
                <w:bCs/>
                <w:rtl/>
                <w:lang w:val="fr-CH"/>
              </w:rPr>
              <w:t xml:space="preserve">معلومات المتابعة السابقة: </w:t>
            </w:r>
            <w:r w:rsidRPr="00434237">
              <w:rPr>
                <w:b/>
                <w:bCs/>
              </w:rPr>
              <w:t>A/69/40</w:t>
            </w:r>
          </w:p>
        </w:tc>
      </w:tr>
      <w:tr w:rsidR="00B740E0" w:rsidRPr="00434237" w:rsidTr="00A06756">
        <w:tc>
          <w:tcPr>
            <w:tcW w:w="7195" w:type="dxa"/>
            <w:gridSpan w:val="2"/>
          </w:tcPr>
          <w:p w:rsidR="00B740E0" w:rsidRPr="00434237" w:rsidRDefault="00B740E0" w:rsidP="00434237">
            <w:pPr>
              <w:spacing w:after="120" w:line="360" w:lineRule="exact"/>
              <w:jc w:val="left"/>
              <w:rPr>
                <w:b/>
                <w:bCs/>
                <w:rtl/>
              </w:rPr>
            </w:pPr>
            <w:r w:rsidRPr="00434237">
              <w:rPr>
                <w:rFonts w:hint="cs"/>
                <w:i/>
                <w:iCs/>
                <w:rtl/>
              </w:rPr>
              <w:t>رسالة من:</w:t>
            </w:r>
            <w:r w:rsidRPr="00434237">
              <w:rPr>
                <w:rFonts w:hint="cs"/>
                <w:rtl/>
              </w:rPr>
              <w:t xml:space="preserve"> المحامي</w:t>
            </w:r>
          </w:p>
        </w:tc>
      </w:tr>
      <w:tr w:rsidR="00B740E0" w:rsidRPr="00434237" w:rsidTr="00A06756">
        <w:tc>
          <w:tcPr>
            <w:tcW w:w="7195" w:type="dxa"/>
            <w:gridSpan w:val="2"/>
          </w:tcPr>
          <w:p w:rsidR="00B740E0" w:rsidRPr="00434237" w:rsidRDefault="00B740E0" w:rsidP="00434237">
            <w:pPr>
              <w:spacing w:after="120" w:line="360" w:lineRule="exact"/>
              <w:jc w:val="left"/>
              <w:rPr>
                <w:b/>
                <w:bCs/>
                <w:rtl/>
              </w:rPr>
            </w:pPr>
            <w:r w:rsidRPr="00434237">
              <w:rPr>
                <w:rFonts w:hint="cs"/>
                <w:i/>
                <w:iCs/>
                <w:rtl/>
              </w:rPr>
              <w:t>تاريخ صاحب البلاغ:</w:t>
            </w:r>
            <w:r w:rsidRPr="00434237">
              <w:rPr>
                <w:rFonts w:hint="cs"/>
                <w:rtl/>
              </w:rPr>
              <w:t xml:space="preserve"> 25 تشرين الثاني/نوفمبر 2013، و23 أيار/مايو 2014</w:t>
            </w:r>
          </w:p>
        </w:tc>
      </w:tr>
      <w:tr w:rsidR="00B740E0" w:rsidRPr="00434237" w:rsidTr="00A06756">
        <w:tc>
          <w:tcPr>
            <w:tcW w:w="7195" w:type="dxa"/>
            <w:gridSpan w:val="2"/>
          </w:tcPr>
          <w:p w:rsidR="00B740E0" w:rsidRPr="00434237" w:rsidRDefault="00B740E0" w:rsidP="00434237">
            <w:pPr>
              <w:spacing w:after="120" w:line="360" w:lineRule="exact"/>
              <w:jc w:val="left"/>
              <w:rPr>
                <w:b/>
                <w:bCs/>
                <w:rtl/>
              </w:rPr>
            </w:pPr>
            <w:r w:rsidRPr="00434237">
              <w:rPr>
                <w:rFonts w:hint="cs"/>
                <w:rtl/>
              </w:rPr>
              <w:t>لم تمتثل الدولة الطرف بعد للتوصية بالتعجيل بمحاكمة صاحب البلاغ.</w:t>
            </w:r>
          </w:p>
        </w:tc>
      </w:tr>
      <w:tr w:rsidR="00B740E0" w:rsidRPr="00434237" w:rsidTr="00A06756">
        <w:tc>
          <w:tcPr>
            <w:tcW w:w="7195" w:type="dxa"/>
            <w:gridSpan w:val="2"/>
          </w:tcPr>
          <w:p w:rsidR="00B740E0" w:rsidRPr="00434237" w:rsidRDefault="00B740E0" w:rsidP="00434237">
            <w:pPr>
              <w:spacing w:after="120" w:line="360" w:lineRule="exact"/>
              <w:jc w:val="left"/>
              <w:rPr>
                <w:b/>
                <w:bCs/>
                <w:rtl/>
              </w:rPr>
            </w:pPr>
            <w:r w:rsidRPr="00434237">
              <w:rPr>
                <w:rFonts w:hint="cs"/>
                <w:i/>
                <w:iCs/>
                <w:rtl/>
              </w:rPr>
              <w:t>رسالة من:</w:t>
            </w:r>
            <w:r w:rsidRPr="00434237">
              <w:rPr>
                <w:rFonts w:hint="cs"/>
                <w:rtl/>
              </w:rPr>
              <w:t xml:space="preserve"> الدولة الطرف</w:t>
            </w:r>
          </w:p>
        </w:tc>
      </w:tr>
      <w:tr w:rsidR="00B740E0" w:rsidRPr="00434237" w:rsidTr="00A06756">
        <w:tc>
          <w:tcPr>
            <w:tcW w:w="7195" w:type="dxa"/>
            <w:gridSpan w:val="2"/>
          </w:tcPr>
          <w:p w:rsidR="00B740E0" w:rsidRPr="00434237" w:rsidRDefault="00B740E0" w:rsidP="00434237">
            <w:pPr>
              <w:spacing w:after="120" w:line="360" w:lineRule="exact"/>
              <w:jc w:val="left"/>
              <w:rPr>
                <w:b/>
                <w:bCs/>
                <w:rtl/>
              </w:rPr>
            </w:pPr>
            <w:r w:rsidRPr="00434237">
              <w:rPr>
                <w:rFonts w:hint="cs"/>
                <w:i/>
                <w:iCs/>
                <w:rtl/>
              </w:rPr>
              <w:t>التاريخ:</w:t>
            </w:r>
            <w:r w:rsidRPr="00434237">
              <w:rPr>
                <w:rFonts w:hint="cs"/>
                <w:rtl/>
              </w:rPr>
              <w:t xml:space="preserve"> 4 نيسان/أبريل 2014</w:t>
            </w:r>
          </w:p>
        </w:tc>
      </w:tr>
      <w:tr w:rsidR="00B740E0" w:rsidRPr="00434237" w:rsidTr="00A06756">
        <w:tc>
          <w:tcPr>
            <w:tcW w:w="7195" w:type="dxa"/>
            <w:gridSpan w:val="2"/>
          </w:tcPr>
          <w:p w:rsidR="00B740E0" w:rsidRPr="00434237" w:rsidRDefault="00B740E0" w:rsidP="00434237">
            <w:pPr>
              <w:spacing w:after="120" w:line="360" w:lineRule="exact"/>
              <w:jc w:val="left"/>
              <w:rPr>
                <w:b/>
                <w:bCs/>
                <w:rtl/>
              </w:rPr>
            </w:pPr>
            <w:r w:rsidRPr="00434237">
              <w:rPr>
                <w:rFonts w:hint="cs"/>
                <w:rtl/>
              </w:rPr>
              <w:t>تعزى حالات التأخير في الإجراءات إلى تعقُّد القضية، وضرورة جمع الأدلة من وثائق اقتصادية ومالية ومصرفية من مختلف البلدان، فضلاً عن الشهادات التي طلبها الدفاع. كما تسبب أيضاً في تأخيرها طلب صاحب البلاغ العفو والإفراج عنه.</w:t>
            </w:r>
          </w:p>
        </w:tc>
      </w:tr>
      <w:tr w:rsidR="00B740E0" w:rsidRPr="00434237" w:rsidTr="00A06756">
        <w:tc>
          <w:tcPr>
            <w:tcW w:w="7195" w:type="dxa"/>
            <w:gridSpan w:val="2"/>
          </w:tcPr>
          <w:p w:rsidR="00B740E0" w:rsidRPr="00434237" w:rsidRDefault="00B740E0" w:rsidP="00434237">
            <w:pPr>
              <w:spacing w:after="120" w:line="360" w:lineRule="exact"/>
              <w:jc w:val="left"/>
              <w:rPr>
                <w:b/>
                <w:bCs/>
                <w:rtl/>
              </w:rPr>
            </w:pPr>
            <w:r w:rsidRPr="00434237">
              <w:rPr>
                <w:rFonts w:hint="cs"/>
                <w:i/>
                <w:iCs/>
                <w:rtl/>
              </w:rPr>
              <w:t>تاريخ الإحالة إلى صاحب البلاغ</w:t>
            </w:r>
            <w:r w:rsidRPr="00434237">
              <w:rPr>
                <w:rFonts w:hint="cs"/>
                <w:rtl/>
              </w:rPr>
              <w:t>: 23 نيسان/أبريل 2014</w:t>
            </w:r>
          </w:p>
        </w:tc>
      </w:tr>
      <w:tr w:rsidR="00B740E0" w:rsidRPr="00434237" w:rsidTr="00A06756">
        <w:tc>
          <w:tcPr>
            <w:tcW w:w="7195" w:type="dxa"/>
            <w:gridSpan w:val="2"/>
          </w:tcPr>
          <w:p w:rsidR="00B740E0" w:rsidRPr="00434237" w:rsidRDefault="00B740E0" w:rsidP="00434237">
            <w:pPr>
              <w:spacing w:after="120" w:line="360" w:lineRule="exact"/>
              <w:jc w:val="left"/>
              <w:rPr>
                <w:b/>
                <w:bCs/>
                <w:rtl/>
                <w:lang w:val="fr-CH"/>
              </w:rPr>
            </w:pPr>
            <w:r w:rsidRPr="00434237">
              <w:rPr>
                <w:rFonts w:hint="cs"/>
                <w:b/>
                <w:bCs/>
                <w:rtl/>
                <w:lang w:val="fr-CH"/>
              </w:rPr>
              <w:t>تقييم اللجنة:</w:t>
            </w:r>
          </w:p>
          <w:p w:rsidR="00B740E0" w:rsidRPr="00434237" w:rsidRDefault="00B740E0" w:rsidP="00AE434E">
            <w:pPr>
              <w:tabs>
                <w:tab w:val="left" w:pos="570"/>
              </w:tabs>
              <w:spacing w:after="40" w:line="360" w:lineRule="exact"/>
              <w:jc w:val="left"/>
              <w:rPr>
                <w:lang w:val="fr-CH"/>
              </w:rPr>
            </w:pPr>
            <w:r w:rsidRPr="00434237">
              <w:rPr>
                <w:rFonts w:hint="cs"/>
                <w:rtl/>
                <w:lang w:val="fr-CH"/>
              </w:rPr>
              <w:t>(أ)</w:t>
            </w:r>
            <w:r w:rsidRPr="00434237">
              <w:rPr>
                <w:rtl/>
                <w:lang w:val="fr-CH"/>
              </w:rPr>
              <w:tab/>
            </w:r>
            <w:r w:rsidRPr="00434237">
              <w:rPr>
                <w:rFonts w:hint="cs"/>
                <w:rtl/>
                <w:lang w:val="fr-CH"/>
              </w:rPr>
              <w:t>تقديم تعويض: جيم 1</w:t>
            </w:r>
          </w:p>
          <w:p w:rsidR="00B740E0" w:rsidRPr="00434237" w:rsidRDefault="00B740E0" w:rsidP="00434237">
            <w:pPr>
              <w:tabs>
                <w:tab w:val="left" w:pos="570"/>
              </w:tabs>
              <w:spacing w:after="120" w:line="360" w:lineRule="exact"/>
              <w:jc w:val="left"/>
              <w:rPr>
                <w:b/>
                <w:bCs/>
                <w:rtl/>
              </w:rPr>
            </w:pPr>
            <w:r w:rsidRPr="00434237">
              <w:rPr>
                <w:rFonts w:hint="cs"/>
                <w:rtl/>
                <w:lang w:val="fr-CH"/>
              </w:rPr>
              <w:t>(ب)</w:t>
            </w:r>
            <w:r w:rsidRPr="00434237">
              <w:rPr>
                <w:rtl/>
                <w:lang w:val="fr-CH"/>
              </w:rPr>
              <w:tab/>
            </w:r>
            <w:r w:rsidRPr="00434237">
              <w:rPr>
                <w:rFonts w:hint="cs"/>
                <w:rtl/>
                <w:lang w:val="fr-CH"/>
              </w:rPr>
              <w:t>نشر الآراء: لا توجد معلومات</w:t>
            </w:r>
          </w:p>
        </w:tc>
      </w:tr>
      <w:tr w:rsidR="00B740E0" w:rsidRPr="00434237" w:rsidTr="00A06756">
        <w:tc>
          <w:tcPr>
            <w:tcW w:w="7195" w:type="dxa"/>
            <w:gridSpan w:val="2"/>
            <w:tcBorders>
              <w:bottom w:val="single" w:sz="12" w:space="0" w:color="auto"/>
            </w:tcBorders>
          </w:tcPr>
          <w:p w:rsidR="00B740E0" w:rsidRPr="00434237" w:rsidRDefault="00B740E0" w:rsidP="00434237">
            <w:pPr>
              <w:spacing w:after="120" w:line="360" w:lineRule="exact"/>
              <w:jc w:val="left"/>
              <w:rPr>
                <w:b/>
                <w:bCs/>
                <w:rtl/>
              </w:rPr>
            </w:pPr>
            <w:r w:rsidRPr="00434237">
              <w:rPr>
                <w:rFonts w:hint="cs"/>
                <w:b/>
                <w:bCs/>
                <w:rtl/>
              </w:rPr>
              <w:t xml:space="preserve">قرار اللجنة: </w:t>
            </w:r>
            <w:r w:rsidRPr="00434237">
              <w:rPr>
                <w:rFonts w:hint="cs"/>
                <w:rtl/>
              </w:rPr>
              <w:t>يظل باب الحوار مفتوحاً.</w:t>
            </w:r>
          </w:p>
        </w:tc>
      </w:tr>
    </w:tbl>
    <w:p w:rsidR="00B740E0" w:rsidRPr="00434237" w:rsidRDefault="00B740E0" w:rsidP="00434237">
      <w:pPr>
        <w:pStyle w:val="SingleTxtGA"/>
        <w:spacing w:line="360" w:lineRule="exact"/>
        <w:rPr>
          <w:rtl/>
        </w:rPr>
      </w:pPr>
    </w:p>
    <w:tbl>
      <w:tblPr>
        <w:tblStyle w:val="TableGrid"/>
        <w:bidiVisual/>
        <w:tblW w:w="0" w:type="auto"/>
        <w:tblInd w:w="1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1"/>
        <w:gridCol w:w="5074"/>
      </w:tblGrid>
      <w:tr w:rsidR="00B740E0" w:rsidRPr="00434237" w:rsidTr="00AE434E">
        <w:tc>
          <w:tcPr>
            <w:tcW w:w="2121"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الدولة الطرف</w:t>
            </w:r>
          </w:p>
        </w:tc>
        <w:tc>
          <w:tcPr>
            <w:tcW w:w="5074"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b/>
                <w:bCs/>
                <w:rtl/>
              </w:rPr>
              <w:t>أوزبكستان</w:t>
            </w:r>
          </w:p>
        </w:tc>
      </w:tr>
      <w:tr w:rsidR="00B740E0" w:rsidRPr="00434237" w:rsidTr="00AE434E">
        <w:tc>
          <w:tcPr>
            <w:tcW w:w="2121" w:type="dxa"/>
            <w:tcBorders>
              <w:top w:val="single" w:sz="12" w:space="0" w:color="auto"/>
            </w:tcBorders>
          </w:tcPr>
          <w:p w:rsidR="00B740E0" w:rsidRPr="00434237" w:rsidRDefault="00B740E0" w:rsidP="00434237">
            <w:pPr>
              <w:spacing w:after="120" w:line="360" w:lineRule="exact"/>
              <w:rPr>
                <w:b/>
                <w:bCs/>
                <w:rtl/>
              </w:rPr>
            </w:pPr>
            <w:r w:rsidRPr="00434237">
              <w:rPr>
                <w:rFonts w:hint="cs"/>
                <w:b/>
                <w:bCs/>
                <w:rtl/>
              </w:rPr>
              <w:t>القضية</w:t>
            </w:r>
          </w:p>
        </w:tc>
        <w:tc>
          <w:tcPr>
            <w:tcW w:w="5074" w:type="dxa"/>
            <w:tcBorders>
              <w:top w:val="single" w:sz="12" w:space="0" w:color="auto"/>
            </w:tcBorders>
          </w:tcPr>
          <w:p w:rsidR="00B740E0" w:rsidRPr="00434237" w:rsidRDefault="00B740E0" w:rsidP="00434237">
            <w:pPr>
              <w:spacing w:after="120" w:line="360" w:lineRule="exact"/>
              <w:rPr>
                <w:b/>
                <w:bCs/>
                <w:rtl/>
              </w:rPr>
            </w:pPr>
            <w:proofErr w:type="spellStart"/>
            <w:r w:rsidRPr="00434237">
              <w:rPr>
                <w:b/>
                <w:bCs/>
                <w:i/>
                <w:iCs/>
                <w:rtl/>
              </w:rPr>
              <w:t>إسماعيلوف</w:t>
            </w:r>
            <w:proofErr w:type="spellEnd"/>
            <w:r w:rsidRPr="00434237">
              <w:rPr>
                <w:rFonts w:hint="cs"/>
                <w:b/>
                <w:bCs/>
                <w:i/>
                <w:iCs/>
                <w:rtl/>
              </w:rPr>
              <w:t>،</w:t>
            </w:r>
            <w:r w:rsidRPr="00434237">
              <w:rPr>
                <w:b/>
                <w:bCs/>
                <w:rtl/>
              </w:rPr>
              <w:t xml:space="preserve"> </w:t>
            </w:r>
            <w:r w:rsidRPr="00434237">
              <w:rPr>
                <w:rFonts w:hint="cs"/>
                <w:b/>
                <w:bCs/>
                <w:rtl/>
              </w:rPr>
              <w:t>1769/2008</w:t>
            </w:r>
          </w:p>
        </w:tc>
      </w:tr>
      <w:tr w:rsidR="00B740E0" w:rsidRPr="00434237" w:rsidTr="00AE434E">
        <w:tc>
          <w:tcPr>
            <w:tcW w:w="2121" w:type="dxa"/>
          </w:tcPr>
          <w:p w:rsidR="00B740E0" w:rsidRPr="00434237" w:rsidRDefault="00B740E0" w:rsidP="00434237">
            <w:pPr>
              <w:spacing w:after="120" w:line="360" w:lineRule="exact"/>
              <w:rPr>
                <w:b/>
                <w:bCs/>
                <w:rtl/>
              </w:rPr>
            </w:pPr>
            <w:r w:rsidRPr="00434237">
              <w:rPr>
                <w:rFonts w:hint="cs"/>
                <w:b/>
                <w:bCs/>
                <w:rtl/>
              </w:rPr>
              <w:t>تاريخ اعتماد الآراء</w:t>
            </w:r>
          </w:p>
        </w:tc>
        <w:tc>
          <w:tcPr>
            <w:tcW w:w="5074" w:type="dxa"/>
          </w:tcPr>
          <w:p w:rsidR="00B740E0" w:rsidRPr="00434237" w:rsidRDefault="00B740E0" w:rsidP="00434237">
            <w:pPr>
              <w:spacing w:after="120" w:line="360" w:lineRule="exact"/>
              <w:rPr>
                <w:rtl/>
              </w:rPr>
            </w:pPr>
            <w:r w:rsidRPr="00434237">
              <w:rPr>
                <w:rFonts w:hint="cs"/>
                <w:rtl/>
              </w:rPr>
              <w:t>25 آذار/مارس 2011</w:t>
            </w:r>
          </w:p>
        </w:tc>
      </w:tr>
      <w:tr w:rsidR="00B740E0" w:rsidRPr="00434237" w:rsidTr="00AE434E">
        <w:tc>
          <w:tcPr>
            <w:tcW w:w="2121" w:type="dxa"/>
          </w:tcPr>
          <w:p w:rsidR="00B740E0" w:rsidRPr="00434237" w:rsidRDefault="00B740E0" w:rsidP="00434237">
            <w:pPr>
              <w:spacing w:after="120" w:line="360" w:lineRule="exact"/>
              <w:rPr>
                <w:b/>
                <w:bCs/>
                <w:rtl/>
              </w:rPr>
            </w:pPr>
            <w:r w:rsidRPr="00434237">
              <w:rPr>
                <w:rFonts w:hint="cs"/>
                <w:b/>
                <w:bCs/>
                <w:rtl/>
              </w:rPr>
              <w:t xml:space="preserve">الانتهاكات </w:t>
            </w:r>
          </w:p>
        </w:tc>
        <w:tc>
          <w:tcPr>
            <w:tcW w:w="5074" w:type="dxa"/>
          </w:tcPr>
          <w:p w:rsidR="00B740E0" w:rsidRPr="00434237" w:rsidRDefault="00B740E0" w:rsidP="00434237">
            <w:pPr>
              <w:spacing w:after="120" w:line="360" w:lineRule="exact"/>
              <w:rPr>
                <w:rtl/>
              </w:rPr>
            </w:pPr>
            <w:r w:rsidRPr="00434237">
              <w:rPr>
                <w:rFonts w:hint="cs"/>
                <w:rtl/>
              </w:rPr>
              <w:t>الفقرتان 2 و3 من المادة 9؛ والفقرات 3(ب) و(د) و(هـ) و(ز) من المادة 14؛</w:t>
            </w:r>
          </w:p>
        </w:tc>
      </w:tr>
      <w:tr w:rsidR="00B740E0" w:rsidRPr="00434237" w:rsidTr="00A06756">
        <w:tc>
          <w:tcPr>
            <w:tcW w:w="7195" w:type="dxa"/>
            <w:gridSpan w:val="2"/>
          </w:tcPr>
          <w:p w:rsidR="00B740E0" w:rsidRPr="00434237" w:rsidRDefault="00B740E0" w:rsidP="00434237">
            <w:pPr>
              <w:spacing w:after="120" w:line="360" w:lineRule="exact"/>
              <w:rPr>
                <w:color w:val="000000"/>
                <w:rtl/>
              </w:rPr>
            </w:pPr>
            <w:r w:rsidRPr="00434237">
              <w:rPr>
                <w:rFonts w:hint="cs"/>
                <w:b/>
                <w:bCs/>
                <w:rtl/>
              </w:rPr>
              <w:t xml:space="preserve">إجراء الانتصاف: </w:t>
            </w:r>
            <w:r w:rsidRPr="00434237">
              <w:rPr>
                <w:rtl/>
              </w:rPr>
              <w:t>إتاحة سب</w:t>
            </w:r>
            <w:r w:rsidRPr="00434237">
              <w:rPr>
                <w:rFonts w:hint="cs"/>
                <w:rtl/>
              </w:rPr>
              <w:t>ي</w:t>
            </w:r>
            <w:r w:rsidRPr="00434237">
              <w:rPr>
                <w:rtl/>
              </w:rPr>
              <w:t>ل انتصاف فعال</w:t>
            </w:r>
            <w:r w:rsidRPr="00434237">
              <w:rPr>
                <w:rFonts w:hint="cs"/>
                <w:rtl/>
              </w:rPr>
              <w:t xml:space="preserve">؛ والنظر في إعادة المحاكمة امتثالاً لجميع الضمانات المنصوص عليها في العهد، أو إطلاق السراح وتقديم الجبر المناسب، بما في ذلك التعويض.  </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b/>
                <w:bCs/>
                <w:rtl/>
                <w:lang w:val="fr-CH"/>
              </w:rPr>
              <w:t xml:space="preserve">معلومات المتابعة السابقة: </w:t>
            </w:r>
            <w:r w:rsidRPr="00434237">
              <w:rPr>
                <w:b/>
                <w:bCs/>
              </w:rPr>
              <w:t>A/69/40</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lang w:val="fr-CH"/>
              </w:rPr>
              <w:t>رسالة من:</w:t>
            </w:r>
            <w:r w:rsidRPr="00434237">
              <w:rPr>
                <w:rFonts w:hint="cs"/>
                <w:rtl/>
                <w:lang w:val="fr-CH"/>
              </w:rPr>
              <w:t xml:space="preserve"> صاحبة البلاغ</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lang w:val="fr-CH"/>
              </w:rPr>
              <w:t>تاريخ تقديم الرسالة:</w:t>
            </w:r>
            <w:r w:rsidRPr="00434237">
              <w:rPr>
                <w:rFonts w:hint="cs"/>
                <w:rtl/>
                <w:lang w:val="fr-CH"/>
              </w:rPr>
              <w:t xml:space="preserve"> 2 تشرين الأول/أكتوبر 2013، و22 تشرين الثاني/نوفمبر 2013، </w:t>
            </w:r>
            <w:r w:rsidRPr="00434237">
              <w:rPr>
                <w:rFonts w:hint="cs"/>
                <w:rtl/>
                <w:lang w:val="fr-CH"/>
              </w:rPr>
              <w:lastRenderedPageBreak/>
              <w:t>و3 شباط/فبراير 2014، و23 نيسان/أبريل 2014</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rtl/>
                <w:lang w:val="fr-CH"/>
              </w:rPr>
              <w:lastRenderedPageBreak/>
              <w:t>لم تتخذ أي تدابير لتوفير سبيل انتصاف فعال للضحية. وتمنع الدولة الطرف زوج صاحبة البلاغ من ممارسة حقه في التماس العفو.</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rtl/>
                <w:lang w:val="fr-CH"/>
              </w:rPr>
              <w:t>وما عادت هناك حاجة إلى التعليق على ملاحظات الدولة الطرف، التي تتعارض مع معظم الحجج المدعومة بالأدلة التي قدمتها صاحبة البلاغ. فقد يكون لتعليقاتها آثار سلبية على زوجها.</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rtl/>
                <w:lang w:val="fr-CH"/>
              </w:rPr>
              <w:t xml:space="preserve">وفيما يتعلق بحجة الدولة الطرف التي ذهبت إلى عدم وجود شكوى </w:t>
            </w:r>
            <w:proofErr w:type="spellStart"/>
            <w:r w:rsidRPr="00434237">
              <w:rPr>
                <w:rFonts w:hint="cs"/>
                <w:rtl/>
                <w:lang w:val="fr-CH"/>
              </w:rPr>
              <w:t>إشرافية</w:t>
            </w:r>
            <w:proofErr w:type="spellEnd"/>
            <w:r w:rsidRPr="00434237">
              <w:rPr>
                <w:rFonts w:hint="cs"/>
                <w:rtl/>
                <w:lang w:val="fr-CH"/>
              </w:rPr>
              <w:t xml:space="preserve"> أمام المحكمة العليا في أوزبكستان، ستقدم شكوى </w:t>
            </w:r>
            <w:proofErr w:type="spellStart"/>
            <w:r w:rsidRPr="00434237">
              <w:rPr>
                <w:rFonts w:hint="cs"/>
                <w:rtl/>
                <w:lang w:val="fr-CH"/>
              </w:rPr>
              <w:t>إشرافية</w:t>
            </w:r>
            <w:proofErr w:type="spellEnd"/>
            <w:r w:rsidRPr="00434237">
              <w:rPr>
                <w:rFonts w:hint="cs"/>
                <w:rtl/>
                <w:lang w:val="fr-CH"/>
              </w:rPr>
              <w:t xml:space="preserve"> جديدة بشأن القرارات السلبية للمحكمة في 15 نيسان/أبريل 2014. ورفضت المحكمة العليا مرة أخرى شكواها.</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lang w:val="fr-CH"/>
              </w:rPr>
              <w:t>رسالة من:</w:t>
            </w:r>
            <w:r w:rsidRPr="00434237">
              <w:rPr>
                <w:rFonts w:hint="cs"/>
                <w:rtl/>
                <w:lang w:val="fr-CH"/>
              </w:rPr>
              <w:t xml:space="preserve"> الدولة الطرف</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lang w:val="fr-CH"/>
              </w:rPr>
              <w:t>التاريخ:</w:t>
            </w:r>
            <w:r w:rsidRPr="00434237">
              <w:rPr>
                <w:rFonts w:hint="cs"/>
                <w:rtl/>
                <w:lang w:val="fr-CH"/>
              </w:rPr>
              <w:t xml:space="preserve"> 30 كانون الأول/ديسمبر 2013، و2 نيسان/أبريل 2014</w:t>
            </w:r>
          </w:p>
        </w:tc>
      </w:tr>
      <w:tr w:rsidR="00B740E0" w:rsidRPr="00434237" w:rsidTr="00A06756">
        <w:tc>
          <w:tcPr>
            <w:tcW w:w="7195" w:type="dxa"/>
            <w:gridSpan w:val="2"/>
          </w:tcPr>
          <w:p w:rsidR="00B740E0" w:rsidRPr="00434237" w:rsidRDefault="00B740E0" w:rsidP="00434237">
            <w:pPr>
              <w:spacing w:after="120" w:line="360" w:lineRule="exact"/>
              <w:rPr>
                <w:rtl/>
                <w:lang w:val="fr-CH"/>
              </w:rPr>
            </w:pPr>
            <w:r w:rsidRPr="00434237">
              <w:rPr>
                <w:rFonts w:hint="cs"/>
                <w:rtl/>
                <w:lang w:val="fr-CH"/>
              </w:rPr>
              <w:t>أدانت المحكمة العسكرية زوج صاحبة البلاغ بارتكاب العديد من الجرائم. ولم تجد المحكمة العليا أية أسس تستند إليها لكي تعيد النظر في القضية.</w:t>
            </w:r>
          </w:p>
          <w:p w:rsidR="00B740E0" w:rsidRPr="00434237" w:rsidRDefault="00B740E0" w:rsidP="00434237">
            <w:pPr>
              <w:spacing w:after="120" w:line="360" w:lineRule="exact"/>
              <w:rPr>
                <w:b/>
                <w:bCs/>
                <w:rtl/>
              </w:rPr>
            </w:pPr>
            <w:r w:rsidRPr="00434237">
              <w:rPr>
                <w:rFonts w:hint="cs"/>
                <w:i/>
                <w:iCs/>
                <w:rtl/>
                <w:lang w:val="fr-CH"/>
              </w:rPr>
              <w:t>تاريخ الإحالة إلى صاحبة البلاغ</w:t>
            </w:r>
            <w:r w:rsidRPr="00434237">
              <w:rPr>
                <w:rFonts w:hint="cs"/>
                <w:rtl/>
                <w:lang w:val="fr-CH"/>
              </w:rPr>
              <w:t>: 15 أيار/مايو 2014</w:t>
            </w:r>
          </w:p>
        </w:tc>
      </w:tr>
      <w:tr w:rsidR="00B740E0" w:rsidRPr="00434237" w:rsidTr="00A06756">
        <w:tc>
          <w:tcPr>
            <w:tcW w:w="7195" w:type="dxa"/>
            <w:gridSpan w:val="2"/>
          </w:tcPr>
          <w:p w:rsidR="00B740E0" w:rsidRPr="00434237" w:rsidRDefault="00B740E0" w:rsidP="00434237">
            <w:pPr>
              <w:spacing w:after="120" w:line="360" w:lineRule="exact"/>
              <w:rPr>
                <w:b/>
                <w:bCs/>
                <w:rtl/>
                <w:lang w:val="fr-CH"/>
              </w:rPr>
            </w:pPr>
            <w:r w:rsidRPr="00434237">
              <w:rPr>
                <w:rFonts w:hint="cs"/>
                <w:b/>
                <w:bCs/>
                <w:rtl/>
                <w:lang w:val="fr-CH"/>
              </w:rPr>
              <w:t>تقييم اللجنة:</w:t>
            </w:r>
          </w:p>
          <w:p w:rsidR="00B740E0" w:rsidRPr="00434237" w:rsidRDefault="00B740E0" w:rsidP="00AE434E">
            <w:pPr>
              <w:numPr>
                <w:ilvl w:val="0"/>
                <w:numId w:val="37"/>
              </w:numPr>
              <w:spacing w:after="40" w:line="360" w:lineRule="exact"/>
              <w:ind w:left="0" w:firstLine="0"/>
              <w:jc w:val="left"/>
              <w:rPr>
                <w:lang w:val="fr-CH"/>
              </w:rPr>
            </w:pPr>
            <w:r w:rsidRPr="00434237">
              <w:rPr>
                <w:rFonts w:hint="cs"/>
                <w:rtl/>
                <w:lang w:val="fr-CH"/>
              </w:rPr>
              <w:t>إعادة المحاكمة أو الإفراج: جيم 1</w:t>
            </w:r>
          </w:p>
          <w:p w:rsidR="00B740E0" w:rsidRPr="00434237" w:rsidRDefault="00B740E0" w:rsidP="00AE434E">
            <w:pPr>
              <w:numPr>
                <w:ilvl w:val="0"/>
                <w:numId w:val="37"/>
              </w:numPr>
              <w:spacing w:after="40" w:line="360" w:lineRule="exact"/>
              <w:ind w:left="0" w:firstLine="0"/>
              <w:jc w:val="left"/>
              <w:rPr>
                <w:lang w:val="fr-CH"/>
              </w:rPr>
            </w:pPr>
            <w:r w:rsidRPr="00434237">
              <w:rPr>
                <w:rFonts w:hint="cs"/>
                <w:rtl/>
                <w:lang w:val="fr-CH"/>
              </w:rPr>
              <w:t>تقديم الجبر المناسب: جيم 1</w:t>
            </w:r>
          </w:p>
          <w:p w:rsidR="00B740E0" w:rsidRPr="00434237" w:rsidRDefault="00B740E0" w:rsidP="00434237">
            <w:pPr>
              <w:spacing w:after="120" w:line="360" w:lineRule="exact"/>
              <w:ind w:firstLine="32"/>
              <w:rPr>
                <w:b/>
                <w:bCs/>
                <w:rtl/>
              </w:rPr>
            </w:pPr>
            <w:r w:rsidRPr="00434237">
              <w:rPr>
                <w:rFonts w:hint="cs"/>
                <w:rtl/>
                <w:lang w:val="fr-CH"/>
              </w:rPr>
              <w:t>(ج)</w:t>
            </w:r>
            <w:r w:rsidRPr="00434237">
              <w:rPr>
                <w:rtl/>
                <w:lang w:val="fr-CH"/>
              </w:rPr>
              <w:tab/>
            </w:r>
            <w:r w:rsidRPr="00434237">
              <w:rPr>
                <w:rFonts w:hint="cs"/>
                <w:rtl/>
                <w:lang w:val="fr-CH"/>
              </w:rPr>
              <w:t>نشر الآراء: لا توجد معلومات</w:t>
            </w:r>
          </w:p>
        </w:tc>
      </w:tr>
      <w:tr w:rsidR="00B740E0" w:rsidRPr="00434237" w:rsidTr="00A06756">
        <w:tc>
          <w:tcPr>
            <w:tcW w:w="7195" w:type="dxa"/>
            <w:gridSpan w:val="2"/>
            <w:tcBorders>
              <w:bottom w:val="single" w:sz="12" w:space="0" w:color="auto"/>
            </w:tcBorders>
          </w:tcPr>
          <w:p w:rsidR="00B740E0" w:rsidRPr="00434237" w:rsidRDefault="00B740E0" w:rsidP="00434237">
            <w:pPr>
              <w:spacing w:after="120" w:line="360" w:lineRule="exact"/>
              <w:rPr>
                <w:b/>
                <w:bCs/>
                <w:rtl/>
              </w:rPr>
            </w:pPr>
            <w:r w:rsidRPr="00434237">
              <w:rPr>
                <w:rFonts w:hint="cs"/>
                <w:b/>
                <w:bCs/>
                <w:rtl/>
              </w:rPr>
              <w:t xml:space="preserve">قرار اللجنة: </w:t>
            </w:r>
            <w:r w:rsidRPr="00434237">
              <w:rPr>
                <w:rFonts w:hint="cs"/>
                <w:rtl/>
              </w:rPr>
              <w:t>يظل باب الحوار مفتوحاً.</w:t>
            </w:r>
          </w:p>
        </w:tc>
      </w:tr>
    </w:tbl>
    <w:p w:rsidR="00B740E0" w:rsidRPr="00434237" w:rsidRDefault="00B740E0" w:rsidP="00434237">
      <w:pPr>
        <w:pStyle w:val="SingleTxtGA"/>
        <w:spacing w:line="360" w:lineRule="exact"/>
        <w:rPr>
          <w:rtl/>
        </w:rPr>
      </w:pPr>
    </w:p>
    <w:tbl>
      <w:tblPr>
        <w:tblStyle w:val="TableGrid"/>
        <w:bidiVisual/>
        <w:tblW w:w="0" w:type="auto"/>
        <w:tblInd w:w="1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21"/>
        <w:gridCol w:w="5074"/>
      </w:tblGrid>
      <w:tr w:rsidR="00B740E0" w:rsidRPr="00434237" w:rsidTr="00AE434E">
        <w:tc>
          <w:tcPr>
            <w:tcW w:w="2121"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الدولة الطرف</w:t>
            </w:r>
          </w:p>
        </w:tc>
        <w:tc>
          <w:tcPr>
            <w:tcW w:w="5074"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b/>
                <w:bCs/>
                <w:rtl/>
              </w:rPr>
              <w:t>أوزبكستان</w:t>
            </w:r>
          </w:p>
        </w:tc>
      </w:tr>
      <w:tr w:rsidR="00B740E0" w:rsidRPr="00434237" w:rsidTr="00AE434E">
        <w:tc>
          <w:tcPr>
            <w:tcW w:w="2121" w:type="dxa"/>
            <w:tcBorders>
              <w:top w:val="single" w:sz="12" w:space="0" w:color="auto"/>
            </w:tcBorders>
          </w:tcPr>
          <w:p w:rsidR="00B740E0" w:rsidRPr="00434237" w:rsidRDefault="00B740E0" w:rsidP="00434237">
            <w:pPr>
              <w:spacing w:after="120" w:line="360" w:lineRule="exact"/>
              <w:rPr>
                <w:b/>
                <w:bCs/>
                <w:rtl/>
              </w:rPr>
            </w:pPr>
            <w:r w:rsidRPr="00434237">
              <w:rPr>
                <w:rFonts w:hint="cs"/>
                <w:b/>
                <w:bCs/>
                <w:rtl/>
              </w:rPr>
              <w:t>القضية</w:t>
            </w:r>
          </w:p>
        </w:tc>
        <w:tc>
          <w:tcPr>
            <w:tcW w:w="5074" w:type="dxa"/>
            <w:tcBorders>
              <w:top w:val="single" w:sz="12" w:space="0" w:color="auto"/>
            </w:tcBorders>
          </w:tcPr>
          <w:p w:rsidR="00B740E0" w:rsidRPr="00434237" w:rsidRDefault="00B740E0" w:rsidP="00434237">
            <w:pPr>
              <w:spacing w:after="120" w:line="360" w:lineRule="exact"/>
              <w:rPr>
                <w:b/>
                <w:bCs/>
                <w:rtl/>
              </w:rPr>
            </w:pPr>
            <w:proofErr w:type="spellStart"/>
            <w:r w:rsidRPr="00434237">
              <w:rPr>
                <w:rFonts w:hint="cs"/>
                <w:b/>
                <w:bCs/>
                <w:rtl/>
              </w:rPr>
              <w:t>موساييف</w:t>
            </w:r>
            <w:proofErr w:type="spellEnd"/>
            <w:r w:rsidRPr="00434237">
              <w:rPr>
                <w:rFonts w:hint="cs"/>
                <w:b/>
                <w:bCs/>
                <w:rtl/>
              </w:rPr>
              <w:t>،</w:t>
            </w:r>
            <w:r w:rsidRPr="00434237">
              <w:rPr>
                <w:b/>
                <w:bCs/>
                <w:rtl/>
              </w:rPr>
              <w:t xml:space="preserve"> </w:t>
            </w:r>
            <w:r w:rsidRPr="00434237">
              <w:rPr>
                <w:rFonts w:hint="cs"/>
                <w:b/>
                <w:bCs/>
                <w:rtl/>
              </w:rPr>
              <w:t>1914-1915-1916/2009</w:t>
            </w:r>
          </w:p>
        </w:tc>
      </w:tr>
      <w:tr w:rsidR="00B740E0" w:rsidRPr="00434237" w:rsidTr="00AE434E">
        <w:tc>
          <w:tcPr>
            <w:tcW w:w="2121" w:type="dxa"/>
          </w:tcPr>
          <w:p w:rsidR="00B740E0" w:rsidRPr="00434237" w:rsidRDefault="00B740E0" w:rsidP="00434237">
            <w:pPr>
              <w:spacing w:after="120" w:line="360" w:lineRule="exact"/>
              <w:rPr>
                <w:b/>
                <w:bCs/>
                <w:rtl/>
              </w:rPr>
            </w:pPr>
            <w:r w:rsidRPr="00434237">
              <w:rPr>
                <w:rFonts w:hint="cs"/>
                <w:b/>
                <w:bCs/>
                <w:rtl/>
              </w:rPr>
              <w:t>تاريخ اعتماد الآراء</w:t>
            </w:r>
          </w:p>
        </w:tc>
        <w:tc>
          <w:tcPr>
            <w:tcW w:w="5074" w:type="dxa"/>
          </w:tcPr>
          <w:p w:rsidR="00B740E0" w:rsidRPr="00434237" w:rsidRDefault="00B740E0" w:rsidP="00434237">
            <w:pPr>
              <w:spacing w:after="120" w:line="360" w:lineRule="exact"/>
              <w:rPr>
                <w:rtl/>
              </w:rPr>
            </w:pPr>
            <w:r w:rsidRPr="00434237">
              <w:rPr>
                <w:rFonts w:hint="cs"/>
                <w:rtl/>
              </w:rPr>
              <w:t>21 آذار/مارس 2012</w:t>
            </w:r>
          </w:p>
        </w:tc>
      </w:tr>
      <w:tr w:rsidR="00B740E0" w:rsidRPr="00434237" w:rsidTr="00AE434E">
        <w:tc>
          <w:tcPr>
            <w:tcW w:w="2121" w:type="dxa"/>
          </w:tcPr>
          <w:p w:rsidR="00B740E0" w:rsidRPr="00434237" w:rsidRDefault="00B740E0" w:rsidP="00434237">
            <w:pPr>
              <w:spacing w:after="120" w:line="360" w:lineRule="exact"/>
              <w:rPr>
                <w:b/>
                <w:bCs/>
                <w:rtl/>
              </w:rPr>
            </w:pPr>
            <w:r w:rsidRPr="00434237">
              <w:rPr>
                <w:rFonts w:hint="cs"/>
                <w:b/>
                <w:bCs/>
                <w:rtl/>
              </w:rPr>
              <w:t xml:space="preserve">الانتهاكات </w:t>
            </w:r>
          </w:p>
        </w:tc>
        <w:tc>
          <w:tcPr>
            <w:tcW w:w="5074" w:type="dxa"/>
          </w:tcPr>
          <w:p w:rsidR="00B740E0" w:rsidRPr="00434237" w:rsidRDefault="00B740E0" w:rsidP="00434237">
            <w:pPr>
              <w:spacing w:after="120" w:line="360" w:lineRule="exact"/>
              <w:rPr>
                <w:rtl/>
              </w:rPr>
            </w:pPr>
            <w:r w:rsidRPr="00434237">
              <w:rPr>
                <w:rFonts w:hint="cs"/>
                <w:rtl/>
              </w:rPr>
              <w:t>المادة 7؛ والمادة 9؛ والفقرتان 3(ب) و(ز) من المادة 14؛ والمادة 5</w:t>
            </w:r>
          </w:p>
        </w:tc>
      </w:tr>
      <w:tr w:rsidR="00B740E0" w:rsidRPr="00434237" w:rsidTr="00A06756">
        <w:tc>
          <w:tcPr>
            <w:tcW w:w="7195" w:type="dxa"/>
            <w:gridSpan w:val="2"/>
          </w:tcPr>
          <w:p w:rsidR="00B740E0" w:rsidRPr="00434237" w:rsidRDefault="00B740E0" w:rsidP="00434237">
            <w:pPr>
              <w:spacing w:after="120" w:line="360" w:lineRule="exact"/>
              <w:rPr>
                <w:color w:val="000000"/>
                <w:rtl/>
              </w:rPr>
            </w:pPr>
            <w:r w:rsidRPr="00434237">
              <w:rPr>
                <w:rFonts w:hint="cs"/>
                <w:b/>
                <w:bCs/>
                <w:rtl/>
              </w:rPr>
              <w:t xml:space="preserve">إجراء الانتصاف: </w:t>
            </w:r>
            <w:r w:rsidRPr="00434237">
              <w:rPr>
                <w:rFonts w:hint="cs"/>
                <w:rtl/>
              </w:rPr>
              <w:t>توفير انتصاف فعال، بما في ذلك إجراء تحقيق نزيه وفعال ووافٍ والبدء في إجراءات جنائية ضد المسؤولين؛ ومحاكمته من جديد وفقاً لجميع الضمانات المنصوص عليها في العهد أو الإفراج عنه؛ وإنصافه على النحو الكامل، بما في ذلك تقديم تعويض مناسب له.</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b/>
                <w:bCs/>
                <w:rtl/>
                <w:lang w:val="fr-CH"/>
              </w:rPr>
              <w:t xml:space="preserve">معلومات المتابعة السابقة: </w:t>
            </w:r>
            <w:r w:rsidRPr="00434237">
              <w:rPr>
                <w:b/>
                <w:bCs/>
              </w:rPr>
              <w:t>A/69/40</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rPr>
              <w:lastRenderedPageBreak/>
              <w:t>رسالة من</w:t>
            </w:r>
            <w:r w:rsidRPr="00434237">
              <w:rPr>
                <w:rFonts w:hint="cs"/>
                <w:rtl/>
              </w:rPr>
              <w:t>: صاحبة البلاغ</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rPr>
              <w:t>تاريخ تقديم الرسالة:</w:t>
            </w:r>
            <w:r w:rsidRPr="00434237">
              <w:rPr>
                <w:rFonts w:hint="cs"/>
                <w:rtl/>
              </w:rPr>
              <w:t xml:space="preserve"> 4 تشرين الثاني/نوفمبر 2013، و2 أذار/مارس 2014، و23 أيار/مايو 2014</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rtl/>
              </w:rPr>
              <w:t>لم تنفذ الدولة الطرف ما ورد في آراء اللجنة. ولا يزال ابن صاحبة البلاغ يخضع للعقوبات التأديبية، ما يمنع من منحه العفو.</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rPr>
              <w:t>رسالة من:</w:t>
            </w:r>
            <w:r w:rsidRPr="00434237">
              <w:rPr>
                <w:rFonts w:hint="cs"/>
                <w:rtl/>
              </w:rPr>
              <w:t xml:space="preserve"> الدولة الطرف</w:t>
            </w:r>
          </w:p>
        </w:tc>
      </w:tr>
      <w:tr w:rsidR="00B740E0" w:rsidRPr="00434237" w:rsidTr="00A06756">
        <w:tc>
          <w:tcPr>
            <w:tcW w:w="7195" w:type="dxa"/>
            <w:gridSpan w:val="2"/>
          </w:tcPr>
          <w:p w:rsidR="00B740E0" w:rsidRPr="00434237" w:rsidRDefault="00B740E0" w:rsidP="00434237">
            <w:pPr>
              <w:spacing w:after="120" w:line="360" w:lineRule="exact"/>
              <w:rPr>
                <w:i/>
                <w:iCs/>
                <w:rtl/>
              </w:rPr>
            </w:pPr>
            <w:r w:rsidRPr="00434237">
              <w:rPr>
                <w:rFonts w:hint="cs"/>
                <w:i/>
                <w:iCs/>
                <w:rtl/>
              </w:rPr>
              <w:t>تاريخ تقديم الرسالة:</w:t>
            </w:r>
            <w:r w:rsidRPr="00434237">
              <w:rPr>
                <w:rFonts w:hint="cs"/>
                <w:rtl/>
              </w:rPr>
              <w:t xml:space="preserve"> 19 آب/أغسطس 2013، و16 كانون الأول/ديسمبر 2013، و16 نيسان/أبريل 2014</w:t>
            </w:r>
          </w:p>
        </w:tc>
      </w:tr>
      <w:tr w:rsidR="00B740E0" w:rsidRPr="00434237" w:rsidTr="00A06756">
        <w:tc>
          <w:tcPr>
            <w:tcW w:w="7195" w:type="dxa"/>
            <w:gridSpan w:val="2"/>
          </w:tcPr>
          <w:p w:rsidR="00B740E0" w:rsidRPr="00434237" w:rsidRDefault="00B740E0" w:rsidP="00434237">
            <w:pPr>
              <w:spacing w:after="120" w:line="360" w:lineRule="exact"/>
              <w:rPr>
                <w:i/>
                <w:iCs/>
                <w:rtl/>
              </w:rPr>
            </w:pPr>
            <w:r w:rsidRPr="00434237">
              <w:rPr>
                <w:rFonts w:hint="cs"/>
                <w:rtl/>
              </w:rPr>
              <w:t>ظل ابن صاحبة البلاغ يتلقّى المساعدة الطبية الكافية أثناء احتجازه. وحالته الصحية على ما يرام في الوقت الراهن، ولم يتعرض إطلاقاً لأي سوء معاملة أثناء احتجازه.</w:t>
            </w:r>
          </w:p>
        </w:tc>
      </w:tr>
      <w:tr w:rsidR="00B740E0" w:rsidRPr="00434237" w:rsidTr="00A06756">
        <w:tc>
          <w:tcPr>
            <w:tcW w:w="7195" w:type="dxa"/>
            <w:gridSpan w:val="2"/>
          </w:tcPr>
          <w:p w:rsidR="00B740E0" w:rsidRPr="00434237" w:rsidRDefault="00B740E0" w:rsidP="00434237">
            <w:pPr>
              <w:spacing w:after="120" w:line="360" w:lineRule="exact"/>
              <w:rPr>
                <w:i/>
                <w:iCs/>
                <w:rtl/>
              </w:rPr>
            </w:pPr>
            <w:r w:rsidRPr="00434237">
              <w:rPr>
                <w:rFonts w:hint="cs"/>
                <w:i/>
                <w:iCs/>
                <w:rtl/>
              </w:rPr>
              <w:t>تاريخ الإحالة إلى صاحبة البلاغ</w:t>
            </w:r>
            <w:r w:rsidRPr="00434237">
              <w:rPr>
                <w:rFonts w:hint="cs"/>
                <w:rtl/>
              </w:rPr>
              <w:t>: 3 تشرين الأول/أكتوبر 2013، و31 كانون الثاني/يناير 2014، و25 نيسان/أبريل 2014 على التوالي.</w:t>
            </w:r>
          </w:p>
        </w:tc>
      </w:tr>
      <w:tr w:rsidR="00B740E0" w:rsidRPr="00434237" w:rsidTr="00A06756">
        <w:tc>
          <w:tcPr>
            <w:tcW w:w="7195" w:type="dxa"/>
            <w:gridSpan w:val="2"/>
          </w:tcPr>
          <w:p w:rsidR="00B740E0" w:rsidRPr="00434237" w:rsidRDefault="00B740E0" w:rsidP="00434237">
            <w:pPr>
              <w:spacing w:after="120" w:line="360" w:lineRule="exact"/>
              <w:rPr>
                <w:b/>
                <w:bCs/>
                <w:rtl/>
                <w:lang w:val="fr-CH"/>
              </w:rPr>
            </w:pPr>
            <w:r w:rsidRPr="00434237">
              <w:rPr>
                <w:rFonts w:hint="cs"/>
                <w:b/>
                <w:bCs/>
                <w:rtl/>
                <w:lang w:val="fr-CH"/>
              </w:rPr>
              <w:t>تقييم اللجنة:</w:t>
            </w:r>
          </w:p>
          <w:p w:rsidR="00B740E0" w:rsidRPr="00434237" w:rsidRDefault="00B740E0" w:rsidP="00434237">
            <w:pPr>
              <w:numPr>
                <w:ilvl w:val="0"/>
                <w:numId w:val="38"/>
              </w:numPr>
              <w:tabs>
                <w:tab w:val="clear" w:pos="720"/>
                <w:tab w:val="num" w:pos="607"/>
              </w:tabs>
              <w:spacing w:after="120" w:line="360" w:lineRule="exact"/>
              <w:ind w:left="0" w:firstLine="4"/>
              <w:rPr>
                <w:lang w:val="fr-CH"/>
              </w:rPr>
            </w:pPr>
            <w:r w:rsidRPr="00434237">
              <w:rPr>
                <w:rFonts w:hint="cs"/>
                <w:rtl/>
                <w:lang w:val="fr-CH"/>
              </w:rPr>
              <w:t>إجراء تحقيق: جيم 1</w:t>
            </w:r>
          </w:p>
          <w:p w:rsidR="00B740E0" w:rsidRPr="00434237" w:rsidRDefault="00B740E0" w:rsidP="00434237">
            <w:pPr>
              <w:numPr>
                <w:ilvl w:val="0"/>
                <w:numId w:val="38"/>
              </w:numPr>
              <w:tabs>
                <w:tab w:val="clear" w:pos="720"/>
                <w:tab w:val="num" w:pos="607"/>
              </w:tabs>
              <w:spacing w:after="120" w:line="360" w:lineRule="exact"/>
              <w:ind w:left="0" w:firstLine="4"/>
              <w:rPr>
                <w:lang w:val="fr-CH"/>
              </w:rPr>
            </w:pPr>
            <w:r w:rsidRPr="00434237">
              <w:rPr>
                <w:rFonts w:hint="cs"/>
                <w:rtl/>
                <w:lang w:val="fr-CH"/>
              </w:rPr>
              <w:t>إعادة المحاكمة أو الإفراج؛ وتوفير الجبر الكامل: جيم 2</w:t>
            </w:r>
          </w:p>
          <w:p w:rsidR="00B740E0" w:rsidRPr="00434237" w:rsidRDefault="00B740E0" w:rsidP="00434237">
            <w:pPr>
              <w:tabs>
                <w:tab w:val="num" w:pos="607"/>
              </w:tabs>
              <w:spacing w:after="120" w:line="360" w:lineRule="exact"/>
              <w:rPr>
                <w:i/>
                <w:iCs/>
                <w:rtl/>
              </w:rPr>
            </w:pPr>
            <w:r w:rsidRPr="00434237">
              <w:rPr>
                <w:rFonts w:hint="cs"/>
                <w:rtl/>
                <w:lang w:val="fr-CH"/>
              </w:rPr>
              <w:t>(ج)</w:t>
            </w:r>
            <w:r w:rsidRPr="00434237">
              <w:rPr>
                <w:rtl/>
                <w:lang w:val="fr-CH"/>
              </w:rPr>
              <w:tab/>
            </w:r>
            <w:r w:rsidRPr="00434237">
              <w:rPr>
                <w:rFonts w:hint="cs"/>
                <w:rtl/>
                <w:lang w:val="fr-CH"/>
              </w:rPr>
              <w:t>نشر الآراء: لا توجد معلومات</w:t>
            </w:r>
          </w:p>
        </w:tc>
      </w:tr>
      <w:tr w:rsidR="00B740E0" w:rsidRPr="00434237" w:rsidTr="00A06756">
        <w:tc>
          <w:tcPr>
            <w:tcW w:w="7195" w:type="dxa"/>
            <w:gridSpan w:val="2"/>
            <w:tcBorders>
              <w:bottom w:val="single" w:sz="12" w:space="0" w:color="auto"/>
            </w:tcBorders>
          </w:tcPr>
          <w:p w:rsidR="00B740E0" w:rsidRPr="00434237" w:rsidRDefault="00B740E0" w:rsidP="00434237">
            <w:pPr>
              <w:spacing w:after="120" w:line="360" w:lineRule="exact"/>
              <w:rPr>
                <w:i/>
                <w:iCs/>
                <w:rtl/>
              </w:rPr>
            </w:pPr>
            <w:r w:rsidRPr="00434237">
              <w:rPr>
                <w:rFonts w:hint="cs"/>
                <w:b/>
                <w:bCs/>
                <w:rtl/>
              </w:rPr>
              <w:t xml:space="preserve">قرار اللجنة: </w:t>
            </w:r>
            <w:r w:rsidRPr="00434237">
              <w:rPr>
                <w:rFonts w:hint="cs"/>
                <w:rtl/>
              </w:rPr>
              <w:t>يظل باب الحوار مفتوحاً.</w:t>
            </w:r>
          </w:p>
        </w:tc>
      </w:tr>
    </w:tbl>
    <w:p w:rsidR="00B740E0" w:rsidRPr="00434237" w:rsidRDefault="00B740E0" w:rsidP="00434237">
      <w:pPr>
        <w:pStyle w:val="SingleTxtGA"/>
        <w:spacing w:line="360" w:lineRule="exact"/>
        <w:rPr>
          <w:rtl/>
        </w:rPr>
      </w:pPr>
    </w:p>
    <w:tbl>
      <w:tblPr>
        <w:tblStyle w:val="TableGrid"/>
        <w:bidiVisual/>
        <w:tblW w:w="0" w:type="auto"/>
        <w:tblInd w:w="1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57"/>
        <w:gridCol w:w="4238"/>
      </w:tblGrid>
      <w:tr w:rsidR="00B740E0" w:rsidRPr="00434237" w:rsidTr="00A06756">
        <w:tc>
          <w:tcPr>
            <w:tcW w:w="2957"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الدولة الطرف</w:t>
            </w:r>
          </w:p>
        </w:tc>
        <w:tc>
          <w:tcPr>
            <w:tcW w:w="4238" w:type="dxa"/>
            <w:tcBorders>
              <w:top w:val="single" w:sz="4" w:space="0" w:color="auto"/>
              <w:bottom w:val="single" w:sz="12" w:space="0" w:color="auto"/>
            </w:tcBorders>
          </w:tcPr>
          <w:p w:rsidR="00B740E0" w:rsidRPr="00434237" w:rsidRDefault="00B740E0" w:rsidP="00434237">
            <w:pPr>
              <w:spacing w:after="120" w:line="360" w:lineRule="exact"/>
              <w:rPr>
                <w:b/>
                <w:bCs/>
                <w:rtl/>
              </w:rPr>
            </w:pPr>
            <w:r w:rsidRPr="00434237">
              <w:rPr>
                <w:rFonts w:hint="cs"/>
                <w:b/>
                <w:bCs/>
                <w:rtl/>
              </w:rPr>
              <w:t>زامبيا</w:t>
            </w:r>
          </w:p>
        </w:tc>
      </w:tr>
      <w:tr w:rsidR="00B740E0" w:rsidRPr="00434237" w:rsidTr="00A06756">
        <w:tc>
          <w:tcPr>
            <w:tcW w:w="2957" w:type="dxa"/>
            <w:tcBorders>
              <w:top w:val="single" w:sz="12" w:space="0" w:color="auto"/>
            </w:tcBorders>
          </w:tcPr>
          <w:p w:rsidR="00B740E0" w:rsidRPr="00434237" w:rsidRDefault="00B740E0" w:rsidP="00434237">
            <w:pPr>
              <w:spacing w:after="120" w:line="360" w:lineRule="exact"/>
              <w:rPr>
                <w:b/>
                <w:bCs/>
                <w:rtl/>
              </w:rPr>
            </w:pPr>
            <w:r w:rsidRPr="00434237">
              <w:rPr>
                <w:rFonts w:hint="cs"/>
                <w:b/>
                <w:bCs/>
                <w:rtl/>
              </w:rPr>
              <w:t>القضية</w:t>
            </w:r>
          </w:p>
        </w:tc>
        <w:tc>
          <w:tcPr>
            <w:tcW w:w="4238" w:type="dxa"/>
            <w:tcBorders>
              <w:top w:val="single" w:sz="12" w:space="0" w:color="auto"/>
            </w:tcBorders>
          </w:tcPr>
          <w:p w:rsidR="00B740E0" w:rsidRPr="00434237" w:rsidRDefault="00B740E0" w:rsidP="00434237">
            <w:pPr>
              <w:spacing w:after="120" w:line="360" w:lineRule="exact"/>
              <w:rPr>
                <w:b/>
                <w:bCs/>
                <w:rtl/>
              </w:rPr>
            </w:pPr>
            <w:proofErr w:type="spellStart"/>
            <w:r w:rsidRPr="00434237">
              <w:rPr>
                <w:rFonts w:hint="cs"/>
                <w:b/>
                <w:bCs/>
                <w:rtl/>
              </w:rPr>
              <w:t>شونغوي</w:t>
            </w:r>
            <w:proofErr w:type="spellEnd"/>
            <w:r w:rsidRPr="00434237">
              <w:rPr>
                <w:rFonts w:hint="cs"/>
                <w:b/>
                <w:bCs/>
                <w:rtl/>
              </w:rPr>
              <w:t>،</w:t>
            </w:r>
            <w:r w:rsidRPr="00434237">
              <w:rPr>
                <w:b/>
                <w:bCs/>
                <w:rtl/>
              </w:rPr>
              <w:t xml:space="preserve"> </w:t>
            </w:r>
            <w:r w:rsidRPr="00434237">
              <w:rPr>
                <w:rFonts w:hint="cs"/>
                <w:b/>
                <w:bCs/>
                <w:rtl/>
              </w:rPr>
              <w:t>821/1998</w:t>
            </w:r>
          </w:p>
        </w:tc>
      </w:tr>
      <w:tr w:rsidR="00B740E0" w:rsidRPr="00434237" w:rsidTr="00A06756">
        <w:tc>
          <w:tcPr>
            <w:tcW w:w="2957" w:type="dxa"/>
          </w:tcPr>
          <w:p w:rsidR="00B740E0" w:rsidRPr="00434237" w:rsidRDefault="00B740E0" w:rsidP="00434237">
            <w:pPr>
              <w:spacing w:after="120" w:line="360" w:lineRule="exact"/>
              <w:rPr>
                <w:b/>
                <w:bCs/>
                <w:rtl/>
              </w:rPr>
            </w:pPr>
            <w:r w:rsidRPr="00434237">
              <w:rPr>
                <w:rFonts w:hint="cs"/>
                <w:b/>
                <w:bCs/>
                <w:rtl/>
              </w:rPr>
              <w:t>تاريخ اعتماد الآراء</w:t>
            </w:r>
          </w:p>
        </w:tc>
        <w:tc>
          <w:tcPr>
            <w:tcW w:w="4238" w:type="dxa"/>
          </w:tcPr>
          <w:p w:rsidR="00B740E0" w:rsidRPr="00434237" w:rsidRDefault="00B740E0" w:rsidP="00434237">
            <w:pPr>
              <w:spacing w:after="120" w:line="360" w:lineRule="exact"/>
              <w:rPr>
                <w:rtl/>
              </w:rPr>
            </w:pPr>
            <w:r w:rsidRPr="00434237">
              <w:rPr>
                <w:rFonts w:hint="cs"/>
                <w:rtl/>
              </w:rPr>
              <w:t>25 تشرين الأول/أكتوبر 2000</w:t>
            </w:r>
          </w:p>
        </w:tc>
      </w:tr>
      <w:tr w:rsidR="00B740E0" w:rsidRPr="00434237" w:rsidTr="00A06756">
        <w:tc>
          <w:tcPr>
            <w:tcW w:w="2957" w:type="dxa"/>
          </w:tcPr>
          <w:p w:rsidR="00B740E0" w:rsidRPr="00434237" w:rsidRDefault="00B740E0" w:rsidP="00434237">
            <w:pPr>
              <w:spacing w:after="120" w:line="360" w:lineRule="exact"/>
              <w:rPr>
                <w:b/>
                <w:bCs/>
                <w:rtl/>
              </w:rPr>
            </w:pPr>
            <w:r w:rsidRPr="00434237">
              <w:rPr>
                <w:rFonts w:hint="cs"/>
                <w:b/>
                <w:bCs/>
                <w:rtl/>
              </w:rPr>
              <w:t xml:space="preserve">الانتهاكات </w:t>
            </w:r>
          </w:p>
        </w:tc>
        <w:tc>
          <w:tcPr>
            <w:tcW w:w="4238" w:type="dxa"/>
          </w:tcPr>
          <w:p w:rsidR="00B740E0" w:rsidRPr="00434237" w:rsidRDefault="00B740E0" w:rsidP="00434237">
            <w:pPr>
              <w:spacing w:after="120" w:line="360" w:lineRule="exact"/>
              <w:rPr>
                <w:rtl/>
              </w:rPr>
            </w:pPr>
            <w:r w:rsidRPr="00434237">
              <w:rPr>
                <w:rFonts w:hint="cs"/>
                <w:rtl/>
              </w:rPr>
              <w:t>الفقرة (1) من المادة 6؛ والفقرة (1) من المادة 9</w:t>
            </w:r>
          </w:p>
        </w:tc>
      </w:tr>
      <w:tr w:rsidR="00B740E0" w:rsidRPr="00434237" w:rsidTr="00A06756">
        <w:tc>
          <w:tcPr>
            <w:tcW w:w="7195" w:type="dxa"/>
            <w:gridSpan w:val="2"/>
          </w:tcPr>
          <w:p w:rsidR="00B740E0" w:rsidRPr="00434237" w:rsidRDefault="00B740E0" w:rsidP="00434237">
            <w:pPr>
              <w:spacing w:after="120" w:line="360" w:lineRule="exact"/>
              <w:rPr>
                <w:color w:val="000000"/>
                <w:rtl/>
              </w:rPr>
            </w:pPr>
            <w:r w:rsidRPr="00434237">
              <w:rPr>
                <w:rFonts w:hint="cs"/>
                <w:b/>
                <w:bCs/>
                <w:rtl/>
              </w:rPr>
              <w:t xml:space="preserve">إجراء الانتصاف: </w:t>
            </w:r>
            <w:r w:rsidRPr="00434237">
              <w:rPr>
                <w:rFonts w:hint="cs"/>
                <w:rtl/>
              </w:rPr>
              <w:t>اتخاذ التدابير اللازمة لحماية أمن صاحب البلاغ الشخصي وحياته من التهديدات. إجراء تحقيقات مستقلة، وتعجيل الإجراءات الجنائية. وتقديم تعويضات (بحسب نتيجة الإجراءات الجنائية).</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b/>
                <w:bCs/>
                <w:rtl/>
                <w:lang w:val="fr-CH"/>
              </w:rPr>
              <w:t xml:space="preserve">معلومات المتابعة السابقة: </w:t>
            </w:r>
            <w:r w:rsidRPr="00434237">
              <w:rPr>
                <w:b/>
                <w:bCs/>
              </w:rPr>
              <w:t>A/69/40</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rPr>
              <w:t>رسالة من:</w:t>
            </w:r>
            <w:r w:rsidRPr="00434237">
              <w:rPr>
                <w:rFonts w:hint="cs"/>
                <w:rtl/>
              </w:rPr>
              <w:t xml:space="preserve"> الدولة الطرف</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rPr>
              <w:t>تاريخ تقديم الرسالة:</w:t>
            </w:r>
            <w:r w:rsidRPr="00434237">
              <w:rPr>
                <w:rFonts w:hint="cs"/>
                <w:rtl/>
              </w:rPr>
              <w:t xml:space="preserve"> 24 تموز/يوليه 2013 و28 كانون الثاني/يناير 2014</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rtl/>
              </w:rPr>
              <w:lastRenderedPageBreak/>
              <w:t>لم ينفّذ الاتفاق الذي توصّل إليه بين صاحب البلاغ والدولة الطرف في تشرين الأول/ أكتوبر</w:t>
            </w:r>
            <w:r w:rsidRPr="00434237">
              <w:rPr>
                <w:rFonts w:hint="eastAsia"/>
                <w:rtl/>
              </w:rPr>
              <w:t> </w:t>
            </w:r>
            <w:r w:rsidRPr="00434237">
              <w:rPr>
                <w:rFonts w:hint="cs"/>
                <w:rtl/>
              </w:rPr>
              <w:t>2009 حتى الآن. وأُبلغ صاحب البلاغ في رسالة من الحكومة بأن عليه أن "يستنفد العمليات القانونية المحلية</w:t>
            </w:r>
            <w:r w:rsidRPr="00434237">
              <w:rPr>
                <w:rFonts w:hint="cs"/>
              </w:rPr>
              <w:t>"</w:t>
            </w:r>
            <w:r w:rsidRPr="00434237">
              <w:rPr>
                <w:rFonts w:hint="cs"/>
                <w:rtl/>
              </w:rPr>
              <w:t>. وبالتالي، تقترح الدولة الطرف أن يبدأ صاحب البلاغ إجراءات قانونية من جديد، وترفض الامتثال لآراء اللجنة.</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i/>
                <w:iCs/>
                <w:rtl/>
              </w:rPr>
              <w:t>تاريخ الإحالة إلى الدولة الطرف:</w:t>
            </w:r>
            <w:r w:rsidRPr="00434237">
              <w:rPr>
                <w:rFonts w:hint="cs"/>
                <w:rtl/>
              </w:rPr>
              <w:t xml:space="preserve"> 10 تشرين الأول/أكتوبر 2013، و19 شباط/فبراير 2014 على التوالي.</w:t>
            </w:r>
          </w:p>
        </w:tc>
      </w:tr>
      <w:tr w:rsidR="00B740E0" w:rsidRPr="00434237" w:rsidTr="00A06756">
        <w:tc>
          <w:tcPr>
            <w:tcW w:w="7195" w:type="dxa"/>
            <w:gridSpan w:val="2"/>
          </w:tcPr>
          <w:p w:rsidR="00B740E0" w:rsidRPr="00434237" w:rsidRDefault="00B740E0" w:rsidP="00434237">
            <w:pPr>
              <w:spacing w:after="120" w:line="360" w:lineRule="exact"/>
              <w:rPr>
                <w:i/>
                <w:iCs/>
                <w:rtl/>
              </w:rPr>
            </w:pPr>
            <w:r w:rsidRPr="00434237">
              <w:rPr>
                <w:rFonts w:hint="cs"/>
                <w:b/>
                <w:bCs/>
                <w:rtl/>
              </w:rPr>
              <w:t xml:space="preserve">قرار اللجنة: </w:t>
            </w:r>
            <w:r w:rsidRPr="00434237">
              <w:rPr>
                <w:rFonts w:hint="cs"/>
                <w:rtl/>
              </w:rPr>
              <w:t>يظل باب الحوار مفتوحاً.</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b/>
                <w:bCs/>
                <w:rtl/>
                <w:lang w:val="fr-CH"/>
              </w:rPr>
              <w:t>الاجتماعات المعقودة مع ممثلي الدول الأطراف بشأن متابعة آراء اللجنة</w:t>
            </w:r>
          </w:p>
        </w:tc>
      </w:tr>
      <w:tr w:rsidR="00B740E0" w:rsidRPr="00434237" w:rsidTr="00A06756">
        <w:tc>
          <w:tcPr>
            <w:tcW w:w="7195" w:type="dxa"/>
            <w:gridSpan w:val="2"/>
          </w:tcPr>
          <w:p w:rsidR="00B740E0" w:rsidRPr="00434237" w:rsidRDefault="00B740E0" w:rsidP="00434237">
            <w:pPr>
              <w:spacing w:after="120" w:line="360" w:lineRule="exact"/>
              <w:rPr>
                <w:b/>
                <w:bCs/>
                <w:rtl/>
              </w:rPr>
            </w:pPr>
            <w:r w:rsidRPr="00434237">
              <w:rPr>
                <w:rFonts w:hint="cs"/>
                <w:rtl/>
              </w:rPr>
              <w:t>خلال دورة اللجنة الثانية عشرة بعد المائة، اجتمع المقرر الخاص المعني بمتابعة الآراء بممثلي جمهورية الكونغو الديمقراطية واليونان. وسعى المقرر الخاص أيضاً إلى الترتيب مرة أخرى لعقد اجتماع مع ممثل للبوسنة والهرسك كان قد أُرجئ من قبل.</w:t>
            </w:r>
          </w:p>
        </w:tc>
      </w:tr>
    </w:tbl>
    <w:p w:rsidR="00B740E0" w:rsidRPr="00434237" w:rsidRDefault="00B740E0" w:rsidP="00434237">
      <w:pPr>
        <w:pStyle w:val="SingleTxtGA"/>
        <w:spacing w:line="360" w:lineRule="exact"/>
        <w:rPr>
          <w:rtl/>
        </w:rPr>
      </w:pPr>
    </w:p>
    <w:p w:rsidR="00B740E0" w:rsidRPr="008B0078" w:rsidRDefault="00B740E0" w:rsidP="00B740E0">
      <w:pPr>
        <w:pStyle w:val="HChGA"/>
        <w:spacing w:before="120"/>
        <w:rPr>
          <w:rtl/>
        </w:rPr>
      </w:pPr>
      <w:r w:rsidRPr="008B0078">
        <w:rPr>
          <w:rtl/>
        </w:rPr>
        <w:br w:type="page"/>
      </w:r>
      <w:r w:rsidRPr="008B0078">
        <w:rPr>
          <w:rFonts w:hint="cs"/>
          <w:rtl/>
        </w:rPr>
        <w:lastRenderedPageBreak/>
        <w:t>المرفق</w:t>
      </w:r>
    </w:p>
    <w:p w:rsidR="00B740E0" w:rsidRDefault="00B740E0" w:rsidP="00B740E0">
      <w:pPr>
        <w:pStyle w:val="HChGA"/>
        <w:rPr>
          <w:rtl/>
        </w:rPr>
      </w:pPr>
      <w:r w:rsidRPr="008B0078">
        <w:rPr>
          <w:rFonts w:hint="cs"/>
          <w:rtl/>
        </w:rPr>
        <w:tab/>
      </w:r>
      <w:r w:rsidRPr="008B0078">
        <w:rPr>
          <w:rFonts w:hint="cs"/>
          <w:rtl/>
        </w:rPr>
        <w:tab/>
        <w:t>معايير المتابعة التي تتبعها اللجنة المعنية بحقوق الإنسان</w:t>
      </w:r>
    </w:p>
    <w:tbl>
      <w:tblPr>
        <w:bidiVisual/>
        <w:tblW w:w="7349" w:type="dxa"/>
        <w:tblInd w:w="1264" w:type="dxa"/>
        <w:tblBorders>
          <w:top w:val="single" w:sz="4" w:space="0" w:color="auto"/>
          <w:bottom w:val="single" w:sz="12" w:space="0" w:color="auto"/>
        </w:tblBorders>
        <w:tblLayout w:type="fixed"/>
        <w:tblLook w:val="04A0" w:firstRow="1" w:lastRow="0" w:firstColumn="1" w:lastColumn="0" w:noHBand="0" w:noVBand="1"/>
      </w:tblPr>
      <w:tblGrid>
        <w:gridCol w:w="3096"/>
        <w:gridCol w:w="4253"/>
      </w:tblGrid>
      <w:tr w:rsidR="00B740E0" w:rsidRPr="008B0078" w:rsidTr="00A06756">
        <w:trPr>
          <w:tblHeader/>
        </w:trPr>
        <w:tc>
          <w:tcPr>
            <w:tcW w:w="7349" w:type="dxa"/>
            <w:gridSpan w:val="2"/>
            <w:tcBorders>
              <w:top w:val="single" w:sz="4" w:space="0" w:color="auto"/>
              <w:bottom w:val="single" w:sz="12" w:space="0" w:color="auto"/>
            </w:tcBorders>
            <w:shd w:val="clear" w:color="auto" w:fill="auto"/>
            <w:vAlign w:val="bottom"/>
          </w:tcPr>
          <w:p w:rsidR="00B740E0" w:rsidRPr="008B0078" w:rsidRDefault="00B740E0" w:rsidP="00A06756">
            <w:pPr>
              <w:keepNext/>
              <w:spacing w:before="40" w:after="80" w:line="320" w:lineRule="exact"/>
              <w:rPr>
                <w:iCs/>
                <w:sz w:val="18"/>
                <w:szCs w:val="28"/>
                <w:lang w:val="fr-CH"/>
              </w:rPr>
            </w:pPr>
            <w:r w:rsidRPr="008B0078">
              <w:rPr>
                <w:rFonts w:hint="cs"/>
                <w:iCs/>
                <w:sz w:val="18"/>
                <w:szCs w:val="28"/>
                <w:rtl/>
                <w:lang w:val="en-GB"/>
              </w:rPr>
              <w:t>معايير التقييم</w:t>
            </w:r>
          </w:p>
        </w:tc>
      </w:tr>
      <w:tr w:rsidR="00B740E0" w:rsidRPr="008B0078" w:rsidTr="00A06756">
        <w:trPr>
          <w:trHeight w:val="89"/>
        </w:trPr>
        <w:tc>
          <w:tcPr>
            <w:tcW w:w="7349" w:type="dxa"/>
            <w:gridSpan w:val="2"/>
            <w:shd w:val="clear" w:color="auto" w:fill="auto"/>
          </w:tcPr>
          <w:p w:rsidR="00B740E0" w:rsidRPr="008B0078" w:rsidRDefault="00B740E0" w:rsidP="00A06756">
            <w:pPr>
              <w:spacing w:before="40" w:after="40" w:line="320" w:lineRule="exact"/>
              <w:rPr>
                <w:sz w:val="18"/>
                <w:szCs w:val="28"/>
              </w:rPr>
            </w:pPr>
            <w:r w:rsidRPr="008B0078">
              <w:rPr>
                <w:rFonts w:hint="cs"/>
                <w:b/>
                <w:bCs/>
                <w:sz w:val="18"/>
                <w:szCs w:val="28"/>
                <w:rtl/>
              </w:rPr>
              <w:t>رد/إجراء م</w:t>
            </w:r>
            <w:r>
              <w:rPr>
                <w:rFonts w:hint="cs"/>
                <w:b/>
                <w:bCs/>
                <w:sz w:val="18"/>
                <w:szCs w:val="28"/>
                <w:rtl/>
              </w:rPr>
              <w:t>ُ</w:t>
            </w:r>
            <w:r w:rsidRPr="008B0078">
              <w:rPr>
                <w:rFonts w:hint="cs"/>
                <w:b/>
                <w:bCs/>
                <w:sz w:val="18"/>
                <w:szCs w:val="28"/>
                <w:rtl/>
              </w:rPr>
              <w:t>رضٍ</w:t>
            </w:r>
          </w:p>
        </w:tc>
      </w:tr>
      <w:tr w:rsidR="00B740E0" w:rsidRPr="008B0078" w:rsidTr="00A06756">
        <w:trPr>
          <w:trHeight w:val="68"/>
        </w:trPr>
        <w:tc>
          <w:tcPr>
            <w:tcW w:w="3096" w:type="dxa"/>
            <w:shd w:val="clear" w:color="auto" w:fill="auto"/>
          </w:tcPr>
          <w:p w:rsidR="00B740E0" w:rsidRPr="008B0078" w:rsidRDefault="00B740E0" w:rsidP="00A06756">
            <w:pPr>
              <w:spacing w:before="40" w:after="80" w:line="320" w:lineRule="exact"/>
              <w:rPr>
                <w:b/>
                <w:bCs/>
                <w:sz w:val="18"/>
                <w:szCs w:val="28"/>
                <w:rtl/>
              </w:rPr>
            </w:pPr>
            <w:r w:rsidRPr="008B0078">
              <w:rPr>
                <w:sz w:val="18"/>
                <w:szCs w:val="28"/>
                <w:rtl/>
              </w:rPr>
              <w:tab/>
            </w:r>
            <w:r w:rsidRPr="008B0078">
              <w:rPr>
                <w:rFonts w:hint="cs"/>
                <w:sz w:val="18"/>
                <w:szCs w:val="28"/>
                <w:rtl/>
              </w:rPr>
              <w:t>ألف</w:t>
            </w:r>
          </w:p>
        </w:tc>
        <w:tc>
          <w:tcPr>
            <w:tcW w:w="4253" w:type="dxa"/>
            <w:shd w:val="clear" w:color="auto" w:fill="auto"/>
          </w:tcPr>
          <w:p w:rsidR="00B740E0" w:rsidRPr="008B0078" w:rsidRDefault="00B740E0" w:rsidP="00A06756">
            <w:pPr>
              <w:spacing w:before="40" w:after="120" w:line="320" w:lineRule="exact"/>
              <w:rPr>
                <w:sz w:val="18"/>
                <w:szCs w:val="28"/>
                <w:rtl/>
                <w:lang w:bidi="ar"/>
              </w:rPr>
            </w:pPr>
            <w:r w:rsidRPr="008B0078">
              <w:rPr>
                <w:rFonts w:hint="cs"/>
                <w:sz w:val="18"/>
                <w:szCs w:val="28"/>
                <w:rtl/>
                <w:lang w:bidi="ar"/>
              </w:rPr>
              <w:t>رد م</w:t>
            </w:r>
            <w:r>
              <w:rPr>
                <w:rFonts w:hint="cs"/>
                <w:sz w:val="18"/>
                <w:szCs w:val="28"/>
                <w:rtl/>
                <w:lang w:bidi="ar"/>
              </w:rPr>
              <w:t>ُ</w:t>
            </w:r>
            <w:r w:rsidRPr="008B0078">
              <w:rPr>
                <w:rFonts w:hint="cs"/>
                <w:sz w:val="18"/>
                <w:szCs w:val="28"/>
                <w:rtl/>
                <w:lang w:bidi="ar"/>
              </w:rPr>
              <w:t>رضٍ إلى حد كبير</w:t>
            </w:r>
            <w:r w:rsidRPr="008B0078">
              <w:rPr>
                <w:sz w:val="18"/>
                <w:szCs w:val="28"/>
              </w:rPr>
              <w:t xml:space="preserve"> </w:t>
            </w:r>
          </w:p>
        </w:tc>
      </w:tr>
      <w:tr w:rsidR="00B740E0" w:rsidRPr="008B0078" w:rsidTr="00A06756">
        <w:trPr>
          <w:trHeight w:val="162"/>
        </w:trPr>
        <w:tc>
          <w:tcPr>
            <w:tcW w:w="7349" w:type="dxa"/>
            <w:gridSpan w:val="2"/>
            <w:shd w:val="clear" w:color="auto" w:fill="auto"/>
          </w:tcPr>
          <w:p w:rsidR="00B740E0" w:rsidRPr="008B0078" w:rsidRDefault="00B740E0" w:rsidP="00A06756">
            <w:pPr>
              <w:spacing w:before="40" w:after="40" w:line="320" w:lineRule="exact"/>
              <w:rPr>
                <w:sz w:val="18"/>
                <w:szCs w:val="28"/>
                <w:rtl/>
                <w:lang w:bidi="ar"/>
              </w:rPr>
            </w:pPr>
            <w:r w:rsidRPr="008B0078">
              <w:rPr>
                <w:rFonts w:hint="cs"/>
                <w:b/>
                <w:bCs/>
                <w:sz w:val="18"/>
                <w:szCs w:val="28"/>
                <w:rtl/>
              </w:rPr>
              <w:t>رد/إجراء م</w:t>
            </w:r>
            <w:r>
              <w:rPr>
                <w:rFonts w:hint="cs"/>
                <w:b/>
                <w:bCs/>
                <w:sz w:val="18"/>
                <w:szCs w:val="28"/>
                <w:rtl/>
              </w:rPr>
              <w:t>ُ</w:t>
            </w:r>
            <w:r w:rsidRPr="008B0078">
              <w:rPr>
                <w:rFonts w:hint="cs"/>
                <w:b/>
                <w:bCs/>
                <w:sz w:val="18"/>
                <w:szCs w:val="28"/>
                <w:rtl/>
              </w:rPr>
              <w:t>رضٍ جزئياً</w:t>
            </w:r>
          </w:p>
        </w:tc>
      </w:tr>
      <w:tr w:rsidR="00B740E0" w:rsidRPr="008B0078" w:rsidTr="00A06756">
        <w:trPr>
          <w:trHeight w:val="126"/>
        </w:trPr>
        <w:tc>
          <w:tcPr>
            <w:tcW w:w="3096" w:type="dxa"/>
            <w:shd w:val="clear" w:color="auto" w:fill="auto"/>
          </w:tcPr>
          <w:p w:rsidR="00B740E0" w:rsidRPr="008B0078" w:rsidRDefault="00B740E0" w:rsidP="00A06756">
            <w:pPr>
              <w:spacing w:before="40" w:after="40" w:line="320" w:lineRule="exact"/>
              <w:rPr>
                <w:sz w:val="18"/>
                <w:szCs w:val="28"/>
                <w:rtl/>
              </w:rPr>
            </w:pPr>
            <w:r w:rsidRPr="008B0078">
              <w:rPr>
                <w:sz w:val="18"/>
                <w:szCs w:val="28"/>
                <w:rtl/>
              </w:rPr>
              <w:tab/>
            </w:r>
            <w:r w:rsidRPr="008B0078">
              <w:rPr>
                <w:rFonts w:hint="cs"/>
                <w:sz w:val="18"/>
                <w:szCs w:val="28"/>
                <w:rtl/>
              </w:rPr>
              <w:t>باء 1</w:t>
            </w:r>
          </w:p>
        </w:tc>
        <w:tc>
          <w:tcPr>
            <w:tcW w:w="4253" w:type="dxa"/>
            <w:shd w:val="clear" w:color="auto" w:fill="auto"/>
          </w:tcPr>
          <w:p w:rsidR="00B740E0" w:rsidRPr="008B0078" w:rsidRDefault="00B740E0" w:rsidP="00A06756">
            <w:pPr>
              <w:spacing w:before="40" w:after="40" w:line="320" w:lineRule="exact"/>
              <w:rPr>
                <w:sz w:val="18"/>
                <w:szCs w:val="28"/>
                <w:rtl/>
              </w:rPr>
            </w:pPr>
            <w:r w:rsidRPr="008B0078">
              <w:rPr>
                <w:rFonts w:hint="cs"/>
                <w:sz w:val="18"/>
                <w:szCs w:val="28"/>
                <w:rtl/>
                <w:lang w:bidi="ar"/>
              </w:rPr>
              <w:t>اتُخذت إجراءات ملموسة، لكن المطلوب تقديم معلومات إضافية</w:t>
            </w:r>
          </w:p>
        </w:tc>
      </w:tr>
      <w:tr w:rsidR="00B740E0" w:rsidRPr="008B0078" w:rsidTr="00A06756">
        <w:trPr>
          <w:trHeight w:val="68"/>
        </w:trPr>
        <w:tc>
          <w:tcPr>
            <w:tcW w:w="3096" w:type="dxa"/>
            <w:shd w:val="clear" w:color="auto" w:fill="auto"/>
          </w:tcPr>
          <w:p w:rsidR="00B740E0" w:rsidRPr="008B0078" w:rsidRDefault="00B740E0" w:rsidP="00A06756">
            <w:pPr>
              <w:spacing w:before="40" w:after="80" w:line="320" w:lineRule="exact"/>
              <w:rPr>
                <w:b/>
                <w:bCs/>
                <w:sz w:val="18"/>
                <w:szCs w:val="28"/>
                <w:rtl/>
              </w:rPr>
            </w:pPr>
            <w:r w:rsidRPr="008B0078">
              <w:rPr>
                <w:sz w:val="18"/>
                <w:szCs w:val="28"/>
                <w:rtl/>
              </w:rPr>
              <w:tab/>
            </w:r>
            <w:r w:rsidRPr="008B0078">
              <w:rPr>
                <w:rFonts w:hint="cs"/>
                <w:sz w:val="18"/>
                <w:szCs w:val="28"/>
                <w:rtl/>
              </w:rPr>
              <w:t>باء 2</w:t>
            </w:r>
          </w:p>
        </w:tc>
        <w:tc>
          <w:tcPr>
            <w:tcW w:w="4253" w:type="dxa"/>
            <w:shd w:val="clear" w:color="auto" w:fill="auto"/>
          </w:tcPr>
          <w:p w:rsidR="00B740E0" w:rsidRPr="008B0078" w:rsidRDefault="00B740E0" w:rsidP="00A06756">
            <w:pPr>
              <w:spacing w:before="40" w:after="120" w:line="320" w:lineRule="exact"/>
              <w:rPr>
                <w:sz w:val="18"/>
                <w:szCs w:val="28"/>
              </w:rPr>
            </w:pPr>
            <w:r w:rsidRPr="008B0078">
              <w:rPr>
                <w:rFonts w:hint="cs"/>
                <w:sz w:val="18"/>
                <w:szCs w:val="28"/>
                <w:rtl/>
                <w:lang w:bidi="ar"/>
              </w:rPr>
              <w:t>اتُخذت إجراءات أولية، لكن المطلوب تقديم معلومات إضافية</w:t>
            </w:r>
          </w:p>
        </w:tc>
      </w:tr>
      <w:tr w:rsidR="00B740E0" w:rsidRPr="008B0078" w:rsidTr="00A06756">
        <w:trPr>
          <w:trHeight w:val="220"/>
        </w:trPr>
        <w:tc>
          <w:tcPr>
            <w:tcW w:w="7349" w:type="dxa"/>
            <w:gridSpan w:val="2"/>
            <w:shd w:val="clear" w:color="auto" w:fill="auto"/>
          </w:tcPr>
          <w:p w:rsidR="00B740E0" w:rsidRPr="008B0078" w:rsidRDefault="00B740E0" w:rsidP="00A06756">
            <w:pPr>
              <w:spacing w:before="40" w:after="40" w:line="320" w:lineRule="exact"/>
              <w:rPr>
                <w:sz w:val="18"/>
                <w:szCs w:val="28"/>
                <w:rtl/>
                <w:lang w:bidi="ar"/>
              </w:rPr>
            </w:pPr>
            <w:r w:rsidRPr="008B0078">
              <w:rPr>
                <w:rFonts w:hint="cs"/>
                <w:b/>
                <w:bCs/>
                <w:sz w:val="18"/>
                <w:szCs w:val="28"/>
                <w:rtl/>
              </w:rPr>
              <w:t>رد/إجراء غير م</w:t>
            </w:r>
            <w:r>
              <w:rPr>
                <w:rFonts w:hint="cs"/>
                <w:b/>
                <w:bCs/>
                <w:sz w:val="18"/>
                <w:szCs w:val="28"/>
                <w:rtl/>
              </w:rPr>
              <w:t>ُ</w:t>
            </w:r>
            <w:r w:rsidRPr="008B0078">
              <w:rPr>
                <w:rFonts w:hint="cs"/>
                <w:b/>
                <w:bCs/>
                <w:sz w:val="18"/>
                <w:szCs w:val="28"/>
                <w:rtl/>
              </w:rPr>
              <w:t>رضٍ</w:t>
            </w:r>
          </w:p>
        </w:tc>
      </w:tr>
      <w:tr w:rsidR="00B740E0" w:rsidRPr="008B0078" w:rsidTr="00A06756">
        <w:trPr>
          <w:trHeight w:val="325"/>
        </w:trPr>
        <w:tc>
          <w:tcPr>
            <w:tcW w:w="3096" w:type="dxa"/>
            <w:shd w:val="clear" w:color="auto" w:fill="auto"/>
          </w:tcPr>
          <w:p w:rsidR="00B740E0" w:rsidRPr="008B0078" w:rsidRDefault="00B740E0" w:rsidP="00A06756">
            <w:pPr>
              <w:spacing w:before="40" w:after="40" w:line="320" w:lineRule="exact"/>
              <w:rPr>
                <w:sz w:val="18"/>
                <w:szCs w:val="28"/>
              </w:rPr>
            </w:pPr>
            <w:r w:rsidRPr="008B0078">
              <w:rPr>
                <w:sz w:val="18"/>
                <w:szCs w:val="28"/>
                <w:rtl/>
              </w:rPr>
              <w:tab/>
            </w:r>
            <w:r w:rsidRPr="008B0078">
              <w:rPr>
                <w:rFonts w:hint="cs"/>
                <w:sz w:val="18"/>
                <w:szCs w:val="28"/>
                <w:rtl/>
              </w:rPr>
              <w:t>جيم 1</w:t>
            </w:r>
          </w:p>
        </w:tc>
        <w:tc>
          <w:tcPr>
            <w:tcW w:w="4253" w:type="dxa"/>
            <w:shd w:val="clear" w:color="auto" w:fill="auto"/>
          </w:tcPr>
          <w:p w:rsidR="00B740E0" w:rsidRPr="008B0078" w:rsidRDefault="00B740E0" w:rsidP="00A06756">
            <w:pPr>
              <w:spacing w:before="40" w:after="40" w:line="320" w:lineRule="exact"/>
              <w:rPr>
                <w:sz w:val="18"/>
                <w:szCs w:val="28"/>
              </w:rPr>
            </w:pPr>
            <w:r w:rsidRPr="008B0078">
              <w:rPr>
                <w:rFonts w:hint="cs"/>
                <w:sz w:val="18"/>
                <w:szCs w:val="28"/>
                <w:rtl/>
                <w:lang w:bidi="ar"/>
              </w:rPr>
              <w:t>ورد الرد لكن الإجراءات التي اتخذت لم تؤد إلى تنفيذ التوصية</w:t>
            </w:r>
            <w:r w:rsidRPr="008B0078">
              <w:rPr>
                <w:sz w:val="18"/>
                <w:szCs w:val="28"/>
              </w:rPr>
              <w:t xml:space="preserve"> </w:t>
            </w:r>
          </w:p>
        </w:tc>
      </w:tr>
      <w:tr w:rsidR="00B740E0" w:rsidRPr="008B0078" w:rsidTr="00A06756">
        <w:trPr>
          <w:trHeight w:val="466"/>
        </w:trPr>
        <w:tc>
          <w:tcPr>
            <w:tcW w:w="3096" w:type="dxa"/>
            <w:shd w:val="clear" w:color="auto" w:fill="auto"/>
          </w:tcPr>
          <w:p w:rsidR="00B740E0" w:rsidRPr="008B0078" w:rsidRDefault="00B740E0" w:rsidP="00A06756">
            <w:pPr>
              <w:spacing w:before="40" w:after="80" w:line="320" w:lineRule="exact"/>
              <w:rPr>
                <w:b/>
                <w:bCs/>
                <w:sz w:val="18"/>
                <w:szCs w:val="28"/>
              </w:rPr>
            </w:pPr>
            <w:r w:rsidRPr="008B0078">
              <w:rPr>
                <w:sz w:val="18"/>
                <w:szCs w:val="28"/>
                <w:rtl/>
              </w:rPr>
              <w:tab/>
            </w:r>
            <w:r w:rsidRPr="008B0078">
              <w:rPr>
                <w:rFonts w:hint="cs"/>
                <w:sz w:val="18"/>
                <w:szCs w:val="28"/>
                <w:rtl/>
              </w:rPr>
              <w:t>جيم 2</w:t>
            </w:r>
          </w:p>
        </w:tc>
        <w:tc>
          <w:tcPr>
            <w:tcW w:w="4253" w:type="dxa"/>
            <w:shd w:val="clear" w:color="auto" w:fill="auto"/>
          </w:tcPr>
          <w:p w:rsidR="00B740E0" w:rsidRPr="008B0078" w:rsidRDefault="00B740E0" w:rsidP="00A06756">
            <w:pPr>
              <w:spacing w:before="40" w:after="120" w:line="320" w:lineRule="exact"/>
              <w:rPr>
                <w:sz w:val="18"/>
                <w:szCs w:val="28"/>
                <w:rtl/>
              </w:rPr>
            </w:pPr>
            <w:r w:rsidRPr="008B0078">
              <w:rPr>
                <w:rFonts w:hint="cs"/>
                <w:sz w:val="18"/>
                <w:szCs w:val="28"/>
                <w:rtl/>
                <w:lang w:bidi="ar"/>
              </w:rPr>
              <w:t>ورد الرد لكنه لم يكن يتعلق بالتوصية</w:t>
            </w:r>
            <w:r w:rsidRPr="008B0078">
              <w:rPr>
                <w:sz w:val="18"/>
                <w:szCs w:val="28"/>
              </w:rPr>
              <w:t xml:space="preserve"> </w:t>
            </w:r>
          </w:p>
        </w:tc>
      </w:tr>
      <w:tr w:rsidR="00B740E0" w:rsidRPr="008B0078" w:rsidTr="00A06756">
        <w:trPr>
          <w:trHeight w:val="73"/>
        </w:trPr>
        <w:tc>
          <w:tcPr>
            <w:tcW w:w="7349" w:type="dxa"/>
            <w:gridSpan w:val="2"/>
            <w:shd w:val="clear" w:color="auto" w:fill="auto"/>
          </w:tcPr>
          <w:p w:rsidR="00B740E0" w:rsidRPr="008B0078" w:rsidRDefault="00B740E0" w:rsidP="00A06756">
            <w:pPr>
              <w:spacing w:before="40" w:after="40" w:line="320" w:lineRule="exact"/>
              <w:rPr>
                <w:sz w:val="18"/>
                <w:szCs w:val="28"/>
                <w:rtl/>
                <w:lang w:bidi="ar"/>
              </w:rPr>
            </w:pPr>
            <w:r w:rsidRPr="008B0078">
              <w:rPr>
                <w:rFonts w:hint="cs"/>
                <w:b/>
                <w:bCs/>
                <w:sz w:val="18"/>
                <w:szCs w:val="28"/>
                <w:rtl/>
              </w:rPr>
              <w:t xml:space="preserve">عدم التعاون مع اللجنة </w:t>
            </w:r>
          </w:p>
        </w:tc>
      </w:tr>
      <w:tr w:rsidR="00B740E0" w:rsidRPr="008B0078" w:rsidTr="00A06756">
        <w:tc>
          <w:tcPr>
            <w:tcW w:w="3096" w:type="dxa"/>
            <w:shd w:val="clear" w:color="auto" w:fill="auto"/>
          </w:tcPr>
          <w:p w:rsidR="00B740E0" w:rsidRPr="008B0078" w:rsidRDefault="00B740E0" w:rsidP="00A06756">
            <w:pPr>
              <w:spacing w:before="40" w:after="40" w:line="320" w:lineRule="exact"/>
              <w:rPr>
                <w:sz w:val="18"/>
                <w:szCs w:val="28"/>
              </w:rPr>
            </w:pPr>
            <w:r w:rsidRPr="008B0078">
              <w:rPr>
                <w:sz w:val="18"/>
                <w:szCs w:val="28"/>
                <w:rtl/>
              </w:rPr>
              <w:tab/>
            </w:r>
            <w:r w:rsidRPr="008B0078">
              <w:rPr>
                <w:rFonts w:hint="cs"/>
                <w:sz w:val="18"/>
                <w:szCs w:val="28"/>
                <w:rtl/>
              </w:rPr>
              <w:t>دال 1</w:t>
            </w:r>
          </w:p>
        </w:tc>
        <w:tc>
          <w:tcPr>
            <w:tcW w:w="4253" w:type="dxa"/>
            <w:shd w:val="clear" w:color="auto" w:fill="auto"/>
          </w:tcPr>
          <w:p w:rsidR="00B740E0" w:rsidRPr="008B0078" w:rsidRDefault="00B740E0" w:rsidP="00A06756">
            <w:pPr>
              <w:spacing w:before="40" w:after="40" w:line="320" w:lineRule="exact"/>
              <w:rPr>
                <w:sz w:val="18"/>
                <w:szCs w:val="28"/>
              </w:rPr>
            </w:pPr>
            <w:r w:rsidRPr="008B0078">
              <w:rPr>
                <w:rFonts w:hint="cs"/>
                <w:sz w:val="18"/>
                <w:szCs w:val="28"/>
                <w:rtl/>
                <w:lang w:bidi="ar"/>
              </w:rPr>
              <w:t>لم يرد أي رد في غضون المهلة المحددة، أو لم يتناول الرد الأسئلة المحددة الواردة في التقرير</w:t>
            </w:r>
            <w:r w:rsidRPr="008B0078">
              <w:rPr>
                <w:sz w:val="18"/>
                <w:szCs w:val="28"/>
              </w:rPr>
              <w:t xml:space="preserve"> </w:t>
            </w:r>
          </w:p>
        </w:tc>
      </w:tr>
      <w:tr w:rsidR="00B740E0" w:rsidRPr="008B0078" w:rsidTr="00A06756">
        <w:trPr>
          <w:trHeight w:val="372"/>
        </w:trPr>
        <w:tc>
          <w:tcPr>
            <w:tcW w:w="3096" w:type="dxa"/>
            <w:shd w:val="clear" w:color="auto" w:fill="auto"/>
          </w:tcPr>
          <w:p w:rsidR="00B740E0" w:rsidRPr="008B0078" w:rsidRDefault="00B740E0" w:rsidP="00A06756">
            <w:pPr>
              <w:spacing w:before="40" w:after="80" w:line="320" w:lineRule="exact"/>
              <w:rPr>
                <w:b/>
                <w:bCs/>
                <w:spacing w:val="-8"/>
                <w:sz w:val="18"/>
                <w:szCs w:val="28"/>
                <w:rtl/>
              </w:rPr>
            </w:pPr>
            <w:r w:rsidRPr="008B0078">
              <w:rPr>
                <w:spacing w:val="-8"/>
                <w:sz w:val="18"/>
                <w:szCs w:val="28"/>
                <w:rtl/>
              </w:rPr>
              <w:tab/>
            </w:r>
            <w:r w:rsidRPr="008B0078">
              <w:rPr>
                <w:rFonts w:hint="cs"/>
                <w:spacing w:val="-8"/>
                <w:sz w:val="18"/>
                <w:szCs w:val="28"/>
                <w:rtl/>
              </w:rPr>
              <w:t>دال 2</w:t>
            </w:r>
          </w:p>
        </w:tc>
        <w:tc>
          <w:tcPr>
            <w:tcW w:w="4253" w:type="dxa"/>
            <w:shd w:val="clear" w:color="auto" w:fill="auto"/>
          </w:tcPr>
          <w:p w:rsidR="00B740E0" w:rsidRPr="008B0078" w:rsidRDefault="00B740E0" w:rsidP="00A06756">
            <w:pPr>
              <w:spacing w:before="40" w:after="120" w:line="320" w:lineRule="exact"/>
              <w:rPr>
                <w:sz w:val="18"/>
                <w:szCs w:val="28"/>
              </w:rPr>
            </w:pPr>
            <w:r w:rsidRPr="008B0078">
              <w:rPr>
                <w:rFonts w:hint="cs"/>
                <w:sz w:val="18"/>
                <w:szCs w:val="28"/>
                <w:rtl/>
                <w:lang w:bidi="ar"/>
              </w:rPr>
              <w:t>لم يرد أي رد بعدُ على رسالة (رسائل) التذكير</w:t>
            </w:r>
          </w:p>
        </w:tc>
      </w:tr>
      <w:tr w:rsidR="00B740E0" w:rsidRPr="008B0078" w:rsidTr="00A06756">
        <w:trPr>
          <w:trHeight w:val="68"/>
        </w:trPr>
        <w:tc>
          <w:tcPr>
            <w:tcW w:w="7349" w:type="dxa"/>
            <w:gridSpan w:val="2"/>
            <w:shd w:val="clear" w:color="auto" w:fill="auto"/>
          </w:tcPr>
          <w:p w:rsidR="00B740E0" w:rsidRPr="008B0078" w:rsidRDefault="00B740E0" w:rsidP="00A06756">
            <w:pPr>
              <w:spacing w:before="40" w:after="40" w:line="320" w:lineRule="exact"/>
              <w:rPr>
                <w:sz w:val="18"/>
                <w:szCs w:val="28"/>
                <w:rtl/>
                <w:lang w:bidi="ar"/>
              </w:rPr>
            </w:pPr>
            <w:r w:rsidRPr="008B0078">
              <w:rPr>
                <w:rFonts w:hint="cs"/>
                <w:b/>
                <w:bCs/>
                <w:spacing w:val="-8"/>
                <w:sz w:val="18"/>
                <w:szCs w:val="28"/>
                <w:rtl/>
              </w:rPr>
              <w:t>التدابير المتخذة تخالف توصيات اللجنة</w:t>
            </w:r>
          </w:p>
        </w:tc>
      </w:tr>
      <w:tr w:rsidR="00B740E0" w:rsidRPr="008B0078" w:rsidTr="00A06756">
        <w:tc>
          <w:tcPr>
            <w:tcW w:w="3096" w:type="dxa"/>
            <w:shd w:val="clear" w:color="auto" w:fill="auto"/>
          </w:tcPr>
          <w:p w:rsidR="00B740E0" w:rsidRPr="008B0078" w:rsidRDefault="00B740E0" w:rsidP="00A06756">
            <w:pPr>
              <w:spacing w:before="40" w:after="80" w:line="320" w:lineRule="exact"/>
              <w:rPr>
                <w:sz w:val="18"/>
                <w:szCs w:val="28"/>
                <w:rtl/>
              </w:rPr>
            </w:pPr>
            <w:r w:rsidRPr="008B0078">
              <w:rPr>
                <w:sz w:val="18"/>
                <w:szCs w:val="28"/>
                <w:rtl/>
              </w:rPr>
              <w:tab/>
            </w:r>
            <w:r w:rsidRPr="008B0078">
              <w:rPr>
                <w:rFonts w:hint="cs"/>
                <w:sz w:val="18"/>
                <w:szCs w:val="28"/>
                <w:rtl/>
              </w:rPr>
              <w:t>هاء</w:t>
            </w:r>
          </w:p>
        </w:tc>
        <w:tc>
          <w:tcPr>
            <w:tcW w:w="4253" w:type="dxa"/>
            <w:shd w:val="clear" w:color="auto" w:fill="auto"/>
          </w:tcPr>
          <w:p w:rsidR="00B740E0" w:rsidRPr="008B0078" w:rsidRDefault="00B740E0" w:rsidP="00A06756">
            <w:pPr>
              <w:spacing w:before="40" w:after="120" w:line="320" w:lineRule="exact"/>
              <w:rPr>
                <w:sz w:val="18"/>
                <w:szCs w:val="28"/>
              </w:rPr>
            </w:pPr>
            <w:r w:rsidRPr="008B0078">
              <w:rPr>
                <w:rFonts w:ascii="Traditional Arabic" w:hAnsi="Traditional Arabic"/>
                <w:sz w:val="18"/>
                <w:szCs w:val="28"/>
                <w:rtl/>
                <w:lang w:val="fr-CH"/>
              </w:rPr>
              <w:t xml:space="preserve">يتبيّن من </w:t>
            </w:r>
            <w:r w:rsidRPr="008B0078">
              <w:rPr>
                <w:rFonts w:ascii="Traditional Arabic" w:hAnsi="Traditional Arabic" w:hint="cs"/>
                <w:sz w:val="18"/>
                <w:szCs w:val="28"/>
                <w:rtl/>
                <w:lang w:val="fr-CH"/>
              </w:rPr>
              <w:t>الرد</w:t>
            </w:r>
            <w:r w:rsidRPr="008B0078">
              <w:rPr>
                <w:rFonts w:ascii="Traditional Arabic" w:hAnsi="Traditional Arabic"/>
                <w:sz w:val="18"/>
                <w:szCs w:val="28"/>
                <w:rtl/>
                <w:lang w:val="fr-CH"/>
              </w:rPr>
              <w:t xml:space="preserve"> أن التدابير المتخذة تخالِف توصيات اللجنة</w:t>
            </w:r>
            <w:r w:rsidRPr="008B0078">
              <w:rPr>
                <w:rFonts w:hint="cs"/>
                <w:sz w:val="18"/>
                <w:szCs w:val="28"/>
                <w:rtl/>
              </w:rPr>
              <w:t>.</w:t>
            </w:r>
          </w:p>
        </w:tc>
      </w:tr>
    </w:tbl>
    <w:p w:rsidR="00B740E0" w:rsidRPr="008B0078" w:rsidRDefault="00B740E0" w:rsidP="00B740E0">
      <w:pPr>
        <w:spacing w:before="120"/>
        <w:jc w:val="center"/>
        <w:rPr>
          <w:u w:val="single"/>
          <w:rtl/>
        </w:rPr>
      </w:pPr>
      <w:r>
        <w:rPr>
          <w:u w:val="single"/>
          <w:rtl/>
        </w:rPr>
        <w:tab/>
      </w:r>
      <w:r>
        <w:rPr>
          <w:u w:val="single"/>
          <w:rtl/>
        </w:rPr>
        <w:tab/>
      </w:r>
      <w:r>
        <w:rPr>
          <w:u w:val="single"/>
          <w:rtl/>
        </w:rPr>
        <w:tab/>
      </w:r>
    </w:p>
    <w:p w:rsidR="00B740E0" w:rsidRPr="00B740E0" w:rsidRDefault="00B740E0" w:rsidP="00B740E0">
      <w:pPr>
        <w:pStyle w:val="SingleTxtGA"/>
        <w:rPr>
          <w:rtl/>
        </w:rPr>
      </w:pPr>
    </w:p>
    <w:sectPr w:rsidR="00B740E0" w:rsidRPr="00B740E0"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6756" w:rsidRPr="002901D9" w:rsidRDefault="00A06756" w:rsidP="002901D9">
      <w:pPr>
        <w:spacing w:after="60" w:line="240" w:lineRule="auto"/>
        <w:rPr>
          <w:i/>
          <w:iCs/>
        </w:rPr>
      </w:pPr>
      <w:r>
        <w:rPr>
          <w:rFonts w:hint="cs"/>
          <w:i/>
          <w:iCs/>
          <w:rtl/>
        </w:rPr>
        <w:t>الحواشي</w:t>
      </w:r>
    </w:p>
  </w:endnote>
  <w:endnote w:type="continuationSeparator" w:id="0">
    <w:p w:rsidR="00A06756" w:rsidRDefault="00A0675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756" w:rsidRPr="00EF46C5" w:rsidRDefault="00A06756" w:rsidP="00EF46C5">
    <w:pPr>
      <w:pStyle w:val="Footer"/>
      <w:tabs>
        <w:tab w:val="right" w:pos="9598"/>
      </w:tabs>
    </w:pPr>
    <w:r>
      <w:t>GE.14-65727</w:t>
    </w:r>
    <w:r>
      <w:tab/>
    </w:r>
    <w:r w:rsidRPr="00EF46C5">
      <w:rPr>
        <w:b/>
        <w:sz w:val="18"/>
      </w:rPr>
      <w:fldChar w:fldCharType="begin"/>
    </w:r>
    <w:r w:rsidRPr="00EF46C5">
      <w:rPr>
        <w:b/>
        <w:sz w:val="18"/>
      </w:rPr>
      <w:instrText xml:space="preserve"> PAGE  \* MERGEFORMAT </w:instrText>
    </w:r>
    <w:r w:rsidRPr="00EF46C5">
      <w:rPr>
        <w:b/>
        <w:sz w:val="18"/>
      </w:rPr>
      <w:fldChar w:fldCharType="separate"/>
    </w:r>
    <w:r w:rsidR="005E1417">
      <w:rPr>
        <w:b/>
        <w:noProof/>
        <w:sz w:val="18"/>
      </w:rPr>
      <w:t>6</w:t>
    </w:r>
    <w:r w:rsidRPr="00EF46C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756" w:rsidRPr="00EF46C5" w:rsidRDefault="00A06756" w:rsidP="006959B0">
    <w:pPr>
      <w:pStyle w:val="Footer"/>
      <w:tabs>
        <w:tab w:val="right" w:pos="9599"/>
      </w:tabs>
      <w:jc w:val="left"/>
      <w:rPr>
        <w:b/>
        <w:sz w:val="18"/>
        <w:lang w:val="en-US"/>
      </w:rPr>
    </w:pPr>
    <w:r w:rsidRPr="00EF46C5">
      <w:rPr>
        <w:b/>
        <w:sz w:val="18"/>
        <w:lang w:val="en-US"/>
      </w:rPr>
      <w:fldChar w:fldCharType="begin"/>
    </w:r>
    <w:r w:rsidRPr="00EF46C5">
      <w:rPr>
        <w:b/>
        <w:sz w:val="18"/>
        <w:lang w:val="en-US"/>
      </w:rPr>
      <w:instrText xml:space="preserve"> PAGE  \* MERGEFORMAT </w:instrText>
    </w:r>
    <w:r w:rsidRPr="00EF46C5">
      <w:rPr>
        <w:b/>
        <w:sz w:val="18"/>
        <w:lang w:val="en-US"/>
      </w:rPr>
      <w:fldChar w:fldCharType="separate"/>
    </w:r>
    <w:r w:rsidR="005E1417">
      <w:rPr>
        <w:b/>
        <w:noProof/>
        <w:sz w:val="18"/>
        <w:lang w:val="en-US"/>
      </w:rPr>
      <w:t>5</w:t>
    </w:r>
    <w:r w:rsidRPr="00EF46C5">
      <w:rPr>
        <w:b/>
        <w:sz w:val="18"/>
        <w:lang w:val="en-US"/>
      </w:rPr>
      <w:fldChar w:fldCharType="end"/>
    </w:r>
    <w:r>
      <w:rPr>
        <w:b/>
        <w:sz w:val="18"/>
        <w:lang w:val="en-US"/>
      </w:rPr>
      <w:tab/>
    </w:r>
    <w:r>
      <w:rPr>
        <w:lang w:val="en-US"/>
      </w:rPr>
      <w:t>GE.14-65727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756" w:rsidRDefault="00A06756" w:rsidP="001B0A71">
    <w:pPr>
      <w:pStyle w:val="Footer"/>
      <w:jc w:val="right"/>
    </w:pPr>
    <w:r>
      <w:rPr>
        <w:sz w:val="20"/>
      </w:rPr>
      <w:t>150615    190615    GE.14-65727</w:t>
    </w:r>
    <w:r>
      <w:rPr>
        <w:noProof/>
        <w:lang w:val="en-US"/>
      </w:rPr>
      <w:drawing>
        <wp:anchor distT="0" distB="0" distL="114300" distR="114300" simplePos="0" relativeHeight="251658240" behindDoc="1" locked="1" layoutInCell="0" allowOverlap="1" wp14:anchorId="0DB1763D" wp14:editId="6C11AE71">
          <wp:simplePos x="0" y="0"/>
          <wp:positionH relativeFrom="margin">
            <wp:posOffset>706755</wp:posOffset>
          </wp:positionH>
          <wp:positionV relativeFrom="margin">
            <wp:posOffset>8289290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(A)</w:t>
    </w:r>
    <w:r w:rsidR="00CD79F5">
      <w:br/>
    </w:r>
    <w:r w:rsidR="00CD79F5" w:rsidRPr="00CD79F5">
      <w:rPr>
        <w:rFonts w:ascii="C39T30Lfz" w:hAnsi="C39T30Lfz"/>
        <w:sz w:val="56"/>
      </w:rPr>
      <w:t></w:t>
    </w:r>
    <w:r w:rsidR="00CD79F5" w:rsidRPr="00CD79F5">
      <w:rPr>
        <w:rFonts w:ascii="C39T30Lfz" w:hAnsi="C39T30Lfz"/>
        <w:sz w:val="56"/>
      </w:rPr>
      <w:t></w:t>
    </w:r>
    <w:r w:rsidR="00CD79F5" w:rsidRPr="00CD79F5">
      <w:rPr>
        <w:rFonts w:ascii="C39T30Lfz" w:hAnsi="C39T30Lfz"/>
        <w:sz w:val="56"/>
      </w:rPr>
      <w:t></w:t>
    </w:r>
    <w:r w:rsidR="00CD79F5" w:rsidRPr="00CD79F5">
      <w:rPr>
        <w:rFonts w:ascii="C39T30Lfz" w:hAnsi="C39T30Lfz"/>
        <w:sz w:val="56"/>
      </w:rPr>
      <w:t></w:t>
    </w:r>
    <w:r w:rsidR="00CD79F5" w:rsidRPr="00CD79F5">
      <w:rPr>
        <w:rFonts w:ascii="C39T30Lfz" w:hAnsi="C39T30Lfz"/>
        <w:sz w:val="56"/>
      </w:rPr>
      <w:t></w:t>
    </w:r>
    <w:r w:rsidR="00CD79F5" w:rsidRPr="00CD79F5">
      <w:rPr>
        <w:rFonts w:ascii="C39T30Lfz" w:hAnsi="C39T30Lfz"/>
        <w:sz w:val="56"/>
      </w:rPr>
      <w:t></w:t>
    </w:r>
    <w:r w:rsidR="00CD79F5" w:rsidRPr="00CD79F5">
      <w:rPr>
        <w:rFonts w:ascii="C39T30Lfz" w:hAnsi="C39T30Lfz"/>
        <w:sz w:val="56"/>
      </w:rPr>
      <w:t></w:t>
    </w:r>
    <w:r w:rsidR="00CD79F5" w:rsidRPr="00CD79F5">
      <w:rPr>
        <w:rFonts w:ascii="C39T30Lfz" w:hAnsi="C39T30Lfz"/>
        <w:sz w:val="56"/>
      </w:rPr>
      <w:t></w:t>
    </w:r>
    <w:r w:rsidR="00CD79F5" w:rsidRPr="00CD79F5">
      <w:rPr>
        <w:rFonts w:ascii="C39T30Lfz" w:hAnsi="C39T30Lfz"/>
        <w:sz w:val="56"/>
      </w:rPr>
      <w:t></w:t>
    </w:r>
    <w:r w:rsidR="00CD79F5">
      <w:rPr>
        <w:noProof/>
        <w:lang w:val="en-US"/>
      </w:rPr>
      <w:drawing>
        <wp:anchor distT="0" distB="0" distL="114300" distR="114300" simplePos="0" relativeHeight="251659264" behindDoc="0" locked="0" layoutInCell="1" allowOverlap="1" wp14:anchorId="27DF8F8C" wp14:editId="4692A2E9">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112/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2/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6756" w:rsidRDefault="00A06756" w:rsidP="000437B8">
      <w:pPr>
        <w:pStyle w:val="Footer"/>
        <w:bidi/>
        <w:spacing w:after="80" w:line="200" w:lineRule="exact"/>
        <w:ind w:left="680"/>
      </w:pPr>
      <w:r>
        <w:rPr>
          <w:rtl/>
        </w:rPr>
        <w:t>__________</w:t>
      </w:r>
    </w:p>
  </w:footnote>
  <w:footnote w:type="continuationSeparator" w:id="0">
    <w:p w:rsidR="00A06756" w:rsidRDefault="00A06756" w:rsidP="00656392">
      <w:pPr>
        <w:spacing w:line="240" w:lineRule="auto"/>
      </w:pPr>
      <w:r>
        <w:continuationSeparator/>
      </w:r>
    </w:p>
  </w:footnote>
  <w:footnote w:id="1">
    <w:p w:rsidR="00A06756" w:rsidRPr="00923200" w:rsidRDefault="00A06756" w:rsidP="00923200">
      <w:pPr>
        <w:pStyle w:val="FootnoteText1"/>
      </w:pPr>
      <w:r w:rsidRPr="00923200">
        <w:rPr>
          <w:b/>
          <w:rtl/>
        </w:rPr>
        <w:t>(</w:t>
      </w:r>
      <w:r w:rsidRPr="00923200">
        <w:rPr>
          <w:b/>
          <w:rtl/>
        </w:rPr>
        <w:footnoteRef/>
      </w:r>
      <w:r w:rsidRPr="00923200">
        <w:rPr>
          <w:b/>
          <w:rtl/>
        </w:rPr>
        <w:t>)</w:t>
      </w:r>
      <w:r>
        <w:rPr>
          <w:rFonts w:hint="cs"/>
          <w:rtl/>
        </w:rPr>
        <w:tab/>
      </w:r>
      <w:r w:rsidRPr="00923200">
        <w:rPr>
          <w:rFonts w:hint="cs"/>
          <w:rtl/>
        </w:rPr>
        <w:t>وجَّهت اللجنة، عن طريق رئيسها، رسالة إلى الدولة الطرف في 4 آذار/مارس 2014، ذكَّرت فيها الدولة الطرف بالتزامها بتوفير سبيل انتصاف فعال لصاحب البلاغ، وطلبت منها التعجيل بتزويد اللجنة بملاحظات المتابعة، ولا سيما فيما يتعلق بادعاءات صاحب البلاغ بشأن ترحيله الوشيك، وبشأن ما إذا كانت الدولة الطرف قد أولت الاعتبار الواجب لما لترحيله من آثار على حياته الأسرية، في ضوء ما خلصت اللجنة إليه من أن هذا الترحيل يشكل انتهاكاً للمادتين 17 و23.</w:t>
      </w:r>
    </w:p>
  </w:footnote>
  <w:footnote w:id="2">
    <w:p w:rsidR="00A06756" w:rsidRPr="003B7402" w:rsidRDefault="00A06756" w:rsidP="00B740E0">
      <w:pPr>
        <w:pStyle w:val="FootnoteText1"/>
        <w:tabs>
          <w:tab w:val="left" w:pos="1275"/>
        </w:tabs>
        <w:rPr>
          <w:rtl/>
          <w:lang w:bidi="ar-SY"/>
        </w:rPr>
      </w:pPr>
      <w:r w:rsidRPr="003B7402">
        <w:rPr>
          <w:rtl/>
        </w:rPr>
        <w:t>(</w:t>
      </w:r>
      <w:r w:rsidRPr="003B7402">
        <w:rPr>
          <w:rStyle w:val="FootnoteReference"/>
          <w:szCs w:val="26"/>
          <w:vertAlign w:val="baseline"/>
        </w:rPr>
        <w:footnoteRef/>
      </w:r>
      <w:r w:rsidRPr="003B7402">
        <w:rPr>
          <w:rtl/>
        </w:rPr>
        <w:t>)</w:t>
      </w:r>
      <w:r w:rsidRPr="003B7402">
        <w:rPr>
          <w:rtl/>
        </w:rPr>
        <w:tab/>
      </w:r>
      <w:r w:rsidRPr="003B7402">
        <w:rPr>
          <w:rFonts w:hint="cs"/>
          <w:rtl/>
        </w:rPr>
        <w:t>لم يستلم أي ردّ من الدولة الطرف في إطار إجراء المتابعة. وقد وجهت رسالتا تذكير في 17 تموز/يوليه 2013 و13 كانون الثاني/يناير 2014.</w:t>
      </w:r>
    </w:p>
  </w:footnote>
  <w:footnote w:id="3">
    <w:p w:rsidR="00A06756" w:rsidRPr="003B7402" w:rsidRDefault="00A06756" w:rsidP="00B740E0">
      <w:pPr>
        <w:pStyle w:val="FootnoteText1"/>
        <w:tabs>
          <w:tab w:val="left" w:pos="1275"/>
        </w:tabs>
      </w:pPr>
      <w:r w:rsidRPr="003B7402">
        <w:rPr>
          <w:rFonts w:hint="cs"/>
          <w:rtl/>
        </w:rPr>
        <w:t>(</w:t>
      </w:r>
      <w:r w:rsidRPr="003B7402">
        <w:rPr>
          <w:rStyle w:val="FootnoteReference"/>
          <w:szCs w:val="26"/>
          <w:vertAlign w:val="baseline"/>
        </w:rPr>
        <w:footnoteRef/>
      </w:r>
      <w:r w:rsidRPr="003B7402">
        <w:rPr>
          <w:rFonts w:hint="cs"/>
          <w:rtl/>
        </w:rPr>
        <w:t>)</w:t>
      </w:r>
      <w:r w:rsidRPr="003B7402">
        <w:rPr>
          <w:rFonts w:hint="cs"/>
          <w:rtl/>
        </w:rPr>
        <w:tab/>
        <w:t xml:space="preserve">المادة 626-1 من القانون رقم 1700 بشأن تعديل إجراءات مراجعة الإدانة الجنائية النهائية وإعادة النظر فيها (14 كانون الثاني/يناير 2014). </w:t>
      </w:r>
    </w:p>
  </w:footnote>
  <w:footnote w:id="4">
    <w:p w:rsidR="00A06756" w:rsidRPr="003B7402" w:rsidRDefault="00A06756" w:rsidP="00B740E0">
      <w:pPr>
        <w:pStyle w:val="FootnoteText1"/>
        <w:tabs>
          <w:tab w:val="left" w:pos="1275"/>
        </w:tabs>
        <w:rPr>
          <w:rtl/>
        </w:rPr>
      </w:pPr>
      <w:r w:rsidRPr="003B7402">
        <w:rPr>
          <w:rFonts w:hint="cs"/>
          <w:rtl/>
          <w:lang w:bidi="ar-SY"/>
        </w:rPr>
        <w:t>(</w:t>
      </w:r>
      <w:r w:rsidRPr="003B7402">
        <w:rPr>
          <w:rStyle w:val="FootnoteReference"/>
          <w:szCs w:val="26"/>
          <w:vertAlign w:val="baseline"/>
        </w:rPr>
        <w:footnoteRef/>
      </w:r>
      <w:r w:rsidRPr="003B7402">
        <w:rPr>
          <w:rFonts w:hint="cs"/>
          <w:rtl/>
        </w:rPr>
        <w:t>)</w:t>
      </w:r>
      <w:r w:rsidRPr="003B7402">
        <w:rPr>
          <w:rFonts w:hint="cs"/>
          <w:rtl/>
        </w:rPr>
        <w:tab/>
      </w:r>
      <w:r w:rsidRPr="003B7402">
        <w:t>A/69/40</w:t>
      </w:r>
      <w:r w:rsidRPr="003B7402">
        <w:rPr>
          <w:rFonts w:hint="cs"/>
          <w:rtl/>
        </w:rPr>
        <w:t xml:space="preserve"> (كانت فرنسا قد أكدت أن "اللجنة تكفل بالفعل تعميم قراراتها ونشرها، فهي تنشر آراءها في موقعها الشبكي").</w:t>
      </w:r>
    </w:p>
  </w:footnote>
  <w:footnote w:id="5">
    <w:p w:rsidR="00A06756" w:rsidRPr="003B7402" w:rsidRDefault="00A06756" w:rsidP="00B740E0">
      <w:pPr>
        <w:pStyle w:val="FootnoteText1"/>
        <w:tabs>
          <w:tab w:val="left" w:pos="1275"/>
        </w:tabs>
        <w:spacing w:line="240" w:lineRule="exact"/>
        <w:rPr>
          <w:rtl/>
        </w:rPr>
      </w:pPr>
      <w:r w:rsidRPr="003B7402">
        <w:rPr>
          <w:rFonts w:hint="cs"/>
          <w:rtl/>
          <w:lang w:bidi="ar-SY"/>
        </w:rPr>
        <w:t>(</w:t>
      </w:r>
      <w:r w:rsidRPr="003B7402">
        <w:rPr>
          <w:rStyle w:val="FootnoteReference"/>
          <w:szCs w:val="26"/>
          <w:vertAlign w:val="baseline"/>
        </w:rPr>
        <w:footnoteRef/>
      </w:r>
      <w:r w:rsidRPr="003B7402">
        <w:rPr>
          <w:rFonts w:hint="cs"/>
          <w:rtl/>
        </w:rPr>
        <w:t>)</w:t>
      </w:r>
      <w:r w:rsidRPr="003B7402">
        <w:rPr>
          <w:rFonts w:hint="cs"/>
          <w:rtl/>
        </w:rPr>
        <w:tab/>
      </w:r>
      <w:r w:rsidRPr="003B7402">
        <w:t>A/68/40</w:t>
      </w:r>
      <w:r w:rsidRPr="003B7402">
        <w:rPr>
          <w:rFonts w:hint="cs"/>
          <w:rtl/>
        </w:rPr>
        <w:t>.</w:t>
      </w:r>
    </w:p>
  </w:footnote>
  <w:footnote w:id="6">
    <w:p w:rsidR="00A06756" w:rsidRPr="003B7402" w:rsidRDefault="00A06756" w:rsidP="00B740E0">
      <w:pPr>
        <w:pStyle w:val="FootnoteText1"/>
        <w:tabs>
          <w:tab w:val="left" w:pos="1275"/>
        </w:tabs>
        <w:spacing w:line="240" w:lineRule="exact"/>
        <w:rPr>
          <w:rtl/>
          <w:lang w:bidi="ar-SY"/>
        </w:rPr>
      </w:pPr>
      <w:r w:rsidRPr="003B7402">
        <w:rPr>
          <w:rFonts w:hint="cs"/>
          <w:rtl/>
        </w:rPr>
        <w:t>(</w:t>
      </w:r>
      <w:r w:rsidRPr="003B7402">
        <w:rPr>
          <w:rStyle w:val="FootnoteReference"/>
          <w:szCs w:val="26"/>
          <w:vertAlign w:val="baseline"/>
        </w:rPr>
        <w:footnoteRef/>
      </w:r>
      <w:r w:rsidRPr="003B7402">
        <w:rPr>
          <w:rFonts w:hint="cs"/>
          <w:rtl/>
        </w:rPr>
        <w:t>)</w:t>
      </w:r>
      <w:r w:rsidRPr="003B7402">
        <w:rPr>
          <w:rFonts w:hint="cs"/>
          <w:rtl/>
        </w:rPr>
        <w:tab/>
      </w:r>
      <w:r w:rsidRPr="003B7402">
        <w:t>A/68/40</w:t>
      </w:r>
      <w:r w:rsidRPr="003B7402">
        <w:rPr>
          <w:rFonts w:hint="cs"/>
          <w:rtl/>
        </w:rPr>
        <w:t xml:space="preserve">. </w:t>
      </w:r>
    </w:p>
  </w:footnote>
  <w:footnote w:id="7">
    <w:p w:rsidR="00A06756" w:rsidRPr="00A269B2" w:rsidRDefault="00A06756" w:rsidP="00B740E0">
      <w:pPr>
        <w:pStyle w:val="FootnoteText1"/>
        <w:tabs>
          <w:tab w:val="left" w:pos="1275"/>
        </w:tabs>
        <w:spacing w:line="240" w:lineRule="exact"/>
        <w:rPr>
          <w:spacing w:val="-4"/>
        </w:rPr>
      </w:pPr>
      <w:r w:rsidRPr="00A269B2">
        <w:rPr>
          <w:rFonts w:ascii="Traditional Arabic" w:hAnsi="Traditional Arabic"/>
          <w:spacing w:val="-4"/>
          <w:sz w:val="26"/>
          <w:rtl/>
        </w:rPr>
        <w:t>(</w:t>
      </w:r>
      <w:r w:rsidRPr="00A269B2">
        <w:rPr>
          <w:rStyle w:val="FootnoteReference"/>
          <w:rFonts w:ascii="Traditional Arabic" w:hAnsi="Traditional Arabic"/>
          <w:spacing w:val="-4"/>
          <w:sz w:val="26"/>
          <w:szCs w:val="26"/>
          <w:vertAlign w:val="baseline"/>
        </w:rPr>
        <w:footnoteRef/>
      </w:r>
      <w:r w:rsidRPr="00A269B2">
        <w:rPr>
          <w:rFonts w:ascii="Traditional Arabic" w:hAnsi="Traditional Arabic"/>
          <w:spacing w:val="-4"/>
          <w:sz w:val="26"/>
          <w:rtl/>
        </w:rPr>
        <w:t>)</w:t>
      </w:r>
      <w:r w:rsidRPr="00A269B2">
        <w:rPr>
          <w:rFonts w:hint="cs"/>
          <w:spacing w:val="-4"/>
          <w:rtl/>
        </w:rPr>
        <w:tab/>
      </w:r>
      <w:r w:rsidRPr="00A269B2">
        <w:rPr>
          <w:spacing w:val="-4"/>
        </w:rPr>
        <w:t>Reform.pdfhttp://pmo.govmu.org/English/Documents/Consultation%20Paper%20on%20Electoral%20</w:t>
      </w:r>
      <w:r w:rsidRPr="00A269B2">
        <w:rPr>
          <w:rFonts w:hint="cs"/>
          <w:spacing w:val="-4"/>
          <w:rtl/>
        </w:rPr>
        <w:t>.</w:t>
      </w:r>
    </w:p>
  </w:footnote>
  <w:footnote w:id="8">
    <w:p w:rsidR="00A06756" w:rsidRPr="00F443D9" w:rsidRDefault="00A06756" w:rsidP="00B740E0">
      <w:pPr>
        <w:pStyle w:val="FootnoteText1"/>
      </w:pPr>
      <w:r w:rsidRPr="00F443D9">
        <w:rPr>
          <w:rtl/>
        </w:rPr>
        <w:t>(</w:t>
      </w:r>
      <w:r w:rsidRPr="00F443D9">
        <w:rPr>
          <w:rStyle w:val="FootnoteReference"/>
          <w:vertAlign w:val="baseline"/>
        </w:rPr>
        <w:footnoteRef/>
      </w:r>
      <w:r>
        <w:rPr>
          <w:sz w:val="26"/>
          <w:rtl/>
        </w:rPr>
        <w:t>)</w:t>
      </w:r>
      <w:r>
        <w:rPr>
          <w:sz w:val="26"/>
          <w:rtl/>
        </w:rPr>
        <w:tab/>
      </w:r>
      <w:r w:rsidRPr="00C072D3">
        <w:rPr>
          <w:rFonts w:hint="cs"/>
          <w:sz w:val="26"/>
          <w:rtl/>
        </w:rPr>
        <w:t xml:space="preserve">لم </w:t>
      </w:r>
      <w:r>
        <w:rPr>
          <w:rFonts w:hint="cs"/>
          <w:sz w:val="26"/>
          <w:rtl/>
        </w:rPr>
        <w:t>تقدم الدولة الطرف أي إجابة في إطار إجراء المتابعة</w:t>
      </w:r>
      <w:r w:rsidRPr="00C072D3">
        <w:rPr>
          <w:rFonts w:hint="cs"/>
          <w:sz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756" w:rsidRPr="00EF46C5" w:rsidRDefault="00A06756" w:rsidP="00EF46C5">
    <w:pPr>
      <w:pStyle w:val="Header"/>
      <w:jc w:val="right"/>
    </w:pPr>
    <w:r w:rsidRPr="00EF46C5">
      <w:t>CCPR/C/112/3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756" w:rsidRPr="00EF46C5" w:rsidRDefault="00A06756" w:rsidP="00EF46C5">
    <w:pPr>
      <w:pStyle w:val="Header"/>
      <w:jc w:val="left"/>
    </w:pPr>
    <w:r w:rsidRPr="00EF46C5">
      <w:t>CCPR/C/112/3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12F7"/>
    <w:multiLevelType w:val="hybridMultilevel"/>
    <w:tmpl w:val="8CCAAB74"/>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6E370C"/>
    <w:multiLevelType w:val="hybridMultilevel"/>
    <w:tmpl w:val="FDFC5D5E"/>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853023"/>
    <w:multiLevelType w:val="hybridMultilevel"/>
    <w:tmpl w:val="EB70E746"/>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4F8454F"/>
    <w:multiLevelType w:val="hybridMultilevel"/>
    <w:tmpl w:val="62B88A8E"/>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3537DF"/>
    <w:multiLevelType w:val="hybridMultilevel"/>
    <w:tmpl w:val="9592A068"/>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DBF1780"/>
    <w:multiLevelType w:val="hybridMultilevel"/>
    <w:tmpl w:val="5F247C7A"/>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F24166E"/>
    <w:multiLevelType w:val="hybridMultilevel"/>
    <w:tmpl w:val="73D678EA"/>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09602C1"/>
    <w:multiLevelType w:val="hybridMultilevel"/>
    <w:tmpl w:val="BD02692E"/>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2B0221C"/>
    <w:multiLevelType w:val="hybridMultilevel"/>
    <w:tmpl w:val="A03A5BCA"/>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AF907C1"/>
    <w:multiLevelType w:val="hybridMultilevel"/>
    <w:tmpl w:val="40E883B0"/>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194DF3"/>
    <w:multiLevelType w:val="hybridMultilevel"/>
    <w:tmpl w:val="59D0DDE4"/>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B5B29FA"/>
    <w:multiLevelType w:val="hybridMultilevel"/>
    <w:tmpl w:val="0F28CE6E"/>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nsid w:val="29195A22"/>
    <w:multiLevelType w:val="hybridMultilevel"/>
    <w:tmpl w:val="1FBCCB92"/>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9DA43AE"/>
    <w:multiLevelType w:val="hybridMultilevel"/>
    <w:tmpl w:val="717890E0"/>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302379D3"/>
    <w:multiLevelType w:val="hybridMultilevel"/>
    <w:tmpl w:val="DE90B660"/>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97B5234"/>
    <w:multiLevelType w:val="hybridMultilevel"/>
    <w:tmpl w:val="BD6C49A2"/>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C110EBF"/>
    <w:multiLevelType w:val="hybridMultilevel"/>
    <w:tmpl w:val="BEF0AA28"/>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F1E2647"/>
    <w:multiLevelType w:val="hybridMultilevel"/>
    <w:tmpl w:val="66B6AEA2"/>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3F95DE2"/>
    <w:multiLevelType w:val="hybridMultilevel"/>
    <w:tmpl w:val="BF3E5A5C"/>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4">
    <w:nsid w:val="47D27A16"/>
    <w:multiLevelType w:val="hybridMultilevel"/>
    <w:tmpl w:val="BF407408"/>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7FB196C"/>
    <w:multiLevelType w:val="hybridMultilevel"/>
    <w:tmpl w:val="D3309472"/>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9D35EC3"/>
    <w:multiLevelType w:val="hybridMultilevel"/>
    <w:tmpl w:val="6DDE39F2"/>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D807420"/>
    <w:multiLevelType w:val="hybridMultilevel"/>
    <w:tmpl w:val="DB3C49F8"/>
    <w:lvl w:ilvl="0" w:tplc="8D66E514">
      <w:start w:val="1"/>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ED92855"/>
    <w:multiLevelType w:val="hybridMultilevel"/>
    <w:tmpl w:val="F8789ED6"/>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83938F5"/>
    <w:multiLevelType w:val="hybridMultilevel"/>
    <w:tmpl w:val="80B64940"/>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AB812B3"/>
    <w:multiLevelType w:val="hybridMultilevel"/>
    <w:tmpl w:val="13C83D5E"/>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CFD247F"/>
    <w:multiLevelType w:val="hybridMultilevel"/>
    <w:tmpl w:val="9B6C045E"/>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E4F523A"/>
    <w:multiLevelType w:val="hybridMultilevel"/>
    <w:tmpl w:val="9E304280"/>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1320BEF"/>
    <w:multiLevelType w:val="hybridMultilevel"/>
    <w:tmpl w:val="F7202DD6"/>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2BA1E43"/>
    <w:multiLevelType w:val="hybridMultilevel"/>
    <w:tmpl w:val="71A2D928"/>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7">
    <w:nsid w:val="7EDC14C3"/>
    <w:multiLevelType w:val="hybridMultilevel"/>
    <w:tmpl w:val="74043630"/>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F6D3D36"/>
    <w:multiLevelType w:val="hybridMultilevel"/>
    <w:tmpl w:val="EDF0C658"/>
    <w:lvl w:ilvl="0" w:tplc="FE48D04A">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2">
    <w:abstractNumId w:val="5"/>
  </w:num>
  <w:num w:numId="3">
    <w:abstractNumId w:val="23"/>
  </w:num>
  <w:num w:numId="4">
    <w:abstractNumId w:val="13"/>
  </w:num>
  <w:num w:numId="5">
    <w:abstractNumId w:val="36"/>
  </w:num>
  <w:num w:numId="6">
    <w:abstractNumId w:val="16"/>
  </w:num>
  <w:num w:numId="7">
    <w:abstractNumId w:val="35"/>
  </w:num>
  <w:num w:numId="8">
    <w:abstractNumId w:val="4"/>
  </w:num>
  <w:num w:numId="9">
    <w:abstractNumId w:val="6"/>
  </w:num>
  <w:num w:numId="10">
    <w:abstractNumId w:val="9"/>
  </w:num>
  <w:num w:numId="11">
    <w:abstractNumId w:val="19"/>
  </w:num>
  <w:num w:numId="12">
    <w:abstractNumId w:val="32"/>
  </w:num>
  <w:num w:numId="13">
    <w:abstractNumId w:val="24"/>
  </w:num>
  <w:num w:numId="14">
    <w:abstractNumId w:val="15"/>
  </w:num>
  <w:num w:numId="15">
    <w:abstractNumId w:val="3"/>
  </w:num>
  <w:num w:numId="16">
    <w:abstractNumId w:val="7"/>
  </w:num>
  <w:num w:numId="17">
    <w:abstractNumId w:val="28"/>
  </w:num>
  <w:num w:numId="18">
    <w:abstractNumId w:val="25"/>
  </w:num>
  <w:num w:numId="19">
    <w:abstractNumId w:val="26"/>
  </w:num>
  <w:num w:numId="20">
    <w:abstractNumId w:val="33"/>
  </w:num>
  <w:num w:numId="21">
    <w:abstractNumId w:val="11"/>
  </w:num>
  <w:num w:numId="22">
    <w:abstractNumId w:val="20"/>
  </w:num>
  <w:num w:numId="23">
    <w:abstractNumId w:val="37"/>
  </w:num>
  <w:num w:numId="24">
    <w:abstractNumId w:val="14"/>
  </w:num>
  <w:num w:numId="25">
    <w:abstractNumId w:val="21"/>
  </w:num>
  <w:num w:numId="26">
    <w:abstractNumId w:val="27"/>
  </w:num>
  <w:num w:numId="27">
    <w:abstractNumId w:val="22"/>
  </w:num>
  <w:num w:numId="28">
    <w:abstractNumId w:val="38"/>
  </w:num>
  <w:num w:numId="29">
    <w:abstractNumId w:val="34"/>
  </w:num>
  <w:num w:numId="30">
    <w:abstractNumId w:val="2"/>
  </w:num>
  <w:num w:numId="31">
    <w:abstractNumId w:val="30"/>
  </w:num>
  <w:num w:numId="32">
    <w:abstractNumId w:val="31"/>
  </w:num>
  <w:num w:numId="33">
    <w:abstractNumId w:val="12"/>
  </w:num>
  <w:num w:numId="34">
    <w:abstractNumId w:val="0"/>
  </w:num>
  <w:num w:numId="35">
    <w:abstractNumId w:val="1"/>
  </w:num>
  <w:num w:numId="36">
    <w:abstractNumId w:val="8"/>
  </w:num>
  <w:num w:numId="37">
    <w:abstractNumId w:val="10"/>
  </w:num>
  <w:num w:numId="38">
    <w:abstractNumId w:val="17"/>
  </w:num>
  <w:num w:numId="39">
    <w:abstractNumId w:val="2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10242"/>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77321"/>
    <w:rsid w:val="00000B73"/>
    <w:rsid w:val="00002284"/>
    <w:rsid w:val="000076D5"/>
    <w:rsid w:val="0001746B"/>
    <w:rsid w:val="00020957"/>
    <w:rsid w:val="00035CFA"/>
    <w:rsid w:val="00037727"/>
    <w:rsid w:val="00043663"/>
    <w:rsid w:val="000437B8"/>
    <w:rsid w:val="000505CF"/>
    <w:rsid w:val="00061FB9"/>
    <w:rsid w:val="00063E0E"/>
    <w:rsid w:val="000A476F"/>
    <w:rsid w:val="000B767E"/>
    <w:rsid w:val="000C0313"/>
    <w:rsid w:val="000D701C"/>
    <w:rsid w:val="000D7C3C"/>
    <w:rsid w:val="000E2A71"/>
    <w:rsid w:val="000E60DA"/>
    <w:rsid w:val="00156800"/>
    <w:rsid w:val="00160263"/>
    <w:rsid w:val="00165916"/>
    <w:rsid w:val="0017203C"/>
    <w:rsid w:val="00181F96"/>
    <w:rsid w:val="001A1371"/>
    <w:rsid w:val="001A634F"/>
    <w:rsid w:val="001A7A8E"/>
    <w:rsid w:val="001B0A71"/>
    <w:rsid w:val="001B314A"/>
    <w:rsid w:val="001B346A"/>
    <w:rsid w:val="001B4C12"/>
    <w:rsid w:val="001B62E2"/>
    <w:rsid w:val="001B666E"/>
    <w:rsid w:val="001C2D65"/>
    <w:rsid w:val="001C40B3"/>
    <w:rsid w:val="001E1CAD"/>
    <w:rsid w:val="001E290D"/>
    <w:rsid w:val="001E50BC"/>
    <w:rsid w:val="0020422F"/>
    <w:rsid w:val="002144FA"/>
    <w:rsid w:val="002340D6"/>
    <w:rsid w:val="0023469A"/>
    <w:rsid w:val="0023500C"/>
    <w:rsid w:val="00243C8A"/>
    <w:rsid w:val="00246A8C"/>
    <w:rsid w:val="00267A0E"/>
    <w:rsid w:val="0027430F"/>
    <w:rsid w:val="002901D9"/>
    <w:rsid w:val="002976C2"/>
    <w:rsid w:val="002A30D4"/>
    <w:rsid w:val="002B1EF3"/>
    <w:rsid w:val="002D1489"/>
    <w:rsid w:val="002D77AE"/>
    <w:rsid w:val="002E7E1A"/>
    <w:rsid w:val="002F35FE"/>
    <w:rsid w:val="00301931"/>
    <w:rsid w:val="003260FF"/>
    <w:rsid w:val="00330491"/>
    <w:rsid w:val="00343D95"/>
    <w:rsid w:val="00374341"/>
    <w:rsid w:val="0037561D"/>
    <w:rsid w:val="00377006"/>
    <w:rsid w:val="00381EF5"/>
    <w:rsid w:val="00382BA4"/>
    <w:rsid w:val="0038381F"/>
    <w:rsid w:val="003916D6"/>
    <w:rsid w:val="00394095"/>
    <w:rsid w:val="003B2D3E"/>
    <w:rsid w:val="003D1062"/>
    <w:rsid w:val="0042000B"/>
    <w:rsid w:val="00420D7B"/>
    <w:rsid w:val="00430BBE"/>
    <w:rsid w:val="00434237"/>
    <w:rsid w:val="00450B21"/>
    <w:rsid w:val="00453B63"/>
    <w:rsid w:val="00455780"/>
    <w:rsid w:val="00465779"/>
    <w:rsid w:val="0047582D"/>
    <w:rsid w:val="0049067A"/>
    <w:rsid w:val="00496B2E"/>
    <w:rsid w:val="004B0423"/>
    <w:rsid w:val="004B0A1C"/>
    <w:rsid w:val="004B38B8"/>
    <w:rsid w:val="004B4347"/>
    <w:rsid w:val="004C6584"/>
    <w:rsid w:val="004D298E"/>
    <w:rsid w:val="00517BC9"/>
    <w:rsid w:val="00533450"/>
    <w:rsid w:val="00533801"/>
    <w:rsid w:val="00534CFB"/>
    <w:rsid w:val="00540332"/>
    <w:rsid w:val="0054472E"/>
    <w:rsid w:val="005662A9"/>
    <w:rsid w:val="005827D4"/>
    <w:rsid w:val="0059622A"/>
    <w:rsid w:val="005964B3"/>
    <w:rsid w:val="00596A15"/>
    <w:rsid w:val="005B67A7"/>
    <w:rsid w:val="005C1B71"/>
    <w:rsid w:val="005C5878"/>
    <w:rsid w:val="005C7CEA"/>
    <w:rsid w:val="005D3C0B"/>
    <w:rsid w:val="005E1417"/>
    <w:rsid w:val="005E5217"/>
    <w:rsid w:val="005F0FA4"/>
    <w:rsid w:val="005F2EDB"/>
    <w:rsid w:val="005F30EE"/>
    <w:rsid w:val="005F74E2"/>
    <w:rsid w:val="0060473A"/>
    <w:rsid w:val="00613F59"/>
    <w:rsid w:val="00631387"/>
    <w:rsid w:val="00635919"/>
    <w:rsid w:val="00642C3C"/>
    <w:rsid w:val="00656392"/>
    <w:rsid w:val="00665277"/>
    <w:rsid w:val="0068781D"/>
    <w:rsid w:val="006959B0"/>
    <w:rsid w:val="006A1BF9"/>
    <w:rsid w:val="006A1CCE"/>
    <w:rsid w:val="006B3E27"/>
    <w:rsid w:val="006B6507"/>
    <w:rsid w:val="006B77C8"/>
    <w:rsid w:val="006C104C"/>
    <w:rsid w:val="006E7EBF"/>
    <w:rsid w:val="00704136"/>
    <w:rsid w:val="00706AB0"/>
    <w:rsid w:val="007319E3"/>
    <w:rsid w:val="00733704"/>
    <w:rsid w:val="007523B3"/>
    <w:rsid w:val="0075650A"/>
    <w:rsid w:val="00757150"/>
    <w:rsid w:val="0078071A"/>
    <w:rsid w:val="00787E1E"/>
    <w:rsid w:val="007931D5"/>
    <w:rsid w:val="007A376C"/>
    <w:rsid w:val="007F6A77"/>
    <w:rsid w:val="008156C7"/>
    <w:rsid w:val="00821FB8"/>
    <w:rsid w:val="00824D46"/>
    <w:rsid w:val="00831960"/>
    <w:rsid w:val="00852A9A"/>
    <w:rsid w:val="00880ABD"/>
    <w:rsid w:val="008F49E1"/>
    <w:rsid w:val="0090370F"/>
    <w:rsid w:val="009105E9"/>
    <w:rsid w:val="00923200"/>
    <w:rsid w:val="009269D2"/>
    <w:rsid w:val="00942135"/>
    <w:rsid w:val="009521B0"/>
    <w:rsid w:val="009731B9"/>
    <w:rsid w:val="00980C12"/>
    <w:rsid w:val="009A358E"/>
    <w:rsid w:val="009A5134"/>
    <w:rsid w:val="009A7E9F"/>
    <w:rsid w:val="009B5B25"/>
    <w:rsid w:val="009C5539"/>
    <w:rsid w:val="009E0D0B"/>
    <w:rsid w:val="009E1794"/>
    <w:rsid w:val="009E5018"/>
    <w:rsid w:val="00A06756"/>
    <w:rsid w:val="00A12B37"/>
    <w:rsid w:val="00A32ED2"/>
    <w:rsid w:val="00A41F95"/>
    <w:rsid w:val="00A5640C"/>
    <w:rsid w:val="00A7334A"/>
    <w:rsid w:val="00A8433D"/>
    <w:rsid w:val="00AA0562"/>
    <w:rsid w:val="00AA5B5F"/>
    <w:rsid w:val="00AB6758"/>
    <w:rsid w:val="00AE434E"/>
    <w:rsid w:val="00B0163E"/>
    <w:rsid w:val="00B13763"/>
    <w:rsid w:val="00B43BED"/>
    <w:rsid w:val="00B477A4"/>
    <w:rsid w:val="00B54045"/>
    <w:rsid w:val="00B740E0"/>
    <w:rsid w:val="00BB27D8"/>
    <w:rsid w:val="00BC5584"/>
    <w:rsid w:val="00BD2924"/>
    <w:rsid w:val="00C40A16"/>
    <w:rsid w:val="00C42A8F"/>
    <w:rsid w:val="00C438D7"/>
    <w:rsid w:val="00C443C7"/>
    <w:rsid w:val="00C474CE"/>
    <w:rsid w:val="00C60CF7"/>
    <w:rsid w:val="00C615DA"/>
    <w:rsid w:val="00C81B50"/>
    <w:rsid w:val="00CB6622"/>
    <w:rsid w:val="00CD1801"/>
    <w:rsid w:val="00CD79F5"/>
    <w:rsid w:val="00D00206"/>
    <w:rsid w:val="00D05AA7"/>
    <w:rsid w:val="00D10EF1"/>
    <w:rsid w:val="00D154CD"/>
    <w:rsid w:val="00D33300"/>
    <w:rsid w:val="00D42810"/>
    <w:rsid w:val="00D914A7"/>
    <w:rsid w:val="00DB7164"/>
    <w:rsid w:val="00DD13C3"/>
    <w:rsid w:val="00DD596E"/>
    <w:rsid w:val="00DD621E"/>
    <w:rsid w:val="00DE491A"/>
    <w:rsid w:val="00DF0575"/>
    <w:rsid w:val="00DF640C"/>
    <w:rsid w:val="00E30644"/>
    <w:rsid w:val="00E5211A"/>
    <w:rsid w:val="00E622DB"/>
    <w:rsid w:val="00E70E04"/>
    <w:rsid w:val="00E77321"/>
    <w:rsid w:val="00E9684D"/>
    <w:rsid w:val="00EA3221"/>
    <w:rsid w:val="00EC05A7"/>
    <w:rsid w:val="00EC4B6B"/>
    <w:rsid w:val="00ED7442"/>
    <w:rsid w:val="00EE2AA2"/>
    <w:rsid w:val="00EE4385"/>
    <w:rsid w:val="00EF1EE5"/>
    <w:rsid w:val="00EF46C5"/>
    <w:rsid w:val="00F0501D"/>
    <w:rsid w:val="00F25EFF"/>
    <w:rsid w:val="00F57254"/>
    <w:rsid w:val="00F64DF0"/>
    <w:rsid w:val="00F763B4"/>
    <w:rsid w:val="00F85A10"/>
    <w:rsid w:val="00F900C3"/>
    <w:rsid w:val="00F923D9"/>
    <w:rsid w:val="00FD465D"/>
    <w:rsid w:val="00FD4BF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No List" w:uiPriority="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numbering" w:styleId="111111">
    <w:name w:val="Outline List 2"/>
    <w:basedOn w:val="NoList"/>
    <w:semiHidden/>
    <w:rsid w:val="000A476F"/>
    <w:pPr>
      <w:numPr>
        <w:numId w:val="6"/>
      </w:numPr>
    </w:pPr>
  </w:style>
  <w:style w:type="numbering" w:styleId="1ai">
    <w:name w:val="Outline List 1"/>
    <w:basedOn w:val="NoList"/>
    <w:semiHidden/>
    <w:rsid w:val="000A476F"/>
    <w:pPr>
      <w:numPr>
        <w:numId w:val="7"/>
      </w:numPr>
    </w:pPr>
  </w:style>
  <w:style w:type="character" w:styleId="Hyperlink">
    <w:name w:val="Hyperlink"/>
    <w:semiHidden/>
    <w:rsid w:val="000A476F"/>
    <w:rPr>
      <w:color w:val="auto"/>
      <w:u w:val="none"/>
    </w:rPr>
  </w:style>
  <w:style w:type="character" w:customStyle="1" w:styleId="SingleTxtGAChar">
    <w:name w:val="_ Single Txt_GA Char"/>
    <w:basedOn w:val="DefaultParagraphFont"/>
    <w:link w:val="SingleTxtGA"/>
    <w:rsid w:val="000A476F"/>
    <w:rPr>
      <w:rFonts w:ascii="Times New Roman" w:hAnsi="Times New Roman" w:cs="Traditional Arabic"/>
      <w:sz w:val="20"/>
      <w:szCs w:val="30"/>
    </w:rPr>
  </w:style>
  <w:style w:type="paragraph" w:customStyle="1" w:styleId="SingleTxtG">
    <w:name w:val="_ Single Txt_G"/>
    <w:basedOn w:val="Normal"/>
    <w:rsid w:val="000A476F"/>
    <w:pPr>
      <w:suppressAutoHyphens/>
      <w:bidi w:val="0"/>
      <w:spacing w:after="120"/>
      <w:ind w:left="1134" w:right="1134"/>
      <w:jc w:val="both"/>
    </w:pPr>
    <w:rPr>
      <w:rFonts w:cs="Times New Roman"/>
      <w:szCs w:val="20"/>
      <w:lang w:val="en-GB"/>
    </w:rPr>
  </w:style>
  <w:style w:type="character" w:customStyle="1" w:styleId="apple-converted-space">
    <w:name w:val="apple-converted-space"/>
    <w:basedOn w:val="DefaultParagraphFont"/>
    <w:rsid w:val="000A47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No List" w:uiPriority="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numbering" w:styleId="111111">
    <w:name w:val="Outline List 2"/>
    <w:basedOn w:val="NoList"/>
    <w:semiHidden/>
    <w:rsid w:val="000A476F"/>
    <w:pPr>
      <w:numPr>
        <w:numId w:val="6"/>
      </w:numPr>
    </w:pPr>
  </w:style>
  <w:style w:type="numbering" w:styleId="1ai">
    <w:name w:val="Outline List 1"/>
    <w:basedOn w:val="NoList"/>
    <w:semiHidden/>
    <w:rsid w:val="000A476F"/>
    <w:pPr>
      <w:numPr>
        <w:numId w:val="7"/>
      </w:numPr>
    </w:pPr>
  </w:style>
  <w:style w:type="character" w:styleId="Hyperlink">
    <w:name w:val="Hyperlink"/>
    <w:semiHidden/>
    <w:rsid w:val="000A476F"/>
    <w:rPr>
      <w:color w:val="auto"/>
      <w:u w:val="none"/>
    </w:rPr>
  </w:style>
  <w:style w:type="character" w:customStyle="1" w:styleId="SingleTxtGAChar">
    <w:name w:val="_ Single Txt_GA Char"/>
    <w:basedOn w:val="DefaultParagraphFont"/>
    <w:link w:val="SingleTxtGA"/>
    <w:rsid w:val="000A476F"/>
    <w:rPr>
      <w:rFonts w:ascii="Times New Roman" w:hAnsi="Times New Roman" w:cs="Traditional Arabic"/>
      <w:sz w:val="20"/>
      <w:szCs w:val="30"/>
    </w:rPr>
  </w:style>
  <w:style w:type="paragraph" w:customStyle="1" w:styleId="SingleTxtG">
    <w:name w:val="_ Single Txt_G"/>
    <w:basedOn w:val="Normal"/>
    <w:rsid w:val="000A476F"/>
    <w:pPr>
      <w:suppressAutoHyphens/>
      <w:bidi w:val="0"/>
      <w:spacing w:after="120"/>
      <w:ind w:left="1134" w:right="1134"/>
      <w:jc w:val="both"/>
    </w:pPr>
    <w:rPr>
      <w:rFonts w:cs="Times New Roman"/>
      <w:szCs w:val="20"/>
      <w:lang w:val="en-GB"/>
    </w:rPr>
  </w:style>
  <w:style w:type="character" w:customStyle="1" w:styleId="apple-converted-space">
    <w:name w:val="apple-converted-space"/>
    <w:basedOn w:val="DefaultParagraphFont"/>
    <w:rsid w:val="000A47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36F486-D962-410B-B013-9F50B3D4C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45</Pages>
  <Words>10367</Words>
  <Characters>53288</Characters>
  <Application>Microsoft Office Word</Application>
  <DocSecurity>0</DocSecurity>
  <Lines>1480</Lines>
  <Paragraphs>1116</Paragraphs>
  <ScaleCrop>false</ScaleCrop>
  <HeadingPairs>
    <vt:vector size="2" baseType="variant">
      <vt:variant>
        <vt:lpstr>Title</vt:lpstr>
      </vt:variant>
      <vt:variant>
        <vt:i4>1</vt:i4>
      </vt:variant>
    </vt:vector>
  </HeadingPairs>
  <TitlesOfParts>
    <vt:vector size="1" baseType="lpstr">
      <vt:lpstr>CCPR/C/112/3</vt:lpstr>
    </vt:vector>
  </TitlesOfParts>
  <Company>DCM</Company>
  <LinksUpToDate>false</LinksUpToDate>
  <CharactersWithSpaces>62539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CCPR/C/112/3</dc:title>
  <dc:subject>AWAD, LOUATI</dc:subject>
  <dc:creator>Aly Sayed</dc:creator>
  <cp:keywords/>
  <dc:description/>
  <cp:lastModifiedBy>El-Maseri M.</cp:lastModifiedBy>
  <cp:revision>3</cp:revision>
  <cp:lastPrinted>2015-06-19T14:19:00Z</cp:lastPrinted>
  <dcterms:created xsi:type="dcterms:W3CDTF">2015-06-19T14:19:00Z</dcterms:created>
  <dcterms:modified xsi:type="dcterms:W3CDTF">2015-06-19T14:20:00Z</dcterms:modified>
</cp:coreProperties>
</file>