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RPr="00A17236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A17236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A17236"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A17236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A17236" w:rsidRDefault="0084613B" w:rsidP="00D76358">
            <w:pPr>
              <w:spacing w:after="80"/>
              <w:jc w:val="right"/>
            </w:pPr>
            <w:r w:rsidRPr="00A17236">
              <w:rPr>
                <w:sz w:val="40"/>
                <w:szCs w:val="40"/>
              </w:rPr>
              <w:t>CCPR</w:t>
            </w:r>
            <w:r w:rsidRPr="00A17236">
              <w:t>/</w:t>
            </w:r>
            <w:fldSimple w:instr=" FILLIN  &quot;Введите часть символа после CCPR/&quot;  \* MERGEFORMAT ">
              <w:r w:rsidR="00A17236" w:rsidRPr="00A17236">
                <w:t>C/DJI/CO/1</w:t>
              </w:r>
            </w:fldSimple>
          </w:p>
        </w:tc>
      </w:tr>
      <w:tr w:rsidR="0084613B" w:rsidRPr="00A17236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Pr="00A17236" w:rsidRDefault="0084613B" w:rsidP="00D76358">
            <w:pPr>
              <w:spacing w:before="120"/>
              <w:jc w:val="center"/>
            </w:pPr>
            <w:r w:rsidRPr="00A17236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A17236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A17236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A17236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Pr="00A17236" w:rsidRDefault="0084613B" w:rsidP="00D76358">
            <w:pPr>
              <w:spacing w:before="240"/>
            </w:pPr>
            <w:r w:rsidRPr="00A17236">
              <w:t xml:space="preserve">Distr.: </w:t>
            </w:r>
            <w:bookmarkStart w:id="0" w:name="ПолеСоСписком1"/>
            <w:r w:rsidRPr="00A17236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A17236">
              <w:instrText xml:space="preserve"> FORMDROPDOWN </w:instrText>
            </w:r>
            <w:r w:rsidRPr="00A17236">
              <w:fldChar w:fldCharType="end"/>
            </w:r>
            <w:bookmarkEnd w:id="0"/>
          </w:p>
          <w:p w:rsidR="0084613B" w:rsidRPr="00A17236" w:rsidRDefault="0084613B" w:rsidP="00D76358">
            <w:fldSimple w:instr=" FILLIN  &quot;Введите дату документа&quot; \* MERGEFORMAT ">
              <w:r w:rsidR="00A17236" w:rsidRPr="00A17236">
                <w:t>19 November 2013</w:t>
              </w:r>
            </w:fldSimple>
          </w:p>
          <w:p w:rsidR="0084613B" w:rsidRPr="00A17236" w:rsidRDefault="0084613B" w:rsidP="00D76358">
            <w:r w:rsidRPr="00A17236">
              <w:t>Russian</w:t>
            </w:r>
          </w:p>
          <w:p w:rsidR="0084613B" w:rsidRPr="00A17236" w:rsidRDefault="0084613B" w:rsidP="00D76358">
            <w:r w:rsidRPr="00A17236">
              <w:t xml:space="preserve">Original: </w:t>
            </w:r>
            <w:bookmarkStart w:id="1" w:name="ПолеСоСписком2"/>
            <w:r w:rsidRPr="00A17236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A17236">
              <w:instrText xml:space="preserve"> FORMDROPDOWN </w:instrText>
            </w:r>
            <w:r w:rsidRPr="00A17236">
              <w:fldChar w:fldCharType="end"/>
            </w:r>
            <w:bookmarkEnd w:id="1"/>
          </w:p>
          <w:p w:rsidR="0084613B" w:rsidRPr="00A17236" w:rsidRDefault="0084613B" w:rsidP="00D76358"/>
        </w:tc>
      </w:tr>
    </w:tbl>
    <w:p w:rsidR="00A17236" w:rsidRPr="001967C0" w:rsidRDefault="00A17236" w:rsidP="001967C0">
      <w:pPr>
        <w:spacing w:before="120"/>
        <w:rPr>
          <w:b/>
          <w:bCs/>
          <w:sz w:val="24"/>
          <w:szCs w:val="24"/>
        </w:rPr>
      </w:pPr>
      <w:r w:rsidRPr="001967C0">
        <w:rPr>
          <w:b/>
          <w:bCs/>
          <w:sz w:val="24"/>
          <w:szCs w:val="24"/>
        </w:rPr>
        <w:t>Комитет по правам человека</w:t>
      </w:r>
    </w:p>
    <w:p w:rsidR="00A17236" w:rsidRPr="000E1A14" w:rsidRDefault="00A17236" w:rsidP="001967C0">
      <w:pPr>
        <w:pStyle w:val="HChGR"/>
      </w:pPr>
      <w:r w:rsidRPr="00A17236">
        <w:tab/>
      </w:r>
      <w:r w:rsidRPr="00A17236">
        <w:tab/>
        <w:t>Заключительные замечания по первоначальному докладу Джибути</w:t>
      </w:r>
      <w:r w:rsidR="000E1A14" w:rsidRPr="00985286">
        <w:rPr>
          <w:rStyle w:val="FootnoteReference"/>
          <w:b w:val="0"/>
          <w:spacing w:val="5"/>
          <w:w w:val="104"/>
          <w:sz w:val="20"/>
          <w:vertAlign w:val="baseline"/>
        </w:rPr>
        <w:footnoteReference w:customMarkFollows="1" w:id="1"/>
        <w:t>*</w:t>
      </w:r>
    </w:p>
    <w:p w:rsidR="00A17236" w:rsidRPr="00A17236" w:rsidRDefault="00A17236" w:rsidP="001967C0">
      <w:pPr>
        <w:pStyle w:val="SingleTxtGR"/>
      </w:pPr>
      <w:r w:rsidRPr="00A17236">
        <w:t>1.</w:t>
      </w:r>
      <w:r w:rsidRPr="00A17236">
        <w:tab/>
        <w:t>Комитет рассмотрел первоначальный доклад Джибути (CCPR/C/DJI/1) на своих 3012-м и 3013-м заседаниях (CCPR/C/SR.3012 и 3013), состоявшихся 16 и 17 октября 2013 года. На своем 3030-м заседании (CCPR/C/SR.3030), состоя</w:t>
      </w:r>
      <w:r w:rsidRPr="00A17236">
        <w:t>в</w:t>
      </w:r>
      <w:r w:rsidRPr="00A17236">
        <w:t>шемся 29 октября 2013 года, он принял нижеследующие заключительные зам</w:t>
      </w:r>
      <w:r w:rsidRPr="00A17236">
        <w:t>е</w:t>
      </w:r>
      <w:r w:rsidRPr="00A17236">
        <w:t>чания.</w:t>
      </w:r>
    </w:p>
    <w:p w:rsidR="00A17236" w:rsidRPr="00A17236" w:rsidRDefault="00A17236" w:rsidP="006F0147">
      <w:pPr>
        <w:pStyle w:val="H1GR"/>
      </w:pPr>
      <w:r w:rsidRPr="00A17236">
        <w:tab/>
        <w:t>A.</w:t>
      </w:r>
      <w:r w:rsidRPr="00A17236">
        <w:tab/>
        <w:t>Введение</w:t>
      </w:r>
    </w:p>
    <w:p w:rsidR="00A17236" w:rsidRPr="00A17236" w:rsidRDefault="00A17236" w:rsidP="001967C0">
      <w:pPr>
        <w:pStyle w:val="SingleTxtGR"/>
      </w:pPr>
      <w:r w:rsidRPr="00A17236">
        <w:t>2.</w:t>
      </w:r>
      <w:r w:rsidRPr="00A17236">
        <w:tab/>
        <w:t>Комитет приветствует представление первоначального доклада Джибути, хотя и с восьмилетней задержкой, и информацию, изложенную в этом докладе. Он выражает признательность за возможность начать конструктивный диалог с делегацией государства-участника в отношении мер по выполнению положений Пакта, которые были приняты государством-участником со времени его всту</w:t>
      </w:r>
      <w:r w:rsidRPr="00A17236">
        <w:t>п</w:t>
      </w:r>
      <w:r w:rsidRPr="00A17236">
        <w:t>ления в силу. Комитет благодарен государству-участнику за его письменные о</w:t>
      </w:r>
      <w:r w:rsidRPr="00A17236">
        <w:t>т</w:t>
      </w:r>
      <w:r w:rsidRPr="00A17236">
        <w:t xml:space="preserve">веты </w:t>
      </w:r>
      <w:bookmarkStart w:id="2" w:name="OLE_LINK1"/>
      <w:r w:rsidRPr="00A17236">
        <w:t>(CCPR/C/DJI/Q/1/Add.1</w:t>
      </w:r>
      <w:bookmarkEnd w:id="2"/>
      <w:r w:rsidRPr="00A17236">
        <w:t>) на сп</w:t>
      </w:r>
      <w:r w:rsidRPr="00A17236">
        <w:t>и</w:t>
      </w:r>
      <w:r w:rsidRPr="00A17236">
        <w:t>сок вопросов Комитета (CCPR/C/DJI/Q/1), которые были дополнены устными ответами, представленными делегацией в процессе диалога,</w:t>
      </w:r>
      <w:r w:rsidRPr="00A17236" w:rsidDel="00245A02">
        <w:t xml:space="preserve"> </w:t>
      </w:r>
      <w:r w:rsidRPr="00A17236">
        <w:t>и за дополнительную информацию, представленную в пис</w:t>
      </w:r>
      <w:r w:rsidRPr="00A17236">
        <w:t>ь</w:t>
      </w:r>
      <w:r w:rsidRPr="00A17236">
        <w:t>менном виде.</w:t>
      </w:r>
    </w:p>
    <w:p w:rsidR="00A17236" w:rsidRPr="006F0147" w:rsidRDefault="00A17236" w:rsidP="006F0147">
      <w:pPr>
        <w:pStyle w:val="H1GR"/>
      </w:pPr>
      <w:r w:rsidRPr="006F0147">
        <w:tab/>
        <w:t>B.</w:t>
      </w:r>
      <w:r w:rsidRPr="006F0147">
        <w:tab/>
      </w:r>
      <w:r w:rsidRPr="00266C59">
        <w:t>Позитивные</w:t>
      </w:r>
      <w:r w:rsidRPr="006F0147">
        <w:t xml:space="preserve"> аспекты</w:t>
      </w:r>
    </w:p>
    <w:p w:rsidR="00A17236" w:rsidRPr="00A17236" w:rsidRDefault="00A17236" w:rsidP="00266C59">
      <w:pPr>
        <w:pStyle w:val="SingleTxtGR"/>
      </w:pPr>
      <w:r w:rsidRPr="00A17236">
        <w:t>3.</w:t>
      </w:r>
      <w:r w:rsidRPr="00A17236">
        <w:tab/>
        <w:t>Комитет приветствует нижеследующие законодательные и институци</w:t>
      </w:r>
      <w:r w:rsidRPr="00A17236">
        <w:t>о</w:t>
      </w:r>
      <w:r w:rsidRPr="00A17236">
        <w:t>нальные меры, принятые государством-участником со времени вступления Па</w:t>
      </w:r>
      <w:r w:rsidRPr="00A17236">
        <w:t>к</w:t>
      </w:r>
      <w:r w:rsidRPr="00A17236">
        <w:t>та в силу в 2003 году:</w:t>
      </w:r>
    </w:p>
    <w:p w:rsidR="00A17236" w:rsidRPr="00A17236" w:rsidRDefault="00A17236" w:rsidP="00266C59">
      <w:pPr>
        <w:pStyle w:val="SingleTxtGR"/>
      </w:pPr>
      <w:r w:rsidRPr="00A17236">
        <w:tab/>
        <w:t>a)</w:t>
      </w:r>
      <w:r w:rsidRPr="00A17236">
        <w:tab/>
        <w:t>внесение в 2010 году поправки в Конституцию о запрещении смертной</w:t>
      </w:r>
      <w:r w:rsidR="00985286">
        <w:t xml:space="preserve"> казни</w:t>
      </w:r>
      <w:r w:rsidRPr="00A17236">
        <w:t>;</w:t>
      </w:r>
    </w:p>
    <w:p w:rsidR="00A17236" w:rsidRPr="00A17236" w:rsidRDefault="00A17236" w:rsidP="00266C59">
      <w:pPr>
        <w:pStyle w:val="SingleTxtGR"/>
      </w:pPr>
      <w:r w:rsidRPr="00A17236">
        <w:tab/>
      </w:r>
      <w:proofErr w:type="spellStart"/>
      <w:r w:rsidRPr="00A17236">
        <w:t>b</w:t>
      </w:r>
      <w:proofErr w:type="spellEnd"/>
      <w:r w:rsidRPr="00A17236">
        <w:t>)</w:t>
      </w:r>
      <w:r w:rsidRPr="00A17236">
        <w:tab/>
        <w:t xml:space="preserve">принятие Закона </w:t>
      </w:r>
      <w:r>
        <w:t>№</w:t>
      </w:r>
      <w:r w:rsidRPr="00A17236">
        <w:t xml:space="preserve"> 210/AN/07/5 L в 2007 году о борьбе с торговлей людьми;</w:t>
      </w:r>
    </w:p>
    <w:p w:rsidR="00A17236" w:rsidRPr="00A17236" w:rsidRDefault="00A17236" w:rsidP="00266C59">
      <w:pPr>
        <w:pStyle w:val="SingleTxtGR"/>
      </w:pPr>
      <w:r w:rsidRPr="00A17236">
        <w:tab/>
        <w:t>c)</w:t>
      </w:r>
      <w:r w:rsidRPr="00A17236">
        <w:tab/>
        <w:t xml:space="preserve">принятие в 2007 году Закона </w:t>
      </w:r>
      <w:r w:rsidRPr="00266C59">
        <w:t xml:space="preserve">№ </w:t>
      </w:r>
      <w:r w:rsidRPr="00A17236">
        <w:t>174/An/07/5 о защите лиц, живущих с ВИЧ/СПИДом;</w:t>
      </w:r>
    </w:p>
    <w:p w:rsidR="00A17236" w:rsidRPr="00A17236" w:rsidRDefault="00A17236" w:rsidP="00266C59">
      <w:pPr>
        <w:pStyle w:val="SingleTxtGR"/>
      </w:pPr>
      <w:r w:rsidRPr="00A17236">
        <w:tab/>
        <w:t>d)</w:t>
      </w:r>
      <w:r w:rsidRPr="00A17236">
        <w:tab/>
        <w:t>принятие в 2006 году Трудового кодекса;</w:t>
      </w:r>
    </w:p>
    <w:p w:rsidR="00A17236" w:rsidRPr="00A17236" w:rsidRDefault="00A17236" w:rsidP="00266C59">
      <w:pPr>
        <w:pStyle w:val="SingleTxtGR"/>
      </w:pPr>
      <w:r w:rsidRPr="00A17236">
        <w:tab/>
        <w:t>e)</w:t>
      </w:r>
      <w:r w:rsidRPr="00A17236">
        <w:tab/>
        <w:t>принятие Национальной стратегии по интеграции женщин в пр</w:t>
      </w:r>
      <w:r w:rsidRPr="00A17236">
        <w:t>о</w:t>
      </w:r>
      <w:r w:rsidRPr="00A17236">
        <w:t>цесс развития на 2003</w:t>
      </w:r>
      <w:r w:rsidR="00AA1207">
        <w:t>−</w:t>
      </w:r>
      <w:r w:rsidRPr="00A17236">
        <w:t>2010 годы; и</w:t>
      </w:r>
    </w:p>
    <w:p w:rsidR="00A17236" w:rsidRPr="00A17236" w:rsidRDefault="00A17236" w:rsidP="00266C59">
      <w:pPr>
        <w:pStyle w:val="SingleTxtGR"/>
      </w:pPr>
      <w:r w:rsidRPr="00A17236">
        <w:tab/>
        <w:t>f)</w:t>
      </w:r>
      <w:r w:rsidRPr="00A17236">
        <w:tab/>
        <w:t>принятие Национального стратегического плана в интересах детей на 2011</w:t>
      </w:r>
      <w:r w:rsidR="00AA1207">
        <w:t>−</w:t>
      </w:r>
      <w:r w:rsidRPr="00A17236">
        <w:t>2015 годы.</w:t>
      </w:r>
    </w:p>
    <w:p w:rsidR="00A17236" w:rsidRPr="00A17236" w:rsidRDefault="00A17236" w:rsidP="00266C59">
      <w:pPr>
        <w:pStyle w:val="SingleTxtGR"/>
      </w:pPr>
      <w:r w:rsidRPr="00A17236">
        <w:t>4.</w:t>
      </w:r>
      <w:r w:rsidRPr="00A17236">
        <w:tab/>
        <w:t>Комитет с удовлетворением отмечает, что государство-участник присо</w:t>
      </w:r>
      <w:r w:rsidRPr="00A17236">
        <w:t>е</w:t>
      </w:r>
      <w:r w:rsidRPr="00A17236">
        <w:t xml:space="preserve">динилось к Пакту и двум </w:t>
      </w:r>
      <w:r w:rsidR="00AA1207">
        <w:t xml:space="preserve">Факультативным </w:t>
      </w:r>
      <w:r w:rsidRPr="00A17236">
        <w:t>протоколам к нему в один и тот же день. Комитет также приветствует ратификацию государством-участником со времени вступления в силу Пакта в 2003 году большинства основных междун</w:t>
      </w:r>
      <w:r w:rsidRPr="00A17236">
        <w:t>а</w:t>
      </w:r>
      <w:r w:rsidRPr="00A17236">
        <w:t>родных договоров по правам человека или присоединение к ним, включая сл</w:t>
      </w:r>
      <w:r w:rsidRPr="00A17236">
        <w:t>е</w:t>
      </w:r>
      <w:r w:rsidRPr="00A17236">
        <w:t>дующие догов</w:t>
      </w:r>
      <w:r w:rsidRPr="00A17236">
        <w:t>о</w:t>
      </w:r>
      <w:r w:rsidRPr="00A17236">
        <w:t>ры:</w:t>
      </w:r>
    </w:p>
    <w:p w:rsidR="00A17236" w:rsidRPr="00A17236" w:rsidRDefault="00A17236" w:rsidP="00266C59">
      <w:pPr>
        <w:pStyle w:val="SingleTxtGR"/>
      </w:pPr>
      <w:r w:rsidRPr="00A17236">
        <w:tab/>
        <w:t>a)</w:t>
      </w:r>
      <w:r w:rsidRPr="00A17236">
        <w:tab/>
        <w:t>Международную конвенцию о ликвидации всех форм расовой ди</w:t>
      </w:r>
      <w:r w:rsidRPr="00A17236">
        <w:t>с</w:t>
      </w:r>
      <w:r w:rsidRPr="00A17236">
        <w:t>криминации в 2011</w:t>
      </w:r>
      <w:r w:rsidR="00AA1207">
        <w:t xml:space="preserve"> году</w:t>
      </w:r>
      <w:r w:rsidRPr="00A17236">
        <w:t xml:space="preserve">; </w:t>
      </w:r>
    </w:p>
    <w:p w:rsidR="00A17236" w:rsidRPr="00A17236" w:rsidRDefault="00A17236" w:rsidP="00266C59">
      <w:pPr>
        <w:pStyle w:val="SingleTxtGR"/>
      </w:pPr>
      <w:r w:rsidRPr="00A17236">
        <w:tab/>
      </w:r>
      <w:proofErr w:type="spellStart"/>
      <w:r w:rsidRPr="00A17236">
        <w:t>b</w:t>
      </w:r>
      <w:proofErr w:type="spellEnd"/>
      <w:r w:rsidRPr="00A17236">
        <w:t>)</w:t>
      </w:r>
      <w:r w:rsidRPr="00A17236">
        <w:tab/>
        <w:t xml:space="preserve">Конвенцию о правах инвалидов и Факультативный протокол к ней в 2012 году; </w:t>
      </w:r>
    </w:p>
    <w:p w:rsidR="00A17236" w:rsidRPr="00A17236" w:rsidRDefault="00A17236" w:rsidP="00266C59">
      <w:pPr>
        <w:pStyle w:val="SingleTxtGR"/>
      </w:pPr>
      <w:r w:rsidRPr="00A17236">
        <w:tab/>
        <w:t>c)</w:t>
      </w:r>
      <w:r w:rsidRPr="00A17236">
        <w:tab/>
        <w:t>Факультативные протоколы к Конвенции о правах ребенка, каса</w:t>
      </w:r>
      <w:r w:rsidRPr="00A17236">
        <w:t>ю</w:t>
      </w:r>
      <w:r w:rsidRPr="00A17236">
        <w:t>щиеся участия детей в вооруженных конфликтах и торговли детьми, детской проституции и детской порнографии, в 2011 году; и</w:t>
      </w:r>
    </w:p>
    <w:p w:rsidR="00A17236" w:rsidRPr="00A17236" w:rsidRDefault="00A17236" w:rsidP="00266C59">
      <w:pPr>
        <w:pStyle w:val="SingleTxtGR"/>
      </w:pPr>
      <w:r w:rsidRPr="00A17236">
        <w:tab/>
        <w:t>d)</w:t>
      </w:r>
      <w:r w:rsidRPr="00A17236">
        <w:tab/>
        <w:t>Конвенцию Организации Объединенных Наций против трансн</w:t>
      </w:r>
      <w:r w:rsidRPr="00A17236">
        <w:t>а</w:t>
      </w:r>
      <w:r w:rsidRPr="00A17236">
        <w:t>циональной организованной преступности, Протокол о предупреждении и пр</w:t>
      </w:r>
      <w:r w:rsidRPr="00A17236">
        <w:t>е</w:t>
      </w:r>
      <w:r w:rsidRPr="00A17236">
        <w:t>сечении торговли людьми, особенно женщинами и детьми, и наказании за нее</w:t>
      </w:r>
      <w:r w:rsidRPr="00266C59">
        <w:t xml:space="preserve"> и </w:t>
      </w:r>
      <w:r w:rsidRPr="00A17236">
        <w:t>Протокол против незаконного ввоза мигрантов по суше, морю и воздуху, допо</w:t>
      </w:r>
      <w:r w:rsidRPr="00A17236">
        <w:t>л</w:t>
      </w:r>
      <w:r w:rsidRPr="00A17236">
        <w:t xml:space="preserve">няющие эту Конвенцию, в </w:t>
      </w:r>
      <w:r w:rsidRPr="00266C59">
        <w:t xml:space="preserve">2005 году. </w:t>
      </w:r>
    </w:p>
    <w:p w:rsidR="00A17236" w:rsidRPr="0095218A" w:rsidRDefault="00A17236" w:rsidP="0095218A">
      <w:pPr>
        <w:pStyle w:val="H1GR"/>
      </w:pPr>
      <w:r w:rsidRPr="0095218A">
        <w:tab/>
        <w:t>C.</w:t>
      </w:r>
      <w:r w:rsidRPr="0095218A">
        <w:tab/>
        <w:t>Основные вопросы, вызывающие обеспокоенность, и</w:t>
      </w:r>
      <w:r w:rsidR="008B1FD4">
        <w:t> </w:t>
      </w:r>
      <w:r w:rsidRPr="0095218A">
        <w:t>рекомендации</w:t>
      </w:r>
    </w:p>
    <w:p w:rsidR="00A17236" w:rsidRPr="0095218A" w:rsidRDefault="00A17236" w:rsidP="0095218A">
      <w:pPr>
        <w:pStyle w:val="H23GR"/>
        <w:rPr>
          <w:lang w:val="en-US"/>
        </w:rPr>
      </w:pPr>
      <w:r w:rsidRPr="00266C59">
        <w:tab/>
      </w:r>
      <w:r w:rsidRPr="00266C59">
        <w:tab/>
        <w:t>Применимость Пакта в национальных су</w:t>
      </w:r>
      <w:r w:rsidR="0095218A">
        <w:t>дах</w:t>
      </w:r>
    </w:p>
    <w:p w:rsidR="00A17236" w:rsidRPr="00A17236" w:rsidRDefault="00A17236" w:rsidP="00266C59">
      <w:pPr>
        <w:pStyle w:val="SingleTxtGR"/>
      </w:pPr>
      <w:r w:rsidRPr="00A17236">
        <w:t>5.</w:t>
      </w:r>
      <w:r w:rsidRPr="00A17236">
        <w:tab/>
        <w:t>Комитет принимает к сведению содержание статьи 37 Конституции отн</w:t>
      </w:r>
      <w:r w:rsidRPr="00A17236">
        <w:t>о</w:t>
      </w:r>
      <w:r w:rsidRPr="00A17236">
        <w:t>сительно преимущественной силы ратифицированных и обнародованных гос</w:t>
      </w:r>
      <w:r w:rsidRPr="00A17236">
        <w:t>у</w:t>
      </w:r>
      <w:r w:rsidRPr="00A17236">
        <w:t>дарством-участником международных догов</w:t>
      </w:r>
      <w:r w:rsidRPr="00A17236">
        <w:t>о</w:t>
      </w:r>
      <w:r w:rsidRPr="00A17236">
        <w:t xml:space="preserve">ров по сравнению с внутренними законами и проведение некоторых учебных занятий, организованных для судей и юристов, включая занятия, посвященные Пакту. Однако Комитет испытывает озабоченность в связи с тем, что до сих пор в судах никакие положения Пакта непосредственно не применялись (статья 2). </w:t>
      </w:r>
    </w:p>
    <w:p w:rsidR="00A17236" w:rsidRPr="00A90392" w:rsidRDefault="00A17236" w:rsidP="00266C59">
      <w:pPr>
        <w:pStyle w:val="SingleTxtGR"/>
        <w:rPr>
          <w:b/>
        </w:rPr>
      </w:pPr>
      <w:r w:rsidRPr="00A90392">
        <w:rPr>
          <w:b/>
        </w:rPr>
        <w:t>В свете принятого Комитетом замечания общего порядка № 31 (2004) о х</w:t>
      </w:r>
      <w:r w:rsidRPr="00A90392">
        <w:rPr>
          <w:b/>
        </w:rPr>
        <w:t>а</w:t>
      </w:r>
      <w:r w:rsidRPr="00A90392">
        <w:rPr>
          <w:b/>
        </w:rPr>
        <w:t xml:space="preserve">рактере общего юридического обязательства, налагаемого на государства </w:t>
      </w:r>
      <w:r w:rsidR="00AA1207">
        <w:rPr>
          <w:b/>
        </w:rPr>
        <w:t>−</w:t>
      </w:r>
      <w:r w:rsidRPr="00A90392">
        <w:rPr>
          <w:b/>
        </w:rPr>
        <w:t xml:space="preserve"> участники Пакта, государству-участнику следует эффективно обеспечить соблюдение всех защищаемых Пактом прав в его внутреннем правопоря</w:t>
      </w:r>
      <w:r w:rsidRPr="00A90392">
        <w:rPr>
          <w:b/>
        </w:rPr>
        <w:t>д</w:t>
      </w:r>
      <w:r w:rsidRPr="00A90392">
        <w:rPr>
          <w:b/>
        </w:rPr>
        <w:t>ке. Государству-участнику следует принять надлежащие меры по повыш</w:t>
      </w:r>
      <w:r w:rsidRPr="00A90392">
        <w:rPr>
          <w:b/>
        </w:rPr>
        <w:t>е</w:t>
      </w:r>
      <w:r w:rsidRPr="00A90392">
        <w:rPr>
          <w:b/>
        </w:rPr>
        <w:t>нию осведомленности о Пакте среди судей, адвокатов и прокуроров</w:t>
      </w:r>
      <w:r w:rsidR="00AA1207">
        <w:rPr>
          <w:b/>
        </w:rPr>
        <w:t>,</w:t>
      </w:r>
      <w:r w:rsidRPr="00A90392">
        <w:rPr>
          <w:b/>
        </w:rPr>
        <w:t xml:space="preserve"> с тем чтобы обеспечить учет п</w:t>
      </w:r>
      <w:r w:rsidRPr="00A90392">
        <w:rPr>
          <w:b/>
        </w:rPr>
        <w:t>о</w:t>
      </w:r>
      <w:r w:rsidRPr="00A90392">
        <w:rPr>
          <w:b/>
        </w:rPr>
        <w:t>ложений Пакта в национальных судах и самими национальными судами. Гос</w:t>
      </w:r>
      <w:r w:rsidRPr="00A90392">
        <w:rPr>
          <w:b/>
        </w:rPr>
        <w:t>у</w:t>
      </w:r>
      <w:r w:rsidRPr="00A90392">
        <w:rPr>
          <w:b/>
        </w:rPr>
        <w:t>дарству-участнику следует включить в его следующий периодический доклад примеры применения Пакта наци</w:t>
      </w:r>
      <w:r w:rsidRPr="00A90392">
        <w:rPr>
          <w:b/>
        </w:rPr>
        <w:t>о</w:t>
      </w:r>
      <w:r w:rsidRPr="00A90392">
        <w:rPr>
          <w:b/>
        </w:rPr>
        <w:t>нальными судами. В связи с этим оно должно принять эффективные меры по широкому распространению Пакта и двух протоколов к нему на сом</w:t>
      </w:r>
      <w:r w:rsidRPr="00A90392">
        <w:rPr>
          <w:b/>
        </w:rPr>
        <w:t>а</w:t>
      </w:r>
      <w:r w:rsidRPr="00A90392">
        <w:rPr>
          <w:b/>
        </w:rPr>
        <w:t>лийском и афарском языках.</w:t>
      </w:r>
    </w:p>
    <w:p w:rsidR="00A17236" w:rsidRPr="00266C59" w:rsidRDefault="00A17236" w:rsidP="0095218A">
      <w:pPr>
        <w:pStyle w:val="H23GR"/>
      </w:pPr>
      <w:r w:rsidRPr="00266C59">
        <w:tab/>
      </w:r>
      <w:r w:rsidRPr="00266C59">
        <w:tab/>
        <w:t xml:space="preserve">Национальная комиссия по правам человека </w:t>
      </w:r>
    </w:p>
    <w:p w:rsidR="00A17236" w:rsidRPr="00A17236" w:rsidRDefault="00A17236" w:rsidP="00266C59">
      <w:pPr>
        <w:pStyle w:val="SingleTxtGR"/>
      </w:pPr>
      <w:r w:rsidRPr="00A17236">
        <w:t>6.</w:t>
      </w:r>
      <w:r w:rsidRPr="00A17236">
        <w:tab/>
      </w:r>
      <w:r w:rsidRPr="00266C59">
        <w:t>Отмечая меры, принимаемые государством-участником с целью обесп</w:t>
      </w:r>
      <w:r w:rsidRPr="00266C59">
        <w:t>е</w:t>
      </w:r>
      <w:r w:rsidRPr="00266C59">
        <w:t>чить соответствие Национальной комиссии по правам человека принципам, к</w:t>
      </w:r>
      <w:r w:rsidRPr="00266C59">
        <w:t>а</w:t>
      </w:r>
      <w:r w:rsidRPr="00266C59">
        <w:t>сающимся статуса национальных учреждений по поощрению и защите прав ч</w:t>
      </w:r>
      <w:r w:rsidRPr="00266C59">
        <w:t>е</w:t>
      </w:r>
      <w:r w:rsidRPr="00266C59">
        <w:t>ловека (Парижским принципам), включая рассмотрение законопроекта, кот</w:t>
      </w:r>
      <w:r w:rsidRPr="00266C59">
        <w:t>о</w:t>
      </w:r>
      <w:r w:rsidRPr="00266C59">
        <w:t>рый должен принять Парламент, Комитет в то же время выражает свою озаб</w:t>
      </w:r>
      <w:r w:rsidRPr="00266C59">
        <w:t>о</w:t>
      </w:r>
      <w:r w:rsidRPr="00266C59">
        <w:t>ченность в связи с тем, что Комиссия располагает лишь ограниченными фина</w:t>
      </w:r>
      <w:r w:rsidRPr="00266C59">
        <w:t>н</w:t>
      </w:r>
      <w:r w:rsidRPr="00266C59">
        <w:t>совыми и людскими ресурсами и до сих пор воспринимается как государстве</w:t>
      </w:r>
      <w:r w:rsidRPr="00266C59">
        <w:t>н</w:t>
      </w:r>
      <w:r w:rsidRPr="00266C59">
        <w:t>ный орган, а не как независимое учреждение (статья 2)</w:t>
      </w:r>
      <w:r w:rsidRPr="00A17236">
        <w:t>.</w:t>
      </w:r>
    </w:p>
    <w:p w:rsidR="00A17236" w:rsidRPr="00A90392" w:rsidRDefault="00A17236" w:rsidP="00266C59">
      <w:pPr>
        <w:pStyle w:val="SingleTxtGR"/>
        <w:rPr>
          <w:b/>
        </w:rPr>
      </w:pPr>
      <w:r w:rsidRPr="00A90392">
        <w:rPr>
          <w:b/>
        </w:rPr>
        <w:t>Государству-участнику следует принять меры к тому, чтобы укрепить фа</w:t>
      </w:r>
      <w:r w:rsidRPr="00A90392">
        <w:rPr>
          <w:b/>
        </w:rPr>
        <w:t>к</w:t>
      </w:r>
      <w:r w:rsidRPr="00A90392">
        <w:rPr>
          <w:b/>
        </w:rPr>
        <w:t>тическую независимость Национальной комиссии по правам человека. В</w:t>
      </w:r>
      <w:r w:rsidR="008B1FD4">
        <w:rPr>
          <w:b/>
        </w:rPr>
        <w:t> </w:t>
      </w:r>
      <w:r w:rsidRPr="00A90392">
        <w:rPr>
          <w:b/>
        </w:rPr>
        <w:t>то же время оно должно ускорить принятие рассматриваемых законод</w:t>
      </w:r>
      <w:r w:rsidRPr="00A90392">
        <w:rPr>
          <w:b/>
        </w:rPr>
        <w:t>а</w:t>
      </w:r>
      <w:r w:rsidRPr="00A90392">
        <w:rPr>
          <w:b/>
        </w:rPr>
        <w:t>тельных предложений по созданию национального правозащитного учре</w:t>
      </w:r>
      <w:r w:rsidRPr="00A90392">
        <w:rPr>
          <w:b/>
        </w:rPr>
        <w:t>ж</w:t>
      </w:r>
      <w:r w:rsidRPr="00A90392">
        <w:rPr>
          <w:b/>
        </w:rPr>
        <w:t>дения в соответствии с Парижскими принципами, гарантируя Комиссии широкий правозащитный мандат, обеспечив ее полную независимость и наделяя ее адекватными финансовыми и людскими ресурсами. Комитет рекомендует государству-участнику продолжать в этих усилиях обращат</w:t>
      </w:r>
      <w:r w:rsidRPr="00A90392">
        <w:rPr>
          <w:b/>
        </w:rPr>
        <w:t>ь</w:t>
      </w:r>
      <w:r w:rsidRPr="00A90392">
        <w:rPr>
          <w:b/>
        </w:rPr>
        <w:t>ся за помощью и советом к Управлению Верховного комиссара Организ</w:t>
      </w:r>
      <w:r w:rsidRPr="00A90392">
        <w:rPr>
          <w:b/>
        </w:rPr>
        <w:t>а</w:t>
      </w:r>
      <w:r w:rsidRPr="00A90392">
        <w:rPr>
          <w:b/>
        </w:rPr>
        <w:t>ции Объедине</w:t>
      </w:r>
      <w:r w:rsidRPr="00A90392">
        <w:rPr>
          <w:b/>
        </w:rPr>
        <w:t>н</w:t>
      </w:r>
      <w:r w:rsidRPr="00A90392">
        <w:rPr>
          <w:b/>
        </w:rPr>
        <w:t>ных Наций по правам человека.</w:t>
      </w:r>
    </w:p>
    <w:p w:rsidR="00A17236" w:rsidRPr="00266C59" w:rsidRDefault="00A00E1F" w:rsidP="0095218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7236" w:rsidRPr="00266C59">
        <w:t>Недискриминация и равноправие мужчин и женщин</w:t>
      </w:r>
    </w:p>
    <w:p w:rsidR="00A17236" w:rsidRPr="00A17236" w:rsidRDefault="00A17236" w:rsidP="00266C59">
      <w:pPr>
        <w:pStyle w:val="SingleTxtGR"/>
      </w:pPr>
      <w:r w:rsidRPr="00A17236">
        <w:t>7.</w:t>
      </w:r>
      <w:r w:rsidRPr="00A17236">
        <w:tab/>
      </w:r>
      <w:r w:rsidRPr="00266C59">
        <w:t>Комитет обеспокоен тем, что, несмотря на принятие в 2002 году Семе</w:t>
      </w:r>
      <w:r w:rsidRPr="00266C59">
        <w:t>й</w:t>
      </w:r>
      <w:r w:rsidRPr="00266C59">
        <w:t>ного кодекса, некоторые его положения все еще носят характер дискриминации в отношении женщин. Кроме того, приветствуя пр</w:t>
      </w:r>
      <w:r w:rsidRPr="00266C59">
        <w:t>е</w:t>
      </w:r>
      <w:r w:rsidRPr="00266C59">
        <w:t>доставленную государством-участником информацию о том, что был создан комитет для обсуждения и во</w:t>
      </w:r>
      <w:r w:rsidRPr="00266C59">
        <w:t>з</w:t>
      </w:r>
      <w:r w:rsidRPr="00266C59">
        <w:t>можного согласования толкований шариатского права с положениями Пакта, Комитет испытывает обеспокоенность в связи с сохраняющимся неравноправ</w:t>
      </w:r>
      <w:r w:rsidRPr="00266C59">
        <w:t>и</w:t>
      </w:r>
      <w:r w:rsidRPr="00266C59">
        <w:t>ем между мужчинами и женщинами в вопросах наследования, вступления в брак, развода и других семейных вопросах. Комитет также подтверждает, что полигамия нарушает достоинство женщин, и выражает свою обеспокоенность по поводу того, что она все еще является законной в государстве-участнике</w:t>
      </w:r>
      <w:r w:rsidRPr="00A17236">
        <w:t xml:space="preserve"> (ста</w:t>
      </w:r>
      <w:r w:rsidR="00AA1207">
        <w:t>тьи</w:t>
      </w:r>
      <w:r w:rsidRPr="00A17236">
        <w:t xml:space="preserve"> 2, 3, 23 и 26).</w:t>
      </w:r>
    </w:p>
    <w:p w:rsidR="00A17236" w:rsidRPr="00A90392" w:rsidRDefault="00A17236" w:rsidP="00266C59">
      <w:pPr>
        <w:pStyle w:val="SingleTxtGR"/>
        <w:rPr>
          <w:b/>
        </w:rPr>
      </w:pPr>
      <w:r w:rsidRPr="00A90392">
        <w:rPr>
          <w:b/>
        </w:rPr>
        <w:t>Государству-участнику следует ускорить пересмотр Семейного кодекса на предмет отмены или изменения положений, не согласующихся с Пактом, включая положения о полигамии. Государству-участнику следует принять надлежащие меры к тому, чтобы укреплять и поощрять равнопр</w:t>
      </w:r>
      <w:r w:rsidRPr="00A90392">
        <w:rPr>
          <w:b/>
        </w:rPr>
        <w:t>а</w:t>
      </w:r>
      <w:r w:rsidRPr="00A90392">
        <w:rPr>
          <w:b/>
        </w:rPr>
        <w:t>вие с учетом принятого Комитетом замечания общего порядка № 28 (2000) о ра</w:t>
      </w:r>
      <w:r w:rsidRPr="00A90392">
        <w:rPr>
          <w:b/>
        </w:rPr>
        <w:t>в</w:t>
      </w:r>
      <w:r w:rsidRPr="00A90392">
        <w:rPr>
          <w:b/>
        </w:rPr>
        <w:t>ноправии мужчин и женщин. Государству-участнику следует организовать информационно-просветительские программы и кампании, имеющие ц</w:t>
      </w:r>
      <w:r w:rsidRPr="00A90392">
        <w:rPr>
          <w:b/>
        </w:rPr>
        <w:t>е</w:t>
      </w:r>
      <w:r w:rsidRPr="00A90392">
        <w:rPr>
          <w:b/>
        </w:rPr>
        <w:t>лью изменить традиц</w:t>
      </w:r>
      <w:r w:rsidRPr="00A90392">
        <w:rPr>
          <w:b/>
        </w:rPr>
        <w:t>и</w:t>
      </w:r>
      <w:r w:rsidRPr="00A90392">
        <w:rPr>
          <w:b/>
        </w:rPr>
        <w:t>онные воззрения, отрицательно сказывающиеся на реализации женщинами их прав человека, и продемонстрировать негати</w:t>
      </w:r>
      <w:r w:rsidRPr="00A90392">
        <w:rPr>
          <w:b/>
        </w:rPr>
        <w:t>в</w:t>
      </w:r>
      <w:r w:rsidRPr="00A90392">
        <w:rPr>
          <w:b/>
        </w:rPr>
        <w:t>ные последствия полигамии для женщин. Комитет побуждает государство-участник продолжать ведущуюся работу по согласованию толкований ш</w:t>
      </w:r>
      <w:r w:rsidRPr="00A90392">
        <w:rPr>
          <w:b/>
        </w:rPr>
        <w:t>а</w:t>
      </w:r>
      <w:r w:rsidRPr="00A90392">
        <w:rPr>
          <w:b/>
        </w:rPr>
        <w:t>риатского права с Пактом.</w:t>
      </w:r>
    </w:p>
    <w:p w:rsidR="00A17236" w:rsidRPr="00266C59" w:rsidRDefault="00A17236" w:rsidP="0095218A">
      <w:pPr>
        <w:pStyle w:val="H23GR"/>
      </w:pPr>
      <w:r w:rsidRPr="00266C59">
        <w:tab/>
      </w:r>
      <w:r w:rsidRPr="00266C59">
        <w:tab/>
        <w:t>Вредная традиционная практика</w:t>
      </w:r>
    </w:p>
    <w:p w:rsidR="00A17236" w:rsidRPr="00266C59" w:rsidRDefault="00A17236" w:rsidP="00266C59">
      <w:pPr>
        <w:pStyle w:val="SingleTxtGR"/>
      </w:pPr>
      <w:r w:rsidRPr="00266C59">
        <w:t>8.</w:t>
      </w:r>
      <w:r w:rsidRPr="00266C59">
        <w:tab/>
        <w:t>Комитет с сожалением отмечает продолжающие поступать сообщения о гендерно мотивированном насилии в отношении женщин и вредной традицио</w:t>
      </w:r>
      <w:r w:rsidRPr="00266C59">
        <w:t>н</w:t>
      </w:r>
      <w:r w:rsidRPr="00266C59">
        <w:t>ной практики, особенно практики калечащих операций на женских половых о</w:t>
      </w:r>
      <w:r w:rsidRPr="00266C59">
        <w:t>р</w:t>
      </w:r>
      <w:r w:rsidRPr="00266C59">
        <w:t>ганах. Он встревожен тем, что, как подтвердило государство-участник, несмо</w:t>
      </w:r>
      <w:r w:rsidRPr="00266C59">
        <w:t>т</w:t>
      </w:r>
      <w:r w:rsidRPr="00266C59">
        <w:t>ря на многочисленные меры политики, принятые с целью обеспечить соблюд</w:t>
      </w:r>
      <w:r w:rsidRPr="00266C59">
        <w:t>е</w:t>
      </w:r>
      <w:r w:rsidRPr="00266C59">
        <w:t>ние законодательства о запрещении таких операций, 93</w:t>
      </w:r>
      <w:r w:rsidR="00AA1207">
        <w:t>%</w:t>
      </w:r>
      <w:r w:rsidRPr="00266C59">
        <w:t xml:space="preserve"> женщин д</w:t>
      </w:r>
      <w:r w:rsidRPr="00266C59">
        <w:t>е</w:t>
      </w:r>
      <w:r w:rsidRPr="00266C59">
        <w:t>тородного возраста подверглись таким операциям. Комитет выражает сожал</w:t>
      </w:r>
      <w:r w:rsidRPr="00266C59">
        <w:t>е</w:t>
      </w:r>
      <w:r w:rsidRPr="00266C59">
        <w:t>ние в связи с тем, что безнаказанность виновных в использовании этой противозаконной и вредной практики по-прежнему широко распространена (статьи 2, 3, 7 и 26).</w:t>
      </w:r>
    </w:p>
    <w:p w:rsidR="00A17236" w:rsidRPr="00A90392" w:rsidRDefault="00A17236" w:rsidP="00266C59">
      <w:pPr>
        <w:pStyle w:val="SingleTxtGR"/>
        <w:rPr>
          <w:b/>
        </w:rPr>
      </w:pPr>
      <w:r w:rsidRPr="00A90392">
        <w:rPr>
          <w:b/>
        </w:rPr>
        <w:t>Государству-участнику следует наращивать свои усилия, направленные на прекращение и искоренение такой вредной практики, как калечащие оп</w:t>
      </w:r>
      <w:r w:rsidRPr="00A90392">
        <w:rPr>
          <w:b/>
        </w:rPr>
        <w:t>е</w:t>
      </w:r>
      <w:r w:rsidRPr="00A90392">
        <w:rPr>
          <w:b/>
        </w:rPr>
        <w:t>рации на женских половых органах, с помощью целенаправленных и</w:t>
      </w:r>
      <w:r w:rsidRPr="00A90392">
        <w:rPr>
          <w:b/>
        </w:rPr>
        <w:t>н</w:t>
      </w:r>
      <w:r w:rsidRPr="00A90392">
        <w:rPr>
          <w:b/>
        </w:rPr>
        <w:t>формационно-просветительских и образовательных программ, а также п</w:t>
      </w:r>
      <w:r w:rsidRPr="00A90392">
        <w:rPr>
          <w:b/>
        </w:rPr>
        <w:t>о</w:t>
      </w:r>
      <w:r w:rsidRPr="00A90392">
        <w:rPr>
          <w:b/>
        </w:rPr>
        <w:t>средством примен</w:t>
      </w:r>
      <w:r w:rsidRPr="00A90392">
        <w:rPr>
          <w:b/>
        </w:rPr>
        <w:t>е</w:t>
      </w:r>
      <w:r w:rsidRPr="00A90392">
        <w:rPr>
          <w:b/>
        </w:rPr>
        <w:t>ния уголовного законодательства.</w:t>
      </w:r>
    </w:p>
    <w:p w:rsidR="00A17236" w:rsidRPr="00A00E1F" w:rsidRDefault="00A17236" w:rsidP="0095218A">
      <w:pPr>
        <w:pStyle w:val="H23GR"/>
        <w:rPr>
          <w:lang w:val="en-US"/>
        </w:rPr>
      </w:pPr>
      <w:r w:rsidRPr="00266C59">
        <w:tab/>
      </w:r>
      <w:r w:rsidRPr="00266C59">
        <w:tab/>
      </w:r>
      <w:r w:rsidR="00A00E1F">
        <w:t>Аборт</w:t>
      </w:r>
    </w:p>
    <w:p w:rsidR="00A17236" w:rsidRPr="00A17236" w:rsidRDefault="00A17236" w:rsidP="00266C59">
      <w:pPr>
        <w:pStyle w:val="SingleTxtGR"/>
      </w:pPr>
      <w:r w:rsidRPr="00A17236">
        <w:t>9.</w:t>
      </w:r>
      <w:r w:rsidRPr="00A17236">
        <w:tab/>
        <w:t>Комитет выражает свое беспокойство по поводу общей криминализации абортов, исключая случаи абортов по медицинским показаниям. Комитет обе</w:t>
      </w:r>
      <w:r w:rsidRPr="00A17236">
        <w:t>с</w:t>
      </w:r>
      <w:r w:rsidRPr="00A17236">
        <w:t>покоен тем, что не допускаются никакие другие исключения, даже в случаях беременности в результате изнасилования или инцеста, и что женщины, сове</w:t>
      </w:r>
      <w:r w:rsidRPr="00A17236">
        <w:t>р</w:t>
      </w:r>
      <w:r w:rsidRPr="00A17236">
        <w:t>шающие аборт, привлекаются к уголовной ответственности и могут приговар</w:t>
      </w:r>
      <w:r w:rsidRPr="00A17236">
        <w:t>и</w:t>
      </w:r>
      <w:r w:rsidRPr="00A17236">
        <w:t>ваться к тюремному заключению. Комитет обеспокоен тем, что это может в</w:t>
      </w:r>
      <w:r w:rsidRPr="00A17236">
        <w:t>ы</w:t>
      </w:r>
      <w:r w:rsidRPr="00A17236">
        <w:t>нуждать беременных женщин прибегать к по</w:t>
      </w:r>
      <w:r w:rsidRPr="00A17236">
        <w:t>д</w:t>
      </w:r>
      <w:r w:rsidRPr="00A17236">
        <w:t>польным и небезопасным услугам по прекращению беременности, которые могут угрожать их жизни (статьи 6 и</w:t>
      </w:r>
      <w:r w:rsidR="00AA1207">
        <w:t> </w:t>
      </w:r>
      <w:r w:rsidRPr="00A17236">
        <w:t>17).</w:t>
      </w:r>
    </w:p>
    <w:p w:rsidR="00A17236" w:rsidRPr="00A90392" w:rsidRDefault="00A17236" w:rsidP="00266C59">
      <w:pPr>
        <w:pStyle w:val="SingleTxtGR"/>
        <w:rPr>
          <w:b/>
        </w:rPr>
      </w:pPr>
      <w:r w:rsidRPr="00A90392">
        <w:rPr>
          <w:b/>
        </w:rPr>
        <w:t>Государству-участнику следует внести поправки в свое законодательство об абортах и предусмотреть дополнительные исключения, разрешающие аборт, в том числе доступ к услугам по прекращению беременности в тех случаях, когда беременность наступила в результате изнасилования или инцеста. Государству-участнику также следует активизировать проведение просветительских и образовательных программ по методам предупрежд</w:t>
      </w:r>
      <w:r w:rsidRPr="00A90392">
        <w:rPr>
          <w:b/>
        </w:rPr>
        <w:t>е</w:t>
      </w:r>
      <w:r w:rsidRPr="00A90392">
        <w:rPr>
          <w:b/>
        </w:rPr>
        <w:t>ния беременности, планированию семьи и репродуктивному здоровью, с тем чтобы помочь женщинам и девушкам избегать нежелательной бер</w:t>
      </w:r>
      <w:r w:rsidRPr="00A90392">
        <w:rPr>
          <w:b/>
        </w:rPr>
        <w:t>е</w:t>
      </w:r>
      <w:r w:rsidRPr="00A90392">
        <w:rPr>
          <w:b/>
        </w:rPr>
        <w:t>менности и не прибегать к незаконным абортам, которые могут угрожать их жизни.</w:t>
      </w:r>
    </w:p>
    <w:p w:rsidR="00A17236" w:rsidRPr="00266C59" w:rsidRDefault="00A17236" w:rsidP="0095218A">
      <w:pPr>
        <w:pStyle w:val="H23GR"/>
      </w:pPr>
      <w:r w:rsidRPr="00266C59">
        <w:tab/>
      </w:r>
      <w:r w:rsidRPr="00266C59">
        <w:tab/>
        <w:t xml:space="preserve">Насилие в семье, включая изнасилование в браке </w:t>
      </w:r>
    </w:p>
    <w:p w:rsidR="00A17236" w:rsidRPr="00266C59" w:rsidRDefault="00A17236" w:rsidP="00266C59">
      <w:pPr>
        <w:pStyle w:val="SingleTxtGR"/>
      </w:pPr>
      <w:r w:rsidRPr="00266C59">
        <w:t>10.</w:t>
      </w:r>
      <w:r w:rsidRPr="00266C59">
        <w:tab/>
        <w:t>Принимая к сведению меры, принимаемые государством-участником в целях борьбы с изнасил</w:t>
      </w:r>
      <w:r w:rsidRPr="00266C59">
        <w:t>о</w:t>
      </w:r>
      <w:r w:rsidRPr="00266C59">
        <w:t>ванием как таковым, Комитет в то же время выражает сожаление по поводу отсутствия конкретного законодательства о запрещении насилия в семье и изнасилования в браке и в связи с отсутствием инфо</w:t>
      </w:r>
      <w:r w:rsidRPr="00266C59">
        <w:t>р</w:t>
      </w:r>
      <w:r w:rsidRPr="00266C59">
        <w:t>мации о случаях насилия (статьи 3, 7 и 26).</w:t>
      </w:r>
    </w:p>
    <w:p w:rsidR="00A17236" w:rsidRPr="00A90392" w:rsidRDefault="00A17236" w:rsidP="00266C59">
      <w:pPr>
        <w:pStyle w:val="SingleTxtGR"/>
        <w:rPr>
          <w:b/>
        </w:rPr>
      </w:pPr>
      <w:r w:rsidRPr="00A90392">
        <w:rPr>
          <w:b/>
        </w:rPr>
        <w:t>Государству-участнику следует укрепить свою нормативно-правовую базу защиты женщин от насилия в семье, конкретно предусмотрев уголовную ответственность за насилие в семье, в том чи</w:t>
      </w:r>
      <w:r w:rsidRPr="00A90392">
        <w:rPr>
          <w:b/>
        </w:rPr>
        <w:t>с</w:t>
      </w:r>
      <w:r w:rsidRPr="00A90392">
        <w:rPr>
          <w:b/>
        </w:rPr>
        <w:t>ле за изнасилование в браке. Оно должно гарантировать проведение тщательного расследования случ</w:t>
      </w:r>
      <w:r w:rsidRPr="00A90392">
        <w:rPr>
          <w:b/>
        </w:rPr>
        <w:t>а</w:t>
      </w:r>
      <w:r w:rsidRPr="00A90392">
        <w:rPr>
          <w:b/>
        </w:rPr>
        <w:t>ев насилия в семье и изнасилования в браке и привлечение виновных к ответственности. Государству-участнику следует также обеспечить надл</w:t>
      </w:r>
      <w:r w:rsidRPr="00A90392">
        <w:rPr>
          <w:b/>
        </w:rPr>
        <w:t>е</w:t>
      </w:r>
      <w:r w:rsidRPr="00A90392">
        <w:rPr>
          <w:b/>
        </w:rPr>
        <w:t>жащую подготовку сотрудников правоохранительных органов относител</w:t>
      </w:r>
      <w:r w:rsidRPr="00A90392">
        <w:rPr>
          <w:b/>
        </w:rPr>
        <w:t>ь</w:t>
      </w:r>
      <w:r w:rsidRPr="00A90392">
        <w:rPr>
          <w:b/>
        </w:rPr>
        <w:t>но действий в случаях насилия в семье и наличие достаточного количества должным образом обеспеченных ресурсами приютов. Государству-участнику также следует организовать для мужчин и женщин просвет</w:t>
      </w:r>
      <w:r w:rsidRPr="00A90392">
        <w:rPr>
          <w:b/>
        </w:rPr>
        <w:t>и</w:t>
      </w:r>
      <w:r w:rsidRPr="00A90392">
        <w:rPr>
          <w:b/>
        </w:rPr>
        <w:t>тельские кампании о негативных последствиях насилия в о</w:t>
      </w:r>
      <w:r w:rsidRPr="00A90392">
        <w:rPr>
          <w:b/>
        </w:rPr>
        <w:t>т</w:t>
      </w:r>
      <w:r w:rsidRPr="00A90392">
        <w:rPr>
          <w:b/>
        </w:rPr>
        <w:t>ношении женщин для реализации ими своих прав человека.</w:t>
      </w:r>
    </w:p>
    <w:p w:rsidR="00A17236" w:rsidRPr="00266C59" w:rsidRDefault="00A17236" w:rsidP="0095218A">
      <w:pPr>
        <w:pStyle w:val="H23GR"/>
      </w:pPr>
      <w:r w:rsidRPr="00266C59">
        <w:tab/>
      </w:r>
      <w:r w:rsidRPr="00266C59">
        <w:tab/>
        <w:t xml:space="preserve">Запрещение пыток и жестокого обращения </w:t>
      </w:r>
    </w:p>
    <w:p w:rsidR="00A17236" w:rsidRPr="00A17236" w:rsidRDefault="00A17236" w:rsidP="00266C59">
      <w:pPr>
        <w:pStyle w:val="SingleTxtGR"/>
      </w:pPr>
      <w:r w:rsidRPr="00A17236">
        <w:t>11.</w:t>
      </w:r>
      <w:r w:rsidRPr="00A17236">
        <w:tab/>
        <w:t>Отмечая существование подразделений по правам человека, призванных осуществлять мониторинг любых злоупотреблений со стороны служащих п</w:t>
      </w:r>
      <w:r w:rsidRPr="00A17236">
        <w:t>о</w:t>
      </w:r>
      <w:r w:rsidRPr="00A17236">
        <w:t>лиции, Комитет вместе с тем обеспокоен продолжающими поступать сообщ</w:t>
      </w:r>
      <w:r w:rsidRPr="00A17236">
        <w:t>е</w:t>
      </w:r>
      <w:r w:rsidRPr="00A17236">
        <w:t>ниями о жестоком обращении с взятыми под стражу лицами со стороны перс</w:t>
      </w:r>
      <w:r w:rsidRPr="00A17236">
        <w:t>о</w:t>
      </w:r>
      <w:r w:rsidRPr="00A17236">
        <w:t>нала правоохранительных органов. Комитет выражает глубокое сожаление в связи с тем, что государство-участник не принимает конкретных мер по пров</w:t>
      </w:r>
      <w:r w:rsidRPr="00A17236">
        <w:t>е</w:t>
      </w:r>
      <w:r w:rsidRPr="00A17236">
        <w:t>дению тщательного расследования случаев предполагаемого применения пыток и жестокого, бесчеловечного или унижающего достоинство обр</w:t>
      </w:r>
      <w:r w:rsidRPr="00A17236">
        <w:t>а</w:t>
      </w:r>
      <w:r w:rsidRPr="00A17236">
        <w:t>щения и иной жестокости со стороны служащих правоохранительных органов и по привлеч</w:t>
      </w:r>
      <w:r w:rsidRPr="00A17236">
        <w:t>е</w:t>
      </w:r>
      <w:r w:rsidRPr="00A17236">
        <w:t>нию виновных к ответственности; он также выражает сожаление по поводу о</w:t>
      </w:r>
      <w:r w:rsidRPr="00A17236">
        <w:t>т</w:t>
      </w:r>
      <w:r w:rsidRPr="00A17236">
        <w:t>сутствия какой бы то ни было последующей реабилитации и выплаты компе</w:t>
      </w:r>
      <w:r w:rsidRPr="00A17236">
        <w:t>н</w:t>
      </w:r>
      <w:r w:rsidRPr="00A17236">
        <w:t>сации жертвам (статьи 7 и 10).</w:t>
      </w:r>
    </w:p>
    <w:p w:rsidR="00A17236" w:rsidRPr="00A90392" w:rsidRDefault="00A17236" w:rsidP="00266C59">
      <w:pPr>
        <w:pStyle w:val="SingleTxtGR"/>
        <w:rPr>
          <w:b/>
        </w:rPr>
      </w:pPr>
      <w:r w:rsidRPr="00A90392">
        <w:rPr>
          <w:b/>
        </w:rPr>
        <w:t>Государству-участнику следует обеспечить, чтобы утверждения о пытках и жестоком обращении тщательно расследовались, виновные привлекались к ответственности и в случае осуждения наказывались соответствующей санкцией, а жертвы получали адекватную компенсацию. Государству-участнику следует создать независимый механизм для проведения рассл</w:t>
      </w:r>
      <w:r w:rsidRPr="00A90392">
        <w:rPr>
          <w:b/>
        </w:rPr>
        <w:t>е</w:t>
      </w:r>
      <w:r w:rsidRPr="00A90392">
        <w:rPr>
          <w:b/>
        </w:rPr>
        <w:t>дований предполагаемых нарушений со стороны сотрудников правоохр</w:t>
      </w:r>
      <w:r w:rsidRPr="00A90392">
        <w:rPr>
          <w:b/>
        </w:rPr>
        <w:t>а</w:t>
      </w:r>
      <w:r w:rsidRPr="00A90392">
        <w:rPr>
          <w:b/>
        </w:rPr>
        <w:t>нительных органов. В этой связи государству-участнику следует обесп</w:t>
      </w:r>
      <w:r w:rsidRPr="00A90392">
        <w:rPr>
          <w:b/>
        </w:rPr>
        <w:t>е</w:t>
      </w:r>
      <w:r w:rsidRPr="00A90392">
        <w:rPr>
          <w:b/>
        </w:rPr>
        <w:t>чить, чтобы сотрудники правоохранительных органов продолжали прох</w:t>
      </w:r>
      <w:r w:rsidRPr="00A90392">
        <w:rPr>
          <w:b/>
        </w:rPr>
        <w:t>о</w:t>
      </w:r>
      <w:r w:rsidRPr="00A90392">
        <w:rPr>
          <w:b/>
        </w:rPr>
        <w:t>дить подготовку по вопросам проведения расследования случаев пыток и жестокого обращения с использованием во всех учебных программах для сотрудников правоохранительных органов Руководства по эффективному расследованию и документированию пыток и других жестоких, бесчел</w:t>
      </w:r>
      <w:r w:rsidRPr="00A90392">
        <w:rPr>
          <w:b/>
        </w:rPr>
        <w:t>о</w:t>
      </w:r>
      <w:r w:rsidRPr="00A90392">
        <w:rPr>
          <w:b/>
        </w:rPr>
        <w:t>вечных или унижающих достоинство видов обращения и наказания (Ста</w:t>
      </w:r>
      <w:r w:rsidRPr="00A90392">
        <w:rPr>
          <w:b/>
        </w:rPr>
        <w:t>м</w:t>
      </w:r>
      <w:r w:rsidRPr="00A90392">
        <w:rPr>
          <w:b/>
        </w:rPr>
        <w:t>бульский протокол) 1999 года. Государству-участнику в его следующем п</w:t>
      </w:r>
      <w:r w:rsidRPr="00A90392">
        <w:rPr>
          <w:b/>
        </w:rPr>
        <w:t>е</w:t>
      </w:r>
      <w:r w:rsidRPr="00A90392">
        <w:rPr>
          <w:b/>
        </w:rPr>
        <w:t>риодическом докладе следует указать количество сотрудников правоохр</w:t>
      </w:r>
      <w:r w:rsidRPr="00A90392">
        <w:rPr>
          <w:b/>
        </w:rPr>
        <w:t>а</w:t>
      </w:r>
      <w:r w:rsidRPr="00A90392">
        <w:rPr>
          <w:b/>
        </w:rPr>
        <w:t>нительных органов, прошедших такую подготовку, и сообщить о реал</w:t>
      </w:r>
      <w:r w:rsidRPr="00A90392">
        <w:rPr>
          <w:b/>
        </w:rPr>
        <w:t>ь</w:t>
      </w:r>
      <w:r w:rsidRPr="00A90392">
        <w:rPr>
          <w:b/>
        </w:rPr>
        <w:t xml:space="preserve">ном воздействии такой подготовки. </w:t>
      </w:r>
    </w:p>
    <w:p w:rsidR="00A17236" w:rsidRPr="00266C59" w:rsidRDefault="00A17236" w:rsidP="0095218A">
      <w:pPr>
        <w:pStyle w:val="H23GR"/>
      </w:pPr>
      <w:r w:rsidRPr="00266C59">
        <w:tab/>
      </w:r>
      <w:r w:rsidRPr="00266C59">
        <w:tab/>
        <w:t>Свобода выражения мнений и свобода мирных собраний и асс</w:t>
      </w:r>
      <w:r w:rsidRPr="00266C59">
        <w:t>о</w:t>
      </w:r>
      <w:r w:rsidRPr="00266C59">
        <w:t xml:space="preserve">циации </w:t>
      </w:r>
    </w:p>
    <w:p w:rsidR="00A17236" w:rsidRPr="00A17236" w:rsidRDefault="00A17236" w:rsidP="00266C59">
      <w:pPr>
        <w:pStyle w:val="SingleTxtGR"/>
      </w:pPr>
      <w:r w:rsidRPr="00A17236">
        <w:t>12.</w:t>
      </w:r>
      <w:r w:rsidRPr="00A17236">
        <w:tab/>
        <w:t>Комитет выражает свою обеспокоенность по поводу сообщений о широко распространенной практике угроз, притеснения и запугивания правозащитн</w:t>
      </w:r>
      <w:r w:rsidRPr="00A17236">
        <w:t>и</w:t>
      </w:r>
      <w:r w:rsidRPr="00A17236">
        <w:t>ков и журналистов со стороны полиции, служб безопасности и военных вл</w:t>
      </w:r>
      <w:r w:rsidRPr="00A17236">
        <w:t>а</w:t>
      </w:r>
      <w:r w:rsidRPr="00A17236">
        <w:t>стей. Комитет выражает сожаление в связи с тем, что такая обстановка может отрицательно сказываться на деятельности ряда правозащитных неправител</w:t>
      </w:r>
      <w:r w:rsidRPr="00A17236">
        <w:t>ь</w:t>
      </w:r>
      <w:r w:rsidRPr="00A17236">
        <w:t>ственных организаций в государстве-участнике. Комитет также выражает обе</w:t>
      </w:r>
      <w:r w:rsidRPr="00A17236">
        <w:t>с</w:t>
      </w:r>
      <w:r w:rsidRPr="00A17236">
        <w:t>покоенность по поводу положений Закона о свободе коммуникации 1999 года, в частности по поводу жестких требований в отношении регистрации газет, стр</w:t>
      </w:r>
      <w:r w:rsidRPr="00A17236">
        <w:t>о</w:t>
      </w:r>
      <w:r w:rsidRPr="00A17236">
        <w:t>гих требований, касающихся возраста и гражданства владельцев печатных и</w:t>
      </w:r>
      <w:r w:rsidRPr="00A17236">
        <w:t>з</w:t>
      </w:r>
      <w:r w:rsidRPr="00A17236">
        <w:t>даний, и суровых наказаний за диффамацию, включая тюремное заключение. Комитет далее обеспокоен неспособностью государства-участника создать бл</w:t>
      </w:r>
      <w:r w:rsidRPr="00A17236">
        <w:t>а</w:t>
      </w:r>
      <w:r w:rsidRPr="00A17236">
        <w:t>гоприятную обстановку для деятельности различных средств массовой инфо</w:t>
      </w:r>
      <w:r w:rsidRPr="00A17236">
        <w:t>р</w:t>
      </w:r>
      <w:r w:rsidRPr="00A17236">
        <w:t>мации и сообщениями об ограниченном доступе к иностранным радиоперед</w:t>
      </w:r>
      <w:r w:rsidRPr="00A17236">
        <w:t>а</w:t>
      </w:r>
      <w:r w:rsidRPr="00A17236">
        <w:t>чам или веб-сайтам (статьи 19, 21 и 22).</w:t>
      </w:r>
    </w:p>
    <w:p w:rsidR="00A17236" w:rsidRPr="00266C59" w:rsidRDefault="00A00E1F" w:rsidP="0095218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7236" w:rsidRPr="00266C59">
        <w:t xml:space="preserve">Государству-участнику следует: </w:t>
      </w:r>
    </w:p>
    <w:p w:rsidR="00A17236" w:rsidRPr="00D15BF0" w:rsidRDefault="00D15BF0" w:rsidP="00266C59">
      <w:pPr>
        <w:pStyle w:val="SingleTxtGR"/>
        <w:rPr>
          <w:b/>
        </w:rPr>
      </w:pPr>
      <w:r>
        <w:rPr>
          <w:lang w:val="en-US"/>
        </w:rPr>
        <w:tab/>
      </w:r>
      <w:proofErr w:type="spellStart"/>
      <w:r w:rsidR="00A17236" w:rsidRPr="00D15BF0">
        <w:rPr>
          <w:b/>
        </w:rPr>
        <w:t>a</w:t>
      </w:r>
      <w:proofErr w:type="spellEnd"/>
      <w:r w:rsidR="00A17236" w:rsidRPr="00D15BF0">
        <w:rPr>
          <w:b/>
        </w:rPr>
        <w:t>)</w:t>
      </w:r>
      <w:r w:rsidR="00A17236" w:rsidRPr="00D15BF0">
        <w:rPr>
          <w:b/>
        </w:rPr>
        <w:tab/>
        <w:t xml:space="preserve">принять надлежащие меры к тому, чтобы гарантировать в </w:t>
      </w:r>
      <w:r w:rsidR="00A17236" w:rsidRPr="002B23B3">
        <w:rPr>
          <w:b/>
        </w:rPr>
        <w:t>з</w:t>
      </w:r>
      <w:r w:rsidR="00A17236" w:rsidRPr="002B23B3">
        <w:rPr>
          <w:b/>
        </w:rPr>
        <w:t>а</w:t>
      </w:r>
      <w:r w:rsidR="00A17236" w:rsidRPr="002B23B3">
        <w:rPr>
          <w:b/>
        </w:rPr>
        <w:t>конодательном</w:t>
      </w:r>
      <w:r w:rsidR="00A17236" w:rsidRPr="00D15BF0">
        <w:rPr>
          <w:b/>
        </w:rPr>
        <w:t xml:space="preserve"> порядке и на практике реализацию прав на свободу выр</w:t>
      </w:r>
      <w:r w:rsidR="00A17236" w:rsidRPr="00D15BF0">
        <w:rPr>
          <w:b/>
        </w:rPr>
        <w:t>а</w:t>
      </w:r>
      <w:r w:rsidR="00A17236" w:rsidRPr="00D15BF0">
        <w:rPr>
          <w:b/>
        </w:rPr>
        <w:t>жения мнений, мирных собраний и ассоциации и создать для этого благ</w:t>
      </w:r>
      <w:r w:rsidR="00A17236" w:rsidRPr="00D15BF0">
        <w:rPr>
          <w:b/>
        </w:rPr>
        <w:t>о</w:t>
      </w:r>
      <w:r w:rsidR="00A17236" w:rsidRPr="00D15BF0">
        <w:rPr>
          <w:b/>
        </w:rPr>
        <w:t xml:space="preserve">приятную обстановку; </w:t>
      </w:r>
    </w:p>
    <w:p w:rsidR="00A17236" w:rsidRPr="00D15BF0" w:rsidRDefault="00D15BF0" w:rsidP="00266C59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A17236" w:rsidRPr="00D15BF0">
        <w:rPr>
          <w:b/>
        </w:rPr>
        <w:t>b</w:t>
      </w:r>
      <w:proofErr w:type="spellEnd"/>
      <w:r w:rsidR="00A17236" w:rsidRPr="00D15BF0">
        <w:rPr>
          <w:b/>
        </w:rPr>
        <w:t>)</w:t>
      </w:r>
      <w:r w:rsidR="00A17236" w:rsidRPr="00D15BF0">
        <w:rPr>
          <w:b/>
        </w:rPr>
        <w:tab/>
        <w:t>пересмотреть свое законодательство с целью обеспечить стр</w:t>
      </w:r>
      <w:r w:rsidR="00A17236" w:rsidRPr="00D15BF0">
        <w:rPr>
          <w:b/>
        </w:rPr>
        <w:t>о</w:t>
      </w:r>
      <w:r w:rsidR="00A17236" w:rsidRPr="00D15BF0">
        <w:rPr>
          <w:b/>
        </w:rPr>
        <w:t>гое соответствие любых ограничений в отношении деятельности прессы и других СМИ пункту 3 статьи 19 Пакта. В частности</w:t>
      </w:r>
      <w:r w:rsidR="002B23B3">
        <w:rPr>
          <w:b/>
        </w:rPr>
        <w:t>,</w:t>
      </w:r>
      <w:r w:rsidR="00A17236" w:rsidRPr="00D15BF0">
        <w:rPr>
          <w:b/>
        </w:rPr>
        <w:t xml:space="preserve"> ему следует пересмо</w:t>
      </w:r>
      <w:r w:rsidR="00A17236" w:rsidRPr="00D15BF0">
        <w:rPr>
          <w:b/>
        </w:rPr>
        <w:t>т</w:t>
      </w:r>
      <w:r w:rsidR="00A17236" w:rsidRPr="00D15BF0">
        <w:rPr>
          <w:b/>
        </w:rPr>
        <w:t>реть требования, касающиеся регистрации газет, и отменить тюремные сроки заключения за диффамацию и другие прегрешения средств массовой информации. Ему следует ускоренно обеспечить функционирование Н</w:t>
      </w:r>
      <w:r w:rsidR="00A17236" w:rsidRPr="00D15BF0">
        <w:rPr>
          <w:b/>
        </w:rPr>
        <w:t>а</w:t>
      </w:r>
      <w:r w:rsidR="00A17236" w:rsidRPr="00D15BF0">
        <w:rPr>
          <w:b/>
        </w:rPr>
        <w:t>циональной коммуникационной комиссии и принять все вышеперечи</w:t>
      </w:r>
      <w:r w:rsidR="00A17236" w:rsidRPr="00D15BF0">
        <w:rPr>
          <w:b/>
        </w:rPr>
        <w:t>с</w:t>
      </w:r>
      <w:r w:rsidR="00A17236" w:rsidRPr="00D15BF0">
        <w:rPr>
          <w:b/>
        </w:rPr>
        <w:t>ленные меры в соответствии с пунктом 3 статьи 19 Пакта, как это допо</w:t>
      </w:r>
      <w:r w:rsidR="00A17236" w:rsidRPr="00D15BF0">
        <w:rPr>
          <w:b/>
        </w:rPr>
        <w:t>л</w:t>
      </w:r>
      <w:r w:rsidR="00A17236" w:rsidRPr="00D15BF0">
        <w:rPr>
          <w:b/>
        </w:rPr>
        <w:t>нительно разъясняется в принятом Комитетом замечании общего порядка № 34 (2011) о свободе мнений и их выражения;</w:t>
      </w:r>
    </w:p>
    <w:p w:rsidR="00A17236" w:rsidRPr="00D15BF0" w:rsidRDefault="00D15BF0" w:rsidP="00266C59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A17236" w:rsidRPr="00D15BF0">
        <w:rPr>
          <w:b/>
        </w:rPr>
        <w:t>c</w:t>
      </w:r>
      <w:proofErr w:type="spellEnd"/>
      <w:r w:rsidR="00A17236" w:rsidRPr="00D15BF0">
        <w:rPr>
          <w:b/>
        </w:rPr>
        <w:t>)</w:t>
      </w:r>
      <w:r w:rsidR="00A17236" w:rsidRPr="00D15BF0">
        <w:rPr>
          <w:b/>
        </w:rPr>
        <w:tab/>
        <w:t>освободить и реабилитировать журналистов, находящихся в з</w:t>
      </w:r>
      <w:r w:rsidR="00A17236" w:rsidRPr="00D15BF0">
        <w:rPr>
          <w:b/>
        </w:rPr>
        <w:t>а</w:t>
      </w:r>
      <w:r w:rsidR="00A17236" w:rsidRPr="00D15BF0">
        <w:rPr>
          <w:b/>
        </w:rPr>
        <w:t>ключении в нарушение статьи 19 Пакта, и предоставить им надлежащие средства прав</w:t>
      </w:r>
      <w:r w:rsidR="00A17236" w:rsidRPr="00D15BF0">
        <w:rPr>
          <w:b/>
        </w:rPr>
        <w:t>о</w:t>
      </w:r>
      <w:r w:rsidR="00A17236" w:rsidRPr="00D15BF0">
        <w:rPr>
          <w:b/>
        </w:rPr>
        <w:t>вой защиты и компенсацию; и</w:t>
      </w:r>
    </w:p>
    <w:p w:rsidR="00A17236" w:rsidRPr="00D15BF0" w:rsidRDefault="00D15BF0" w:rsidP="00266C59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A17236" w:rsidRPr="00D15BF0">
        <w:rPr>
          <w:b/>
        </w:rPr>
        <w:t>d</w:t>
      </w:r>
      <w:proofErr w:type="spellEnd"/>
      <w:r w:rsidR="00A17236" w:rsidRPr="00D15BF0">
        <w:rPr>
          <w:b/>
        </w:rPr>
        <w:t>)</w:t>
      </w:r>
      <w:r w:rsidR="00A17236" w:rsidRPr="00D15BF0">
        <w:rPr>
          <w:b/>
        </w:rPr>
        <w:tab/>
        <w:t>создать возможности организациям гражданского общества для проведения ими своей деятельности и привлекать к ответственности тех, кто угрожает таким организациям и правозащитникам и журналистам и использует по отн</w:t>
      </w:r>
      <w:r w:rsidR="00A17236" w:rsidRPr="00D15BF0">
        <w:rPr>
          <w:b/>
        </w:rPr>
        <w:t>о</w:t>
      </w:r>
      <w:r w:rsidR="00A17236" w:rsidRPr="00D15BF0">
        <w:rPr>
          <w:b/>
        </w:rPr>
        <w:t>шению к ним методы притеснения и запугивания.</w:t>
      </w:r>
    </w:p>
    <w:p w:rsidR="00A17236" w:rsidRPr="00266C59" w:rsidRDefault="00A17236" w:rsidP="0095218A">
      <w:pPr>
        <w:pStyle w:val="H23GR"/>
      </w:pPr>
      <w:r w:rsidRPr="00266C59" w:rsidDel="00857594">
        <w:t xml:space="preserve"> </w:t>
      </w:r>
      <w:r w:rsidRPr="00266C59">
        <w:tab/>
      </w:r>
      <w:r w:rsidRPr="00266C59">
        <w:tab/>
        <w:t>Условия содержания под стражей</w:t>
      </w:r>
    </w:p>
    <w:p w:rsidR="00A17236" w:rsidRPr="00A17236" w:rsidRDefault="00A17236" w:rsidP="00266C59">
      <w:pPr>
        <w:pStyle w:val="SingleTxtGR"/>
      </w:pPr>
      <w:r w:rsidRPr="00A17236">
        <w:t>13.</w:t>
      </w:r>
      <w:r w:rsidRPr="00A17236">
        <w:tab/>
        <w:t>Комитет обеспокоен сохраняющимися плохими условиями содержания под стражей, особенно в тюрьме Габоде, несмотря на некоторые меры, прин</w:t>
      </w:r>
      <w:r w:rsidRPr="00A17236">
        <w:t>я</w:t>
      </w:r>
      <w:r w:rsidRPr="00A17236">
        <w:t>тые государством-участником по их улучшению. Комитет также выражает с</w:t>
      </w:r>
      <w:r w:rsidRPr="00A17236">
        <w:t>о</w:t>
      </w:r>
      <w:r w:rsidRPr="00A17236">
        <w:t>жаление по поводу отсутствия конфиденциального механизма получения жалоб от лиц, содержащихся под стражей, и мониторинга условий содержания под стражей (статьи 9 и 10).</w:t>
      </w:r>
    </w:p>
    <w:p w:rsidR="00A17236" w:rsidRPr="00A90392" w:rsidRDefault="00A17236" w:rsidP="00266C59">
      <w:pPr>
        <w:pStyle w:val="SingleTxtGR"/>
        <w:rPr>
          <w:b/>
        </w:rPr>
      </w:pPr>
      <w:r w:rsidRPr="00A90392">
        <w:rPr>
          <w:b/>
        </w:rPr>
        <w:t>Государству-участнику следует активизировать свои усилия по улучшению бытовых условий в местах содержания под стражей и обращению с лицами, содержащимися под стражей, и решать проблему переполненности мест с</w:t>
      </w:r>
      <w:r w:rsidRPr="00A90392">
        <w:rPr>
          <w:b/>
        </w:rPr>
        <w:t>о</w:t>
      </w:r>
      <w:r w:rsidRPr="00A90392">
        <w:rPr>
          <w:b/>
        </w:rPr>
        <w:t>держания под стражей в соответствии с Минимальными стандартными правилами обращения с заключенными. Государству-участнику следует создать конфиденциальный механизм для получения и рассмотрения ж</w:t>
      </w:r>
      <w:r w:rsidRPr="00A90392">
        <w:rPr>
          <w:b/>
        </w:rPr>
        <w:t>а</w:t>
      </w:r>
      <w:r w:rsidRPr="00A90392">
        <w:rPr>
          <w:b/>
        </w:rPr>
        <w:t>лоб, поданных лицами, содержащимися под стражей, и включить в сл</w:t>
      </w:r>
      <w:r w:rsidRPr="00A90392">
        <w:rPr>
          <w:b/>
        </w:rPr>
        <w:t>е</w:t>
      </w:r>
      <w:r w:rsidRPr="00A90392">
        <w:rPr>
          <w:b/>
        </w:rPr>
        <w:t>дующий периодический доклад информацию по этому вопросу наряду с данными о численности заключенных.</w:t>
      </w:r>
    </w:p>
    <w:p w:rsidR="00A17236" w:rsidRPr="00266C59" w:rsidRDefault="00A17236" w:rsidP="0095218A">
      <w:pPr>
        <w:pStyle w:val="H23GR"/>
      </w:pPr>
      <w:r w:rsidRPr="00266C59">
        <w:tab/>
      </w:r>
      <w:r w:rsidRPr="00266C59">
        <w:tab/>
        <w:t xml:space="preserve">Телесные наказания </w:t>
      </w:r>
    </w:p>
    <w:p w:rsidR="00A17236" w:rsidRPr="00A17236" w:rsidRDefault="00A17236" w:rsidP="00266C59">
      <w:pPr>
        <w:pStyle w:val="SingleTxtGR"/>
      </w:pPr>
      <w:r w:rsidRPr="00A17236">
        <w:t>14.</w:t>
      </w:r>
      <w:r w:rsidRPr="00A17236">
        <w:tab/>
        <w:t>Комитет выражает обеспокоенность по поводу того, что в государстве-участнике не предусмотрено прямого запрещения телесных наказаний. Он в</w:t>
      </w:r>
      <w:r w:rsidRPr="00A17236">
        <w:t>ы</w:t>
      </w:r>
      <w:r w:rsidRPr="00A17236">
        <w:t>ражает обеспокоенность в связи с терпимым отношением к телесным наказан</w:t>
      </w:r>
      <w:r w:rsidRPr="00A17236">
        <w:t>и</w:t>
      </w:r>
      <w:r w:rsidRPr="00A17236">
        <w:t>ям в домашних условиях, где они традиционно практикуются, хотя о них и не сообщается (статьи 7 и 24).</w:t>
      </w:r>
    </w:p>
    <w:p w:rsidR="00A17236" w:rsidRPr="00A90392" w:rsidRDefault="00A17236" w:rsidP="00266C59">
      <w:pPr>
        <w:pStyle w:val="SingleTxtGR"/>
        <w:rPr>
          <w:b/>
        </w:rPr>
      </w:pPr>
      <w:r w:rsidRPr="00A90392">
        <w:rPr>
          <w:b/>
        </w:rPr>
        <w:t>Государству-участнику следует принять практические меры к тому, чтобы положить конец телесным наказаниям детей в любых условиях, в том чи</w:t>
      </w:r>
      <w:r w:rsidRPr="00A90392">
        <w:rPr>
          <w:b/>
        </w:rPr>
        <w:t>с</w:t>
      </w:r>
      <w:r w:rsidRPr="00A90392">
        <w:rPr>
          <w:b/>
        </w:rPr>
        <w:t>ле и дома. Оно должно поощрять ненасильственные формы воспитания и проводить публичные информационные кампании, направленные на п</w:t>
      </w:r>
      <w:r w:rsidRPr="00A90392">
        <w:rPr>
          <w:b/>
        </w:rPr>
        <w:t>о</w:t>
      </w:r>
      <w:r w:rsidRPr="00A90392">
        <w:rPr>
          <w:b/>
        </w:rPr>
        <w:t>вышение осведо</w:t>
      </w:r>
      <w:r w:rsidRPr="00A90392">
        <w:rPr>
          <w:b/>
        </w:rPr>
        <w:t>м</w:t>
      </w:r>
      <w:r w:rsidRPr="00A90392">
        <w:rPr>
          <w:b/>
        </w:rPr>
        <w:t>ленности населения о вредных последствиях любых форм насилия в отнош</w:t>
      </w:r>
      <w:r w:rsidRPr="00A90392">
        <w:rPr>
          <w:b/>
        </w:rPr>
        <w:t>е</w:t>
      </w:r>
      <w:r w:rsidRPr="00A90392">
        <w:rPr>
          <w:b/>
        </w:rPr>
        <w:t>нии детей.</w:t>
      </w:r>
    </w:p>
    <w:p w:rsidR="00A17236" w:rsidRPr="00266C59" w:rsidRDefault="00A17236" w:rsidP="0095218A">
      <w:pPr>
        <w:pStyle w:val="H23GR"/>
      </w:pPr>
      <w:r w:rsidRPr="00266C59">
        <w:tab/>
      </w:r>
      <w:r w:rsidRPr="00266C59">
        <w:tab/>
        <w:t xml:space="preserve">Насилие в период после выборов </w:t>
      </w:r>
    </w:p>
    <w:p w:rsidR="00A17236" w:rsidRPr="00A17236" w:rsidRDefault="00A17236" w:rsidP="00266C59">
      <w:pPr>
        <w:pStyle w:val="SingleTxtGR"/>
      </w:pPr>
      <w:r w:rsidRPr="00A17236">
        <w:t>15.</w:t>
      </w:r>
      <w:r w:rsidRPr="00A17236">
        <w:tab/>
        <w:t>Комитет обеспокоен утверждениями о ряде нарушений прав человека, с</w:t>
      </w:r>
      <w:r w:rsidRPr="00A17236">
        <w:t>о</w:t>
      </w:r>
      <w:r w:rsidRPr="00A17236">
        <w:t>вершенных силами безопасности государства до и после президентских выб</w:t>
      </w:r>
      <w:r w:rsidRPr="00A17236">
        <w:t>о</w:t>
      </w:r>
      <w:r w:rsidRPr="00A17236">
        <w:t>ров в 2011 году и парламентских выборов в 2013 году, в частности о чрезме</w:t>
      </w:r>
      <w:r w:rsidRPr="00A17236">
        <w:t>р</w:t>
      </w:r>
      <w:r w:rsidRPr="00A17236">
        <w:t>ном применении силы против демонстрантов, их произвольных арестах и пр</w:t>
      </w:r>
      <w:r w:rsidRPr="00A17236">
        <w:t>и</w:t>
      </w:r>
      <w:r w:rsidRPr="00A17236">
        <w:t>менении пыток и жестоком обращении с ними. Комитет также обеспокоен о</w:t>
      </w:r>
      <w:r w:rsidRPr="00A17236">
        <w:t>т</w:t>
      </w:r>
      <w:r w:rsidRPr="00A17236">
        <w:t>сутствием всеобъемлющей информации о расследованиях и привлечении к о</w:t>
      </w:r>
      <w:r w:rsidRPr="00A17236">
        <w:t>т</w:t>
      </w:r>
      <w:r w:rsidRPr="00A17236">
        <w:t>ветственности лиц, виновных в совершении этих нарушений (статьи 7 и 9).</w:t>
      </w:r>
    </w:p>
    <w:p w:rsidR="00A17236" w:rsidRPr="00A90392" w:rsidRDefault="00A17236" w:rsidP="00266C59">
      <w:pPr>
        <w:pStyle w:val="SingleTxtGR"/>
        <w:rPr>
          <w:b/>
        </w:rPr>
      </w:pPr>
      <w:r w:rsidRPr="00A90392">
        <w:rPr>
          <w:b/>
        </w:rPr>
        <w:t>Государству-участнику следует обеспечить, чтобы все утверждения о сер</w:t>
      </w:r>
      <w:r w:rsidRPr="00A90392">
        <w:rPr>
          <w:b/>
        </w:rPr>
        <w:t>ь</w:t>
      </w:r>
      <w:r w:rsidRPr="00A90392">
        <w:rPr>
          <w:b/>
        </w:rPr>
        <w:t>езных нарушениях прав человека, включая утверждения, касающиеся д</w:t>
      </w:r>
      <w:r w:rsidRPr="00A90392">
        <w:rPr>
          <w:b/>
        </w:rPr>
        <w:t>е</w:t>
      </w:r>
      <w:r w:rsidRPr="00A90392">
        <w:rPr>
          <w:b/>
        </w:rPr>
        <w:t>монстраций в связи с выборами 2011 и 2013 годов, были надлежащим обр</w:t>
      </w:r>
      <w:r w:rsidRPr="00A90392">
        <w:rPr>
          <w:b/>
        </w:rPr>
        <w:t>а</w:t>
      </w:r>
      <w:r w:rsidRPr="00A90392">
        <w:rPr>
          <w:b/>
        </w:rPr>
        <w:t>зом и беспристрастно расследованы, чтобы виновные в их совершении б</w:t>
      </w:r>
      <w:r w:rsidRPr="00A90392">
        <w:rPr>
          <w:b/>
        </w:rPr>
        <w:t>ы</w:t>
      </w:r>
      <w:r w:rsidRPr="00A90392">
        <w:rPr>
          <w:b/>
        </w:rPr>
        <w:t>ли привлечены к с</w:t>
      </w:r>
      <w:r w:rsidRPr="00A90392">
        <w:rPr>
          <w:b/>
        </w:rPr>
        <w:t>у</w:t>
      </w:r>
      <w:r w:rsidRPr="00A90392">
        <w:rPr>
          <w:b/>
        </w:rPr>
        <w:t>дебной ответственности, а пострадавшие получили адекватную компенсацию. Государству-участнику следует организовать учебную подготовку для сотрудников его правоохранительных органов с целью обеспечить выполнение ими своих служебных обязанностей с с</w:t>
      </w:r>
      <w:r w:rsidRPr="00A90392">
        <w:rPr>
          <w:b/>
        </w:rPr>
        <w:t>о</w:t>
      </w:r>
      <w:r w:rsidRPr="00A90392">
        <w:rPr>
          <w:b/>
        </w:rPr>
        <w:t>блюдением стандартов в области прав человека, включая Основные при</w:t>
      </w:r>
      <w:r w:rsidRPr="00A90392">
        <w:rPr>
          <w:b/>
        </w:rPr>
        <w:t>н</w:t>
      </w:r>
      <w:r w:rsidRPr="00A90392">
        <w:rPr>
          <w:b/>
        </w:rPr>
        <w:t>ципы применения силы и огнестрельного оружия должностными лицами по поддержанию правопорядка.</w:t>
      </w:r>
    </w:p>
    <w:p w:rsidR="00A17236" w:rsidRPr="00266C59" w:rsidRDefault="00A17236" w:rsidP="0095218A">
      <w:pPr>
        <w:pStyle w:val="H23GR"/>
      </w:pPr>
      <w:r w:rsidRPr="00266C59">
        <w:tab/>
      </w:r>
      <w:r w:rsidRPr="00266C59">
        <w:tab/>
        <w:t xml:space="preserve">Досудебное содержание под стражей </w:t>
      </w:r>
    </w:p>
    <w:p w:rsidR="00A17236" w:rsidRPr="00A17236" w:rsidRDefault="00A17236" w:rsidP="00266C59">
      <w:pPr>
        <w:pStyle w:val="SingleTxtGR"/>
      </w:pPr>
      <w:r w:rsidRPr="00A17236">
        <w:t>16.</w:t>
      </w:r>
      <w:r w:rsidRPr="00A17236">
        <w:tab/>
        <w:t>Признавая достигнутый прогресс, Комитет в то же время выражает свою обеспокоенность по п</w:t>
      </w:r>
      <w:r w:rsidRPr="00A17236">
        <w:t>о</w:t>
      </w:r>
      <w:r w:rsidRPr="00A17236">
        <w:t>воду продолжительных сроков досудебного содержания под стражей и отсутствия конкретной информации по этому вопросу. Комитет испытывает озабоченность в связи с многочисленностью лиц, содержащихся под стражей в ожидании суда, и в связи с тем, что такие лица не содержатся о</w:t>
      </w:r>
      <w:r w:rsidRPr="00A17236">
        <w:t>т</w:t>
      </w:r>
      <w:r w:rsidRPr="00A17236">
        <w:t>дельно от закл</w:t>
      </w:r>
      <w:r w:rsidRPr="00A17236">
        <w:t>ю</w:t>
      </w:r>
      <w:r w:rsidRPr="00A17236">
        <w:t>ченных по приговору суда (статьи 9, 10 и 14).</w:t>
      </w:r>
    </w:p>
    <w:p w:rsidR="00A17236" w:rsidRPr="00A90392" w:rsidRDefault="00A17236" w:rsidP="00266C59">
      <w:pPr>
        <w:pStyle w:val="SingleTxtGR"/>
        <w:rPr>
          <w:b/>
        </w:rPr>
      </w:pPr>
      <w:r w:rsidRPr="00A90392">
        <w:rPr>
          <w:b/>
        </w:rPr>
        <w:t>Государству-участнику следует наращивать свои усилия, имеющие целью обеспечить эффективное соблюдение прав, защищаемых статьей 9 и пун</w:t>
      </w:r>
      <w:r w:rsidRPr="00A90392">
        <w:rPr>
          <w:b/>
        </w:rPr>
        <w:t>к</w:t>
      </w:r>
      <w:r w:rsidRPr="00A90392">
        <w:rPr>
          <w:b/>
        </w:rPr>
        <w:t>том 3 с) статьи 14 Пакта. Государству-участнику следует также поощрять применение судами мер пресечения, альтернативных содерж</w:t>
      </w:r>
      <w:r w:rsidRPr="00A90392">
        <w:rPr>
          <w:b/>
        </w:rPr>
        <w:t>а</w:t>
      </w:r>
      <w:r w:rsidRPr="00A90392">
        <w:rPr>
          <w:b/>
        </w:rPr>
        <w:t>нию под стражей, с учетом Стандартных минимальных правил Организации Объ</w:t>
      </w:r>
      <w:r w:rsidRPr="00A90392">
        <w:rPr>
          <w:b/>
        </w:rPr>
        <w:t>е</w:t>
      </w:r>
      <w:r w:rsidRPr="00A90392">
        <w:rPr>
          <w:b/>
        </w:rPr>
        <w:t>диненных Наций в отношении мер, не связанных с тюремным заключен</w:t>
      </w:r>
      <w:r w:rsidRPr="00A90392">
        <w:rPr>
          <w:b/>
        </w:rPr>
        <w:t>и</w:t>
      </w:r>
      <w:r w:rsidRPr="00A90392">
        <w:rPr>
          <w:b/>
        </w:rPr>
        <w:t>ем, и следует в срочном порядке принять меры в отношении ситуации з</w:t>
      </w:r>
      <w:r w:rsidRPr="00A90392">
        <w:rPr>
          <w:b/>
        </w:rPr>
        <w:t>а</w:t>
      </w:r>
      <w:r w:rsidRPr="00A90392">
        <w:rPr>
          <w:b/>
        </w:rPr>
        <w:t>ключенных, которые находятся под стражей в ожидании суда на протяж</w:t>
      </w:r>
      <w:r w:rsidRPr="00A90392">
        <w:rPr>
          <w:b/>
        </w:rPr>
        <w:t>е</w:t>
      </w:r>
      <w:r w:rsidRPr="00A90392">
        <w:rPr>
          <w:b/>
        </w:rPr>
        <w:t>нии многих лет. Ему также следует принять надлежащие меры к тому, чт</w:t>
      </w:r>
      <w:r w:rsidRPr="00A90392">
        <w:rPr>
          <w:b/>
        </w:rPr>
        <w:t>о</w:t>
      </w:r>
      <w:r w:rsidRPr="00A90392">
        <w:rPr>
          <w:b/>
        </w:rPr>
        <w:t>бы лица, з</w:t>
      </w:r>
      <w:r w:rsidRPr="00A90392">
        <w:rPr>
          <w:b/>
        </w:rPr>
        <w:t>а</w:t>
      </w:r>
      <w:r w:rsidRPr="00A90392">
        <w:rPr>
          <w:b/>
        </w:rPr>
        <w:t>ключенные по приговору суда, не содержались вместе с лицами, содержащимися под стражей в ожидании с</w:t>
      </w:r>
      <w:r w:rsidRPr="00A90392">
        <w:rPr>
          <w:b/>
        </w:rPr>
        <w:t>у</w:t>
      </w:r>
      <w:r w:rsidRPr="00A90392">
        <w:rPr>
          <w:b/>
        </w:rPr>
        <w:t>да.</w:t>
      </w:r>
    </w:p>
    <w:p w:rsidR="00A17236" w:rsidRPr="00266C59" w:rsidRDefault="00A17236" w:rsidP="0095218A">
      <w:pPr>
        <w:pStyle w:val="H23GR"/>
      </w:pPr>
      <w:r w:rsidRPr="00266C59">
        <w:tab/>
      </w:r>
      <w:r w:rsidRPr="00266C59">
        <w:tab/>
        <w:t xml:space="preserve">Справедливое судебное разбирательство </w:t>
      </w:r>
    </w:p>
    <w:p w:rsidR="00A17236" w:rsidRPr="00A17236" w:rsidRDefault="00A17236" w:rsidP="00266C59">
      <w:pPr>
        <w:pStyle w:val="SingleTxtGR"/>
      </w:pPr>
      <w:r w:rsidRPr="00A17236">
        <w:t>17.</w:t>
      </w:r>
      <w:r w:rsidRPr="00A17236">
        <w:tab/>
        <w:t>Комитет принимает к сведению ряд мер, принятых государством-участником</w:t>
      </w:r>
      <w:r w:rsidR="006B56B8">
        <w:t>,</w:t>
      </w:r>
      <w:r w:rsidRPr="00A17236">
        <w:t xml:space="preserve"> с целью улучшить доступ к правосудию, в том числе назначение большего числа судей и принятие законодательства об оказании правовой п</w:t>
      </w:r>
      <w:r w:rsidRPr="00A17236">
        <w:t>о</w:t>
      </w:r>
      <w:r w:rsidRPr="00A17236">
        <w:t>мощи. Вместе с тем он выражает свою обеспокоенность в связи с утвержд</w:t>
      </w:r>
      <w:r w:rsidRPr="00A17236">
        <w:t>е</w:t>
      </w:r>
      <w:r w:rsidRPr="00A17236">
        <w:t>ниями о случаях политически мотивированного судебного преследования и притеснения адвокатов (статья 14).</w:t>
      </w:r>
    </w:p>
    <w:p w:rsidR="00A17236" w:rsidRPr="00A90392" w:rsidRDefault="00A17236" w:rsidP="00266C59">
      <w:pPr>
        <w:pStyle w:val="SingleTxtGR"/>
        <w:rPr>
          <w:b/>
        </w:rPr>
      </w:pPr>
      <w:r w:rsidRPr="00A90392">
        <w:rPr>
          <w:b/>
        </w:rPr>
        <w:t>Государство-участник должно принять все необходимые меры к тому, чт</w:t>
      </w:r>
      <w:r w:rsidRPr="00A90392">
        <w:rPr>
          <w:b/>
        </w:rPr>
        <w:t>о</w:t>
      </w:r>
      <w:r w:rsidRPr="00A90392">
        <w:rPr>
          <w:b/>
        </w:rPr>
        <w:t>бы в законодательном порядке и на практике обеспечить предоставление всем всех правовых гарантий, включая право доступа к услугам адвоката. Оно также должно гарантировать независимость судебной системы.</w:t>
      </w:r>
    </w:p>
    <w:p w:rsidR="00A17236" w:rsidRPr="00266C59" w:rsidRDefault="00A17236" w:rsidP="0095218A">
      <w:pPr>
        <w:pStyle w:val="H23GR"/>
      </w:pPr>
      <w:r w:rsidRPr="00266C59">
        <w:tab/>
      </w:r>
      <w:r w:rsidRPr="00266C59">
        <w:tab/>
        <w:t xml:space="preserve">Участие в общественной жизни </w:t>
      </w:r>
    </w:p>
    <w:p w:rsidR="00A17236" w:rsidRPr="00A17236" w:rsidRDefault="00A17236" w:rsidP="00266C59">
      <w:pPr>
        <w:pStyle w:val="SingleTxtGR"/>
      </w:pPr>
      <w:r w:rsidRPr="00A17236">
        <w:t>18.</w:t>
      </w:r>
      <w:r w:rsidRPr="00A17236">
        <w:tab/>
      </w:r>
      <w:r w:rsidRPr="00266C59">
        <w:t>Комитет выражает свою обеспокоенность в связи с утверждениями о том, что государство-участник использует аресты, притеснения и угрозы по отнош</w:t>
      </w:r>
      <w:r w:rsidRPr="00266C59">
        <w:t>е</w:t>
      </w:r>
      <w:r w:rsidRPr="00266C59">
        <w:t xml:space="preserve">нию к оппозиционным лидерам, многие из которых были обвинены в </w:t>
      </w:r>
      <w:r w:rsidR="006B56B8">
        <w:t>"</w:t>
      </w:r>
      <w:r w:rsidRPr="00266C59">
        <w:t>участии в незаконных демонстрациях или в повстанческом движении</w:t>
      </w:r>
      <w:r w:rsidR="006B56B8">
        <w:t>"</w:t>
      </w:r>
      <w:r w:rsidRPr="00266C59">
        <w:t xml:space="preserve"> и находятся в тюремном заключении (статьи 9, 19, 21, 22 и 25)</w:t>
      </w:r>
      <w:r w:rsidRPr="00A17236">
        <w:t>.</w:t>
      </w:r>
    </w:p>
    <w:p w:rsidR="00A17236" w:rsidRPr="00A90392" w:rsidRDefault="00A17236" w:rsidP="00266C59">
      <w:pPr>
        <w:pStyle w:val="SingleTxtGR"/>
        <w:rPr>
          <w:b/>
        </w:rPr>
      </w:pPr>
      <w:r w:rsidRPr="00A90392">
        <w:rPr>
          <w:b/>
        </w:rPr>
        <w:t>Государство-участник должно содействовать осуществлению права всех граждан Джибути на участие в общественной жизни и на реализацию ими своих политических прав без какого-либо зап</w:t>
      </w:r>
      <w:r w:rsidRPr="00A90392">
        <w:rPr>
          <w:b/>
        </w:rPr>
        <w:t>у</w:t>
      </w:r>
      <w:r w:rsidRPr="00A90392">
        <w:rPr>
          <w:b/>
        </w:rPr>
        <w:t xml:space="preserve">гивания или притеснения. </w:t>
      </w:r>
    </w:p>
    <w:p w:rsidR="00A17236" w:rsidRPr="00266C59" w:rsidRDefault="00A17236" w:rsidP="0095218A">
      <w:pPr>
        <w:pStyle w:val="H23GR"/>
      </w:pPr>
      <w:r w:rsidRPr="00266C59">
        <w:tab/>
      </w:r>
      <w:r w:rsidRPr="00266C59">
        <w:tab/>
        <w:t xml:space="preserve">Правосудие в отношении несовершеннолетних </w:t>
      </w:r>
    </w:p>
    <w:p w:rsidR="00A17236" w:rsidRPr="00A17236" w:rsidRDefault="00A17236" w:rsidP="00266C59">
      <w:pPr>
        <w:pStyle w:val="SingleTxtGR"/>
      </w:pPr>
      <w:r w:rsidRPr="00A17236">
        <w:t>19.</w:t>
      </w:r>
      <w:r w:rsidRPr="00A17236">
        <w:tab/>
      </w:r>
      <w:r w:rsidRPr="00266C59">
        <w:t>Принимая к сведению ряд мер, принятых государством-участником в о</w:t>
      </w:r>
      <w:r w:rsidRPr="00266C59">
        <w:t>т</w:t>
      </w:r>
      <w:r w:rsidRPr="00266C59">
        <w:t>ношении его системы ювенальной юстиции, Комитет, тем не менее, обеспокоен сообщениями о случаях сексуального насилия в отношении несовершенноле</w:t>
      </w:r>
      <w:r w:rsidRPr="00266C59">
        <w:t>т</w:t>
      </w:r>
      <w:r w:rsidRPr="00266C59">
        <w:t>них правонарушителей, находящихся в заключении, которые не были расслед</w:t>
      </w:r>
      <w:r w:rsidRPr="00266C59">
        <w:t>о</w:t>
      </w:r>
      <w:r w:rsidRPr="00266C59">
        <w:t>ваны или не привели к судебному преследованию виновных. Он также выраж</w:t>
      </w:r>
      <w:r w:rsidRPr="00266C59">
        <w:t>а</w:t>
      </w:r>
      <w:r w:rsidRPr="00266C59">
        <w:t>ет сожаление по поводу отсутствия информации о мерах, принимаемых гос</w:t>
      </w:r>
      <w:r w:rsidRPr="00266C59">
        <w:t>у</w:t>
      </w:r>
      <w:r w:rsidRPr="00266C59">
        <w:t>дарством-участником к тому, чтобы расширить систему альтернативных нак</w:t>
      </w:r>
      <w:r w:rsidRPr="00266C59">
        <w:t>а</w:t>
      </w:r>
      <w:r w:rsidRPr="00266C59">
        <w:t>заний для молодежи (статьи 7, 9, 10 и 24).</w:t>
      </w:r>
    </w:p>
    <w:p w:rsidR="00A17236" w:rsidRPr="00A90392" w:rsidRDefault="00A17236" w:rsidP="00266C59">
      <w:pPr>
        <w:pStyle w:val="SingleTxtGR"/>
        <w:rPr>
          <w:b/>
        </w:rPr>
      </w:pPr>
      <w:r w:rsidRPr="00A90392">
        <w:rPr>
          <w:b/>
        </w:rPr>
        <w:t>Государству-участнику следует укреплять свою систему правосудия в о</w:t>
      </w:r>
      <w:r w:rsidRPr="00A90392">
        <w:rPr>
          <w:b/>
        </w:rPr>
        <w:t>т</w:t>
      </w:r>
      <w:r w:rsidRPr="00A90392">
        <w:rPr>
          <w:b/>
        </w:rPr>
        <w:t>ношении несовершенн</w:t>
      </w:r>
      <w:r w:rsidRPr="00A90392">
        <w:rPr>
          <w:b/>
        </w:rPr>
        <w:t>о</w:t>
      </w:r>
      <w:r w:rsidRPr="00A90392">
        <w:rPr>
          <w:b/>
        </w:rPr>
        <w:t>летних, обеспечив ее адекватными финансовыми и людскими ресурсами. Оно должно обеспечить, чтобы несовершеннолетние правонарушители содержались отдельно от взрослых, и поощрять испол</w:t>
      </w:r>
      <w:r w:rsidRPr="00A90392">
        <w:rPr>
          <w:b/>
        </w:rPr>
        <w:t>ь</w:t>
      </w:r>
      <w:r w:rsidRPr="00A90392">
        <w:rPr>
          <w:b/>
        </w:rPr>
        <w:t>зование альтернативных тюремному заключению наказаний, с тем чтобы несовершеннолетние правонарушители содержались под стражей в течение как можно более короткого срока и только в качестве крайней меры. Гос</w:t>
      </w:r>
      <w:r w:rsidRPr="00A90392">
        <w:rPr>
          <w:b/>
        </w:rPr>
        <w:t>у</w:t>
      </w:r>
      <w:r w:rsidRPr="00A90392">
        <w:rPr>
          <w:b/>
        </w:rPr>
        <w:t>дарство-участник должно расследовать случаи сексуального насилия в о</w:t>
      </w:r>
      <w:r w:rsidRPr="00A90392">
        <w:rPr>
          <w:b/>
        </w:rPr>
        <w:t>т</w:t>
      </w:r>
      <w:r w:rsidRPr="00A90392">
        <w:rPr>
          <w:b/>
        </w:rPr>
        <w:t>ношении несовершеннолетних заключенных и привлекать к ответственн</w:t>
      </w:r>
      <w:r w:rsidRPr="00A90392">
        <w:rPr>
          <w:b/>
        </w:rPr>
        <w:t>о</w:t>
      </w:r>
      <w:r w:rsidRPr="00A90392">
        <w:rPr>
          <w:b/>
        </w:rPr>
        <w:t>сти виновных в совершении такого насилия.</w:t>
      </w:r>
    </w:p>
    <w:p w:rsidR="00A17236" w:rsidRPr="00266C59" w:rsidRDefault="00A17236" w:rsidP="0095218A">
      <w:pPr>
        <w:pStyle w:val="H23GR"/>
      </w:pPr>
      <w:r w:rsidRPr="00266C59">
        <w:tab/>
      </w:r>
      <w:r w:rsidRPr="00266C59">
        <w:tab/>
        <w:t xml:space="preserve">Беженцы </w:t>
      </w:r>
    </w:p>
    <w:p w:rsidR="00A17236" w:rsidRPr="00A17236" w:rsidRDefault="00A17236" w:rsidP="00266C59">
      <w:pPr>
        <w:pStyle w:val="SingleTxtGR"/>
      </w:pPr>
      <w:r w:rsidRPr="00A17236">
        <w:t>20.</w:t>
      </w:r>
      <w:r w:rsidRPr="00A17236">
        <w:tab/>
        <w:t>Приветствуя благосклонное отношение государства-участника к приему беженцев и осознавая грандиозные вызовы, с которыми сталкивается госуда</w:t>
      </w:r>
      <w:r w:rsidRPr="00A17236">
        <w:t>р</w:t>
      </w:r>
      <w:r w:rsidRPr="00A17236">
        <w:t>ство-участник с точки зрения смешанных потоков миграции, Комитет в то же время выражает озабоченность в связи с тем, что существующая норм</w:t>
      </w:r>
      <w:r w:rsidRPr="00A17236">
        <w:t>а</w:t>
      </w:r>
      <w:r w:rsidRPr="00A17236">
        <w:t>тивно-правовая база не охватывает права беженцев и что чрезмерная продолжител</w:t>
      </w:r>
      <w:r w:rsidRPr="00A17236">
        <w:t>ь</w:t>
      </w:r>
      <w:r w:rsidRPr="00A17236">
        <w:t>ность процедур рассмотрения ходатайств о предоставлении статуса беженца может ставить просителей убежища перед угрозой принудительного возвращ</w:t>
      </w:r>
      <w:r w:rsidRPr="00A17236">
        <w:t>е</w:t>
      </w:r>
      <w:r w:rsidRPr="00A17236">
        <w:t>ния. Отмечая усилия, предпринимаемые государством-участником, такие, как выдача беженцам свидетельств о рождении детей, Комитет выражает обеспок</w:t>
      </w:r>
      <w:r w:rsidRPr="00A17236">
        <w:t>о</w:t>
      </w:r>
      <w:r w:rsidRPr="00A17236">
        <w:t>енность по поводу случаев сексуального насилия в лагерях для беженцев (ст</w:t>
      </w:r>
      <w:r w:rsidRPr="00A17236">
        <w:t>а</w:t>
      </w:r>
      <w:r w:rsidRPr="00A17236">
        <w:t>тьи 2, 7, 24 и 26).</w:t>
      </w:r>
    </w:p>
    <w:p w:rsidR="00A17236" w:rsidRPr="00D15BF0" w:rsidRDefault="00A17236" w:rsidP="00D15BF0">
      <w:pPr>
        <w:pStyle w:val="SingleTxtGR"/>
        <w:rPr>
          <w:b/>
        </w:rPr>
      </w:pPr>
      <w:r w:rsidRPr="00D15BF0">
        <w:rPr>
          <w:b/>
        </w:rPr>
        <w:t>Государству-участнику следует наращивать предпринимаемые ус</w:t>
      </w:r>
      <w:r w:rsidRPr="00D15BF0">
        <w:rPr>
          <w:b/>
        </w:rPr>
        <w:t>и</w:t>
      </w:r>
      <w:r w:rsidRPr="00D15BF0">
        <w:rPr>
          <w:b/>
        </w:rPr>
        <w:t>лия и:</w:t>
      </w:r>
    </w:p>
    <w:p w:rsidR="00A17236" w:rsidRPr="00D15BF0" w:rsidRDefault="00D15BF0" w:rsidP="00266C59">
      <w:pPr>
        <w:pStyle w:val="SingleTxtGR"/>
        <w:rPr>
          <w:b/>
        </w:rPr>
      </w:pPr>
      <w:r w:rsidRPr="00D15BF0">
        <w:rPr>
          <w:b/>
        </w:rPr>
        <w:tab/>
      </w:r>
      <w:proofErr w:type="spellStart"/>
      <w:r w:rsidR="00A17236" w:rsidRPr="00D15BF0">
        <w:rPr>
          <w:b/>
        </w:rPr>
        <w:t>a</w:t>
      </w:r>
      <w:proofErr w:type="spellEnd"/>
      <w:r w:rsidR="00A17236" w:rsidRPr="00D15BF0">
        <w:rPr>
          <w:b/>
        </w:rPr>
        <w:t>)</w:t>
      </w:r>
      <w:r w:rsidR="00A17236" w:rsidRPr="00D15BF0">
        <w:rPr>
          <w:b/>
        </w:rPr>
        <w:tab/>
        <w:t>принять всеобъемлющее законодательство, гарантирующее эффективную защиту беженцев и просителей убежища;</w:t>
      </w:r>
    </w:p>
    <w:p w:rsidR="00A17236" w:rsidRPr="00D15BF0" w:rsidRDefault="00D15BF0" w:rsidP="00266C59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A17236" w:rsidRPr="00D15BF0">
        <w:rPr>
          <w:b/>
        </w:rPr>
        <w:t>b</w:t>
      </w:r>
      <w:proofErr w:type="spellEnd"/>
      <w:r w:rsidR="00A17236" w:rsidRPr="00D15BF0">
        <w:rPr>
          <w:b/>
        </w:rPr>
        <w:t>)</w:t>
      </w:r>
      <w:r w:rsidR="00A17236" w:rsidRPr="00D15BF0">
        <w:rPr>
          <w:b/>
        </w:rPr>
        <w:tab/>
        <w:t>укрепить Национальную комиссию по предоставлению права на убежище и ввести справедливую и эффективную процедуру определения статуса беженца, в том числе на уровне обжалов</w:t>
      </w:r>
      <w:r w:rsidR="00A17236" w:rsidRPr="00D15BF0">
        <w:rPr>
          <w:b/>
        </w:rPr>
        <w:t>а</w:t>
      </w:r>
      <w:r w:rsidR="00A17236" w:rsidRPr="00D15BF0">
        <w:rPr>
          <w:b/>
        </w:rPr>
        <w:t>ния, чтобы обеспечить строгое соблюдение принципа недопустимости принудительного возвращ</w:t>
      </w:r>
      <w:r w:rsidR="00A17236" w:rsidRPr="00D15BF0">
        <w:rPr>
          <w:b/>
        </w:rPr>
        <w:t>е</w:t>
      </w:r>
      <w:r w:rsidR="00A17236" w:rsidRPr="00D15BF0">
        <w:rPr>
          <w:b/>
        </w:rPr>
        <w:t>ния;</w:t>
      </w:r>
    </w:p>
    <w:p w:rsidR="00A17236" w:rsidRPr="00D15BF0" w:rsidRDefault="00D15BF0" w:rsidP="00266C59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A17236" w:rsidRPr="00D15BF0">
        <w:rPr>
          <w:b/>
        </w:rPr>
        <w:t>c</w:t>
      </w:r>
      <w:proofErr w:type="spellEnd"/>
      <w:r w:rsidR="00A17236" w:rsidRPr="00D15BF0">
        <w:rPr>
          <w:b/>
        </w:rPr>
        <w:t>)</w:t>
      </w:r>
      <w:r w:rsidR="00A17236" w:rsidRPr="00D15BF0">
        <w:rPr>
          <w:b/>
        </w:rPr>
        <w:tab/>
        <w:t>продолжать выдачу свидетельств о рождении каждому новор</w:t>
      </w:r>
      <w:r w:rsidR="00A17236" w:rsidRPr="00D15BF0">
        <w:rPr>
          <w:b/>
        </w:rPr>
        <w:t>о</w:t>
      </w:r>
      <w:r w:rsidR="00A17236" w:rsidRPr="00D15BF0">
        <w:rPr>
          <w:b/>
        </w:rPr>
        <w:t>жденному ребенку беженцев в целях обеспечения защиты детей-беженцев и предупрежд</w:t>
      </w:r>
      <w:r w:rsidR="00A17236" w:rsidRPr="00D15BF0">
        <w:rPr>
          <w:b/>
        </w:rPr>
        <w:t>е</w:t>
      </w:r>
      <w:r w:rsidR="00A17236" w:rsidRPr="00D15BF0">
        <w:rPr>
          <w:b/>
        </w:rPr>
        <w:t>ния безгражданства; и</w:t>
      </w:r>
    </w:p>
    <w:p w:rsidR="00A17236" w:rsidRPr="00D15BF0" w:rsidRDefault="00D15BF0" w:rsidP="00266C59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A17236" w:rsidRPr="00D15BF0">
        <w:rPr>
          <w:b/>
        </w:rPr>
        <w:t>d</w:t>
      </w:r>
      <w:proofErr w:type="spellEnd"/>
      <w:r w:rsidR="00A17236" w:rsidRPr="00D15BF0">
        <w:rPr>
          <w:b/>
        </w:rPr>
        <w:t>)</w:t>
      </w:r>
      <w:r w:rsidR="00A17236" w:rsidRPr="00D15BF0">
        <w:rPr>
          <w:b/>
        </w:rPr>
        <w:tab/>
        <w:t>продолжать укреплять механизмы, имеющие целью предупр</w:t>
      </w:r>
      <w:r w:rsidR="00A17236" w:rsidRPr="00D15BF0">
        <w:rPr>
          <w:b/>
        </w:rPr>
        <w:t>е</w:t>
      </w:r>
      <w:r w:rsidR="00A17236" w:rsidRPr="00D15BF0">
        <w:rPr>
          <w:b/>
        </w:rPr>
        <w:t>ждать сексуальное и гендерно мотивированное насилие и осуществлять с</w:t>
      </w:r>
      <w:r w:rsidR="00A17236" w:rsidRPr="00D15BF0">
        <w:rPr>
          <w:b/>
        </w:rPr>
        <w:t>у</w:t>
      </w:r>
      <w:r w:rsidR="00A17236" w:rsidRPr="00D15BF0">
        <w:rPr>
          <w:b/>
        </w:rPr>
        <w:t>дебное преследование виновных, включая обеспечение доступа к механи</w:t>
      </w:r>
      <w:r w:rsidR="00A17236" w:rsidRPr="00D15BF0">
        <w:rPr>
          <w:b/>
        </w:rPr>
        <w:t>з</w:t>
      </w:r>
      <w:r w:rsidR="00A17236" w:rsidRPr="00D15BF0">
        <w:rPr>
          <w:b/>
        </w:rPr>
        <w:t>мам конфиденц</w:t>
      </w:r>
      <w:r w:rsidR="00A17236" w:rsidRPr="00D15BF0">
        <w:rPr>
          <w:b/>
        </w:rPr>
        <w:t>и</w:t>
      </w:r>
      <w:r w:rsidR="00A17236" w:rsidRPr="00D15BF0">
        <w:rPr>
          <w:b/>
        </w:rPr>
        <w:t>альной подачи жалоб и выездным судам.</w:t>
      </w:r>
    </w:p>
    <w:p w:rsidR="00A17236" w:rsidRPr="00266C59" w:rsidRDefault="00A17236" w:rsidP="0095218A">
      <w:pPr>
        <w:pStyle w:val="H23GR"/>
      </w:pPr>
      <w:r w:rsidRPr="00266C59">
        <w:tab/>
      </w:r>
      <w:r w:rsidRPr="00266C59">
        <w:tab/>
        <w:t>Насилие в отношении детей</w:t>
      </w:r>
    </w:p>
    <w:p w:rsidR="00A17236" w:rsidRPr="00A17236" w:rsidRDefault="00A17236" w:rsidP="00266C59">
      <w:pPr>
        <w:pStyle w:val="SingleTxtGR"/>
      </w:pPr>
      <w:r w:rsidRPr="00A17236">
        <w:t>21.</w:t>
      </w:r>
      <w:r w:rsidRPr="00A17236">
        <w:tab/>
        <w:t>Комитет выражает свое беспокойство в связи с тем, что в государстве-участнике все еще широко распространено физическое и сексуальное насилие в отношении детей (статья 24).</w:t>
      </w:r>
    </w:p>
    <w:p w:rsidR="00A17236" w:rsidRPr="00D15BF0" w:rsidRDefault="00A17236" w:rsidP="00266C59">
      <w:pPr>
        <w:pStyle w:val="SingleTxtGR"/>
        <w:rPr>
          <w:b/>
        </w:rPr>
      </w:pPr>
      <w:r w:rsidRPr="00D15BF0">
        <w:rPr>
          <w:b/>
        </w:rPr>
        <w:t>Государству-участнику следует наращивать свои усилия по борьбе с физ</w:t>
      </w:r>
      <w:r w:rsidRPr="00D15BF0">
        <w:rPr>
          <w:b/>
        </w:rPr>
        <w:t>и</w:t>
      </w:r>
      <w:r w:rsidRPr="00D15BF0">
        <w:rPr>
          <w:b/>
        </w:rPr>
        <w:t xml:space="preserve">ческим и сексуальным насилием в отношении детей и: </w:t>
      </w:r>
    </w:p>
    <w:p w:rsidR="00A17236" w:rsidRPr="00D15BF0" w:rsidRDefault="00D15BF0" w:rsidP="00266C59">
      <w:pPr>
        <w:pStyle w:val="SingleTxtGR"/>
        <w:rPr>
          <w:b/>
        </w:rPr>
      </w:pPr>
      <w:r w:rsidRPr="00D15BF0">
        <w:rPr>
          <w:b/>
          <w:lang w:val="en-US"/>
        </w:rPr>
        <w:tab/>
      </w:r>
      <w:proofErr w:type="spellStart"/>
      <w:r w:rsidR="00A17236" w:rsidRPr="00D15BF0">
        <w:rPr>
          <w:b/>
        </w:rPr>
        <w:t>a</w:t>
      </w:r>
      <w:proofErr w:type="spellEnd"/>
      <w:r w:rsidR="00A17236" w:rsidRPr="00D15BF0">
        <w:rPr>
          <w:b/>
        </w:rPr>
        <w:t>)</w:t>
      </w:r>
      <w:r w:rsidR="00A17236" w:rsidRPr="00D15BF0">
        <w:rPr>
          <w:b/>
        </w:rPr>
        <w:tab/>
        <w:t>расширить общественно-просветительские кампании по этим вопросам и представить в его следующем периодическом докладе подро</w:t>
      </w:r>
      <w:r w:rsidR="00A17236" w:rsidRPr="00D15BF0">
        <w:rPr>
          <w:b/>
        </w:rPr>
        <w:t>б</w:t>
      </w:r>
      <w:r w:rsidR="00A17236" w:rsidRPr="00D15BF0">
        <w:rPr>
          <w:b/>
        </w:rPr>
        <w:t>ную и</w:t>
      </w:r>
      <w:r w:rsidR="00A17236" w:rsidRPr="00D15BF0">
        <w:rPr>
          <w:b/>
        </w:rPr>
        <w:t>н</w:t>
      </w:r>
      <w:r w:rsidR="00A17236" w:rsidRPr="00D15BF0">
        <w:rPr>
          <w:b/>
        </w:rPr>
        <w:t>формацию о работе Национального комитета по делам детей; и</w:t>
      </w:r>
    </w:p>
    <w:p w:rsidR="00A17236" w:rsidRPr="00D15BF0" w:rsidRDefault="00D15BF0" w:rsidP="00266C59">
      <w:pPr>
        <w:pStyle w:val="SingleTxtGR"/>
        <w:rPr>
          <w:b/>
        </w:rPr>
      </w:pPr>
      <w:r w:rsidRPr="00D15BF0">
        <w:rPr>
          <w:b/>
          <w:lang w:val="en-US"/>
        </w:rPr>
        <w:tab/>
      </w:r>
      <w:proofErr w:type="spellStart"/>
      <w:r w:rsidR="00A17236" w:rsidRPr="00D15BF0">
        <w:rPr>
          <w:b/>
        </w:rPr>
        <w:t>b</w:t>
      </w:r>
      <w:proofErr w:type="spellEnd"/>
      <w:r w:rsidR="00A17236" w:rsidRPr="00D15BF0">
        <w:rPr>
          <w:b/>
        </w:rPr>
        <w:t>)</w:t>
      </w:r>
      <w:r w:rsidR="00A17236" w:rsidRPr="00D15BF0">
        <w:rPr>
          <w:b/>
        </w:rPr>
        <w:tab/>
        <w:t>преследовать в судебном порядке и наказывать виновных в ф</w:t>
      </w:r>
      <w:r w:rsidR="00A17236" w:rsidRPr="00D15BF0">
        <w:rPr>
          <w:b/>
        </w:rPr>
        <w:t>и</w:t>
      </w:r>
      <w:r w:rsidR="00A17236" w:rsidRPr="00D15BF0">
        <w:rPr>
          <w:b/>
        </w:rPr>
        <w:t>зическом и сексуальном н</w:t>
      </w:r>
      <w:r w:rsidR="00A17236" w:rsidRPr="00D15BF0">
        <w:rPr>
          <w:b/>
        </w:rPr>
        <w:t>а</w:t>
      </w:r>
      <w:r w:rsidR="00A17236" w:rsidRPr="00D15BF0">
        <w:rPr>
          <w:b/>
        </w:rPr>
        <w:t>силии в отношении детей.</w:t>
      </w:r>
    </w:p>
    <w:p w:rsidR="00A17236" w:rsidRPr="00266C59" w:rsidRDefault="00A17236" w:rsidP="0095218A">
      <w:pPr>
        <w:pStyle w:val="H23GR"/>
      </w:pPr>
      <w:r w:rsidRPr="00266C59">
        <w:tab/>
      </w:r>
      <w:r w:rsidRPr="00266C59">
        <w:tab/>
        <w:t>Торговля людьми</w:t>
      </w:r>
    </w:p>
    <w:p w:rsidR="00A17236" w:rsidRPr="00A17236" w:rsidRDefault="00A17236" w:rsidP="00266C59">
      <w:pPr>
        <w:pStyle w:val="SingleTxtGR"/>
      </w:pPr>
      <w:r w:rsidRPr="00A17236">
        <w:t>22.</w:t>
      </w:r>
      <w:r w:rsidRPr="00A17236">
        <w:tab/>
        <w:t>Отдавая должное государству-участнику за его усилия, имеющие целью обеспечить соблюдение Закона о торговле людьми, Комитет в то же время обе</w:t>
      </w:r>
      <w:r w:rsidRPr="00A17236">
        <w:t>с</w:t>
      </w:r>
      <w:r w:rsidRPr="00A17236">
        <w:t>покоен тем, что торговля людьми по-прежнему практикуется, и выражает сож</w:t>
      </w:r>
      <w:r w:rsidRPr="00A17236">
        <w:t>а</w:t>
      </w:r>
      <w:r w:rsidRPr="00A17236">
        <w:t>ление по поводу отсутствия информации о судебном преследовании и осужд</w:t>
      </w:r>
      <w:r w:rsidRPr="00A17236">
        <w:t>е</w:t>
      </w:r>
      <w:r w:rsidRPr="00A17236">
        <w:t>нии виновных в торговле людьми (статья 8).</w:t>
      </w:r>
    </w:p>
    <w:p w:rsidR="00A17236" w:rsidRPr="00A90392" w:rsidRDefault="00A17236" w:rsidP="00266C59">
      <w:pPr>
        <w:pStyle w:val="SingleTxtGR"/>
        <w:rPr>
          <w:b/>
        </w:rPr>
      </w:pPr>
      <w:r w:rsidRPr="00A90392">
        <w:rPr>
          <w:b/>
        </w:rPr>
        <w:t>Государству-участнику следует и далее наращивать предпринимаемые им усилия, направленные на обеспечение подготовки сотрудников правоохр</w:t>
      </w:r>
      <w:r w:rsidRPr="00A90392">
        <w:rPr>
          <w:b/>
        </w:rPr>
        <w:t>а</w:t>
      </w:r>
      <w:r w:rsidRPr="00A90392">
        <w:rPr>
          <w:b/>
        </w:rPr>
        <w:t>нительных органов и пограничного и иного соответствующего персонала по вопросам применения Закона о торговле людьми. Ему следует расш</w:t>
      </w:r>
      <w:r w:rsidRPr="00A90392">
        <w:rPr>
          <w:b/>
        </w:rPr>
        <w:t>и</w:t>
      </w:r>
      <w:r w:rsidRPr="00A90392">
        <w:rPr>
          <w:b/>
        </w:rPr>
        <w:t>рить усилия, имеющие целью обеспечить привлечение к ответственности всех виновных в торговле людьми и предоставление адекватного возмещ</w:t>
      </w:r>
      <w:r w:rsidRPr="00A90392">
        <w:rPr>
          <w:b/>
        </w:rPr>
        <w:t>е</w:t>
      </w:r>
      <w:r w:rsidRPr="00A90392">
        <w:rPr>
          <w:b/>
        </w:rPr>
        <w:t>ния жертвам.</w:t>
      </w:r>
    </w:p>
    <w:p w:rsidR="00A17236" w:rsidRPr="00A17236" w:rsidRDefault="00A17236" w:rsidP="00266C59">
      <w:pPr>
        <w:pStyle w:val="SingleTxtGR"/>
      </w:pPr>
      <w:r w:rsidRPr="00A17236">
        <w:t>23.</w:t>
      </w:r>
      <w:r w:rsidRPr="00A17236">
        <w:tab/>
        <w:t>Государству-участнику следует обеспечить широкое распространение Пакта и двух Факультативных протоколов к нему, а также текста его первон</w:t>
      </w:r>
      <w:r w:rsidRPr="00A17236">
        <w:t>а</w:t>
      </w:r>
      <w:r w:rsidRPr="00A17236">
        <w:t>чального периодического доклада, письменных ответов на перечень вопросов, подготовленный Комитетом, и настоящих заключительных замечаний с целью повышения уровня информированности сотрудников судебных, законодател</w:t>
      </w:r>
      <w:r w:rsidRPr="00A17236">
        <w:t>ь</w:t>
      </w:r>
      <w:r w:rsidRPr="00A17236">
        <w:t>ных и административных органов, и действующих в стране организаций гра</w:t>
      </w:r>
      <w:r w:rsidRPr="00A17236">
        <w:t>ж</w:t>
      </w:r>
      <w:r w:rsidRPr="00A17236">
        <w:t>данского общества и неправительственных организаций, а также населения в целом. Комитет считает, что доклад и заключительные замечания следует пер</w:t>
      </w:r>
      <w:r w:rsidRPr="00A17236">
        <w:t>е</w:t>
      </w:r>
      <w:r w:rsidRPr="00A17236">
        <w:t>вести на другие официальные языки государства-участника. Комитет также просит государство-участник провести в рамках подготовки его второго пери</w:t>
      </w:r>
      <w:r w:rsidRPr="00A17236">
        <w:t>о</w:t>
      </w:r>
      <w:r w:rsidRPr="00A17236">
        <w:t>дического доклада широкие консультации с гражданским обществом и непр</w:t>
      </w:r>
      <w:r w:rsidRPr="00A17236">
        <w:t>а</w:t>
      </w:r>
      <w:r w:rsidRPr="00A17236">
        <w:t>вительственными организациями.</w:t>
      </w:r>
    </w:p>
    <w:p w:rsidR="00A17236" w:rsidRPr="00A17236" w:rsidRDefault="00A17236" w:rsidP="00266C59">
      <w:pPr>
        <w:pStyle w:val="SingleTxtGR"/>
      </w:pPr>
      <w:r w:rsidRPr="00A17236">
        <w:t>24.</w:t>
      </w:r>
      <w:r w:rsidRPr="00A17236">
        <w:tab/>
        <w:t>В соответствии с пунктом 5 правила 71 правил процедуры Комитета г</w:t>
      </w:r>
      <w:r w:rsidRPr="00A17236">
        <w:t>о</w:t>
      </w:r>
      <w:r w:rsidRPr="00A17236">
        <w:t>сударство-участник должно в течение одного года представить соответству</w:t>
      </w:r>
      <w:r w:rsidRPr="00A17236">
        <w:t>ю</w:t>
      </w:r>
      <w:r w:rsidRPr="00A17236">
        <w:t>щую информацию о выполнении рекомендаций Комитета, изложенных в пун</w:t>
      </w:r>
      <w:r w:rsidRPr="00A17236">
        <w:t>к</w:t>
      </w:r>
      <w:r w:rsidRPr="00A17236">
        <w:t>тах 10, 11 и 12 выше.</w:t>
      </w:r>
    </w:p>
    <w:p w:rsidR="00A17236" w:rsidRPr="00A17236" w:rsidRDefault="00A17236" w:rsidP="00266C59">
      <w:pPr>
        <w:pStyle w:val="SingleTxtGR"/>
      </w:pPr>
      <w:r w:rsidRPr="00A17236">
        <w:t>25.</w:t>
      </w:r>
      <w:r w:rsidRPr="00A17236">
        <w:tab/>
        <w:t>Комитет просит государство-участник включить в свой следующий п</w:t>
      </w:r>
      <w:r w:rsidRPr="00A17236">
        <w:t>е</w:t>
      </w:r>
      <w:r w:rsidRPr="00A17236">
        <w:t>риодический доклад, подлежащий представлению к 1 ноября 2017 года, ко</w:t>
      </w:r>
      <w:r w:rsidRPr="00A17236">
        <w:t>н</w:t>
      </w:r>
      <w:r w:rsidRPr="00A17236">
        <w:t>кретную и обновленную информацию о ходе выполнения всех рекомендаций Комитета и об осуществлении Пакта в целом.</w:t>
      </w:r>
    </w:p>
    <w:p w:rsidR="001967C0" w:rsidRPr="00D15BF0" w:rsidRDefault="00D15BF0" w:rsidP="00D15BF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17236" w:rsidRPr="00D15BF0" w:rsidRDefault="00A17236" w:rsidP="00D15BF0">
      <w:pPr>
        <w:spacing w:before="240"/>
        <w:jc w:val="center"/>
        <w:rPr>
          <w:u w:val="single"/>
        </w:rPr>
      </w:pPr>
    </w:p>
    <w:sectPr w:rsidR="00A17236" w:rsidRPr="00D15BF0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20AB" w:rsidRDefault="004920AB">
      <w:r>
        <w:rPr>
          <w:lang w:val="en-US"/>
        </w:rPr>
        <w:tab/>
      </w:r>
      <w:r>
        <w:separator/>
      </w:r>
    </w:p>
  </w:endnote>
  <w:endnote w:type="continuationSeparator" w:id="0">
    <w:p w:rsidR="004920AB" w:rsidRDefault="004920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0AB" w:rsidRPr="005F0588" w:rsidRDefault="004920A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702E57">
      <w:rPr>
        <w:lang w:val="en-US"/>
      </w:rPr>
      <w:t>13-</w:t>
    </w:r>
    <w:r w:rsidRPr="00702E57">
      <w:rPr>
        <w:lang w:val="ru-RU"/>
      </w:rPr>
      <w:t>48875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0AB" w:rsidRPr="005F0588" w:rsidRDefault="004920AB">
    <w:pPr>
      <w:pStyle w:val="Footer"/>
      <w:rPr>
        <w:lang w:val="en-US"/>
      </w:rPr>
    </w:pPr>
    <w:r>
      <w:rPr>
        <w:lang w:val="en-US"/>
      </w:rPr>
      <w:t>GE.</w:t>
    </w:r>
    <w:r w:rsidRPr="00702E57">
      <w:rPr>
        <w:lang w:val="en-US"/>
      </w:rPr>
      <w:t>13-</w:t>
    </w:r>
    <w:r w:rsidRPr="00702E57">
      <w:rPr>
        <w:lang w:val="ru-RU"/>
      </w:rPr>
      <w:t>48875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4920AB" w:rsidTr="00611264">
      <w:trPr>
        <w:trHeight w:val="438"/>
      </w:trPr>
      <w:tc>
        <w:tcPr>
          <w:tcW w:w="4068" w:type="dxa"/>
          <w:vAlign w:val="bottom"/>
        </w:tcPr>
        <w:p w:rsidR="004920AB" w:rsidRDefault="004920AB" w:rsidP="00611264">
          <w:r>
            <w:rPr>
              <w:lang w:val="en-US"/>
            </w:rPr>
            <w:t>GE.13-</w:t>
          </w:r>
          <w:r>
            <w:t>48875</w:t>
          </w:r>
          <w:r>
            <w:rPr>
              <w:lang w:val="en-US"/>
            </w:rPr>
            <w:t xml:space="preserve">  (R)   231213   241213</w:t>
          </w:r>
        </w:p>
      </w:tc>
      <w:tc>
        <w:tcPr>
          <w:tcW w:w="4663" w:type="dxa"/>
          <w:vMerge w:val="restart"/>
          <w:vAlign w:val="bottom"/>
        </w:tcPr>
        <w:p w:rsidR="004920AB" w:rsidRDefault="004920AB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4920AB" w:rsidRDefault="004920AB" w:rsidP="00611264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4920AB" w:rsidRPr="00797A78" w:rsidTr="00611264">
      <w:tc>
        <w:tcPr>
          <w:tcW w:w="4068" w:type="dxa"/>
          <w:vAlign w:val="bottom"/>
        </w:tcPr>
        <w:p w:rsidR="004920AB" w:rsidRPr="00AC0216" w:rsidRDefault="004920AB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C021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C021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C021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AC021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C021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AC021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AC021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AC021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AC021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4920AB" w:rsidRDefault="004920AB" w:rsidP="00611264"/>
      </w:tc>
      <w:tc>
        <w:tcPr>
          <w:tcW w:w="1124" w:type="dxa"/>
          <w:vMerge/>
        </w:tcPr>
        <w:p w:rsidR="004920AB" w:rsidRDefault="004920AB" w:rsidP="00611264"/>
      </w:tc>
    </w:tr>
  </w:tbl>
  <w:p w:rsidR="004920AB" w:rsidRDefault="004920AB" w:rsidP="00381289">
    <w:pPr>
      <w:spacing w:line="240" w:lineRule="auto"/>
      <w:rPr>
        <w:sz w:val="2"/>
        <w:szCs w:val="2"/>
        <w:lang w:val="en-US"/>
      </w:rPr>
    </w:pPr>
  </w:p>
  <w:p w:rsidR="004920AB" w:rsidRPr="002D7E3C" w:rsidRDefault="004920AB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4920AB" w:rsidRDefault="004920AB" w:rsidP="006E7AF7">
                <w:pPr>
                  <w:rPr>
                    <w:lang w:val="en-US"/>
                  </w:rPr>
                </w:pPr>
              </w:p>
              <w:p w:rsidR="004920AB" w:rsidRDefault="004920AB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20AB" w:rsidRPr="00F71F63" w:rsidRDefault="004920A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920AB" w:rsidRPr="00F71F63" w:rsidRDefault="004920A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920AB" w:rsidRPr="00635E86" w:rsidRDefault="004920AB" w:rsidP="00635E86">
      <w:pPr>
        <w:pStyle w:val="Footer"/>
      </w:pPr>
    </w:p>
  </w:footnote>
  <w:footnote w:id="1">
    <w:p w:rsidR="004920AB" w:rsidRPr="000E1A14" w:rsidRDefault="004920AB" w:rsidP="000E1A14">
      <w:pPr>
        <w:pStyle w:val="FootnoteText"/>
        <w:rPr>
          <w:sz w:val="20"/>
          <w:lang w:val="ru-RU"/>
        </w:rPr>
      </w:pPr>
      <w:r>
        <w:tab/>
      </w:r>
      <w:r w:rsidRPr="000E1A14">
        <w:rPr>
          <w:rStyle w:val="FootnoteReference"/>
          <w:sz w:val="20"/>
          <w:vertAlign w:val="baseline"/>
          <w:lang w:val="ru-RU"/>
        </w:rPr>
        <w:t>*</w:t>
      </w:r>
      <w:r w:rsidRPr="000E1A14">
        <w:rPr>
          <w:lang w:val="ru-RU"/>
        </w:rPr>
        <w:tab/>
        <w:t xml:space="preserve">Приняты Комитетом на 109-й сессии (14 октября </w:t>
      </w:r>
      <w:r>
        <w:rPr>
          <w:lang w:val="ru-RU"/>
        </w:rPr>
        <w:t>−</w:t>
      </w:r>
      <w:r w:rsidRPr="000E1A14">
        <w:rPr>
          <w:lang w:val="ru-RU"/>
        </w:rPr>
        <w:t xml:space="preserve"> 1 ноября 2013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0AB" w:rsidRPr="00702E57" w:rsidRDefault="004920AB">
    <w:pPr>
      <w:pStyle w:val="Header"/>
      <w:rPr>
        <w:lang w:val="en-US"/>
      </w:rPr>
    </w:pPr>
    <w:r>
      <w:rPr>
        <w:lang w:val="en-US"/>
      </w:rPr>
      <w:t>CCPR/</w:t>
    </w:r>
    <w:r>
      <w:rPr>
        <w:lang w:val="ru-RU"/>
      </w:rPr>
      <w:t>С/DJI/CO/1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0AB" w:rsidRPr="005F0588" w:rsidRDefault="004920AB">
    <w:pPr>
      <w:pStyle w:val="Header"/>
      <w:rPr>
        <w:lang w:val="en-US"/>
      </w:rPr>
    </w:pPr>
    <w:r>
      <w:rPr>
        <w:lang w:val="en-US"/>
      </w:rPr>
      <w:tab/>
    </w:r>
    <w:r w:rsidRPr="00702E57">
      <w:rPr>
        <w:lang w:val="en-US"/>
      </w:rPr>
      <w:t>CCPR/</w:t>
    </w:r>
    <w:r w:rsidRPr="00702E57">
      <w:t>С/DJI/CO/1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7236"/>
    <w:rsid w:val="000033D8"/>
    <w:rsid w:val="00005C1C"/>
    <w:rsid w:val="00016553"/>
    <w:rsid w:val="000233B3"/>
    <w:rsid w:val="00023E9E"/>
    <w:rsid w:val="00026B0C"/>
    <w:rsid w:val="00034A03"/>
    <w:rsid w:val="0003638E"/>
    <w:rsid w:val="00036FF2"/>
    <w:rsid w:val="0004010A"/>
    <w:rsid w:val="00043D88"/>
    <w:rsid w:val="00046E4D"/>
    <w:rsid w:val="0006401A"/>
    <w:rsid w:val="00072C27"/>
    <w:rsid w:val="00074B67"/>
    <w:rsid w:val="00086182"/>
    <w:rsid w:val="00090891"/>
    <w:rsid w:val="00092E62"/>
    <w:rsid w:val="00097975"/>
    <w:rsid w:val="000A3DDF"/>
    <w:rsid w:val="000A60A0"/>
    <w:rsid w:val="000B0EA9"/>
    <w:rsid w:val="000C3688"/>
    <w:rsid w:val="000D6863"/>
    <w:rsid w:val="000E1A14"/>
    <w:rsid w:val="000F410F"/>
    <w:rsid w:val="001143B4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967C0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19F1"/>
    <w:rsid w:val="002629A0"/>
    <w:rsid w:val="00266C59"/>
    <w:rsid w:val="0028492B"/>
    <w:rsid w:val="00291C8F"/>
    <w:rsid w:val="002B23B3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3E5"/>
    <w:rsid w:val="00424FDD"/>
    <w:rsid w:val="0043033D"/>
    <w:rsid w:val="00435FE4"/>
    <w:rsid w:val="00457634"/>
    <w:rsid w:val="00474F42"/>
    <w:rsid w:val="0048244D"/>
    <w:rsid w:val="004920AB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264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56B8"/>
    <w:rsid w:val="006C1814"/>
    <w:rsid w:val="006C2F45"/>
    <w:rsid w:val="006C361A"/>
    <w:rsid w:val="006C5657"/>
    <w:rsid w:val="006D5E4E"/>
    <w:rsid w:val="006E6860"/>
    <w:rsid w:val="006E7183"/>
    <w:rsid w:val="006E7AF7"/>
    <w:rsid w:val="006F0147"/>
    <w:rsid w:val="006F5FBF"/>
    <w:rsid w:val="00702E57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0C40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1FD4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218A"/>
    <w:rsid w:val="00955022"/>
    <w:rsid w:val="00957B4D"/>
    <w:rsid w:val="00964EEA"/>
    <w:rsid w:val="00980C86"/>
    <w:rsid w:val="00985286"/>
    <w:rsid w:val="009B1D9B"/>
    <w:rsid w:val="009B4074"/>
    <w:rsid w:val="009C30BB"/>
    <w:rsid w:val="009C60BE"/>
    <w:rsid w:val="009E6279"/>
    <w:rsid w:val="009F00A6"/>
    <w:rsid w:val="009F56A7"/>
    <w:rsid w:val="009F5B05"/>
    <w:rsid w:val="00A00E1F"/>
    <w:rsid w:val="00A026CA"/>
    <w:rsid w:val="00A07232"/>
    <w:rsid w:val="00A14800"/>
    <w:rsid w:val="00A156DE"/>
    <w:rsid w:val="00A157ED"/>
    <w:rsid w:val="00A17236"/>
    <w:rsid w:val="00A2446A"/>
    <w:rsid w:val="00A4025D"/>
    <w:rsid w:val="00A800D1"/>
    <w:rsid w:val="00A90392"/>
    <w:rsid w:val="00A92699"/>
    <w:rsid w:val="00AA1207"/>
    <w:rsid w:val="00AB5BF0"/>
    <w:rsid w:val="00AC0216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5BF0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099D"/>
    <w:rsid w:val="00FC4AE1"/>
    <w:rsid w:val="00FD78A3"/>
    <w:rsid w:val="00FF6C8A"/>
    <w:rsid w:val="00FF6D71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2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1</TotalTime>
  <Pages>10</Pages>
  <Words>3857</Words>
  <Characters>21985</Characters>
  <Application>Microsoft Office Outlook</Application>
  <DocSecurity>4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25791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Степанова Нина</dc:creator>
  <cp:keywords/>
  <dc:description/>
  <cp:lastModifiedBy>Chouvalova</cp:lastModifiedBy>
  <cp:revision>2</cp:revision>
  <cp:lastPrinted>1601-01-01T00:00:00Z</cp:lastPrinted>
  <dcterms:created xsi:type="dcterms:W3CDTF">2013-12-24T07:51:00Z</dcterms:created>
  <dcterms:modified xsi:type="dcterms:W3CDTF">2013-12-24T07:51:00Z</dcterms:modified>
</cp:coreProperties>
</file>