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0682C" w14:textId="77777777" w:rsidR="009F327C" w:rsidRDefault="009F327C" w:rsidP="009F327C">
      <w:pPr>
        <w:spacing w:line="60" w:lineRule="exact"/>
        <w:rPr>
          <w:sz w:val="2"/>
        </w:rPr>
        <w:sectPr w:rsidR="009F327C" w:rsidSect="00B064A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p>
    <w:p w14:paraId="0ABFEE31" w14:textId="77777777" w:rsidR="00B064AB" w:rsidRPr="00B064AB" w:rsidRDefault="00B064AB" w:rsidP="00D90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pPr>
      <w:r w:rsidRPr="00B064AB">
        <w:rPr>
          <w:lang w:val="zh-CN"/>
        </w:rPr>
        <w:t>残疾人权利委员会</w:t>
      </w:r>
    </w:p>
    <w:p w14:paraId="00217179" w14:textId="0630529B" w:rsidR="00B064AB" w:rsidRPr="00B064AB" w:rsidRDefault="00B064AB" w:rsidP="00B064AB">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Pr>
          <w:lang w:val="zh-CN"/>
        </w:rPr>
        <w:tab/>
      </w:r>
      <w:r>
        <w:rPr>
          <w:lang w:val="zh-CN"/>
        </w:rPr>
        <w:tab/>
      </w:r>
      <w:r w:rsidRPr="00B064AB">
        <w:rPr>
          <w:lang w:val="zh-CN"/>
        </w:rPr>
        <w:t>关于越南初次报告的结论性意见</w:t>
      </w:r>
      <w:r w:rsidRPr="00B064AB">
        <w:rPr>
          <w:bCs/>
          <w:szCs w:val="28"/>
        </w:rPr>
        <w:t>*</w:t>
      </w:r>
    </w:p>
    <w:p w14:paraId="1E0ACDC1" w14:textId="77777777" w:rsidR="00B064AB" w:rsidRPr="00B064AB" w:rsidRDefault="00B064AB" w:rsidP="00B064A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sidRPr="00B064AB">
        <w:rPr>
          <w:lang w:val="zh-CN"/>
        </w:rPr>
        <w:tab/>
      </w:r>
      <w:r w:rsidRPr="00B064AB">
        <w:rPr>
          <w:lang w:val="zh-CN"/>
        </w:rPr>
        <w:t>一</w:t>
      </w:r>
      <w:r w:rsidRPr="00B064AB">
        <w:rPr>
          <w:lang w:val="zh-CN"/>
        </w:rPr>
        <w:t>.</w:t>
      </w:r>
      <w:r w:rsidRPr="00B064AB">
        <w:rPr>
          <w:lang w:val="zh-CN"/>
        </w:rPr>
        <w:tab/>
      </w:r>
      <w:r w:rsidRPr="00B064AB">
        <w:rPr>
          <w:lang w:val="zh-CN"/>
        </w:rPr>
        <w:t>导言</w:t>
      </w:r>
    </w:p>
    <w:p w14:paraId="1F8431B2" w14:textId="1A61F1F0" w:rsidR="00B064AB" w:rsidRPr="005871FF" w:rsidRDefault="00B064AB" w:rsidP="00B064AB">
      <w:pPr>
        <w:pStyle w:val="SingleTxt"/>
      </w:pPr>
      <w:r w:rsidRPr="005871FF">
        <w:rPr>
          <w:lang w:val="zh-CN"/>
        </w:rPr>
        <w:t>1.</w:t>
      </w:r>
      <w:r w:rsidRPr="005871FF">
        <w:rPr>
          <w:lang w:val="zh-CN"/>
        </w:rPr>
        <w:tab/>
      </w:r>
      <w:r w:rsidRPr="005871FF">
        <w:rPr>
          <w:lang w:val="zh-CN"/>
        </w:rPr>
        <w:t>委员会在</w:t>
      </w:r>
      <w:r w:rsidRPr="005871FF">
        <w:rPr>
          <w:lang w:val="zh-CN"/>
        </w:rPr>
        <w:t>2025</w:t>
      </w:r>
      <w:r w:rsidRPr="005871FF">
        <w:rPr>
          <w:lang w:val="zh-CN"/>
        </w:rPr>
        <w:t>年</w:t>
      </w:r>
      <w:r w:rsidRPr="005871FF">
        <w:rPr>
          <w:lang w:val="zh-CN"/>
        </w:rPr>
        <w:t>3</w:t>
      </w:r>
      <w:r w:rsidRPr="005871FF">
        <w:rPr>
          <w:lang w:val="zh-CN"/>
        </w:rPr>
        <w:t>月</w:t>
      </w:r>
      <w:r w:rsidRPr="005871FF">
        <w:rPr>
          <w:lang w:val="zh-CN"/>
        </w:rPr>
        <w:t>6</w:t>
      </w:r>
      <w:r w:rsidRPr="005871FF">
        <w:rPr>
          <w:lang w:val="zh-CN"/>
        </w:rPr>
        <w:t>日和</w:t>
      </w:r>
      <w:r w:rsidRPr="005871FF">
        <w:rPr>
          <w:lang w:val="zh-CN"/>
        </w:rPr>
        <w:t>7</w:t>
      </w:r>
      <w:r w:rsidRPr="005871FF">
        <w:rPr>
          <w:lang w:val="zh-CN"/>
        </w:rPr>
        <w:t>日举行的第</w:t>
      </w:r>
      <w:r w:rsidRPr="005871FF">
        <w:rPr>
          <w:lang w:val="zh-CN"/>
        </w:rPr>
        <w:t>764</w:t>
      </w:r>
      <w:r w:rsidRPr="005871FF">
        <w:rPr>
          <w:lang w:val="zh-CN"/>
        </w:rPr>
        <w:t>次和第</w:t>
      </w:r>
      <w:r w:rsidRPr="005871FF">
        <w:rPr>
          <w:lang w:val="zh-CN"/>
        </w:rPr>
        <w:t>765</w:t>
      </w:r>
      <w:r w:rsidRPr="005871FF">
        <w:rPr>
          <w:lang w:val="zh-CN"/>
        </w:rPr>
        <w:t>次会议</w:t>
      </w:r>
      <w:r w:rsidRPr="00B064AB">
        <w:rPr>
          <w:rStyle w:val="a8"/>
          <w:color w:val="000000" w:themeColor="text1"/>
          <w:lang w:val="zh-CN"/>
        </w:rPr>
        <w:footnoteReference w:id="1"/>
      </w:r>
      <w:r>
        <w:t xml:space="preserve"> </w:t>
      </w:r>
      <w:r w:rsidRPr="005871FF">
        <w:rPr>
          <w:lang w:val="zh-CN"/>
        </w:rPr>
        <w:t>上审议了越南的初次报告。</w:t>
      </w:r>
      <w:r w:rsidRPr="00B064AB">
        <w:rPr>
          <w:rStyle w:val="a8"/>
          <w:color w:val="000000" w:themeColor="text1"/>
          <w:lang w:val="zh-CN"/>
        </w:rPr>
        <w:footnoteReference w:id="2"/>
      </w:r>
      <w:r>
        <w:t xml:space="preserve"> </w:t>
      </w:r>
      <w:r w:rsidRPr="005871FF">
        <w:rPr>
          <w:lang w:val="zh-CN"/>
        </w:rPr>
        <w:t>委员会在</w:t>
      </w:r>
      <w:r w:rsidRPr="005871FF">
        <w:rPr>
          <w:lang w:val="zh-CN"/>
        </w:rPr>
        <w:t>2025</w:t>
      </w:r>
      <w:r w:rsidRPr="005871FF">
        <w:rPr>
          <w:lang w:val="zh-CN"/>
        </w:rPr>
        <w:t>年</w:t>
      </w:r>
      <w:r w:rsidRPr="005871FF">
        <w:rPr>
          <w:lang w:val="zh-CN"/>
        </w:rPr>
        <w:t>3</w:t>
      </w:r>
      <w:r w:rsidRPr="005871FF">
        <w:rPr>
          <w:lang w:val="zh-CN"/>
        </w:rPr>
        <w:t>月</w:t>
      </w:r>
      <w:r w:rsidRPr="005871FF">
        <w:rPr>
          <w:lang w:val="zh-CN"/>
        </w:rPr>
        <w:t>17</w:t>
      </w:r>
      <w:r w:rsidRPr="005871FF">
        <w:rPr>
          <w:lang w:val="zh-CN"/>
        </w:rPr>
        <w:t>日举行的第</w:t>
      </w:r>
      <w:r w:rsidRPr="005871FF">
        <w:rPr>
          <w:lang w:val="zh-CN"/>
        </w:rPr>
        <w:t>778</w:t>
      </w:r>
      <w:r w:rsidRPr="005871FF">
        <w:rPr>
          <w:lang w:val="zh-CN"/>
        </w:rPr>
        <w:t>次会议上通过了本结论性意见。</w:t>
      </w:r>
    </w:p>
    <w:p w14:paraId="2D732D97" w14:textId="6AF363BE" w:rsidR="00B064AB" w:rsidRPr="005871FF" w:rsidRDefault="00B064AB" w:rsidP="00B064AB">
      <w:pPr>
        <w:pStyle w:val="SingleTxt"/>
      </w:pPr>
      <w:r w:rsidRPr="005871FF">
        <w:rPr>
          <w:lang w:val="zh-CN"/>
        </w:rPr>
        <w:t>2.</w:t>
      </w:r>
      <w:r w:rsidRPr="005871FF">
        <w:rPr>
          <w:lang w:val="zh-CN"/>
        </w:rPr>
        <w:tab/>
      </w:r>
      <w:r w:rsidRPr="005871FF">
        <w:rPr>
          <w:lang w:val="zh-CN"/>
        </w:rPr>
        <w:t>委员会欢迎越南根据委员会报告准则和报告前问题清单</w:t>
      </w:r>
      <w:r w:rsidRPr="00B064AB">
        <w:rPr>
          <w:rStyle w:val="a8"/>
          <w:color w:val="000000" w:themeColor="text1"/>
          <w:lang w:val="zh-CN"/>
        </w:rPr>
        <w:footnoteReference w:id="3"/>
      </w:r>
      <w:r w:rsidR="00EE7D9D">
        <w:rPr>
          <w:rFonts w:hint="eastAsia"/>
          <w:lang w:val="zh-CN"/>
        </w:rPr>
        <w:t xml:space="preserve"> </w:t>
      </w:r>
      <w:r w:rsidRPr="005871FF">
        <w:rPr>
          <w:lang w:val="zh-CN"/>
        </w:rPr>
        <w:t>编写的初次报告以及缔约国提交的补充信息。</w:t>
      </w:r>
    </w:p>
    <w:p w14:paraId="36A8CEFA" w14:textId="77777777" w:rsidR="00B064AB" w:rsidRPr="00B064AB" w:rsidRDefault="00B064AB" w:rsidP="00B064AB">
      <w:pPr>
        <w:pStyle w:val="SingleTxt"/>
        <w:rPr>
          <w:spacing w:val="-4"/>
        </w:rPr>
      </w:pPr>
      <w:r w:rsidRPr="005871FF">
        <w:rPr>
          <w:lang w:val="zh-CN"/>
        </w:rPr>
        <w:t>3.</w:t>
      </w:r>
      <w:r w:rsidRPr="005871FF">
        <w:rPr>
          <w:lang w:val="zh-CN"/>
        </w:rPr>
        <w:tab/>
      </w:r>
      <w:r w:rsidRPr="00B064AB">
        <w:rPr>
          <w:spacing w:val="-4"/>
          <w:lang w:val="zh-CN"/>
        </w:rPr>
        <w:t>委员会赞赏与包括相关政府部委代表在内的大型代表团进行的建设性对话。</w:t>
      </w:r>
    </w:p>
    <w:p w14:paraId="05190D7D" w14:textId="77777777" w:rsidR="00B064AB" w:rsidRPr="00B064AB" w:rsidRDefault="00B064AB" w:rsidP="00B064A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bookmarkStart w:id="0" w:name="_Hlk192507751"/>
      <w:r w:rsidRPr="00B064AB">
        <w:rPr>
          <w:lang w:val="zh-CN"/>
        </w:rPr>
        <w:tab/>
      </w:r>
      <w:r w:rsidRPr="00B064AB">
        <w:rPr>
          <w:lang w:val="zh-CN"/>
        </w:rPr>
        <w:t>二</w:t>
      </w:r>
      <w:r w:rsidRPr="00B064AB">
        <w:rPr>
          <w:lang w:val="zh-CN"/>
        </w:rPr>
        <w:t>.</w:t>
      </w:r>
      <w:r w:rsidRPr="00B064AB">
        <w:rPr>
          <w:lang w:val="zh-CN"/>
        </w:rPr>
        <w:tab/>
      </w:r>
      <w:r w:rsidRPr="00B064AB">
        <w:rPr>
          <w:lang w:val="zh-CN"/>
        </w:rPr>
        <w:t>积极方面</w:t>
      </w:r>
    </w:p>
    <w:bookmarkEnd w:id="0"/>
    <w:p w14:paraId="2D271E85" w14:textId="655A6075" w:rsidR="00B064AB" w:rsidRPr="005871FF" w:rsidRDefault="00B064AB" w:rsidP="00B064AB">
      <w:pPr>
        <w:pStyle w:val="SingleTxt"/>
      </w:pPr>
      <w:r w:rsidRPr="005871FF">
        <w:rPr>
          <w:lang w:val="zh-CN"/>
        </w:rPr>
        <w:t>4.</w:t>
      </w:r>
      <w:r w:rsidRPr="005871FF">
        <w:rPr>
          <w:lang w:val="zh-CN"/>
        </w:rPr>
        <w:tab/>
      </w:r>
      <w:r w:rsidRPr="005871FF">
        <w:rPr>
          <w:lang w:val="zh-CN"/>
        </w:rPr>
        <w:t>委员会赞赏地注意到缔约国自</w:t>
      </w:r>
      <w:r w:rsidRPr="005871FF">
        <w:rPr>
          <w:lang w:val="zh-CN"/>
        </w:rPr>
        <w:t>2015</w:t>
      </w:r>
      <w:r w:rsidRPr="005871FF">
        <w:rPr>
          <w:lang w:val="zh-CN"/>
        </w:rPr>
        <w:t>年加入</w:t>
      </w:r>
      <w:r w:rsidR="00EF6EE5" w:rsidRPr="00EF6EE5">
        <w:rPr>
          <w:rFonts w:ascii="宋体" w:hAnsi="宋体"/>
          <w:lang w:val="zh-CN"/>
        </w:rPr>
        <w:t>《</w:t>
      </w:r>
      <w:r w:rsidRPr="005871FF">
        <w:rPr>
          <w:lang w:val="zh-CN"/>
        </w:rPr>
        <w:t>公约</w:t>
      </w:r>
      <w:r w:rsidR="00EF6EE5" w:rsidRPr="00EF6EE5">
        <w:rPr>
          <w:rFonts w:ascii="宋体" w:hAnsi="宋体"/>
          <w:lang w:val="zh-CN"/>
        </w:rPr>
        <w:t>》</w:t>
      </w:r>
      <w:r w:rsidRPr="005871FF">
        <w:rPr>
          <w:lang w:val="zh-CN"/>
        </w:rPr>
        <w:t>以来为执行</w:t>
      </w:r>
      <w:r w:rsidR="00EF6EE5" w:rsidRPr="00EF6EE5">
        <w:rPr>
          <w:rFonts w:ascii="宋体" w:hAnsi="宋体"/>
          <w:lang w:val="zh-CN"/>
        </w:rPr>
        <w:t>《</w:t>
      </w:r>
      <w:r w:rsidRPr="005871FF">
        <w:rPr>
          <w:lang w:val="zh-CN"/>
        </w:rPr>
        <w:t>公约</w:t>
      </w:r>
      <w:r w:rsidR="00EF6EE5" w:rsidRPr="00EF6EE5">
        <w:rPr>
          <w:rFonts w:ascii="宋体" w:hAnsi="宋体"/>
          <w:lang w:val="zh-CN"/>
        </w:rPr>
        <w:t>》</w:t>
      </w:r>
      <w:r w:rsidRPr="005871FF">
        <w:rPr>
          <w:lang w:val="zh-CN"/>
        </w:rPr>
        <w:t>所采取的措施</w:t>
      </w:r>
      <w:r w:rsidR="00EF6EE5" w:rsidRPr="00EF6EE5">
        <w:rPr>
          <w:rFonts w:ascii="宋体" w:hAnsi="宋体"/>
          <w:lang w:val="zh-CN"/>
        </w:rPr>
        <w:t>，</w:t>
      </w:r>
      <w:r w:rsidRPr="005871FF">
        <w:rPr>
          <w:lang w:val="zh-CN"/>
        </w:rPr>
        <w:t>其中包括</w:t>
      </w:r>
      <w:r w:rsidR="00EF6EE5" w:rsidRPr="00EF6EE5">
        <w:rPr>
          <w:rFonts w:ascii="宋体" w:hAnsi="宋体"/>
          <w:lang w:val="zh-CN"/>
        </w:rPr>
        <w:t>：</w:t>
      </w:r>
    </w:p>
    <w:p w14:paraId="50CAB14D" w14:textId="1A99AA98" w:rsidR="00B064AB" w:rsidRPr="00421CC4" w:rsidRDefault="00B064AB" w:rsidP="00B064AB">
      <w:pPr>
        <w:pStyle w:val="SingleTxt"/>
      </w:pPr>
      <w:r>
        <w:tab/>
      </w:r>
      <w:r w:rsidR="00EF6EE5" w:rsidRPr="00EF6EE5">
        <w:rPr>
          <w:lang w:val="zh-CN"/>
        </w:rPr>
        <w:t>(</w:t>
      </w:r>
      <w:r w:rsidRPr="005871FF">
        <w:rPr>
          <w:lang w:val="zh-CN"/>
        </w:rPr>
        <w:t>a</w:t>
      </w:r>
      <w:r w:rsidR="00EF6EE5" w:rsidRPr="00EF6EE5">
        <w:rPr>
          <w:lang w:val="zh-CN"/>
        </w:rPr>
        <w:t>)</w:t>
      </w:r>
      <w:r w:rsidRPr="005871FF">
        <w:rPr>
          <w:lang w:val="zh-CN"/>
        </w:rPr>
        <w:tab/>
        <w:t>2024</w:t>
      </w:r>
      <w:r w:rsidRPr="005871FF">
        <w:rPr>
          <w:lang w:val="zh-CN"/>
        </w:rPr>
        <w:t>年发布第</w:t>
      </w:r>
      <w:r w:rsidRPr="005871FF">
        <w:rPr>
          <w:lang w:val="zh-CN"/>
        </w:rPr>
        <w:t>06/2024/TT-BXD</w:t>
      </w:r>
      <w:r w:rsidRPr="005871FF">
        <w:rPr>
          <w:lang w:val="zh-CN"/>
        </w:rPr>
        <w:t>号通函</w:t>
      </w:r>
      <w:r w:rsidR="00EF6EE5" w:rsidRPr="00EF6EE5">
        <w:rPr>
          <w:rFonts w:ascii="宋体" w:hAnsi="宋体"/>
          <w:lang w:val="zh-CN"/>
        </w:rPr>
        <w:t>，</w:t>
      </w:r>
      <w:r w:rsidRPr="005871FF">
        <w:rPr>
          <w:lang w:val="zh-CN"/>
        </w:rPr>
        <w:t>颁布关于越南建筑物无障碍的国家技术法规</w:t>
      </w:r>
      <w:r w:rsidR="00EF6EE5" w:rsidRPr="00EF6EE5">
        <w:rPr>
          <w:lang w:val="zh-CN"/>
        </w:rPr>
        <w:t>(</w:t>
      </w:r>
      <w:r w:rsidRPr="005871FF">
        <w:rPr>
          <w:lang w:val="zh-CN"/>
        </w:rPr>
        <w:t>QCVN 10</w:t>
      </w:r>
      <w:r w:rsidR="00EF6EE5" w:rsidRPr="00EF6EE5">
        <w:rPr>
          <w:rFonts w:ascii="宋体" w:hAnsi="宋体"/>
          <w:lang w:val="zh-CN"/>
        </w:rPr>
        <w:t>：</w:t>
      </w:r>
      <w:r w:rsidRPr="005871FF">
        <w:rPr>
          <w:lang w:val="zh-CN"/>
        </w:rPr>
        <w:t>2024/BXD</w:t>
      </w:r>
      <w:r w:rsidR="00EF6EE5" w:rsidRPr="00EF6EE5">
        <w:rPr>
          <w:lang w:val="zh-CN"/>
        </w:rPr>
        <w:t>)</w:t>
      </w:r>
      <w:r w:rsidR="00EF6EE5" w:rsidRPr="00EF6EE5">
        <w:rPr>
          <w:rFonts w:ascii="宋体" w:hAnsi="宋体"/>
          <w:lang w:val="zh-CN"/>
        </w:rPr>
        <w:t>；</w:t>
      </w:r>
    </w:p>
    <w:p w14:paraId="0B00C0C6" w14:textId="656674CF" w:rsidR="00B064AB" w:rsidRPr="005871FF" w:rsidRDefault="00B064AB" w:rsidP="00B064AB">
      <w:pPr>
        <w:pStyle w:val="SingleTxt"/>
      </w:pPr>
      <w:r>
        <w:tab/>
      </w:r>
      <w:r w:rsidR="00EF6EE5" w:rsidRPr="00EF6EE5">
        <w:rPr>
          <w:lang w:val="zh-CN"/>
        </w:rPr>
        <w:t>(</w:t>
      </w:r>
      <w:r w:rsidRPr="005871FF">
        <w:rPr>
          <w:lang w:val="zh-CN"/>
        </w:rPr>
        <w:t>b</w:t>
      </w:r>
      <w:r w:rsidR="00EF6EE5" w:rsidRPr="00EF6EE5">
        <w:rPr>
          <w:lang w:val="zh-CN"/>
        </w:rPr>
        <w:t>)</w:t>
      </w:r>
      <w:r w:rsidRPr="005871FF">
        <w:rPr>
          <w:lang w:val="zh-CN"/>
        </w:rPr>
        <w:tab/>
        <w:t>2022</w:t>
      </w:r>
      <w:r w:rsidRPr="005871FF">
        <w:rPr>
          <w:lang w:val="zh-CN"/>
        </w:rPr>
        <w:t>年批准</w:t>
      </w:r>
      <w:r w:rsidR="00EF6EE5" w:rsidRPr="00EF6EE5">
        <w:rPr>
          <w:rFonts w:ascii="宋体" w:hAnsi="宋体"/>
          <w:lang w:val="zh-CN"/>
        </w:rPr>
        <w:t>《</w:t>
      </w:r>
      <w:r w:rsidRPr="005871FF">
        <w:rPr>
          <w:lang w:val="zh-CN"/>
        </w:rPr>
        <w:t>关于为盲人、视力障碍者或其他印刷品阅读障碍者获得已出版作品提供便利的马拉喀什条约</w:t>
      </w:r>
      <w:r w:rsidR="00EF6EE5" w:rsidRPr="00EF6EE5">
        <w:rPr>
          <w:rFonts w:ascii="宋体" w:hAnsi="宋体"/>
          <w:lang w:val="zh-CN"/>
        </w:rPr>
        <w:t>》；</w:t>
      </w:r>
    </w:p>
    <w:p w14:paraId="36F031B0" w14:textId="4E241AA7" w:rsidR="00B064AB" w:rsidRPr="005871FF" w:rsidRDefault="00B064AB" w:rsidP="00B064AB">
      <w:pPr>
        <w:pStyle w:val="SingleTxt"/>
      </w:pPr>
      <w:r>
        <w:tab/>
      </w:r>
      <w:r w:rsidR="00EF6EE5" w:rsidRPr="00EF6EE5">
        <w:rPr>
          <w:lang w:val="zh-CN"/>
        </w:rPr>
        <w:t>(</w:t>
      </w:r>
      <w:r w:rsidRPr="005871FF">
        <w:rPr>
          <w:lang w:val="zh-CN"/>
        </w:rPr>
        <w:t>c</w:t>
      </w:r>
      <w:r w:rsidR="00EF6EE5" w:rsidRPr="00EF6EE5">
        <w:rPr>
          <w:lang w:val="zh-CN"/>
        </w:rPr>
        <w:t>)</w:t>
      </w:r>
      <w:r w:rsidRPr="005871FF">
        <w:rPr>
          <w:lang w:val="zh-CN"/>
        </w:rPr>
        <w:tab/>
        <w:t>2016</w:t>
      </w:r>
      <w:r w:rsidRPr="005871FF">
        <w:rPr>
          <w:lang w:val="zh-CN"/>
        </w:rPr>
        <w:t>年通过执行</w:t>
      </w:r>
      <w:r w:rsidR="00EF6EE5" w:rsidRPr="00EF6EE5">
        <w:rPr>
          <w:rFonts w:ascii="宋体" w:hAnsi="宋体"/>
          <w:lang w:val="zh-CN"/>
        </w:rPr>
        <w:t>《</w:t>
      </w:r>
      <w:r w:rsidRPr="005871FF">
        <w:rPr>
          <w:lang w:val="zh-CN"/>
        </w:rPr>
        <w:t>公约</w:t>
      </w:r>
      <w:r w:rsidR="00EF6EE5" w:rsidRPr="00EF6EE5">
        <w:rPr>
          <w:rFonts w:ascii="宋体" w:hAnsi="宋体"/>
          <w:lang w:val="zh-CN"/>
        </w:rPr>
        <w:t>》</w:t>
      </w:r>
      <w:r w:rsidRPr="005871FF">
        <w:rPr>
          <w:lang w:val="zh-CN"/>
        </w:rPr>
        <w:t>国家计划</w:t>
      </w:r>
      <w:r w:rsidR="00EF6EE5" w:rsidRPr="00EF6EE5">
        <w:rPr>
          <w:rFonts w:ascii="宋体" w:hAnsi="宋体"/>
          <w:lang w:val="zh-CN"/>
        </w:rPr>
        <w:t>；</w:t>
      </w:r>
    </w:p>
    <w:p w14:paraId="37AF0AE6" w14:textId="7F11B25E" w:rsidR="00B064AB" w:rsidRPr="005871FF" w:rsidRDefault="00B064AB" w:rsidP="00B064AB">
      <w:pPr>
        <w:pStyle w:val="SingleTxt"/>
      </w:pPr>
      <w:r>
        <w:lastRenderedPageBreak/>
        <w:tab/>
      </w:r>
      <w:r w:rsidR="00EF6EE5" w:rsidRPr="00EF6EE5">
        <w:rPr>
          <w:lang w:val="zh-CN"/>
        </w:rPr>
        <w:t>(</w:t>
      </w:r>
      <w:r w:rsidRPr="005871FF">
        <w:rPr>
          <w:lang w:val="zh-CN"/>
        </w:rPr>
        <w:t>d</w:t>
      </w:r>
      <w:r w:rsidR="00EF6EE5" w:rsidRPr="00EF6EE5">
        <w:rPr>
          <w:lang w:val="zh-CN"/>
        </w:rPr>
        <w:t>)</w:t>
      </w:r>
      <w:r w:rsidRPr="005871FF">
        <w:rPr>
          <w:lang w:val="zh-CN"/>
        </w:rPr>
        <w:tab/>
        <w:t>2015</w:t>
      </w:r>
      <w:r w:rsidRPr="005871FF">
        <w:rPr>
          <w:lang w:val="zh-CN"/>
        </w:rPr>
        <w:t>年成立国家残疾问题委员会</w:t>
      </w:r>
      <w:r w:rsidR="00EF6EE5" w:rsidRPr="00EF6EE5">
        <w:rPr>
          <w:rFonts w:ascii="宋体" w:hAnsi="宋体"/>
          <w:lang w:val="zh-CN"/>
        </w:rPr>
        <w:t>；</w:t>
      </w:r>
    </w:p>
    <w:p w14:paraId="5141EADA" w14:textId="1DD45F3D" w:rsidR="00B064AB" w:rsidRPr="005871FF" w:rsidRDefault="00B064AB" w:rsidP="00B064AB">
      <w:pPr>
        <w:pStyle w:val="SingleTxt"/>
      </w:pPr>
      <w:r>
        <w:tab/>
      </w:r>
      <w:r w:rsidR="00EF6EE5" w:rsidRPr="00EF6EE5">
        <w:rPr>
          <w:lang w:val="zh-CN"/>
        </w:rPr>
        <w:t>(</w:t>
      </w:r>
      <w:r w:rsidRPr="005871FF">
        <w:rPr>
          <w:lang w:val="zh-CN"/>
        </w:rPr>
        <w:t>e</w:t>
      </w:r>
      <w:r w:rsidR="00EF6EE5" w:rsidRPr="00EF6EE5">
        <w:rPr>
          <w:lang w:val="zh-CN"/>
        </w:rPr>
        <w:t>)</w:t>
      </w:r>
      <w:r w:rsidRPr="005871FF">
        <w:rPr>
          <w:lang w:val="zh-CN"/>
        </w:rPr>
        <w:tab/>
      </w:r>
      <w:r w:rsidRPr="005871FF">
        <w:rPr>
          <w:lang w:val="zh-CN"/>
        </w:rPr>
        <w:t>通过</w:t>
      </w:r>
      <w:r w:rsidR="00EF6EE5" w:rsidRPr="00EF6EE5">
        <w:rPr>
          <w:rFonts w:ascii="宋体" w:hAnsi="宋体"/>
          <w:lang w:val="zh-CN"/>
        </w:rPr>
        <w:t>《</w:t>
      </w:r>
      <w:r w:rsidRPr="005871FF">
        <w:rPr>
          <w:lang w:val="zh-CN"/>
        </w:rPr>
        <w:t>2021-2030</w:t>
      </w:r>
      <w:r w:rsidRPr="005871FF">
        <w:rPr>
          <w:lang w:val="zh-CN"/>
        </w:rPr>
        <w:t>年国家残疾问题行动计划</w:t>
      </w:r>
      <w:r w:rsidR="00EF6EE5" w:rsidRPr="00EF6EE5">
        <w:rPr>
          <w:rFonts w:ascii="宋体" w:hAnsi="宋体"/>
          <w:lang w:val="zh-CN"/>
        </w:rPr>
        <w:t>》</w:t>
      </w:r>
      <w:r w:rsidRPr="005871FF">
        <w:rPr>
          <w:lang w:val="zh-CN"/>
        </w:rPr>
        <w:t>。</w:t>
      </w:r>
    </w:p>
    <w:p w14:paraId="68DB8A1B" w14:textId="77777777" w:rsidR="00B064AB" w:rsidRPr="00B064AB" w:rsidRDefault="00B064AB" w:rsidP="00B064A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r w:rsidRPr="00B064AB">
        <w:rPr>
          <w:lang w:val="zh-CN"/>
        </w:rPr>
        <w:tab/>
      </w:r>
      <w:r w:rsidRPr="00B064AB">
        <w:rPr>
          <w:lang w:val="zh-CN"/>
        </w:rPr>
        <w:t>三</w:t>
      </w:r>
      <w:r w:rsidRPr="00B064AB">
        <w:rPr>
          <w:lang w:val="zh-CN"/>
        </w:rPr>
        <w:t>.</w:t>
      </w:r>
      <w:r w:rsidRPr="00B064AB">
        <w:rPr>
          <w:lang w:val="zh-CN"/>
        </w:rPr>
        <w:tab/>
      </w:r>
      <w:r w:rsidRPr="00B064AB">
        <w:rPr>
          <w:lang w:val="zh-CN"/>
        </w:rPr>
        <w:t>关注的主要领域及建议</w:t>
      </w:r>
    </w:p>
    <w:p w14:paraId="494E10A4" w14:textId="4949F515" w:rsidR="00B064AB" w:rsidRPr="00B064AB" w:rsidRDefault="00B064AB" w:rsidP="00B064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pPr>
      <w:bookmarkStart w:id="1" w:name="_Hlk192507577"/>
      <w:r w:rsidRPr="00B064AB">
        <w:rPr>
          <w:lang w:val="zh-CN"/>
        </w:rPr>
        <w:tab/>
        <w:t>A.</w:t>
      </w:r>
      <w:r w:rsidRPr="00B064AB">
        <w:rPr>
          <w:lang w:val="zh-CN"/>
        </w:rPr>
        <w:tab/>
      </w:r>
      <w:r w:rsidRPr="00B064AB">
        <w:rPr>
          <w:lang w:val="zh-CN"/>
        </w:rPr>
        <w:t>一般原则和义务</w:t>
      </w:r>
      <w:r w:rsidR="00EF6EE5" w:rsidRPr="00EF6EE5">
        <w:rPr>
          <w:lang w:val="zh-CN"/>
        </w:rPr>
        <w:t>(</w:t>
      </w:r>
      <w:r w:rsidRPr="00B064AB">
        <w:rPr>
          <w:lang w:val="zh-CN"/>
        </w:rPr>
        <w:t>第一至第四条</w:t>
      </w:r>
      <w:r w:rsidR="00EF6EE5" w:rsidRPr="00EF6EE5">
        <w:rPr>
          <w:lang w:val="zh-CN"/>
        </w:rPr>
        <w:t>)</w:t>
      </w:r>
    </w:p>
    <w:bookmarkEnd w:id="1"/>
    <w:p w14:paraId="52E12D75" w14:textId="5DC438E3" w:rsidR="00B064AB" w:rsidRPr="005871FF" w:rsidRDefault="00B064AB" w:rsidP="00B064AB">
      <w:pPr>
        <w:pStyle w:val="SingleTxt"/>
      </w:pPr>
      <w:r w:rsidRPr="005871FF">
        <w:rPr>
          <w:lang w:val="zh-CN"/>
        </w:rPr>
        <w:t>5.</w:t>
      </w:r>
      <w:r w:rsidRPr="005871FF">
        <w:rPr>
          <w:lang w:val="zh-CN"/>
        </w:rPr>
        <w:tab/>
      </w:r>
      <w:r w:rsidRPr="005871FF">
        <w:rPr>
          <w:lang w:val="zh-CN"/>
        </w:rPr>
        <w:t>委员会感到关切的是</w:t>
      </w:r>
      <w:r w:rsidR="00EF6EE5" w:rsidRPr="00EF6EE5">
        <w:rPr>
          <w:rFonts w:ascii="宋体" w:hAnsi="宋体"/>
          <w:lang w:val="zh-CN"/>
        </w:rPr>
        <w:t>：</w:t>
      </w:r>
    </w:p>
    <w:p w14:paraId="2399BF17" w14:textId="090E6727" w:rsidR="00B064AB" w:rsidRPr="005871FF" w:rsidRDefault="00B064AB" w:rsidP="00B064AB">
      <w:pPr>
        <w:pStyle w:val="SingleTxt"/>
      </w:pPr>
      <w:r>
        <w:tab/>
      </w:r>
      <w:r w:rsidR="00EF6EE5" w:rsidRPr="00EF6EE5">
        <w:rPr>
          <w:lang w:val="zh-CN"/>
        </w:rPr>
        <w:t>(</w:t>
      </w:r>
      <w:r w:rsidRPr="005871FF">
        <w:rPr>
          <w:lang w:val="zh-CN"/>
        </w:rPr>
        <w:t>a</w:t>
      </w:r>
      <w:r w:rsidR="00EF6EE5" w:rsidRPr="00EF6EE5">
        <w:rPr>
          <w:lang w:val="zh-CN"/>
        </w:rPr>
        <w:t>)</w:t>
      </w:r>
      <w:r w:rsidRPr="005871FF">
        <w:rPr>
          <w:lang w:val="zh-CN"/>
        </w:rPr>
        <w:tab/>
      </w:r>
      <w:r w:rsidRPr="005871FF">
        <w:rPr>
          <w:lang w:val="zh-CN"/>
        </w:rPr>
        <w:t>国家立法和政策没有充分纳入残疾的人权模式</w:t>
      </w:r>
      <w:r w:rsidR="00EF6EE5" w:rsidRPr="00EF6EE5">
        <w:rPr>
          <w:rFonts w:ascii="宋体" w:hAnsi="宋体"/>
          <w:lang w:val="zh-CN"/>
        </w:rPr>
        <w:t>，</w:t>
      </w:r>
      <w:r w:rsidRPr="005871FF">
        <w:rPr>
          <w:lang w:val="zh-CN"/>
        </w:rPr>
        <w:t>而是继续沿用医疗和慈善模式</w:t>
      </w:r>
      <w:r w:rsidR="00EF6EE5" w:rsidRPr="00EF6EE5">
        <w:rPr>
          <w:rFonts w:ascii="宋体" w:hAnsi="宋体"/>
          <w:lang w:val="zh-CN"/>
        </w:rPr>
        <w:t>，</w:t>
      </w:r>
      <w:r w:rsidRPr="005871FF">
        <w:rPr>
          <w:lang w:val="zh-CN"/>
        </w:rPr>
        <w:t>这使得对残疾人的系统性歧视长期存在</w:t>
      </w:r>
      <w:r w:rsidR="00EF6EE5" w:rsidRPr="00EF6EE5">
        <w:rPr>
          <w:rFonts w:ascii="宋体" w:hAnsi="宋体"/>
          <w:lang w:val="zh-CN"/>
        </w:rPr>
        <w:t>；</w:t>
      </w:r>
    </w:p>
    <w:p w14:paraId="5C44AA2C" w14:textId="4C02C567" w:rsidR="00B064AB" w:rsidRPr="005871FF" w:rsidRDefault="00B064AB" w:rsidP="00B064AB">
      <w:pPr>
        <w:pStyle w:val="SingleTxt"/>
      </w:pPr>
      <w:r>
        <w:tab/>
      </w:r>
      <w:r w:rsidR="00EF6EE5" w:rsidRPr="00EF6EE5">
        <w:rPr>
          <w:lang w:val="zh-CN"/>
        </w:rPr>
        <w:t>(</w:t>
      </w:r>
      <w:r w:rsidRPr="005871FF">
        <w:rPr>
          <w:lang w:val="zh-CN"/>
        </w:rPr>
        <w:t>b</w:t>
      </w:r>
      <w:r w:rsidR="00EF6EE5" w:rsidRPr="00EF6EE5">
        <w:rPr>
          <w:lang w:val="zh-CN"/>
        </w:rPr>
        <w:t>)</w:t>
      </w:r>
      <w:r w:rsidRPr="005871FF">
        <w:rPr>
          <w:lang w:val="zh-CN"/>
        </w:rPr>
        <w:tab/>
      </w:r>
      <w:r w:rsidR="00EF6EE5" w:rsidRPr="00EF6EE5">
        <w:rPr>
          <w:rFonts w:ascii="宋体" w:hAnsi="宋体"/>
          <w:lang w:val="zh-CN"/>
        </w:rPr>
        <w:t>《</w:t>
      </w:r>
      <w:r w:rsidRPr="005871FF">
        <w:rPr>
          <w:lang w:val="zh-CN"/>
        </w:rPr>
        <w:t>公约</w:t>
      </w:r>
      <w:r w:rsidR="00EF6EE5" w:rsidRPr="00EF6EE5">
        <w:rPr>
          <w:rFonts w:ascii="宋体" w:hAnsi="宋体"/>
          <w:lang w:val="zh-CN"/>
        </w:rPr>
        <w:t>》</w:t>
      </w:r>
      <w:r w:rsidRPr="005871FF">
        <w:rPr>
          <w:lang w:val="zh-CN"/>
        </w:rPr>
        <w:t>的执行呈碎片化</w:t>
      </w:r>
      <w:r w:rsidR="00EF6EE5" w:rsidRPr="00EF6EE5">
        <w:rPr>
          <w:rFonts w:ascii="宋体" w:hAnsi="宋体"/>
          <w:lang w:val="zh-CN"/>
        </w:rPr>
        <w:t>，</w:t>
      </w:r>
      <w:r w:rsidRPr="005871FF">
        <w:rPr>
          <w:lang w:val="zh-CN"/>
        </w:rPr>
        <w:t>主要依靠针对特定部门的专项法规</w:t>
      </w:r>
      <w:r w:rsidR="00EF6EE5" w:rsidRPr="00EF6EE5">
        <w:rPr>
          <w:rFonts w:ascii="宋体" w:hAnsi="宋体"/>
          <w:lang w:val="zh-CN"/>
        </w:rPr>
        <w:t>，</w:t>
      </w:r>
      <w:r w:rsidRPr="005871FF">
        <w:rPr>
          <w:lang w:val="zh-CN"/>
        </w:rPr>
        <w:t>这些法规</w:t>
      </w:r>
      <w:r w:rsidRPr="005871FF">
        <w:rPr>
          <w:rFonts w:hint="eastAsia"/>
          <w:lang w:val="zh-CN"/>
        </w:rPr>
        <w:t>之间</w:t>
      </w:r>
      <w:r w:rsidRPr="005871FF">
        <w:rPr>
          <w:lang w:val="zh-CN"/>
        </w:rPr>
        <w:t>缺乏一致性</w:t>
      </w:r>
      <w:r w:rsidR="00EF6EE5" w:rsidRPr="00EF6EE5">
        <w:rPr>
          <w:rFonts w:ascii="宋体" w:hAnsi="宋体"/>
          <w:lang w:val="zh-CN"/>
        </w:rPr>
        <w:t>，</w:t>
      </w:r>
      <w:r w:rsidRPr="005871FF">
        <w:rPr>
          <w:lang w:val="zh-CN"/>
        </w:rPr>
        <w:t>未能全面保护残疾人在生活各领域的权利</w:t>
      </w:r>
      <w:r w:rsidR="00EF6EE5" w:rsidRPr="00EF6EE5">
        <w:rPr>
          <w:rFonts w:ascii="宋体" w:hAnsi="宋体"/>
          <w:lang w:val="zh-CN"/>
        </w:rPr>
        <w:t>；</w:t>
      </w:r>
    </w:p>
    <w:p w14:paraId="51414B80" w14:textId="5B4CAD99" w:rsidR="00B064AB" w:rsidRPr="005871FF" w:rsidRDefault="00B064AB" w:rsidP="00B064AB">
      <w:pPr>
        <w:pStyle w:val="SingleTxt"/>
      </w:pPr>
      <w:r>
        <w:tab/>
      </w:r>
      <w:r w:rsidR="00EF6EE5" w:rsidRPr="00EF6EE5">
        <w:rPr>
          <w:lang w:val="zh-CN"/>
        </w:rPr>
        <w:t>(</w:t>
      </w:r>
      <w:r w:rsidRPr="005871FF">
        <w:rPr>
          <w:lang w:val="zh-CN"/>
        </w:rPr>
        <w:t>c</w:t>
      </w:r>
      <w:r w:rsidR="00EF6EE5" w:rsidRPr="00EF6EE5">
        <w:rPr>
          <w:lang w:val="zh-CN"/>
        </w:rPr>
        <w:t>)</w:t>
      </w:r>
      <w:r w:rsidRPr="005871FF">
        <w:rPr>
          <w:lang w:val="zh-CN"/>
        </w:rPr>
        <w:tab/>
      </w:r>
      <w:r w:rsidRPr="005871FF">
        <w:rPr>
          <w:lang w:val="zh-CN"/>
        </w:rPr>
        <w:t>国内立法未明确定义</w:t>
      </w:r>
      <w:r w:rsidR="00EF6EE5" w:rsidRPr="00EF6EE5">
        <w:rPr>
          <w:rFonts w:ascii="宋体" w:hAnsi="宋体"/>
          <w:lang w:val="zh-CN"/>
        </w:rPr>
        <w:t>《</w:t>
      </w:r>
      <w:r w:rsidRPr="005871FF">
        <w:rPr>
          <w:lang w:val="zh-CN"/>
        </w:rPr>
        <w:t>公约</w:t>
      </w:r>
      <w:r w:rsidR="00EF6EE5" w:rsidRPr="00EF6EE5">
        <w:rPr>
          <w:rFonts w:ascii="宋体" w:hAnsi="宋体"/>
          <w:lang w:val="zh-CN"/>
        </w:rPr>
        <w:t>》</w:t>
      </w:r>
      <w:r w:rsidRPr="005871FF">
        <w:rPr>
          <w:lang w:val="zh-CN"/>
        </w:rPr>
        <w:t>的关键概念</w:t>
      </w:r>
      <w:r w:rsidR="00EF6EE5" w:rsidRPr="00EF6EE5">
        <w:rPr>
          <w:rFonts w:ascii="宋体" w:hAnsi="宋体"/>
          <w:lang w:val="zh-CN"/>
        </w:rPr>
        <w:t>，</w:t>
      </w:r>
      <w:r w:rsidRPr="005871FF">
        <w:rPr>
          <w:lang w:val="zh-CN"/>
        </w:rPr>
        <w:t>如</w:t>
      </w:r>
      <w:r w:rsidRPr="00EF6EE5">
        <w:rPr>
          <w:rFonts w:ascii="宋体" w:hAnsi="宋体"/>
          <w:lang w:val="zh-CN"/>
        </w:rPr>
        <w:t>“</w:t>
      </w:r>
      <w:r w:rsidRPr="005871FF">
        <w:rPr>
          <w:lang w:val="zh-CN"/>
        </w:rPr>
        <w:t>交流</w:t>
      </w:r>
      <w:r w:rsidRPr="00EF6EE5">
        <w:rPr>
          <w:rFonts w:ascii="宋体" w:hAnsi="宋体"/>
          <w:lang w:val="zh-CN"/>
        </w:rPr>
        <w:t>”</w:t>
      </w:r>
      <w:r w:rsidRPr="005871FF">
        <w:rPr>
          <w:lang w:val="zh-CN"/>
        </w:rPr>
        <w:t>、</w:t>
      </w:r>
      <w:r w:rsidRPr="00EF6EE5">
        <w:rPr>
          <w:rFonts w:ascii="宋体" w:hAnsi="宋体"/>
          <w:lang w:val="zh-CN"/>
        </w:rPr>
        <w:t>“</w:t>
      </w:r>
      <w:r w:rsidRPr="005871FF">
        <w:rPr>
          <w:lang w:val="zh-CN"/>
        </w:rPr>
        <w:t>语言</w:t>
      </w:r>
      <w:r w:rsidRPr="00EF6EE5">
        <w:rPr>
          <w:rFonts w:ascii="宋体" w:hAnsi="宋体"/>
          <w:lang w:val="zh-CN"/>
        </w:rPr>
        <w:t>”</w:t>
      </w:r>
      <w:r w:rsidRPr="005871FF">
        <w:rPr>
          <w:lang w:val="zh-CN"/>
        </w:rPr>
        <w:t>、</w:t>
      </w:r>
      <w:r w:rsidRPr="00EF6EE5">
        <w:rPr>
          <w:rFonts w:ascii="宋体" w:hAnsi="宋体"/>
          <w:lang w:val="zh-CN"/>
        </w:rPr>
        <w:t>“</w:t>
      </w:r>
      <w:r w:rsidRPr="005871FF">
        <w:rPr>
          <w:lang w:val="zh-CN"/>
        </w:rPr>
        <w:t>合理便利</w:t>
      </w:r>
      <w:r w:rsidRPr="00EF6EE5">
        <w:rPr>
          <w:rFonts w:ascii="宋体" w:hAnsi="宋体"/>
          <w:lang w:val="zh-CN"/>
        </w:rPr>
        <w:t>”</w:t>
      </w:r>
      <w:r w:rsidRPr="005871FF">
        <w:rPr>
          <w:lang w:val="zh-CN"/>
        </w:rPr>
        <w:t>和</w:t>
      </w:r>
      <w:r w:rsidRPr="00EF6EE5">
        <w:rPr>
          <w:rFonts w:ascii="宋体" w:hAnsi="宋体"/>
          <w:lang w:val="zh-CN"/>
        </w:rPr>
        <w:t>“</w:t>
      </w:r>
      <w:r w:rsidRPr="005871FF">
        <w:rPr>
          <w:lang w:val="zh-CN"/>
        </w:rPr>
        <w:t>通用设计</w:t>
      </w:r>
      <w:r w:rsidRPr="00EF6EE5">
        <w:rPr>
          <w:rFonts w:ascii="宋体" w:hAnsi="宋体"/>
          <w:lang w:val="zh-CN"/>
        </w:rPr>
        <w:t>”</w:t>
      </w:r>
      <w:r w:rsidR="00EF6EE5" w:rsidRPr="00EF6EE5">
        <w:rPr>
          <w:rFonts w:ascii="宋体" w:hAnsi="宋体"/>
          <w:lang w:val="zh-CN"/>
        </w:rPr>
        <w:t>，</w:t>
      </w:r>
      <w:r w:rsidRPr="005871FF">
        <w:rPr>
          <w:lang w:val="zh-CN"/>
        </w:rPr>
        <w:t>导致无法连贯一致地适用与执行</w:t>
      </w:r>
      <w:r w:rsidR="00EF6EE5" w:rsidRPr="00EF6EE5">
        <w:rPr>
          <w:rFonts w:ascii="宋体" w:hAnsi="宋体"/>
          <w:lang w:val="zh-CN"/>
        </w:rPr>
        <w:t>；</w:t>
      </w:r>
    </w:p>
    <w:p w14:paraId="50FA4E75" w14:textId="242BA590" w:rsidR="00B064AB" w:rsidRPr="005871FF" w:rsidRDefault="00B064AB" w:rsidP="00B064AB">
      <w:pPr>
        <w:pStyle w:val="SingleTxt"/>
      </w:pPr>
      <w:r>
        <w:tab/>
      </w:r>
      <w:r w:rsidR="00EF6EE5" w:rsidRPr="00EF6EE5">
        <w:rPr>
          <w:lang w:val="zh-CN"/>
        </w:rPr>
        <w:t>(</w:t>
      </w:r>
      <w:r w:rsidRPr="005871FF">
        <w:rPr>
          <w:lang w:val="zh-CN"/>
        </w:rPr>
        <w:t>d</w:t>
      </w:r>
      <w:r w:rsidR="00EF6EE5" w:rsidRPr="00EF6EE5">
        <w:rPr>
          <w:lang w:val="zh-CN"/>
        </w:rPr>
        <w:t>)</w:t>
      </w:r>
      <w:r w:rsidRPr="005871FF">
        <w:rPr>
          <w:lang w:val="zh-CN"/>
        </w:rPr>
        <w:tab/>
      </w:r>
      <w:r w:rsidR="00EF6EE5" w:rsidRPr="00EF6EE5">
        <w:rPr>
          <w:rFonts w:ascii="宋体" w:hAnsi="宋体"/>
          <w:lang w:val="zh-CN"/>
        </w:rPr>
        <w:t>《</w:t>
      </w:r>
      <w:r w:rsidRPr="005871FF">
        <w:rPr>
          <w:lang w:val="zh-CN"/>
        </w:rPr>
        <w:t>法律文件颁布法</w:t>
      </w:r>
      <w:r w:rsidR="00EF6EE5" w:rsidRPr="00EF6EE5">
        <w:rPr>
          <w:rFonts w:ascii="宋体" w:hAnsi="宋体"/>
          <w:lang w:val="zh-CN"/>
        </w:rPr>
        <w:t>》</w:t>
      </w:r>
      <w:r w:rsidRPr="005871FF">
        <w:rPr>
          <w:lang w:val="zh-CN"/>
        </w:rPr>
        <w:t>虽规定需咨询受影响群体</w:t>
      </w:r>
      <w:r w:rsidR="00EF6EE5" w:rsidRPr="00EF6EE5">
        <w:rPr>
          <w:rFonts w:ascii="宋体" w:hAnsi="宋体"/>
          <w:lang w:val="zh-CN"/>
        </w:rPr>
        <w:t>，</w:t>
      </w:r>
      <w:r w:rsidRPr="005871FF">
        <w:rPr>
          <w:lang w:val="zh-CN"/>
        </w:rPr>
        <w:t>但缺乏确保残疾人组织持续、有序参与残疾人相关法律和政策的制定、实施和监测的正式机制</w:t>
      </w:r>
      <w:r w:rsidR="00EF6EE5" w:rsidRPr="00EF6EE5">
        <w:rPr>
          <w:rFonts w:ascii="宋体" w:hAnsi="宋体"/>
          <w:lang w:val="zh-CN"/>
        </w:rPr>
        <w:t>；</w:t>
      </w:r>
    </w:p>
    <w:p w14:paraId="2DA0B9FE" w14:textId="4C297669" w:rsidR="00B064AB" w:rsidRPr="005871FF" w:rsidRDefault="00B064AB" w:rsidP="00B064AB">
      <w:pPr>
        <w:pStyle w:val="SingleTxt"/>
      </w:pPr>
      <w:r>
        <w:tab/>
      </w:r>
      <w:r w:rsidR="00EF6EE5" w:rsidRPr="00EF6EE5">
        <w:rPr>
          <w:lang w:val="zh-CN"/>
        </w:rPr>
        <w:t>(</w:t>
      </w:r>
      <w:r w:rsidRPr="005871FF">
        <w:rPr>
          <w:lang w:val="zh-CN"/>
        </w:rPr>
        <w:t>e</w:t>
      </w:r>
      <w:r w:rsidR="00EF6EE5" w:rsidRPr="00EF6EE5">
        <w:rPr>
          <w:lang w:val="zh-CN"/>
        </w:rPr>
        <w:t>)</w:t>
      </w:r>
      <w:r w:rsidRPr="005871FF">
        <w:rPr>
          <w:lang w:val="zh-CN"/>
        </w:rPr>
        <w:tab/>
      </w:r>
      <w:r w:rsidRPr="005871FF">
        <w:rPr>
          <w:rFonts w:hint="eastAsia"/>
          <w:lang w:val="zh-CN"/>
        </w:rPr>
        <w:t>对</w:t>
      </w:r>
      <w:r w:rsidR="00EF6EE5" w:rsidRPr="00EF6EE5">
        <w:rPr>
          <w:rFonts w:ascii="宋体" w:hAnsi="宋体"/>
          <w:lang w:val="zh-CN"/>
        </w:rPr>
        <w:t>《</w:t>
      </w:r>
      <w:r w:rsidRPr="005871FF">
        <w:rPr>
          <w:lang w:val="zh-CN"/>
        </w:rPr>
        <w:t>公约</w:t>
      </w:r>
      <w:r w:rsidR="00EF6EE5" w:rsidRPr="00EF6EE5">
        <w:rPr>
          <w:rFonts w:ascii="宋体" w:hAnsi="宋体"/>
          <w:lang w:val="zh-CN"/>
        </w:rPr>
        <w:t>》</w:t>
      </w:r>
      <w:r w:rsidRPr="005871FF">
        <w:rPr>
          <w:lang w:val="zh-CN"/>
        </w:rPr>
        <w:t>执行情况的监测和评估缺乏透明度</w:t>
      </w:r>
      <w:r w:rsidR="00EF6EE5" w:rsidRPr="00EF6EE5">
        <w:rPr>
          <w:rFonts w:ascii="宋体" w:hAnsi="宋体"/>
          <w:lang w:val="zh-CN"/>
        </w:rPr>
        <w:t>，</w:t>
      </w:r>
      <w:r w:rsidRPr="005871FF">
        <w:rPr>
          <w:lang w:val="zh-CN"/>
        </w:rPr>
        <w:t>关于进展和问责机制的公开信息极少</w:t>
      </w:r>
      <w:r w:rsidR="00EF6EE5" w:rsidRPr="00EF6EE5">
        <w:rPr>
          <w:rFonts w:ascii="宋体" w:hAnsi="宋体"/>
          <w:lang w:val="zh-CN"/>
        </w:rPr>
        <w:t>；</w:t>
      </w:r>
    </w:p>
    <w:p w14:paraId="0A0C16CD" w14:textId="2502605C" w:rsidR="00B064AB" w:rsidRPr="005871FF" w:rsidRDefault="00B064AB" w:rsidP="00B064AB">
      <w:pPr>
        <w:pStyle w:val="SingleTxt"/>
      </w:pPr>
      <w:r>
        <w:tab/>
      </w:r>
      <w:r w:rsidR="00EF6EE5" w:rsidRPr="00EF6EE5">
        <w:rPr>
          <w:lang w:val="zh-CN"/>
        </w:rPr>
        <w:t>(</w:t>
      </w:r>
      <w:r w:rsidRPr="005871FF">
        <w:rPr>
          <w:lang w:val="zh-CN"/>
        </w:rPr>
        <w:t>f</w:t>
      </w:r>
      <w:r w:rsidR="00EF6EE5" w:rsidRPr="00EF6EE5">
        <w:rPr>
          <w:lang w:val="zh-CN"/>
        </w:rPr>
        <w:t>)</w:t>
      </w:r>
      <w:r w:rsidRPr="005871FF">
        <w:rPr>
          <w:lang w:val="zh-CN"/>
        </w:rPr>
        <w:tab/>
      </w:r>
      <w:r w:rsidRPr="005871FF">
        <w:rPr>
          <w:lang w:val="zh-CN"/>
        </w:rPr>
        <w:t>总理</w:t>
      </w:r>
      <w:r w:rsidRPr="005871FF">
        <w:rPr>
          <w:lang w:val="zh-CN"/>
        </w:rPr>
        <w:t>2020</w:t>
      </w:r>
      <w:r w:rsidRPr="005871FF">
        <w:rPr>
          <w:lang w:val="zh-CN"/>
        </w:rPr>
        <w:t>年关于国际会议和研讨会的决定使得</w:t>
      </w:r>
      <w:r w:rsidRPr="005871FF">
        <w:rPr>
          <w:rFonts w:hint="eastAsia"/>
          <w:lang w:val="zh-CN"/>
        </w:rPr>
        <w:t>那些</w:t>
      </w:r>
      <w:r w:rsidRPr="005871FF">
        <w:rPr>
          <w:lang w:val="zh-CN"/>
        </w:rPr>
        <w:t>不</w:t>
      </w:r>
      <w:r w:rsidRPr="005871FF">
        <w:rPr>
          <w:rFonts w:hint="eastAsia"/>
          <w:lang w:val="zh-CN"/>
        </w:rPr>
        <w:t>隶属</w:t>
      </w:r>
      <w:r w:rsidRPr="005871FF">
        <w:rPr>
          <w:lang w:val="zh-CN"/>
        </w:rPr>
        <w:t>于国家群众组织的民间社会组织和残疾人组织无法设立并履行相关程序</w:t>
      </w:r>
      <w:r w:rsidR="00EF6EE5" w:rsidRPr="00EF6EE5">
        <w:rPr>
          <w:rFonts w:ascii="宋体" w:hAnsi="宋体"/>
          <w:lang w:val="zh-CN"/>
        </w:rPr>
        <w:t>；</w:t>
      </w:r>
    </w:p>
    <w:p w14:paraId="0CD35B91" w14:textId="546C18C6" w:rsidR="00B064AB" w:rsidRPr="005871FF" w:rsidRDefault="00B064AB" w:rsidP="00B064AB">
      <w:pPr>
        <w:pStyle w:val="SingleTxt"/>
      </w:pPr>
      <w:r>
        <w:tab/>
      </w:r>
      <w:r w:rsidR="00EF6EE5" w:rsidRPr="00EF6EE5">
        <w:rPr>
          <w:lang w:val="zh-CN"/>
        </w:rPr>
        <w:t>(</w:t>
      </w:r>
      <w:r w:rsidRPr="005871FF">
        <w:rPr>
          <w:lang w:val="zh-CN"/>
        </w:rPr>
        <w:t>g</w:t>
      </w:r>
      <w:r w:rsidR="00EF6EE5" w:rsidRPr="00EF6EE5">
        <w:rPr>
          <w:lang w:val="zh-CN"/>
        </w:rPr>
        <w:t>)</w:t>
      </w:r>
      <w:r w:rsidRPr="005871FF">
        <w:rPr>
          <w:lang w:val="zh-CN"/>
        </w:rPr>
        <w:tab/>
      </w:r>
      <w:r w:rsidRPr="005871FF">
        <w:rPr>
          <w:lang w:val="zh-CN"/>
        </w:rPr>
        <w:t>一些残疾人组织</w:t>
      </w:r>
      <w:r w:rsidRPr="005871FF">
        <w:rPr>
          <w:rFonts w:hint="eastAsia"/>
          <w:lang w:val="zh-CN"/>
        </w:rPr>
        <w:t>面临</w:t>
      </w:r>
      <w:r w:rsidRPr="005871FF">
        <w:rPr>
          <w:lang w:val="zh-CN"/>
        </w:rPr>
        <w:t>镇压、监禁或驱逐。</w:t>
      </w:r>
    </w:p>
    <w:p w14:paraId="236C79C8" w14:textId="49FCA8B3" w:rsidR="00B064AB" w:rsidRPr="005871FF" w:rsidRDefault="00B064AB" w:rsidP="00B064AB">
      <w:pPr>
        <w:pStyle w:val="SingleTxt"/>
      </w:pPr>
      <w:r w:rsidRPr="005871FF">
        <w:rPr>
          <w:lang w:val="zh-CN"/>
        </w:rPr>
        <w:t>6.</w:t>
      </w:r>
      <w:r w:rsidRPr="005871FF">
        <w:rPr>
          <w:lang w:val="zh-CN"/>
        </w:rPr>
        <w:tab/>
      </w:r>
      <w:r w:rsidRPr="00421CC4">
        <w:rPr>
          <w:rFonts w:eastAsia="黑体"/>
          <w:lang w:val="zh-CN"/>
        </w:rPr>
        <w:t>委员会回顾关于残疾人</w:t>
      </w:r>
      <w:r w:rsidR="00EF6EE5" w:rsidRPr="00421CC4">
        <w:rPr>
          <w:rFonts w:eastAsia="黑体"/>
          <w:lang w:val="zh-CN"/>
        </w:rPr>
        <w:t>，</w:t>
      </w:r>
      <w:r w:rsidRPr="00421CC4">
        <w:rPr>
          <w:rFonts w:eastAsia="黑体"/>
          <w:lang w:val="zh-CN"/>
        </w:rPr>
        <w:t>包括残疾儿童通过其代表组织参与</w:t>
      </w:r>
      <w:r w:rsidR="00EF6EE5" w:rsidRPr="00421CC4">
        <w:rPr>
          <w:rFonts w:eastAsia="黑体"/>
          <w:lang w:val="zh-CN"/>
        </w:rPr>
        <w:t>《</w:t>
      </w:r>
      <w:r w:rsidRPr="00421CC4">
        <w:rPr>
          <w:rFonts w:eastAsia="黑体"/>
          <w:lang w:val="zh-CN"/>
        </w:rPr>
        <w:t>公约</w:t>
      </w:r>
      <w:r w:rsidR="00EF6EE5" w:rsidRPr="00421CC4">
        <w:rPr>
          <w:rFonts w:eastAsia="黑体"/>
          <w:lang w:val="zh-CN"/>
        </w:rPr>
        <w:t>》</w:t>
      </w:r>
      <w:r w:rsidRPr="00421CC4">
        <w:rPr>
          <w:rFonts w:eastAsia="黑体"/>
          <w:lang w:val="zh-CN"/>
        </w:rPr>
        <w:t>的执行和监测的第</w:t>
      </w:r>
      <w:r w:rsidRPr="00421CC4">
        <w:rPr>
          <w:rFonts w:eastAsia="黑体"/>
          <w:lang w:val="zh-CN"/>
        </w:rPr>
        <w:t>7</w:t>
      </w:r>
      <w:r w:rsidRPr="00421CC4">
        <w:rPr>
          <w:rFonts w:eastAsia="黑体"/>
          <w:lang w:val="zh-CN"/>
        </w:rPr>
        <w:t>号一般性意见</w:t>
      </w:r>
      <w:r w:rsidR="00EF6EE5" w:rsidRPr="00421CC4">
        <w:rPr>
          <w:rFonts w:eastAsia="黑体"/>
          <w:lang w:val="zh-CN"/>
        </w:rPr>
        <w:t>(</w:t>
      </w:r>
      <w:r w:rsidRPr="00421CC4">
        <w:rPr>
          <w:rFonts w:eastAsia="黑体"/>
          <w:lang w:val="zh-CN"/>
        </w:rPr>
        <w:t>2018</w:t>
      </w:r>
      <w:r w:rsidRPr="00421CC4">
        <w:rPr>
          <w:rFonts w:eastAsia="黑体"/>
          <w:lang w:val="zh-CN"/>
        </w:rPr>
        <w:t>年</w:t>
      </w:r>
      <w:r w:rsidR="00EF6EE5" w:rsidRPr="00421CC4">
        <w:rPr>
          <w:rFonts w:eastAsia="黑体"/>
          <w:lang w:val="zh-CN"/>
        </w:rPr>
        <w:t>)</w:t>
      </w:r>
      <w:r w:rsidR="00EF6EE5" w:rsidRPr="00421CC4">
        <w:rPr>
          <w:rFonts w:eastAsia="黑体"/>
          <w:lang w:val="zh-CN"/>
        </w:rPr>
        <w:t>，</w:t>
      </w:r>
      <w:r w:rsidRPr="00421CC4">
        <w:rPr>
          <w:rFonts w:eastAsia="黑体"/>
          <w:lang w:val="zh-CN"/>
        </w:rPr>
        <w:t>建议缔约国</w:t>
      </w:r>
      <w:r w:rsidR="00EF6EE5" w:rsidRPr="00EF6EE5">
        <w:rPr>
          <w:rFonts w:ascii="宋体" w:hAnsi="宋体"/>
          <w:lang w:val="zh-CN"/>
        </w:rPr>
        <w:t>：</w:t>
      </w:r>
    </w:p>
    <w:p w14:paraId="1388B8AA" w14:textId="560B5D5A" w:rsidR="00B064AB" w:rsidRPr="00B064AB" w:rsidRDefault="00B064AB" w:rsidP="00B064AB">
      <w:pPr>
        <w:pStyle w:val="SingleTxt"/>
        <w:rPr>
          <w:rFonts w:eastAsia="黑体"/>
          <w:lang w:val="zh-CN"/>
        </w:rPr>
      </w:pPr>
      <w:r w:rsidRPr="00B064AB">
        <w:rPr>
          <w:rFonts w:eastAsia="黑体"/>
        </w:rPr>
        <w:tab/>
      </w:r>
      <w:r w:rsidR="00EF6EE5" w:rsidRPr="00EF6EE5">
        <w:rPr>
          <w:rFonts w:eastAsia="黑体"/>
          <w:lang w:val="zh-CN"/>
        </w:rPr>
        <w:t>(</w:t>
      </w:r>
      <w:r w:rsidRPr="00B064AB">
        <w:rPr>
          <w:rFonts w:eastAsia="黑体"/>
          <w:lang w:val="zh-CN"/>
        </w:rPr>
        <w:t>a</w:t>
      </w:r>
      <w:r w:rsidR="00EF6EE5" w:rsidRPr="00EF6EE5">
        <w:rPr>
          <w:rFonts w:eastAsia="黑体"/>
          <w:lang w:val="zh-CN"/>
        </w:rPr>
        <w:t>)</w:t>
      </w:r>
      <w:r w:rsidRPr="00B064AB">
        <w:rPr>
          <w:rFonts w:eastAsia="黑体"/>
          <w:lang w:val="zh-CN"/>
        </w:rPr>
        <w:tab/>
      </w:r>
      <w:r w:rsidRPr="00B064AB">
        <w:rPr>
          <w:rFonts w:eastAsia="黑体"/>
          <w:lang w:val="zh-CN"/>
        </w:rPr>
        <w:t>全面审查所有与残疾有关的立法和政策</w:t>
      </w:r>
      <w:r w:rsidR="00EF6EE5" w:rsidRPr="00EF6EE5">
        <w:rPr>
          <w:rFonts w:ascii="宋体" w:hAnsi="宋体"/>
          <w:lang w:val="zh-CN"/>
        </w:rPr>
        <w:t>，</w:t>
      </w:r>
      <w:r w:rsidRPr="00B064AB">
        <w:rPr>
          <w:rFonts w:eastAsia="黑体"/>
          <w:lang w:val="zh-CN"/>
        </w:rPr>
        <w:t>以消除医疗模式的元素</w:t>
      </w:r>
      <w:r w:rsidR="00EF6EE5" w:rsidRPr="00EF6EE5">
        <w:rPr>
          <w:rFonts w:ascii="宋体" w:hAnsi="宋体"/>
          <w:lang w:val="zh-CN"/>
        </w:rPr>
        <w:t>，</w:t>
      </w:r>
      <w:r w:rsidRPr="00B064AB">
        <w:rPr>
          <w:rFonts w:eastAsia="黑体"/>
          <w:lang w:val="zh-CN"/>
        </w:rPr>
        <w:t>并确保完全符合残疾的人权模式</w:t>
      </w:r>
      <w:r w:rsidR="00EF6EE5" w:rsidRPr="00EF6EE5">
        <w:rPr>
          <w:rFonts w:ascii="宋体" w:hAnsi="宋体"/>
          <w:lang w:val="zh-CN"/>
        </w:rPr>
        <w:t>；</w:t>
      </w:r>
    </w:p>
    <w:p w14:paraId="7F20FE69" w14:textId="31A42119" w:rsidR="00B064AB" w:rsidRPr="00B064AB" w:rsidRDefault="00B064AB" w:rsidP="00B064AB">
      <w:pPr>
        <w:pStyle w:val="SingleTxt"/>
        <w:rPr>
          <w:rFonts w:eastAsia="黑体"/>
          <w:lang w:val="zh-CN"/>
        </w:rPr>
      </w:pPr>
      <w:r w:rsidRPr="00B064AB">
        <w:rPr>
          <w:rFonts w:eastAsia="黑体"/>
        </w:rPr>
        <w:tab/>
      </w:r>
      <w:r w:rsidR="00EF6EE5" w:rsidRPr="00EF6EE5">
        <w:rPr>
          <w:rFonts w:eastAsia="黑体"/>
          <w:lang w:val="zh-CN"/>
        </w:rPr>
        <w:t>(</w:t>
      </w:r>
      <w:r w:rsidRPr="00B064AB">
        <w:rPr>
          <w:rFonts w:eastAsia="黑体"/>
          <w:lang w:val="zh-CN"/>
        </w:rPr>
        <w:t>b</w:t>
      </w:r>
      <w:r w:rsidR="00EF6EE5" w:rsidRPr="00EF6EE5">
        <w:rPr>
          <w:rFonts w:eastAsia="黑体"/>
          <w:lang w:val="zh-CN"/>
        </w:rPr>
        <w:t>)</w:t>
      </w:r>
      <w:r w:rsidRPr="00B064AB">
        <w:rPr>
          <w:rFonts w:eastAsia="黑体"/>
          <w:lang w:val="zh-CN"/>
        </w:rPr>
        <w:tab/>
      </w:r>
      <w:r w:rsidRPr="00B064AB">
        <w:rPr>
          <w:rFonts w:eastAsia="黑体"/>
          <w:lang w:val="zh-CN"/>
        </w:rPr>
        <w:t>颁布上位法</w:t>
      </w:r>
      <w:r w:rsidR="00EF6EE5" w:rsidRPr="00EF6EE5">
        <w:rPr>
          <w:rFonts w:ascii="宋体" w:hAnsi="宋体"/>
          <w:lang w:val="zh-CN"/>
        </w:rPr>
        <w:t>，</w:t>
      </w:r>
      <w:r w:rsidRPr="00B064AB">
        <w:rPr>
          <w:rFonts w:eastAsia="黑体"/>
          <w:lang w:val="zh-CN"/>
        </w:rPr>
        <w:t>以连贯一致的方式全面保障残疾人权利</w:t>
      </w:r>
      <w:r w:rsidR="00EF6EE5" w:rsidRPr="00EF6EE5">
        <w:rPr>
          <w:rFonts w:ascii="宋体" w:hAnsi="宋体"/>
          <w:lang w:val="zh-CN"/>
        </w:rPr>
        <w:t>，</w:t>
      </w:r>
      <w:r w:rsidRPr="00B064AB">
        <w:rPr>
          <w:rFonts w:eastAsia="黑体"/>
          <w:lang w:val="zh-CN"/>
        </w:rPr>
        <w:t>确保该法符合</w:t>
      </w:r>
      <w:r w:rsidR="00EF6EE5" w:rsidRPr="00EF6EE5">
        <w:rPr>
          <w:rFonts w:ascii="宋体" w:hAnsi="宋体"/>
          <w:lang w:val="zh-CN"/>
        </w:rPr>
        <w:t>《</w:t>
      </w:r>
      <w:r w:rsidRPr="00B064AB">
        <w:rPr>
          <w:rFonts w:eastAsia="黑体"/>
          <w:lang w:val="zh-CN"/>
        </w:rPr>
        <w:t>公约</w:t>
      </w:r>
      <w:r w:rsidR="00EF6EE5" w:rsidRPr="00EF6EE5">
        <w:rPr>
          <w:rFonts w:ascii="宋体" w:hAnsi="宋体"/>
          <w:lang w:val="zh-CN"/>
        </w:rPr>
        <w:t>》</w:t>
      </w:r>
      <w:r w:rsidRPr="00B064AB">
        <w:rPr>
          <w:rFonts w:eastAsia="黑体"/>
          <w:lang w:val="zh-CN"/>
        </w:rPr>
        <w:t>的原则和义务</w:t>
      </w:r>
      <w:r w:rsidR="00EF6EE5" w:rsidRPr="00EF6EE5">
        <w:rPr>
          <w:rFonts w:ascii="宋体" w:hAnsi="宋体"/>
          <w:lang w:val="zh-CN"/>
        </w:rPr>
        <w:t>，</w:t>
      </w:r>
      <w:r w:rsidRPr="00B064AB">
        <w:rPr>
          <w:rFonts w:eastAsia="黑体"/>
          <w:lang w:val="zh-CN"/>
        </w:rPr>
        <w:t>并编制全面的配套实施战略</w:t>
      </w:r>
      <w:r w:rsidR="00EF6EE5" w:rsidRPr="00EF6EE5">
        <w:rPr>
          <w:rFonts w:ascii="宋体" w:hAnsi="宋体"/>
          <w:lang w:val="zh-CN"/>
        </w:rPr>
        <w:t>；</w:t>
      </w:r>
    </w:p>
    <w:p w14:paraId="2FCD0C3D" w14:textId="2B2D99FA" w:rsidR="00B064AB" w:rsidRPr="00B064AB" w:rsidRDefault="00B064AB" w:rsidP="00B064AB">
      <w:pPr>
        <w:pStyle w:val="SingleTxt"/>
        <w:rPr>
          <w:rFonts w:eastAsia="黑体"/>
          <w:lang w:val="zh-CN"/>
        </w:rPr>
      </w:pPr>
      <w:r w:rsidRPr="00B064AB">
        <w:rPr>
          <w:rFonts w:eastAsia="黑体"/>
        </w:rPr>
        <w:tab/>
      </w:r>
      <w:r w:rsidR="00EF6EE5" w:rsidRPr="00EF6EE5">
        <w:rPr>
          <w:rFonts w:eastAsia="黑体"/>
          <w:lang w:val="zh-CN"/>
        </w:rPr>
        <w:t>(</w:t>
      </w:r>
      <w:r w:rsidRPr="00B064AB">
        <w:rPr>
          <w:rFonts w:eastAsia="黑体"/>
          <w:lang w:val="zh-CN"/>
        </w:rPr>
        <w:t>c</w:t>
      </w:r>
      <w:r w:rsidR="00EF6EE5" w:rsidRPr="00EF6EE5">
        <w:rPr>
          <w:rFonts w:eastAsia="黑体"/>
          <w:lang w:val="zh-CN"/>
        </w:rPr>
        <w:t>)</w:t>
      </w:r>
      <w:r w:rsidRPr="00B064AB">
        <w:rPr>
          <w:rFonts w:eastAsia="黑体"/>
          <w:lang w:val="zh-CN"/>
        </w:rPr>
        <w:tab/>
      </w:r>
      <w:r w:rsidRPr="00B064AB">
        <w:rPr>
          <w:rFonts w:eastAsia="黑体"/>
          <w:lang w:val="zh-CN"/>
        </w:rPr>
        <w:t>对</w:t>
      </w:r>
      <w:r w:rsidR="00EF6EE5" w:rsidRPr="00EF6EE5">
        <w:rPr>
          <w:rFonts w:ascii="宋体" w:hAnsi="宋体"/>
          <w:lang w:val="zh-CN"/>
        </w:rPr>
        <w:t>《</w:t>
      </w:r>
      <w:r w:rsidRPr="00B064AB">
        <w:rPr>
          <w:rFonts w:eastAsia="黑体"/>
          <w:lang w:val="zh-CN"/>
        </w:rPr>
        <w:t>公约</w:t>
      </w:r>
      <w:r w:rsidR="00EF6EE5" w:rsidRPr="00EF6EE5">
        <w:rPr>
          <w:rFonts w:ascii="宋体" w:hAnsi="宋体"/>
          <w:lang w:val="zh-CN"/>
        </w:rPr>
        <w:t>》</w:t>
      </w:r>
      <w:r w:rsidRPr="00B064AB">
        <w:rPr>
          <w:rFonts w:eastAsia="黑体"/>
          <w:lang w:val="zh-CN"/>
        </w:rPr>
        <w:t>的关键概念</w:t>
      </w:r>
      <w:r w:rsidR="00EF6EE5" w:rsidRPr="00EF6EE5">
        <w:rPr>
          <w:rFonts w:ascii="宋体" w:hAnsi="宋体"/>
          <w:lang w:val="zh-CN"/>
        </w:rPr>
        <w:t>，</w:t>
      </w:r>
      <w:r w:rsidRPr="00B064AB">
        <w:rPr>
          <w:rFonts w:eastAsia="黑体"/>
          <w:lang w:val="zh-CN"/>
        </w:rPr>
        <w:t>包括</w:t>
      </w:r>
      <w:r w:rsidRPr="00EF6EE5">
        <w:rPr>
          <w:rFonts w:ascii="宋体" w:hAnsi="宋体"/>
          <w:lang w:val="zh-CN"/>
        </w:rPr>
        <w:t>“</w:t>
      </w:r>
      <w:r w:rsidRPr="00B064AB">
        <w:rPr>
          <w:rFonts w:eastAsia="黑体"/>
          <w:lang w:val="zh-CN"/>
        </w:rPr>
        <w:t>交流</w:t>
      </w:r>
      <w:r w:rsidRPr="00EF6EE5">
        <w:rPr>
          <w:rFonts w:ascii="宋体" w:hAnsi="宋体"/>
          <w:lang w:val="zh-CN"/>
        </w:rPr>
        <w:t>”</w:t>
      </w:r>
      <w:r w:rsidRPr="00B064AB">
        <w:rPr>
          <w:rFonts w:eastAsia="黑体"/>
          <w:lang w:val="zh-CN"/>
        </w:rPr>
        <w:t>、</w:t>
      </w:r>
      <w:r w:rsidRPr="00EF6EE5">
        <w:rPr>
          <w:rFonts w:ascii="宋体" w:hAnsi="宋体"/>
          <w:lang w:val="zh-CN"/>
        </w:rPr>
        <w:t>“</w:t>
      </w:r>
      <w:r w:rsidRPr="00B064AB">
        <w:rPr>
          <w:rFonts w:eastAsia="黑体"/>
          <w:lang w:val="zh-CN"/>
        </w:rPr>
        <w:t>语言</w:t>
      </w:r>
      <w:r w:rsidRPr="00EF6EE5">
        <w:rPr>
          <w:rFonts w:ascii="宋体" w:hAnsi="宋体"/>
          <w:lang w:val="zh-CN"/>
        </w:rPr>
        <w:t>”</w:t>
      </w:r>
      <w:r w:rsidRPr="00B064AB">
        <w:rPr>
          <w:rFonts w:eastAsia="黑体"/>
          <w:lang w:val="zh-CN"/>
        </w:rPr>
        <w:t>、</w:t>
      </w:r>
      <w:r w:rsidRPr="00EF6EE5">
        <w:rPr>
          <w:rFonts w:ascii="宋体" w:hAnsi="宋体"/>
          <w:lang w:val="zh-CN"/>
        </w:rPr>
        <w:t>“</w:t>
      </w:r>
      <w:r w:rsidRPr="00B064AB">
        <w:rPr>
          <w:rFonts w:eastAsia="黑体"/>
          <w:lang w:val="zh-CN"/>
        </w:rPr>
        <w:t>合理便利</w:t>
      </w:r>
      <w:r w:rsidRPr="00EF6EE5">
        <w:rPr>
          <w:rFonts w:ascii="宋体" w:hAnsi="宋体"/>
          <w:lang w:val="zh-CN"/>
        </w:rPr>
        <w:t>”</w:t>
      </w:r>
      <w:r w:rsidRPr="00B064AB">
        <w:rPr>
          <w:rFonts w:eastAsia="黑体"/>
          <w:lang w:val="zh-CN"/>
        </w:rPr>
        <w:t>和</w:t>
      </w:r>
      <w:r w:rsidRPr="00EF6EE5">
        <w:rPr>
          <w:rFonts w:ascii="宋体" w:hAnsi="宋体"/>
          <w:lang w:val="zh-CN"/>
        </w:rPr>
        <w:t>“</w:t>
      </w:r>
      <w:r w:rsidRPr="00B064AB">
        <w:rPr>
          <w:rFonts w:eastAsia="黑体"/>
          <w:lang w:val="zh-CN"/>
        </w:rPr>
        <w:t>通用设计</w:t>
      </w:r>
      <w:r w:rsidRPr="00EF6EE5">
        <w:rPr>
          <w:rFonts w:ascii="宋体" w:hAnsi="宋体"/>
          <w:lang w:val="zh-CN"/>
        </w:rPr>
        <w:t>”</w:t>
      </w:r>
      <w:r w:rsidR="00EF6EE5" w:rsidRPr="00EF6EE5">
        <w:rPr>
          <w:rFonts w:ascii="宋体" w:hAnsi="宋体"/>
          <w:lang w:val="zh-CN"/>
        </w:rPr>
        <w:t>，</w:t>
      </w:r>
      <w:r w:rsidRPr="00B064AB">
        <w:rPr>
          <w:rFonts w:eastAsia="黑体"/>
          <w:lang w:val="zh-CN"/>
        </w:rPr>
        <w:t>给出明确的法律定义</w:t>
      </w:r>
      <w:r w:rsidR="00EF6EE5" w:rsidRPr="00EF6EE5">
        <w:rPr>
          <w:rFonts w:ascii="宋体" w:hAnsi="宋体"/>
          <w:lang w:val="zh-CN"/>
        </w:rPr>
        <w:t>，</w:t>
      </w:r>
      <w:r w:rsidRPr="00B064AB">
        <w:rPr>
          <w:rFonts w:eastAsia="黑体"/>
          <w:lang w:val="zh-CN"/>
        </w:rPr>
        <w:t>强化其在所有相关法律和政策中的适用</w:t>
      </w:r>
      <w:r w:rsidR="00EF6EE5" w:rsidRPr="00EF6EE5">
        <w:rPr>
          <w:rFonts w:ascii="宋体" w:hAnsi="宋体"/>
          <w:lang w:val="zh-CN"/>
        </w:rPr>
        <w:t>；</w:t>
      </w:r>
    </w:p>
    <w:p w14:paraId="685B5101" w14:textId="02EF37A2" w:rsidR="00B064AB" w:rsidRPr="00B064AB" w:rsidRDefault="00B064AB" w:rsidP="00B064AB">
      <w:pPr>
        <w:pStyle w:val="SingleTxt"/>
        <w:rPr>
          <w:rFonts w:eastAsia="黑体"/>
          <w:lang w:val="zh-CN"/>
        </w:rPr>
      </w:pPr>
      <w:r w:rsidRPr="00B064AB">
        <w:rPr>
          <w:rFonts w:eastAsia="黑体"/>
        </w:rPr>
        <w:tab/>
      </w:r>
      <w:r w:rsidR="00EF6EE5" w:rsidRPr="00EF6EE5">
        <w:rPr>
          <w:rFonts w:eastAsia="黑体"/>
          <w:lang w:val="zh-CN"/>
        </w:rPr>
        <w:t>(</w:t>
      </w:r>
      <w:r w:rsidRPr="00B064AB">
        <w:rPr>
          <w:rFonts w:eastAsia="黑体"/>
          <w:lang w:val="zh-CN"/>
        </w:rPr>
        <w:t>d</w:t>
      </w:r>
      <w:r w:rsidR="00EF6EE5" w:rsidRPr="00EF6EE5">
        <w:rPr>
          <w:rFonts w:eastAsia="黑体"/>
          <w:lang w:val="zh-CN"/>
        </w:rPr>
        <w:t>)</w:t>
      </w:r>
      <w:r w:rsidRPr="00B064AB">
        <w:rPr>
          <w:rFonts w:eastAsia="黑体"/>
          <w:lang w:val="zh-CN"/>
        </w:rPr>
        <w:tab/>
      </w:r>
      <w:r w:rsidRPr="00B064AB">
        <w:rPr>
          <w:rFonts w:eastAsia="黑体"/>
          <w:lang w:val="zh-CN"/>
        </w:rPr>
        <w:t>建立正式和制度化的机制</w:t>
      </w:r>
      <w:r w:rsidR="00EF6EE5" w:rsidRPr="00EF6EE5">
        <w:rPr>
          <w:rFonts w:ascii="宋体" w:hAnsi="宋体"/>
          <w:lang w:val="zh-CN"/>
        </w:rPr>
        <w:t>，</w:t>
      </w:r>
      <w:r w:rsidRPr="00B064AB">
        <w:rPr>
          <w:rFonts w:eastAsia="黑体"/>
          <w:lang w:val="zh-CN"/>
        </w:rPr>
        <w:t>以确保与残疾人</w:t>
      </w:r>
      <w:r w:rsidR="00EF6EE5" w:rsidRPr="00EF6EE5">
        <w:rPr>
          <w:rFonts w:ascii="宋体" w:hAnsi="宋体"/>
          <w:lang w:val="zh-CN"/>
        </w:rPr>
        <w:t>，</w:t>
      </w:r>
      <w:r w:rsidRPr="00B064AB">
        <w:rPr>
          <w:rFonts w:eastAsia="黑体"/>
          <w:lang w:val="zh-CN"/>
        </w:rPr>
        <w:t>包括智力和</w:t>
      </w:r>
      <w:r w:rsidRPr="00B064AB">
        <w:rPr>
          <w:rFonts w:eastAsia="黑体"/>
          <w:lang w:val="zh-CN"/>
        </w:rPr>
        <w:t>/</w:t>
      </w:r>
      <w:r w:rsidRPr="00B064AB">
        <w:rPr>
          <w:rFonts w:eastAsia="黑体"/>
          <w:lang w:val="zh-CN"/>
        </w:rPr>
        <w:t>或社会心理残疾者</w:t>
      </w:r>
      <w:r w:rsidR="00EF6EE5" w:rsidRPr="00EF6EE5">
        <w:rPr>
          <w:rFonts w:eastAsia="黑体"/>
          <w:lang w:val="zh-CN"/>
        </w:rPr>
        <w:t>(</w:t>
      </w:r>
      <w:r w:rsidRPr="00B064AB">
        <w:rPr>
          <w:rFonts w:eastAsia="黑体"/>
          <w:lang w:val="zh-CN"/>
        </w:rPr>
        <w:t>特别是自闭症患者</w:t>
      </w:r>
      <w:r w:rsidR="00EF6EE5" w:rsidRPr="00EF6EE5">
        <w:rPr>
          <w:rFonts w:eastAsia="黑体"/>
          <w:lang w:val="zh-CN"/>
        </w:rPr>
        <w:t>)</w:t>
      </w:r>
      <w:r w:rsidRPr="00B064AB">
        <w:rPr>
          <w:rFonts w:eastAsia="黑体"/>
          <w:lang w:val="zh-CN"/>
        </w:rPr>
        <w:t>、土著残疾人和残疾儿童及其代表组织进行有意义的协商</w:t>
      </w:r>
      <w:r w:rsidR="00EF6EE5" w:rsidRPr="00EF6EE5">
        <w:rPr>
          <w:rFonts w:ascii="宋体" w:hAnsi="宋体"/>
          <w:lang w:val="zh-CN"/>
        </w:rPr>
        <w:t>，</w:t>
      </w:r>
      <w:r w:rsidRPr="00B064AB">
        <w:rPr>
          <w:rFonts w:eastAsia="黑体"/>
          <w:lang w:val="zh-CN"/>
        </w:rPr>
        <w:t>并吸收他们积极参与制定、执行和监测所有与残疾有关的立法和政策</w:t>
      </w:r>
      <w:r w:rsidR="00EF6EE5" w:rsidRPr="00EF6EE5">
        <w:rPr>
          <w:rFonts w:ascii="宋体" w:hAnsi="宋体"/>
          <w:lang w:val="zh-CN"/>
        </w:rPr>
        <w:t>；</w:t>
      </w:r>
    </w:p>
    <w:p w14:paraId="123F9332" w14:textId="67777499" w:rsidR="00B064AB" w:rsidRPr="00B064AB" w:rsidRDefault="00B064AB" w:rsidP="00B064AB">
      <w:pPr>
        <w:pStyle w:val="SingleTxt"/>
        <w:rPr>
          <w:rFonts w:eastAsia="黑体"/>
          <w:lang w:val="zh-CN"/>
        </w:rPr>
      </w:pPr>
      <w:r w:rsidRPr="00B064AB">
        <w:rPr>
          <w:rFonts w:eastAsia="黑体"/>
        </w:rPr>
        <w:tab/>
      </w:r>
      <w:r w:rsidR="00EF6EE5" w:rsidRPr="00EF6EE5">
        <w:rPr>
          <w:rFonts w:eastAsia="黑体"/>
          <w:lang w:val="zh-CN"/>
        </w:rPr>
        <w:t>(</w:t>
      </w:r>
      <w:r w:rsidRPr="00B064AB">
        <w:rPr>
          <w:rFonts w:eastAsia="黑体"/>
          <w:lang w:val="zh-CN"/>
        </w:rPr>
        <w:t>e</w:t>
      </w:r>
      <w:r w:rsidR="00EF6EE5" w:rsidRPr="00EF6EE5">
        <w:rPr>
          <w:rFonts w:eastAsia="黑体"/>
          <w:lang w:val="zh-CN"/>
        </w:rPr>
        <w:t>)</w:t>
      </w:r>
      <w:r w:rsidRPr="00B064AB">
        <w:rPr>
          <w:rFonts w:eastAsia="黑体"/>
          <w:lang w:val="zh-CN"/>
        </w:rPr>
        <w:tab/>
      </w:r>
      <w:r w:rsidRPr="00B064AB">
        <w:rPr>
          <w:rFonts w:eastAsia="黑体"/>
          <w:lang w:val="zh-CN"/>
        </w:rPr>
        <w:t>确保对</w:t>
      </w:r>
      <w:r w:rsidR="00EF6EE5" w:rsidRPr="00EF6EE5">
        <w:rPr>
          <w:rFonts w:ascii="宋体" w:hAnsi="宋体"/>
          <w:lang w:val="zh-CN"/>
        </w:rPr>
        <w:t>《</w:t>
      </w:r>
      <w:r w:rsidRPr="00B064AB">
        <w:rPr>
          <w:rFonts w:eastAsia="黑体"/>
          <w:lang w:val="zh-CN"/>
        </w:rPr>
        <w:t>公约</w:t>
      </w:r>
      <w:r w:rsidR="00EF6EE5" w:rsidRPr="00EF6EE5">
        <w:rPr>
          <w:rFonts w:ascii="宋体" w:hAnsi="宋体"/>
          <w:lang w:val="zh-CN"/>
        </w:rPr>
        <w:t>》</w:t>
      </w:r>
      <w:r w:rsidRPr="00B064AB">
        <w:rPr>
          <w:rFonts w:eastAsia="黑体"/>
          <w:lang w:val="zh-CN"/>
        </w:rPr>
        <w:t>执行情况进行监测和评价时吸收残疾人及其代表组织的参与</w:t>
      </w:r>
      <w:r w:rsidR="00EF6EE5" w:rsidRPr="00EF6EE5">
        <w:rPr>
          <w:rFonts w:ascii="宋体" w:hAnsi="宋体"/>
          <w:lang w:val="zh-CN"/>
        </w:rPr>
        <w:t>，</w:t>
      </w:r>
      <w:r w:rsidRPr="00B064AB">
        <w:rPr>
          <w:rFonts w:eastAsia="黑体"/>
          <w:lang w:val="zh-CN"/>
        </w:rPr>
        <w:t>以无障碍的方式和方法公布结果</w:t>
      </w:r>
      <w:r w:rsidR="00EF6EE5" w:rsidRPr="00EF6EE5">
        <w:rPr>
          <w:rFonts w:ascii="宋体" w:hAnsi="宋体"/>
          <w:lang w:val="zh-CN"/>
        </w:rPr>
        <w:t>，</w:t>
      </w:r>
      <w:r w:rsidRPr="00B064AB">
        <w:rPr>
          <w:rFonts w:eastAsia="黑体"/>
          <w:lang w:val="zh-CN"/>
        </w:rPr>
        <w:t>并将残疾人及其代表组织纳入问责进程</w:t>
      </w:r>
      <w:r w:rsidR="00EF6EE5" w:rsidRPr="00EF6EE5">
        <w:rPr>
          <w:rFonts w:ascii="宋体" w:hAnsi="宋体"/>
          <w:lang w:val="zh-CN"/>
        </w:rPr>
        <w:t>；</w:t>
      </w:r>
    </w:p>
    <w:p w14:paraId="2BFE93FF" w14:textId="41A83DB3" w:rsidR="00B064AB" w:rsidRPr="00B064AB" w:rsidRDefault="00B064AB" w:rsidP="00B064AB">
      <w:pPr>
        <w:pStyle w:val="SingleTxt"/>
        <w:rPr>
          <w:rFonts w:eastAsia="黑体"/>
          <w:lang w:val="zh-CN"/>
        </w:rPr>
      </w:pPr>
      <w:r w:rsidRPr="00B064AB">
        <w:rPr>
          <w:rFonts w:eastAsia="黑体"/>
        </w:rPr>
        <w:tab/>
      </w:r>
      <w:r w:rsidR="00EF6EE5" w:rsidRPr="00EF6EE5">
        <w:rPr>
          <w:rFonts w:eastAsia="黑体"/>
          <w:lang w:val="zh-CN"/>
        </w:rPr>
        <w:t>(</w:t>
      </w:r>
      <w:r w:rsidRPr="00B064AB">
        <w:rPr>
          <w:rFonts w:eastAsia="黑体"/>
          <w:lang w:val="zh-CN"/>
        </w:rPr>
        <w:t>f</w:t>
      </w:r>
      <w:r w:rsidR="00EF6EE5" w:rsidRPr="00EF6EE5">
        <w:rPr>
          <w:rFonts w:eastAsia="黑体"/>
          <w:lang w:val="zh-CN"/>
        </w:rPr>
        <w:t>)</w:t>
      </w:r>
      <w:r w:rsidRPr="00B064AB">
        <w:rPr>
          <w:rFonts w:eastAsia="黑体"/>
          <w:lang w:val="zh-CN"/>
        </w:rPr>
        <w:tab/>
      </w:r>
      <w:r w:rsidRPr="00B064AB">
        <w:rPr>
          <w:rFonts w:eastAsia="黑体"/>
          <w:lang w:val="zh-CN"/>
        </w:rPr>
        <w:t>清除残疾人组织设立过程中的法律或准法律障碍</w:t>
      </w:r>
      <w:r w:rsidR="00EF6EE5" w:rsidRPr="00EF6EE5">
        <w:rPr>
          <w:rFonts w:ascii="宋体" w:hAnsi="宋体"/>
          <w:lang w:val="zh-CN"/>
        </w:rPr>
        <w:t>，</w:t>
      </w:r>
      <w:r w:rsidRPr="00B064AB">
        <w:rPr>
          <w:rFonts w:eastAsia="黑体"/>
          <w:lang w:val="zh-CN"/>
        </w:rPr>
        <w:t>无论其是否隶属于国家群众组织</w:t>
      </w:r>
      <w:r w:rsidR="00EF6EE5" w:rsidRPr="00EF6EE5">
        <w:rPr>
          <w:rFonts w:ascii="宋体" w:hAnsi="宋体"/>
          <w:lang w:val="zh-CN"/>
        </w:rPr>
        <w:t>；</w:t>
      </w:r>
    </w:p>
    <w:p w14:paraId="60806544" w14:textId="61164466" w:rsidR="00B064AB" w:rsidRPr="00B064AB" w:rsidRDefault="00B064AB" w:rsidP="00B064AB">
      <w:pPr>
        <w:pStyle w:val="SingleTxt"/>
        <w:rPr>
          <w:rFonts w:eastAsia="黑体"/>
          <w:lang w:val="zh-CN"/>
        </w:rPr>
      </w:pPr>
      <w:r w:rsidRPr="00B064AB">
        <w:rPr>
          <w:rFonts w:eastAsia="黑体"/>
        </w:rPr>
        <w:tab/>
      </w:r>
      <w:r w:rsidR="00EF6EE5" w:rsidRPr="00EF6EE5">
        <w:rPr>
          <w:rFonts w:eastAsia="黑体"/>
          <w:lang w:val="zh-CN"/>
        </w:rPr>
        <w:t>(</w:t>
      </w:r>
      <w:r w:rsidRPr="00B064AB">
        <w:rPr>
          <w:rFonts w:eastAsia="黑体"/>
          <w:lang w:val="zh-CN"/>
        </w:rPr>
        <w:t>g</w:t>
      </w:r>
      <w:r w:rsidR="00EF6EE5" w:rsidRPr="00EF6EE5">
        <w:rPr>
          <w:rFonts w:eastAsia="黑体"/>
          <w:lang w:val="zh-CN"/>
        </w:rPr>
        <w:t>)</w:t>
      </w:r>
      <w:r w:rsidRPr="00B064AB">
        <w:rPr>
          <w:rFonts w:eastAsia="黑体"/>
          <w:lang w:val="zh-CN"/>
        </w:rPr>
        <w:tab/>
      </w:r>
      <w:r w:rsidRPr="00B064AB">
        <w:rPr>
          <w:rFonts w:eastAsia="黑体"/>
          <w:lang w:val="zh-CN"/>
        </w:rPr>
        <w:t>确保残疾人组织</w:t>
      </w:r>
      <w:r w:rsidR="00EF6EE5" w:rsidRPr="00EF6EE5">
        <w:rPr>
          <w:rFonts w:eastAsia="黑体"/>
          <w:lang w:val="zh-CN"/>
        </w:rPr>
        <w:t>(</w:t>
      </w:r>
      <w:r w:rsidRPr="00B064AB">
        <w:rPr>
          <w:rFonts w:eastAsia="黑体"/>
          <w:lang w:val="zh-CN"/>
        </w:rPr>
        <w:t>含宗教组织</w:t>
      </w:r>
      <w:r w:rsidR="00EF6EE5" w:rsidRPr="00EF6EE5">
        <w:rPr>
          <w:rFonts w:eastAsia="黑体"/>
          <w:lang w:val="zh-CN"/>
        </w:rPr>
        <w:t>)</w:t>
      </w:r>
      <w:r w:rsidRPr="00B064AB">
        <w:rPr>
          <w:rFonts w:eastAsia="黑体"/>
          <w:lang w:val="zh-CN"/>
        </w:rPr>
        <w:t>获得尊重与尊严对待</w:t>
      </w:r>
      <w:r w:rsidR="00EF6EE5" w:rsidRPr="00EF6EE5">
        <w:rPr>
          <w:rFonts w:ascii="宋体" w:hAnsi="宋体"/>
          <w:lang w:val="zh-CN"/>
        </w:rPr>
        <w:t>，</w:t>
      </w:r>
      <w:r w:rsidRPr="00B064AB">
        <w:rPr>
          <w:rFonts w:eastAsia="黑体"/>
          <w:lang w:val="zh-CN"/>
        </w:rPr>
        <w:t>并确保在这类组织中工作的残疾人不因其维权工作而遭监禁或驱逐。</w:t>
      </w:r>
    </w:p>
    <w:p w14:paraId="38B9D46B" w14:textId="6E62A04F" w:rsidR="00B064AB" w:rsidRPr="00B064AB" w:rsidRDefault="00B064AB" w:rsidP="00B064AB">
      <w:pPr>
        <w:pStyle w:val="SingleTxt"/>
        <w:rPr>
          <w:rFonts w:eastAsia="黑体"/>
        </w:rPr>
      </w:pPr>
      <w:r w:rsidRPr="005871FF">
        <w:rPr>
          <w:lang w:val="zh-CN"/>
        </w:rPr>
        <w:t>7.</w:t>
      </w:r>
      <w:r w:rsidRPr="005871FF">
        <w:rPr>
          <w:lang w:val="zh-CN"/>
        </w:rPr>
        <w:tab/>
      </w:r>
      <w:r w:rsidRPr="005871FF">
        <w:rPr>
          <w:lang w:val="zh-CN"/>
        </w:rPr>
        <w:t>委员会对缔约国尚未批准</w:t>
      </w:r>
      <w:r w:rsidR="00EF6EE5" w:rsidRPr="00EF6EE5">
        <w:rPr>
          <w:rFonts w:ascii="宋体" w:hAnsi="宋体"/>
          <w:lang w:val="zh-CN"/>
        </w:rPr>
        <w:t>《</w:t>
      </w:r>
      <w:r w:rsidRPr="005871FF">
        <w:rPr>
          <w:lang w:val="zh-CN"/>
        </w:rPr>
        <w:t>公约任择议定书</w:t>
      </w:r>
      <w:r w:rsidR="00EF6EE5" w:rsidRPr="00EF6EE5">
        <w:rPr>
          <w:rFonts w:ascii="宋体" w:hAnsi="宋体"/>
          <w:lang w:val="zh-CN"/>
        </w:rPr>
        <w:t>》</w:t>
      </w:r>
      <w:r w:rsidRPr="005871FF">
        <w:rPr>
          <w:lang w:val="zh-CN"/>
        </w:rPr>
        <w:t>表示关切。</w:t>
      </w:r>
    </w:p>
    <w:p w14:paraId="4C16EA3B" w14:textId="7BD12CF5" w:rsidR="00B064AB" w:rsidRPr="00B064AB" w:rsidRDefault="00B064AB" w:rsidP="00B064AB">
      <w:pPr>
        <w:pStyle w:val="SingleTxt"/>
        <w:rPr>
          <w:rFonts w:eastAsia="黑体"/>
        </w:rPr>
      </w:pPr>
      <w:r w:rsidRPr="005871FF">
        <w:rPr>
          <w:lang w:val="zh-CN"/>
        </w:rPr>
        <w:t>8.</w:t>
      </w:r>
      <w:r w:rsidRPr="005871FF">
        <w:rPr>
          <w:lang w:val="zh-CN"/>
        </w:rPr>
        <w:tab/>
      </w:r>
      <w:r w:rsidRPr="00B064AB">
        <w:rPr>
          <w:rFonts w:eastAsia="黑体"/>
          <w:lang w:val="zh-CN"/>
        </w:rPr>
        <w:t>委员会建议缔约国从速批准</w:t>
      </w:r>
      <w:r w:rsidR="00EF6EE5" w:rsidRPr="00EF6EE5">
        <w:rPr>
          <w:rFonts w:ascii="宋体" w:hAnsi="宋体"/>
          <w:lang w:val="zh-CN"/>
        </w:rPr>
        <w:t>《</w:t>
      </w:r>
      <w:r w:rsidRPr="00B064AB">
        <w:rPr>
          <w:rFonts w:eastAsia="黑体"/>
          <w:lang w:val="zh-CN"/>
        </w:rPr>
        <w:t>公约任择议定书</w:t>
      </w:r>
      <w:r w:rsidR="00EF6EE5" w:rsidRPr="00EF6EE5">
        <w:rPr>
          <w:rFonts w:ascii="宋体" w:hAnsi="宋体"/>
          <w:lang w:val="zh-CN"/>
        </w:rPr>
        <w:t>》</w:t>
      </w:r>
      <w:r w:rsidRPr="00B064AB">
        <w:rPr>
          <w:rFonts w:eastAsia="黑体"/>
          <w:lang w:val="zh-CN"/>
        </w:rPr>
        <w:t>。</w:t>
      </w:r>
    </w:p>
    <w:p w14:paraId="2624BFB6" w14:textId="0B92794B" w:rsidR="00B064AB" w:rsidRPr="00B064AB" w:rsidRDefault="00B064AB" w:rsidP="00B064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pPr>
      <w:r w:rsidRPr="00B064AB">
        <w:rPr>
          <w:lang w:val="zh-CN"/>
        </w:rPr>
        <w:tab/>
        <w:t>B.</w:t>
      </w:r>
      <w:r w:rsidRPr="00B064AB">
        <w:rPr>
          <w:lang w:val="zh-CN"/>
        </w:rPr>
        <w:tab/>
      </w:r>
      <w:r w:rsidRPr="00B064AB">
        <w:rPr>
          <w:lang w:val="zh-CN"/>
        </w:rPr>
        <w:t>具体权利</w:t>
      </w:r>
      <w:r w:rsidR="00EF6EE5" w:rsidRPr="00EF6EE5">
        <w:rPr>
          <w:lang w:val="zh-CN"/>
        </w:rPr>
        <w:t>(</w:t>
      </w:r>
      <w:r w:rsidRPr="00B064AB">
        <w:rPr>
          <w:lang w:val="zh-CN"/>
        </w:rPr>
        <w:t>第五至第三十条</w:t>
      </w:r>
      <w:r w:rsidR="00EF6EE5" w:rsidRPr="00EF6EE5">
        <w:rPr>
          <w:lang w:val="zh-CN"/>
        </w:rPr>
        <w:t>)</w:t>
      </w:r>
    </w:p>
    <w:p w14:paraId="6ADB80A2" w14:textId="017D3420" w:rsidR="00B064AB" w:rsidRPr="00B064AB" w:rsidRDefault="00B064AB" w:rsidP="00B06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064AB">
        <w:rPr>
          <w:lang w:val="zh-CN"/>
        </w:rPr>
        <w:tab/>
      </w:r>
      <w:r w:rsidRPr="00B064AB">
        <w:rPr>
          <w:lang w:val="zh-CN"/>
        </w:rPr>
        <w:tab/>
      </w:r>
      <w:r w:rsidRPr="00B064AB">
        <w:rPr>
          <w:lang w:val="zh-CN"/>
        </w:rPr>
        <w:t>平等和不歧视</w:t>
      </w:r>
      <w:r w:rsidR="00EF6EE5" w:rsidRPr="00EF6EE5">
        <w:rPr>
          <w:lang w:val="zh-CN"/>
        </w:rPr>
        <w:t>(</w:t>
      </w:r>
      <w:r w:rsidRPr="00B064AB">
        <w:rPr>
          <w:lang w:val="zh-CN"/>
        </w:rPr>
        <w:t>第五条</w:t>
      </w:r>
      <w:r w:rsidR="00EF6EE5" w:rsidRPr="00EF6EE5">
        <w:rPr>
          <w:lang w:val="zh-CN"/>
        </w:rPr>
        <w:t>)</w:t>
      </w:r>
    </w:p>
    <w:p w14:paraId="01E2A6B0" w14:textId="39CA8F7A" w:rsidR="00B064AB" w:rsidRPr="005871FF" w:rsidRDefault="00B064AB" w:rsidP="00B064AB">
      <w:pPr>
        <w:pStyle w:val="SingleTxt"/>
      </w:pPr>
      <w:r w:rsidRPr="005871FF">
        <w:rPr>
          <w:lang w:val="zh-CN"/>
        </w:rPr>
        <w:t>9.</w:t>
      </w:r>
      <w:r w:rsidRPr="005871FF">
        <w:rPr>
          <w:lang w:val="zh-CN"/>
        </w:rPr>
        <w:tab/>
      </w:r>
      <w:r w:rsidRPr="005871FF">
        <w:rPr>
          <w:lang w:val="zh-CN"/>
        </w:rPr>
        <w:t>委员会感到关切的是</w:t>
      </w:r>
      <w:r w:rsidR="00EF6EE5" w:rsidRPr="00EF6EE5">
        <w:rPr>
          <w:rFonts w:ascii="宋体" w:hAnsi="宋体"/>
          <w:lang w:val="zh-CN"/>
        </w:rPr>
        <w:t>：</w:t>
      </w:r>
    </w:p>
    <w:p w14:paraId="6F216DB3" w14:textId="6D570C61" w:rsidR="00B064AB" w:rsidRPr="005871FF" w:rsidRDefault="00B064AB" w:rsidP="00B064AB">
      <w:pPr>
        <w:pStyle w:val="SingleTxt"/>
      </w:pPr>
      <w:r>
        <w:tab/>
      </w:r>
      <w:r w:rsidR="00EF6EE5" w:rsidRPr="00EF6EE5">
        <w:rPr>
          <w:lang w:val="zh-CN"/>
        </w:rPr>
        <w:t>(</w:t>
      </w:r>
      <w:r w:rsidRPr="005871FF">
        <w:rPr>
          <w:lang w:val="zh-CN"/>
        </w:rPr>
        <w:t>a</w:t>
      </w:r>
      <w:r w:rsidR="00EF6EE5" w:rsidRPr="00EF6EE5">
        <w:rPr>
          <w:lang w:val="zh-CN"/>
        </w:rPr>
        <w:t>)</w:t>
      </w:r>
      <w:r w:rsidRPr="005871FF">
        <w:rPr>
          <w:lang w:val="zh-CN"/>
        </w:rPr>
        <w:tab/>
      </w:r>
      <w:r w:rsidRPr="005871FF">
        <w:rPr>
          <w:lang w:val="zh-CN"/>
        </w:rPr>
        <w:t>虽然法律框架禁止歧视残疾人</w:t>
      </w:r>
      <w:r w:rsidR="00EF6EE5" w:rsidRPr="00EF6EE5">
        <w:rPr>
          <w:rFonts w:ascii="宋体" w:hAnsi="宋体"/>
          <w:lang w:val="zh-CN"/>
        </w:rPr>
        <w:t>，</w:t>
      </w:r>
      <w:r w:rsidRPr="005871FF">
        <w:rPr>
          <w:lang w:val="zh-CN"/>
        </w:rPr>
        <w:t>但并未得到连贯一致的执行</w:t>
      </w:r>
      <w:r w:rsidR="00EF6EE5" w:rsidRPr="00EF6EE5">
        <w:rPr>
          <w:rFonts w:ascii="宋体" w:hAnsi="宋体"/>
          <w:lang w:val="zh-CN"/>
        </w:rPr>
        <w:t>，</w:t>
      </w:r>
      <w:r w:rsidRPr="005871FF">
        <w:rPr>
          <w:lang w:val="zh-CN"/>
        </w:rPr>
        <w:t>限制了防止歧视的有效性</w:t>
      </w:r>
      <w:r w:rsidR="00EF6EE5" w:rsidRPr="00EF6EE5">
        <w:rPr>
          <w:rFonts w:ascii="宋体" w:hAnsi="宋体"/>
          <w:lang w:val="zh-CN"/>
        </w:rPr>
        <w:t>；</w:t>
      </w:r>
    </w:p>
    <w:p w14:paraId="707A5BF8" w14:textId="1858F7E0" w:rsidR="00B064AB" w:rsidRPr="005871FF" w:rsidRDefault="00B064AB" w:rsidP="00B064AB">
      <w:pPr>
        <w:pStyle w:val="SingleTxt"/>
      </w:pPr>
      <w:r>
        <w:tab/>
      </w:r>
      <w:r w:rsidR="00EF6EE5" w:rsidRPr="00EF6EE5">
        <w:rPr>
          <w:lang w:val="zh-CN"/>
        </w:rPr>
        <w:t>(</w:t>
      </w:r>
      <w:r w:rsidRPr="005871FF">
        <w:rPr>
          <w:lang w:val="zh-CN"/>
        </w:rPr>
        <w:t>b</w:t>
      </w:r>
      <w:r w:rsidR="00EF6EE5" w:rsidRPr="00EF6EE5">
        <w:rPr>
          <w:lang w:val="zh-CN"/>
        </w:rPr>
        <w:t>)</w:t>
      </w:r>
      <w:r w:rsidRPr="005871FF">
        <w:rPr>
          <w:lang w:val="zh-CN"/>
        </w:rPr>
        <w:tab/>
      </w:r>
      <w:r w:rsidRPr="005871FF">
        <w:rPr>
          <w:lang w:val="zh-CN"/>
        </w:rPr>
        <w:t>对歧视残疾人行为的处罚力度不足</w:t>
      </w:r>
      <w:r w:rsidR="00EF6EE5" w:rsidRPr="00EF6EE5">
        <w:rPr>
          <w:rFonts w:ascii="宋体" w:hAnsi="宋体"/>
          <w:lang w:val="zh-CN"/>
        </w:rPr>
        <w:t>，</w:t>
      </w:r>
      <w:r w:rsidRPr="005871FF">
        <w:rPr>
          <w:lang w:val="zh-CN"/>
        </w:rPr>
        <w:t>难以形成有效震慑</w:t>
      </w:r>
      <w:r w:rsidR="00EF6EE5" w:rsidRPr="00EF6EE5">
        <w:rPr>
          <w:rFonts w:ascii="宋体" w:hAnsi="宋体"/>
          <w:lang w:val="zh-CN"/>
        </w:rPr>
        <w:t>；</w:t>
      </w:r>
    </w:p>
    <w:p w14:paraId="21273840" w14:textId="722E92FD" w:rsidR="00B064AB" w:rsidRPr="005871FF" w:rsidRDefault="00B064AB" w:rsidP="00B064AB">
      <w:pPr>
        <w:pStyle w:val="SingleTxt"/>
      </w:pPr>
      <w:r>
        <w:tab/>
      </w:r>
      <w:r w:rsidR="00EF6EE5" w:rsidRPr="00EF6EE5">
        <w:rPr>
          <w:lang w:val="zh-CN"/>
        </w:rPr>
        <w:t>(</w:t>
      </w:r>
      <w:r w:rsidRPr="005871FF">
        <w:rPr>
          <w:lang w:val="zh-CN"/>
        </w:rPr>
        <w:t>c</w:t>
      </w:r>
      <w:r w:rsidR="00EF6EE5" w:rsidRPr="00EF6EE5">
        <w:rPr>
          <w:lang w:val="zh-CN"/>
        </w:rPr>
        <w:t>)</w:t>
      </w:r>
      <w:r w:rsidRPr="005871FF">
        <w:rPr>
          <w:lang w:val="zh-CN"/>
        </w:rPr>
        <w:tab/>
      </w:r>
      <w:r w:rsidRPr="005871FF">
        <w:rPr>
          <w:lang w:val="zh-CN"/>
        </w:rPr>
        <w:t>对少数群体的歧视依然存在</w:t>
      </w:r>
      <w:r w:rsidR="00EF6EE5" w:rsidRPr="00EF6EE5">
        <w:rPr>
          <w:rFonts w:ascii="宋体" w:hAnsi="宋体"/>
          <w:lang w:val="zh-CN"/>
        </w:rPr>
        <w:t>，</w:t>
      </w:r>
      <w:r w:rsidRPr="005871FF">
        <w:rPr>
          <w:lang w:val="zh-CN"/>
        </w:rPr>
        <w:t>如土著残疾人、战后致残者、智力和</w:t>
      </w:r>
      <w:r w:rsidRPr="005871FF">
        <w:rPr>
          <w:lang w:val="zh-CN"/>
        </w:rPr>
        <w:t>/</w:t>
      </w:r>
      <w:r w:rsidRPr="005871FF">
        <w:rPr>
          <w:lang w:val="zh-CN"/>
        </w:rPr>
        <w:t>或社会心理残疾者及自闭症患者</w:t>
      </w:r>
      <w:r w:rsidRPr="005871FF">
        <w:rPr>
          <w:rFonts w:hint="eastAsia"/>
          <w:lang w:val="zh-CN"/>
        </w:rPr>
        <w:t>。</w:t>
      </w:r>
    </w:p>
    <w:p w14:paraId="78A5AC2A" w14:textId="00004139" w:rsidR="00B064AB" w:rsidRPr="00B064AB" w:rsidRDefault="00B064AB" w:rsidP="00B064AB">
      <w:pPr>
        <w:pStyle w:val="SingleTxt"/>
        <w:rPr>
          <w:rFonts w:eastAsia="黑体"/>
        </w:rPr>
      </w:pPr>
      <w:r w:rsidRPr="005871FF">
        <w:rPr>
          <w:lang w:val="zh-CN"/>
        </w:rPr>
        <w:t>10.</w:t>
      </w:r>
      <w:r w:rsidRPr="005871FF">
        <w:rPr>
          <w:lang w:val="zh-CN"/>
        </w:rPr>
        <w:tab/>
      </w:r>
      <w:r w:rsidRPr="00B064AB">
        <w:rPr>
          <w:rFonts w:eastAsia="黑体"/>
          <w:lang w:val="zh-CN"/>
        </w:rPr>
        <w:t>委员会回顾其第</w:t>
      </w:r>
      <w:r w:rsidRPr="00B064AB">
        <w:rPr>
          <w:rFonts w:eastAsia="黑体"/>
          <w:lang w:val="zh-CN"/>
        </w:rPr>
        <w:t>6</w:t>
      </w:r>
      <w:r w:rsidRPr="00B064AB">
        <w:rPr>
          <w:rFonts w:eastAsia="黑体"/>
          <w:lang w:val="zh-CN"/>
        </w:rPr>
        <w:t>号一般性意见</w:t>
      </w:r>
      <w:r w:rsidR="00EF6EE5" w:rsidRPr="00EF6EE5">
        <w:rPr>
          <w:rFonts w:eastAsia="黑体"/>
          <w:lang w:val="zh-CN"/>
        </w:rPr>
        <w:t>(</w:t>
      </w:r>
      <w:r w:rsidRPr="00B064AB">
        <w:rPr>
          <w:rFonts w:eastAsia="黑体"/>
          <w:lang w:val="zh-CN"/>
        </w:rPr>
        <w:t>2018</w:t>
      </w:r>
      <w:r w:rsidRPr="00B064AB">
        <w:rPr>
          <w:rFonts w:eastAsia="黑体"/>
          <w:lang w:val="zh-CN"/>
        </w:rPr>
        <w:t>年</w:t>
      </w:r>
      <w:r w:rsidR="00EF6EE5" w:rsidRPr="00EF6EE5">
        <w:rPr>
          <w:rFonts w:eastAsia="黑体"/>
          <w:lang w:val="zh-CN"/>
        </w:rPr>
        <w:t>)</w:t>
      </w:r>
      <w:r w:rsidRPr="00B064AB">
        <w:rPr>
          <w:rFonts w:eastAsia="黑体"/>
          <w:lang w:val="zh-CN"/>
        </w:rPr>
        <w:t>以及可持续发展目标之具体目标</w:t>
      </w:r>
      <w:r w:rsidRPr="00B064AB">
        <w:rPr>
          <w:rFonts w:eastAsia="黑体"/>
          <w:lang w:val="zh-CN"/>
        </w:rPr>
        <w:t>10.2</w:t>
      </w:r>
      <w:r w:rsidRPr="00B064AB">
        <w:rPr>
          <w:rFonts w:eastAsia="黑体"/>
          <w:lang w:val="zh-CN"/>
        </w:rPr>
        <w:t>和</w:t>
      </w:r>
      <w:r w:rsidRPr="00B064AB">
        <w:rPr>
          <w:rFonts w:eastAsia="黑体"/>
          <w:lang w:val="zh-CN"/>
        </w:rPr>
        <w:t>10.3</w:t>
      </w:r>
      <w:r w:rsidR="00EF6EE5" w:rsidRPr="00EF6EE5">
        <w:rPr>
          <w:rFonts w:ascii="宋体" w:hAnsi="宋体"/>
          <w:lang w:val="zh-CN"/>
        </w:rPr>
        <w:t>，</w:t>
      </w:r>
      <w:r w:rsidRPr="00B064AB">
        <w:rPr>
          <w:rFonts w:eastAsia="黑体"/>
          <w:lang w:val="zh-CN"/>
        </w:rPr>
        <w:t>建议缔约国</w:t>
      </w:r>
      <w:r w:rsidR="00EF6EE5" w:rsidRPr="00EF6EE5">
        <w:rPr>
          <w:rFonts w:ascii="宋体" w:hAnsi="宋体"/>
          <w:lang w:val="zh-CN"/>
        </w:rPr>
        <w:t>：</w:t>
      </w:r>
    </w:p>
    <w:p w14:paraId="06CABAF3" w14:textId="46ED7A3B"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a</w:t>
      </w:r>
      <w:r w:rsidR="00EF6EE5" w:rsidRPr="00EF6EE5">
        <w:rPr>
          <w:rFonts w:eastAsia="黑体"/>
          <w:lang w:val="zh-CN"/>
        </w:rPr>
        <w:t>)</w:t>
      </w:r>
      <w:r w:rsidRPr="00B064AB">
        <w:rPr>
          <w:rFonts w:eastAsia="黑体"/>
          <w:lang w:val="zh-CN"/>
        </w:rPr>
        <w:tab/>
      </w:r>
      <w:r w:rsidRPr="00B064AB">
        <w:rPr>
          <w:rFonts w:eastAsia="黑体"/>
          <w:lang w:val="zh-CN"/>
        </w:rPr>
        <w:t>通过确保建立有效的歧视案件报告、调查和补救机制</w:t>
      </w:r>
      <w:r w:rsidR="00EF6EE5" w:rsidRPr="00EF6EE5">
        <w:rPr>
          <w:rFonts w:ascii="宋体" w:hAnsi="宋体"/>
          <w:lang w:val="zh-CN"/>
        </w:rPr>
        <w:t>，</w:t>
      </w:r>
      <w:r w:rsidRPr="00B064AB">
        <w:rPr>
          <w:rFonts w:eastAsia="黑体"/>
          <w:lang w:val="zh-CN"/>
        </w:rPr>
        <w:t>加强有关不歧视的法律的执行</w:t>
      </w:r>
      <w:r w:rsidR="00EF6EE5" w:rsidRPr="00EF6EE5">
        <w:rPr>
          <w:rFonts w:ascii="宋体" w:hAnsi="宋体"/>
          <w:lang w:val="zh-CN"/>
        </w:rPr>
        <w:t>；</w:t>
      </w:r>
    </w:p>
    <w:p w14:paraId="2A72C123" w14:textId="35F30D03"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b</w:t>
      </w:r>
      <w:r w:rsidR="00EF6EE5" w:rsidRPr="00EF6EE5">
        <w:rPr>
          <w:rFonts w:eastAsia="黑体"/>
          <w:lang w:val="zh-CN"/>
        </w:rPr>
        <w:t>)</w:t>
      </w:r>
      <w:r w:rsidRPr="00B064AB">
        <w:rPr>
          <w:rFonts w:eastAsia="黑体"/>
          <w:lang w:val="zh-CN"/>
        </w:rPr>
        <w:tab/>
      </w:r>
      <w:r w:rsidRPr="00B064AB">
        <w:rPr>
          <w:rFonts w:eastAsia="黑体"/>
          <w:lang w:val="zh-CN"/>
        </w:rPr>
        <w:t>加大对歧视残疾人行为的处罚力度</w:t>
      </w:r>
      <w:r w:rsidR="00EF6EE5" w:rsidRPr="00EF6EE5">
        <w:rPr>
          <w:rFonts w:ascii="宋体" w:hAnsi="宋体"/>
          <w:lang w:val="zh-CN"/>
        </w:rPr>
        <w:t>，</w:t>
      </w:r>
      <w:r w:rsidRPr="00B064AB">
        <w:rPr>
          <w:rFonts w:eastAsia="黑体"/>
          <w:lang w:val="zh-CN"/>
        </w:rPr>
        <w:t>以增强威慑力</w:t>
      </w:r>
      <w:r w:rsidR="00EF6EE5" w:rsidRPr="00EF6EE5">
        <w:rPr>
          <w:rFonts w:ascii="宋体" w:hAnsi="宋体"/>
          <w:lang w:val="zh-CN"/>
        </w:rPr>
        <w:t>，</w:t>
      </w:r>
      <w:r w:rsidRPr="00B064AB">
        <w:rPr>
          <w:rFonts w:eastAsia="黑体"/>
          <w:lang w:val="zh-CN"/>
        </w:rPr>
        <w:t>并确保受害者得到有效补救</w:t>
      </w:r>
      <w:r w:rsidR="00EF6EE5" w:rsidRPr="00EF6EE5">
        <w:rPr>
          <w:rFonts w:ascii="宋体" w:hAnsi="宋体"/>
          <w:lang w:val="zh-CN"/>
        </w:rPr>
        <w:t>；</w:t>
      </w:r>
    </w:p>
    <w:p w14:paraId="0F6832C9" w14:textId="420418A9"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c</w:t>
      </w:r>
      <w:r w:rsidR="00EF6EE5" w:rsidRPr="00EF6EE5">
        <w:rPr>
          <w:rFonts w:eastAsia="黑体"/>
          <w:lang w:val="zh-CN"/>
        </w:rPr>
        <w:t>)</w:t>
      </w:r>
      <w:r w:rsidRPr="00B064AB">
        <w:rPr>
          <w:rFonts w:eastAsia="黑体"/>
          <w:lang w:val="zh-CN"/>
        </w:rPr>
        <w:tab/>
      </w:r>
      <w:r w:rsidRPr="00B064AB">
        <w:rPr>
          <w:rFonts w:eastAsia="黑体"/>
          <w:lang w:val="zh-CN"/>
        </w:rPr>
        <w:t>修订立法</w:t>
      </w:r>
      <w:r w:rsidR="00EF6EE5" w:rsidRPr="00EF6EE5">
        <w:rPr>
          <w:rFonts w:ascii="宋体" w:hAnsi="宋体"/>
          <w:lang w:val="zh-CN"/>
        </w:rPr>
        <w:t>，</w:t>
      </w:r>
      <w:r w:rsidRPr="00B064AB">
        <w:rPr>
          <w:rFonts w:eastAsia="黑体"/>
          <w:lang w:val="zh-CN"/>
        </w:rPr>
        <w:t>明确纳入消除歧视和增强权能的措施</w:t>
      </w:r>
      <w:r w:rsidR="00EF6EE5" w:rsidRPr="00EF6EE5">
        <w:rPr>
          <w:rFonts w:ascii="宋体" w:hAnsi="宋体"/>
          <w:lang w:val="zh-CN"/>
        </w:rPr>
        <w:t>，</w:t>
      </w:r>
      <w:r w:rsidRPr="00B064AB">
        <w:rPr>
          <w:rFonts w:eastAsia="黑体"/>
          <w:lang w:val="zh-CN"/>
        </w:rPr>
        <w:t>特别针对智力和</w:t>
      </w:r>
      <w:r w:rsidRPr="00B064AB">
        <w:rPr>
          <w:rFonts w:eastAsia="黑体"/>
          <w:lang w:val="zh-CN"/>
        </w:rPr>
        <w:t>/</w:t>
      </w:r>
      <w:r w:rsidRPr="00B064AB">
        <w:rPr>
          <w:rFonts w:eastAsia="黑体"/>
          <w:lang w:val="zh-CN"/>
        </w:rPr>
        <w:t>或社会心理残疾者</w:t>
      </w:r>
      <w:r w:rsidR="00EF6EE5" w:rsidRPr="00EF6EE5">
        <w:rPr>
          <w:rFonts w:eastAsia="黑体"/>
          <w:lang w:val="zh-CN"/>
        </w:rPr>
        <w:t>(</w:t>
      </w:r>
      <w:r w:rsidRPr="00B064AB">
        <w:rPr>
          <w:rFonts w:eastAsia="黑体"/>
          <w:lang w:val="zh-CN"/>
        </w:rPr>
        <w:t>尤其是自闭症患者</w:t>
      </w:r>
      <w:r w:rsidR="00EF6EE5" w:rsidRPr="00EF6EE5">
        <w:rPr>
          <w:rFonts w:eastAsia="黑体"/>
          <w:lang w:val="zh-CN"/>
        </w:rPr>
        <w:t>)</w:t>
      </w:r>
      <w:r w:rsidRPr="00B064AB">
        <w:rPr>
          <w:rFonts w:eastAsia="黑体"/>
          <w:lang w:val="zh-CN"/>
        </w:rPr>
        <w:t>、土著残疾人及战后致残者</w:t>
      </w:r>
      <w:r w:rsidR="00EF6EE5" w:rsidRPr="00EF6EE5">
        <w:rPr>
          <w:rFonts w:ascii="宋体" w:hAnsi="宋体"/>
          <w:lang w:val="zh-CN"/>
        </w:rPr>
        <w:t>，</w:t>
      </w:r>
      <w:r w:rsidRPr="00B064AB">
        <w:rPr>
          <w:rFonts w:eastAsia="黑体"/>
          <w:lang w:val="zh-CN"/>
        </w:rPr>
        <w:t>并适用恢复性司法救助措施。</w:t>
      </w:r>
    </w:p>
    <w:p w14:paraId="2B70FF0B" w14:textId="6397173A" w:rsidR="00B064AB" w:rsidRPr="00B064AB" w:rsidRDefault="00B064AB" w:rsidP="00B06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064AB">
        <w:rPr>
          <w:lang w:val="zh-CN"/>
        </w:rPr>
        <w:tab/>
      </w:r>
      <w:r w:rsidRPr="00B064AB">
        <w:rPr>
          <w:lang w:val="zh-CN"/>
        </w:rPr>
        <w:tab/>
      </w:r>
      <w:r w:rsidRPr="00B064AB">
        <w:rPr>
          <w:lang w:val="zh-CN"/>
        </w:rPr>
        <w:t>残疾妇女和女童</w:t>
      </w:r>
      <w:r w:rsidR="00EF6EE5" w:rsidRPr="00EF6EE5">
        <w:rPr>
          <w:lang w:val="zh-CN"/>
        </w:rPr>
        <w:t>(</w:t>
      </w:r>
      <w:r w:rsidRPr="00B064AB">
        <w:rPr>
          <w:lang w:val="zh-CN"/>
        </w:rPr>
        <w:t>第六条</w:t>
      </w:r>
      <w:r w:rsidR="00EF6EE5" w:rsidRPr="00EF6EE5">
        <w:rPr>
          <w:lang w:val="zh-CN"/>
        </w:rPr>
        <w:t>)</w:t>
      </w:r>
    </w:p>
    <w:p w14:paraId="28F5216A" w14:textId="2982B3D1" w:rsidR="00B064AB" w:rsidRPr="005871FF" w:rsidRDefault="00B064AB" w:rsidP="00B064AB">
      <w:pPr>
        <w:pStyle w:val="SingleTxt"/>
        <w:rPr>
          <w:bCs/>
        </w:rPr>
      </w:pPr>
      <w:r w:rsidRPr="005871FF">
        <w:rPr>
          <w:lang w:val="zh-CN"/>
        </w:rPr>
        <w:t>11.</w:t>
      </w:r>
      <w:r w:rsidRPr="005871FF">
        <w:rPr>
          <w:lang w:val="zh-CN"/>
        </w:rPr>
        <w:tab/>
      </w:r>
      <w:r w:rsidRPr="005871FF">
        <w:rPr>
          <w:lang w:val="zh-CN"/>
        </w:rPr>
        <w:t>委员会感到关切的是</w:t>
      </w:r>
      <w:r w:rsidR="00EF6EE5" w:rsidRPr="00EF6EE5">
        <w:rPr>
          <w:rFonts w:ascii="宋体" w:hAnsi="宋体"/>
          <w:lang w:val="zh-CN"/>
        </w:rPr>
        <w:t>：</w:t>
      </w:r>
    </w:p>
    <w:p w14:paraId="5F0F9FDF" w14:textId="103F7217" w:rsidR="00B064AB" w:rsidRPr="005871FF" w:rsidRDefault="00B064AB" w:rsidP="00B064AB">
      <w:pPr>
        <w:pStyle w:val="SingleTxt"/>
        <w:rPr>
          <w:bCs/>
        </w:rPr>
      </w:pPr>
      <w:r>
        <w:tab/>
      </w:r>
      <w:r w:rsidR="00EF6EE5" w:rsidRPr="00EF6EE5">
        <w:rPr>
          <w:lang w:val="zh-CN"/>
        </w:rPr>
        <w:t>(</w:t>
      </w:r>
      <w:r w:rsidRPr="005871FF">
        <w:rPr>
          <w:lang w:val="zh-CN"/>
        </w:rPr>
        <w:t>a</w:t>
      </w:r>
      <w:r w:rsidR="00EF6EE5" w:rsidRPr="00EF6EE5">
        <w:rPr>
          <w:lang w:val="zh-CN"/>
        </w:rPr>
        <w:t>)</w:t>
      </w:r>
      <w:r w:rsidRPr="005871FF">
        <w:rPr>
          <w:lang w:val="zh-CN"/>
        </w:rPr>
        <w:tab/>
      </w:r>
      <w:r w:rsidRPr="005871FF">
        <w:rPr>
          <w:lang w:val="zh-CN"/>
        </w:rPr>
        <w:t>尽管制定了关于性别平等的法律框架</w:t>
      </w:r>
      <w:r w:rsidR="00EF6EE5" w:rsidRPr="00EF6EE5">
        <w:rPr>
          <w:rFonts w:ascii="宋体" w:hAnsi="宋体"/>
          <w:lang w:val="zh-CN"/>
        </w:rPr>
        <w:t>，</w:t>
      </w:r>
      <w:r w:rsidRPr="005871FF">
        <w:rPr>
          <w:lang w:val="zh-CN"/>
        </w:rPr>
        <w:t>但残疾妇女和女童在就业、医疗、教育和家庭生活等领域继续遭受多重和交叉形式的歧视</w:t>
      </w:r>
      <w:r w:rsidR="00EF6EE5" w:rsidRPr="00EF6EE5">
        <w:rPr>
          <w:rFonts w:ascii="宋体" w:hAnsi="宋体"/>
          <w:lang w:val="zh-CN"/>
        </w:rPr>
        <w:t>；</w:t>
      </w:r>
    </w:p>
    <w:p w14:paraId="757508F9" w14:textId="7B4C3E04" w:rsidR="00B064AB" w:rsidRPr="005871FF" w:rsidRDefault="00B064AB" w:rsidP="00B064AB">
      <w:pPr>
        <w:pStyle w:val="SingleTxt"/>
        <w:rPr>
          <w:bCs/>
        </w:rPr>
      </w:pPr>
      <w:r>
        <w:tab/>
      </w:r>
      <w:r w:rsidR="00EF6EE5" w:rsidRPr="00EF6EE5">
        <w:rPr>
          <w:lang w:val="zh-CN"/>
        </w:rPr>
        <w:t>(</w:t>
      </w:r>
      <w:r w:rsidRPr="005871FF">
        <w:rPr>
          <w:lang w:val="zh-CN"/>
        </w:rPr>
        <w:t>b</w:t>
      </w:r>
      <w:r w:rsidR="00EF6EE5" w:rsidRPr="00EF6EE5">
        <w:rPr>
          <w:lang w:val="zh-CN"/>
        </w:rPr>
        <w:t>)</w:t>
      </w:r>
      <w:r w:rsidRPr="005871FF">
        <w:rPr>
          <w:lang w:val="zh-CN"/>
        </w:rPr>
        <w:tab/>
      </w:r>
      <w:r w:rsidRPr="005871FF">
        <w:rPr>
          <w:lang w:val="zh-CN"/>
        </w:rPr>
        <w:t>未提供按性别分列的充分数据说明残疾妇女参与政治、经济和社会决策进程的情况</w:t>
      </w:r>
      <w:r w:rsidR="00EF6EE5" w:rsidRPr="00EF6EE5">
        <w:rPr>
          <w:rFonts w:ascii="宋体" w:hAnsi="宋体"/>
          <w:lang w:val="zh-CN"/>
        </w:rPr>
        <w:t>，</w:t>
      </w:r>
      <w:r w:rsidRPr="005871FF">
        <w:rPr>
          <w:lang w:val="zh-CN"/>
        </w:rPr>
        <w:t>特别是参与领导岗位、就业和获得公共服务的情况</w:t>
      </w:r>
      <w:r w:rsidR="00EF6EE5" w:rsidRPr="00EF6EE5">
        <w:rPr>
          <w:rFonts w:ascii="宋体" w:hAnsi="宋体"/>
          <w:lang w:val="zh-CN"/>
        </w:rPr>
        <w:t>；</w:t>
      </w:r>
    </w:p>
    <w:p w14:paraId="25E625EE" w14:textId="4C195CAD" w:rsidR="00B064AB" w:rsidRPr="005871FF" w:rsidRDefault="00B064AB" w:rsidP="00B064AB">
      <w:pPr>
        <w:pStyle w:val="SingleTxt"/>
        <w:rPr>
          <w:bCs/>
        </w:rPr>
      </w:pPr>
      <w:r>
        <w:tab/>
      </w:r>
      <w:r w:rsidR="00EF6EE5" w:rsidRPr="00EF6EE5">
        <w:rPr>
          <w:lang w:val="zh-CN"/>
        </w:rPr>
        <w:t>(</w:t>
      </w:r>
      <w:r w:rsidRPr="005871FF">
        <w:rPr>
          <w:lang w:val="zh-CN"/>
        </w:rPr>
        <w:t>c</w:t>
      </w:r>
      <w:r w:rsidR="00EF6EE5" w:rsidRPr="00EF6EE5">
        <w:rPr>
          <w:lang w:val="zh-CN"/>
        </w:rPr>
        <w:t>)</w:t>
      </w:r>
      <w:r w:rsidRPr="005871FF">
        <w:rPr>
          <w:lang w:val="zh-CN"/>
        </w:rPr>
        <w:tab/>
      </w:r>
      <w:r w:rsidRPr="0037191E">
        <w:rPr>
          <w:spacing w:val="6"/>
          <w:lang w:val="zh-CN"/>
        </w:rPr>
        <w:t>关于性别与残疾的文化规范阻碍了对性健康与生殖健康及权利的讨论</w:t>
      </w:r>
      <w:r w:rsidR="00EF6EE5" w:rsidRPr="0037191E">
        <w:rPr>
          <w:rFonts w:ascii="宋体" w:hAnsi="宋体"/>
          <w:spacing w:val="6"/>
          <w:lang w:val="zh-CN"/>
        </w:rPr>
        <w:t>，</w:t>
      </w:r>
      <w:r w:rsidRPr="005871FF">
        <w:rPr>
          <w:lang w:val="zh-CN"/>
        </w:rPr>
        <w:t>尤其对单身女性而言</w:t>
      </w:r>
      <w:r w:rsidR="00EF6EE5" w:rsidRPr="00EF6EE5">
        <w:rPr>
          <w:rFonts w:ascii="宋体" w:hAnsi="宋体"/>
          <w:lang w:val="zh-CN"/>
        </w:rPr>
        <w:t>，</w:t>
      </w:r>
      <w:r w:rsidRPr="005871FF">
        <w:rPr>
          <w:lang w:val="zh-CN"/>
        </w:rPr>
        <w:t>妨碍她们寻求相关信息</w:t>
      </w:r>
      <w:r w:rsidR="00EF6EE5" w:rsidRPr="00EF6EE5">
        <w:rPr>
          <w:rFonts w:ascii="宋体" w:hAnsi="宋体"/>
          <w:lang w:val="zh-CN"/>
        </w:rPr>
        <w:t>；</w:t>
      </w:r>
    </w:p>
    <w:p w14:paraId="0949DD7A" w14:textId="596A5998" w:rsidR="00B064AB" w:rsidRPr="005871FF" w:rsidRDefault="00B064AB" w:rsidP="00B064AB">
      <w:pPr>
        <w:pStyle w:val="SingleTxt"/>
        <w:rPr>
          <w:bCs/>
        </w:rPr>
      </w:pPr>
      <w:r>
        <w:tab/>
      </w:r>
      <w:r w:rsidR="00EF6EE5" w:rsidRPr="00EF6EE5">
        <w:rPr>
          <w:lang w:val="zh-CN"/>
        </w:rPr>
        <w:t>(</w:t>
      </w:r>
      <w:r w:rsidRPr="005871FF">
        <w:rPr>
          <w:lang w:val="zh-CN"/>
        </w:rPr>
        <w:t>d</w:t>
      </w:r>
      <w:r w:rsidR="00EF6EE5" w:rsidRPr="00EF6EE5">
        <w:rPr>
          <w:lang w:val="zh-CN"/>
        </w:rPr>
        <w:t>)</w:t>
      </w:r>
      <w:r w:rsidRPr="005871FF">
        <w:rPr>
          <w:lang w:val="zh-CN"/>
        </w:rPr>
        <w:tab/>
      </w:r>
      <w:r w:rsidRPr="005871FF">
        <w:rPr>
          <w:lang w:val="zh-CN"/>
        </w:rPr>
        <w:t>增强残疾妇女经济权能的机会仍然有限</w:t>
      </w:r>
      <w:r w:rsidR="00EF6EE5" w:rsidRPr="00EF6EE5">
        <w:rPr>
          <w:rFonts w:ascii="宋体" w:hAnsi="宋体"/>
          <w:lang w:val="zh-CN"/>
        </w:rPr>
        <w:t>，</w:t>
      </w:r>
      <w:r w:rsidRPr="005871FF">
        <w:rPr>
          <w:lang w:val="zh-CN"/>
        </w:rPr>
        <w:t>特别是在创业、职业培训和就业机会方面。</w:t>
      </w:r>
    </w:p>
    <w:p w14:paraId="71C245C4" w14:textId="64571E5D" w:rsidR="00B064AB" w:rsidRPr="005871FF" w:rsidRDefault="00B064AB" w:rsidP="00B064AB">
      <w:pPr>
        <w:pStyle w:val="SingleTxt"/>
        <w:rPr>
          <w:bCs/>
        </w:rPr>
      </w:pPr>
      <w:r w:rsidRPr="005871FF">
        <w:rPr>
          <w:lang w:val="zh-CN"/>
        </w:rPr>
        <w:t>12.</w:t>
      </w:r>
      <w:r w:rsidRPr="005871FF">
        <w:rPr>
          <w:lang w:val="zh-CN"/>
        </w:rPr>
        <w:tab/>
      </w:r>
      <w:r w:rsidRPr="00B064AB">
        <w:rPr>
          <w:rFonts w:eastAsia="黑体"/>
          <w:lang w:val="zh-CN"/>
        </w:rPr>
        <w:t>委员会回顾其关于残疾妇女和女童的第</w:t>
      </w:r>
      <w:r w:rsidRPr="00B064AB">
        <w:rPr>
          <w:rFonts w:eastAsia="黑体"/>
          <w:lang w:val="zh-CN"/>
        </w:rPr>
        <w:t>3</w:t>
      </w:r>
      <w:r w:rsidRPr="00B064AB">
        <w:rPr>
          <w:rFonts w:eastAsia="黑体"/>
          <w:lang w:val="zh-CN"/>
        </w:rPr>
        <w:t>号一般性意见</w:t>
      </w:r>
      <w:r w:rsidR="00EF6EE5" w:rsidRPr="00EF6EE5">
        <w:rPr>
          <w:rFonts w:eastAsia="黑体"/>
          <w:lang w:val="zh-CN"/>
        </w:rPr>
        <w:t>(</w:t>
      </w:r>
      <w:r w:rsidRPr="00B064AB">
        <w:rPr>
          <w:rFonts w:eastAsia="黑体"/>
          <w:lang w:val="zh-CN"/>
        </w:rPr>
        <w:t>2016</w:t>
      </w:r>
      <w:r w:rsidRPr="00B064AB">
        <w:rPr>
          <w:rFonts w:eastAsia="黑体"/>
          <w:lang w:val="zh-CN"/>
        </w:rPr>
        <w:t>年</w:t>
      </w:r>
      <w:r w:rsidR="00EF6EE5" w:rsidRPr="00EF6EE5">
        <w:rPr>
          <w:rFonts w:eastAsia="黑体"/>
          <w:lang w:val="zh-CN"/>
        </w:rPr>
        <w:t>)</w:t>
      </w:r>
      <w:r w:rsidRPr="00B064AB">
        <w:rPr>
          <w:rFonts w:eastAsia="黑体"/>
          <w:lang w:val="zh-CN"/>
        </w:rPr>
        <w:t>以及可持续发展目标之具体目标</w:t>
      </w:r>
      <w:r w:rsidRPr="00B064AB">
        <w:rPr>
          <w:rFonts w:eastAsia="黑体"/>
          <w:lang w:val="zh-CN"/>
        </w:rPr>
        <w:t>5.1</w:t>
      </w:r>
      <w:r w:rsidRPr="00B064AB">
        <w:rPr>
          <w:rFonts w:eastAsia="黑体"/>
          <w:lang w:val="zh-CN"/>
        </w:rPr>
        <w:t>、</w:t>
      </w:r>
      <w:r w:rsidRPr="00B064AB">
        <w:rPr>
          <w:rFonts w:eastAsia="黑体"/>
          <w:lang w:val="zh-CN"/>
        </w:rPr>
        <w:t>5.2</w:t>
      </w:r>
      <w:r w:rsidRPr="00B064AB">
        <w:rPr>
          <w:rFonts w:eastAsia="黑体"/>
          <w:lang w:val="zh-CN"/>
        </w:rPr>
        <w:t>和</w:t>
      </w:r>
      <w:r w:rsidRPr="00B064AB">
        <w:rPr>
          <w:rFonts w:eastAsia="黑体"/>
          <w:lang w:val="zh-CN"/>
        </w:rPr>
        <w:t>5.5</w:t>
      </w:r>
      <w:r w:rsidR="00EF6EE5" w:rsidRPr="00EF6EE5">
        <w:rPr>
          <w:rFonts w:ascii="宋体" w:hAnsi="宋体"/>
          <w:lang w:val="zh-CN"/>
        </w:rPr>
        <w:t>，</w:t>
      </w:r>
      <w:r w:rsidRPr="00B064AB">
        <w:rPr>
          <w:rFonts w:eastAsia="黑体"/>
          <w:lang w:val="zh-CN"/>
        </w:rPr>
        <w:t>建议缔约国</w:t>
      </w:r>
      <w:r w:rsidR="00EF6EE5" w:rsidRPr="00EF6EE5">
        <w:rPr>
          <w:rFonts w:ascii="宋体" w:hAnsi="宋体"/>
          <w:lang w:val="zh-CN"/>
        </w:rPr>
        <w:t>：</w:t>
      </w:r>
    </w:p>
    <w:p w14:paraId="44FB761A" w14:textId="6C13DE55"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a</w:t>
      </w:r>
      <w:r w:rsidR="00EF6EE5" w:rsidRPr="00EF6EE5">
        <w:rPr>
          <w:rFonts w:eastAsia="黑体"/>
          <w:lang w:val="zh-CN"/>
        </w:rPr>
        <w:t>)</w:t>
      </w:r>
      <w:r w:rsidRPr="00B064AB">
        <w:rPr>
          <w:rFonts w:eastAsia="黑体"/>
          <w:lang w:val="zh-CN"/>
        </w:rPr>
        <w:tab/>
      </w:r>
      <w:r w:rsidRPr="00B064AB">
        <w:rPr>
          <w:rFonts w:eastAsia="黑体"/>
          <w:lang w:val="zh-CN"/>
        </w:rPr>
        <w:t>采取针对性措施</w:t>
      </w:r>
      <w:r w:rsidR="00EF6EE5" w:rsidRPr="00EF6EE5">
        <w:rPr>
          <w:rFonts w:ascii="宋体" w:hAnsi="宋体"/>
          <w:lang w:val="zh-CN"/>
        </w:rPr>
        <w:t>，</w:t>
      </w:r>
      <w:r w:rsidRPr="00B064AB">
        <w:rPr>
          <w:rFonts w:eastAsia="黑体"/>
          <w:lang w:val="zh-CN"/>
        </w:rPr>
        <w:t>解决残疾妇女和女童在受教育、就业、独立生活及获得其他服务时面临的独特障碍</w:t>
      </w:r>
      <w:r w:rsidR="00EF6EE5" w:rsidRPr="00EF6EE5">
        <w:rPr>
          <w:rFonts w:ascii="宋体" w:hAnsi="宋体"/>
          <w:lang w:val="zh-CN"/>
        </w:rPr>
        <w:t>，</w:t>
      </w:r>
      <w:r w:rsidRPr="00B064AB">
        <w:rPr>
          <w:rFonts w:eastAsia="黑体"/>
          <w:lang w:val="zh-CN"/>
        </w:rPr>
        <w:t>确保她们能在与他人平等的基础上全面参与生活的各个方面</w:t>
      </w:r>
      <w:r w:rsidR="00EF6EE5" w:rsidRPr="00EF6EE5">
        <w:rPr>
          <w:rFonts w:ascii="宋体" w:hAnsi="宋体"/>
          <w:lang w:val="zh-CN"/>
        </w:rPr>
        <w:t>；</w:t>
      </w:r>
    </w:p>
    <w:p w14:paraId="7DEE8DB2" w14:textId="6E1F2C90"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b</w:t>
      </w:r>
      <w:r w:rsidR="00EF6EE5" w:rsidRPr="00EF6EE5">
        <w:rPr>
          <w:rFonts w:eastAsia="黑体"/>
          <w:lang w:val="zh-CN"/>
        </w:rPr>
        <w:t>)</w:t>
      </w:r>
      <w:r w:rsidRPr="00B064AB">
        <w:rPr>
          <w:rFonts w:eastAsia="黑体"/>
          <w:lang w:val="zh-CN"/>
        </w:rPr>
        <w:tab/>
      </w:r>
      <w:r w:rsidRPr="00B064AB">
        <w:rPr>
          <w:rFonts w:eastAsia="黑体"/>
          <w:lang w:val="zh-CN"/>
        </w:rPr>
        <w:t>改进关于残疾妇女和女童的数据收集工作</w:t>
      </w:r>
      <w:r w:rsidR="00EF6EE5" w:rsidRPr="00EF6EE5">
        <w:rPr>
          <w:rFonts w:ascii="宋体" w:hAnsi="宋体"/>
          <w:lang w:val="zh-CN"/>
        </w:rPr>
        <w:t>，</w:t>
      </w:r>
      <w:r w:rsidRPr="00B064AB">
        <w:rPr>
          <w:rFonts w:eastAsia="黑体"/>
          <w:lang w:val="zh-CN"/>
        </w:rPr>
        <w:t>重点关注她们参与领导岗位、就业和获得公共服务的情况</w:t>
      </w:r>
      <w:r w:rsidR="00EF6EE5" w:rsidRPr="00EF6EE5">
        <w:rPr>
          <w:rFonts w:ascii="宋体" w:hAnsi="宋体"/>
          <w:lang w:val="zh-CN"/>
        </w:rPr>
        <w:t>，</w:t>
      </w:r>
      <w:r w:rsidRPr="00B064AB">
        <w:rPr>
          <w:rFonts w:eastAsia="黑体"/>
          <w:lang w:val="zh-CN"/>
        </w:rPr>
        <w:t>确保将按性别分列的数据纳入政策和方案制定工作</w:t>
      </w:r>
      <w:r w:rsidR="00EF6EE5" w:rsidRPr="00EF6EE5">
        <w:rPr>
          <w:rFonts w:ascii="宋体" w:hAnsi="宋体"/>
          <w:lang w:val="zh-CN"/>
        </w:rPr>
        <w:t>；</w:t>
      </w:r>
    </w:p>
    <w:p w14:paraId="43BEE617" w14:textId="38DA9B82"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c</w:t>
      </w:r>
      <w:r w:rsidR="00EF6EE5" w:rsidRPr="00EF6EE5">
        <w:rPr>
          <w:rFonts w:eastAsia="黑体"/>
          <w:lang w:val="zh-CN"/>
        </w:rPr>
        <w:t>)</w:t>
      </w:r>
      <w:r w:rsidRPr="00B064AB">
        <w:rPr>
          <w:rFonts w:eastAsia="黑体"/>
          <w:lang w:val="zh-CN"/>
        </w:rPr>
        <w:tab/>
      </w:r>
      <w:r w:rsidRPr="00B064AB">
        <w:rPr>
          <w:rFonts w:eastAsia="黑体"/>
          <w:lang w:val="zh-CN"/>
        </w:rPr>
        <w:t>通过公共政策确保促进残疾妇女和女童</w:t>
      </w:r>
      <w:r w:rsidR="00EF6EE5" w:rsidRPr="00EF6EE5">
        <w:rPr>
          <w:rFonts w:eastAsia="黑体"/>
          <w:lang w:val="zh-CN"/>
        </w:rPr>
        <w:t>(</w:t>
      </w:r>
      <w:r w:rsidRPr="00B064AB">
        <w:rPr>
          <w:rFonts w:eastAsia="黑体"/>
          <w:lang w:val="zh-CN"/>
        </w:rPr>
        <w:t>无论已婚与否</w:t>
      </w:r>
      <w:r w:rsidR="00EF6EE5" w:rsidRPr="00EF6EE5">
        <w:rPr>
          <w:rFonts w:eastAsia="黑体"/>
          <w:lang w:val="zh-CN"/>
        </w:rPr>
        <w:t>)</w:t>
      </w:r>
      <w:r w:rsidRPr="00B064AB">
        <w:rPr>
          <w:rFonts w:eastAsia="黑体"/>
          <w:lang w:val="zh-CN"/>
        </w:rPr>
        <w:t>的性健康和生殖健康及权利</w:t>
      </w:r>
      <w:r w:rsidR="00EF6EE5" w:rsidRPr="00EF6EE5">
        <w:rPr>
          <w:rFonts w:ascii="宋体" w:hAnsi="宋体"/>
          <w:lang w:val="zh-CN"/>
        </w:rPr>
        <w:t>，</w:t>
      </w:r>
      <w:r w:rsidRPr="00B064AB">
        <w:rPr>
          <w:rFonts w:eastAsia="黑体"/>
          <w:lang w:val="zh-CN"/>
        </w:rPr>
        <w:t>使她们能够行使这些权利而不受文化规范的掣肘</w:t>
      </w:r>
      <w:r w:rsidR="00EF6EE5" w:rsidRPr="00EF6EE5">
        <w:rPr>
          <w:rFonts w:ascii="宋体" w:hAnsi="宋体"/>
          <w:lang w:val="zh-CN"/>
        </w:rPr>
        <w:t>；</w:t>
      </w:r>
    </w:p>
    <w:p w14:paraId="0D8DE716" w14:textId="6BA4FE34"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d</w:t>
      </w:r>
      <w:r w:rsidR="00EF6EE5" w:rsidRPr="00EF6EE5">
        <w:rPr>
          <w:rFonts w:eastAsia="黑体"/>
          <w:lang w:val="zh-CN"/>
        </w:rPr>
        <w:t>)</w:t>
      </w:r>
      <w:r w:rsidRPr="00B064AB">
        <w:rPr>
          <w:rFonts w:eastAsia="黑体"/>
          <w:lang w:val="zh-CN"/>
        </w:rPr>
        <w:tab/>
      </w:r>
      <w:r w:rsidRPr="00B064AB">
        <w:rPr>
          <w:rFonts w:eastAsia="黑体"/>
          <w:lang w:val="zh-CN"/>
        </w:rPr>
        <w:t>制定方案和政策</w:t>
      </w:r>
      <w:r w:rsidR="00EF6EE5" w:rsidRPr="00EF6EE5">
        <w:rPr>
          <w:rFonts w:ascii="宋体" w:hAnsi="宋体"/>
          <w:lang w:val="zh-CN"/>
        </w:rPr>
        <w:t>，</w:t>
      </w:r>
      <w:r w:rsidRPr="00B064AB">
        <w:rPr>
          <w:rFonts w:eastAsia="黑体"/>
          <w:lang w:val="zh-CN"/>
        </w:rPr>
        <w:t>支持增强残疾妇女的经济权能</w:t>
      </w:r>
      <w:r w:rsidR="00EF6EE5" w:rsidRPr="00EF6EE5">
        <w:rPr>
          <w:rFonts w:ascii="宋体" w:hAnsi="宋体"/>
          <w:lang w:val="zh-CN"/>
        </w:rPr>
        <w:t>，</w:t>
      </w:r>
      <w:r w:rsidRPr="00B064AB">
        <w:rPr>
          <w:rFonts w:eastAsia="黑体"/>
          <w:lang w:val="zh-CN"/>
        </w:rPr>
        <w:t>包括提供包容性和无障碍的创业指导、职业培训和就业机会。</w:t>
      </w:r>
    </w:p>
    <w:p w14:paraId="17E6EB98" w14:textId="5CDD4288" w:rsidR="00B064AB" w:rsidRPr="00B064AB" w:rsidRDefault="00B064AB" w:rsidP="00B064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残疾儿童</w:t>
      </w:r>
      <w:r w:rsidR="00EF6EE5" w:rsidRPr="00EF6EE5">
        <w:rPr>
          <w:lang w:val="zh-CN"/>
        </w:rPr>
        <w:t>(</w:t>
      </w:r>
      <w:r w:rsidRPr="00B064AB">
        <w:rPr>
          <w:lang w:val="zh-CN"/>
        </w:rPr>
        <w:t>第七条</w:t>
      </w:r>
      <w:r w:rsidR="00EF6EE5" w:rsidRPr="00EF6EE5">
        <w:rPr>
          <w:lang w:val="zh-CN"/>
        </w:rPr>
        <w:t>)</w:t>
      </w:r>
    </w:p>
    <w:p w14:paraId="10E8ED54" w14:textId="0730BA9D" w:rsidR="00B064AB" w:rsidRPr="005871FF" w:rsidRDefault="00B064AB" w:rsidP="00B064AB">
      <w:pPr>
        <w:pStyle w:val="SingleTxt"/>
        <w:rPr>
          <w:bCs/>
        </w:rPr>
      </w:pPr>
      <w:r w:rsidRPr="005871FF">
        <w:rPr>
          <w:lang w:val="zh-CN"/>
        </w:rPr>
        <w:t>13.</w:t>
      </w:r>
      <w:r w:rsidRPr="005871FF">
        <w:rPr>
          <w:lang w:val="zh-CN"/>
        </w:rPr>
        <w:tab/>
      </w:r>
      <w:r w:rsidRPr="005871FF">
        <w:rPr>
          <w:lang w:val="zh-CN"/>
        </w:rPr>
        <w:t>委员会感到关切的是</w:t>
      </w:r>
      <w:r w:rsidR="00EF6EE5" w:rsidRPr="00EF6EE5">
        <w:rPr>
          <w:rFonts w:ascii="宋体" w:hAnsi="宋体"/>
          <w:lang w:val="zh-CN"/>
        </w:rPr>
        <w:t>：</w:t>
      </w:r>
    </w:p>
    <w:p w14:paraId="52E57174" w14:textId="6923839D" w:rsidR="00B064AB" w:rsidRPr="005871FF" w:rsidRDefault="00B064AB" w:rsidP="00B064AB">
      <w:pPr>
        <w:pStyle w:val="SingleTxt"/>
        <w:rPr>
          <w:bCs/>
        </w:rPr>
      </w:pPr>
      <w:r>
        <w:tab/>
      </w:r>
      <w:r w:rsidR="00EF6EE5" w:rsidRPr="00EF6EE5">
        <w:rPr>
          <w:lang w:val="zh-CN"/>
        </w:rPr>
        <w:t>(</w:t>
      </w:r>
      <w:r w:rsidRPr="005871FF">
        <w:rPr>
          <w:lang w:val="zh-CN"/>
        </w:rPr>
        <w:t>a</w:t>
      </w:r>
      <w:r w:rsidR="00EF6EE5" w:rsidRPr="00EF6EE5">
        <w:rPr>
          <w:lang w:val="zh-CN"/>
        </w:rPr>
        <w:t>)</w:t>
      </w:r>
      <w:r w:rsidRPr="005871FF">
        <w:rPr>
          <w:lang w:val="zh-CN"/>
        </w:rPr>
        <w:tab/>
      </w:r>
      <w:r w:rsidRPr="005871FF">
        <w:rPr>
          <w:lang w:val="zh-CN"/>
        </w:rPr>
        <w:t>尽管缔约国制定了保护残疾儿童的法律框架</w:t>
      </w:r>
      <w:r w:rsidR="00EF6EE5" w:rsidRPr="00EF6EE5">
        <w:rPr>
          <w:rFonts w:ascii="宋体" w:hAnsi="宋体"/>
          <w:lang w:val="zh-CN"/>
        </w:rPr>
        <w:t>，</w:t>
      </w:r>
      <w:r w:rsidRPr="005871FF">
        <w:rPr>
          <w:lang w:val="zh-CN"/>
        </w:rPr>
        <w:t>但在确保残疾儿童获得全纳教育、早期干预方案和个性化支持服务方面仍然存在重大障碍</w:t>
      </w:r>
      <w:r w:rsidR="00EF6EE5" w:rsidRPr="00EF6EE5">
        <w:rPr>
          <w:rFonts w:ascii="宋体" w:hAnsi="宋体"/>
          <w:lang w:val="zh-CN"/>
        </w:rPr>
        <w:t>；</w:t>
      </w:r>
    </w:p>
    <w:p w14:paraId="473E42FC" w14:textId="61DBDFEA" w:rsidR="00B064AB" w:rsidRPr="005871FF" w:rsidRDefault="00B064AB" w:rsidP="00B064AB">
      <w:pPr>
        <w:pStyle w:val="SingleTxt"/>
        <w:rPr>
          <w:bCs/>
        </w:rPr>
      </w:pPr>
      <w:r>
        <w:tab/>
      </w:r>
      <w:r w:rsidR="00EF6EE5" w:rsidRPr="00EF6EE5">
        <w:rPr>
          <w:lang w:val="zh-CN"/>
        </w:rPr>
        <w:t>(</w:t>
      </w:r>
      <w:r w:rsidRPr="005871FF">
        <w:rPr>
          <w:lang w:val="zh-CN"/>
        </w:rPr>
        <w:t>b</w:t>
      </w:r>
      <w:r w:rsidR="00EF6EE5" w:rsidRPr="00EF6EE5">
        <w:rPr>
          <w:lang w:val="zh-CN"/>
        </w:rPr>
        <w:t>)</w:t>
      </w:r>
      <w:r w:rsidRPr="005871FF">
        <w:rPr>
          <w:lang w:val="zh-CN"/>
        </w:rPr>
        <w:tab/>
      </w:r>
      <w:r w:rsidRPr="005871FF">
        <w:rPr>
          <w:lang w:val="zh-CN"/>
        </w:rPr>
        <w:t>残疾儿童遭受虐待、忽视和剥削的风险更高</w:t>
      </w:r>
      <w:r w:rsidR="00EF6EE5" w:rsidRPr="00EF6EE5">
        <w:rPr>
          <w:rFonts w:ascii="宋体" w:hAnsi="宋体"/>
          <w:lang w:val="zh-CN"/>
        </w:rPr>
        <w:t>，</w:t>
      </w:r>
      <w:r w:rsidRPr="005871FF">
        <w:rPr>
          <w:lang w:val="zh-CN"/>
        </w:rPr>
        <w:t>但缺乏关于这一问题的全面数据</w:t>
      </w:r>
      <w:r w:rsidR="00EF6EE5" w:rsidRPr="00EF6EE5">
        <w:rPr>
          <w:rFonts w:ascii="宋体" w:hAnsi="宋体"/>
          <w:lang w:val="zh-CN"/>
        </w:rPr>
        <w:t>，</w:t>
      </w:r>
      <w:r w:rsidRPr="005871FF">
        <w:rPr>
          <w:rFonts w:hint="eastAsia"/>
          <w:lang w:val="zh-CN"/>
        </w:rPr>
        <w:t>且</w:t>
      </w:r>
      <w:r w:rsidRPr="005871FF">
        <w:rPr>
          <w:lang w:val="zh-CN"/>
        </w:rPr>
        <w:t>确保有效干预和保护的系统有限</w:t>
      </w:r>
      <w:r w:rsidR="00EF6EE5" w:rsidRPr="00EF6EE5">
        <w:rPr>
          <w:rFonts w:ascii="宋体" w:hAnsi="宋体"/>
          <w:lang w:val="zh-CN"/>
        </w:rPr>
        <w:t>；</w:t>
      </w:r>
    </w:p>
    <w:p w14:paraId="3A9CA134" w14:textId="225A1239" w:rsidR="00B064AB" w:rsidRPr="005871FF" w:rsidRDefault="00B064AB" w:rsidP="00B064AB">
      <w:pPr>
        <w:pStyle w:val="SingleTxt"/>
        <w:rPr>
          <w:bCs/>
        </w:rPr>
      </w:pPr>
      <w:r>
        <w:tab/>
      </w:r>
      <w:r w:rsidR="00EF6EE5" w:rsidRPr="00EF6EE5">
        <w:rPr>
          <w:lang w:val="zh-CN"/>
        </w:rPr>
        <w:t>(</w:t>
      </w:r>
      <w:r w:rsidRPr="005871FF">
        <w:rPr>
          <w:lang w:val="zh-CN"/>
        </w:rPr>
        <w:t>c</w:t>
      </w:r>
      <w:r w:rsidR="00EF6EE5" w:rsidRPr="00EF6EE5">
        <w:rPr>
          <w:lang w:val="zh-CN"/>
        </w:rPr>
        <w:t>)</w:t>
      </w:r>
      <w:r w:rsidRPr="005871FF">
        <w:rPr>
          <w:lang w:val="zh-CN"/>
        </w:rPr>
        <w:tab/>
      </w:r>
      <w:r w:rsidRPr="005871FF">
        <w:rPr>
          <w:lang w:val="zh-CN"/>
        </w:rPr>
        <w:t>许多残疾儿童被安置在机构照料中</w:t>
      </w:r>
      <w:r w:rsidR="00EF6EE5" w:rsidRPr="00EF6EE5">
        <w:rPr>
          <w:rFonts w:ascii="宋体" w:hAnsi="宋体"/>
          <w:lang w:val="zh-CN"/>
        </w:rPr>
        <w:t>，</w:t>
      </w:r>
      <w:r w:rsidRPr="005871FF">
        <w:rPr>
          <w:lang w:val="zh-CN"/>
        </w:rPr>
        <w:t>这阻碍了他们融入家庭和社区生活</w:t>
      </w:r>
      <w:r w:rsidR="00EF6EE5" w:rsidRPr="00EF6EE5">
        <w:rPr>
          <w:rFonts w:ascii="宋体" w:hAnsi="宋体"/>
          <w:lang w:val="zh-CN"/>
        </w:rPr>
        <w:t>，</w:t>
      </w:r>
      <w:r w:rsidRPr="005871FF">
        <w:rPr>
          <w:lang w:val="zh-CN"/>
        </w:rPr>
        <w:t>有悖于</w:t>
      </w:r>
      <w:r w:rsidR="00EF6EE5" w:rsidRPr="00EF6EE5">
        <w:rPr>
          <w:rFonts w:ascii="宋体" w:hAnsi="宋体"/>
          <w:lang w:val="zh-CN"/>
        </w:rPr>
        <w:t>《</w:t>
      </w:r>
      <w:r w:rsidRPr="005871FF">
        <w:rPr>
          <w:lang w:val="zh-CN"/>
        </w:rPr>
        <w:t>公约</w:t>
      </w:r>
      <w:r w:rsidR="00EF6EE5" w:rsidRPr="00EF6EE5">
        <w:rPr>
          <w:rFonts w:ascii="宋体" w:hAnsi="宋体"/>
          <w:lang w:val="zh-CN"/>
        </w:rPr>
        <w:t>》</w:t>
      </w:r>
      <w:r w:rsidRPr="005871FF">
        <w:rPr>
          <w:lang w:val="zh-CN"/>
        </w:rPr>
        <w:t>的原则</w:t>
      </w:r>
      <w:r w:rsidR="00EF6EE5" w:rsidRPr="00EF6EE5">
        <w:rPr>
          <w:rFonts w:ascii="宋体" w:hAnsi="宋体"/>
          <w:lang w:val="zh-CN"/>
        </w:rPr>
        <w:t>；</w:t>
      </w:r>
    </w:p>
    <w:p w14:paraId="25E111B2" w14:textId="0068D496" w:rsidR="00B064AB" w:rsidRPr="005871FF" w:rsidRDefault="00B064AB" w:rsidP="00B064AB">
      <w:pPr>
        <w:pStyle w:val="SingleTxt"/>
        <w:rPr>
          <w:bCs/>
        </w:rPr>
      </w:pPr>
      <w:r>
        <w:tab/>
      </w:r>
      <w:r w:rsidR="00EF6EE5" w:rsidRPr="00EF6EE5">
        <w:rPr>
          <w:lang w:val="zh-CN"/>
        </w:rPr>
        <w:t>(</w:t>
      </w:r>
      <w:r w:rsidRPr="005871FF">
        <w:rPr>
          <w:lang w:val="zh-CN"/>
        </w:rPr>
        <w:t>d</w:t>
      </w:r>
      <w:r w:rsidR="00EF6EE5" w:rsidRPr="00EF6EE5">
        <w:rPr>
          <w:lang w:val="zh-CN"/>
        </w:rPr>
        <w:t>)</w:t>
      </w:r>
      <w:r w:rsidRPr="005871FF">
        <w:rPr>
          <w:lang w:val="zh-CN"/>
        </w:rPr>
        <w:tab/>
      </w:r>
      <w:r w:rsidRPr="005871FF">
        <w:rPr>
          <w:lang w:val="zh-CN"/>
        </w:rPr>
        <w:t>无障碍信息和交流工具的缺失</w:t>
      </w:r>
      <w:r w:rsidR="00EF6EE5" w:rsidRPr="00EF6EE5">
        <w:rPr>
          <w:rFonts w:ascii="宋体" w:hAnsi="宋体"/>
          <w:lang w:val="zh-CN"/>
        </w:rPr>
        <w:t>，</w:t>
      </w:r>
      <w:r w:rsidRPr="005871FF">
        <w:rPr>
          <w:lang w:val="zh-CN"/>
        </w:rPr>
        <w:t>使残疾儿童无法充分参与影响其生活的决策过程</w:t>
      </w:r>
      <w:r w:rsidR="00EF6EE5" w:rsidRPr="00EF6EE5">
        <w:rPr>
          <w:rFonts w:ascii="宋体" w:hAnsi="宋体"/>
          <w:lang w:val="zh-CN"/>
        </w:rPr>
        <w:t>，</w:t>
      </w:r>
      <w:r w:rsidRPr="005871FF">
        <w:rPr>
          <w:lang w:val="zh-CN"/>
        </w:rPr>
        <w:t>包括在家庭、学校和社区层面</w:t>
      </w:r>
      <w:r w:rsidR="00EF6EE5" w:rsidRPr="00EF6EE5">
        <w:rPr>
          <w:rFonts w:ascii="宋体" w:hAnsi="宋体"/>
          <w:lang w:val="zh-CN"/>
        </w:rPr>
        <w:t>；</w:t>
      </w:r>
    </w:p>
    <w:p w14:paraId="4670B048" w14:textId="0FF5E5BD" w:rsidR="00B064AB" w:rsidRPr="005871FF" w:rsidRDefault="00B064AB" w:rsidP="00B064AB">
      <w:pPr>
        <w:pStyle w:val="SingleTxt"/>
        <w:rPr>
          <w:bCs/>
        </w:rPr>
      </w:pPr>
      <w:r>
        <w:tab/>
      </w:r>
      <w:r w:rsidR="00EF6EE5" w:rsidRPr="00EF6EE5">
        <w:rPr>
          <w:lang w:val="zh-CN"/>
        </w:rPr>
        <w:t>(</w:t>
      </w:r>
      <w:r w:rsidRPr="005871FF">
        <w:rPr>
          <w:lang w:val="zh-CN"/>
        </w:rPr>
        <w:t>e</w:t>
      </w:r>
      <w:r w:rsidR="00EF6EE5" w:rsidRPr="00EF6EE5">
        <w:rPr>
          <w:lang w:val="zh-CN"/>
        </w:rPr>
        <w:t>)</w:t>
      </w:r>
      <w:r w:rsidRPr="005871FF">
        <w:rPr>
          <w:lang w:val="zh-CN"/>
        </w:rPr>
        <w:tab/>
      </w:r>
      <w:r w:rsidRPr="005871FF">
        <w:rPr>
          <w:lang w:val="zh-CN"/>
        </w:rPr>
        <w:t>残疾儿童</w:t>
      </w:r>
      <w:r w:rsidR="00EF6EE5" w:rsidRPr="00EF6EE5">
        <w:rPr>
          <w:rFonts w:ascii="宋体" w:hAnsi="宋体"/>
          <w:lang w:val="zh-CN"/>
        </w:rPr>
        <w:t>，</w:t>
      </w:r>
      <w:r w:rsidRPr="005871FF">
        <w:rPr>
          <w:lang w:val="zh-CN"/>
        </w:rPr>
        <w:t>特别是生活在农村或偏远地区的残疾儿童</w:t>
      </w:r>
      <w:r w:rsidR="00EF6EE5" w:rsidRPr="00EF6EE5">
        <w:rPr>
          <w:rFonts w:ascii="宋体" w:hAnsi="宋体"/>
          <w:lang w:val="zh-CN"/>
        </w:rPr>
        <w:t>，</w:t>
      </w:r>
      <w:r w:rsidRPr="005871FF">
        <w:rPr>
          <w:lang w:val="zh-CN"/>
        </w:rPr>
        <w:t>往往无法获得医疗保健服务。</w:t>
      </w:r>
    </w:p>
    <w:p w14:paraId="6C279318" w14:textId="3A182AAE" w:rsidR="00B064AB" w:rsidRPr="00B064AB" w:rsidRDefault="00B064AB" w:rsidP="00B064AB">
      <w:pPr>
        <w:pStyle w:val="SingleTxt"/>
        <w:rPr>
          <w:rFonts w:eastAsia="黑体"/>
        </w:rPr>
      </w:pPr>
      <w:r w:rsidRPr="005871FF">
        <w:rPr>
          <w:lang w:val="zh-CN"/>
        </w:rPr>
        <w:t>14.</w:t>
      </w:r>
      <w:r w:rsidRPr="005871FF">
        <w:rPr>
          <w:lang w:val="zh-CN"/>
        </w:rPr>
        <w:tab/>
      </w:r>
      <w:r w:rsidRPr="00B064AB">
        <w:rPr>
          <w:rFonts w:eastAsia="黑体"/>
          <w:lang w:val="zh-CN"/>
        </w:rPr>
        <w:t>委员会回顾儿童权利委员会和残疾人权利委员会</w:t>
      </w:r>
      <w:r w:rsidRPr="00B064AB">
        <w:rPr>
          <w:rFonts w:eastAsia="黑体"/>
          <w:lang w:val="zh-CN"/>
        </w:rPr>
        <w:t>2022</w:t>
      </w:r>
      <w:r w:rsidRPr="00B064AB">
        <w:rPr>
          <w:rFonts w:eastAsia="黑体"/>
          <w:lang w:val="zh-CN"/>
        </w:rPr>
        <w:t>年关于残疾儿童权利的联合声明</w:t>
      </w:r>
      <w:r w:rsidR="00EF6EE5" w:rsidRPr="00EF6EE5">
        <w:rPr>
          <w:rFonts w:ascii="宋体" w:hAnsi="宋体"/>
          <w:lang w:val="zh-CN"/>
        </w:rPr>
        <w:t>，</w:t>
      </w:r>
      <w:r w:rsidRPr="00B064AB">
        <w:rPr>
          <w:rFonts w:eastAsia="黑体"/>
          <w:lang w:val="zh-CN"/>
        </w:rPr>
        <w:t>建议缔约国</w:t>
      </w:r>
      <w:r w:rsidR="00EF6EE5" w:rsidRPr="00EF6EE5">
        <w:rPr>
          <w:rFonts w:ascii="宋体" w:hAnsi="宋体"/>
          <w:lang w:val="zh-CN"/>
        </w:rPr>
        <w:t>：</w:t>
      </w:r>
    </w:p>
    <w:p w14:paraId="4542F0DC" w14:textId="7F71AF31"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a</w:t>
      </w:r>
      <w:r w:rsidR="00EF6EE5" w:rsidRPr="00EF6EE5">
        <w:rPr>
          <w:rFonts w:eastAsia="黑体"/>
          <w:lang w:val="zh-CN"/>
        </w:rPr>
        <w:t>)</w:t>
      </w:r>
      <w:r w:rsidRPr="00B064AB">
        <w:rPr>
          <w:rFonts w:eastAsia="黑体"/>
          <w:lang w:val="zh-CN"/>
        </w:rPr>
        <w:tab/>
      </w:r>
      <w:r w:rsidRPr="00B064AB">
        <w:rPr>
          <w:rFonts w:eastAsia="黑体"/>
          <w:lang w:val="zh-CN"/>
        </w:rPr>
        <w:t>采取措施确保所有残疾儿童都能平等接受全纳教育、寻求早期干预方案并获得个性化支持服务</w:t>
      </w:r>
      <w:r w:rsidR="00EF6EE5" w:rsidRPr="00EF6EE5">
        <w:rPr>
          <w:rFonts w:ascii="宋体" w:hAnsi="宋体"/>
          <w:lang w:val="zh-CN"/>
        </w:rPr>
        <w:t>，</w:t>
      </w:r>
      <w:r w:rsidRPr="00B064AB">
        <w:rPr>
          <w:rFonts w:eastAsia="黑体"/>
          <w:lang w:val="zh-CN"/>
        </w:rPr>
        <w:t>并提高此类服务的质量以满足其多样化需求</w:t>
      </w:r>
      <w:r w:rsidR="00EF6EE5" w:rsidRPr="00EF6EE5">
        <w:rPr>
          <w:rFonts w:ascii="宋体" w:hAnsi="宋体"/>
          <w:lang w:val="zh-CN"/>
        </w:rPr>
        <w:t>；</w:t>
      </w:r>
    </w:p>
    <w:p w14:paraId="341F0C8D" w14:textId="037DF391"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b</w:t>
      </w:r>
      <w:r w:rsidR="00EF6EE5" w:rsidRPr="00EF6EE5">
        <w:rPr>
          <w:rFonts w:eastAsia="黑体"/>
          <w:lang w:val="zh-CN"/>
        </w:rPr>
        <w:t>)</w:t>
      </w:r>
      <w:r w:rsidRPr="00B064AB">
        <w:rPr>
          <w:rFonts w:eastAsia="黑体"/>
          <w:lang w:val="zh-CN"/>
        </w:rPr>
        <w:tab/>
      </w:r>
      <w:r w:rsidRPr="00B064AB">
        <w:rPr>
          <w:rFonts w:eastAsia="黑体"/>
          <w:lang w:val="zh-CN"/>
        </w:rPr>
        <w:t>加强关于残疾儿童遭受暴力、虐待和忽视情况的数据收集工作</w:t>
      </w:r>
      <w:r w:rsidR="00EF6EE5" w:rsidRPr="00EF6EE5">
        <w:rPr>
          <w:rFonts w:ascii="宋体" w:hAnsi="宋体"/>
          <w:lang w:val="zh-CN"/>
        </w:rPr>
        <w:t>，</w:t>
      </w:r>
      <w:r w:rsidRPr="00B064AB">
        <w:rPr>
          <w:rFonts w:eastAsia="黑体"/>
          <w:lang w:val="zh-CN"/>
        </w:rPr>
        <w:t>确保利用全面、分类的数据强化保护机制并支持有效干预方案</w:t>
      </w:r>
      <w:r w:rsidR="00EF6EE5" w:rsidRPr="00EF6EE5">
        <w:rPr>
          <w:rFonts w:ascii="宋体" w:hAnsi="宋体"/>
          <w:lang w:val="zh-CN"/>
        </w:rPr>
        <w:t>；</w:t>
      </w:r>
    </w:p>
    <w:p w14:paraId="263154E4" w14:textId="191117E8"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c</w:t>
      </w:r>
      <w:r w:rsidR="00EF6EE5" w:rsidRPr="00EF6EE5">
        <w:rPr>
          <w:rFonts w:eastAsia="黑体"/>
          <w:lang w:val="zh-CN"/>
        </w:rPr>
        <w:t>)</w:t>
      </w:r>
      <w:r w:rsidRPr="00B064AB">
        <w:rPr>
          <w:rFonts w:eastAsia="黑体"/>
          <w:lang w:val="zh-CN"/>
        </w:rPr>
        <w:tab/>
      </w:r>
      <w:r w:rsidRPr="00B064AB">
        <w:rPr>
          <w:rFonts w:eastAsia="黑体"/>
          <w:lang w:val="zh-CN"/>
        </w:rPr>
        <w:t>通过制定为残疾儿童及其家庭提供充分支持的政策</w:t>
      </w:r>
      <w:r w:rsidR="00EF6EE5" w:rsidRPr="00EF6EE5">
        <w:rPr>
          <w:rFonts w:ascii="宋体" w:hAnsi="宋体"/>
          <w:lang w:val="zh-CN"/>
        </w:rPr>
        <w:t>，</w:t>
      </w:r>
      <w:r w:rsidRPr="00B064AB">
        <w:rPr>
          <w:rFonts w:eastAsia="黑体"/>
          <w:lang w:val="zh-CN"/>
        </w:rPr>
        <w:t>促进家庭照料和社区融合</w:t>
      </w:r>
      <w:r w:rsidR="00EF6EE5" w:rsidRPr="00EF6EE5">
        <w:rPr>
          <w:rFonts w:ascii="宋体" w:hAnsi="宋体"/>
          <w:lang w:val="zh-CN"/>
        </w:rPr>
        <w:t>，</w:t>
      </w:r>
      <w:r w:rsidRPr="00B064AB">
        <w:rPr>
          <w:rFonts w:eastAsia="黑体"/>
          <w:lang w:val="zh-CN"/>
        </w:rPr>
        <w:t>而不是机构安置</w:t>
      </w:r>
      <w:r w:rsidR="00EF6EE5" w:rsidRPr="00EF6EE5">
        <w:rPr>
          <w:rFonts w:ascii="宋体" w:hAnsi="宋体"/>
          <w:lang w:val="zh-CN"/>
        </w:rPr>
        <w:t>，</w:t>
      </w:r>
      <w:r w:rsidRPr="00B064AB">
        <w:rPr>
          <w:rFonts w:eastAsia="黑体"/>
          <w:lang w:val="zh-CN"/>
        </w:rPr>
        <w:t>同时确保他们在社区中生活和成长的权利</w:t>
      </w:r>
      <w:r w:rsidR="00EF6EE5" w:rsidRPr="00EF6EE5">
        <w:rPr>
          <w:rFonts w:ascii="宋体" w:hAnsi="宋体"/>
          <w:lang w:val="zh-CN"/>
        </w:rPr>
        <w:t>；</w:t>
      </w:r>
    </w:p>
    <w:p w14:paraId="4D92763C" w14:textId="6606E8B5"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d</w:t>
      </w:r>
      <w:r w:rsidR="00EF6EE5" w:rsidRPr="00EF6EE5">
        <w:rPr>
          <w:rFonts w:eastAsia="黑体"/>
          <w:lang w:val="zh-CN"/>
        </w:rPr>
        <w:t>)</w:t>
      </w:r>
      <w:r w:rsidRPr="00B064AB">
        <w:rPr>
          <w:rFonts w:eastAsia="黑体"/>
          <w:lang w:val="zh-CN"/>
        </w:rPr>
        <w:tab/>
      </w:r>
      <w:r w:rsidRPr="00B064AB">
        <w:rPr>
          <w:rFonts w:eastAsia="黑体"/>
          <w:lang w:val="zh-CN"/>
        </w:rPr>
        <w:t>确保残疾儿童</w:t>
      </w:r>
      <w:r w:rsidR="00EF6EE5" w:rsidRPr="00EF6EE5">
        <w:rPr>
          <w:rFonts w:eastAsia="黑体"/>
          <w:lang w:val="zh-CN"/>
        </w:rPr>
        <w:t>(</w:t>
      </w:r>
      <w:r w:rsidRPr="00B064AB">
        <w:rPr>
          <w:rFonts w:eastAsia="黑体"/>
          <w:lang w:val="zh-CN"/>
        </w:rPr>
        <w:t>含土著残疾儿童</w:t>
      </w:r>
      <w:r w:rsidR="00EF6EE5" w:rsidRPr="00EF6EE5">
        <w:rPr>
          <w:rFonts w:eastAsia="黑体"/>
          <w:lang w:val="zh-CN"/>
        </w:rPr>
        <w:t>)</w:t>
      </w:r>
      <w:r w:rsidRPr="00B064AB">
        <w:rPr>
          <w:rFonts w:eastAsia="黑体"/>
          <w:lang w:val="zh-CN"/>
        </w:rPr>
        <w:t>能够获得无障碍信息和交流工具</w:t>
      </w:r>
      <w:r w:rsidR="00EF6EE5" w:rsidRPr="00EF6EE5">
        <w:rPr>
          <w:rFonts w:ascii="宋体" w:hAnsi="宋体"/>
          <w:lang w:val="zh-CN"/>
        </w:rPr>
        <w:t>，</w:t>
      </w:r>
      <w:r w:rsidRPr="00B064AB">
        <w:rPr>
          <w:rFonts w:eastAsia="黑体"/>
          <w:lang w:val="zh-CN"/>
        </w:rPr>
        <w:t>使他们能够根据其不断发展的能力</w:t>
      </w:r>
      <w:r w:rsidR="00EF6EE5" w:rsidRPr="00EF6EE5">
        <w:rPr>
          <w:rFonts w:ascii="宋体" w:hAnsi="宋体"/>
          <w:lang w:val="zh-CN"/>
        </w:rPr>
        <w:t>，</w:t>
      </w:r>
      <w:r w:rsidRPr="00B064AB">
        <w:rPr>
          <w:rFonts w:eastAsia="黑体"/>
          <w:lang w:val="zh-CN"/>
        </w:rPr>
        <w:t>参与家庭、学校和社区各级的决策</w:t>
      </w:r>
      <w:r w:rsidR="00EF6EE5" w:rsidRPr="00EF6EE5">
        <w:rPr>
          <w:rFonts w:ascii="宋体" w:hAnsi="宋体"/>
          <w:lang w:val="zh-CN"/>
        </w:rPr>
        <w:t>；</w:t>
      </w:r>
    </w:p>
    <w:p w14:paraId="06CEB99C" w14:textId="37DCAD27"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e</w:t>
      </w:r>
      <w:r w:rsidR="00EF6EE5" w:rsidRPr="00EF6EE5">
        <w:rPr>
          <w:rFonts w:eastAsia="黑体"/>
          <w:lang w:val="zh-CN"/>
        </w:rPr>
        <w:t>)</w:t>
      </w:r>
      <w:r w:rsidRPr="00B064AB">
        <w:rPr>
          <w:rFonts w:eastAsia="黑体"/>
          <w:lang w:val="zh-CN"/>
        </w:rPr>
        <w:tab/>
      </w:r>
      <w:r w:rsidRPr="00B064AB">
        <w:rPr>
          <w:rFonts w:eastAsia="黑体"/>
          <w:lang w:val="zh-CN"/>
        </w:rPr>
        <w:t>改善残疾儿童获得医疗保健服务的机会</w:t>
      </w:r>
      <w:r w:rsidR="00EF6EE5" w:rsidRPr="00EF6EE5">
        <w:rPr>
          <w:rFonts w:ascii="宋体" w:hAnsi="宋体"/>
          <w:lang w:val="zh-CN"/>
        </w:rPr>
        <w:t>，</w:t>
      </w:r>
      <w:r w:rsidRPr="00B064AB">
        <w:rPr>
          <w:rFonts w:eastAsia="黑体"/>
          <w:lang w:val="zh-CN"/>
        </w:rPr>
        <w:t>特别是在农村和偏远地区</w:t>
      </w:r>
      <w:r w:rsidR="00EF6EE5" w:rsidRPr="00EF6EE5">
        <w:rPr>
          <w:rFonts w:ascii="宋体" w:hAnsi="宋体"/>
          <w:lang w:val="zh-CN"/>
        </w:rPr>
        <w:t>，</w:t>
      </w:r>
      <w:r w:rsidRPr="00B064AB">
        <w:rPr>
          <w:rFonts w:eastAsia="黑体"/>
          <w:lang w:val="zh-CN"/>
        </w:rPr>
        <w:t>为此要加强专家医疗、康复服务和辅助设备</w:t>
      </w:r>
      <w:r w:rsidR="00EF6EE5" w:rsidRPr="00EF6EE5">
        <w:rPr>
          <w:rFonts w:ascii="宋体" w:hAnsi="宋体"/>
          <w:lang w:val="zh-CN"/>
        </w:rPr>
        <w:t>，</w:t>
      </w:r>
      <w:r w:rsidRPr="00B064AB">
        <w:rPr>
          <w:rFonts w:eastAsia="黑体"/>
          <w:lang w:val="zh-CN"/>
        </w:rPr>
        <w:t>并使所有残疾儿童都能负担和获得这些服务。</w:t>
      </w:r>
    </w:p>
    <w:p w14:paraId="43B35908" w14:textId="131DF372" w:rsidR="00B064AB" w:rsidRPr="00B064AB" w:rsidRDefault="00B064AB" w:rsidP="00B064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提高认识</w:t>
      </w:r>
      <w:r w:rsidR="00EF6EE5" w:rsidRPr="00EF6EE5">
        <w:rPr>
          <w:lang w:val="zh-CN"/>
        </w:rPr>
        <w:t>(</w:t>
      </w:r>
      <w:r w:rsidRPr="00B064AB">
        <w:rPr>
          <w:lang w:val="zh-CN"/>
        </w:rPr>
        <w:t>第八条</w:t>
      </w:r>
      <w:r w:rsidR="00EF6EE5" w:rsidRPr="00EF6EE5">
        <w:rPr>
          <w:lang w:val="zh-CN"/>
        </w:rPr>
        <w:t>)</w:t>
      </w:r>
    </w:p>
    <w:p w14:paraId="526B6D0F" w14:textId="0802E6EB" w:rsidR="00B064AB" w:rsidRPr="005871FF" w:rsidRDefault="00B064AB" w:rsidP="00B064AB">
      <w:pPr>
        <w:pStyle w:val="SingleTxt"/>
        <w:rPr>
          <w:bCs/>
        </w:rPr>
      </w:pPr>
      <w:r w:rsidRPr="005871FF">
        <w:rPr>
          <w:lang w:val="zh-CN"/>
        </w:rPr>
        <w:t>15.</w:t>
      </w:r>
      <w:r w:rsidRPr="005871FF">
        <w:rPr>
          <w:lang w:val="zh-CN"/>
        </w:rPr>
        <w:tab/>
      </w:r>
      <w:r w:rsidRPr="005871FF">
        <w:rPr>
          <w:lang w:val="zh-CN"/>
        </w:rPr>
        <w:t>委员会感到关切的是</w:t>
      </w:r>
      <w:r w:rsidR="00EF6EE5" w:rsidRPr="00EF6EE5">
        <w:rPr>
          <w:rFonts w:ascii="宋体" w:hAnsi="宋体"/>
          <w:lang w:val="zh-CN"/>
        </w:rPr>
        <w:t>：</w:t>
      </w:r>
    </w:p>
    <w:p w14:paraId="7E43BA87" w14:textId="4AFAA240" w:rsidR="00B064AB" w:rsidRPr="005871FF" w:rsidRDefault="00B064AB" w:rsidP="00B064AB">
      <w:pPr>
        <w:pStyle w:val="SingleTxt"/>
        <w:rPr>
          <w:bCs/>
        </w:rPr>
      </w:pPr>
      <w:r>
        <w:tab/>
      </w:r>
      <w:r w:rsidR="00EF6EE5" w:rsidRPr="00EF6EE5">
        <w:rPr>
          <w:lang w:val="zh-CN"/>
        </w:rPr>
        <w:t>(</w:t>
      </w:r>
      <w:r w:rsidRPr="005871FF">
        <w:rPr>
          <w:lang w:val="zh-CN"/>
        </w:rPr>
        <w:t>a</w:t>
      </w:r>
      <w:r w:rsidR="00EF6EE5" w:rsidRPr="00EF6EE5">
        <w:rPr>
          <w:lang w:val="zh-CN"/>
        </w:rPr>
        <w:t>)</w:t>
      </w:r>
      <w:r w:rsidRPr="005871FF">
        <w:rPr>
          <w:lang w:val="zh-CN"/>
        </w:rPr>
        <w:tab/>
      </w:r>
      <w:r w:rsidRPr="005871FF">
        <w:rPr>
          <w:lang w:val="zh-CN"/>
        </w:rPr>
        <w:t>虽然就残疾人权利</w:t>
      </w:r>
      <w:r w:rsidRPr="005871FF">
        <w:rPr>
          <w:rFonts w:hint="eastAsia"/>
          <w:lang w:val="zh-CN"/>
        </w:rPr>
        <w:t>开展了</w:t>
      </w:r>
      <w:r w:rsidRPr="005871FF">
        <w:rPr>
          <w:lang w:val="zh-CN"/>
        </w:rPr>
        <w:t>公众宣传</w:t>
      </w:r>
      <w:r w:rsidRPr="005871FF">
        <w:rPr>
          <w:rFonts w:hint="eastAsia"/>
          <w:lang w:val="zh-CN"/>
        </w:rPr>
        <w:t>运动</w:t>
      </w:r>
      <w:r w:rsidR="00EF6EE5" w:rsidRPr="00EF6EE5">
        <w:rPr>
          <w:rFonts w:ascii="宋体" w:hAnsi="宋体"/>
          <w:lang w:val="zh-CN"/>
        </w:rPr>
        <w:t>，</w:t>
      </w:r>
      <w:r w:rsidRPr="005871FF">
        <w:rPr>
          <w:lang w:val="zh-CN"/>
        </w:rPr>
        <w:t>但很少评估此类宣传运动在减少对残疾人的污名化和歧视方面的成效</w:t>
      </w:r>
      <w:r w:rsidR="00EF6EE5" w:rsidRPr="00EF6EE5">
        <w:rPr>
          <w:rFonts w:ascii="宋体" w:hAnsi="宋体"/>
          <w:lang w:val="zh-CN"/>
        </w:rPr>
        <w:t>；</w:t>
      </w:r>
    </w:p>
    <w:p w14:paraId="0757C455" w14:textId="10A21D87" w:rsidR="00B064AB" w:rsidRPr="005871FF" w:rsidRDefault="00B064AB" w:rsidP="00B064AB">
      <w:pPr>
        <w:pStyle w:val="SingleTxt"/>
        <w:rPr>
          <w:bCs/>
        </w:rPr>
      </w:pPr>
      <w:r>
        <w:tab/>
      </w:r>
      <w:r w:rsidR="00EF6EE5" w:rsidRPr="00EF6EE5">
        <w:rPr>
          <w:lang w:val="zh-CN"/>
        </w:rPr>
        <w:t>(</w:t>
      </w:r>
      <w:r w:rsidRPr="005871FF">
        <w:rPr>
          <w:lang w:val="zh-CN"/>
        </w:rPr>
        <w:t>b</w:t>
      </w:r>
      <w:r w:rsidR="00EF6EE5" w:rsidRPr="00EF6EE5">
        <w:rPr>
          <w:lang w:val="zh-CN"/>
        </w:rPr>
        <w:t>)</w:t>
      </w:r>
      <w:r w:rsidRPr="005871FF">
        <w:rPr>
          <w:lang w:val="zh-CN"/>
        </w:rPr>
        <w:tab/>
      </w:r>
      <w:r w:rsidRPr="005871FF">
        <w:rPr>
          <w:lang w:val="zh-CN"/>
        </w:rPr>
        <w:t>宣传</w:t>
      </w:r>
      <w:r w:rsidRPr="005871FF">
        <w:rPr>
          <w:rFonts w:hint="eastAsia"/>
          <w:lang w:val="zh-CN"/>
        </w:rPr>
        <w:t>运动</w:t>
      </w:r>
      <w:r w:rsidRPr="005871FF">
        <w:rPr>
          <w:lang w:val="zh-CN"/>
        </w:rPr>
        <w:t>多通过电视、广播、报纸或海报等传统媒体进行</w:t>
      </w:r>
      <w:r w:rsidR="00EF6EE5" w:rsidRPr="00EF6EE5">
        <w:rPr>
          <w:rFonts w:ascii="宋体" w:hAnsi="宋体"/>
          <w:lang w:val="zh-CN"/>
        </w:rPr>
        <w:t>，</w:t>
      </w:r>
      <w:r w:rsidRPr="005871FF">
        <w:rPr>
          <w:lang w:val="zh-CN"/>
        </w:rPr>
        <w:t>但并非所有残疾人都能</w:t>
      </w:r>
      <w:r w:rsidRPr="005871FF">
        <w:rPr>
          <w:rFonts w:hint="eastAsia"/>
          <w:lang w:val="zh-CN"/>
        </w:rPr>
        <w:t>无障碍</w:t>
      </w:r>
      <w:r w:rsidRPr="005871FF">
        <w:rPr>
          <w:lang w:val="zh-CN"/>
        </w:rPr>
        <w:t>接触这些媒体</w:t>
      </w:r>
      <w:r w:rsidR="00EF6EE5" w:rsidRPr="00EF6EE5">
        <w:rPr>
          <w:rFonts w:ascii="宋体" w:hAnsi="宋体" w:hint="eastAsia"/>
          <w:lang w:val="zh-CN"/>
        </w:rPr>
        <w:t>，</w:t>
      </w:r>
      <w:r w:rsidRPr="005871FF">
        <w:rPr>
          <w:lang w:val="zh-CN"/>
        </w:rPr>
        <w:t>特别是有感官或认知障碍的残疾人和土著残疾人</w:t>
      </w:r>
      <w:r w:rsidR="00EF6EE5" w:rsidRPr="00EF6EE5">
        <w:rPr>
          <w:rFonts w:ascii="宋体" w:hAnsi="宋体"/>
          <w:lang w:val="zh-CN"/>
        </w:rPr>
        <w:t>；</w:t>
      </w:r>
    </w:p>
    <w:p w14:paraId="4D13AAF3" w14:textId="3A2B85DA" w:rsidR="00B064AB" w:rsidRPr="005871FF" w:rsidRDefault="00B064AB" w:rsidP="00B064AB">
      <w:pPr>
        <w:pStyle w:val="SingleTxt"/>
        <w:rPr>
          <w:bCs/>
        </w:rPr>
      </w:pPr>
      <w:r>
        <w:tab/>
      </w:r>
      <w:r w:rsidR="00EF6EE5" w:rsidRPr="00EF6EE5">
        <w:rPr>
          <w:lang w:val="zh-CN"/>
        </w:rPr>
        <w:t>(</w:t>
      </w:r>
      <w:r w:rsidRPr="005871FF">
        <w:rPr>
          <w:lang w:val="zh-CN"/>
        </w:rPr>
        <w:t>c</w:t>
      </w:r>
      <w:r w:rsidR="00EF6EE5" w:rsidRPr="00EF6EE5">
        <w:rPr>
          <w:lang w:val="zh-CN"/>
        </w:rPr>
        <w:t>)</w:t>
      </w:r>
      <w:r w:rsidRPr="005871FF">
        <w:rPr>
          <w:lang w:val="zh-CN"/>
        </w:rPr>
        <w:tab/>
      </w:r>
      <w:r w:rsidRPr="005871FF">
        <w:rPr>
          <w:lang w:val="zh-CN"/>
        </w:rPr>
        <w:t>残疾人权利意识基本上只在国家残疾日得到宣传</w:t>
      </w:r>
      <w:r w:rsidR="00EF6EE5" w:rsidRPr="00EF6EE5">
        <w:rPr>
          <w:rFonts w:ascii="宋体" w:hAnsi="宋体"/>
          <w:lang w:val="zh-CN"/>
        </w:rPr>
        <w:t>，</w:t>
      </w:r>
      <w:r w:rsidRPr="005871FF">
        <w:rPr>
          <w:lang w:val="zh-CN"/>
        </w:rPr>
        <w:t>但未充分</w:t>
      </w:r>
      <w:r w:rsidRPr="005871FF">
        <w:rPr>
          <w:rFonts w:hint="eastAsia"/>
          <w:lang w:val="zh-CN"/>
        </w:rPr>
        <w:t>和经常性地</w:t>
      </w:r>
      <w:r w:rsidRPr="005871FF">
        <w:rPr>
          <w:lang w:val="zh-CN"/>
        </w:rPr>
        <w:t>融入主流媒体和学校课程</w:t>
      </w:r>
      <w:r w:rsidR="00EF6EE5" w:rsidRPr="00EF6EE5">
        <w:rPr>
          <w:rFonts w:ascii="宋体" w:hAnsi="宋体"/>
          <w:lang w:val="zh-CN"/>
        </w:rPr>
        <w:t>；</w:t>
      </w:r>
    </w:p>
    <w:p w14:paraId="0691FD5B" w14:textId="44C3282A" w:rsidR="00B064AB" w:rsidRPr="005871FF" w:rsidRDefault="00B064AB" w:rsidP="00B064AB">
      <w:pPr>
        <w:pStyle w:val="SingleTxt"/>
        <w:rPr>
          <w:bCs/>
        </w:rPr>
      </w:pPr>
      <w:r>
        <w:tab/>
      </w:r>
      <w:r w:rsidR="00EF6EE5" w:rsidRPr="00EF6EE5">
        <w:rPr>
          <w:lang w:val="zh-CN"/>
        </w:rPr>
        <w:t>(</w:t>
      </w:r>
      <w:r w:rsidRPr="005871FF">
        <w:rPr>
          <w:lang w:val="zh-CN"/>
        </w:rPr>
        <w:t>d</w:t>
      </w:r>
      <w:r w:rsidR="00EF6EE5" w:rsidRPr="00EF6EE5">
        <w:rPr>
          <w:lang w:val="zh-CN"/>
        </w:rPr>
        <w:t>)</w:t>
      </w:r>
      <w:r w:rsidRPr="005871FF">
        <w:rPr>
          <w:lang w:val="zh-CN"/>
        </w:rPr>
        <w:tab/>
      </w:r>
      <w:r w:rsidRPr="00280B65">
        <w:rPr>
          <w:spacing w:val="6"/>
          <w:lang w:val="zh-CN"/>
        </w:rPr>
        <w:t>尽管该国努力通过执行</w:t>
      </w:r>
      <w:r w:rsidR="00EF6EE5" w:rsidRPr="00280B65">
        <w:rPr>
          <w:rFonts w:ascii="宋体" w:hAnsi="宋体"/>
          <w:spacing w:val="6"/>
          <w:lang w:val="zh-CN"/>
        </w:rPr>
        <w:t>《</w:t>
      </w:r>
      <w:r w:rsidRPr="00280B65">
        <w:rPr>
          <w:spacing w:val="6"/>
          <w:lang w:val="zh-CN"/>
        </w:rPr>
        <w:t>公约</w:t>
      </w:r>
      <w:r w:rsidR="00EF6EE5" w:rsidRPr="00280B65">
        <w:rPr>
          <w:rFonts w:ascii="宋体" w:hAnsi="宋体"/>
          <w:spacing w:val="6"/>
          <w:lang w:val="zh-CN"/>
        </w:rPr>
        <w:t>》</w:t>
      </w:r>
      <w:r w:rsidRPr="00280B65">
        <w:rPr>
          <w:spacing w:val="6"/>
          <w:lang w:val="zh-CN"/>
        </w:rPr>
        <w:t>国家计划提高</w:t>
      </w:r>
      <w:r w:rsidRPr="00280B65">
        <w:rPr>
          <w:rFonts w:hint="eastAsia"/>
          <w:spacing w:val="6"/>
          <w:lang w:val="zh-CN"/>
        </w:rPr>
        <w:t>民众</w:t>
      </w:r>
      <w:r w:rsidRPr="00280B65">
        <w:rPr>
          <w:spacing w:val="6"/>
          <w:lang w:val="zh-CN"/>
        </w:rPr>
        <w:t>对</w:t>
      </w:r>
      <w:r w:rsidR="00EF6EE5" w:rsidRPr="00280B65">
        <w:rPr>
          <w:rFonts w:ascii="宋体" w:hAnsi="宋体"/>
          <w:spacing w:val="6"/>
          <w:lang w:val="zh-CN"/>
        </w:rPr>
        <w:t>《</w:t>
      </w:r>
      <w:r w:rsidRPr="00280B65">
        <w:rPr>
          <w:spacing w:val="6"/>
          <w:lang w:val="zh-CN"/>
        </w:rPr>
        <w:t>公约</w:t>
      </w:r>
      <w:r w:rsidR="00EF6EE5" w:rsidRPr="00280B65">
        <w:rPr>
          <w:rFonts w:ascii="宋体" w:hAnsi="宋体"/>
          <w:spacing w:val="6"/>
          <w:lang w:val="zh-CN"/>
        </w:rPr>
        <w:t>》</w:t>
      </w:r>
      <w:r w:rsidRPr="00280B65">
        <w:rPr>
          <w:spacing w:val="6"/>
          <w:lang w:val="zh-CN"/>
        </w:rPr>
        <w:t>的认识</w:t>
      </w:r>
      <w:r w:rsidR="00EF6EE5" w:rsidRPr="00280B65">
        <w:rPr>
          <w:rFonts w:ascii="宋体" w:hAnsi="宋体"/>
          <w:spacing w:val="6"/>
          <w:lang w:val="zh-CN"/>
        </w:rPr>
        <w:t>，</w:t>
      </w:r>
      <w:r w:rsidRPr="005871FF">
        <w:rPr>
          <w:lang w:val="zh-CN"/>
        </w:rPr>
        <w:t>但许多残疾人</w:t>
      </w:r>
      <w:r w:rsidR="00EF6EE5" w:rsidRPr="00EF6EE5">
        <w:rPr>
          <w:rFonts w:ascii="宋体" w:hAnsi="宋体"/>
          <w:lang w:val="zh-CN"/>
        </w:rPr>
        <w:t>，</w:t>
      </w:r>
      <w:r w:rsidRPr="005871FF">
        <w:rPr>
          <w:lang w:val="zh-CN"/>
        </w:rPr>
        <w:t>特别是农村和偏远地区的残疾人及土著残疾人</w:t>
      </w:r>
      <w:r w:rsidR="00EF6EE5" w:rsidRPr="00EF6EE5">
        <w:rPr>
          <w:rFonts w:ascii="宋体" w:hAnsi="宋体"/>
          <w:lang w:val="zh-CN"/>
        </w:rPr>
        <w:t>，</w:t>
      </w:r>
      <w:r w:rsidRPr="005871FF">
        <w:rPr>
          <w:lang w:val="zh-CN"/>
        </w:rPr>
        <w:t>仍然不了解</w:t>
      </w:r>
      <w:r w:rsidR="00EF6EE5" w:rsidRPr="00EF6EE5">
        <w:rPr>
          <w:rFonts w:ascii="宋体" w:hAnsi="宋体"/>
          <w:lang w:val="zh-CN"/>
        </w:rPr>
        <w:t>《</w:t>
      </w:r>
      <w:r w:rsidRPr="005871FF">
        <w:rPr>
          <w:lang w:val="zh-CN"/>
        </w:rPr>
        <w:t>公约</w:t>
      </w:r>
      <w:r w:rsidR="00EF6EE5" w:rsidRPr="00EF6EE5">
        <w:rPr>
          <w:rFonts w:ascii="宋体" w:hAnsi="宋体"/>
          <w:lang w:val="zh-CN"/>
        </w:rPr>
        <w:t>》</w:t>
      </w:r>
      <w:r w:rsidRPr="005871FF">
        <w:rPr>
          <w:lang w:val="zh-CN"/>
        </w:rPr>
        <w:t>规定的各项权利</w:t>
      </w:r>
      <w:r w:rsidR="00EF6EE5" w:rsidRPr="00EF6EE5">
        <w:rPr>
          <w:rFonts w:ascii="宋体" w:hAnsi="宋体"/>
          <w:lang w:val="zh-CN"/>
        </w:rPr>
        <w:t>；</w:t>
      </w:r>
    </w:p>
    <w:p w14:paraId="29B12DB4" w14:textId="343F52FE" w:rsidR="00B064AB" w:rsidRPr="005871FF" w:rsidRDefault="00B064AB" w:rsidP="00B064AB">
      <w:pPr>
        <w:pStyle w:val="SingleTxt"/>
        <w:rPr>
          <w:bCs/>
        </w:rPr>
      </w:pPr>
      <w:r>
        <w:tab/>
      </w:r>
      <w:r w:rsidR="00EF6EE5" w:rsidRPr="00EF6EE5">
        <w:rPr>
          <w:lang w:val="zh-CN"/>
        </w:rPr>
        <w:t>(</w:t>
      </w:r>
      <w:r w:rsidRPr="005871FF">
        <w:rPr>
          <w:lang w:val="zh-CN"/>
        </w:rPr>
        <w:t>e</w:t>
      </w:r>
      <w:r w:rsidR="00EF6EE5" w:rsidRPr="00EF6EE5">
        <w:rPr>
          <w:lang w:val="zh-CN"/>
        </w:rPr>
        <w:t>)</w:t>
      </w:r>
      <w:r w:rsidRPr="005871FF">
        <w:rPr>
          <w:lang w:val="zh-CN"/>
        </w:rPr>
        <w:tab/>
      </w:r>
      <w:r w:rsidRPr="005871FF">
        <w:rPr>
          <w:rFonts w:hint="eastAsia"/>
          <w:lang w:val="zh-CN"/>
        </w:rPr>
        <w:t>虽然</w:t>
      </w:r>
      <w:r w:rsidRPr="005871FF">
        <w:rPr>
          <w:lang w:val="zh-CN"/>
        </w:rPr>
        <w:t>劳动、荣军和社会事务部与残疾人组织合作举办了宣传活动</w:t>
      </w:r>
      <w:r w:rsidR="00EF6EE5" w:rsidRPr="00EF6EE5">
        <w:rPr>
          <w:rFonts w:ascii="宋体" w:hAnsi="宋体"/>
          <w:lang w:val="zh-CN"/>
        </w:rPr>
        <w:t>，</w:t>
      </w:r>
      <w:r w:rsidRPr="005871FF">
        <w:rPr>
          <w:lang w:val="zh-CN"/>
        </w:rPr>
        <w:t>但残疾人组织可用的资金和资源有限</w:t>
      </w:r>
      <w:r w:rsidR="00EF6EE5" w:rsidRPr="00EF6EE5">
        <w:rPr>
          <w:rFonts w:ascii="宋体" w:hAnsi="宋体"/>
          <w:lang w:val="zh-CN"/>
        </w:rPr>
        <w:t>，</w:t>
      </w:r>
      <w:r w:rsidRPr="005871FF">
        <w:rPr>
          <w:lang w:val="zh-CN"/>
        </w:rPr>
        <w:t>妨碍</w:t>
      </w:r>
      <w:r w:rsidRPr="005871FF">
        <w:rPr>
          <w:rFonts w:hint="eastAsia"/>
          <w:lang w:val="zh-CN"/>
        </w:rPr>
        <w:t>了</w:t>
      </w:r>
      <w:r w:rsidRPr="005871FF">
        <w:rPr>
          <w:lang w:val="zh-CN"/>
        </w:rPr>
        <w:t>它们</w:t>
      </w:r>
      <w:r w:rsidRPr="005871FF">
        <w:rPr>
          <w:rFonts w:hint="eastAsia"/>
          <w:lang w:val="zh-CN"/>
        </w:rPr>
        <w:t>切实</w:t>
      </w:r>
      <w:r w:rsidRPr="005871FF">
        <w:rPr>
          <w:lang w:val="zh-CN"/>
        </w:rPr>
        <w:t>领导外联活动的能力</w:t>
      </w:r>
      <w:r w:rsidR="00EF6EE5" w:rsidRPr="00EF6EE5">
        <w:rPr>
          <w:rFonts w:ascii="宋体" w:hAnsi="宋体"/>
          <w:lang w:val="zh-CN"/>
        </w:rPr>
        <w:t>；</w:t>
      </w:r>
    </w:p>
    <w:p w14:paraId="0D331B39" w14:textId="7F0648C6" w:rsidR="00B064AB" w:rsidRPr="005871FF" w:rsidRDefault="00B064AB" w:rsidP="00B064AB">
      <w:pPr>
        <w:pStyle w:val="SingleTxt"/>
        <w:rPr>
          <w:bCs/>
        </w:rPr>
      </w:pPr>
      <w:r>
        <w:tab/>
      </w:r>
      <w:r w:rsidR="00EF6EE5" w:rsidRPr="00EF6EE5">
        <w:rPr>
          <w:lang w:val="zh-CN"/>
        </w:rPr>
        <w:t>(</w:t>
      </w:r>
      <w:r w:rsidRPr="005871FF">
        <w:rPr>
          <w:lang w:val="zh-CN"/>
        </w:rPr>
        <w:t>f</w:t>
      </w:r>
      <w:r w:rsidR="00EF6EE5" w:rsidRPr="00EF6EE5">
        <w:rPr>
          <w:lang w:val="zh-CN"/>
        </w:rPr>
        <w:t>)</w:t>
      </w:r>
      <w:r w:rsidRPr="005871FF">
        <w:rPr>
          <w:lang w:val="zh-CN"/>
        </w:rPr>
        <w:tab/>
      </w:r>
      <w:r w:rsidRPr="005871FF">
        <w:rPr>
          <w:rFonts w:hint="eastAsia"/>
          <w:lang w:val="zh-CN"/>
        </w:rPr>
        <w:t>虽</w:t>
      </w:r>
      <w:r w:rsidRPr="005871FF">
        <w:rPr>
          <w:lang w:val="zh-CN"/>
        </w:rPr>
        <w:t>已编制</w:t>
      </w:r>
      <w:r w:rsidRPr="005871FF">
        <w:rPr>
          <w:lang w:val="zh-CN"/>
        </w:rPr>
        <w:t>112</w:t>
      </w:r>
      <w:r w:rsidRPr="005871FF">
        <w:rPr>
          <w:lang w:val="zh-CN"/>
        </w:rPr>
        <w:t>种残疾相关出版物</w:t>
      </w:r>
      <w:r w:rsidR="00EF6EE5" w:rsidRPr="00EF6EE5">
        <w:rPr>
          <w:rFonts w:ascii="宋体" w:hAnsi="宋体"/>
          <w:lang w:val="zh-CN"/>
        </w:rPr>
        <w:t>，</w:t>
      </w:r>
      <w:r w:rsidRPr="005871FF">
        <w:rPr>
          <w:lang w:val="zh-CN"/>
        </w:rPr>
        <w:t>但尚不清楚视障、智障或听障人士及土著残疾人是否能够无障碍阅读这些出版物。</w:t>
      </w:r>
    </w:p>
    <w:p w14:paraId="7CA82276" w14:textId="632E90C1" w:rsidR="00B064AB" w:rsidRPr="00B064AB" w:rsidRDefault="00B064AB" w:rsidP="00B064AB">
      <w:pPr>
        <w:pStyle w:val="SingleTxt"/>
        <w:rPr>
          <w:rFonts w:eastAsia="黑体"/>
        </w:rPr>
      </w:pPr>
      <w:r w:rsidRPr="005871FF">
        <w:rPr>
          <w:lang w:val="zh-CN"/>
        </w:rPr>
        <w:t>16.</w:t>
      </w:r>
      <w:r w:rsidRPr="005871FF">
        <w:rPr>
          <w:lang w:val="zh-CN"/>
        </w:rPr>
        <w:tab/>
      </w:r>
      <w:r w:rsidRPr="00B064AB">
        <w:rPr>
          <w:rFonts w:eastAsia="黑体"/>
          <w:spacing w:val="6"/>
          <w:lang w:val="zh-CN"/>
        </w:rPr>
        <w:t>委员会建议缔约国通过残疾人代表组织</w:t>
      </w:r>
      <w:r w:rsidR="00EF6EE5" w:rsidRPr="00EF6EE5">
        <w:rPr>
          <w:rFonts w:eastAsia="黑体"/>
          <w:spacing w:val="6"/>
          <w:lang w:val="zh-CN"/>
        </w:rPr>
        <w:t>(</w:t>
      </w:r>
      <w:r w:rsidRPr="00B064AB">
        <w:rPr>
          <w:rFonts w:eastAsia="黑体"/>
          <w:spacing w:val="6"/>
          <w:lang w:val="zh-CN"/>
        </w:rPr>
        <w:t>含残疾儿童和残疾妇女及女童组织</w:t>
      </w:r>
      <w:r w:rsidR="00EF6EE5" w:rsidRPr="00EF6EE5">
        <w:rPr>
          <w:rFonts w:eastAsia="黑体"/>
          <w:spacing w:val="6"/>
          <w:lang w:val="zh-CN"/>
        </w:rPr>
        <w:t>)</w:t>
      </w:r>
      <w:r w:rsidR="00EF6EE5" w:rsidRPr="00EF6EE5">
        <w:rPr>
          <w:rFonts w:ascii="宋体" w:hAnsi="宋体"/>
          <w:spacing w:val="6"/>
          <w:lang w:val="zh-CN"/>
        </w:rPr>
        <w:t>，</w:t>
      </w:r>
      <w:r w:rsidRPr="00B064AB">
        <w:rPr>
          <w:rFonts w:eastAsia="黑体"/>
          <w:lang w:val="zh-CN"/>
        </w:rPr>
        <w:t>与残疾人密切协商并在他们的积极参与下</w:t>
      </w:r>
      <w:r w:rsidR="00EF6EE5" w:rsidRPr="00EF6EE5">
        <w:rPr>
          <w:rFonts w:ascii="宋体" w:hAnsi="宋体"/>
          <w:lang w:val="zh-CN"/>
        </w:rPr>
        <w:t>：</w:t>
      </w:r>
    </w:p>
    <w:p w14:paraId="593EF104" w14:textId="61FE63D0" w:rsidR="00B064AB" w:rsidRPr="00B064AB" w:rsidRDefault="00B064AB" w:rsidP="00B064AB">
      <w:pPr>
        <w:pStyle w:val="SingleTxt"/>
        <w:rPr>
          <w:rFonts w:eastAsia="黑体"/>
          <w:spacing w:val="6"/>
          <w:lang w:val="zh-CN"/>
        </w:rPr>
      </w:pPr>
      <w:r>
        <w:rPr>
          <w:rFonts w:eastAsia="黑体"/>
        </w:rPr>
        <w:tab/>
      </w:r>
      <w:r w:rsidR="00EF6EE5" w:rsidRPr="00EF6EE5">
        <w:rPr>
          <w:rFonts w:eastAsia="黑体"/>
          <w:lang w:val="zh-CN"/>
        </w:rPr>
        <w:t>(</w:t>
      </w:r>
      <w:r w:rsidRPr="00B064AB">
        <w:rPr>
          <w:rFonts w:eastAsia="黑体"/>
          <w:lang w:val="zh-CN"/>
        </w:rPr>
        <w:t>a</w:t>
      </w:r>
      <w:r w:rsidR="00EF6EE5" w:rsidRPr="00EF6EE5">
        <w:rPr>
          <w:rFonts w:eastAsia="黑体"/>
          <w:lang w:val="zh-CN"/>
        </w:rPr>
        <w:t>)</w:t>
      </w:r>
      <w:r w:rsidRPr="00B064AB">
        <w:rPr>
          <w:rFonts w:eastAsia="黑体"/>
          <w:lang w:val="zh-CN"/>
        </w:rPr>
        <w:tab/>
      </w:r>
      <w:r w:rsidRPr="00B064AB">
        <w:rPr>
          <w:rFonts w:eastAsia="黑体"/>
          <w:spacing w:val="6"/>
          <w:lang w:val="zh-CN"/>
        </w:rPr>
        <w:t>建立清晰、系统的机制</w:t>
      </w:r>
      <w:r w:rsidR="00EF6EE5" w:rsidRPr="00EF6EE5">
        <w:rPr>
          <w:rFonts w:ascii="宋体" w:hAnsi="宋体"/>
          <w:spacing w:val="6"/>
          <w:lang w:val="zh-CN"/>
        </w:rPr>
        <w:t>，</w:t>
      </w:r>
      <w:r w:rsidRPr="00B064AB">
        <w:rPr>
          <w:rFonts w:eastAsia="黑体"/>
          <w:spacing w:val="6"/>
          <w:lang w:val="zh-CN"/>
        </w:rPr>
        <w:t>评估残疾人权利公众宣传运动的有效性</w:t>
      </w:r>
      <w:r w:rsidR="00EF6EE5" w:rsidRPr="00EF6EE5">
        <w:rPr>
          <w:rFonts w:ascii="宋体" w:hAnsi="宋体"/>
          <w:spacing w:val="6"/>
          <w:lang w:val="zh-CN"/>
        </w:rPr>
        <w:t>，</w:t>
      </w:r>
      <w:r w:rsidRPr="00B064AB">
        <w:rPr>
          <w:rFonts w:eastAsia="黑体"/>
          <w:spacing w:val="6"/>
          <w:lang w:val="zh-CN"/>
        </w:rPr>
        <w:t>特别是评估其在减少污名和歧视方面的影响</w:t>
      </w:r>
      <w:r w:rsidR="00EF6EE5" w:rsidRPr="00EF6EE5">
        <w:rPr>
          <w:rFonts w:ascii="宋体" w:hAnsi="宋体"/>
          <w:spacing w:val="6"/>
          <w:lang w:val="zh-CN"/>
        </w:rPr>
        <w:t>，</w:t>
      </w:r>
      <w:r w:rsidRPr="00B064AB">
        <w:rPr>
          <w:rFonts w:eastAsia="黑体"/>
          <w:spacing w:val="6"/>
          <w:lang w:val="zh-CN"/>
        </w:rPr>
        <w:t>并使用评估结果改进今后的宣传运动</w:t>
      </w:r>
      <w:r w:rsidR="00EF6EE5" w:rsidRPr="00EF6EE5">
        <w:rPr>
          <w:rFonts w:ascii="宋体" w:hAnsi="宋体"/>
          <w:spacing w:val="6"/>
          <w:lang w:val="zh-CN"/>
        </w:rPr>
        <w:t>；</w:t>
      </w:r>
    </w:p>
    <w:p w14:paraId="5EB112DF" w14:textId="21121CED"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b</w:t>
      </w:r>
      <w:r w:rsidR="00EF6EE5" w:rsidRPr="00EF6EE5">
        <w:rPr>
          <w:rFonts w:eastAsia="黑体"/>
          <w:lang w:val="zh-CN"/>
        </w:rPr>
        <w:t>)</w:t>
      </w:r>
      <w:r w:rsidRPr="00B064AB">
        <w:rPr>
          <w:rFonts w:eastAsia="黑体"/>
          <w:lang w:val="zh-CN"/>
        </w:rPr>
        <w:tab/>
      </w:r>
      <w:r w:rsidRPr="00B064AB">
        <w:rPr>
          <w:rFonts w:eastAsia="黑体"/>
          <w:spacing w:val="6"/>
          <w:lang w:val="zh-CN"/>
        </w:rPr>
        <w:t>确保残疾人能够无障碍阅读所有公众宣传材料</w:t>
      </w:r>
      <w:r w:rsidR="00EF6EE5" w:rsidRPr="00EF6EE5">
        <w:rPr>
          <w:rFonts w:ascii="宋体" w:hAnsi="宋体"/>
          <w:spacing w:val="6"/>
          <w:lang w:val="zh-CN"/>
        </w:rPr>
        <w:t>，</w:t>
      </w:r>
      <w:r w:rsidRPr="00B064AB">
        <w:rPr>
          <w:rFonts w:eastAsia="黑体"/>
          <w:spacing w:val="6"/>
          <w:lang w:val="zh-CN"/>
        </w:rPr>
        <w:t>为此应提供手语翻译、</w:t>
      </w:r>
      <w:r w:rsidRPr="00B064AB">
        <w:rPr>
          <w:rFonts w:eastAsia="黑体"/>
          <w:lang w:val="zh-CN"/>
        </w:rPr>
        <w:t>盲文、易读格式和高棉语等土著语言的翻译</w:t>
      </w:r>
      <w:r w:rsidR="00EF6EE5" w:rsidRPr="00EF6EE5">
        <w:rPr>
          <w:rFonts w:ascii="宋体" w:hAnsi="宋体"/>
          <w:lang w:val="zh-CN"/>
        </w:rPr>
        <w:t>，</w:t>
      </w:r>
      <w:r w:rsidRPr="00B064AB">
        <w:rPr>
          <w:rFonts w:eastAsia="黑体"/>
          <w:lang w:val="zh-CN"/>
        </w:rPr>
        <w:t>并确保所有宣传运动的数字无障碍</w:t>
      </w:r>
      <w:r w:rsidR="00EF6EE5" w:rsidRPr="00EF6EE5">
        <w:rPr>
          <w:rFonts w:ascii="宋体" w:hAnsi="宋体"/>
          <w:lang w:val="zh-CN"/>
        </w:rPr>
        <w:t>；</w:t>
      </w:r>
    </w:p>
    <w:p w14:paraId="4A2DEED8" w14:textId="60F0AAD4"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c</w:t>
      </w:r>
      <w:r w:rsidR="00EF6EE5" w:rsidRPr="00EF6EE5">
        <w:rPr>
          <w:rFonts w:eastAsia="黑体"/>
          <w:lang w:val="zh-CN"/>
        </w:rPr>
        <w:t>)</w:t>
      </w:r>
      <w:r w:rsidRPr="00B064AB">
        <w:rPr>
          <w:rFonts w:eastAsia="黑体"/>
          <w:lang w:val="zh-CN"/>
        </w:rPr>
        <w:tab/>
      </w:r>
      <w:r w:rsidRPr="00B064AB">
        <w:rPr>
          <w:rFonts w:eastAsia="黑体"/>
          <w:lang w:val="zh-CN"/>
        </w:rPr>
        <w:t>全年在主流媒体上和学校课程中开展关于残疾人的宣传教育</w:t>
      </w:r>
      <w:r w:rsidR="00EF6EE5" w:rsidRPr="00EF6EE5">
        <w:rPr>
          <w:rFonts w:ascii="宋体" w:hAnsi="宋体"/>
          <w:lang w:val="zh-CN"/>
        </w:rPr>
        <w:t>，</w:t>
      </w:r>
      <w:r w:rsidRPr="00B064AB">
        <w:rPr>
          <w:rFonts w:eastAsia="黑体"/>
          <w:lang w:val="zh-CN"/>
        </w:rPr>
        <w:t>而不仅仅是在国家残疾日</w:t>
      </w:r>
      <w:r w:rsidR="00EF6EE5" w:rsidRPr="00EF6EE5">
        <w:rPr>
          <w:rFonts w:ascii="宋体" w:hAnsi="宋体"/>
          <w:lang w:val="zh-CN"/>
        </w:rPr>
        <w:t>，</w:t>
      </w:r>
      <w:r w:rsidRPr="00B064AB">
        <w:rPr>
          <w:rFonts w:eastAsia="黑体"/>
          <w:lang w:val="zh-CN"/>
        </w:rPr>
        <w:t>以促进建立一个包容和知情的社会</w:t>
      </w:r>
      <w:r w:rsidR="00EF6EE5" w:rsidRPr="00EF6EE5">
        <w:rPr>
          <w:rFonts w:ascii="宋体" w:hAnsi="宋体"/>
          <w:lang w:val="zh-CN"/>
        </w:rPr>
        <w:t>；</w:t>
      </w:r>
    </w:p>
    <w:p w14:paraId="5F30BBA5" w14:textId="3A993FDE"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d</w:t>
      </w:r>
      <w:r w:rsidR="00EF6EE5" w:rsidRPr="00EF6EE5">
        <w:rPr>
          <w:rFonts w:eastAsia="黑体"/>
          <w:lang w:val="zh-CN"/>
        </w:rPr>
        <w:t>)</w:t>
      </w:r>
      <w:r w:rsidRPr="00B064AB">
        <w:rPr>
          <w:rFonts w:eastAsia="黑体"/>
          <w:lang w:val="zh-CN"/>
        </w:rPr>
        <w:tab/>
      </w:r>
      <w:r w:rsidRPr="00B064AB">
        <w:rPr>
          <w:rFonts w:eastAsia="黑体"/>
          <w:lang w:val="zh-CN"/>
        </w:rPr>
        <w:t>采取综合措施</w:t>
      </w:r>
      <w:r w:rsidR="00EF6EE5" w:rsidRPr="00EF6EE5">
        <w:rPr>
          <w:rFonts w:ascii="宋体" w:hAnsi="宋体"/>
          <w:lang w:val="zh-CN"/>
        </w:rPr>
        <w:t>，</w:t>
      </w:r>
      <w:r w:rsidRPr="00B064AB">
        <w:rPr>
          <w:rFonts w:eastAsia="黑体"/>
          <w:lang w:val="zh-CN"/>
        </w:rPr>
        <w:t>包括通过社区举措、地方组织和数字平台</w:t>
      </w:r>
      <w:r w:rsidR="00EF6EE5" w:rsidRPr="00EF6EE5">
        <w:rPr>
          <w:rFonts w:ascii="宋体" w:hAnsi="宋体"/>
          <w:lang w:val="zh-CN"/>
        </w:rPr>
        <w:t>，</w:t>
      </w:r>
      <w:r w:rsidRPr="00B064AB">
        <w:rPr>
          <w:rFonts w:eastAsia="黑体"/>
          <w:lang w:val="zh-CN"/>
        </w:rPr>
        <w:t>确保所有残疾人</w:t>
      </w:r>
      <w:r w:rsidR="00EF6EE5" w:rsidRPr="00EF6EE5">
        <w:rPr>
          <w:rFonts w:ascii="宋体" w:hAnsi="宋体"/>
          <w:lang w:val="zh-CN"/>
        </w:rPr>
        <w:t>，</w:t>
      </w:r>
      <w:r w:rsidRPr="00B064AB">
        <w:rPr>
          <w:rFonts w:eastAsia="黑体"/>
          <w:lang w:val="zh-CN"/>
        </w:rPr>
        <w:t>特别是农村和偏远地区的残疾人及土著残疾人充分了解</w:t>
      </w:r>
      <w:r w:rsidR="00EF6EE5" w:rsidRPr="00EF6EE5">
        <w:rPr>
          <w:rFonts w:ascii="宋体" w:hAnsi="宋体"/>
          <w:lang w:val="zh-CN"/>
        </w:rPr>
        <w:t>《</w:t>
      </w:r>
      <w:r w:rsidRPr="00B064AB">
        <w:rPr>
          <w:rFonts w:eastAsia="黑体"/>
          <w:lang w:val="zh-CN"/>
        </w:rPr>
        <w:t>公约</w:t>
      </w:r>
      <w:r w:rsidR="00EF6EE5" w:rsidRPr="00EF6EE5">
        <w:rPr>
          <w:rFonts w:ascii="宋体" w:hAnsi="宋体"/>
          <w:lang w:val="zh-CN"/>
        </w:rPr>
        <w:t>》</w:t>
      </w:r>
      <w:r w:rsidRPr="00B064AB">
        <w:rPr>
          <w:rFonts w:eastAsia="黑体"/>
          <w:lang w:val="zh-CN"/>
        </w:rPr>
        <w:t>规定的各项权利</w:t>
      </w:r>
      <w:r w:rsidR="00EF6EE5" w:rsidRPr="00EF6EE5">
        <w:rPr>
          <w:rFonts w:ascii="宋体" w:hAnsi="宋体"/>
          <w:lang w:val="zh-CN"/>
        </w:rPr>
        <w:t>；</w:t>
      </w:r>
    </w:p>
    <w:p w14:paraId="6B9B8759" w14:textId="7B495D25" w:rsidR="00B064AB" w:rsidRPr="00B064AB" w:rsidRDefault="00B064AB" w:rsidP="00B064AB">
      <w:pPr>
        <w:pStyle w:val="SingleTxt"/>
        <w:rPr>
          <w:rFonts w:eastAsia="黑体"/>
          <w:lang w:val="zh-CN"/>
        </w:rPr>
      </w:pPr>
      <w:r>
        <w:rPr>
          <w:rFonts w:eastAsia="黑体"/>
        </w:rPr>
        <w:tab/>
      </w:r>
      <w:r w:rsidR="00EF6EE5" w:rsidRPr="00EF6EE5">
        <w:rPr>
          <w:rFonts w:eastAsia="黑体"/>
          <w:lang w:val="zh-CN"/>
        </w:rPr>
        <w:t>(</w:t>
      </w:r>
      <w:r w:rsidRPr="00B064AB">
        <w:rPr>
          <w:rFonts w:eastAsia="黑体"/>
          <w:lang w:val="zh-CN"/>
        </w:rPr>
        <w:t>e</w:t>
      </w:r>
      <w:r w:rsidR="00EF6EE5" w:rsidRPr="00EF6EE5">
        <w:rPr>
          <w:rFonts w:eastAsia="黑体"/>
          <w:lang w:val="zh-CN"/>
        </w:rPr>
        <w:t>)</w:t>
      </w:r>
      <w:r w:rsidRPr="00B064AB">
        <w:rPr>
          <w:rFonts w:eastAsia="黑体"/>
          <w:lang w:val="zh-CN"/>
        </w:rPr>
        <w:tab/>
      </w:r>
      <w:r w:rsidRPr="00B064AB">
        <w:rPr>
          <w:rFonts w:eastAsia="黑体"/>
          <w:lang w:val="zh-CN"/>
        </w:rPr>
        <w:t>向残疾人组织提供资金和后勤支持</w:t>
      </w:r>
      <w:r w:rsidR="00EF6EE5" w:rsidRPr="00EF6EE5">
        <w:rPr>
          <w:rFonts w:ascii="宋体" w:hAnsi="宋体"/>
          <w:lang w:val="zh-CN"/>
        </w:rPr>
        <w:t>，</w:t>
      </w:r>
      <w:r w:rsidRPr="00B064AB">
        <w:rPr>
          <w:rFonts w:eastAsia="黑体"/>
          <w:lang w:val="zh-CN"/>
        </w:rPr>
        <w:t>增强其切实领导公众宣传运动和外联工作的能力</w:t>
      </w:r>
      <w:r w:rsidR="00EF6EE5" w:rsidRPr="00EF6EE5">
        <w:rPr>
          <w:rFonts w:ascii="宋体" w:hAnsi="宋体"/>
          <w:lang w:val="zh-CN"/>
        </w:rPr>
        <w:t>，</w:t>
      </w:r>
      <w:r w:rsidRPr="00B064AB">
        <w:rPr>
          <w:rFonts w:eastAsia="黑体"/>
          <w:lang w:val="zh-CN"/>
        </w:rPr>
        <w:t>确保这些组织能够接触到所有残疾人及其家庭</w:t>
      </w:r>
      <w:r w:rsidR="00EF6EE5" w:rsidRPr="00EF6EE5">
        <w:rPr>
          <w:rFonts w:ascii="宋体" w:hAnsi="宋体"/>
          <w:lang w:val="zh-CN"/>
        </w:rPr>
        <w:t>；</w:t>
      </w:r>
    </w:p>
    <w:p w14:paraId="48A45C70" w14:textId="0C313F66" w:rsidR="00B064AB" w:rsidRPr="00B064AB" w:rsidRDefault="00B064AB" w:rsidP="00B064AB">
      <w:pPr>
        <w:pStyle w:val="SingleTxt"/>
        <w:rPr>
          <w:rFonts w:eastAsia="黑体"/>
        </w:rPr>
      </w:pPr>
      <w:r>
        <w:rPr>
          <w:rFonts w:eastAsia="黑体"/>
        </w:rPr>
        <w:tab/>
      </w:r>
      <w:r w:rsidR="00EF6EE5" w:rsidRPr="00EF6EE5">
        <w:rPr>
          <w:rFonts w:eastAsia="黑体"/>
          <w:lang w:val="zh-CN"/>
        </w:rPr>
        <w:t>(</w:t>
      </w:r>
      <w:r w:rsidRPr="00B064AB">
        <w:rPr>
          <w:rFonts w:eastAsia="黑体"/>
          <w:lang w:val="zh-CN"/>
        </w:rPr>
        <w:t>f</w:t>
      </w:r>
      <w:r w:rsidR="00EF6EE5" w:rsidRPr="00EF6EE5">
        <w:rPr>
          <w:rFonts w:eastAsia="黑体"/>
          <w:lang w:val="zh-CN"/>
        </w:rPr>
        <w:t>)</w:t>
      </w:r>
      <w:r w:rsidRPr="00B064AB">
        <w:rPr>
          <w:rFonts w:eastAsia="黑体"/>
          <w:lang w:val="zh-CN"/>
        </w:rPr>
        <w:tab/>
      </w:r>
      <w:r w:rsidRPr="00B064AB">
        <w:rPr>
          <w:rFonts w:eastAsia="黑体"/>
          <w:lang w:val="zh-CN"/>
        </w:rPr>
        <w:t>确保所有残疾有关出版物</w:t>
      </w:r>
      <w:r w:rsidR="00EF6EE5" w:rsidRPr="00EF6EE5">
        <w:rPr>
          <w:rFonts w:ascii="宋体" w:hAnsi="宋体"/>
          <w:lang w:val="zh-CN"/>
        </w:rPr>
        <w:t>，</w:t>
      </w:r>
      <w:r w:rsidRPr="00B064AB">
        <w:rPr>
          <w:rFonts w:eastAsia="黑体"/>
          <w:lang w:val="zh-CN"/>
        </w:rPr>
        <w:t>包括劳动、荣军和社会事务部编制的出版物</w:t>
      </w:r>
      <w:r w:rsidR="00EF6EE5" w:rsidRPr="00EF6EE5">
        <w:rPr>
          <w:rFonts w:ascii="宋体" w:hAnsi="宋体"/>
          <w:lang w:val="zh-CN"/>
        </w:rPr>
        <w:t>，</w:t>
      </w:r>
      <w:r w:rsidRPr="00B064AB">
        <w:rPr>
          <w:rFonts w:eastAsia="黑体"/>
          <w:lang w:val="zh-CN"/>
        </w:rPr>
        <w:t>以无障碍格式提供给视障、智障和听障人士及土著残疾人</w:t>
      </w:r>
      <w:r w:rsidR="00EF6EE5" w:rsidRPr="00EF6EE5">
        <w:rPr>
          <w:rFonts w:ascii="宋体" w:hAnsi="宋体"/>
          <w:lang w:val="zh-CN"/>
        </w:rPr>
        <w:t>，</w:t>
      </w:r>
      <w:r w:rsidRPr="00B064AB">
        <w:rPr>
          <w:rFonts w:eastAsia="黑体"/>
          <w:lang w:val="zh-CN"/>
        </w:rPr>
        <w:t>并扩大无障碍资源的分发范围</w:t>
      </w:r>
      <w:r w:rsidR="00EF6EE5" w:rsidRPr="00EF6EE5">
        <w:rPr>
          <w:rFonts w:ascii="宋体" w:hAnsi="宋体"/>
          <w:lang w:val="zh-CN"/>
        </w:rPr>
        <w:t>，</w:t>
      </w:r>
      <w:r w:rsidRPr="00B064AB">
        <w:rPr>
          <w:rFonts w:eastAsia="黑体"/>
          <w:lang w:val="zh-CN"/>
        </w:rPr>
        <w:t>以覆盖更广泛的受众。</w:t>
      </w:r>
    </w:p>
    <w:p w14:paraId="647B1F4F" w14:textId="08C7AE44" w:rsidR="00B064AB" w:rsidRPr="00B064AB" w:rsidRDefault="00B064AB" w:rsidP="00B064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无障碍</w:t>
      </w:r>
      <w:r w:rsidR="00EF6EE5" w:rsidRPr="00EF6EE5">
        <w:rPr>
          <w:lang w:val="zh-CN"/>
        </w:rPr>
        <w:t>(</w:t>
      </w:r>
      <w:r w:rsidRPr="00B064AB">
        <w:rPr>
          <w:lang w:val="zh-CN"/>
        </w:rPr>
        <w:t>第九条</w:t>
      </w:r>
      <w:r w:rsidR="00EF6EE5" w:rsidRPr="00EF6EE5">
        <w:rPr>
          <w:lang w:val="zh-CN"/>
        </w:rPr>
        <w:t>)</w:t>
      </w:r>
    </w:p>
    <w:p w14:paraId="626D05BE" w14:textId="32DDB345" w:rsidR="00B064AB" w:rsidRPr="005871FF" w:rsidRDefault="00B064AB" w:rsidP="00B064AB">
      <w:pPr>
        <w:pStyle w:val="SingleTxt"/>
        <w:rPr>
          <w:bCs/>
        </w:rPr>
      </w:pPr>
      <w:r w:rsidRPr="005871FF">
        <w:rPr>
          <w:lang w:val="zh-CN"/>
        </w:rPr>
        <w:t>17.</w:t>
      </w:r>
      <w:r w:rsidRPr="005871FF">
        <w:rPr>
          <w:lang w:val="zh-CN"/>
        </w:rPr>
        <w:tab/>
      </w:r>
      <w:r w:rsidRPr="005871FF">
        <w:rPr>
          <w:lang w:val="zh-CN"/>
        </w:rPr>
        <w:t>委员会感到关切的是</w:t>
      </w:r>
      <w:r w:rsidR="00EF6EE5" w:rsidRPr="00EF6EE5">
        <w:rPr>
          <w:rFonts w:ascii="宋体" w:hAnsi="宋体"/>
          <w:lang w:val="zh-CN"/>
        </w:rPr>
        <w:t>：</w:t>
      </w:r>
    </w:p>
    <w:p w14:paraId="0B824762" w14:textId="7AEA4356" w:rsidR="00B064AB" w:rsidRPr="005871FF" w:rsidRDefault="0074462F"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较高比例的公共建筑</w:t>
      </w:r>
      <w:r w:rsidR="00EF6EE5" w:rsidRPr="00EF6EE5">
        <w:rPr>
          <w:rFonts w:ascii="宋体" w:hAnsi="宋体"/>
          <w:lang w:val="zh-CN"/>
        </w:rPr>
        <w:t>，</w:t>
      </w:r>
      <w:r w:rsidR="00B064AB" w:rsidRPr="005871FF">
        <w:rPr>
          <w:lang w:val="zh-CN"/>
        </w:rPr>
        <w:t>包括医疗设施、教育机构、司法服务场所和超市</w:t>
      </w:r>
      <w:r w:rsidR="00EF6EE5" w:rsidRPr="00EF6EE5">
        <w:rPr>
          <w:rFonts w:ascii="宋体" w:hAnsi="宋体"/>
          <w:lang w:val="zh-CN"/>
        </w:rPr>
        <w:t>，</w:t>
      </w:r>
      <w:r w:rsidR="00B064AB" w:rsidRPr="005871FF">
        <w:rPr>
          <w:lang w:val="zh-CN"/>
        </w:rPr>
        <w:t>不符合无障碍标准</w:t>
      </w:r>
      <w:r w:rsidR="00EF6EE5" w:rsidRPr="00EF6EE5">
        <w:rPr>
          <w:rFonts w:ascii="宋体" w:hAnsi="宋体"/>
          <w:lang w:val="zh-CN"/>
        </w:rPr>
        <w:t>，</w:t>
      </w:r>
      <w:r w:rsidR="00B064AB" w:rsidRPr="005871FF">
        <w:rPr>
          <w:lang w:val="zh-CN"/>
        </w:rPr>
        <w:t>妨碍残疾人在这些领域的充分参与</w:t>
      </w:r>
      <w:r w:rsidR="00EF6EE5" w:rsidRPr="00EF6EE5">
        <w:rPr>
          <w:rFonts w:ascii="宋体" w:hAnsi="宋体"/>
          <w:lang w:val="zh-CN"/>
        </w:rPr>
        <w:t>；</w:t>
      </w:r>
    </w:p>
    <w:p w14:paraId="1FF929A9" w14:textId="3C77C65A" w:rsidR="00B064AB" w:rsidRPr="005871FF" w:rsidRDefault="0074462F"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几乎完全没有无障碍公共交通</w:t>
      </w:r>
      <w:r w:rsidR="00EF6EE5" w:rsidRPr="00EF6EE5">
        <w:rPr>
          <w:rFonts w:ascii="宋体" w:hAnsi="宋体"/>
          <w:lang w:val="zh-CN"/>
        </w:rPr>
        <w:t>，</w:t>
      </w:r>
      <w:r w:rsidR="00B064AB" w:rsidRPr="005871FF">
        <w:rPr>
          <w:lang w:val="zh-CN"/>
        </w:rPr>
        <w:t>全国仅有少量公共汽车可以无障碍使用</w:t>
      </w:r>
      <w:r w:rsidR="00EF6EE5" w:rsidRPr="00EF6EE5">
        <w:rPr>
          <w:rFonts w:ascii="宋体" w:hAnsi="宋体"/>
          <w:lang w:val="zh-CN"/>
        </w:rPr>
        <w:t>，</w:t>
      </w:r>
      <w:r w:rsidR="00B064AB" w:rsidRPr="005871FF">
        <w:rPr>
          <w:lang w:val="zh-CN"/>
        </w:rPr>
        <w:t>一些城市对无障碍车辆的比例有规定</w:t>
      </w:r>
      <w:r w:rsidR="00EF6EE5" w:rsidRPr="00EF6EE5">
        <w:rPr>
          <w:rFonts w:ascii="宋体" w:hAnsi="宋体"/>
          <w:lang w:val="zh-CN"/>
        </w:rPr>
        <w:t>；</w:t>
      </w:r>
    </w:p>
    <w:p w14:paraId="34BFEE92" w14:textId="7E69E508" w:rsidR="00B064AB" w:rsidRPr="005871FF" w:rsidRDefault="0074462F"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越南只有一节无障碍火车车厢</w:t>
      </w:r>
      <w:r w:rsidR="00EF6EE5" w:rsidRPr="00EF6EE5">
        <w:rPr>
          <w:rFonts w:ascii="宋体" w:hAnsi="宋体"/>
          <w:lang w:val="zh-CN"/>
        </w:rPr>
        <w:t>，</w:t>
      </w:r>
      <w:r w:rsidR="00B064AB" w:rsidRPr="005871FF">
        <w:rPr>
          <w:lang w:val="zh-CN"/>
        </w:rPr>
        <w:t>只有某些主要火车站有通往候车室的坡道</w:t>
      </w:r>
      <w:r w:rsidR="00EF6EE5" w:rsidRPr="00EF6EE5">
        <w:rPr>
          <w:rFonts w:ascii="宋体" w:hAnsi="宋体"/>
          <w:lang w:val="zh-CN"/>
        </w:rPr>
        <w:t>，</w:t>
      </w:r>
      <w:r w:rsidR="00B064AB" w:rsidRPr="005871FF">
        <w:rPr>
          <w:lang w:val="zh-CN"/>
        </w:rPr>
        <w:t>限制了残疾人的铁路出行</w:t>
      </w:r>
      <w:r w:rsidR="00EF6EE5" w:rsidRPr="00EF6EE5">
        <w:rPr>
          <w:rFonts w:ascii="宋体" w:hAnsi="宋体"/>
          <w:lang w:val="zh-CN"/>
        </w:rPr>
        <w:t>；</w:t>
      </w:r>
    </w:p>
    <w:p w14:paraId="42301707" w14:textId="5509F79B" w:rsidR="00B064AB" w:rsidRPr="005871FF" w:rsidRDefault="0074462F"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虽然机场的无障碍环境有所改善</w:t>
      </w:r>
      <w:r w:rsidR="00EF6EE5" w:rsidRPr="00EF6EE5">
        <w:rPr>
          <w:rFonts w:ascii="宋体" w:hAnsi="宋体"/>
          <w:lang w:val="zh-CN"/>
        </w:rPr>
        <w:t>，</w:t>
      </w:r>
      <w:r w:rsidR="00B064AB" w:rsidRPr="005871FF">
        <w:rPr>
          <w:lang w:val="zh-CN"/>
        </w:rPr>
        <w:t>但较小的地方机场仍然缺乏必要的无障碍设施</w:t>
      </w:r>
      <w:r w:rsidR="00EF6EE5" w:rsidRPr="00EF6EE5">
        <w:rPr>
          <w:rFonts w:ascii="宋体" w:hAnsi="宋体"/>
          <w:lang w:val="zh-CN"/>
        </w:rPr>
        <w:t>，</w:t>
      </w:r>
      <w:r w:rsidR="00B064AB" w:rsidRPr="005871FF">
        <w:rPr>
          <w:lang w:val="zh-CN"/>
        </w:rPr>
        <w:t>影响残疾人的航空出行</w:t>
      </w:r>
      <w:r w:rsidR="00EF6EE5" w:rsidRPr="00EF6EE5">
        <w:rPr>
          <w:rFonts w:ascii="宋体" w:hAnsi="宋体"/>
          <w:lang w:val="zh-CN"/>
        </w:rPr>
        <w:t>；</w:t>
      </w:r>
    </w:p>
    <w:p w14:paraId="49F04607" w14:textId="3B7ED48A" w:rsidR="00B064AB" w:rsidRPr="005871FF" w:rsidRDefault="0074462F" w:rsidP="00B064AB">
      <w:pPr>
        <w:pStyle w:val="SingleTxt"/>
        <w:rPr>
          <w:bCs/>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5871FF">
        <w:rPr>
          <w:lang w:val="zh-CN"/>
        </w:rPr>
        <w:t>作为航运大国</w:t>
      </w:r>
      <w:r w:rsidR="00EF6EE5" w:rsidRPr="00EF6EE5">
        <w:rPr>
          <w:rFonts w:ascii="宋体" w:hAnsi="宋体"/>
          <w:lang w:val="zh-CN"/>
        </w:rPr>
        <w:t>，</w:t>
      </w:r>
      <w:r w:rsidR="00B064AB" w:rsidRPr="005871FF">
        <w:rPr>
          <w:lang w:val="zh-CN"/>
        </w:rPr>
        <w:t>越南没有考虑到运输船舶和旅游船只的无障碍建设</w:t>
      </w:r>
      <w:r w:rsidR="00EF6EE5" w:rsidRPr="00EF6EE5">
        <w:rPr>
          <w:rFonts w:ascii="宋体" w:hAnsi="宋体"/>
          <w:lang w:val="zh-CN"/>
        </w:rPr>
        <w:t>；</w:t>
      </w:r>
    </w:p>
    <w:p w14:paraId="21BB5642" w14:textId="4F55DF0F" w:rsidR="00B064AB" w:rsidRPr="005871FF" w:rsidRDefault="0074462F" w:rsidP="00B064AB">
      <w:pPr>
        <w:pStyle w:val="SingleTxt"/>
        <w:rPr>
          <w:bCs/>
        </w:rPr>
      </w:pPr>
      <w:r>
        <w:tab/>
      </w:r>
      <w:r w:rsidR="00EF6EE5" w:rsidRPr="00EF6EE5">
        <w:rPr>
          <w:lang w:val="zh-CN"/>
        </w:rPr>
        <w:t>(</w:t>
      </w:r>
      <w:r w:rsidR="00B064AB" w:rsidRPr="005871FF">
        <w:rPr>
          <w:lang w:val="zh-CN"/>
        </w:rPr>
        <w:t>f</w:t>
      </w:r>
      <w:r w:rsidR="00EF6EE5" w:rsidRPr="00EF6EE5">
        <w:rPr>
          <w:lang w:val="zh-CN"/>
        </w:rPr>
        <w:t>)</w:t>
      </w:r>
      <w:r w:rsidR="00B064AB" w:rsidRPr="005871FF">
        <w:rPr>
          <w:lang w:val="zh-CN"/>
        </w:rPr>
        <w:tab/>
      </w:r>
      <w:r w:rsidR="00B064AB" w:rsidRPr="005871FF">
        <w:rPr>
          <w:lang w:val="zh-CN"/>
        </w:rPr>
        <w:t>虽然</w:t>
      </w:r>
      <w:r w:rsidR="00EF6EE5" w:rsidRPr="00EF6EE5">
        <w:rPr>
          <w:rFonts w:ascii="宋体" w:hAnsi="宋体"/>
          <w:lang w:val="zh-CN"/>
        </w:rPr>
        <w:t>《</w:t>
      </w:r>
      <w:r w:rsidR="00B064AB" w:rsidRPr="005871FF">
        <w:rPr>
          <w:lang w:val="zh-CN"/>
        </w:rPr>
        <w:t>残疾人法</w:t>
      </w:r>
      <w:r w:rsidR="00EF6EE5" w:rsidRPr="00EF6EE5">
        <w:rPr>
          <w:rFonts w:ascii="宋体" w:hAnsi="宋体"/>
          <w:lang w:val="zh-CN"/>
        </w:rPr>
        <w:t>》</w:t>
      </w:r>
      <w:r w:rsidR="00B064AB" w:rsidRPr="005871FF">
        <w:rPr>
          <w:lang w:val="zh-CN"/>
        </w:rPr>
        <w:t>和</w:t>
      </w:r>
      <w:r w:rsidR="00EF6EE5" w:rsidRPr="00EF6EE5">
        <w:rPr>
          <w:rFonts w:ascii="宋体" w:hAnsi="宋体"/>
          <w:lang w:val="zh-CN"/>
        </w:rPr>
        <w:t>《</w:t>
      </w:r>
      <w:r w:rsidR="00B064AB" w:rsidRPr="005871FF">
        <w:rPr>
          <w:lang w:val="zh-CN"/>
        </w:rPr>
        <w:t>信息技术法</w:t>
      </w:r>
      <w:r w:rsidR="00EF6EE5" w:rsidRPr="00EF6EE5">
        <w:rPr>
          <w:rFonts w:ascii="宋体" w:hAnsi="宋体"/>
          <w:lang w:val="zh-CN"/>
        </w:rPr>
        <w:t>》</w:t>
      </w:r>
      <w:r w:rsidR="00B064AB" w:rsidRPr="005871FF">
        <w:rPr>
          <w:lang w:val="zh-CN"/>
        </w:rPr>
        <w:t>承认信息和通信技术</w:t>
      </w:r>
      <w:r w:rsidR="00EF6EE5" w:rsidRPr="00EF6EE5">
        <w:rPr>
          <w:lang w:val="zh-CN"/>
        </w:rPr>
        <w:t>(</w:t>
      </w:r>
      <w:r w:rsidR="00B064AB" w:rsidRPr="005871FF">
        <w:rPr>
          <w:lang w:val="zh-CN"/>
        </w:rPr>
        <w:t>信通技术</w:t>
      </w:r>
      <w:r w:rsidR="00EF6EE5" w:rsidRPr="00EF6EE5">
        <w:rPr>
          <w:lang w:val="zh-CN"/>
        </w:rPr>
        <w:t>)</w:t>
      </w:r>
      <w:r w:rsidR="00B064AB" w:rsidRPr="005871FF">
        <w:rPr>
          <w:lang w:val="zh-CN"/>
        </w:rPr>
        <w:t>的无障碍性</w:t>
      </w:r>
      <w:r w:rsidR="00EF6EE5" w:rsidRPr="00EF6EE5">
        <w:rPr>
          <w:rFonts w:ascii="宋体" w:hAnsi="宋体"/>
          <w:lang w:val="zh-CN"/>
        </w:rPr>
        <w:t>，</w:t>
      </w:r>
      <w:r w:rsidR="00B064AB" w:rsidRPr="005871FF">
        <w:rPr>
          <w:lang w:val="zh-CN"/>
        </w:rPr>
        <w:t>但执行情况参差不齐</w:t>
      </w:r>
      <w:r w:rsidR="00EF6EE5" w:rsidRPr="00EF6EE5">
        <w:rPr>
          <w:rFonts w:ascii="宋体" w:hAnsi="宋体"/>
          <w:lang w:val="zh-CN"/>
        </w:rPr>
        <w:t>，</w:t>
      </w:r>
      <w:r w:rsidR="00B064AB" w:rsidRPr="005871FF">
        <w:rPr>
          <w:lang w:val="zh-CN"/>
        </w:rPr>
        <w:t>许多政府网站和数字服务不完全符合无障碍标准</w:t>
      </w:r>
      <w:r w:rsidR="00EF6EE5" w:rsidRPr="00EF6EE5">
        <w:rPr>
          <w:rFonts w:ascii="宋体" w:hAnsi="宋体"/>
          <w:lang w:val="zh-CN"/>
        </w:rPr>
        <w:t>；</w:t>
      </w:r>
    </w:p>
    <w:p w14:paraId="2AE8E20B" w14:textId="3E61B42B" w:rsidR="00B064AB" w:rsidRPr="005871FF" w:rsidRDefault="0074462F" w:rsidP="00B064AB">
      <w:pPr>
        <w:pStyle w:val="SingleTxt"/>
        <w:rPr>
          <w:bCs/>
        </w:rPr>
      </w:pPr>
      <w:r>
        <w:tab/>
      </w:r>
      <w:r w:rsidR="00EF6EE5" w:rsidRPr="00EF6EE5">
        <w:rPr>
          <w:lang w:val="zh-CN"/>
        </w:rPr>
        <w:t>(</w:t>
      </w:r>
      <w:r w:rsidR="00B064AB" w:rsidRPr="005871FF">
        <w:rPr>
          <w:lang w:val="zh-CN"/>
        </w:rPr>
        <w:t>g</w:t>
      </w:r>
      <w:r w:rsidR="00EF6EE5" w:rsidRPr="00EF6EE5">
        <w:rPr>
          <w:lang w:val="zh-CN"/>
        </w:rPr>
        <w:t>)</w:t>
      </w:r>
      <w:r w:rsidR="00B064AB" w:rsidRPr="005871FF">
        <w:rPr>
          <w:lang w:val="zh-CN"/>
        </w:rPr>
        <w:tab/>
      </w:r>
      <w:r w:rsidR="00B064AB" w:rsidRPr="005871FF">
        <w:rPr>
          <w:lang w:val="zh-CN"/>
        </w:rPr>
        <w:t>越南电视台仅提供有限的带手语翻译和字幕的节目</w:t>
      </w:r>
      <w:r w:rsidR="00EF6EE5" w:rsidRPr="00EF6EE5">
        <w:rPr>
          <w:rFonts w:ascii="宋体" w:hAnsi="宋体"/>
          <w:lang w:val="zh-CN"/>
        </w:rPr>
        <w:t>，</w:t>
      </w:r>
      <w:r w:rsidR="00B064AB" w:rsidRPr="005871FF">
        <w:rPr>
          <w:lang w:val="zh-CN"/>
        </w:rPr>
        <w:t>其他媒体服务没有为残疾人提供无障碍支持</w:t>
      </w:r>
      <w:r w:rsidR="00EF6EE5" w:rsidRPr="00EF6EE5">
        <w:rPr>
          <w:rFonts w:ascii="宋体" w:hAnsi="宋体"/>
          <w:lang w:val="zh-CN"/>
        </w:rPr>
        <w:t>；</w:t>
      </w:r>
    </w:p>
    <w:p w14:paraId="43347F16" w14:textId="34F189A8" w:rsidR="00B064AB" w:rsidRPr="005871FF" w:rsidRDefault="0074462F" w:rsidP="00B064AB">
      <w:pPr>
        <w:pStyle w:val="SingleTxt"/>
        <w:rPr>
          <w:bCs/>
        </w:rPr>
      </w:pPr>
      <w:r>
        <w:tab/>
      </w:r>
      <w:r w:rsidR="00EF6EE5" w:rsidRPr="00EF6EE5">
        <w:rPr>
          <w:lang w:val="zh-CN"/>
        </w:rPr>
        <w:t>(</w:t>
      </w:r>
      <w:r w:rsidR="00B064AB" w:rsidRPr="005871FF">
        <w:rPr>
          <w:lang w:val="zh-CN"/>
        </w:rPr>
        <w:t>h</w:t>
      </w:r>
      <w:r w:rsidR="00EF6EE5" w:rsidRPr="00EF6EE5">
        <w:rPr>
          <w:lang w:val="zh-CN"/>
        </w:rPr>
        <w:t>)</w:t>
      </w:r>
      <w:r w:rsidR="00B064AB" w:rsidRPr="005871FF">
        <w:rPr>
          <w:lang w:val="zh-CN"/>
        </w:rPr>
        <w:tab/>
      </w:r>
      <w:r w:rsidR="00B064AB" w:rsidRPr="005871FF">
        <w:rPr>
          <w:lang w:val="zh-CN"/>
        </w:rPr>
        <w:t>许多图书馆只提供有限的无障碍服务</w:t>
      </w:r>
      <w:r w:rsidR="00EF6EE5" w:rsidRPr="00EF6EE5">
        <w:rPr>
          <w:rFonts w:ascii="宋体" w:hAnsi="宋体"/>
          <w:lang w:val="zh-CN"/>
        </w:rPr>
        <w:t>，</w:t>
      </w:r>
      <w:r w:rsidR="00B064AB" w:rsidRPr="005871FF">
        <w:rPr>
          <w:lang w:val="zh-CN"/>
        </w:rPr>
        <w:t>有些图书馆虽提供盲文和替代文本材料</w:t>
      </w:r>
      <w:r w:rsidR="00EF6EE5" w:rsidRPr="00EF6EE5">
        <w:rPr>
          <w:rFonts w:ascii="宋体" w:hAnsi="宋体"/>
          <w:lang w:val="zh-CN"/>
        </w:rPr>
        <w:t>，</w:t>
      </w:r>
      <w:r w:rsidR="00B064AB" w:rsidRPr="005871FF">
        <w:rPr>
          <w:lang w:val="zh-CN"/>
        </w:rPr>
        <w:t>但阅读材料未能实现完全无障碍</w:t>
      </w:r>
      <w:r w:rsidR="00EF6EE5" w:rsidRPr="00EF6EE5">
        <w:rPr>
          <w:rFonts w:ascii="宋体" w:hAnsi="宋体"/>
          <w:lang w:val="zh-CN"/>
        </w:rPr>
        <w:t>，</w:t>
      </w:r>
      <w:r w:rsidR="00B064AB" w:rsidRPr="005871FF">
        <w:rPr>
          <w:lang w:val="zh-CN"/>
        </w:rPr>
        <w:t>包括对土著残疾人而言</w:t>
      </w:r>
      <w:r w:rsidR="00EF6EE5" w:rsidRPr="00EF6EE5">
        <w:rPr>
          <w:rFonts w:ascii="宋体" w:hAnsi="宋体"/>
          <w:lang w:val="zh-CN"/>
        </w:rPr>
        <w:t>；</w:t>
      </w:r>
    </w:p>
    <w:p w14:paraId="4FFC4695" w14:textId="33FA463C" w:rsidR="00B064AB" w:rsidRPr="005871FF" w:rsidRDefault="0074462F" w:rsidP="00B064AB">
      <w:pPr>
        <w:pStyle w:val="SingleTxt"/>
        <w:rPr>
          <w:bCs/>
        </w:rPr>
      </w:pPr>
      <w:r>
        <w:tab/>
      </w:r>
      <w:r w:rsidR="00EF6EE5" w:rsidRPr="00EF6EE5">
        <w:rPr>
          <w:lang w:val="zh-CN"/>
        </w:rPr>
        <w:t>(</w:t>
      </w:r>
      <w:r w:rsidR="00B064AB" w:rsidRPr="005871FF">
        <w:rPr>
          <w:lang w:val="zh-CN"/>
        </w:rPr>
        <w:t>i</w:t>
      </w:r>
      <w:r w:rsidR="00EF6EE5" w:rsidRPr="00EF6EE5">
        <w:rPr>
          <w:lang w:val="zh-CN"/>
        </w:rPr>
        <w:t>)</w:t>
      </w:r>
      <w:r w:rsidR="00B064AB" w:rsidRPr="005871FF">
        <w:rPr>
          <w:lang w:val="zh-CN"/>
        </w:rPr>
        <w:tab/>
      </w:r>
      <w:r w:rsidR="00B064AB" w:rsidRPr="005871FF">
        <w:rPr>
          <w:lang w:val="zh-CN"/>
        </w:rPr>
        <w:t>无障碍标准的执行机制不明确</w:t>
      </w:r>
      <w:r w:rsidR="00EF6EE5" w:rsidRPr="00EF6EE5">
        <w:rPr>
          <w:rFonts w:ascii="宋体" w:hAnsi="宋体"/>
          <w:lang w:val="zh-CN"/>
        </w:rPr>
        <w:t>，</w:t>
      </w:r>
      <w:r w:rsidR="00B064AB" w:rsidRPr="005871FF">
        <w:rPr>
          <w:lang w:val="zh-CN"/>
        </w:rPr>
        <w:t>违规处罚案例很少</w:t>
      </w:r>
      <w:r w:rsidR="00EF6EE5" w:rsidRPr="00EF6EE5">
        <w:rPr>
          <w:rFonts w:ascii="宋体" w:hAnsi="宋体"/>
          <w:lang w:val="zh-CN"/>
        </w:rPr>
        <w:t>，</w:t>
      </w:r>
      <w:r w:rsidR="00B064AB" w:rsidRPr="005871FF">
        <w:rPr>
          <w:lang w:val="zh-CN"/>
        </w:rPr>
        <w:t>且无障碍违规罚金使用情况缺乏透明度。</w:t>
      </w:r>
    </w:p>
    <w:p w14:paraId="1C2CA8EF" w14:textId="7B535C3E" w:rsidR="00B064AB" w:rsidRPr="00B064AB" w:rsidRDefault="00B064AB" w:rsidP="00B064AB">
      <w:pPr>
        <w:pStyle w:val="SingleTxt"/>
        <w:rPr>
          <w:rFonts w:eastAsia="黑体"/>
        </w:rPr>
      </w:pPr>
      <w:r w:rsidRPr="005871FF">
        <w:rPr>
          <w:lang w:val="zh-CN"/>
        </w:rPr>
        <w:t>18.</w:t>
      </w:r>
      <w:r w:rsidRPr="005871FF">
        <w:rPr>
          <w:lang w:val="zh-CN"/>
        </w:rPr>
        <w:tab/>
      </w:r>
      <w:r w:rsidRPr="00B064AB">
        <w:rPr>
          <w:rFonts w:eastAsia="黑体"/>
          <w:lang w:val="zh-CN"/>
        </w:rPr>
        <w:t>委员会回顾其关于无障碍的第</w:t>
      </w:r>
      <w:r w:rsidRPr="00B064AB">
        <w:rPr>
          <w:rFonts w:eastAsia="黑体"/>
          <w:lang w:val="zh-CN"/>
        </w:rPr>
        <w:t>2</w:t>
      </w:r>
      <w:r w:rsidRPr="00B064AB">
        <w:rPr>
          <w:rFonts w:eastAsia="黑体"/>
          <w:lang w:val="zh-CN"/>
        </w:rPr>
        <w:t>号一般性意见</w:t>
      </w:r>
      <w:r w:rsidR="00EF6EE5" w:rsidRPr="00EF6EE5">
        <w:rPr>
          <w:rFonts w:eastAsia="黑体"/>
          <w:lang w:val="zh-CN"/>
        </w:rPr>
        <w:t>(</w:t>
      </w:r>
      <w:r w:rsidRPr="00B064AB">
        <w:rPr>
          <w:rFonts w:eastAsia="黑体"/>
          <w:lang w:val="zh-CN"/>
        </w:rPr>
        <w:t>2014</w:t>
      </w:r>
      <w:r w:rsidRPr="00B064AB">
        <w:rPr>
          <w:rFonts w:eastAsia="黑体"/>
          <w:lang w:val="zh-CN"/>
        </w:rPr>
        <w:t>年</w:t>
      </w:r>
      <w:r w:rsidR="00EF6EE5" w:rsidRPr="00EF6EE5">
        <w:rPr>
          <w:rFonts w:eastAsia="黑体"/>
          <w:lang w:val="zh-CN"/>
        </w:rPr>
        <w:t>)</w:t>
      </w:r>
      <w:r w:rsidRPr="00B064AB">
        <w:rPr>
          <w:rFonts w:eastAsia="黑体"/>
          <w:lang w:val="zh-CN"/>
        </w:rPr>
        <w:t>和可持续发展目标之目标</w:t>
      </w:r>
      <w:r w:rsidRPr="00B064AB">
        <w:rPr>
          <w:rFonts w:eastAsia="黑体"/>
          <w:lang w:val="zh-CN"/>
        </w:rPr>
        <w:t>9</w:t>
      </w:r>
      <w:r w:rsidRPr="00B064AB">
        <w:rPr>
          <w:rFonts w:eastAsia="黑体"/>
          <w:lang w:val="zh-CN"/>
        </w:rPr>
        <w:t>和具体目标</w:t>
      </w:r>
      <w:r w:rsidRPr="00B064AB">
        <w:rPr>
          <w:rFonts w:eastAsia="黑体"/>
          <w:lang w:val="zh-CN"/>
        </w:rPr>
        <w:t>11.2</w:t>
      </w:r>
      <w:r w:rsidRPr="00B064AB">
        <w:rPr>
          <w:rFonts w:eastAsia="黑体"/>
          <w:lang w:val="zh-CN"/>
        </w:rPr>
        <w:t>和</w:t>
      </w:r>
      <w:r w:rsidRPr="00B064AB">
        <w:rPr>
          <w:rFonts w:eastAsia="黑体"/>
          <w:lang w:val="zh-CN"/>
        </w:rPr>
        <w:t>11.7</w:t>
      </w:r>
      <w:r w:rsidR="00EF6EE5" w:rsidRPr="00EF6EE5">
        <w:rPr>
          <w:rFonts w:ascii="宋体" w:hAnsi="宋体"/>
          <w:lang w:val="zh-CN"/>
        </w:rPr>
        <w:t>，</w:t>
      </w:r>
      <w:r w:rsidRPr="00B064AB">
        <w:rPr>
          <w:rFonts w:eastAsia="黑体"/>
          <w:lang w:val="zh-CN"/>
        </w:rPr>
        <w:t>建议缔约国通过残疾人代表组织</w:t>
      </w:r>
      <w:r w:rsidR="00EF6EE5" w:rsidRPr="00EF6EE5">
        <w:rPr>
          <w:rFonts w:ascii="宋体" w:hAnsi="宋体"/>
          <w:lang w:val="zh-CN"/>
        </w:rPr>
        <w:t>，</w:t>
      </w:r>
      <w:r w:rsidRPr="00B064AB">
        <w:rPr>
          <w:rFonts w:eastAsia="黑体"/>
          <w:lang w:val="zh-CN"/>
        </w:rPr>
        <w:t>与残疾人密切协商并在他们的积极参与下</w:t>
      </w:r>
      <w:r w:rsidR="00EF6EE5" w:rsidRPr="00EF6EE5">
        <w:rPr>
          <w:rFonts w:ascii="宋体" w:hAnsi="宋体"/>
          <w:lang w:val="zh-CN"/>
        </w:rPr>
        <w:t>：</w:t>
      </w:r>
    </w:p>
    <w:p w14:paraId="78599464" w14:textId="43A87A63" w:rsidR="00B064AB" w:rsidRPr="00B064AB" w:rsidRDefault="0074462F"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立即采取措施</w:t>
      </w:r>
      <w:r w:rsidR="00EF6EE5" w:rsidRPr="00EF6EE5">
        <w:rPr>
          <w:rFonts w:ascii="宋体" w:hAnsi="宋体"/>
          <w:lang w:val="zh-CN"/>
        </w:rPr>
        <w:t>，</w:t>
      </w:r>
      <w:r w:rsidR="00B064AB" w:rsidRPr="00B064AB">
        <w:rPr>
          <w:rFonts w:eastAsia="黑体"/>
          <w:lang w:val="zh-CN"/>
        </w:rPr>
        <w:t>提高符合无障碍标准的公共建筑的比例</w:t>
      </w:r>
      <w:r w:rsidR="00EF6EE5" w:rsidRPr="00EF6EE5">
        <w:rPr>
          <w:rFonts w:ascii="宋体" w:hAnsi="宋体"/>
          <w:lang w:val="zh-CN"/>
        </w:rPr>
        <w:t>，</w:t>
      </w:r>
      <w:r w:rsidR="00B064AB" w:rsidRPr="00B064AB">
        <w:rPr>
          <w:rFonts w:eastAsia="黑体"/>
          <w:lang w:val="zh-CN"/>
        </w:rPr>
        <w:t>包括医疗设施、教育机构、司法服务场所和超市</w:t>
      </w:r>
      <w:r w:rsidR="00EF6EE5" w:rsidRPr="00EF6EE5">
        <w:rPr>
          <w:rFonts w:ascii="宋体" w:hAnsi="宋体"/>
          <w:lang w:val="zh-CN"/>
        </w:rPr>
        <w:t>，</w:t>
      </w:r>
      <w:r w:rsidR="00B064AB" w:rsidRPr="00B064AB">
        <w:rPr>
          <w:rFonts w:eastAsia="黑体"/>
          <w:lang w:val="zh-CN"/>
        </w:rPr>
        <w:t>并制定明确的实施时间表和机制</w:t>
      </w:r>
      <w:r w:rsidR="00EF6EE5" w:rsidRPr="00EF6EE5">
        <w:rPr>
          <w:rFonts w:ascii="宋体" w:hAnsi="宋体"/>
          <w:lang w:val="zh-CN"/>
        </w:rPr>
        <w:t>；</w:t>
      </w:r>
    </w:p>
    <w:p w14:paraId="1F9EA9AE" w14:textId="14944FC8" w:rsidR="00B064AB" w:rsidRPr="00B064AB" w:rsidRDefault="0074462F"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根据全国战略</w:t>
      </w:r>
      <w:r w:rsidR="00EF6EE5" w:rsidRPr="00EF6EE5">
        <w:rPr>
          <w:rFonts w:ascii="宋体" w:hAnsi="宋体"/>
          <w:lang w:val="zh-CN"/>
        </w:rPr>
        <w:t>，</w:t>
      </w:r>
      <w:r w:rsidR="00B064AB" w:rsidRPr="00B064AB">
        <w:rPr>
          <w:rFonts w:eastAsia="黑体"/>
          <w:lang w:val="zh-CN"/>
        </w:rPr>
        <w:t>通过增加无障碍公共汽车、火车和其他车辆的数量</w:t>
      </w:r>
      <w:r w:rsidR="00EF6EE5" w:rsidRPr="00EF6EE5">
        <w:rPr>
          <w:rFonts w:ascii="宋体" w:hAnsi="宋体"/>
          <w:lang w:val="zh-CN"/>
        </w:rPr>
        <w:t>，</w:t>
      </w:r>
      <w:r w:rsidR="00B064AB" w:rsidRPr="00B064AB">
        <w:rPr>
          <w:rFonts w:eastAsia="黑体"/>
          <w:lang w:val="zh-CN"/>
        </w:rPr>
        <w:t>加快在所有省份推广无障碍公共交通</w:t>
      </w:r>
      <w:r w:rsidR="00EF6EE5" w:rsidRPr="00EF6EE5">
        <w:rPr>
          <w:rFonts w:ascii="宋体" w:hAnsi="宋体"/>
          <w:lang w:val="zh-CN"/>
        </w:rPr>
        <w:t>；</w:t>
      </w:r>
    </w:p>
    <w:p w14:paraId="24E03AAD" w14:textId="697D2EE3" w:rsidR="00B064AB" w:rsidRPr="00B064AB" w:rsidRDefault="0074462F"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扩大整个铁路系统的无障碍设施</w:t>
      </w:r>
      <w:r w:rsidR="00EF6EE5" w:rsidRPr="00EF6EE5">
        <w:rPr>
          <w:rFonts w:ascii="宋体" w:hAnsi="宋体"/>
          <w:lang w:val="zh-CN"/>
        </w:rPr>
        <w:t>，</w:t>
      </w:r>
      <w:r w:rsidR="00B064AB" w:rsidRPr="00B064AB">
        <w:rPr>
          <w:rFonts w:eastAsia="黑体"/>
          <w:lang w:val="zh-CN"/>
        </w:rPr>
        <w:t>确保所有车站和火车车厢对残疾人完全无障碍</w:t>
      </w:r>
      <w:r w:rsidR="00EF6EE5" w:rsidRPr="00EF6EE5">
        <w:rPr>
          <w:rFonts w:ascii="宋体" w:hAnsi="宋体"/>
          <w:lang w:val="zh-CN"/>
        </w:rPr>
        <w:t>；</w:t>
      </w:r>
    </w:p>
    <w:p w14:paraId="4937B6BE" w14:textId="6E20FBAC" w:rsidR="00B064AB" w:rsidRPr="00B064AB" w:rsidRDefault="0074462F"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EE7D9D">
        <w:rPr>
          <w:rFonts w:eastAsia="黑体"/>
          <w:spacing w:val="6"/>
          <w:lang w:val="zh-CN"/>
        </w:rPr>
        <w:t>为越南所有机场</w:t>
      </w:r>
      <w:r w:rsidR="00EF6EE5" w:rsidRPr="00EE7D9D">
        <w:rPr>
          <w:rFonts w:eastAsia="黑体"/>
          <w:spacing w:val="6"/>
          <w:lang w:val="zh-CN"/>
        </w:rPr>
        <w:t>(</w:t>
      </w:r>
      <w:r w:rsidR="00B064AB" w:rsidRPr="00EE7D9D">
        <w:rPr>
          <w:rFonts w:eastAsia="黑体"/>
          <w:spacing w:val="6"/>
          <w:lang w:val="zh-CN"/>
        </w:rPr>
        <w:t>特别是地方小型机场</w:t>
      </w:r>
      <w:r w:rsidR="00EF6EE5" w:rsidRPr="00EE7D9D">
        <w:rPr>
          <w:rFonts w:eastAsia="黑体"/>
          <w:spacing w:val="6"/>
          <w:lang w:val="zh-CN"/>
        </w:rPr>
        <w:t>)</w:t>
      </w:r>
      <w:r w:rsidR="00B064AB" w:rsidRPr="00EE7D9D">
        <w:rPr>
          <w:rFonts w:eastAsia="黑体"/>
          <w:spacing w:val="6"/>
          <w:lang w:val="zh-CN"/>
        </w:rPr>
        <w:t>实现全面无障碍制定明确时间表</w:t>
      </w:r>
      <w:r w:rsidR="00EF6EE5" w:rsidRPr="00EE7D9D">
        <w:rPr>
          <w:rFonts w:ascii="宋体" w:hAnsi="宋体"/>
          <w:spacing w:val="6"/>
          <w:lang w:val="zh-CN"/>
        </w:rPr>
        <w:t>，</w:t>
      </w:r>
      <w:r w:rsidR="00B064AB" w:rsidRPr="00B064AB">
        <w:rPr>
          <w:rFonts w:eastAsia="黑体"/>
          <w:lang w:val="zh-CN"/>
        </w:rPr>
        <w:t>确保残疾人平等享有航空出行服务</w:t>
      </w:r>
      <w:r w:rsidR="00EF6EE5" w:rsidRPr="00EF6EE5">
        <w:rPr>
          <w:rFonts w:ascii="宋体" w:hAnsi="宋体"/>
          <w:lang w:val="zh-CN"/>
        </w:rPr>
        <w:t>；</w:t>
      </w:r>
    </w:p>
    <w:p w14:paraId="796A8431" w14:textId="4F6DB757" w:rsidR="00B064AB" w:rsidRPr="00EE7D9D" w:rsidRDefault="0074462F" w:rsidP="00B064AB">
      <w:pPr>
        <w:pStyle w:val="SingleTxt"/>
        <w:rPr>
          <w:rFonts w:eastAsia="黑体"/>
          <w:spacing w:val="-6"/>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EE7D9D">
        <w:rPr>
          <w:rFonts w:eastAsia="黑体"/>
          <w:spacing w:val="-6"/>
          <w:lang w:val="zh-CN"/>
        </w:rPr>
        <w:t>加强实体无障碍建设</w:t>
      </w:r>
      <w:r w:rsidR="00EF6EE5" w:rsidRPr="00EE7D9D">
        <w:rPr>
          <w:rFonts w:ascii="宋体" w:hAnsi="宋体"/>
          <w:spacing w:val="-6"/>
          <w:lang w:val="zh-CN"/>
        </w:rPr>
        <w:t>，</w:t>
      </w:r>
      <w:r w:rsidR="00B064AB" w:rsidRPr="00EE7D9D">
        <w:rPr>
          <w:rFonts w:eastAsia="黑体"/>
          <w:spacing w:val="-6"/>
          <w:lang w:val="zh-CN"/>
        </w:rPr>
        <w:t>为运输船舶和旅游船只的登船和离船提供支持</w:t>
      </w:r>
      <w:r w:rsidR="00EF6EE5" w:rsidRPr="00EE7D9D">
        <w:rPr>
          <w:rFonts w:ascii="宋体" w:hAnsi="宋体"/>
          <w:spacing w:val="-6"/>
          <w:lang w:val="zh-CN"/>
        </w:rPr>
        <w:t>；</w:t>
      </w:r>
    </w:p>
    <w:p w14:paraId="065E3E98" w14:textId="31ADC1A2" w:rsidR="00B064AB" w:rsidRPr="00B064AB" w:rsidRDefault="0074462F"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f</w:t>
      </w:r>
      <w:r w:rsidR="00EF6EE5" w:rsidRPr="00EF6EE5">
        <w:rPr>
          <w:rFonts w:eastAsia="黑体"/>
          <w:lang w:val="zh-CN"/>
        </w:rPr>
        <w:t>)</w:t>
      </w:r>
      <w:r w:rsidR="00B064AB" w:rsidRPr="00B064AB">
        <w:rPr>
          <w:rFonts w:eastAsia="黑体"/>
          <w:lang w:val="zh-CN"/>
        </w:rPr>
        <w:tab/>
      </w:r>
      <w:r w:rsidR="00B064AB" w:rsidRPr="00B064AB">
        <w:rPr>
          <w:rFonts w:eastAsia="黑体"/>
          <w:lang w:val="zh-CN"/>
        </w:rPr>
        <w:t>实行无障碍规定强制执行机制</w:t>
      </w:r>
      <w:r w:rsidR="00EF6EE5" w:rsidRPr="00EF6EE5">
        <w:rPr>
          <w:rFonts w:ascii="宋体" w:hAnsi="宋体"/>
          <w:lang w:val="zh-CN"/>
        </w:rPr>
        <w:t>，</w:t>
      </w:r>
      <w:r w:rsidR="00B064AB" w:rsidRPr="00B064AB">
        <w:rPr>
          <w:rFonts w:eastAsia="黑体"/>
          <w:lang w:val="zh-CN"/>
        </w:rPr>
        <w:t>并加强监测系统</w:t>
      </w:r>
      <w:r w:rsidR="00EF6EE5" w:rsidRPr="00EF6EE5">
        <w:rPr>
          <w:rFonts w:ascii="宋体" w:hAnsi="宋体"/>
          <w:lang w:val="zh-CN"/>
        </w:rPr>
        <w:t>，</w:t>
      </w:r>
      <w:r w:rsidR="00B064AB" w:rsidRPr="00B064AB">
        <w:rPr>
          <w:rFonts w:eastAsia="黑体"/>
          <w:lang w:val="zh-CN"/>
        </w:rPr>
        <w:t>以确保所有政府和公共部门网站、数字服务和在线平台遵守无障碍标准</w:t>
      </w:r>
      <w:r w:rsidR="00EF6EE5" w:rsidRPr="00EF6EE5">
        <w:rPr>
          <w:rFonts w:ascii="宋体" w:hAnsi="宋体"/>
          <w:lang w:val="zh-CN"/>
        </w:rPr>
        <w:t>，</w:t>
      </w:r>
      <w:r w:rsidR="00B064AB" w:rsidRPr="00B064AB">
        <w:rPr>
          <w:rFonts w:eastAsia="黑体"/>
          <w:lang w:val="zh-CN"/>
        </w:rPr>
        <w:t>包括进行定期审计和制定强制执行规程</w:t>
      </w:r>
      <w:r w:rsidR="00EF6EE5" w:rsidRPr="00EF6EE5">
        <w:rPr>
          <w:rFonts w:ascii="宋体" w:hAnsi="宋体"/>
          <w:lang w:val="zh-CN"/>
        </w:rPr>
        <w:t>；</w:t>
      </w:r>
    </w:p>
    <w:p w14:paraId="68940B2F" w14:textId="40A4141D" w:rsidR="00B064AB" w:rsidRPr="00B064AB" w:rsidRDefault="0074462F"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g</w:t>
      </w:r>
      <w:r w:rsidR="00EF6EE5" w:rsidRPr="00EF6EE5">
        <w:rPr>
          <w:rFonts w:eastAsia="黑体"/>
          <w:lang w:val="zh-CN"/>
        </w:rPr>
        <w:t>)</w:t>
      </w:r>
      <w:r w:rsidR="00B064AB" w:rsidRPr="00B064AB">
        <w:rPr>
          <w:rFonts w:eastAsia="黑体"/>
          <w:lang w:val="zh-CN"/>
        </w:rPr>
        <w:tab/>
      </w:r>
      <w:r w:rsidR="00B064AB" w:rsidRPr="00B064AB">
        <w:rPr>
          <w:rFonts w:eastAsia="黑体"/>
          <w:lang w:val="zh-CN"/>
        </w:rPr>
        <w:t>在全国性和地区性频道增加配备手语翻译和隐藏式字幕的电视节目数量</w:t>
      </w:r>
      <w:r w:rsidR="00EF6EE5" w:rsidRPr="00EF6EE5">
        <w:rPr>
          <w:rFonts w:ascii="宋体" w:hAnsi="宋体"/>
          <w:lang w:val="zh-CN"/>
        </w:rPr>
        <w:t>，</w:t>
      </w:r>
      <w:r w:rsidR="00B064AB" w:rsidRPr="00B064AB">
        <w:rPr>
          <w:rFonts w:eastAsia="黑体"/>
          <w:lang w:val="zh-CN"/>
        </w:rPr>
        <w:t>确保所有残疾人平等获得信息</w:t>
      </w:r>
      <w:r w:rsidR="00EF6EE5" w:rsidRPr="00EF6EE5">
        <w:rPr>
          <w:rFonts w:ascii="宋体" w:hAnsi="宋体"/>
          <w:lang w:val="zh-CN"/>
        </w:rPr>
        <w:t>；</w:t>
      </w:r>
    </w:p>
    <w:p w14:paraId="127DEC3C" w14:textId="6352BFDC" w:rsidR="00B064AB" w:rsidRPr="00B064AB" w:rsidRDefault="0074462F"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h</w:t>
      </w:r>
      <w:r w:rsidR="00EF6EE5" w:rsidRPr="00EF6EE5">
        <w:rPr>
          <w:rFonts w:eastAsia="黑体"/>
          <w:lang w:val="zh-CN"/>
        </w:rPr>
        <w:t>)</w:t>
      </w:r>
      <w:r w:rsidR="00B064AB" w:rsidRPr="00B064AB">
        <w:rPr>
          <w:rFonts w:eastAsia="黑体"/>
          <w:lang w:val="zh-CN"/>
        </w:rPr>
        <w:tab/>
      </w:r>
      <w:r w:rsidR="00B064AB" w:rsidRPr="00B064AB">
        <w:rPr>
          <w:rFonts w:eastAsia="黑体"/>
          <w:lang w:val="zh-CN"/>
        </w:rPr>
        <w:t>制定战略增加图书馆无障碍书籍和数字读物的供应</w:t>
      </w:r>
      <w:r w:rsidR="00EF6EE5" w:rsidRPr="00EF6EE5">
        <w:rPr>
          <w:rFonts w:ascii="宋体" w:hAnsi="宋体"/>
          <w:lang w:val="zh-CN"/>
        </w:rPr>
        <w:t>，</w:t>
      </w:r>
      <w:r w:rsidR="00B064AB" w:rsidRPr="00B064AB">
        <w:rPr>
          <w:rFonts w:eastAsia="黑体"/>
          <w:lang w:val="zh-CN"/>
        </w:rPr>
        <w:t>包括为残疾人</w:t>
      </w:r>
      <w:r w:rsidR="00EF6EE5" w:rsidRPr="00EF6EE5">
        <w:rPr>
          <w:rFonts w:eastAsia="黑体"/>
          <w:lang w:val="zh-CN"/>
        </w:rPr>
        <w:t>(</w:t>
      </w:r>
      <w:r w:rsidR="00B064AB" w:rsidRPr="00B064AB">
        <w:rPr>
          <w:rFonts w:eastAsia="黑体"/>
          <w:lang w:val="zh-CN"/>
        </w:rPr>
        <w:t>含土著残疾人</w:t>
      </w:r>
      <w:r w:rsidR="00EF6EE5" w:rsidRPr="00EF6EE5">
        <w:rPr>
          <w:rFonts w:eastAsia="黑体"/>
          <w:lang w:val="zh-CN"/>
        </w:rPr>
        <w:t>)</w:t>
      </w:r>
      <w:r w:rsidR="00B064AB" w:rsidRPr="00B064AB">
        <w:rPr>
          <w:rFonts w:eastAsia="黑体"/>
          <w:lang w:val="zh-CN"/>
        </w:rPr>
        <w:t>扩充盲文及其他替代格式的资源</w:t>
      </w:r>
      <w:r w:rsidR="00EF6EE5" w:rsidRPr="00EF6EE5">
        <w:rPr>
          <w:rFonts w:ascii="宋体" w:hAnsi="宋体"/>
          <w:lang w:val="zh-CN"/>
        </w:rPr>
        <w:t>；</w:t>
      </w:r>
    </w:p>
    <w:p w14:paraId="03DC6B54" w14:textId="5F060986" w:rsidR="00B064AB" w:rsidRPr="00B064AB" w:rsidRDefault="0074462F"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i</w:t>
      </w:r>
      <w:r w:rsidR="00EF6EE5" w:rsidRPr="00EF6EE5">
        <w:rPr>
          <w:rFonts w:eastAsia="黑体"/>
          <w:lang w:val="zh-CN"/>
        </w:rPr>
        <w:t>)</w:t>
      </w:r>
      <w:r w:rsidR="00B064AB" w:rsidRPr="00B064AB">
        <w:rPr>
          <w:rFonts w:eastAsia="黑体"/>
          <w:lang w:val="zh-CN"/>
        </w:rPr>
        <w:tab/>
      </w:r>
      <w:r w:rsidR="00B064AB" w:rsidRPr="00CB7333">
        <w:rPr>
          <w:rFonts w:eastAsia="黑体"/>
          <w:spacing w:val="6"/>
          <w:lang w:val="zh-CN"/>
        </w:rPr>
        <w:t>改善无障碍法规的执行</w:t>
      </w:r>
      <w:r w:rsidR="00EF6EE5" w:rsidRPr="00CB7333">
        <w:rPr>
          <w:rFonts w:ascii="宋体" w:hAnsi="宋体"/>
          <w:spacing w:val="6"/>
          <w:lang w:val="zh-CN"/>
        </w:rPr>
        <w:t>，</w:t>
      </w:r>
      <w:r w:rsidR="00B064AB" w:rsidRPr="00CB7333">
        <w:rPr>
          <w:rFonts w:eastAsia="黑体"/>
          <w:spacing w:val="6"/>
          <w:lang w:val="zh-CN"/>
        </w:rPr>
        <w:t>对违规行为进行处罚</w:t>
      </w:r>
      <w:r w:rsidR="00EF6EE5" w:rsidRPr="00CB7333">
        <w:rPr>
          <w:rFonts w:ascii="宋体" w:hAnsi="宋体"/>
          <w:spacing w:val="6"/>
          <w:lang w:val="zh-CN"/>
        </w:rPr>
        <w:t>，</w:t>
      </w:r>
      <w:r w:rsidR="00B064AB" w:rsidRPr="00CB7333">
        <w:rPr>
          <w:rFonts w:eastAsia="黑体"/>
          <w:spacing w:val="6"/>
          <w:lang w:val="zh-CN"/>
        </w:rPr>
        <w:t>跟踪违规行为的数量</w:t>
      </w:r>
      <w:r w:rsidR="00EF6EE5" w:rsidRPr="00CB7333">
        <w:rPr>
          <w:rFonts w:ascii="宋体" w:hAnsi="宋体"/>
          <w:spacing w:val="6"/>
          <w:lang w:val="zh-CN"/>
        </w:rPr>
        <w:t>，</w:t>
      </w:r>
      <w:r w:rsidR="00B064AB" w:rsidRPr="00B064AB">
        <w:rPr>
          <w:rFonts w:eastAsia="黑体"/>
          <w:lang w:val="zh-CN"/>
        </w:rPr>
        <w:t>并发布关于如何使用罚金支持残疾人社会援助活动的年度报告。</w:t>
      </w:r>
    </w:p>
    <w:p w14:paraId="3A0E2B77" w14:textId="22543567" w:rsidR="00B064AB" w:rsidRPr="00B064AB" w:rsidRDefault="00B064AB" w:rsidP="007446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生命权</w:t>
      </w:r>
      <w:r w:rsidR="00EF6EE5" w:rsidRPr="00EF6EE5">
        <w:rPr>
          <w:lang w:val="zh-CN"/>
        </w:rPr>
        <w:t>(</w:t>
      </w:r>
      <w:r w:rsidRPr="00B064AB">
        <w:rPr>
          <w:lang w:val="zh-CN"/>
        </w:rPr>
        <w:t>第十条</w:t>
      </w:r>
      <w:r w:rsidR="00EF6EE5" w:rsidRPr="00EF6EE5">
        <w:rPr>
          <w:lang w:val="zh-CN"/>
        </w:rPr>
        <w:t>)</w:t>
      </w:r>
    </w:p>
    <w:p w14:paraId="4CA645AD" w14:textId="487761C8" w:rsidR="00B064AB" w:rsidRPr="005871FF" w:rsidRDefault="00B064AB" w:rsidP="00B064AB">
      <w:pPr>
        <w:pStyle w:val="SingleTxt"/>
        <w:rPr>
          <w:bCs/>
        </w:rPr>
      </w:pPr>
      <w:r w:rsidRPr="005871FF">
        <w:rPr>
          <w:lang w:val="zh-CN"/>
        </w:rPr>
        <w:t>19.</w:t>
      </w:r>
      <w:r w:rsidRPr="005871FF">
        <w:rPr>
          <w:lang w:val="zh-CN"/>
        </w:rPr>
        <w:tab/>
      </w:r>
      <w:r w:rsidRPr="005871FF">
        <w:rPr>
          <w:lang w:val="zh-CN"/>
        </w:rPr>
        <w:t>委员会表示关切的是</w:t>
      </w:r>
      <w:r w:rsidR="00EF6EE5" w:rsidRPr="00EF6EE5">
        <w:rPr>
          <w:rFonts w:ascii="宋体" w:hAnsi="宋体"/>
          <w:lang w:val="zh-CN"/>
        </w:rPr>
        <w:t>，</w:t>
      </w:r>
      <w:r w:rsidRPr="005871FF">
        <w:rPr>
          <w:lang w:val="zh-CN"/>
        </w:rPr>
        <w:t>死刑在缔约国</w:t>
      </w:r>
      <w:r w:rsidRPr="005871FF">
        <w:rPr>
          <w:rFonts w:hint="eastAsia"/>
          <w:lang w:val="zh-CN"/>
        </w:rPr>
        <w:t>属于</w:t>
      </w:r>
      <w:r w:rsidRPr="005871FF">
        <w:rPr>
          <w:lang w:val="zh-CN"/>
        </w:rPr>
        <w:t>合法</w:t>
      </w:r>
      <w:r w:rsidR="00EF6EE5" w:rsidRPr="00EF6EE5">
        <w:rPr>
          <w:rFonts w:ascii="宋体" w:hAnsi="宋体"/>
          <w:lang w:val="zh-CN"/>
        </w:rPr>
        <w:t>，</w:t>
      </w:r>
      <w:r w:rsidRPr="005871FF">
        <w:rPr>
          <w:lang w:val="zh-CN"/>
        </w:rPr>
        <w:t>该国实际执行死刑</w:t>
      </w:r>
      <w:r w:rsidR="00EF6EE5" w:rsidRPr="00EF6EE5">
        <w:rPr>
          <w:rFonts w:ascii="宋体" w:hAnsi="宋体"/>
          <w:lang w:val="zh-CN"/>
        </w:rPr>
        <w:t>，</w:t>
      </w:r>
      <w:r w:rsidRPr="005871FF">
        <w:rPr>
          <w:lang w:val="zh-CN"/>
        </w:rPr>
        <w:t>且死刑同样适用于残疾人</w:t>
      </w:r>
      <w:r w:rsidR="00EF6EE5" w:rsidRPr="00EF6EE5">
        <w:rPr>
          <w:rFonts w:ascii="宋体" w:hAnsi="宋体"/>
          <w:lang w:val="zh-CN"/>
        </w:rPr>
        <w:t>，</w:t>
      </w:r>
      <w:r w:rsidRPr="005871FF">
        <w:rPr>
          <w:lang w:val="zh-CN"/>
        </w:rPr>
        <w:t>而无视国际法承认的限制。</w:t>
      </w:r>
    </w:p>
    <w:p w14:paraId="21CBE8B3" w14:textId="311CA0EF" w:rsidR="00B064AB" w:rsidRPr="00B064AB" w:rsidRDefault="00B064AB" w:rsidP="00B064AB">
      <w:pPr>
        <w:pStyle w:val="SingleTxt"/>
        <w:rPr>
          <w:rFonts w:eastAsia="黑体"/>
        </w:rPr>
      </w:pPr>
      <w:r w:rsidRPr="005871FF">
        <w:rPr>
          <w:lang w:val="zh-CN"/>
        </w:rPr>
        <w:t>20.</w:t>
      </w:r>
      <w:r w:rsidRPr="005871FF">
        <w:rPr>
          <w:lang w:val="zh-CN"/>
        </w:rPr>
        <w:tab/>
      </w:r>
      <w:r w:rsidRPr="00B064AB">
        <w:rPr>
          <w:rFonts w:eastAsia="黑体"/>
          <w:lang w:val="zh-CN"/>
        </w:rPr>
        <w:t>委员会紧急建议缔约国废除对智力残疾者、社会心理残疾者和自闭症患者的死刑</w:t>
      </w:r>
      <w:r w:rsidR="00EF6EE5" w:rsidRPr="00EF6EE5">
        <w:rPr>
          <w:rFonts w:ascii="宋体" w:hAnsi="宋体"/>
          <w:lang w:val="zh-CN"/>
        </w:rPr>
        <w:t>，</w:t>
      </w:r>
      <w:r w:rsidRPr="00B064AB">
        <w:rPr>
          <w:rFonts w:eastAsia="黑体"/>
          <w:lang w:val="zh-CN"/>
        </w:rPr>
        <w:t>并根据国际法规定的限制</w:t>
      </w:r>
      <w:r w:rsidR="00EF6EE5" w:rsidRPr="00EF6EE5">
        <w:rPr>
          <w:rFonts w:ascii="宋体" w:hAnsi="宋体"/>
          <w:lang w:val="zh-CN"/>
        </w:rPr>
        <w:t>，</w:t>
      </w:r>
      <w:r w:rsidRPr="00B064AB">
        <w:rPr>
          <w:rFonts w:eastAsia="黑体"/>
          <w:lang w:val="zh-CN"/>
        </w:rPr>
        <w:t>立即停止对残疾人判处和执行死刑。委员会鼓励该国批准</w:t>
      </w:r>
      <w:r w:rsidR="00EF6EE5" w:rsidRPr="00EF6EE5">
        <w:rPr>
          <w:rFonts w:ascii="宋体" w:hAnsi="宋体"/>
          <w:lang w:val="zh-CN"/>
        </w:rPr>
        <w:t>《</w:t>
      </w:r>
      <w:r w:rsidRPr="00B064AB">
        <w:rPr>
          <w:rFonts w:eastAsia="黑体"/>
          <w:lang w:val="zh-CN"/>
        </w:rPr>
        <w:t>公民及政治权利国际公约</w:t>
      </w:r>
      <w:r w:rsidR="00EF6EE5" w:rsidRPr="00EF6EE5">
        <w:rPr>
          <w:rFonts w:ascii="宋体" w:hAnsi="宋体"/>
          <w:lang w:val="zh-CN"/>
        </w:rPr>
        <w:t>》</w:t>
      </w:r>
      <w:r w:rsidRPr="00B064AB">
        <w:rPr>
          <w:rFonts w:eastAsia="黑体"/>
          <w:lang w:val="zh-CN"/>
        </w:rPr>
        <w:t>及其旨在废除死刑的</w:t>
      </w:r>
      <w:r w:rsidR="00EF6EE5" w:rsidRPr="00EF6EE5">
        <w:rPr>
          <w:rFonts w:ascii="宋体" w:hAnsi="宋体"/>
          <w:lang w:val="zh-CN"/>
        </w:rPr>
        <w:t>《</w:t>
      </w:r>
      <w:r w:rsidRPr="00B064AB">
        <w:rPr>
          <w:rFonts w:eastAsia="黑体"/>
          <w:lang w:val="zh-CN"/>
        </w:rPr>
        <w:t>第二项任择议定书</w:t>
      </w:r>
      <w:r w:rsidR="00EF6EE5" w:rsidRPr="00EF6EE5">
        <w:rPr>
          <w:rFonts w:ascii="宋体" w:hAnsi="宋体"/>
          <w:lang w:val="zh-CN"/>
        </w:rPr>
        <w:t>》</w:t>
      </w:r>
      <w:r w:rsidRPr="00B064AB">
        <w:rPr>
          <w:rFonts w:eastAsia="黑体"/>
          <w:lang w:val="zh-CN"/>
        </w:rPr>
        <w:t>。</w:t>
      </w:r>
    </w:p>
    <w:p w14:paraId="26AACF41" w14:textId="4DDFC0C6" w:rsidR="00B064AB" w:rsidRPr="00B064AB" w:rsidRDefault="00B064AB" w:rsidP="007446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危难情况和人道主义紧急情况</w:t>
      </w:r>
      <w:r w:rsidR="00EF6EE5" w:rsidRPr="00EF6EE5">
        <w:rPr>
          <w:lang w:val="zh-CN"/>
        </w:rPr>
        <w:t>(</w:t>
      </w:r>
      <w:r w:rsidRPr="00B064AB">
        <w:rPr>
          <w:lang w:val="zh-CN"/>
        </w:rPr>
        <w:t>第十一条</w:t>
      </w:r>
      <w:r w:rsidR="00EF6EE5" w:rsidRPr="00EF6EE5">
        <w:rPr>
          <w:lang w:val="zh-CN"/>
        </w:rPr>
        <w:t>)</w:t>
      </w:r>
    </w:p>
    <w:p w14:paraId="01DDBB3F" w14:textId="4FEE2CF9" w:rsidR="00B064AB" w:rsidRPr="005871FF" w:rsidRDefault="00B064AB" w:rsidP="00B064AB">
      <w:pPr>
        <w:pStyle w:val="SingleTxt"/>
        <w:rPr>
          <w:bCs/>
        </w:rPr>
      </w:pPr>
      <w:r w:rsidRPr="005871FF">
        <w:rPr>
          <w:lang w:val="zh-CN"/>
        </w:rPr>
        <w:t>21.</w:t>
      </w:r>
      <w:r w:rsidRPr="005871FF">
        <w:rPr>
          <w:lang w:val="zh-CN"/>
        </w:rPr>
        <w:tab/>
      </w:r>
      <w:r w:rsidRPr="005871FF">
        <w:rPr>
          <w:lang w:val="zh-CN"/>
        </w:rPr>
        <w:t>委员会注意到缔约国已设立省级防灾控灾指导委员会和省级搜救委员会。然而</w:t>
      </w:r>
      <w:r w:rsidR="00EF6EE5" w:rsidRPr="00EF6EE5">
        <w:rPr>
          <w:rFonts w:ascii="宋体" w:hAnsi="宋体"/>
          <w:lang w:val="zh-CN"/>
        </w:rPr>
        <w:t>，</w:t>
      </w:r>
      <w:r w:rsidRPr="005871FF">
        <w:rPr>
          <w:lang w:val="zh-CN"/>
        </w:rPr>
        <w:t>委员会感到关切的是</w:t>
      </w:r>
      <w:r w:rsidR="00EF6EE5" w:rsidRPr="00EF6EE5">
        <w:rPr>
          <w:rFonts w:ascii="宋体" w:hAnsi="宋体"/>
          <w:lang w:val="zh-CN"/>
        </w:rPr>
        <w:t>：</w:t>
      </w:r>
    </w:p>
    <w:p w14:paraId="32651011" w14:textId="5FA2DE68" w:rsidR="00B064AB" w:rsidRPr="005871FF" w:rsidRDefault="0074462F"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在自然灾害预防管理及降低残疾人灾害风险方面仍存在法规</w:t>
      </w:r>
      <w:r w:rsidR="00B064AB" w:rsidRPr="005871FF">
        <w:rPr>
          <w:rFonts w:hint="eastAsia"/>
          <w:lang w:val="zh-CN"/>
        </w:rPr>
        <w:t>和</w:t>
      </w:r>
      <w:r w:rsidR="00B064AB" w:rsidRPr="005871FF">
        <w:rPr>
          <w:lang w:val="zh-CN"/>
        </w:rPr>
        <w:t>执行缺口</w:t>
      </w:r>
      <w:r w:rsidR="00EF6EE5" w:rsidRPr="00EF6EE5">
        <w:rPr>
          <w:rFonts w:ascii="宋体" w:hAnsi="宋体"/>
          <w:lang w:val="zh-CN"/>
        </w:rPr>
        <w:t>，</w:t>
      </w:r>
      <w:r w:rsidR="00B064AB" w:rsidRPr="005871FF">
        <w:rPr>
          <w:lang w:val="zh-CN"/>
        </w:rPr>
        <w:t>且残疾人及其代表组织未充分参与相关进程</w:t>
      </w:r>
      <w:r w:rsidR="00EF6EE5" w:rsidRPr="00EF6EE5">
        <w:rPr>
          <w:rFonts w:ascii="宋体" w:hAnsi="宋体"/>
          <w:lang w:val="zh-CN"/>
        </w:rPr>
        <w:t>；</w:t>
      </w:r>
    </w:p>
    <w:p w14:paraId="6A262E26" w14:textId="28764FDC" w:rsidR="00B064AB" w:rsidRPr="005871FF" w:rsidRDefault="0074462F"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尚未确定在危难情况下使用何种语言进行交流沟通和传达信息</w:t>
      </w:r>
      <w:r w:rsidR="00EF6EE5" w:rsidRPr="00EF6EE5">
        <w:rPr>
          <w:rFonts w:ascii="宋体" w:hAnsi="宋体"/>
          <w:lang w:val="zh-CN"/>
        </w:rPr>
        <w:t>，</w:t>
      </w:r>
      <w:r w:rsidR="00B064AB" w:rsidRPr="005871FF">
        <w:rPr>
          <w:lang w:val="zh-CN"/>
        </w:rPr>
        <w:t>视障和听障人士等目标群体没有收到充分的信息和警告</w:t>
      </w:r>
      <w:r w:rsidR="00EF6EE5" w:rsidRPr="00EF6EE5">
        <w:rPr>
          <w:rFonts w:ascii="宋体" w:hAnsi="宋体"/>
          <w:lang w:val="zh-CN"/>
        </w:rPr>
        <w:t>；</w:t>
      </w:r>
    </w:p>
    <w:p w14:paraId="55C54DB5" w14:textId="54121546" w:rsidR="00B064AB" w:rsidRPr="005871FF" w:rsidRDefault="0074462F"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中央至地方各级均未开展关于减少灾害风险的规划与执行、早期预警活动以及危难情况和人道主义紧急情况预防管理的宣传</w:t>
      </w:r>
      <w:r w:rsidR="00EF6EE5" w:rsidRPr="00EF6EE5">
        <w:rPr>
          <w:rFonts w:ascii="宋体" w:hAnsi="宋体"/>
          <w:lang w:val="zh-CN"/>
        </w:rPr>
        <w:t>；</w:t>
      </w:r>
    </w:p>
    <w:p w14:paraId="0D42F3CC" w14:textId="6F9407B8" w:rsidR="00B064AB" w:rsidRPr="005871FF" w:rsidRDefault="0074462F"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缺乏按残疾类型、年龄和性别分列的残疾人数据</w:t>
      </w:r>
      <w:r w:rsidR="00EF6EE5" w:rsidRPr="00EF6EE5">
        <w:rPr>
          <w:rFonts w:ascii="宋体" w:hAnsi="宋体"/>
          <w:lang w:val="zh-CN"/>
        </w:rPr>
        <w:t>，</w:t>
      </w:r>
      <w:r w:rsidR="00B064AB" w:rsidRPr="005871FF">
        <w:rPr>
          <w:lang w:val="zh-CN"/>
        </w:rPr>
        <w:t>妨碍了对残疾人状况的评估和对残疾人背景的识别</w:t>
      </w:r>
      <w:r w:rsidR="00EF6EE5" w:rsidRPr="00EF6EE5">
        <w:rPr>
          <w:rFonts w:ascii="宋体" w:hAnsi="宋体"/>
          <w:lang w:val="zh-CN"/>
        </w:rPr>
        <w:t>，</w:t>
      </w:r>
      <w:r w:rsidR="00B064AB" w:rsidRPr="005871FF">
        <w:rPr>
          <w:lang w:val="zh-CN"/>
        </w:rPr>
        <w:t>难以制定危难及人道主义紧急情况下的适当支助计划。</w:t>
      </w:r>
    </w:p>
    <w:p w14:paraId="5C8F80D2" w14:textId="42BDE2B9" w:rsidR="00B064AB" w:rsidRPr="00B064AB" w:rsidRDefault="00B064AB" w:rsidP="00B064AB">
      <w:pPr>
        <w:pStyle w:val="SingleTxt"/>
        <w:rPr>
          <w:rFonts w:eastAsia="黑体"/>
        </w:rPr>
      </w:pPr>
      <w:r w:rsidRPr="005871FF">
        <w:rPr>
          <w:lang w:val="zh-CN"/>
        </w:rPr>
        <w:t>22.</w:t>
      </w:r>
      <w:r w:rsidRPr="005871FF">
        <w:rPr>
          <w:lang w:val="zh-CN"/>
        </w:rPr>
        <w:tab/>
      </w:r>
      <w:r w:rsidRPr="00B064AB">
        <w:rPr>
          <w:rFonts w:eastAsia="黑体"/>
          <w:lang w:val="zh-CN"/>
        </w:rPr>
        <w:t>委员会回顾</w:t>
      </w:r>
      <w:r w:rsidR="00EF6EE5" w:rsidRPr="00EF6EE5">
        <w:rPr>
          <w:rFonts w:ascii="宋体" w:hAnsi="宋体"/>
          <w:lang w:val="zh-CN"/>
        </w:rPr>
        <w:t>《</w:t>
      </w:r>
      <w:r w:rsidRPr="00B064AB">
        <w:rPr>
          <w:rFonts w:eastAsia="黑体"/>
          <w:lang w:val="zh-CN"/>
        </w:rPr>
        <w:t>2015-2030</w:t>
      </w:r>
      <w:r w:rsidRPr="00B064AB">
        <w:rPr>
          <w:rFonts w:eastAsia="黑体"/>
          <w:lang w:val="zh-CN"/>
        </w:rPr>
        <w:t>年仙台减少灾害风险框架</w:t>
      </w:r>
      <w:r w:rsidR="00EF6EE5" w:rsidRPr="00EF6EE5">
        <w:rPr>
          <w:rFonts w:ascii="宋体" w:hAnsi="宋体"/>
          <w:lang w:val="zh-CN"/>
        </w:rPr>
        <w:t>》</w:t>
      </w:r>
      <w:r w:rsidRPr="00B064AB">
        <w:rPr>
          <w:rFonts w:eastAsia="黑体"/>
          <w:lang w:val="zh-CN"/>
        </w:rPr>
        <w:t>、机构间常设委员会</w:t>
      </w:r>
      <w:r w:rsidR="00EF6EE5" w:rsidRPr="00EF6EE5">
        <w:rPr>
          <w:rFonts w:ascii="宋体" w:hAnsi="宋体"/>
          <w:lang w:val="zh-CN"/>
        </w:rPr>
        <w:t>《</w:t>
      </w:r>
      <w:r w:rsidRPr="00B064AB">
        <w:rPr>
          <w:rFonts w:eastAsia="黑体"/>
          <w:lang w:val="zh-CN"/>
        </w:rPr>
        <w:t>将残疾人纳入人道主义行动准则</w:t>
      </w:r>
      <w:r w:rsidR="00EF6EE5" w:rsidRPr="00EF6EE5">
        <w:rPr>
          <w:rFonts w:ascii="宋体" w:hAnsi="宋体"/>
          <w:lang w:val="zh-CN"/>
        </w:rPr>
        <w:t>》</w:t>
      </w:r>
      <w:r w:rsidRPr="00B064AB">
        <w:rPr>
          <w:rFonts w:eastAsia="黑体"/>
          <w:lang w:val="zh-CN"/>
        </w:rPr>
        <w:t>以及委员会</w:t>
      </w:r>
      <w:r w:rsidR="00EF6EE5" w:rsidRPr="00EF6EE5">
        <w:rPr>
          <w:rFonts w:ascii="宋体" w:hAnsi="宋体"/>
          <w:lang w:val="zh-CN"/>
        </w:rPr>
        <w:t>《</w:t>
      </w:r>
      <w:r w:rsidRPr="00B064AB">
        <w:rPr>
          <w:rFonts w:eastAsia="黑体"/>
          <w:lang w:val="zh-CN"/>
        </w:rPr>
        <w:t>解除收容的准则</w:t>
      </w:r>
      <w:r w:rsidR="00EF6EE5" w:rsidRPr="00EF6EE5">
        <w:rPr>
          <w:rFonts w:eastAsia="黑体"/>
          <w:lang w:val="zh-CN"/>
        </w:rPr>
        <w:t>(</w:t>
      </w:r>
      <w:r w:rsidRPr="00B064AB">
        <w:rPr>
          <w:rFonts w:eastAsia="黑体"/>
          <w:lang w:val="zh-CN"/>
        </w:rPr>
        <w:t>包括在紧急情况下</w:t>
      </w:r>
      <w:r w:rsidR="00EF6EE5" w:rsidRPr="00EF6EE5">
        <w:rPr>
          <w:rFonts w:eastAsia="黑体"/>
          <w:lang w:val="zh-CN"/>
        </w:rPr>
        <w:t>)</w:t>
      </w:r>
      <w:r w:rsidR="00EF6EE5" w:rsidRPr="00EF6EE5">
        <w:rPr>
          <w:rFonts w:ascii="宋体" w:hAnsi="宋体"/>
          <w:lang w:val="zh-CN"/>
        </w:rPr>
        <w:t>》，</w:t>
      </w:r>
      <w:r w:rsidRPr="00B064AB">
        <w:rPr>
          <w:rStyle w:val="a8"/>
          <w:color w:val="000000" w:themeColor="text1"/>
          <w:lang w:val="zh-CN"/>
        </w:rPr>
        <w:footnoteReference w:id="4"/>
      </w:r>
      <w:r w:rsidR="00A27546">
        <w:rPr>
          <w:rFonts w:ascii="宋体" w:hAnsi="宋体" w:hint="eastAsia"/>
          <w:lang w:val="zh-CN"/>
        </w:rPr>
        <w:t xml:space="preserve"> </w:t>
      </w:r>
      <w:r w:rsidRPr="00B064AB">
        <w:rPr>
          <w:rFonts w:eastAsia="黑体"/>
          <w:lang w:val="zh-CN"/>
        </w:rPr>
        <w:t>建议缔约国通过残疾人代表组织</w:t>
      </w:r>
      <w:r w:rsidR="00EF6EE5" w:rsidRPr="00EF6EE5">
        <w:rPr>
          <w:rFonts w:ascii="宋体" w:hAnsi="宋体"/>
          <w:lang w:val="zh-CN"/>
        </w:rPr>
        <w:t>，</w:t>
      </w:r>
      <w:r w:rsidRPr="00B064AB">
        <w:rPr>
          <w:rFonts w:eastAsia="黑体"/>
          <w:lang w:val="zh-CN"/>
        </w:rPr>
        <w:t>与残疾人密切协商并在他们的积极参与下</w:t>
      </w:r>
      <w:r w:rsidR="00EF6EE5" w:rsidRPr="00EF6EE5">
        <w:rPr>
          <w:rFonts w:ascii="宋体" w:hAnsi="宋体"/>
          <w:lang w:val="zh-CN"/>
        </w:rPr>
        <w:t>，</w:t>
      </w:r>
      <w:r w:rsidRPr="00B064AB">
        <w:rPr>
          <w:rFonts w:eastAsia="黑体"/>
          <w:lang w:val="zh-CN"/>
        </w:rPr>
        <w:t>确保在危难情况下保护残疾人并保障其安全</w:t>
      </w:r>
      <w:r w:rsidR="00EF6EE5" w:rsidRPr="00EF6EE5">
        <w:rPr>
          <w:rFonts w:ascii="宋体" w:hAnsi="宋体"/>
          <w:lang w:val="zh-CN"/>
        </w:rPr>
        <w:t>，</w:t>
      </w:r>
      <w:r w:rsidRPr="00B064AB">
        <w:rPr>
          <w:rFonts w:eastAsia="黑体"/>
          <w:lang w:val="zh-CN"/>
        </w:rPr>
        <w:t>包括</w:t>
      </w:r>
      <w:r w:rsidR="00EF6EE5" w:rsidRPr="00EF6EE5">
        <w:rPr>
          <w:rFonts w:ascii="宋体" w:hAnsi="宋体"/>
          <w:lang w:val="zh-CN"/>
        </w:rPr>
        <w:t>：</w:t>
      </w:r>
    </w:p>
    <w:p w14:paraId="084DDC79" w14:textId="647CC5D3"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采取措施确保残疾人通过其代表组织与省级指导委员会密切合作</w:t>
      </w:r>
      <w:r w:rsidR="00EF6EE5" w:rsidRPr="00EF6EE5">
        <w:rPr>
          <w:rFonts w:ascii="宋体" w:hAnsi="宋体"/>
          <w:lang w:val="zh-CN"/>
        </w:rPr>
        <w:t>，</w:t>
      </w:r>
      <w:r w:rsidR="00B064AB" w:rsidRPr="00B064AB">
        <w:rPr>
          <w:rFonts w:eastAsia="黑体"/>
          <w:lang w:val="zh-CN"/>
        </w:rPr>
        <w:t>针对每种残疾类型确定和解决残疾人在危难情况和人道主义紧急情况下的特定支持需求</w:t>
      </w:r>
      <w:r w:rsidR="00EF6EE5" w:rsidRPr="00EF6EE5">
        <w:rPr>
          <w:rFonts w:ascii="宋体" w:hAnsi="宋体"/>
          <w:lang w:val="zh-CN"/>
        </w:rPr>
        <w:t>，</w:t>
      </w:r>
      <w:r w:rsidR="00B064AB" w:rsidRPr="00B064AB">
        <w:rPr>
          <w:rFonts w:eastAsia="黑体"/>
          <w:lang w:val="zh-CN"/>
        </w:rPr>
        <w:t>并确保他们积极和充分地参与这些讨论</w:t>
      </w:r>
      <w:r w:rsidR="00EF6EE5" w:rsidRPr="00EF6EE5">
        <w:rPr>
          <w:rFonts w:ascii="宋体" w:hAnsi="宋体"/>
          <w:lang w:val="zh-CN"/>
        </w:rPr>
        <w:t>；</w:t>
      </w:r>
    </w:p>
    <w:p w14:paraId="2E0FBBD1" w14:textId="15B23397"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制定和执行明确的危难情况下交流沟通和信息传达规程</w:t>
      </w:r>
      <w:r w:rsidR="00EF6EE5" w:rsidRPr="00EF6EE5">
        <w:rPr>
          <w:rFonts w:ascii="宋体" w:hAnsi="宋体"/>
          <w:lang w:val="zh-CN"/>
        </w:rPr>
        <w:t>，</w:t>
      </w:r>
      <w:r w:rsidR="00B064AB" w:rsidRPr="00B064AB">
        <w:rPr>
          <w:rFonts w:eastAsia="黑体"/>
          <w:lang w:val="zh-CN"/>
        </w:rPr>
        <w:t>确保视障和听障人士等目标群体收到充分的信息和警告</w:t>
      </w:r>
      <w:r w:rsidR="00EF6EE5" w:rsidRPr="00EF6EE5">
        <w:rPr>
          <w:rFonts w:ascii="宋体" w:hAnsi="宋体"/>
          <w:lang w:val="zh-CN"/>
        </w:rPr>
        <w:t>；</w:t>
      </w:r>
    </w:p>
    <w:p w14:paraId="2CA4FAB2" w14:textId="5D1D24D9"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与国际组织建立合作关系</w:t>
      </w:r>
      <w:r w:rsidR="00EF6EE5" w:rsidRPr="00EF6EE5">
        <w:rPr>
          <w:rFonts w:ascii="宋体" w:hAnsi="宋体"/>
          <w:lang w:val="zh-CN"/>
        </w:rPr>
        <w:t>，</w:t>
      </w:r>
      <w:r w:rsidR="00B064AB" w:rsidRPr="00B064AB">
        <w:rPr>
          <w:rFonts w:eastAsia="黑体"/>
          <w:lang w:val="zh-CN"/>
        </w:rPr>
        <w:t>确保在与残疾人密切协作的情况下开展减少灾害风险宣传活动</w:t>
      </w:r>
      <w:r w:rsidR="00EF6EE5" w:rsidRPr="00EF6EE5">
        <w:rPr>
          <w:rFonts w:ascii="宋体" w:hAnsi="宋体"/>
          <w:lang w:val="zh-CN"/>
        </w:rPr>
        <w:t>，</w:t>
      </w:r>
      <w:r w:rsidR="00B064AB" w:rsidRPr="00B064AB">
        <w:rPr>
          <w:rFonts w:eastAsia="黑体"/>
          <w:lang w:val="zh-CN"/>
        </w:rPr>
        <w:t>并完善针对残疾人的危难情况和人道主义紧急情况预防和管理文件</w:t>
      </w:r>
      <w:r w:rsidR="00EF6EE5" w:rsidRPr="00EF6EE5">
        <w:rPr>
          <w:rFonts w:ascii="宋体" w:hAnsi="宋体"/>
          <w:lang w:val="zh-CN"/>
        </w:rPr>
        <w:t>；</w:t>
      </w:r>
    </w:p>
    <w:p w14:paraId="50325A3A" w14:textId="34C2A2DC"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编制关于在危难情况和人道主义紧急情况下最容易受到伤害的个人的统计数据</w:t>
      </w:r>
      <w:r w:rsidR="00EF6EE5" w:rsidRPr="00EF6EE5">
        <w:rPr>
          <w:rFonts w:ascii="宋体" w:hAnsi="宋体"/>
          <w:lang w:val="zh-CN"/>
        </w:rPr>
        <w:t>，</w:t>
      </w:r>
      <w:r w:rsidR="00B064AB" w:rsidRPr="00B064AB">
        <w:rPr>
          <w:rFonts w:eastAsia="黑体"/>
          <w:lang w:val="zh-CN"/>
        </w:rPr>
        <w:t>并按年龄、性别和残疾类型分列。</w:t>
      </w:r>
    </w:p>
    <w:p w14:paraId="36BC3B90" w14:textId="4434AA07" w:rsidR="00B064AB" w:rsidRPr="00B064AB" w:rsidRDefault="00B064AB" w:rsidP="00195A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在法律面前获得平等承认</w:t>
      </w:r>
      <w:r w:rsidR="00EF6EE5" w:rsidRPr="00EF6EE5">
        <w:rPr>
          <w:lang w:val="zh-CN"/>
        </w:rPr>
        <w:t>(</w:t>
      </w:r>
      <w:r w:rsidRPr="00B064AB">
        <w:rPr>
          <w:lang w:val="zh-CN"/>
        </w:rPr>
        <w:t>第十二条</w:t>
      </w:r>
      <w:r w:rsidR="00EF6EE5" w:rsidRPr="00EF6EE5">
        <w:rPr>
          <w:lang w:val="zh-CN"/>
        </w:rPr>
        <w:t>)</w:t>
      </w:r>
    </w:p>
    <w:p w14:paraId="6E45CAA4" w14:textId="31D30431" w:rsidR="00B064AB" w:rsidRPr="005871FF" w:rsidRDefault="00B064AB" w:rsidP="00B064AB">
      <w:pPr>
        <w:pStyle w:val="SingleTxt"/>
        <w:rPr>
          <w:bCs/>
        </w:rPr>
      </w:pPr>
      <w:r w:rsidRPr="005871FF">
        <w:rPr>
          <w:lang w:val="zh-CN"/>
        </w:rPr>
        <w:t>23.</w:t>
      </w:r>
      <w:r w:rsidRPr="005871FF">
        <w:rPr>
          <w:lang w:val="zh-CN"/>
        </w:rPr>
        <w:tab/>
      </w:r>
      <w:r w:rsidRPr="005871FF">
        <w:rPr>
          <w:lang w:val="zh-CN"/>
        </w:rPr>
        <w:t>委员会感到关切的是</w:t>
      </w:r>
      <w:r w:rsidR="00EF6EE5" w:rsidRPr="00EF6EE5">
        <w:rPr>
          <w:rFonts w:ascii="宋体" w:hAnsi="宋体"/>
          <w:lang w:val="zh-CN"/>
        </w:rPr>
        <w:t>：</w:t>
      </w:r>
    </w:p>
    <w:p w14:paraId="067BF2CA" w14:textId="156520E9" w:rsidR="00B064AB" w:rsidRPr="005871FF" w:rsidRDefault="00195AD9"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EA0691">
        <w:rPr>
          <w:spacing w:val="6"/>
          <w:lang w:val="zh-CN"/>
        </w:rPr>
        <w:t>尚未对</w:t>
      </w:r>
      <w:r w:rsidR="00B064AB" w:rsidRPr="00EA0691">
        <w:rPr>
          <w:spacing w:val="6"/>
          <w:lang w:val="zh-CN"/>
        </w:rPr>
        <w:t>2015</w:t>
      </w:r>
      <w:r w:rsidR="00B064AB" w:rsidRPr="00EA0691">
        <w:rPr>
          <w:spacing w:val="6"/>
          <w:lang w:val="zh-CN"/>
        </w:rPr>
        <w:t>年</w:t>
      </w:r>
      <w:r w:rsidR="00EF6EE5" w:rsidRPr="00EA0691">
        <w:rPr>
          <w:rFonts w:ascii="宋体" w:hAnsi="宋体"/>
          <w:spacing w:val="6"/>
          <w:lang w:val="zh-CN"/>
        </w:rPr>
        <w:t>《</w:t>
      </w:r>
      <w:r w:rsidR="00B064AB" w:rsidRPr="00EA0691">
        <w:rPr>
          <w:spacing w:val="6"/>
          <w:lang w:val="zh-CN"/>
        </w:rPr>
        <w:t>民法典</w:t>
      </w:r>
      <w:r w:rsidR="00EF6EE5" w:rsidRPr="00EA0691">
        <w:rPr>
          <w:rFonts w:ascii="宋体" w:hAnsi="宋体"/>
          <w:spacing w:val="6"/>
          <w:lang w:val="zh-CN"/>
        </w:rPr>
        <w:t>》</w:t>
      </w:r>
      <w:r w:rsidR="00EF6EE5" w:rsidRPr="00EA0691">
        <w:rPr>
          <w:spacing w:val="6"/>
          <w:lang w:val="zh-CN"/>
        </w:rPr>
        <w:t>(</w:t>
      </w:r>
      <w:r w:rsidR="00B064AB" w:rsidRPr="00EA0691">
        <w:rPr>
          <w:spacing w:val="6"/>
          <w:lang w:val="zh-CN"/>
        </w:rPr>
        <w:t>第</w:t>
      </w:r>
      <w:r w:rsidR="00B064AB" w:rsidRPr="00EA0691">
        <w:rPr>
          <w:spacing w:val="6"/>
          <w:lang w:val="zh-CN"/>
        </w:rPr>
        <w:t>91/2015/QH13</w:t>
      </w:r>
      <w:r w:rsidR="00B064AB" w:rsidRPr="00EA0691">
        <w:rPr>
          <w:spacing w:val="6"/>
          <w:lang w:val="zh-CN"/>
        </w:rPr>
        <w:t>号法</w:t>
      </w:r>
      <w:r w:rsidR="00EF6EE5" w:rsidRPr="00EA0691">
        <w:rPr>
          <w:spacing w:val="6"/>
          <w:lang w:val="zh-CN"/>
        </w:rPr>
        <w:t>)</w:t>
      </w:r>
      <w:r w:rsidR="00B064AB" w:rsidRPr="00EA0691">
        <w:rPr>
          <w:spacing w:val="6"/>
          <w:lang w:val="zh-CN"/>
        </w:rPr>
        <w:t>加以修订</w:t>
      </w:r>
      <w:r w:rsidR="00EF6EE5" w:rsidRPr="00EA0691">
        <w:rPr>
          <w:rFonts w:ascii="宋体" w:hAnsi="宋体"/>
          <w:spacing w:val="6"/>
          <w:lang w:val="zh-CN"/>
        </w:rPr>
        <w:t>；</w:t>
      </w:r>
      <w:r w:rsidR="00B064AB" w:rsidRPr="00EA0691">
        <w:rPr>
          <w:spacing w:val="6"/>
          <w:lang w:val="zh-CN"/>
        </w:rPr>
        <w:t>该法规定</w:t>
      </w:r>
      <w:r w:rsidR="00EF6EE5" w:rsidRPr="00EA0691">
        <w:rPr>
          <w:rFonts w:ascii="宋体" w:hAnsi="宋体"/>
          <w:spacing w:val="6"/>
          <w:lang w:val="zh-CN"/>
        </w:rPr>
        <w:t>，</w:t>
      </w:r>
      <w:r w:rsidR="00B064AB" w:rsidRPr="005871FF">
        <w:rPr>
          <w:lang w:val="zh-CN"/>
        </w:rPr>
        <w:t>精神或身体残疾人若无法行使权利</w:t>
      </w:r>
      <w:r w:rsidR="00EF6EE5" w:rsidRPr="00EF6EE5">
        <w:rPr>
          <w:rFonts w:ascii="宋体" w:hAnsi="宋体"/>
          <w:lang w:val="zh-CN"/>
        </w:rPr>
        <w:t>，</w:t>
      </w:r>
      <w:r w:rsidR="00B064AB" w:rsidRPr="005871FF">
        <w:rPr>
          <w:lang w:val="zh-CN"/>
        </w:rPr>
        <w:t>可通过其法律代表或监护人或法律援助组织行使权利</w:t>
      </w:r>
      <w:r w:rsidR="00EF6EE5" w:rsidRPr="00EF6EE5">
        <w:rPr>
          <w:rFonts w:ascii="宋体" w:hAnsi="宋体"/>
          <w:lang w:val="zh-CN"/>
        </w:rPr>
        <w:t>；</w:t>
      </w:r>
    </w:p>
    <w:p w14:paraId="5C1DD093" w14:textId="61C6BDB5" w:rsidR="00B064AB" w:rsidRPr="005871FF" w:rsidRDefault="00195AD9"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EF6EE5" w:rsidRPr="00EF6EE5">
        <w:rPr>
          <w:rFonts w:ascii="宋体" w:hAnsi="宋体"/>
          <w:lang w:val="zh-CN"/>
        </w:rPr>
        <w:t>《</w:t>
      </w:r>
      <w:r w:rsidR="00B064AB" w:rsidRPr="005871FF">
        <w:rPr>
          <w:lang w:val="zh-CN"/>
        </w:rPr>
        <w:t>刑法典</w:t>
      </w:r>
      <w:r w:rsidR="00EF6EE5" w:rsidRPr="00EF6EE5">
        <w:rPr>
          <w:rFonts w:ascii="宋体" w:hAnsi="宋体"/>
          <w:lang w:val="zh-CN"/>
        </w:rPr>
        <w:t>》</w:t>
      </w:r>
      <w:r w:rsidR="00B064AB" w:rsidRPr="005871FF">
        <w:rPr>
          <w:lang w:val="zh-CN"/>
        </w:rPr>
        <w:t>规定了关于残疾人犯罪</w:t>
      </w:r>
      <w:r w:rsidR="00B064AB" w:rsidRPr="005871FF">
        <w:rPr>
          <w:rFonts w:hint="eastAsia"/>
          <w:lang w:val="zh-CN"/>
        </w:rPr>
        <w:t>的</w:t>
      </w:r>
      <w:r w:rsidR="00B064AB" w:rsidRPr="005871FF">
        <w:rPr>
          <w:lang w:val="zh-CN"/>
        </w:rPr>
        <w:t>刑事责任的减轻情节</w:t>
      </w:r>
      <w:r w:rsidR="00EF6EE5" w:rsidRPr="00EF6EE5">
        <w:rPr>
          <w:rFonts w:ascii="宋体" w:hAnsi="宋体"/>
          <w:lang w:val="zh-CN"/>
        </w:rPr>
        <w:t>，</w:t>
      </w:r>
      <w:r w:rsidR="00B064AB" w:rsidRPr="005871FF">
        <w:rPr>
          <w:lang w:val="zh-CN"/>
        </w:rPr>
        <w:t>这使他们在面临指控时无法获得正当程序、程序调整、保障措施和必要支持</w:t>
      </w:r>
      <w:r w:rsidR="00EF6EE5" w:rsidRPr="00EF6EE5">
        <w:rPr>
          <w:rFonts w:ascii="宋体" w:hAnsi="宋体"/>
          <w:lang w:val="zh-CN"/>
        </w:rPr>
        <w:t>；</w:t>
      </w:r>
    </w:p>
    <w:p w14:paraId="7ED78325" w14:textId="6CD5C8FD" w:rsidR="00B064AB" w:rsidRPr="005871FF" w:rsidRDefault="00195AD9"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尚未采取行动以协助决定机制取代对社会心理和</w:t>
      </w:r>
      <w:r w:rsidR="00B064AB" w:rsidRPr="005871FF">
        <w:rPr>
          <w:lang w:val="zh-CN"/>
        </w:rPr>
        <w:t>/</w:t>
      </w:r>
      <w:r w:rsidR="00B064AB" w:rsidRPr="005871FF">
        <w:rPr>
          <w:lang w:val="zh-CN"/>
        </w:rPr>
        <w:t>或智力残疾者及自闭症患者的监护制度和其他替代决定制度。</w:t>
      </w:r>
    </w:p>
    <w:p w14:paraId="2CCF2A4A" w14:textId="071CAA58" w:rsidR="00B064AB" w:rsidRPr="00B064AB" w:rsidRDefault="00B064AB" w:rsidP="00B064AB">
      <w:pPr>
        <w:pStyle w:val="SingleTxt"/>
        <w:rPr>
          <w:rFonts w:eastAsia="黑体"/>
        </w:rPr>
      </w:pPr>
      <w:r w:rsidRPr="005871FF">
        <w:rPr>
          <w:lang w:val="zh-CN"/>
        </w:rPr>
        <w:t>24.</w:t>
      </w:r>
      <w:r w:rsidRPr="005871FF">
        <w:rPr>
          <w:lang w:val="zh-CN"/>
        </w:rPr>
        <w:tab/>
      </w:r>
      <w:r w:rsidRPr="00B064AB">
        <w:rPr>
          <w:rFonts w:eastAsia="黑体"/>
          <w:lang w:val="zh-CN"/>
        </w:rPr>
        <w:t>委员会回顾其关于在法律面前获得平等承认的第</w:t>
      </w:r>
      <w:r w:rsidRPr="00B064AB">
        <w:rPr>
          <w:rFonts w:eastAsia="黑体"/>
          <w:lang w:val="zh-CN"/>
        </w:rPr>
        <w:t>1</w:t>
      </w:r>
      <w:r w:rsidRPr="00B064AB">
        <w:rPr>
          <w:rFonts w:eastAsia="黑体"/>
          <w:lang w:val="zh-CN"/>
        </w:rPr>
        <w:t>号一般性意见</w:t>
      </w:r>
      <w:r w:rsidR="00EF6EE5" w:rsidRPr="00EF6EE5">
        <w:rPr>
          <w:rFonts w:eastAsia="黑体"/>
          <w:lang w:val="zh-CN"/>
        </w:rPr>
        <w:t>(</w:t>
      </w:r>
      <w:r w:rsidRPr="00B064AB">
        <w:rPr>
          <w:rFonts w:eastAsia="黑体"/>
          <w:lang w:val="zh-CN"/>
        </w:rPr>
        <w:t>2014</w:t>
      </w:r>
      <w:r w:rsidRPr="00B064AB">
        <w:rPr>
          <w:rFonts w:eastAsia="黑体"/>
          <w:lang w:val="zh-CN"/>
        </w:rPr>
        <w:t>年</w:t>
      </w:r>
      <w:r w:rsidR="00EF6EE5" w:rsidRPr="00EF6EE5">
        <w:rPr>
          <w:rFonts w:eastAsia="黑体"/>
          <w:lang w:val="zh-CN"/>
        </w:rPr>
        <w:t>)</w:t>
      </w:r>
      <w:r w:rsidR="00EF6EE5" w:rsidRPr="00EF6EE5">
        <w:rPr>
          <w:rFonts w:ascii="宋体" w:hAnsi="宋体"/>
          <w:lang w:val="zh-CN"/>
        </w:rPr>
        <w:t>，</w:t>
      </w:r>
      <w:r w:rsidRPr="00B064AB">
        <w:rPr>
          <w:rFonts w:eastAsia="黑体"/>
          <w:lang w:val="zh-CN"/>
        </w:rPr>
        <w:t>建议缔约国通过残疾人代表组织</w:t>
      </w:r>
      <w:r w:rsidR="00EF6EE5" w:rsidRPr="00EF6EE5">
        <w:rPr>
          <w:rFonts w:ascii="宋体" w:hAnsi="宋体"/>
          <w:lang w:val="zh-CN"/>
        </w:rPr>
        <w:t>，</w:t>
      </w:r>
      <w:r w:rsidRPr="00B064AB">
        <w:rPr>
          <w:rFonts w:eastAsia="黑体"/>
          <w:lang w:val="zh-CN"/>
        </w:rPr>
        <w:t>与残疾人密切协商并在他们的积极参与下</w:t>
      </w:r>
      <w:r w:rsidR="00EF6EE5" w:rsidRPr="00EF6EE5">
        <w:rPr>
          <w:rFonts w:ascii="宋体" w:hAnsi="宋体"/>
          <w:lang w:val="zh-CN"/>
        </w:rPr>
        <w:t>：</w:t>
      </w:r>
    </w:p>
    <w:p w14:paraId="22961880" w14:textId="60A5334D"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审查和改革</w:t>
      </w:r>
      <w:r w:rsidR="00EF6EE5" w:rsidRPr="00EF6EE5">
        <w:rPr>
          <w:rFonts w:ascii="宋体" w:hAnsi="宋体"/>
          <w:lang w:val="zh-CN"/>
        </w:rPr>
        <w:t>《</w:t>
      </w:r>
      <w:r w:rsidR="00B064AB" w:rsidRPr="00B064AB">
        <w:rPr>
          <w:rFonts w:eastAsia="黑体"/>
          <w:lang w:val="zh-CN"/>
        </w:rPr>
        <w:t>民法典</w:t>
      </w:r>
      <w:r w:rsidR="00EF6EE5" w:rsidRPr="00EF6EE5">
        <w:rPr>
          <w:rFonts w:ascii="宋体" w:hAnsi="宋体"/>
          <w:lang w:val="zh-CN"/>
        </w:rPr>
        <w:t>》，</w:t>
      </w:r>
      <w:r w:rsidR="00B064AB" w:rsidRPr="00B064AB">
        <w:rPr>
          <w:rFonts w:eastAsia="黑体"/>
          <w:lang w:val="zh-CN"/>
        </w:rPr>
        <w:t>使之符合</w:t>
      </w:r>
      <w:r w:rsidR="00EF6EE5" w:rsidRPr="00EF6EE5">
        <w:rPr>
          <w:rFonts w:ascii="宋体" w:hAnsi="宋体"/>
          <w:lang w:val="zh-CN"/>
        </w:rPr>
        <w:t>《</w:t>
      </w:r>
      <w:r w:rsidR="00B064AB" w:rsidRPr="00B064AB">
        <w:rPr>
          <w:rFonts w:eastAsia="黑体"/>
          <w:lang w:val="zh-CN"/>
        </w:rPr>
        <w:t>公约</w:t>
      </w:r>
      <w:r w:rsidR="00EF6EE5" w:rsidRPr="00EF6EE5">
        <w:rPr>
          <w:rFonts w:ascii="宋体" w:hAnsi="宋体"/>
          <w:lang w:val="zh-CN"/>
        </w:rPr>
        <w:t>》，</w:t>
      </w:r>
      <w:r w:rsidR="00B064AB" w:rsidRPr="00B064AB">
        <w:rPr>
          <w:rFonts w:eastAsia="黑体"/>
          <w:lang w:val="zh-CN"/>
        </w:rPr>
        <w:t>确保充分承认残疾人的法律能力</w:t>
      </w:r>
      <w:r w:rsidR="00EF6EE5" w:rsidRPr="00EF6EE5">
        <w:rPr>
          <w:rFonts w:ascii="宋体" w:hAnsi="宋体"/>
          <w:lang w:val="zh-CN"/>
        </w:rPr>
        <w:t>，</w:t>
      </w:r>
      <w:r w:rsidR="00B064AB" w:rsidRPr="00B064AB">
        <w:rPr>
          <w:rFonts w:eastAsia="黑体"/>
          <w:lang w:val="zh-CN"/>
        </w:rPr>
        <w:t>包括提供相关保障措施和获得行使这种能力所需支持的途径</w:t>
      </w:r>
      <w:r w:rsidR="00EF6EE5" w:rsidRPr="00EF6EE5">
        <w:rPr>
          <w:rFonts w:ascii="宋体" w:hAnsi="宋体"/>
          <w:lang w:val="zh-CN"/>
        </w:rPr>
        <w:t>，</w:t>
      </w:r>
      <w:r w:rsidR="00B064AB" w:rsidRPr="00B064AB">
        <w:rPr>
          <w:rFonts w:eastAsia="黑体"/>
          <w:lang w:val="zh-CN"/>
        </w:rPr>
        <w:t>并采取步骤制定条款</w:t>
      </w:r>
      <w:r w:rsidR="00EF6EE5" w:rsidRPr="00EF6EE5">
        <w:rPr>
          <w:rFonts w:ascii="宋体" w:hAnsi="宋体"/>
          <w:lang w:val="zh-CN"/>
        </w:rPr>
        <w:t>，</w:t>
      </w:r>
      <w:r w:rsidR="00B064AB" w:rsidRPr="00B064AB">
        <w:rPr>
          <w:rFonts w:eastAsia="黑体"/>
          <w:lang w:val="zh-CN"/>
        </w:rPr>
        <w:t>为残疾人自主决定提供协助</w:t>
      </w:r>
      <w:r w:rsidR="00EF6EE5" w:rsidRPr="00EF6EE5">
        <w:rPr>
          <w:rFonts w:ascii="宋体" w:hAnsi="宋体"/>
          <w:lang w:val="zh-CN"/>
        </w:rPr>
        <w:t>；</w:t>
      </w:r>
    </w:p>
    <w:p w14:paraId="7336A224" w14:textId="772CFE32"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确保残疾人在面临刑事指控时享有正当程序、程序便利和必要支持</w:t>
      </w:r>
      <w:r w:rsidR="00EF6EE5" w:rsidRPr="00EF6EE5">
        <w:rPr>
          <w:rFonts w:ascii="宋体" w:hAnsi="宋体"/>
          <w:lang w:val="zh-CN"/>
        </w:rPr>
        <w:t>；</w:t>
      </w:r>
    </w:p>
    <w:p w14:paraId="11F72F66" w14:textId="48D7D35C" w:rsidR="00195AD9"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改革立法</w:t>
      </w:r>
      <w:r w:rsidR="00EF6EE5" w:rsidRPr="00EF6EE5">
        <w:rPr>
          <w:rFonts w:ascii="宋体" w:hAnsi="宋体"/>
          <w:lang w:val="zh-CN"/>
        </w:rPr>
        <w:t>，</w:t>
      </w:r>
      <w:r w:rsidR="00B064AB" w:rsidRPr="00B064AB">
        <w:rPr>
          <w:rFonts w:eastAsia="黑体"/>
          <w:lang w:val="zh-CN"/>
        </w:rPr>
        <w:t>废除对社会心理残疾者、智力残疾者和自闭症患者的监护制度</w:t>
      </w:r>
      <w:r w:rsidR="00EF6EE5" w:rsidRPr="00EF6EE5">
        <w:rPr>
          <w:rFonts w:ascii="宋体" w:hAnsi="宋体"/>
          <w:lang w:val="zh-CN"/>
        </w:rPr>
        <w:t>，</w:t>
      </w:r>
      <w:r w:rsidR="00B064AB" w:rsidRPr="00B064AB">
        <w:rPr>
          <w:rFonts w:eastAsia="黑体"/>
          <w:lang w:val="zh-CN"/>
        </w:rPr>
        <w:t>建立协助其自主决定的机制。</w:t>
      </w:r>
    </w:p>
    <w:p w14:paraId="12B55003" w14:textId="77777777" w:rsidR="00195AD9" w:rsidRDefault="00195AD9">
      <w:pPr>
        <w:spacing w:after="160" w:line="259" w:lineRule="auto"/>
        <w:jc w:val="left"/>
        <w:rPr>
          <w:rFonts w:eastAsia="黑体"/>
          <w:lang w:val="zh-CN"/>
        </w:rPr>
      </w:pPr>
      <w:r>
        <w:rPr>
          <w:rFonts w:eastAsia="黑体"/>
          <w:lang w:val="zh-CN"/>
        </w:rPr>
        <w:br w:type="page"/>
      </w:r>
    </w:p>
    <w:p w14:paraId="52E21A52" w14:textId="5DA798B5" w:rsidR="00B064AB" w:rsidRPr="00B064AB" w:rsidRDefault="00B064AB" w:rsidP="00195A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获得司法保护</w:t>
      </w:r>
      <w:r w:rsidR="00EF6EE5" w:rsidRPr="00EF6EE5">
        <w:rPr>
          <w:lang w:val="zh-CN"/>
        </w:rPr>
        <w:t>(</w:t>
      </w:r>
      <w:r w:rsidRPr="00B064AB">
        <w:rPr>
          <w:lang w:val="zh-CN"/>
        </w:rPr>
        <w:t>第十三条</w:t>
      </w:r>
      <w:r w:rsidR="00EF6EE5" w:rsidRPr="00EF6EE5">
        <w:rPr>
          <w:lang w:val="zh-CN"/>
        </w:rPr>
        <w:t>)</w:t>
      </w:r>
    </w:p>
    <w:p w14:paraId="47189374" w14:textId="494F17C4" w:rsidR="00B064AB" w:rsidRPr="005871FF" w:rsidRDefault="00B064AB" w:rsidP="00B064AB">
      <w:pPr>
        <w:pStyle w:val="SingleTxt"/>
        <w:rPr>
          <w:bCs/>
        </w:rPr>
      </w:pPr>
      <w:r w:rsidRPr="005871FF">
        <w:rPr>
          <w:lang w:val="zh-CN"/>
        </w:rPr>
        <w:t>25.</w:t>
      </w:r>
      <w:r w:rsidRPr="005871FF">
        <w:rPr>
          <w:lang w:val="zh-CN"/>
        </w:rPr>
        <w:tab/>
      </w:r>
      <w:r w:rsidRPr="005871FF">
        <w:rPr>
          <w:lang w:val="zh-CN"/>
        </w:rPr>
        <w:t>委员会感到关切的是</w:t>
      </w:r>
      <w:r w:rsidR="00EF6EE5" w:rsidRPr="00EF6EE5">
        <w:rPr>
          <w:rFonts w:ascii="宋体" w:hAnsi="宋体"/>
          <w:lang w:val="zh-CN"/>
        </w:rPr>
        <w:t>：</w:t>
      </w:r>
    </w:p>
    <w:p w14:paraId="14DDB6EA" w14:textId="16C8DF3A" w:rsidR="00B064AB" w:rsidRPr="00195AD9" w:rsidRDefault="00195AD9" w:rsidP="00B064AB">
      <w:pPr>
        <w:pStyle w:val="SingleTxt"/>
        <w:rPr>
          <w:bCs/>
          <w:spacing w:val="6"/>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195AD9">
        <w:rPr>
          <w:spacing w:val="6"/>
          <w:lang w:val="zh-CN"/>
        </w:rPr>
        <w:t>未提供分类数据说明获得法律咨询的残疾人人数、检察官办公室的无障碍环境、提供信息和通信服务的情况以及司法人员是否接受过残疾人权利培训</w:t>
      </w:r>
      <w:r w:rsidR="00EF6EE5" w:rsidRPr="00EF6EE5">
        <w:rPr>
          <w:rFonts w:ascii="宋体" w:hAnsi="宋体"/>
          <w:spacing w:val="6"/>
          <w:lang w:val="zh-CN"/>
        </w:rPr>
        <w:t>；</w:t>
      </w:r>
    </w:p>
    <w:p w14:paraId="18BEE675" w14:textId="2F58ABB3" w:rsidR="00B064AB" w:rsidRPr="005871FF" w:rsidRDefault="00195AD9"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rFonts w:hint="eastAsia"/>
          <w:lang w:val="zh-CN"/>
        </w:rPr>
        <w:t>未</w:t>
      </w:r>
      <w:r w:rsidR="00B064AB" w:rsidRPr="005871FF">
        <w:rPr>
          <w:lang w:val="zh-CN"/>
        </w:rPr>
        <w:t>提供资料说明残疾人是否受雇于诉诸司法领域</w:t>
      </w:r>
      <w:r w:rsidR="00EF6EE5" w:rsidRPr="00EF6EE5">
        <w:rPr>
          <w:rFonts w:ascii="宋体" w:hAnsi="宋体"/>
          <w:lang w:val="zh-CN"/>
        </w:rPr>
        <w:t>，</w:t>
      </w:r>
      <w:r w:rsidR="00B064AB" w:rsidRPr="005871FF">
        <w:rPr>
          <w:lang w:val="zh-CN"/>
        </w:rPr>
        <w:t>如果是</w:t>
      </w:r>
      <w:r w:rsidR="00EF6EE5" w:rsidRPr="00EF6EE5">
        <w:rPr>
          <w:rFonts w:ascii="宋体" w:hAnsi="宋体"/>
          <w:lang w:val="zh-CN"/>
        </w:rPr>
        <w:t>，</w:t>
      </w:r>
      <w:r w:rsidR="00B064AB" w:rsidRPr="005871FF">
        <w:rPr>
          <w:lang w:val="zh-CN"/>
        </w:rPr>
        <w:t>法院是否实现了无障碍</w:t>
      </w:r>
      <w:r w:rsidR="00B064AB" w:rsidRPr="005871FF">
        <w:rPr>
          <w:rFonts w:hint="eastAsia"/>
          <w:lang w:val="zh-CN"/>
        </w:rPr>
        <w:t>环境</w:t>
      </w:r>
      <w:r w:rsidR="00EF6EE5" w:rsidRPr="00EF6EE5">
        <w:rPr>
          <w:rFonts w:ascii="宋体" w:hAnsi="宋体"/>
          <w:lang w:val="zh-CN"/>
        </w:rPr>
        <w:t>，</w:t>
      </w:r>
      <w:r w:rsidR="00B064AB" w:rsidRPr="005871FF">
        <w:rPr>
          <w:lang w:val="zh-CN"/>
        </w:rPr>
        <w:t>他们是否有机会获得信息和通信服务</w:t>
      </w:r>
      <w:r w:rsidR="00EF6EE5" w:rsidRPr="00EF6EE5">
        <w:rPr>
          <w:rFonts w:ascii="宋体" w:hAnsi="宋体"/>
          <w:lang w:val="zh-CN"/>
        </w:rPr>
        <w:t>，</w:t>
      </w:r>
      <w:r w:rsidR="00B064AB" w:rsidRPr="005871FF">
        <w:rPr>
          <w:lang w:val="zh-CN"/>
        </w:rPr>
        <w:t>现有工作人员是否接受过残疾问题的培训</w:t>
      </w:r>
      <w:r w:rsidR="00EF6EE5" w:rsidRPr="00EF6EE5">
        <w:rPr>
          <w:rFonts w:ascii="宋体" w:hAnsi="宋体"/>
          <w:lang w:val="zh-CN"/>
        </w:rPr>
        <w:t>；</w:t>
      </w:r>
    </w:p>
    <w:p w14:paraId="6E9BD9DD" w14:textId="118021F8" w:rsidR="00B064AB" w:rsidRPr="005871FF" w:rsidRDefault="00195AD9"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在残疾人面临审判时</w:t>
      </w:r>
      <w:r w:rsidR="00EF6EE5" w:rsidRPr="00EF6EE5">
        <w:rPr>
          <w:rFonts w:ascii="宋体" w:hAnsi="宋体"/>
          <w:lang w:val="zh-CN"/>
        </w:rPr>
        <w:t>，</w:t>
      </w:r>
      <w:r w:rsidR="00B064AB" w:rsidRPr="005871FF">
        <w:rPr>
          <w:lang w:val="zh-CN"/>
        </w:rPr>
        <w:t>未能采用基于性别和年龄视角的程序调整</w:t>
      </w:r>
      <w:r w:rsidR="00EF6EE5" w:rsidRPr="00EF6EE5">
        <w:rPr>
          <w:rFonts w:ascii="宋体" w:hAnsi="宋体"/>
          <w:lang w:val="zh-CN"/>
        </w:rPr>
        <w:t>；</w:t>
      </w:r>
    </w:p>
    <w:p w14:paraId="6C01D870" w14:textId="59A891D4" w:rsidR="00B064AB" w:rsidRPr="005871FF" w:rsidRDefault="00195AD9"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未考虑为残疾人担任证人、原告和被告提供支持和程序便利</w:t>
      </w:r>
      <w:r w:rsidR="00EF6EE5" w:rsidRPr="00EF6EE5">
        <w:rPr>
          <w:rFonts w:ascii="宋体" w:hAnsi="宋体"/>
          <w:lang w:val="zh-CN"/>
        </w:rPr>
        <w:t>，</w:t>
      </w:r>
      <w:r w:rsidR="00B064AB" w:rsidRPr="005871FF">
        <w:rPr>
          <w:lang w:val="zh-CN"/>
        </w:rPr>
        <w:t>法学院入学考试缺乏无障碍设计</w:t>
      </w:r>
      <w:r w:rsidR="00EF6EE5" w:rsidRPr="00EF6EE5">
        <w:rPr>
          <w:rFonts w:ascii="宋体" w:hAnsi="宋体"/>
          <w:lang w:val="zh-CN"/>
        </w:rPr>
        <w:t>，</w:t>
      </w:r>
      <w:r w:rsidR="00B064AB" w:rsidRPr="005871FF">
        <w:rPr>
          <w:lang w:val="zh-CN"/>
        </w:rPr>
        <w:t>且未提供合理便利支持残疾人从事法律职业</w:t>
      </w:r>
      <w:r w:rsidR="00EF6EE5" w:rsidRPr="00EF6EE5">
        <w:rPr>
          <w:rFonts w:ascii="宋体" w:hAnsi="宋体"/>
          <w:lang w:val="zh-CN"/>
        </w:rPr>
        <w:t>；</w:t>
      </w:r>
    </w:p>
    <w:p w14:paraId="1DD922EC" w14:textId="22FE4E0F" w:rsidR="00B064AB" w:rsidRPr="005871FF" w:rsidRDefault="00195AD9" w:rsidP="00B064AB">
      <w:pPr>
        <w:pStyle w:val="SingleTxt"/>
        <w:rPr>
          <w:bCs/>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5871FF">
        <w:rPr>
          <w:lang w:val="zh-CN"/>
        </w:rPr>
        <w:t>残疾人在获得法律和行政代理、法律援助和包容残疾人的法律服务方面面临障碍</w:t>
      </w:r>
      <w:r w:rsidR="00EF6EE5" w:rsidRPr="00EF6EE5">
        <w:rPr>
          <w:rFonts w:ascii="宋体" w:hAnsi="宋体"/>
          <w:lang w:val="zh-CN"/>
        </w:rPr>
        <w:t>，</w:t>
      </w:r>
      <w:r w:rsidR="00B064AB" w:rsidRPr="005871FF">
        <w:rPr>
          <w:lang w:val="zh-CN"/>
        </w:rPr>
        <w:t>这限制了他们就歧视行为寻求补救的能力。</w:t>
      </w:r>
    </w:p>
    <w:p w14:paraId="2E1D704F" w14:textId="5AB8729D" w:rsidR="00B064AB" w:rsidRPr="00B064AB" w:rsidRDefault="00B064AB" w:rsidP="00B064AB">
      <w:pPr>
        <w:pStyle w:val="SingleTxt"/>
        <w:rPr>
          <w:rFonts w:eastAsia="黑体"/>
        </w:rPr>
      </w:pPr>
      <w:r w:rsidRPr="005871FF">
        <w:rPr>
          <w:lang w:val="zh-CN"/>
        </w:rPr>
        <w:t>26.</w:t>
      </w:r>
      <w:r w:rsidRPr="005871FF">
        <w:rPr>
          <w:lang w:val="zh-CN"/>
        </w:rPr>
        <w:tab/>
      </w:r>
      <w:r w:rsidRPr="00B064AB">
        <w:rPr>
          <w:rFonts w:eastAsia="黑体"/>
          <w:lang w:val="zh-CN"/>
        </w:rPr>
        <w:t>委员会回顾残疾人权利特别报告员和秘书长残疾和无障碍问题特使于</w:t>
      </w:r>
      <w:r w:rsidRPr="00B064AB">
        <w:rPr>
          <w:rFonts w:eastAsia="黑体"/>
          <w:lang w:val="zh-CN"/>
        </w:rPr>
        <w:t>2020</w:t>
      </w:r>
      <w:r w:rsidRPr="00B064AB">
        <w:rPr>
          <w:rFonts w:eastAsia="黑体"/>
          <w:lang w:val="zh-CN"/>
        </w:rPr>
        <w:t>年编写并经委员会核可的</w:t>
      </w:r>
      <w:r w:rsidR="00EF6EE5" w:rsidRPr="00EF6EE5">
        <w:rPr>
          <w:rFonts w:ascii="宋体" w:hAnsi="宋体"/>
          <w:lang w:val="zh-CN"/>
        </w:rPr>
        <w:t>《</w:t>
      </w:r>
      <w:r w:rsidRPr="00B064AB">
        <w:rPr>
          <w:rFonts w:eastAsia="黑体"/>
          <w:lang w:val="zh-CN"/>
        </w:rPr>
        <w:t>关于残疾人诉诸司法的国际原则和准则</w:t>
      </w:r>
      <w:r w:rsidR="00EF6EE5" w:rsidRPr="00EF6EE5">
        <w:rPr>
          <w:rFonts w:ascii="宋体" w:hAnsi="宋体"/>
          <w:lang w:val="zh-CN"/>
        </w:rPr>
        <w:t>》</w:t>
      </w:r>
      <w:r w:rsidRPr="00B064AB">
        <w:rPr>
          <w:rFonts w:eastAsia="黑体"/>
          <w:lang w:val="zh-CN"/>
        </w:rPr>
        <w:t>以及可持续发展目标之具体目标</w:t>
      </w:r>
      <w:r w:rsidRPr="00B064AB">
        <w:rPr>
          <w:rFonts w:eastAsia="黑体"/>
          <w:lang w:val="zh-CN"/>
        </w:rPr>
        <w:t>16.3</w:t>
      </w:r>
      <w:r w:rsidR="00EF6EE5" w:rsidRPr="00EF6EE5">
        <w:rPr>
          <w:rFonts w:ascii="宋体" w:hAnsi="宋体"/>
          <w:lang w:val="zh-CN"/>
        </w:rPr>
        <w:t>，</w:t>
      </w:r>
      <w:r w:rsidRPr="00B064AB">
        <w:rPr>
          <w:rFonts w:eastAsia="黑体"/>
          <w:lang w:val="zh-CN"/>
        </w:rPr>
        <w:t>建议缔约国</w:t>
      </w:r>
      <w:r w:rsidR="00EF6EE5" w:rsidRPr="00EF6EE5">
        <w:rPr>
          <w:rFonts w:ascii="宋体" w:hAnsi="宋体"/>
          <w:lang w:val="zh-CN"/>
        </w:rPr>
        <w:t>：</w:t>
      </w:r>
    </w:p>
    <w:p w14:paraId="3A6A3F7F" w14:textId="141EAE83"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建立数据收集机制</w:t>
      </w:r>
      <w:r w:rsidR="00EF6EE5" w:rsidRPr="00EF6EE5">
        <w:rPr>
          <w:rFonts w:ascii="宋体" w:hAnsi="宋体"/>
          <w:lang w:val="zh-CN"/>
        </w:rPr>
        <w:t>，</w:t>
      </w:r>
      <w:r w:rsidR="00B064AB" w:rsidRPr="00B064AB">
        <w:rPr>
          <w:rFonts w:eastAsia="黑体"/>
          <w:lang w:val="zh-CN"/>
        </w:rPr>
        <w:t>按性别、年龄和残疾类型分类统计司法程序中需要支持的残疾人数据</w:t>
      </w:r>
      <w:r w:rsidR="00EF6EE5" w:rsidRPr="00EF6EE5">
        <w:rPr>
          <w:rFonts w:ascii="宋体" w:hAnsi="宋体"/>
          <w:lang w:val="zh-CN"/>
        </w:rPr>
        <w:t>，</w:t>
      </w:r>
      <w:r w:rsidR="00B064AB" w:rsidRPr="00B064AB">
        <w:rPr>
          <w:rFonts w:eastAsia="黑体"/>
          <w:lang w:val="zh-CN"/>
        </w:rPr>
        <w:t>详细记录所提供的支持类型及后续跟进情况</w:t>
      </w:r>
      <w:r w:rsidR="00EF6EE5" w:rsidRPr="00EF6EE5">
        <w:rPr>
          <w:rFonts w:ascii="宋体" w:hAnsi="宋体"/>
          <w:lang w:val="zh-CN"/>
        </w:rPr>
        <w:t>；</w:t>
      </w:r>
    </w:p>
    <w:p w14:paraId="1912B8D7" w14:textId="08C4C829"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查明在诉诸司法领域就业的残疾人并公布相关就业人数</w:t>
      </w:r>
      <w:r w:rsidR="00EF6EE5" w:rsidRPr="00EF6EE5">
        <w:rPr>
          <w:rFonts w:ascii="宋体" w:hAnsi="宋体"/>
          <w:lang w:val="zh-CN"/>
        </w:rPr>
        <w:t>，</w:t>
      </w:r>
      <w:r w:rsidR="00B064AB" w:rsidRPr="00B064AB">
        <w:rPr>
          <w:rFonts w:eastAsia="黑体"/>
          <w:lang w:val="zh-CN"/>
        </w:rPr>
        <w:t>确保法院实现无障碍环境</w:t>
      </w:r>
      <w:r w:rsidR="00EF6EE5" w:rsidRPr="00EF6EE5">
        <w:rPr>
          <w:rFonts w:ascii="宋体" w:hAnsi="宋体"/>
          <w:lang w:val="zh-CN"/>
        </w:rPr>
        <w:t>，</w:t>
      </w:r>
      <w:r w:rsidR="00B064AB" w:rsidRPr="00B064AB">
        <w:rPr>
          <w:rFonts w:eastAsia="黑体"/>
          <w:lang w:val="zh-CN"/>
        </w:rPr>
        <w:t>确保残疾人能够获得信息和通信服务</w:t>
      </w:r>
      <w:r w:rsidR="00EF6EE5" w:rsidRPr="00EF6EE5">
        <w:rPr>
          <w:rFonts w:ascii="宋体" w:hAnsi="宋体"/>
          <w:lang w:val="zh-CN"/>
        </w:rPr>
        <w:t>，</w:t>
      </w:r>
      <w:r w:rsidR="00B064AB" w:rsidRPr="00B064AB">
        <w:rPr>
          <w:rFonts w:eastAsia="黑体"/>
          <w:lang w:val="zh-CN"/>
        </w:rPr>
        <w:t>并对司法人员进行残疾人权利培训</w:t>
      </w:r>
      <w:r w:rsidR="00EF6EE5" w:rsidRPr="00EF6EE5">
        <w:rPr>
          <w:rFonts w:ascii="宋体" w:hAnsi="宋体"/>
          <w:lang w:val="zh-CN"/>
        </w:rPr>
        <w:t>；</w:t>
      </w:r>
    </w:p>
    <w:p w14:paraId="7E49D171" w14:textId="1E0D1B1E"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分析并记录涉及残疾人并采用了性别、土著和年龄视角以及程序调整的案件</w:t>
      </w:r>
      <w:r w:rsidR="00EF6EE5" w:rsidRPr="00EF6EE5">
        <w:rPr>
          <w:rFonts w:ascii="宋体" w:hAnsi="宋体"/>
          <w:lang w:val="zh-CN"/>
        </w:rPr>
        <w:t>；</w:t>
      </w:r>
    </w:p>
    <w:p w14:paraId="70F4C4DF" w14:textId="6C32AF90"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E26EE3">
        <w:rPr>
          <w:rFonts w:eastAsia="黑体"/>
          <w:spacing w:val="6"/>
          <w:lang w:val="zh-CN"/>
        </w:rPr>
        <w:t>采取充分措施为担任证人、原告和被告的残疾人提供支持和程序便利</w:t>
      </w:r>
      <w:r w:rsidR="00EF6EE5" w:rsidRPr="00E26EE3">
        <w:rPr>
          <w:rFonts w:ascii="宋体" w:hAnsi="宋体"/>
          <w:spacing w:val="6"/>
          <w:lang w:val="zh-CN"/>
        </w:rPr>
        <w:t>，</w:t>
      </w:r>
      <w:r w:rsidR="00B064AB" w:rsidRPr="00B064AB">
        <w:rPr>
          <w:rFonts w:eastAsia="黑体"/>
          <w:lang w:val="zh-CN"/>
        </w:rPr>
        <w:t>在执业前法学考试中实施无障碍设计</w:t>
      </w:r>
      <w:r w:rsidR="00EF6EE5" w:rsidRPr="00EF6EE5">
        <w:rPr>
          <w:rFonts w:ascii="宋体" w:hAnsi="宋体"/>
          <w:lang w:val="zh-CN"/>
        </w:rPr>
        <w:t>，</w:t>
      </w:r>
      <w:r w:rsidR="00B064AB" w:rsidRPr="00B064AB">
        <w:rPr>
          <w:rFonts w:eastAsia="黑体"/>
          <w:lang w:val="zh-CN"/>
        </w:rPr>
        <w:t>并提供合理便利</w:t>
      </w:r>
      <w:r w:rsidR="00EF6EE5" w:rsidRPr="00EF6EE5">
        <w:rPr>
          <w:rFonts w:ascii="宋体" w:hAnsi="宋体"/>
          <w:lang w:val="zh-CN"/>
        </w:rPr>
        <w:t>，</w:t>
      </w:r>
      <w:r w:rsidR="00B064AB" w:rsidRPr="00B064AB">
        <w:rPr>
          <w:rFonts w:eastAsia="黑体"/>
          <w:lang w:val="zh-CN"/>
        </w:rPr>
        <w:t>支持残疾人从事法律职业</w:t>
      </w:r>
      <w:r w:rsidR="00EF6EE5" w:rsidRPr="00EF6EE5">
        <w:rPr>
          <w:rFonts w:ascii="宋体" w:hAnsi="宋体"/>
          <w:lang w:val="zh-CN"/>
        </w:rPr>
        <w:t>；</w:t>
      </w:r>
    </w:p>
    <w:p w14:paraId="7931A3B5" w14:textId="06DAD965"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E26EE3">
        <w:rPr>
          <w:rFonts w:eastAsia="黑体"/>
          <w:spacing w:val="6"/>
          <w:lang w:val="zh-CN"/>
        </w:rPr>
        <w:t>保障残疾人获得充分的法律和行政代理</w:t>
      </w:r>
      <w:r w:rsidR="00EF6EE5" w:rsidRPr="00E26EE3">
        <w:rPr>
          <w:rFonts w:ascii="宋体" w:hAnsi="宋体"/>
          <w:spacing w:val="6"/>
          <w:lang w:val="zh-CN"/>
        </w:rPr>
        <w:t>，</w:t>
      </w:r>
      <w:r w:rsidR="00B064AB" w:rsidRPr="00E26EE3">
        <w:rPr>
          <w:rFonts w:eastAsia="黑体"/>
          <w:spacing w:val="6"/>
          <w:lang w:val="zh-CN"/>
        </w:rPr>
        <w:t>同时考虑到性别和年龄因素</w:t>
      </w:r>
      <w:r w:rsidR="00EF6EE5" w:rsidRPr="00E26EE3">
        <w:rPr>
          <w:rFonts w:ascii="宋体" w:hAnsi="宋体"/>
          <w:spacing w:val="6"/>
          <w:lang w:val="zh-CN"/>
        </w:rPr>
        <w:t>，</w:t>
      </w:r>
      <w:r w:rsidR="00B064AB" w:rsidRPr="00B064AB">
        <w:rPr>
          <w:rFonts w:eastAsia="黑体"/>
          <w:lang w:val="zh-CN"/>
        </w:rPr>
        <w:t>使他们在面临歧视时能够诉诸司法。</w:t>
      </w:r>
    </w:p>
    <w:p w14:paraId="00624AF9" w14:textId="730E4A7F" w:rsidR="00B064AB" w:rsidRPr="00B064AB" w:rsidRDefault="00B064AB" w:rsidP="00195A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自由和人身安全</w:t>
      </w:r>
      <w:r w:rsidR="00EF6EE5" w:rsidRPr="00EF6EE5">
        <w:rPr>
          <w:lang w:val="zh-CN"/>
        </w:rPr>
        <w:t>(</w:t>
      </w:r>
      <w:r w:rsidRPr="00B064AB">
        <w:rPr>
          <w:lang w:val="zh-CN"/>
        </w:rPr>
        <w:t>第十四条</w:t>
      </w:r>
      <w:r w:rsidR="00EF6EE5" w:rsidRPr="00EF6EE5">
        <w:rPr>
          <w:lang w:val="zh-CN"/>
        </w:rPr>
        <w:t>)</w:t>
      </w:r>
    </w:p>
    <w:p w14:paraId="55E2DB71" w14:textId="5552A602" w:rsidR="00B064AB" w:rsidRPr="005871FF" w:rsidRDefault="00B064AB" w:rsidP="00B064AB">
      <w:pPr>
        <w:pStyle w:val="SingleTxt"/>
        <w:rPr>
          <w:bCs/>
        </w:rPr>
      </w:pPr>
      <w:r w:rsidRPr="005871FF">
        <w:rPr>
          <w:lang w:val="zh-CN"/>
        </w:rPr>
        <w:t>27.</w:t>
      </w:r>
      <w:r w:rsidRPr="005871FF">
        <w:rPr>
          <w:lang w:val="zh-CN"/>
        </w:rPr>
        <w:tab/>
      </w:r>
      <w:r w:rsidRPr="005871FF">
        <w:rPr>
          <w:lang w:val="zh-CN"/>
        </w:rPr>
        <w:t>委员会感到关切的是</w:t>
      </w:r>
      <w:r w:rsidR="00EF6EE5" w:rsidRPr="00EF6EE5">
        <w:rPr>
          <w:rFonts w:ascii="宋体" w:hAnsi="宋体"/>
          <w:lang w:val="zh-CN"/>
        </w:rPr>
        <w:t>：</w:t>
      </w:r>
    </w:p>
    <w:p w14:paraId="7B09659A" w14:textId="4B4ED0D3" w:rsidR="00B064AB" w:rsidRPr="00C86B96" w:rsidRDefault="00195AD9" w:rsidP="00B064AB">
      <w:pPr>
        <w:pStyle w:val="SingleTxt"/>
        <w:rPr>
          <w:bCs/>
          <w:spacing w:val="-6"/>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C86B96">
        <w:rPr>
          <w:spacing w:val="-6"/>
          <w:lang w:val="zh-CN"/>
        </w:rPr>
        <w:t>缔约国颁布</w:t>
      </w:r>
      <w:r w:rsidR="00EF6EE5" w:rsidRPr="00C86B96">
        <w:rPr>
          <w:rFonts w:ascii="宋体" w:hAnsi="宋体"/>
          <w:spacing w:val="-6"/>
          <w:lang w:val="zh-CN"/>
        </w:rPr>
        <w:t>《</w:t>
      </w:r>
      <w:r w:rsidR="00B064AB" w:rsidRPr="00C86B96">
        <w:rPr>
          <w:spacing w:val="-6"/>
          <w:lang w:val="zh-CN"/>
        </w:rPr>
        <w:t>2016-2025</w:t>
      </w:r>
      <w:r w:rsidR="00B064AB" w:rsidRPr="00C86B96">
        <w:rPr>
          <w:spacing w:val="-6"/>
          <w:lang w:val="zh-CN"/>
        </w:rPr>
        <w:t>年精神健康计划</w:t>
      </w:r>
      <w:r w:rsidR="00EF6EE5" w:rsidRPr="00C86B96">
        <w:rPr>
          <w:rFonts w:ascii="宋体" w:hAnsi="宋体"/>
          <w:spacing w:val="-6"/>
          <w:lang w:val="zh-CN"/>
        </w:rPr>
        <w:t>》</w:t>
      </w:r>
      <w:r w:rsidR="00B064AB" w:rsidRPr="00C86B96">
        <w:rPr>
          <w:spacing w:val="-6"/>
          <w:lang w:val="zh-CN"/>
        </w:rPr>
        <w:t>及其是否符合</w:t>
      </w:r>
      <w:r w:rsidR="00EF6EE5" w:rsidRPr="00C86B96">
        <w:rPr>
          <w:rFonts w:ascii="宋体" w:hAnsi="宋体"/>
          <w:spacing w:val="-6"/>
          <w:lang w:val="zh-CN"/>
        </w:rPr>
        <w:t>《</w:t>
      </w:r>
      <w:r w:rsidR="00B064AB" w:rsidRPr="00C86B96">
        <w:rPr>
          <w:spacing w:val="-6"/>
          <w:lang w:val="zh-CN"/>
        </w:rPr>
        <w:t>公约</w:t>
      </w:r>
      <w:r w:rsidR="00EF6EE5" w:rsidRPr="00C86B96">
        <w:rPr>
          <w:rFonts w:ascii="宋体" w:hAnsi="宋体"/>
          <w:spacing w:val="-6"/>
          <w:lang w:val="zh-CN"/>
        </w:rPr>
        <w:t>》</w:t>
      </w:r>
      <w:r w:rsidR="00B064AB" w:rsidRPr="00C86B96">
        <w:rPr>
          <w:spacing w:val="-6"/>
          <w:lang w:val="zh-CN"/>
        </w:rPr>
        <w:t>原则</w:t>
      </w:r>
      <w:r w:rsidR="00EF6EE5" w:rsidRPr="00C86B96">
        <w:rPr>
          <w:rFonts w:ascii="宋体" w:hAnsi="宋体"/>
          <w:spacing w:val="-6"/>
          <w:lang w:val="zh-CN"/>
        </w:rPr>
        <w:t>；</w:t>
      </w:r>
      <w:bookmarkStart w:id="2" w:name="_Hlk192761842"/>
      <w:bookmarkEnd w:id="2"/>
    </w:p>
    <w:p w14:paraId="328BAE39" w14:textId="1418807E" w:rsidR="00B064AB" w:rsidRPr="005871FF" w:rsidRDefault="00195AD9"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残疾人</w:t>
      </w:r>
      <w:r w:rsidR="00EF6EE5" w:rsidRPr="00EF6EE5">
        <w:rPr>
          <w:rFonts w:ascii="宋体" w:hAnsi="宋体"/>
          <w:lang w:val="zh-CN"/>
        </w:rPr>
        <w:t>，</w:t>
      </w:r>
      <w:r w:rsidR="00B064AB" w:rsidRPr="005871FF">
        <w:rPr>
          <w:lang w:val="zh-CN"/>
        </w:rPr>
        <w:t>特别是智力和</w:t>
      </w:r>
      <w:r w:rsidR="00B064AB" w:rsidRPr="005871FF">
        <w:rPr>
          <w:lang w:val="zh-CN"/>
        </w:rPr>
        <w:t>/</w:t>
      </w:r>
      <w:r w:rsidR="00B064AB" w:rsidRPr="005871FF">
        <w:rPr>
          <w:lang w:val="zh-CN"/>
        </w:rPr>
        <w:t>或社会心理残疾者及自闭症患者的家庭条件是否能够确保他们不被强行禁闭</w:t>
      </w:r>
      <w:r w:rsidR="00EF6EE5" w:rsidRPr="00EF6EE5">
        <w:rPr>
          <w:rFonts w:ascii="宋体" w:hAnsi="宋体"/>
          <w:lang w:val="zh-CN"/>
        </w:rPr>
        <w:t>，</w:t>
      </w:r>
      <w:r w:rsidR="00B064AB" w:rsidRPr="005871FF">
        <w:rPr>
          <w:lang w:val="zh-CN"/>
        </w:rPr>
        <w:t>并促进家庭共融</w:t>
      </w:r>
      <w:r w:rsidR="00EF6EE5" w:rsidRPr="00EF6EE5">
        <w:rPr>
          <w:rFonts w:ascii="宋体" w:hAnsi="宋体"/>
          <w:lang w:val="zh-CN"/>
        </w:rPr>
        <w:t>；</w:t>
      </w:r>
    </w:p>
    <w:p w14:paraId="33A77C20" w14:textId="046F9E28" w:rsidR="00B064AB" w:rsidRPr="005871FF" w:rsidRDefault="00195AD9"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监狱或拘留中心的残疾人</w:t>
      </w:r>
      <w:r w:rsidR="00EF6EE5" w:rsidRPr="00EF6EE5">
        <w:rPr>
          <w:rFonts w:ascii="宋体" w:hAnsi="宋体"/>
          <w:lang w:val="zh-CN"/>
        </w:rPr>
        <w:t>，</w:t>
      </w:r>
      <w:r w:rsidR="00B064AB" w:rsidRPr="005871FF">
        <w:rPr>
          <w:lang w:val="zh-CN"/>
        </w:rPr>
        <w:t>特别是残疾妇女和土著残疾人</w:t>
      </w:r>
      <w:r w:rsidR="00EF6EE5" w:rsidRPr="00EF6EE5">
        <w:rPr>
          <w:rFonts w:ascii="宋体" w:hAnsi="宋体"/>
          <w:lang w:val="zh-CN"/>
        </w:rPr>
        <w:t>，</w:t>
      </w:r>
      <w:r w:rsidR="00B064AB" w:rsidRPr="005871FF">
        <w:rPr>
          <w:lang w:val="zh-CN"/>
        </w:rPr>
        <w:t>是否能够获得所有正当程序保障和他们所需的合理便利。</w:t>
      </w:r>
    </w:p>
    <w:p w14:paraId="3B51B30A" w14:textId="7DC6284C" w:rsidR="00B064AB" w:rsidRPr="00B064AB" w:rsidRDefault="00B064AB" w:rsidP="00B064AB">
      <w:pPr>
        <w:pStyle w:val="SingleTxt"/>
        <w:rPr>
          <w:rFonts w:eastAsia="黑体"/>
        </w:rPr>
      </w:pPr>
      <w:r w:rsidRPr="005871FF">
        <w:rPr>
          <w:lang w:val="zh-CN"/>
        </w:rPr>
        <w:t>28.</w:t>
      </w:r>
      <w:r w:rsidRPr="005871FF">
        <w:rPr>
          <w:lang w:val="zh-CN"/>
        </w:rPr>
        <w:tab/>
      </w:r>
      <w:r w:rsidRPr="00B064AB">
        <w:rPr>
          <w:rFonts w:eastAsia="黑体"/>
          <w:lang w:val="zh-CN"/>
        </w:rPr>
        <w:t>委员会回顾</w:t>
      </w:r>
      <w:r w:rsidR="00EF6EE5" w:rsidRPr="00EF6EE5">
        <w:rPr>
          <w:rFonts w:ascii="宋体" w:hAnsi="宋体"/>
          <w:lang w:val="zh-CN"/>
        </w:rPr>
        <w:t>《</w:t>
      </w:r>
      <w:r w:rsidRPr="00B064AB">
        <w:rPr>
          <w:rFonts w:eastAsia="黑体"/>
          <w:lang w:val="zh-CN"/>
        </w:rPr>
        <w:t>残疾人的自由和安全权准则</w:t>
      </w:r>
      <w:r w:rsidR="00EF6EE5" w:rsidRPr="00EF6EE5">
        <w:rPr>
          <w:rFonts w:ascii="宋体" w:hAnsi="宋体"/>
          <w:lang w:val="zh-CN"/>
        </w:rPr>
        <w:t>》</w:t>
      </w:r>
      <w:r w:rsidRPr="00B064AB">
        <w:rPr>
          <w:rFonts w:eastAsia="黑体"/>
          <w:lang w:val="zh-CN"/>
        </w:rPr>
        <w:t>以及</w:t>
      </w:r>
      <w:r w:rsidR="00EF6EE5" w:rsidRPr="00EF6EE5">
        <w:rPr>
          <w:rFonts w:ascii="宋体" w:hAnsi="宋体"/>
          <w:lang w:val="zh-CN"/>
        </w:rPr>
        <w:t>《</w:t>
      </w:r>
      <w:r w:rsidRPr="00B064AB">
        <w:rPr>
          <w:rFonts w:eastAsia="黑体"/>
          <w:lang w:val="zh-CN"/>
        </w:rPr>
        <w:t>解除收容的准则</w:t>
      </w:r>
      <w:r w:rsidR="00EF6EE5" w:rsidRPr="00EF6EE5">
        <w:rPr>
          <w:rFonts w:eastAsia="黑体"/>
          <w:lang w:val="zh-CN"/>
        </w:rPr>
        <w:t>(</w:t>
      </w:r>
      <w:r w:rsidRPr="00B064AB">
        <w:rPr>
          <w:rFonts w:eastAsia="黑体"/>
          <w:lang w:val="zh-CN"/>
        </w:rPr>
        <w:t>包括在紧急情况下</w:t>
      </w:r>
      <w:r w:rsidR="00EF6EE5" w:rsidRPr="00EF6EE5">
        <w:rPr>
          <w:rFonts w:eastAsia="黑体"/>
          <w:lang w:val="zh-CN"/>
        </w:rPr>
        <w:t>)</w:t>
      </w:r>
      <w:r w:rsidR="00EF6EE5" w:rsidRPr="00EF6EE5">
        <w:rPr>
          <w:rFonts w:ascii="宋体" w:hAnsi="宋体"/>
          <w:lang w:val="zh-CN"/>
        </w:rPr>
        <w:t>》，</w:t>
      </w:r>
      <w:r w:rsidRPr="00B064AB">
        <w:rPr>
          <w:rFonts w:eastAsia="黑体"/>
          <w:lang w:val="zh-CN"/>
        </w:rPr>
        <w:t>建议缔约国</w:t>
      </w:r>
      <w:r w:rsidR="00EF6EE5" w:rsidRPr="00EF6EE5">
        <w:rPr>
          <w:rFonts w:ascii="宋体" w:hAnsi="宋体"/>
          <w:lang w:val="zh-CN"/>
        </w:rPr>
        <w:t>：</w:t>
      </w:r>
    </w:p>
    <w:p w14:paraId="484E5130" w14:textId="777269E3"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采取一切必要的立法、行政、政策和司法措施</w:t>
      </w:r>
      <w:r w:rsidR="00EF6EE5" w:rsidRPr="00EF6EE5">
        <w:rPr>
          <w:rFonts w:ascii="宋体" w:hAnsi="宋体"/>
          <w:lang w:val="zh-CN"/>
        </w:rPr>
        <w:t>，</w:t>
      </w:r>
      <w:r w:rsidR="00B064AB" w:rsidRPr="00B064AB">
        <w:rPr>
          <w:rFonts w:eastAsia="黑体"/>
          <w:lang w:val="zh-CN"/>
        </w:rPr>
        <w:t>确保</w:t>
      </w:r>
      <w:r w:rsidR="00EF6EE5" w:rsidRPr="00EF6EE5">
        <w:rPr>
          <w:rFonts w:ascii="宋体" w:hAnsi="宋体"/>
          <w:lang w:val="zh-CN"/>
        </w:rPr>
        <w:t>《</w:t>
      </w:r>
      <w:r w:rsidR="00B064AB" w:rsidRPr="00B064AB">
        <w:rPr>
          <w:rFonts w:eastAsia="黑体"/>
          <w:lang w:val="zh-CN"/>
        </w:rPr>
        <w:t>2016-2025</w:t>
      </w:r>
      <w:r w:rsidR="00B064AB" w:rsidRPr="00B064AB">
        <w:rPr>
          <w:rFonts w:eastAsia="黑体"/>
          <w:lang w:val="zh-CN"/>
        </w:rPr>
        <w:t>年精神健康计划</w:t>
      </w:r>
      <w:r w:rsidR="00EF6EE5" w:rsidRPr="00EF6EE5">
        <w:rPr>
          <w:rFonts w:ascii="宋体" w:hAnsi="宋体"/>
          <w:lang w:val="zh-CN"/>
        </w:rPr>
        <w:t>》</w:t>
      </w:r>
      <w:r w:rsidR="00B064AB" w:rsidRPr="00B064AB">
        <w:rPr>
          <w:rFonts w:eastAsia="黑体"/>
          <w:lang w:val="zh-CN"/>
        </w:rPr>
        <w:t>符合</w:t>
      </w:r>
      <w:r w:rsidR="00EF6EE5" w:rsidRPr="00EF6EE5">
        <w:rPr>
          <w:rFonts w:ascii="宋体" w:hAnsi="宋体"/>
          <w:lang w:val="zh-CN"/>
        </w:rPr>
        <w:t>《</w:t>
      </w:r>
      <w:r w:rsidR="00B064AB" w:rsidRPr="00B064AB">
        <w:rPr>
          <w:rFonts w:eastAsia="黑体"/>
          <w:lang w:val="zh-CN"/>
        </w:rPr>
        <w:t>公约</w:t>
      </w:r>
      <w:r w:rsidR="00EF6EE5" w:rsidRPr="00EF6EE5">
        <w:rPr>
          <w:rFonts w:ascii="宋体" w:hAnsi="宋体"/>
          <w:lang w:val="zh-CN"/>
        </w:rPr>
        <w:t>》</w:t>
      </w:r>
      <w:r w:rsidR="00B064AB" w:rsidRPr="00B064AB">
        <w:rPr>
          <w:rFonts w:eastAsia="黑体"/>
          <w:lang w:val="zh-CN"/>
        </w:rPr>
        <w:t>第十四条及其相关准则</w:t>
      </w:r>
      <w:r w:rsidR="00EF6EE5" w:rsidRPr="00EF6EE5">
        <w:rPr>
          <w:rFonts w:ascii="宋体" w:hAnsi="宋体"/>
          <w:lang w:val="zh-CN"/>
        </w:rPr>
        <w:t>；</w:t>
      </w:r>
    </w:p>
    <w:p w14:paraId="7F8D6E02" w14:textId="0D1DF798"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审查国家标准、政策和做法</w:t>
      </w:r>
      <w:r w:rsidR="00EF6EE5" w:rsidRPr="00EF6EE5">
        <w:rPr>
          <w:rFonts w:ascii="宋体" w:hAnsi="宋体"/>
          <w:lang w:val="zh-CN"/>
        </w:rPr>
        <w:t>，</w:t>
      </w:r>
      <w:r w:rsidR="00B064AB" w:rsidRPr="00B064AB">
        <w:rPr>
          <w:rFonts w:eastAsia="黑体"/>
          <w:lang w:val="zh-CN"/>
        </w:rPr>
        <w:t>以保证残疾人</w:t>
      </w:r>
      <w:r w:rsidR="00EF6EE5" w:rsidRPr="00EF6EE5">
        <w:rPr>
          <w:rFonts w:ascii="宋体" w:hAnsi="宋体"/>
          <w:lang w:val="zh-CN"/>
        </w:rPr>
        <w:t>，</w:t>
      </w:r>
      <w:r w:rsidR="00B064AB" w:rsidRPr="00B064AB">
        <w:rPr>
          <w:rFonts w:eastAsia="黑体"/>
          <w:lang w:val="zh-CN"/>
        </w:rPr>
        <w:t>特别是智力和</w:t>
      </w:r>
      <w:r w:rsidR="00B064AB" w:rsidRPr="00B064AB">
        <w:rPr>
          <w:rFonts w:eastAsia="黑体"/>
          <w:lang w:val="zh-CN"/>
        </w:rPr>
        <w:t>/</w:t>
      </w:r>
      <w:r w:rsidR="00B064AB" w:rsidRPr="00B064AB">
        <w:rPr>
          <w:rFonts w:eastAsia="黑体"/>
          <w:lang w:val="zh-CN"/>
        </w:rPr>
        <w:t>或社会心理残疾者及自闭症患者不会在未经正当程序的情况下强行禁闭在家中或监狱中</w:t>
      </w:r>
      <w:r w:rsidR="00EF6EE5" w:rsidRPr="00EF6EE5">
        <w:rPr>
          <w:rFonts w:ascii="宋体" w:hAnsi="宋体"/>
          <w:lang w:val="zh-CN"/>
        </w:rPr>
        <w:t>；</w:t>
      </w:r>
    </w:p>
    <w:p w14:paraId="6FC23F2E" w14:textId="6F67C693"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7A4FD3">
        <w:rPr>
          <w:rFonts w:eastAsia="黑体"/>
          <w:spacing w:val="6"/>
          <w:lang w:val="zh-CN"/>
        </w:rPr>
        <w:t>通过相关条例</w:t>
      </w:r>
      <w:r w:rsidR="00EF6EE5" w:rsidRPr="007A4FD3">
        <w:rPr>
          <w:rFonts w:ascii="宋体" w:hAnsi="宋体"/>
          <w:spacing w:val="6"/>
          <w:lang w:val="zh-CN"/>
        </w:rPr>
        <w:t>，</w:t>
      </w:r>
      <w:r w:rsidR="00B064AB" w:rsidRPr="007A4FD3">
        <w:rPr>
          <w:rFonts w:eastAsia="黑体"/>
          <w:spacing w:val="6"/>
          <w:lang w:val="zh-CN"/>
        </w:rPr>
        <w:t>为关押在监狱或拘留中心的所有残疾人提供合理便利</w:t>
      </w:r>
      <w:r w:rsidR="00EF6EE5" w:rsidRPr="007A4FD3">
        <w:rPr>
          <w:rFonts w:ascii="宋体" w:hAnsi="宋体"/>
          <w:spacing w:val="6"/>
          <w:lang w:val="zh-CN"/>
        </w:rPr>
        <w:t>，</w:t>
      </w:r>
      <w:r w:rsidR="00B064AB" w:rsidRPr="00B064AB">
        <w:rPr>
          <w:rFonts w:eastAsia="黑体"/>
          <w:lang w:val="zh-CN"/>
        </w:rPr>
        <w:t>并确保此类设施中的残疾妇女和土著人得到适当支持。</w:t>
      </w:r>
    </w:p>
    <w:p w14:paraId="09FEBCAD" w14:textId="7995CCCB" w:rsidR="00B064AB" w:rsidRPr="00B064AB" w:rsidRDefault="00B064AB" w:rsidP="00195A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免于酷刑和残忍、不人道或有辱人格的待遇或处罚</w:t>
      </w:r>
      <w:r w:rsidR="00EF6EE5" w:rsidRPr="00EF6EE5">
        <w:rPr>
          <w:lang w:val="zh-CN"/>
        </w:rPr>
        <w:t>(</w:t>
      </w:r>
      <w:r w:rsidRPr="00B064AB">
        <w:rPr>
          <w:lang w:val="zh-CN"/>
        </w:rPr>
        <w:t>第十五条</w:t>
      </w:r>
      <w:r w:rsidR="00EF6EE5" w:rsidRPr="00EF6EE5">
        <w:rPr>
          <w:lang w:val="zh-CN"/>
        </w:rPr>
        <w:t>)</w:t>
      </w:r>
    </w:p>
    <w:p w14:paraId="0C990128" w14:textId="4688A055" w:rsidR="00B064AB" w:rsidRPr="005871FF" w:rsidRDefault="00B064AB" w:rsidP="00B064AB">
      <w:pPr>
        <w:pStyle w:val="SingleTxt"/>
        <w:rPr>
          <w:bCs/>
        </w:rPr>
      </w:pPr>
      <w:r w:rsidRPr="005871FF">
        <w:rPr>
          <w:lang w:val="zh-CN"/>
        </w:rPr>
        <w:t>29.</w:t>
      </w:r>
      <w:r w:rsidRPr="005871FF">
        <w:rPr>
          <w:lang w:val="zh-CN"/>
        </w:rPr>
        <w:tab/>
      </w:r>
      <w:r w:rsidRPr="005871FF">
        <w:rPr>
          <w:lang w:val="zh-CN"/>
        </w:rPr>
        <w:t>委员会感到关切的是</w:t>
      </w:r>
      <w:r w:rsidR="00EF6EE5" w:rsidRPr="00EF6EE5">
        <w:rPr>
          <w:rFonts w:ascii="宋体" w:hAnsi="宋体"/>
          <w:lang w:val="zh-CN"/>
        </w:rPr>
        <w:t>：</w:t>
      </w:r>
    </w:p>
    <w:p w14:paraId="64CE19DF" w14:textId="2DD309DF" w:rsidR="00B064AB" w:rsidRPr="005871FF" w:rsidRDefault="00195AD9"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尽管禁止酷刑委员会等条约机构已提出建议</w:t>
      </w:r>
      <w:r w:rsidR="00EF6EE5" w:rsidRPr="00EF6EE5">
        <w:rPr>
          <w:rFonts w:ascii="宋体" w:hAnsi="宋体"/>
          <w:lang w:val="zh-CN"/>
        </w:rPr>
        <w:t>，</w:t>
      </w:r>
      <w:r w:rsidR="00B064AB" w:rsidRPr="005871FF">
        <w:rPr>
          <w:lang w:val="zh-CN"/>
        </w:rPr>
        <w:t>对广泛使用酷刑和其他虐待、特别是在审前拘留期间使用酷刑和其他虐待的指控表示严重关切</w:t>
      </w:r>
      <w:r w:rsidR="00EF6EE5" w:rsidRPr="00EF6EE5">
        <w:rPr>
          <w:rFonts w:ascii="宋体" w:hAnsi="宋体"/>
          <w:lang w:val="zh-CN"/>
        </w:rPr>
        <w:t>，</w:t>
      </w:r>
      <w:r w:rsidR="00B064AB" w:rsidRPr="005871FF">
        <w:rPr>
          <w:lang w:val="zh-CN"/>
        </w:rPr>
        <w:t>但这些做法仍在继续</w:t>
      </w:r>
      <w:r w:rsidR="00EF6EE5" w:rsidRPr="00EF6EE5">
        <w:rPr>
          <w:rFonts w:ascii="宋体" w:hAnsi="宋体"/>
          <w:lang w:val="zh-CN"/>
        </w:rPr>
        <w:t>，</w:t>
      </w:r>
      <w:r w:rsidR="00B064AB" w:rsidRPr="005871FF">
        <w:rPr>
          <w:lang w:val="zh-CN"/>
        </w:rPr>
        <w:t>受影响者致死或致残</w:t>
      </w:r>
      <w:r w:rsidR="00EF6EE5" w:rsidRPr="00EF6EE5">
        <w:rPr>
          <w:rFonts w:ascii="宋体" w:hAnsi="宋体"/>
          <w:lang w:val="zh-CN"/>
        </w:rPr>
        <w:t>；</w:t>
      </w:r>
    </w:p>
    <w:p w14:paraId="51C35EA5" w14:textId="55BC57C7" w:rsidR="00B064AB" w:rsidRPr="005871FF" w:rsidRDefault="00195AD9"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缔约国</w:t>
      </w:r>
      <w:r w:rsidR="00B064AB" w:rsidRPr="005871FF">
        <w:rPr>
          <w:rFonts w:hint="eastAsia"/>
          <w:lang w:val="zh-CN"/>
        </w:rPr>
        <w:t>虽</w:t>
      </w:r>
      <w:r w:rsidR="00B064AB" w:rsidRPr="005871FF">
        <w:rPr>
          <w:lang w:val="zh-CN"/>
        </w:rPr>
        <w:t>批准了</w:t>
      </w:r>
      <w:r w:rsidR="00EF6EE5" w:rsidRPr="00EF6EE5">
        <w:rPr>
          <w:rFonts w:ascii="宋体" w:hAnsi="宋体"/>
          <w:lang w:val="zh-CN"/>
        </w:rPr>
        <w:t>《</w:t>
      </w:r>
      <w:r w:rsidR="00B064AB" w:rsidRPr="005871FF">
        <w:rPr>
          <w:lang w:val="zh-CN"/>
        </w:rPr>
        <w:t>禁止酷刑和其他残忍、不人道或有辱人格的待遇或处罚公约</w:t>
      </w:r>
      <w:r w:rsidR="00EF6EE5" w:rsidRPr="00EF6EE5">
        <w:rPr>
          <w:rFonts w:ascii="宋体" w:hAnsi="宋体"/>
          <w:lang w:val="zh-CN"/>
        </w:rPr>
        <w:t>》，</w:t>
      </w:r>
      <w:r w:rsidR="00B064AB" w:rsidRPr="005871FF">
        <w:rPr>
          <w:lang w:val="zh-CN"/>
        </w:rPr>
        <w:t>但没有建立相关机制允许就残疾人</w:t>
      </w:r>
      <w:r w:rsidR="00EF6EE5" w:rsidRPr="00EF6EE5">
        <w:rPr>
          <w:rFonts w:ascii="宋体" w:hAnsi="宋体"/>
          <w:lang w:val="zh-CN"/>
        </w:rPr>
        <w:t>，</w:t>
      </w:r>
      <w:r w:rsidR="00B064AB" w:rsidRPr="005871FF">
        <w:rPr>
          <w:lang w:val="zh-CN"/>
        </w:rPr>
        <w:t>特别是残疾妇女和女童以及土著残疾人遭受酷刑或其他虐待的情况提出申诉</w:t>
      </w:r>
      <w:r w:rsidR="00EF6EE5" w:rsidRPr="00EF6EE5">
        <w:rPr>
          <w:rFonts w:ascii="宋体" w:hAnsi="宋体"/>
          <w:lang w:val="zh-CN"/>
        </w:rPr>
        <w:t>；</w:t>
      </w:r>
    </w:p>
    <w:p w14:paraId="4F12C997" w14:textId="17A858D5" w:rsidR="00B064AB" w:rsidRPr="005871FF" w:rsidRDefault="00195AD9"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缺乏关于残疾人</w:t>
      </w:r>
      <w:r w:rsidR="00EF6EE5" w:rsidRPr="00EF6EE5">
        <w:rPr>
          <w:rFonts w:ascii="宋体" w:hAnsi="宋体"/>
          <w:lang w:val="zh-CN"/>
        </w:rPr>
        <w:t>，</w:t>
      </w:r>
      <w:r w:rsidR="00B064AB" w:rsidRPr="005871FF">
        <w:rPr>
          <w:lang w:val="zh-CN"/>
        </w:rPr>
        <w:t>特别是残疾妇女和残疾儿童遭受酷刑和其他虐待的分类数据。</w:t>
      </w:r>
    </w:p>
    <w:p w14:paraId="1ECC840B" w14:textId="21437B78" w:rsidR="00B064AB" w:rsidRPr="00B064AB" w:rsidRDefault="00B064AB" w:rsidP="00B064AB">
      <w:pPr>
        <w:pStyle w:val="SingleTxt"/>
        <w:rPr>
          <w:rFonts w:eastAsia="黑体"/>
        </w:rPr>
      </w:pPr>
      <w:r w:rsidRPr="005871FF">
        <w:rPr>
          <w:lang w:val="zh-CN"/>
        </w:rPr>
        <w:t>30.</w:t>
      </w:r>
      <w:r w:rsidRPr="005871FF">
        <w:rPr>
          <w:lang w:val="zh-CN"/>
        </w:rPr>
        <w:tab/>
      </w:r>
      <w:r w:rsidRPr="00B064AB">
        <w:rPr>
          <w:rFonts w:eastAsia="黑体"/>
          <w:lang w:val="zh-CN"/>
        </w:rPr>
        <w:t>委员会回顾</w:t>
      </w:r>
      <w:r w:rsidR="00EF6EE5" w:rsidRPr="00EF6EE5">
        <w:rPr>
          <w:rFonts w:ascii="宋体" w:hAnsi="宋体"/>
          <w:lang w:val="zh-CN"/>
        </w:rPr>
        <w:t>《</w:t>
      </w:r>
      <w:r w:rsidRPr="00B064AB">
        <w:rPr>
          <w:rFonts w:eastAsia="黑体"/>
          <w:lang w:val="zh-CN"/>
        </w:rPr>
        <w:t>解除收容的准则</w:t>
      </w:r>
      <w:r w:rsidR="00EF6EE5" w:rsidRPr="00EF6EE5">
        <w:rPr>
          <w:rFonts w:eastAsia="黑体"/>
          <w:lang w:val="zh-CN"/>
        </w:rPr>
        <w:t>(</w:t>
      </w:r>
      <w:r w:rsidRPr="00B064AB">
        <w:rPr>
          <w:rFonts w:eastAsia="黑体"/>
          <w:lang w:val="zh-CN"/>
        </w:rPr>
        <w:t>包括在紧急情况下</w:t>
      </w:r>
      <w:r w:rsidR="00EF6EE5" w:rsidRPr="00EF6EE5">
        <w:rPr>
          <w:rFonts w:eastAsia="黑体"/>
          <w:lang w:val="zh-CN"/>
        </w:rPr>
        <w:t>)</w:t>
      </w:r>
      <w:r w:rsidR="00EF6EE5" w:rsidRPr="00EF6EE5">
        <w:rPr>
          <w:rFonts w:ascii="宋体" w:hAnsi="宋体"/>
          <w:lang w:val="zh-CN"/>
        </w:rPr>
        <w:t>》，</w:t>
      </w:r>
      <w:r w:rsidRPr="00B064AB">
        <w:rPr>
          <w:rFonts w:eastAsia="黑体"/>
          <w:lang w:val="zh-CN"/>
        </w:rPr>
        <w:t>建议缔约国通过残疾人代表组织</w:t>
      </w:r>
      <w:r w:rsidR="00EF6EE5" w:rsidRPr="00EF6EE5">
        <w:rPr>
          <w:rFonts w:ascii="宋体" w:hAnsi="宋体"/>
          <w:lang w:val="zh-CN"/>
        </w:rPr>
        <w:t>，</w:t>
      </w:r>
      <w:r w:rsidRPr="00B064AB">
        <w:rPr>
          <w:rFonts w:eastAsia="黑体"/>
          <w:lang w:val="zh-CN"/>
        </w:rPr>
        <w:t>与残疾人密切协商并在他们的积极参与下</w:t>
      </w:r>
      <w:r w:rsidR="00EF6EE5" w:rsidRPr="00EF6EE5">
        <w:rPr>
          <w:rFonts w:ascii="宋体" w:hAnsi="宋体"/>
          <w:lang w:val="zh-CN"/>
        </w:rPr>
        <w:t>：</w:t>
      </w:r>
      <w:bookmarkStart w:id="3" w:name="_Hlk191408432"/>
      <w:bookmarkEnd w:id="3"/>
    </w:p>
    <w:p w14:paraId="26F259D6" w14:textId="3B8BC116"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确保遵守禁止酷刑委员会的建议</w:t>
      </w:r>
      <w:r w:rsidR="00EF6EE5" w:rsidRPr="00EF6EE5">
        <w:rPr>
          <w:rFonts w:ascii="宋体" w:hAnsi="宋体"/>
          <w:lang w:val="zh-CN"/>
        </w:rPr>
        <w:t>，</w:t>
      </w:r>
      <w:r w:rsidR="00B064AB" w:rsidRPr="00B064AB">
        <w:rPr>
          <w:rFonts w:eastAsia="黑体"/>
          <w:lang w:val="zh-CN"/>
        </w:rPr>
        <w:t>为此要建立严格的评估机制</w:t>
      </w:r>
      <w:r w:rsidR="00EF6EE5" w:rsidRPr="00EF6EE5">
        <w:rPr>
          <w:rFonts w:ascii="宋体" w:hAnsi="宋体"/>
          <w:lang w:val="zh-CN"/>
        </w:rPr>
        <w:t>，</w:t>
      </w:r>
      <w:r w:rsidR="00B064AB" w:rsidRPr="00B064AB">
        <w:rPr>
          <w:rFonts w:eastAsia="黑体"/>
          <w:lang w:val="zh-CN"/>
        </w:rPr>
        <w:t>防止一切酷刑或其他虐待行为</w:t>
      </w:r>
      <w:r w:rsidR="00EF6EE5" w:rsidRPr="00EF6EE5">
        <w:rPr>
          <w:rFonts w:ascii="宋体" w:hAnsi="宋体"/>
          <w:lang w:val="zh-CN"/>
        </w:rPr>
        <w:t>，</w:t>
      </w:r>
      <w:r w:rsidR="00B064AB" w:rsidRPr="00B064AB">
        <w:rPr>
          <w:rFonts w:eastAsia="黑体"/>
          <w:lang w:val="zh-CN"/>
        </w:rPr>
        <w:t>特别是对监狱中的个人的酷刑和其他虐待行为</w:t>
      </w:r>
      <w:r w:rsidR="00EF6EE5" w:rsidRPr="00EF6EE5">
        <w:rPr>
          <w:rFonts w:ascii="宋体" w:hAnsi="宋体"/>
          <w:lang w:val="zh-CN"/>
        </w:rPr>
        <w:t>，</w:t>
      </w:r>
      <w:r w:rsidR="00B064AB" w:rsidRPr="00B064AB">
        <w:rPr>
          <w:rFonts w:eastAsia="黑体"/>
          <w:lang w:val="zh-CN"/>
        </w:rPr>
        <w:t>并对他们采取恢复性司法行动</w:t>
      </w:r>
      <w:r w:rsidR="00EF6EE5" w:rsidRPr="00EF6EE5">
        <w:rPr>
          <w:rFonts w:ascii="宋体" w:hAnsi="宋体"/>
          <w:lang w:val="zh-CN"/>
        </w:rPr>
        <w:t>；</w:t>
      </w:r>
    </w:p>
    <w:p w14:paraId="3A6D374A" w14:textId="41C2C26F"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确保向普通民众和残疾人及其组织广泛宣传法律</w:t>
      </w:r>
      <w:r w:rsidR="00EF6EE5" w:rsidRPr="00EF6EE5">
        <w:rPr>
          <w:rFonts w:ascii="宋体" w:hAnsi="宋体"/>
          <w:lang w:val="zh-CN"/>
        </w:rPr>
        <w:t>，</w:t>
      </w:r>
      <w:r w:rsidR="00B064AB" w:rsidRPr="00B064AB">
        <w:rPr>
          <w:rFonts w:eastAsia="黑体"/>
          <w:lang w:val="zh-CN"/>
        </w:rPr>
        <w:t>提高对禁止虐待和酷刑的法律的强制性以及违规处罚的认识</w:t>
      </w:r>
      <w:r w:rsidR="00EF6EE5" w:rsidRPr="00EF6EE5">
        <w:rPr>
          <w:rFonts w:ascii="宋体" w:hAnsi="宋体"/>
          <w:lang w:val="zh-CN"/>
        </w:rPr>
        <w:t>；</w:t>
      </w:r>
    </w:p>
    <w:p w14:paraId="0AEEF5D7" w14:textId="7B251FA8"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收集关于残疾人</w:t>
      </w:r>
      <w:r w:rsidR="00EF6EE5" w:rsidRPr="00EF6EE5">
        <w:rPr>
          <w:rFonts w:ascii="宋体" w:hAnsi="宋体"/>
          <w:lang w:val="zh-CN"/>
        </w:rPr>
        <w:t>，</w:t>
      </w:r>
      <w:r w:rsidR="00B064AB" w:rsidRPr="00B064AB">
        <w:rPr>
          <w:rFonts w:eastAsia="黑体"/>
          <w:lang w:val="zh-CN"/>
        </w:rPr>
        <w:t>特别是残疾妇女和残疾儿童遭受酷刑和其他虐待的分类数据。</w:t>
      </w:r>
    </w:p>
    <w:p w14:paraId="0C59F86C" w14:textId="58C4E0E9" w:rsidR="00B064AB" w:rsidRPr="00B064AB" w:rsidRDefault="00B064AB" w:rsidP="00195A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免于剥削、暴力和凌虐</w:t>
      </w:r>
      <w:r w:rsidR="00EF6EE5" w:rsidRPr="00EF6EE5">
        <w:rPr>
          <w:lang w:val="zh-CN"/>
        </w:rPr>
        <w:t>(</w:t>
      </w:r>
      <w:r w:rsidRPr="00B064AB">
        <w:rPr>
          <w:lang w:val="zh-CN"/>
        </w:rPr>
        <w:t>第十六条</w:t>
      </w:r>
      <w:r w:rsidR="00EF6EE5" w:rsidRPr="00EF6EE5">
        <w:rPr>
          <w:lang w:val="zh-CN"/>
        </w:rPr>
        <w:t>)</w:t>
      </w:r>
    </w:p>
    <w:p w14:paraId="729C0D5D" w14:textId="681286FF" w:rsidR="00B064AB" w:rsidRPr="005871FF" w:rsidRDefault="00B064AB" w:rsidP="00B064AB">
      <w:pPr>
        <w:pStyle w:val="SingleTxt"/>
        <w:rPr>
          <w:bCs/>
        </w:rPr>
      </w:pPr>
      <w:r w:rsidRPr="005871FF">
        <w:rPr>
          <w:lang w:val="zh-CN"/>
        </w:rPr>
        <w:t>31.</w:t>
      </w:r>
      <w:r w:rsidRPr="005871FF">
        <w:rPr>
          <w:lang w:val="zh-CN"/>
        </w:rPr>
        <w:tab/>
      </w:r>
      <w:r w:rsidRPr="005871FF">
        <w:rPr>
          <w:lang w:val="zh-CN"/>
        </w:rPr>
        <w:t>委员会关切地注意到</w:t>
      </w:r>
      <w:r w:rsidR="00EF6EE5" w:rsidRPr="00EF6EE5">
        <w:rPr>
          <w:rFonts w:ascii="宋体" w:hAnsi="宋体"/>
          <w:lang w:val="zh-CN"/>
        </w:rPr>
        <w:t>：</w:t>
      </w:r>
    </w:p>
    <w:p w14:paraId="67B9A996" w14:textId="3DDBE259" w:rsidR="00B064AB" w:rsidRPr="005871FF" w:rsidRDefault="00195AD9"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残疾妇女和女童面临更高的性别暴力风险</w:t>
      </w:r>
      <w:r w:rsidR="00EF6EE5" w:rsidRPr="00EF6EE5">
        <w:rPr>
          <w:rFonts w:ascii="宋体" w:hAnsi="宋体"/>
          <w:lang w:val="zh-CN"/>
        </w:rPr>
        <w:t>，</w:t>
      </w:r>
      <w:r w:rsidR="00B064AB" w:rsidRPr="005871FF">
        <w:rPr>
          <w:lang w:val="zh-CN"/>
        </w:rPr>
        <w:t>且难以获得保护服务、庇护所及解决暴力与歧视问题的法律救济</w:t>
      </w:r>
      <w:r w:rsidR="00EF6EE5" w:rsidRPr="00EF6EE5">
        <w:rPr>
          <w:rFonts w:ascii="宋体" w:hAnsi="宋体" w:hint="eastAsia"/>
          <w:lang w:val="zh-CN"/>
        </w:rPr>
        <w:t>；</w:t>
      </w:r>
    </w:p>
    <w:p w14:paraId="58ABC29F" w14:textId="76D06052" w:rsidR="00B064AB" w:rsidRPr="005871FF" w:rsidRDefault="00195AD9"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有资料表明</w:t>
      </w:r>
      <w:r w:rsidR="00EF6EE5" w:rsidRPr="00EF6EE5">
        <w:rPr>
          <w:rFonts w:ascii="宋体" w:hAnsi="宋体"/>
          <w:lang w:val="zh-CN"/>
        </w:rPr>
        <w:t>，</w:t>
      </w:r>
      <w:r w:rsidR="00B064AB" w:rsidRPr="005871FF">
        <w:rPr>
          <w:lang w:val="zh-CN"/>
        </w:rPr>
        <w:t>残疾儿童遭受虐待、特别是性虐待的风险比非残疾儿童高出三至四倍</w:t>
      </w:r>
      <w:r w:rsidR="00EF6EE5" w:rsidRPr="00EF6EE5">
        <w:rPr>
          <w:rFonts w:ascii="宋体" w:hAnsi="宋体"/>
          <w:lang w:val="zh-CN"/>
        </w:rPr>
        <w:t>，</w:t>
      </w:r>
      <w:r w:rsidR="00B064AB" w:rsidRPr="005871FF">
        <w:rPr>
          <w:lang w:val="zh-CN"/>
        </w:rPr>
        <w:t>有听障和视障以及社会心理和</w:t>
      </w:r>
      <w:r w:rsidR="00B064AB" w:rsidRPr="005871FF">
        <w:rPr>
          <w:lang w:val="zh-CN"/>
        </w:rPr>
        <w:t>/</w:t>
      </w:r>
      <w:r w:rsidR="00B064AB" w:rsidRPr="005871FF">
        <w:rPr>
          <w:lang w:val="zh-CN"/>
        </w:rPr>
        <w:t>或智力残疾的儿童</w:t>
      </w:r>
      <w:r w:rsidR="00B064AB" w:rsidRPr="005871FF">
        <w:rPr>
          <w:rFonts w:hint="eastAsia"/>
          <w:lang w:val="zh-CN"/>
        </w:rPr>
        <w:t>面临的风险</w:t>
      </w:r>
      <w:r w:rsidR="00B064AB" w:rsidRPr="005871FF">
        <w:rPr>
          <w:lang w:val="zh-CN"/>
        </w:rPr>
        <w:t>甚至更高</w:t>
      </w:r>
      <w:r w:rsidR="00EF6EE5" w:rsidRPr="00EF6EE5">
        <w:rPr>
          <w:rFonts w:ascii="宋体" w:hAnsi="宋体"/>
          <w:lang w:val="zh-CN"/>
        </w:rPr>
        <w:t>；</w:t>
      </w:r>
      <w:r w:rsidR="00B064AB" w:rsidRPr="005871FF">
        <w:rPr>
          <w:lang w:val="zh-CN"/>
        </w:rPr>
        <w:t>未能及时发现暴力侵害、虐待和剥削残疾儿童的案件</w:t>
      </w:r>
      <w:r w:rsidR="00EF6EE5" w:rsidRPr="00EF6EE5">
        <w:rPr>
          <w:lang w:val="zh-CN"/>
        </w:rPr>
        <w:t>(</w:t>
      </w:r>
      <w:r w:rsidR="00B064AB" w:rsidRPr="005871FF">
        <w:rPr>
          <w:lang w:val="zh-CN"/>
        </w:rPr>
        <w:t>2016</w:t>
      </w:r>
      <w:r w:rsidR="00B064AB" w:rsidRPr="005871FF">
        <w:rPr>
          <w:lang w:val="zh-CN"/>
        </w:rPr>
        <w:t>年</w:t>
      </w:r>
      <w:r w:rsidR="00EF6EE5" w:rsidRPr="00EF6EE5">
        <w:rPr>
          <w:rFonts w:ascii="宋体" w:hAnsi="宋体"/>
          <w:lang w:val="zh-CN"/>
        </w:rPr>
        <w:t>《</w:t>
      </w:r>
      <w:r w:rsidR="00B064AB" w:rsidRPr="005871FF">
        <w:rPr>
          <w:lang w:val="zh-CN"/>
        </w:rPr>
        <w:t>儿童法</w:t>
      </w:r>
      <w:r w:rsidR="00EF6EE5" w:rsidRPr="00EF6EE5">
        <w:rPr>
          <w:rFonts w:ascii="宋体" w:hAnsi="宋体"/>
          <w:lang w:val="zh-CN"/>
        </w:rPr>
        <w:t>》</w:t>
      </w:r>
      <w:r w:rsidR="00B064AB" w:rsidRPr="005871FF">
        <w:rPr>
          <w:lang w:val="zh-CN"/>
        </w:rPr>
        <w:t>中提到了这一点</w:t>
      </w:r>
      <w:r w:rsidR="00EF6EE5" w:rsidRPr="00EF6EE5">
        <w:rPr>
          <w:lang w:val="zh-CN"/>
        </w:rPr>
        <w:t>)</w:t>
      </w:r>
      <w:r w:rsidR="00EF6EE5" w:rsidRPr="00EF6EE5">
        <w:rPr>
          <w:rFonts w:ascii="宋体" w:hAnsi="宋体"/>
          <w:lang w:val="zh-CN"/>
        </w:rPr>
        <w:t>，</w:t>
      </w:r>
      <w:r w:rsidR="00B064AB" w:rsidRPr="005871FF">
        <w:rPr>
          <w:lang w:val="zh-CN"/>
        </w:rPr>
        <w:t>监督和评估不力</w:t>
      </w:r>
      <w:r w:rsidR="00EF6EE5" w:rsidRPr="00EF6EE5">
        <w:rPr>
          <w:rFonts w:ascii="宋体" w:hAnsi="宋体"/>
          <w:lang w:val="zh-CN"/>
        </w:rPr>
        <w:t>，</w:t>
      </w:r>
      <w:r w:rsidR="00B064AB" w:rsidRPr="005871FF">
        <w:rPr>
          <w:lang w:val="zh-CN"/>
        </w:rPr>
        <w:t>报告此类侵权行为的机制不足</w:t>
      </w:r>
      <w:r w:rsidR="00EF6EE5" w:rsidRPr="00EF6EE5">
        <w:rPr>
          <w:rFonts w:ascii="宋体" w:hAnsi="宋体"/>
          <w:lang w:val="zh-CN"/>
        </w:rPr>
        <w:t>；</w:t>
      </w:r>
    </w:p>
    <w:p w14:paraId="50563383" w14:textId="70B4750F" w:rsidR="00B064AB" w:rsidRPr="005871FF" w:rsidRDefault="00195AD9"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195AD9">
        <w:rPr>
          <w:spacing w:val="6"/>
          <w:lang w:val="zh-CN"/>
        </w:rPr>
        <w:t>由于缺乏残疾人遭受暴力、忽视和虐待的具体数据</w:t>
      </w:r>
      <w:r w:rsidR="00EF6EE5" w:rsidRPr="00EF6EE5">
        <w:rPr>
          <w:rFonts w:ascii="宋体" w:hAnsi="宋体"/>
          <w:spacing w:val="6"/>
          <w:lang w:val="zh-CN"/>
        </w:rPr>
        <w:t>，</w:t>
      </w:r>
      <w:r w:rsidR="00B064AB" w:rsidRPr="00195AD9">
        <w:rPr>
          <w:spacing w:val="6"/>
          <w:lang w:val="zh-CN"/>
        </w:rPr>
        <w:t>无法充分了解这一问题的严</w:t>
      </w:r>
      <w:r w:rsidR="00B064AB" w:rsidRPr="005871FF">
        <w:rPr>
          <w:lang w:val="zh-CN"/>
        </w:rPr>
        <w:t>重性以及为预防和惩治这种行为以及适用恢复性司法需采取哪些措施</w:t>
      </w:r>
      <w:r w:rsidR="00EF6EE5" w:rsidRPr="00EF6EE5">
        <w:rPr>
          <w:rFonts w:ascii="宋体" w:hAnsi="宋体"/>
          <w:lang w:val="zh-CN"/>
        </w:rPr>
        <w:t>；</w:t>
      </w:r>
    </w:p>
    <w:p w14:paraId="16031C0F" w14:textId="32B95F6B" w:rsidR="00B064AB" w:rsidRPr="005871FF" w:rsidRDefault="00195AD9"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虽然</w:t>
      </w:r>
      <w:r w:rsidR="00EF6EE5" w:rsidRPr="00EF6EE5">
        <w:rPr>
          <w:rFonts w:ascii="宋体" w:hAnsi="宋体"/>
          <w:lang w:val="zh-CN"/>
        </w:rPr>
        <w:t>《</w:t>
      </w:r>
      <w:r w:rsidR="00B064AB" w:rsidRPr="005871FF">
        <w:rPr>
          <w:lang w:val="zh-CN"/>
        </w:rPr>
        <w:t>残疾人法</w:t>
      </w:r>
      <w:r w:rsidR="00EF6EE5" w:rsidRPr="00EF6EE5">
        <w:rPr>
          <w:rFonts w:ascii="宋体" w:hAnsi="宋体"/>
          <w:lang w:val="zh-CN"/>
        </w:rPr>
        <w:t>》</w:t>
      </w:r>
      <w:r w:rsidR="00B064AB" w:rsidRPr="005871FF">
        <w:rPr>
          <w:lang w:val="zh-CN"/>
        </w:rPr>
        <w:t>第</w:t>
      </w:r>
      <w:r w:rsidR="00B064AB" w:rsidRPr="005871FF">
        <w:rPr>
          <w:lang w:val="zh-CN"/>
        </w:rPr>
        <w:t>14</w:t>
      </w:r>
      <w:r w:rsidR="00B064AB" w:rsidRPr="005871FF">
        <w:rPr>
          <w:lang w:val="zh-CN"/>
        </w:rPr>
        <w:t>条禁止忽视和虐待</w:t>
      </w:r>
      <w:r w:rsidR="00EF6EE5" w:rsidRPr="00EF6EE5">
        <w:rPr>
          <w:rFonts w:ascii="宋体" w:hAnsi="宋体"/>
          <w:lang w:val="zh-CN"/>
        </w:rPr>
        <w:t>，</w:t>
      </w:r>
      <w:r w:rsidR="00B064AB" w:rsidRPr="005871FF">
        <w:rPr>
          <w:lang w:val="zh-CN"/>
        </w:rPr>
        <w:t>但没有明确的机制监测遵守情况或对看护人进行追责</w:t>
      </w:r>
      <w:r w:rsidR="00EF6EE5" w:rsidRPr="00EF6EE5">
        <w:rPr>
          <w:rFonts w:ascii="宋体" w:hAnsi="宋体"/>
          <w:lang w:val="zh-CN"/>
        </w:rPr>
        <w:t>；</w:t>
      </w:r>
    </w:p>
    <w:p w14:paraId="10581B68" w14:textId="4C11FD9C" w:rsidR="00B064AB" w:rsidRPr="005871FF" w:rsidRDefault="00195AD9" w:rsidP="00B064AB">
      <w:pPr>
        <w:pStyle w:val="SingleTxt"/>
        <w:rPr>
          <w:bCs/>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5871FF">
        <w:rPr>
          <w:rFonts w:hint="eastAsia"/>
          <w:lang w:val="zh-CN"/>
        </w:rPr>
        <w:t>由于</w:t>
      </w:r>
      <w:r w:rsidR="00B064AB" w:rsidRPr="005871FF">
        <w:rPr>
          <w:lang w:val="zh-CN"/>
        </w:rPr>
        <w:t>立法</w:t>
      </w:r>
      <w:r w:rsidR="00B064AB" w:rsidRPr="005871FF">
        <w:rPr>
          <w:rFonts w:hint="eastAsia"/>
          <w:lang w:val="zh-CN"/>
        </w:rPr>
        <w:t>和</w:t>
      </w:r>
      <w:r w:rsidR="00B064AB" w:rsidRPr="005871FF">
        <w:rPr>
          <w:lang w:val="zh-CN"/>
        </w:rPr>
        <w:t>执法实践以及具体法规</w:t>
      </w:r>
      <w:r w:rsidR="00B064AB" w:rsidRPr="005871FF">
        <w:rPr>
          <w:rFonts w:hint="eastAsia"/>
          <w:lang w:val="zh-CN"/>
        </w:rPr>
        <w:t>方面存在</w:t>
      </w:r>
      <w:r w:rsidR="00B064AB" w:rsidRPr="005871FF">
        <w:rPr>
          <w:lang w:val="zh-CN"/>
        </w:rPr>
        <w:t>局限性</w:t>
      </w:r>
      <w:r w:rsidR="00EF6EE5" w:rsidRPr="00EF6EE5">
        <w:rPr>
          <w:rFonts w:ascii="宋体" w:hAnsi="宋体" w:hint="eastAsia"/>
          <w:lang w:val="zh-CN"/>
        </w:rPr>
        <w:t>，</w:t>
      </w:r>
      <w:r w:rsidR="00B064AB" w:rsidRPr="005871FF">
        <w:rPr>
          <w:lang w:val="zh-CN"/>
        </w:rPr>
        <w:t>未能充分解决针对残疾妇女和女童的性别暴力问题</w:t>
      </w:r>
      <w:r w:rsidR="00EF6EE5" w:rsidRPr="00EF6EE5">
        <w:rPr>
          <w:rFonts w:ascii="宋体" w:hAnsi="宋体"/>
          <w:lang w:val="zh-CN"/>
        </w:rPr>
        <w:t>；</w:t>
      </w:r>
      <w:r w:rsidR="00B064AB" w:rsidRPr="005871FF">
        <w:rPr>
          <w:lang w:val="zh-CN"/>
        </w:rPr>
        <w:t>没有足够的</w:t>
      </w:r>
      <w:r w:rsidR="00B064AB" w:rsidRPr="005871FF">
        <w:rPr>
          <w:rFonts w:hint="eastAsia"/>
          <w:lang w:val="zh-CN"/>
        </w:rPr>
        <w:t>通信</w:t>
      </w:r>
      <w:r w:rsidR="00B064AB" w:rsidRPr="005871FF">
        <w:rPr>
          <w:lang w:val="zh-CN"/>
        </w:rPr>
        <w:t>方法开展预防和保护方面的宣传教育活动</w:t>
      </w:r>
      <w:r w:rsidR="00EF6EE5" w:rsidRPr="00EF6EE5">
        <w:rPr>
          <w:rFonts w:ascii="宋体" w:hAnsi="宋体"/>
          <w:lang w:val="zh-CN"/>
        </w:rPr>
        <w:t>；</w:t>
      </w:r>
    </w:p>
    <w:p w14:paraId="1F2021DA" w14:textId="1E6EF783" w:rsidR="00B064AB" w:rsidRPr="005871FF" w:rsidRDefault="00195AD9" w:rsidP="00B064AB">
      <w:pPr>
        <w:pStyle w:val="SingleTxt"/>
        <w:rPr>
          <w:bCs/>
        </w:rPr>
      </w:pPr>
      <w:r>
        <w:tab/>
      </w:r>
      <w:r w:rsidR="00EF6EE5" w:rsidRPr="00EF6EE5">
        <w:rPr>
          <w:lang w:val="zh-CN"/>
        </w:rPr>
        <w:t>(</w:t>
      </w:r>
      <w:r w:rsidR="00B064AB" w:rsidRPr="005871FF">
        <w:rPr>
          <w:lang w:val="zh-CN"/>
        </w:rPr>
        <w:t>f</w:t>
      </w:r>
      <w:r w:rsidR="00EF6EE5" w:rsidRPr="00EF6EE5">
        <w:rPr>
          <w:lang w:val="zh-CN"/>
        </w:rPr>
        <w:t>)</w:t>
      </w:r>
      <w:r w:rsidR="00B064AB" w:rsidRPr="005871FF">
        <w:rPr>
          <w:lang w:val="zh-CN"/>
        </w:rPr>
        <w:tab/>
      </w:r>
      <w:r w:rsidR="00B064AB" w:rsidRPr="005871FF">
        <w:rPr>
          <w:lang w:val="zh-CN"/>
        </w:rPr>
        <w:t>残疾妇女在遭受性别暴力时</w:t>
      </w:r>
      <w:r w:rsidR="00B064AB" w:rsidRPr="005871FF">
        <w:rPr>
          <w:rFonts w:hint="eastAsia"/>
          <w:lang w:val="zh-CN"/>
        </w:rPr>
        <w:t>虽</w:t>
      </w:r>
      <w:r w:rsidR="00B064AB" w:rsidRPr="005871FF">
        <w:rPr>
          <w:lang w:val="zh-CN"/>
        </w:rPr>
        <w:t>可获得地方当局的及时支持</w:t>
      </w:r>
      <w:r w:rsidR="00EF6EE5" w:rsidRPr="00EF6EE5">
        <w:rPr>
          <w:rFonts w:ascii="宋体" w:hAnsi="宋体"/>
          <w:lang w:val="zh-CN"/>
        </w:rPr>
        <w:t>，</w:t>
      </w:r>
      <w:r w:rsidR="00B064AB" w:rsidRPr="005871FF">
        <w:rPr>
          <w:lang w:val="zh-CN"/>
        </w:rPr>
        <w:t>但她们往往不知道应前往哪个机构寻求帮助</w:t>
      </w:r>
      <w:r w:rsidR="00EF6EE5" w:rsidRPr="00EF6EE5">
        <w:rPr>
          <w:rFonts w:ascii="宋体" w:hAnsi="宋体"/>
          <w:lang w:val="zh-CN"/>
        </w:rPr>
        <w:t>，</w:t>
      </w:r>
      <w:r w:rsidR="00B064AB" w:rsidRPr="005871FF">
        <w:rPr>
          <w:lang w:val="zh-CN"/>
        </w:rPr>
        <w:t>也不知道哪个支持机构负责这一工作</w:t>
      </w:r>
      <w:r w:rsidR="00EF6EE5" w:rsidRPr="00EF6EE5">
        <w:rPr>
          <w:rFonts w:ascii="宋体" w:hAnsi="宋体"/>
          <w:lang w:val="zh-CN"/>
        </w:rPr>
        <w:t>；</w:t>
      </w:r>
    </w:p>
    <w:p w14:paraId="2EBF5D19" w14:textId="5F45B28F" w:rsidR="00B064AB" w:rsidRPr="005871FF" w:rsidRDefault="00195AD9" w:rsidP="00B064AB">
      <w:pPr>
        <w:pStyle w:val="SingleTxt"/>
        <w:rPr>
          <w:bCs/>
        </w:rPr>
      </w:pPr>
      <w:r>
        <w:tab/>
      </w:r>
      <w:r w:rsidR="00EF6EE5" w:rsidRPr="00EF6EE5">
        <w:rPr>
          <w:lang w:val="zh-CN"/>
        </w:rPr>
        <w:t>(</w:t>
      </w:r>
      <w:r w:rsidR="00B064AB" w:rsidRPr="005871FF">
        <w:rPr>
          <w:lang w:val="zh-CN"/>
        </w:rPr>
        <w:t>g</w:t>
      </w:r>
      <w:r w:rsidR="00EF6EE5" w:rsidRPr="00EF6EE5">
        <w:rPr>
          <w:lang w:val="zh-CN"/>
        </w:rPr>
        <w:t>)</w:t>
      </w:r>
      <w:r w:rsidR="00B064AB" w:rsidRPr="005871FF">
        <w:rPr>
          <w:lang w:val="zh-CN"/>
        </w:rPr>
        <w:tab/>
      </w:r>
      <w:r w:rsidR="00B064AB" w:rsidRPr="005871FF">
        <w:rPr>
          <w:lang w:val="zh-CN"/>
        </w:rPr>
        <w:t>该国的社会工作中心缺乏无障碍</w:t>
      </w:r>
      <w:r w:rsidR="00B064AB" w:rsidRPr="005871FF">
        <w:rPr>
          <w:rFonts w:hint="eastAsia"/>
          <w:lang w:val="zh-CN"/>
        </w:rPr>
        <w:t>环境</w:t>
      </w:r>
      <w:r w:rsidR="00EF6EE5" w:rsidRPr="00EF6EE5">
        <w:rPr>
          <w:rFonts w:ascii="宋体" w:hAnsi="宋体"/>
          <w:lang w:val="zh-CN"/>
        </w:rPr>
        <w:t>，</w:t>
      </w:r>
      <w:r w:rsidR="00B064AB" w:rsidRPr="005871FF">
        <w:rPr>
          <w:lang w:val="zh-CN"/>
        </w:rPr>
        <w:t>信息和沟通渠道、包括数字手段不畅</w:t>
      </w:r>
      <w:r w:rsidR="00EF6EE5" w:rsidRPr="00EF6EE5">
        <w:rPr>
          <w:rFonts w:ascii="宋体" w:hAnsi="宋体"/>
          <w:lang w:val="zh-CN"/>
        </w:rPr>
        <w:t>，</w:t>
      </w:r>
      <w:r w:rsidR="00B064AB" w:rsidRPr="005871FF">
        <w:rPr>
          <w:lang w:val="zh-CN"/>
        </w:rPr>
        <w:t>接受过残疾人</w:t>
      </w:r>
      <w:r w:rsidR="00B064AB" w:rsidRPr="005871FF">
        <w:rPr>
          <w:rFonts w:hint="eastAsia"/>
          <w:lang w:val="zh-CN"/>
        </w:rPr>
        <w:t>护理</w:t>
      </w:r>
      <w:r w:rsidR="00B064AB" w:rsidRPr="005871FF">
        <w:rPr>
          <w:lang w:val="zh-CN"/>
        </w:rPr>
        <w:t>培训的人员不足。</w:t>
      </w:r>
    </w:p>
    <w:p w14:paraId="7E6344B2" w14:textId="720EAE41" w:rsidR="00B064AB" w:rsidRPr="00B064AB" w:rsidRDefault="00B064AB" w:rsidP="00B064AB">
      <w:pPr>
        <w:pStyle w:val="SingleTxt"/>
        <w:rPr>
          <w:rFonts w:eastAsia="黑体"/>
        </w:rPr>
      </w:pPr>
      <w:r w:rsidRPr="005871FF">
        <w:rPr>
          <w:lang w:val="zh-CN"/>
        </w:rPr>
        <w:t>32.</w:t>
      </w:r>
      <w:r w:rsidRPr="005871FF">
        <w:rPr>
          <w:lang w:val="zh-CN"/>
        </w:rPr>
        <w:tab/>
      </w:r>
      <w:r w:rsidRPr="00B064AB">
        <w:rPr>
          <w:rFonts w:eastAsia="黑体"/>
          <w:lang w:val="zh-CN"/>
        </w:rPr>
        <w:t>委员会回顾其</w:t>
      </w:r>
      <w:r w:rsidRPr="00B064AB">
        <w:rPr>
          <w:rFonts w:eastAsia="黑体"/>
          <w:lang w:val="zh-CN"/>
        </w:rPr>
        <w:t>2021</w:t>
      </w:r>
      <w:r w:rsidRPr="00B064AB">
        <w:rPr>
          <w:rFonts w:eastAsia="黑体"/>
          <w:lang w:val="zh-CN"/>
        </w:rPr>
        <w:t>年</w:t>
      </w:r>
      <w:r w:rsidRPr="00B064AB">
        <w:rPr>
          <w:rFonts w:eastAsia="黑体"/>
          <w:lang w:val="zh-CN"/>
        </w:rPr>
        <w:t>11</w:t>
      </w:r>
      <w:r w:rsidRPr="00B064AB">
        <w:rPr>
          <w:rFonts w:eastAsia="黑体"/>
          <w:lang w:val="zh-CN"/>
        </w:rPr>
        <w:t>月</w:t>
      </w:r>
      <w:r w:rsidRPr="00B064AB">
        <w:rPr>
          <w:rFonts w:eastAsia="黑体"/>
          <w:lang w:val="zh-CN"/>
        </w:rPr>
        <w:t>24</w:t>
      </w:r>
      <w:r w:rsidRPr="00B064AB">
        <w:rPr>
          <w:rFonts w:eastAsia="黑体"/>
          <w:lang w:val="zh-CN"/>
        </w:rPr>
        <w:t>日关于消除对残疾妇女和女童的性别暴力的声明以及可持续发展目标之具体目标</w:t>
      </w:r>
      <w:r w:rsidRPr="00B064AB">
        <w:rPr>
          <w:rFonts w:eastAsia="黑体"/>
          <w:lang w:val="zh-CN"/>
        </w:rPr>
        <w:t>5.1</w:t>
      </w:r>
      <w:r w:rsidRPr="00B064AB">
        <w:rPr>
          <w:rFonts w:eastAsia="黑体"/>
          <w:lang w:val="zh-CN"/>
        </w:rPr>
        <w:t>、</w:t>
      </w:r>
      <w:r w:rsidRPr="00B064AB">
        <w:rPr>
          <w:rFonts w:eastAsia="黑体"/>
          <w:lang w:val="zh-CN"/>
        </w:rPr>
        <w:t>5.2</w:t>
      </w:r>
      <w:r w:rsidRPr="00B064AB">
        <w:rPr>
          <w:rFonts w:eastAsia="黑体"/>
          <w:lang w:val="zh-CN"/>
        </w:rPr>
        <w:t>和</w:t>
      </w:r>
      <w:r w:rsidRPr="00B064AB">
        <w:rPr>
          <w:rFonts w:eastAsia="黑体"/>
          <w:lang w:val="zh-CN"/>
        </w:rPr>
        <w:t>5.5</w:t>
      </w:r>
      <w:r w:rsidR="00EF6EE5" w:rsidRPr="00EF6EE5">
        <w:rPr>
          <w:rFonts w:ascii="宋体" w:hAnsi="宋体"/>
          <w:lang w:val="zh-CN"/>
        </w:rPr>
        <w:t>，</w:t>
      </w:r>
      <w:r w:rsidRPr="00B064AB">
        <w:rPr>
          <w:rFonts w:eastAsia="黑体"/>
          <w:lang w:val="zh-CN"/>
        </w:rPr>
        <w:t>建议缔约国</w:t>
      </w:r>
      <w:r w:rsidR="00EF6EE5" w:rsidRPr="00EF6EE5">
        <w:rPr>
          <w:rFonts w:ascii="宋体" w:hAnsi="宋体"/>
          <w:lang w:val="zh-CN"/>
        </w:rPr>
        <w:t>：</w:t>
      </w:r>
    </w:p>
    <w:p w14:paraId="414F5ED8" w14:textId="1F25EEB8"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确保在国家打击性别暴力战略中纳入防止和打击对残疾妇女和女童的性别暴力的具体政策</w:t>
      </w:r>
      <w:r w:rsidR="00EF6EE5" w:rsidRPr="00EF6EE5">
        <w:rPr>
          <w:rFonts w:ascii="宋体" w:hAnsi="宋体"/>
          <w:lang w:val="zh-CN"/>
        </w:rPr>
        <w:t>，</w:t>
      </w:r>
      <w:r w:rsidR="00B064AB" w:rsidRPr="00B064AB">
        <w:rPr>
          <w:rFonts w:eastAsia="黑体"/>
          <w:lang w:val="zh-CN"/>
        </w:rPr>
        <w:t>包括无障碍投诉机制</w:t>
      </w:r>
      <w:r w:rsidR="00EF6EE5" w:rsidRPr="00EF6EE5">
        <w:rPr>
          <w:rFonts w:ascii="宋体" w:hAnsi="宋体"/>
          <w:lang w:val="zh-CN"/>
        </w:rPr>
        <w:t>，</w:t>
      </w:r>
      <w:r w:rsidR="00B064AB" w:rsidRPr="00B064AB">
        <w:rPr>
          <w:rFonts w:eastAsia="黑体"/>
          <w:lang w:val="zh-CN"/>
        </w:rPr>
        <w:t>在地方和中央各级加以落实</w:t>
      </w:r>
      <w:r w:rsidR="00EF6EE5" w:rsidRPr="00EF6EE5">
        <w:rPr>
          <w:rFonts w:ascii="宋体" w:hAnsi="宋体"/>
          <w:lang w:val="zh-CN"/>
        </w:rPr>
        <w:t>，</w:t>
      </w:r>
      <w:r w:rsidR="00B064AB" w:rsidRPr="00B064AB">
        <w:rPr>
          <w:rFonts w:eastAsia="黑体"/>
          <w:lang w:val="zh-CN"/>
        </w:rPr>
        <w:t>提供无障碍支持服务和庇护所</w:t>
      </w:r>
      <w:r w:rsidR="00EF6EE5" w:rsidRPr="00EF6EE5">
        <w:rPr>
          <w:rFonts w:ascii="宋体" w:hAnsi="宋体"/>
          <w:lang w:val="zh-CN"/>
        </w:rPr>
        <w:t>，</w:t>
      </w:r>
      <w:r w:rsidR="00B064AB" w:rsidRPr="00B064AB">
        <w:rPr>
          <w:rFonts w:eastAsia="黑体"/>
          <w:lang w:val="zh-CN"/>
        </w:rPr>
        <w:t>并为受害者</w:t>
      </w:r>
      <w:r w:rsidR="00B064AB" w:rsidRPr="00B064AB">
        <w:rPr>
          <w:rFonts w:eastAsia="黑体"/>
          <w:lang w:val="zh-CN"/>
        </w:rPr>
        <w:t>/</w:t>
      </w:r>
      <w:r w:rsidR="00B064AB" w:rsidRPr="00B064AB">
        <w:rPr>
          <w:rFonts w:eastAsia="黑体"/>
          <w:lang w:val="zh-CN"/>
        </w:rPr>
        <w:t>幸存者提供法律援助</w:t>
      </w:r>
      <w:r w:rsidR="00EF6EE5" w:rsidRPr="00EF6EE5">
        <w:rPr>
          <w:rFonts w:ascii="宋体" w:hAnsi="宋体"/>
          <w:lang w:val="zh-CN"/>
        </w:rPr>
        <w:t>；</w:t>
      </w:r>
    </w:p>
    <w:p w14:paraId="1CF659D1" w14:textId="50744493"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改革</w:t>
      </w:r>
      <w:r w:rsidR="00B064AB" w:rsidRPr="00B064AB">
        <w:rPr>
          <w:rFonts w:eastAsia="黑体"/>
          <w:lang w:val="zh-CN"/>
        </w:rPr>
        <w:t>2016</w:t>
      </w:r>
      <w:r w:rsidR="00B064AB" w:rsidRPr="00B064AB">
        <w:rPr>
          <w:rFonts w:eastAsia="黑体"/>
          <w:lang w:val="zh-CN"/>
        </w:rPr>
        <w:t>年</w:t>
      </w:r>
      <w:r w:rsidR="00EF6EE5" w:rsidRPr="00EF6EE5">
        <w:rPr>
          <w:rFonts w:ascii="宋体" w:hAnsi="宋体"/>
          <w:lang w:val="zh-CN"/>
        </w:rPr>
        <w:t>《</w:t>
      </w:r>
      <w:r w:rsidR="00B064AB" w:rsidRPr="00B064AB">
        <w:rPr>
          <w:rFonts w:eastAsia="黑体"/>
          <w:lang w:val="zh-CN"/>
        </w:rPr>
        <w:t>儿童法</w:t>
      </w:r>
      <w:r w:rsidR="00EF6EE5" w:rsidRPr="00EF6EE5">
        <w:rPr>
          <w:rFonts w:ascii="宋体" w:hAnsi="宋体"/>
          <w:lang w:val="zh-CN"/>
        </w:rPr>
        <w:t>》，</w:t>
      </w:r>
      <w:r w:rsidR="00B064AB" w:rsidRPr="00B064AB">
        <w:rPr>
          <w:rFonts w:eastAsia="黑体"/>
          <w:lang w:val="zh-CN"/>
        </w:rPr>
        <w:t>在其中专门纳入暴力侵害残疾儿童</w:t>
      </w:r>
      <w:r w:rsidR="00EF6EE5" w:rsidRPr="00EF6EE5">
        <w:rPr>
          <w:rFonts w:eastAsia="黑体"/>
          <w:lang w:val="zh-CN"/>
        </w:rPr>
        <w:t>(</w:t>
      </w:r>
      <w:r w:rsidR="00B064AB" w:rsidRPr="00B064AB">
        <w:rPr>
          <w:rFonts w:eastAsia="黑体"/>
          <w:lang w:val="zh-CN"/>
        </w:rPr>
        <w:t>含土著残疾儿童</w:t>
      </w:r>
      <w:r w:rsidR="00EF6EE5" w:rsidRPr="00EF6EE5">
        <w:rPr>
          <w:rFonts w:eastAsia="黑体"/>
          <w:lang w:val="zh-CN"/>
        </w:rPr>
        <w:t>)</w:t>
      </w:r>
      <w:r w:rsidR="00B064AB" w:rsidRPr="00B064AB">
        <w:rPr>
          <w:rFonts w:eastAsia="黑体"/>
          <w:lang w:val="zh-CN"/>
        </w:rPr>
        <w:t>的预防措施</w:t>
      </w:r>
      <w:r w:rsidR="00EF6EE5" w:rsidRPr="00EF6EE5">
        <w:rPr>
          <w:rFonts w:ascii="宋体" w:hAnsi="宋体"/>
          <w:lang w:val="zh-CN"/>
        </w:rPr>
        <w:t>，</w:t>
      </w:r>
      <w:r w:rsidR="00B064AB" w:rsidRPr="00B064AB">
        <w:rPr>
          <w:rFonts w:eastAsia="黑体"/>
          <w:lang w:val="zh-CN"/>
        </w:rPr>
        <w:t>以及案件侦查、申诉提交和后续行动机制、制裁和为受害者伸张正义</w:t>
      </w:r>
      <w:r w:rsidR="00EF6EE5" w:rsidRPr="00EF6EE5">
        <w:rPr>
          <w:rFonts w:ascii="宋体" w:hAnsi="宋体"/>
          <w:lang w:val="zh-CN"/>
        </w:rPr>
        <w:t>；</w:t>
      </w:r>
    </w:p>
    <w:p w14:paraId="31E05622" w14:textId="6306CD49"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采取行动</w:t>
      </w:r>
      <w:r w:rsidR="00EF6EE5" w:rsidRPr="00EF6EE5">
        <w:rPr>
          <w:rFonts w:ascii="宋体" w:hAnsi="宋体"/>
          <w:lang w:val="zh-CN"/>
        </w:rPr>
        <w:t>，</w:t>
      </w:r>
      <w:r w:rsidR="00B064AB" w:rsidRPr="00B064AB">
        <w:rPr>
          <w:rFonts w:eastAsia="黑体"/>
          <w:lang w:val="zh-CN"/>
        </w:rPr>
        <w:t>收集残疾人</w:t>
      </w:r>
      <w:r w:rsidR="00EF6EE5" w:rsidRPr="00EF6EE5">
        <w:rPr>
          <w:rFonts w:ascii="宋体" w:hAnsi="宋体"/>
          <w:lang w:val="zh-CN"/>
        </w:rPr>
        <w:t>，</w:t>
      </w:r>
      <w:r w:rsidR="00B064AB" w:rsidRPr="00B064AB">
        <w:rPr>
          <w:rFonts w:eastAsia="黑体"/>
          <w:lang w:val="zh-CN"/>
        </w:rPr>
        <w:t>特别是残疾妇女和残疾儿童所面临暴力的数据</w:t>
      </w:r>
      <w:r w:rsidR="00EF6EE5" w:rsidRPr="00EF6EE5">
        <w:rPr>
          <w:rFonts w:ascii="宋体" w:hAnsi="宋体"/>
          <w:lang w:val="zh-CN"/>
        </w:rPr>
        <w:t>，</w:t>
      </w:r>
      <w:r w:rsidR="00B064AB" w:rsidRPr="00B064AB">
        <w:rPr>
          <w:rFonts w:eastAsia="黑体"/>
          <w:lang w:val="zh-CN"/>
        </w:rPr>
        <w:t>并按年龄、性别和残疾类型分列</w:t>
      </w:r>
      <w:r w:rsidR="00EF6EE5" w:rsidRPr="00EF6EE5">
        <w:rPr>
          <w:rFonts w:ascii="宋体" w:hAnsi="宋体"/>
          <w:lang w:val="zh-CN"/>
        </w:rPr>
        <w:t>；</w:t>
      </w:r>
    </w:p>
    <w:p w14:paraId="06551A77" w14:textId="37E01EC1"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修订</w:t>
      </w:r>
      <w:r w:rsidR="00EF6EE5" w:rsidRPr="00EF6EE5">
        <w:rPr>
          <w:rFonts w:ascii="宋体" w:hAnsi="宋体"/>
          <w:lang w:val="zh-CN"/>
        </w:rPr>
        <w:t>《</w:t>
      </w:r>
      <w:r w:rsidR="00B064AB" w:rsidRPr="00B064AB">
        <w:rPr>
          <w:rFonts w:eastAsia="黑体"/>
          <w:lang w:val="zh-CN"/>
        </w:rPr>
        <w:t>残疾人法</w:t>
      </w:r>
      <w:r w:rsidR="00EF6EE5" w:rsidRPr="00EF6EE5">
        <w:rPr>
          <w:rFonts w:ascii="宋体" w:hAnsi="宋体"/>
          <w:lang w:val="zh-CN"/>
        </w:rPr>
        <w:t>》</w:t>
      </w:r>
      <w:r w:rsidR="00B064AB" w:rsidRPr="00B064AB">
        <w:rPr>
          <w:rFonts w:eastAsia="黑体"/>
          <w:lang w:val="zh-CN"/>
        </w:rPr>
        <w:t>第</w:t>
      </w:r>
      <w:r w:rsidR="00B064AB" w:rsidRPr="00B064AB">
        <w:rPr>
          <w:rFonts w:eastAsia="黑体"/>
          <w:lang w:val="zh-CN"/>
        </w:rPr>
        <w:t>14</w:t>
      </w:r>
      <w:r w:rsidR="00B064AB" w:rsidRPr="00B064AB">
        <w:rPr>
          <w:rFonts w:eastAsia="黑体"/>
          <w:lang w:val="zh-CN"/>
        </w:rPr>
        <w:t>条</w:t>
      </w:r>
      <w:r w:rsidR="00EF6EE5" w:rsidRPr="00EF6EE5">
        <w:rPr>
          <w:rFonts w:ascii="宋体" w:hAnsi="宋体"/>
          <w:lang w:val="zh-CN"/>
        </w:rPr>
        <w:t>，</w:t>
      </w:r>
      <w:r w:rsidR="00B064AB" w:rsidRPr="00B064AB">
        <w:rPr>
          <w:rFonts w:eastAsia="黑体"/>
          <w:lang w:val="zh-CN"/>
        </w:rPr>
        <w:t>增设虐待和遗弃残疾人行为监督和监测机制</w:t>
      </w:r>
      <w:r w:rsidR="00EF6EE5" w:rsidRPr="00EF6EE5">
        <w:rPr>
          <w:rFonts w:ascii="宋体" w:hAnsi="宋体"/>
          <w:lang w:val="zh-CN"/>
        </w:rPr>
        <w:t>，</w:t>
      </w:r>
      <w:r w:rsidR="00B064AB" w:rsidRPr="00B064AB">
        <w:rPr>
          <w:rFonts w:eastAsia="黑体"/>
          <w:lang w:val="zh-CN"/>
        </w:rPr>
        <w:t>追究责任人的责任</w:t>
      </w:r>
      <w:r w:rsidR="00EF6EE5" w:rsidRPr="00EF6EE5">
        <w:rPr>
          <w:rFonts w:ascii="宋体" w:hAnsi="宋体"/>
          <w:lang w:val="zh-CN"/>
        </w:rPr>
        <w:t>，</w:t>
      </w:r>
      <w:r w:rsidR="00B064AB" w:rsidRPr="00B064AB">
        <w:rPr>
          <w:rFonts w:eastAsia="黑体"/>
          <w:lang w:val="zh-CN"/>
        </w:rPr>
        <w:t>并为受害者制定恢复行动</w:t>
      </w:r>
      <w:r w:rsidR="00EF6EE5" w:rsidRPr="00EF6EE5">
        <w:rPr>
          <w:rFonts w:ascii="宋体" w:hAnsi="宋体"/>
          <w:lang w:val="zh-CN"/>
        </w:rPr>
        <w:t>；</w:t>
      </w:r>
    </w:p>
    <w:p w14:paraId="09E4FEFB" w14:textId="5FF0CCE5"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确保以无障碍格式、方式和媒介</w:t>
      </w:r>
      <w:r w:rsidR="00EF6EE5" w:rsidRPr="00EF6EE5">
        <w:rPr>
          <w:rFonts w:ascii="宋体" w:hAnsi="宋体"/>
          <w:lang w:val="zh-CN"/>
        </w:rPr>
        <w:t>，</w:t>
      </w:r>
      <w:r w:rsidR="00B064AB" w:rsidRPr="00B064AB">
        <w:rPr>
          <w:rFonts w:eastAsia="黑体"/>
          <w:lang w:val="zh-CN"/>
        </w:rPr>
        <w:t>制定针对所有残疾妇女和女童的暴力预防宣传教育方案</w:t>
      </w:r>
      <w:r w:rsidR="00EF6EE5" w:rsidRPr="00EF6EE5">
        <w:rPr>
          <w:rFonts w:ascii="宋体" w:hAnsi="宋体"/>
          <w:lang w:val="zh-CN"/>
        </w:rPr>
        <w:t>；</w:t>
      </w:r>
    </w:p>
    <w:p w14:paraId="31169C0E" w14:textId="4B55A308" w:rsidR="00B064AB" w:rsidRPr="00B064AB"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f</w:t>
      </w:r>
      <w:r w:rsidR="00EF6EE5" w:rsidRPr="00EF6EE5">
        <w:rPr>
          <w:rFonts w:eastAsia="黑体"/>
          <w:lang w:val="zh-CN"/>
        </w:rPr>
        <w:t>)</w:t>
      </w:r>
      <w:r w:rsidR="00B064AB" w:rsidRPr="00B064AB">
        <w:rPr>
          <w:rFonts w:eastAsia="黑体"/>
          <w:lang w:val="zh-CN"/>
        </w:rPr>
        <w:tab/>
      </w:r>
      <w:r w:rsidR="00B064AB" w:rsidRPr="00B064AB">
        <w:rPr>
          <w:rFonts w:eastAsia="黑体"/>
          <w:lang w:val="zh-CN"/>
        </w:rPr>
        <w:t>加强对地方当局的培训</w:t>
      </w:r>
      <w:r w:rsidR="00EF6EE5" w:rsidRPr="00EF6EE5">
        <w:rPr>
          <w:rFonts w:ascii="宋体" w:hAnsi="宋体"/>
          <w:lang w:val="zh-CN"/>
        </w:rPr>
        <w:t>，</w:t>
      </w:r>
      <w:r w:rsidR="00B064AB" w:rsidRPr="00B064AB">
        <w:rPr>
          <w:rFonts w:eastAsia="黑体"/>
          <w:lang w:val="zh-CN"/>
        </w:rPr>
        <w:t>使其能够及早知悉和发现性别暴力</w:t>
      </w:r>
      <w:r w:rsidR="00EF6EE5" w:rsidRPr="00EF6EE5">
        <w:rPr>
          <w:rFonts w:ascii="宋体" w:hAnsi="宋体"/>
          <w:lang w:val="zh-CN"/>
        </w:rPr>
        <w:t>，</w:t>
      </w:r>
      <w:r w:rsidR="00B064AB" w:rsidRPr="00B064AB">
        <w:rPr>
          <w:rFonts w:eastAsia="黑体"/>
          <w:lang w:val="zh-CN"/>
        </w:rPr>
        <w:t>并强化地方支持机构</w:t>
      </w:r>
      <w:r w:rsidR="00EF6EE5" w:rsidRPr="00EF6EE5">
        <w:rPr>
          <w:rFonts w:ascii="宋体" w:hAnsi="宋体"/>
          <w:lang w:val="zh-CN"/>
        </w:rPr>
        <w:t>，</w:t>
      </w:r>
      <w:r w:rsidR="00B064AB" w:rsidRPr="00B064AB">
        <w:rPr>
          <w:rFonts w:eastAsia="黑体"/>
          <w:lang w:val="zh-CN"/>
        </w:rPr>
        <w:t>确保它们提供无障碍环境及有效的交流和信息</w:t>
      </w:r>
      <w:r w:rsidR="00EF6EE5" w:rsidRPr="00EF6EE5">
        <w:rPr>
          <w:rFonts w:ascii="宋体" w:hAnsi="宋体"/>
          <w:lang w:val="zh-CN"/>
        </w:rPr>
        <w:t>；</w:t>
      </w:r>
    </w:p>
    <w:p w14:paraId="4B6D99C1" w14:textId="04E4426E" w:rsidR="00195AD9" w:rsidRDefault="00195AD9"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g</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确保在全国范围内建立社会工作中心</w:t>
      </w:r>
      <w:r w:rsidR="00EF6EE5" w:rsidRPr="00EF6EE5">
        <w:rPr>
          <w:rFonts w:ascii="宋体" w:hAnsi="宋体"/>
          <w:lang w:val="zh-CN"/>
        </w:rPr>
        <w:t>，</w:t>
      </w:r>
      <w:r w:rsidR="00B064AB" w:rsidRPr="00B064AB">
        <w:rPr>
          <w:rFonts w:eastAsia="黑体"/>
          <w:lang w:val="zh-CN"/>
        </w:rPr>
        <w:t>提供无障碍环境以及无障碍信息和交流</w:t>
      </w:r>
      <w:r w:rsidR="00EF6EE5" w:rsidRPr="00EF6EE5">
        <w:rPr>
          <w:rFonts w:ascii="宋体" w:hAnsi="宋体"/>
          <w:lang w:val="zh-CN"/>
        </w:rPr>
        <w:t>，</w:t>
      </w:r>
      <w:r w:rsidR="00B064AB" w:rsidRPr="00B064AB">
        <w:rPr>
          <w:rFonts w:eastAsia="黑体"/>
          <w:lang w:val="zh-CN"/>
        </w:rPr>
        <w:t>包括电子手段</w:t>
      </w:r>
      <w:r w:rsidR="00EF6EE5" w:rsidRPr="00EF6EE5">
        <w:rPr>
          <w:rFonts w:ascii="宋体" w:hAnsi="宋体"/>
          <w:lang w:val="zh-CN"/>
        </w:rPr>
        <w:t>，</w:t>
      </w:r>
      <w:r w:rsidR="00B064AB" w:rsidRPr="00B064AB">
        <w:rPr>
          <w:rFonts w:eastAsia="黑体"/>
          <w:lang w:val="zh-CN"/>
        </w:rPr>
        <w:t>并配备接受过为残疾人服务的专业培训的人员。</w:t>
      </w:r>
    </w:p>
    <w:p w14:paraId="310214B3" w14:textId="77777777" w:rsidR="00195AD9" w:rsidRDefault="00195AD9">
      <w:pPr>
        <w:spacing w:after="160" w:line="259" w:lineRule="auto"/>
        <w:jc w:val="left"/>
        <w:rPr>
          <w:rFonts w:eastAsia="黑体"/>
          <w:lang w:val="zh-CN"/>
        </w:rPr>
      </w:pPr>
      <w:r>
        <w:rPr>
          <w:rFonts w:eastAsia="黑体"/>
          <w:lang w:val="zh-CN"/>
        </w:rPr>
        <w:br w:type="page"/>
      </w:r>
    </w:p>
    <w:p w14:paraId="46B064B1" w14:textId="6213F155" w:rsidR="00B064AB" w:rsidRPr="00B064AB" w:rsidRDefault="00B064AB" w:rsidP="00195A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保护人身完整性</w:t>
      </w:r>
      <w:r w:rsidR="00EF6EE5" w:rsidRPr="00EF6EE5">
        <w:rPr>
          <w:lang w:val="zh-CN"/>
        </w:rPr>
        <w:t>(</w:t>
      </w:r>
      <w:r w:rsidRPr="00B064AB">
        <w:rPr>
          <w:lang w:val="zh-CN"/>
        </w:rPr>
        <w:t>第十七条</w:t>
      </w:r>
      <w:r w:rsidR="00EF6EE5" w:rsidRPr="00EF6EE5">
        <w:rPr>
          <w:lang w:val="zh-CN"/>
        </w:rPr>
        <w:t>)</w:t>
      </w:r>
    </w:p>
    <w:p w14:paraId="7813C37F" w14:textId="07FAF05E" w:rsidR="00B064AB" w:rsidRPr="005871FF" w:rsidRDefault="00B064AB" w:rsidP="00B064AB">
      <w:pPr>
        <w:pStyle w:val="SingleTxt"/>
        <w:rPr>
          <w:bCs/>
        </w:rPr>
      </w:pPr>
      <w:r w:rsidRPr="005871FF">
        <w:rPr>
          <w:lang w:val="zh-CN"/>
        </w:rPr>
        <w:t>33.</w:t>
      </w:r>
      <w:r w:rsidRPr="005871FF">
        <w:rPr>
          <w:lang w:val="zh-CN"/>
        </w:rPr>
        <w:tab/>
      </w:r>
      <w:r w:rsidRPr="005871FF">
        <w:rPr>
          <w:lang w:val="zh-CN"/>
        </w:rPr>
        <w:t>委员会感到关切的是</w:t>
      </w:r>
      <w:r w:rsidR="00EF6EE5" w:rsidRPr="00EF6EE5">
        <w:rPr>
          <w:rFonts w:ascii="宋体" w:hAnsi="宋体"/>
          <w:lang w:val="zh-CN"/>
        </w:rPr>
        <w:t>：</w:t>
      </w:r>
    </w:p>
    <w:p w14:paraId="293FE03D" w14:textId="4E96FE9A"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越南法律规定</w:t>
      </w:r>
      <w:r w:rsidR="00EF6EE5" w:rsidRPr="00EF6EE5">
        <w:rPr>
          <w:rFonts w:ascii="宋体" w:hAnsi="宋体"/>
          <w:lang w:val="zh-CN"/>
        </w:rPr>
        <w:t>，</w:t>
      </w:r>
      <w:r w:rsidR="00B064AB" w:rsidRPr="005871FF">
        <w:rPr>
          <w:lang w:val="zh-CN"/>
        </w:rPr>
        <w:t>在进行医疗程序前须征得同意</w:t>
      </w:r>
      <w:r w:rsidR="00EF6EE5" w:rsidRPr="00EF6EE5">
        <w:rPr>
          <w:rFonts w:ascii="宋体" w:hAnsi="宋体"/>
          <w:lang w:val="zh-CN"/>
        </w:rPr>
        <w:t>，</w:t>
      </w:r>
      <w:r w:rsidR="00B064AB" w:rsidRPr="005871FF">
        <w:rPr>
          <w:lang w:val="zh-CN"/>
        </w:rPr>
        <w:t>但不清楚这一规定如何适用于残疾人</w:t>
      </w:r>
      <w:r w:rsidR="00EF6EE5" w:rsidRPr="00EF6EE5">
        <w:rPr>
          <w:rFonts w:ascii="宋体" w:hAnsi="宋体"/>
          <w:lang w:val="zh-CN"/>
        </w:rPr>
        <w:t>，</w:t>
      </w:r>
      <w:r w:rsidR="00B064AB" w:rsidRPr="005871FF">
        <w:rPr>
          <w:lang w:val="zh-CN"/>
        </w:rPr>
        <w:t>特别是受监护的残疾人</w:t>
      </w:r>
      <w:r w:rsidR="00EF6EE5" w:rsidRPr="00EF6EE5">
        <w:rPr>
          <w:rFonts w:ascii="宋体" w:hAnsi="宋体"/>
          <w:lang w:val="zh-CN"/>
        </w:rPr>
        <w:t>，</w:t>
      </w:r>
      <w:r w:rsidR="00B064AB" w:rsidRPr="005871FF">
        <w:rPr>
          <w:lang w:val="zh-CN"/>
        </w:rPr>
        <w:t>因为没有明确的法律框架确保残疾人能够自主作出医疗决定</w:t>
      </w:r>
      <w:r w:rsidR="00EF6EE5" w:rsidRPr="00EF6EE5">
        <w:rPr>
          <w:rFonts w:ascii="宋体" w:hAnsi="宋体"/>
          <w:lang w:val="zh-CN"/>
        </w:rPr>
        <w:t>；</w:t>
      </w:r>
    </w:p>
    <w:p w14:paraId="128A5CCE" w14:textId="18B33F6F"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没有明确提到医疗</w:t>
      </w:r>
      <w:r w:rsidR="00B064AB" w:rsidRPr="005871FF">
        <w:rPr>
          <w:rFonts w:hint="eastAsia"/>
          <w:lang w:val="zh-CN"/>
        </w:rPr>
        <w:t>场所</w:t>
      </w:r>
      <w:r w:rsidR="00B064AB" w:rsidRPr="005871FF">
        <w:rPr>
          <w:lang w:val="zh-CN"/>
        </w:rPr>
        <w:t>的协助决定机制</w:t>
      </w:r>
      <w:r w:rsidR="00EF6EE5" w:rsidRPr="00EF6EE5">
        <w:rPr>
          <w:rFonts w:ascii="宋体" w:hAnsi="宋体"/>
          <w:lang w:val="zh-CN"/>
        </w:rPr>
        <w:t>，</w:t>
      </w:r>
      <w:r w:rsidR="00B064AB" w:rsidRPr="005871FF">
        <w:rPr>
          <w:lang w:val="zh-CN"/>
        </w:rPr>
        <w:t>使残疾人容易受到替代决定</w:t>
      </w:r>
      <w:r w:rsidR="00EF6EE5" w:rsidRPr="00EF6EE5">
        <w:rPr>
          <w:lang w:val="zh-CN"/>
        </w:rPr>
        <w:t>(</w:t>
      </w:r>
      <w:r w:rsidR="00B064AB" w:rsidRPr="005871FF">
        <w:rPr>
          <w:lang w:val="zh-CN"/>
        </w:rPr>
        <w:t>监护</w:t>
      </w:r>
      <w:r w:rsidR="00EF6EE5" w:rsidRPr="00EF6EE5">
        <w:rPr>
          <w:lang w:val="zh-CN"/>
        </w:rPr>
        <w:t>)</w:t>
      </w:r>
      <w:r w:rsidR="00B064AB" w:rsidRPr="005871FF">
        <w:rPr>
          <w:lang w:val="zh-CN"/>
        </w:rPr>
        <w:t>的影响</w:t>
      </w:r>
      <w:r w:rsidR="00EF6EE5" w:rsidRPr="00EF6EE5">
        <w:rPr>
          <w:rFonts w:ascii="宋体" w:hAnsi="宋体"/>
          <w:lang w:val="zh-CN"/>
        </w:rPr>
        <w:t>，</w:t>
      </w:r>
      <w:r w:rsidR="00B064AB" w:rsidRPr="005871FF">
        <w:rPr>
          <w:lang w:val="zh-CN"/>
        </w:rPr>
        <w:t>无法行使自主权</w:t>
      </w:r>
      <w:r w:rsidR="00EF6EE5" w:rsidRPr="00EF6EE5">
        <w:rPr>
          <w:rFonts w:ascii="宋体" w:hAnsi="宋体"/>
          <w:lang w:val="zh-CN"/>
        </w:rPr>
        <w:t>；</w:t>
      </w:r>
    </w:p>
    <w:p w14:paraId="6116F9BD" w14:textId="0DD5BDF0"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残疾妇女和女童</w:t>
      </w:r>
      <w:r w:rsidR="00B064AB" w:rsidRPr="005871FF">
        <w:rPr>
          <w:rFonts w:hint="eastAsia"/>
          <w:lang w:val="zh-CN"/>
        </w:rPr>
        <w:t>易面临侵犯</w:t>
      </w:r>
      <w:r w:rsidR="00B064AB" w:rsidRPr="005871FF">
        <w:rPr>
          <w:lang w:val="zh-CN"/>
        </w:rPr>
        <w:t>性健康和生殖健康及权利</w:t>
      </w:r>
      <w:r w:rsidR="00B064AB" w:rsidRPr="005871FF">
        <w:rPr>
          <w:rFonts w:hint="eastAsia"/>
          <w:lang w:val="zh-CN"/>
        </w:rPr>
        <w:t>的行为</w:t>
      </w:r>
      <w:r w:rsidR="00EF6EE5" w:rsidRPr="00EF6EE5">
        <w:rPr>
          <w:rFonts w:ascii="宋体" w:hAnsi="宋体"/>
          <w:lang w:val="zh-CN"/>
        </w:rPr>
        <w:t>，</w:t>
      </w:r>
      <w:r w:rsidR="00B064AB" w:rsidRPr="005871FF">
        <w:rPr>
          <w:lang w:val="zh-CN"/>
        </w:rPr>
        <w:t>包括强迫绝育和堕胎</w:t>
      </w:r>
      <w:r w:rsidR="00EF6EE5" w:rsidRPr="00EF6EE5">
        <w:rPr>
          <w:rFonts w:ascii="宋体" w:hAnsi="宋体"/>
          <w:lang w:val="zh-CN"/>
        </w:rPr>
        <w:t>，</w:t>
      </w:r>
      <w:r w:rsidR="00B064AB" w:rsidRPr="005871FF">
        <w:rPr>
          <w:lang w:val="zh-CN"/>
        </w:rPr>
        <w:t>尽管这些做法会受到惩罚</w:t>
      </w:r>
      <w:r w:rsidR="00EF6EE5" w:rsidRPr="00EF6EE5">
        <w:rPr>
          <w:rFonts w:ascii="宋体" w:hAnsi="宋体"/>
          <w:lang w:val="zh-CN"/>
        </w:rPr>
        <w:t>；</w:t>
      </w:r>
    </w:p>
    <w:p w14:paraId="4977BC9F" w14:textId="60E63861" w:rsidR="00B064AB" w:rsidRPr="005871FF" w:rsidRDefault="00F15972"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残疾人</w:t>
      </w:r>
      <w:r w:rsidR="00EF6EE5" w:rsidRPr="00EF6EE5">
        <w:rPr>
          <w:rFonts w:ascii="宋体" w:hAnsi="宋体"/>
          <w:lang w:val="zh-CN"/>
        </w:rPr>
        <w:t>，</w:t>
      </w:r>
      <w:r w:rsidR="00B064AB" w:rsidRPr="005871FF">
        <w:rPr>
          <w:lang w:val="zh-CN"/>
        </w:rPr>
        <w:t>特别是社会心理和</w:t>
      </w:r>
      <w:r w:rsidR="00B064AB" w:rsidRPr="005871FF">
        <w:rPr>
          <w:lang w:val="zh-CN"/>
        </w:rPr>
        <w:t>/</w:t>
      </w:r>
      <w:r w:rsidR="00B064AB" w:rsidRPr="005871FF">
        <w:rPr>
          <w:lang w:val="zh-CN"/>
        </w:rPr>
        <w:t>或智力残疾者</w:t>
      </w:r>
      <w:r w:rsidR="00EF6EE5" w:rsidRPr="00EF6EE5">
        <w:rPr>
          <w:rFonts w:ascii="宋体" w:hAnsi="宋体"/>
          <w:lang w:val="zh-CN"/>
        </w:rPr>
        <w:t>，</w:t>
      </w:r>
      <w:r w:rsidR="00B064AB" w:rsidRPr="005871FF">
        <w:rPr>
          <w:lang w:val="zh-CN"/>
        </w:rPr>
        <w:t>有可能在精神病院被非自愿拘留或强迫服药</w:t>
      </w:r>
      <w:r w:rsidR="00EF6EE5" w:rsidRPr="00EF6EE5">
        <w:rPr>
          <w:rFonts w:ascii="宋体" w:hAnsi="宋体"/>
          <w:lang w:val="zh-CN"/>
        </w:rPr>
        <w:t>，</w:t>
      </w:r>
      <w:r w:rsidR="00B064AB" w:rsidRPr="005871FF">
        <w:rPr>
          <w:lang w:val="zh-CN"/>
        </w:rPr>
        <w:t>而没有明确的保障措施来保护他们的权利和人身完整</w:t>
      </w:r>
      <w:r w:rsidR="00EF6EE5" w:rsidRPr="00EF6EE5">
        <w:rPr>
          <w:rFonts w:ascii="宋体" w:hAnsi="宋体"/>
          <w:lang w:val="zh-CN"/>
        </w:rPr>
        <w:t>；</w:t>
      </w:r>
    </w:p>
    <w:p w14:paraId="118C0E5C" w14:textId="58674498" w:rsidR="00B064AB" w:rsidRPr="005871FF" w:rsidRDefault="00F15972" w:rsidP="00B064AB">
      <w:pPr>
        <w:pStyle w:val="SingleTxt"/>
        <w:rPr>
          <w:bCs/>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5871FF">
        <w:rPr>
          <w:lang w:val="zh-CN"/>
        </w:rPr>
        <w:t>尽管强迫绝育和</w:t>
      </w:r>
      <w:r w:rsidR="00B064AB" w:rsidRPr="005871FF">
        <w:rPr>
          <w:rFonts w:hint="eastAsia"/>
          <w:lang w:val="zh-CN"/>
        </w:rPr>
        <w:t>强迫</w:t>
      </w:r>
      <w:r w:rsidR="00B064AB" w:rsidRPr="005871FF">
        <w:rPr>
          <w:lang w:val="zh-CN"/>
        </w:rPr>
        <w:t>堕胎面临处罚</w:t>
      </w:r>
      <w:r w:rsidR="00EF6EE5" w:rsidRPr="00EF6EE5">
        <w:rPr>
          <w:rFonts w:ascii="宋体" w:hAnsi="宋体"/>
          <w:lang w:val="zh-CN"/>
        </w:rPr>
        <w:t>，</w:t>
      </w:r>
      <w:r w:rsidR="00B064AB" w:rsidRPr="005871FF">
        <w:rPr>
          <w:lang w:val="zh-CN"/>
        </w:rPr>
        <w:t>但威慑力度不足</w:t>
      </w:r>
      <w:r w:rsidR="00EF6EE5" w:rsidRPr="00EF6EE5">
        <w:rPr>
          <w:rFonts w:ascii="宋体" w:hAnsi="宋体"/>
          <w:lang w:val="zh-CN"/>
        </w:rPr>
        <w:t>，</w:t>
      </w:r>
      <w:r w:rsidR="00B064AB" w:rsidRPr="005871FF">
        <w:rPr>
          <w:lang w:val="zh-CN"/>
        </w:rPr>
        <w:t>而且没有明确的独立监督机制来监测涉及残疾人的医疗程序</w:t>
      </w:r>
      <w:r w:rsidR="00EF6EE5" w:rsidRPr="00EF6EE5">
        <w:rPr>
          <w:rFonts w:ascii="宋体" w:hAnsi="宋体"/>
          <w:lang w:val="zh-CN"/>
        </w:rPr>
        <w:t>；</w:t>
      </w:r>
    </w:p>
    <w:p w14:paraId="450F96CB" w14:textId="225FFB6F" w:rsidR="00B064AB" w:rsidRPr="005871FF" w:rsidRDefault="00F15972" w:rsidP="00B064AB">
      <w:pPr>
        <w:pStyle w:val="SingleTxt"/>
        <w:rPr>
          <w:bCs/>
        </w:rPr>
      </w:pPr>
      <w:r>
        <w:tab/>
      </w:r>
      <w:r w:rsidR="00EF6EE5" w:rsidRPr="00EF6EE5">
        <w:rPr>
          <w:lang w:val="zh-CN"/>
        </w:rPr>
        <w:t>(</w:t>
      </w:r>
      <w:r w:rsidR="00B064AB" w:rsidRPr="005871FF">
        <w:rPr>
          <w:lang w:val="zh-CN"/>
        </w:rPr>
        <w:t>f</w:t>
      </w:r>
      <w:r w:rsidR="00EF6EE5" w:rsidRPr="00EF6EE5">
        <w:rPr>
          <w:lang w:val="zh-CN"/>
        </w:rPr>
        <w:t>)</w:t>
      </w:r>
      <w:r w:rsidR="00B064AB" w:rsidRPr="005871FF">
        <w:rPr>
          <w:lang w:val="zh-CN"/>
        </w:rPr>
        <w:tab/>
      </w:r>
      <w:r w:rsidR="00B064AB" w:rsidRPr="005871FF">
        <w:rPr>
          <w:lang w:val="zh-CN"/>
        </w:rPr>
        <w:t>没有建立隔离中心独立评估机制以防发生胁迫、强迫治疗、强迫绝育和未经同意</w:t>
      </w:r>
      <w:r w:rsidR="00B064AB" w:rsidRPr="005871FF">
        <w:rPr>
          <w:rFonts w:hint="eastAsia"/>
          <w:lang w:val="zh-CN"/>
        </w:rPr>
        <w:t>实施</w:t>
      </w:r>
      <w:r w:rsidR="00B064AB" w:rsidRPr="005871FF">
        <w:rPr>
          <w:lang w:val="zh-CN"/>
        </w:rPr>
        <w:t>堕胎的情况</w:t>
      </w:r>
      <w:r w:rsidR="00EF6EE5" w:rsidRPr="00EF6EE5">
        <w:rPr>
          <w:rFonts w:ascii="宋体" w:hAnsi="宋体"/>
          <w:lang w:val="zh-CN"/>
        </w:rPr>
        <w:t>，</w:t>
      </w:r>
      <w:r w:rsidR="00B064AB" w:rsidRPr="005871FF">
        <w:rPr>
          <w:lang w:val="zh-CN"/>
        </w:rPr>
        <w:t>亦无申诉提交、后续</w:t>
      </w:r>
      <w:r w:rsidR="00B064AB" w:rsidRPr="005871FF">
        <w:rPr>
          <w:rFonts w:hint="eastAsia"/>
          <w:lang w:val="zh-CN"/>
        </w:rPr>
        <w:t>跟进</w:t>
      </w:r>
      <w:r w:rsidR="00B064AB" w:rsidRPr="005871FF">
        <w:rPr>
          <w:lang w:val="zh-CN"/>
        </w:rPr>
        <w:t>、肇事者惩处及受害人复原机制。</w:t>
      </w:r>
    </w:p>
    <w:p w14:paraId="0218CC81" w14:textId="0453E7A8" w:rsidR="00B064AB" w:rsidRPr="00B064AB" w:rsidRDefault="00B064AB" w:rsidP="00B064AB">
      <w:pPr>
        <w:pStyle w:val="SingleTxt"/>
        <w:rPr>
          <w:rFonts w:eastAsia="黑体"/>
        </w:rPr>
      </w:pPr>
      <w:r w:rsidRPr="005871FF">
        <w:rPr>
          <w:lang w:val="zh-CN"/>
        </w:rPr>
        <w:t>34.</w:t>
      </w:r>
      <w:r w:rsidRPr="005871FF">
        <w:rPr>
          <w:lang w:val="zh-CN"/>
        </w:rPr>
        <w:tab/>
      </w:r>
      <w:r w:rsidRPr="00B064AB">
        <w:rPr>
          <w:rFonts w:eastAsia="黑体"/>
          <w:lang w:val="zh-CN"/>
        </w:rPr>
        <w:t>委员会建议缔约国</w:t>
      </w:r>
      <w:r w:rsidR="00EF6EE5" w:rsidRPr="00EF6EE5">
        <w:rPr>
          <w:rFonts w:ascii="宋体" w:hAnsi="宋体"/>
          <w:lang w:val="zh-CN"/>
        </w:rPr>
        <w:t>：</w:t>
      </w:r>
    </w:p>
    <w:p w14:paraId="0C6A33C7" w14:textId="72440E4B"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加强保障措施</w:t>
      </w:r>
      <w:r w:rsidR="00EF6EE5" w:rsidRPr="00EF6EE5">
        <w:rPr>
          <w:rFonts w:ascii="宋体" w:hAnsi="宋体"/>
          <w:lang w:val="zh-CN"/>
        </w:rPr>
        <w:t>，</w:t>
      </w:r>
      <w:r w:rsidR="00B064AB" w:rsidRPr="00B064AB">
        <w:rPr>
          <w:rFonts w:eastAsia="黑体"/>
          <w:lang w:val="zh-CN"/>
        </w:rPr>
        <w:t>确保残疾人</w:t>
      </w:r>
      <w:r w:rsidR="00EF6EE5" w:rsidRPr="00EF6EE5">
        <w:rPr>
          <w:rFonts w:ascii="宋体" w:hAnsi="宋体"/>
          <w:lang w:val="zh-CN"/>
        </w:rPr>
        <w:t>，</w:t>
      </w:r>
      <w:r w:rsidR="00B064AB" w:rsidRPr="00B064AB">
        <w:rPr>
          <w:rFonts w:eastAsia="黑体"/>
          <w:lang w:val="zh-CN"/>
        </w:rPr>
        <w:t>特别是受监护的残疾人</w:t>
      </w:r>
      <w:r w:rsidR="00EF6EE5" w:rsidRPr="00EF6EE5">
        <w:rPr>
          <w:rFonts w:ascii="宋体" w:hAnsi="宋体"/>
          <w:lang w:val="zh-CN"/>
        </w:rPr>
        <w:t>，</w:t>
      </w:r>
      <w:r w:rsidR="00B064AB" w:rsidRPr="00B064AB">
        <w:rPr>
          <w:rFonts w:eastAsia="黑体"/>
          <w:lang w:val="zh-CN"/>
        </w:rPr>
        <w:t>能够行使对医学治疗的知情同意权</w:t>
      </w:r>
      <w:r w:rsidR="00EF6EE5" w:rsidRPr="00EF6EE5">
        <w:rPr>
          <w:rFonts w:ascii="宋体" w:hAnsi="宋体"/>
          <w:lang w:val="zh-CN"/>
        </w:rPr>
        <w:t>，</w:t>
      </w:r>
      <w:r w:rsidR="00B064AB" w:rsidRPr="00B064AB">
        <w:rPr>
          <w:rFonts w:eastAsia="黑体"/>
          <w:lang w:val="zh-CN"/>
        </w:rPr>
        <w:t>包括为他们提供无障碍信息和支持</w:t>
      </w:r>
      <w:r w:rsidR="00EF6EE5" w:rsidRPr="00EF6EE5">
        <w:rPr>
          <w:rFonts w:ascii="宋体" w:hAnsi="宋体"/>
          <w:lang w:val="zh-CN"/>
        </w:rPr>
        <w:t>，</w:t>
      </w:r>
      <w:r w:rsidR="00B064AB" w:rsidRPr="00B064AB">
        <w:rPr>
          <w:rFonts w:eastAsia="黑体"/>
          <w:lang w:val="zh-CN"/>
        </w:rPr>
        <w:t>使其能够自主作出医疗决定</w:t>
      </w:r>
      <w:r w:rsidR="00EF6EE5" w:rsidRPr="00EF6EE5">
        <w:rPr>
          <w:rFonts w:ascii="宋体" w:hAnsi="宋体"/>
          <w:lang w:val="zh-CN"/>
        </w:rPr>
        <w:t>；</w:t>
      </w:r>
    </w:p>
    <w:p w14:paraId="615114A3" w14:textId="6F63E6B3"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制定法律规定</w:t>
      </w:r>
      <w:r w:rsidR="00EF6EE5" w:rsidRPr="00EF6EE5">
        <w:rPr>
          <w:rFonts w:ascii="宋体" w:hAnsi="宋体"/>
          <w:lang w:val="zh-CN"/>
        </w:rPr>
        <w:t>，</w:t>
      </w:r>
      <w:r w:rsidR="00B064AB" w:rsidRPr="00B064AB">
        <w:rPr>
          <w:rFonts w:eastAsia="黑体"/>
          <w:lang w:val="zh-CN"/>
        </w:rPr>
        <w:t>以协助决定框架取代替代决定框架</w:t>
      </w:r>
      <w:r w:rsidR="00EF6EE5" w:rsidRPr="00EF6EE5">
        <w:rPr>
          <w:rFonts w:ascii="宋体" w:hAnsi="宋体"/>
          <w:lang w:val="zh-CN"/>
        </w:rPr>
        <w:t>，</w:t>
      </w:r>
      <w:r w:rsidR="00B064AB" w:rsidRPr="00B064AB">
        <w:rPr>
          <w:rFonts w:eastAsia="黑体"/>
          <w:lang w:val="zh-CN"/>
        </w:rPr>
        <w:t>确保残疾人能自主掌控医疗决定</w:t>
      </w:r>
      <w:r w:rsidR="00EF6EE5" w:rsidRPr="00EF6EE5">
        <w:rPr>
          <w:rFonts w:ascii="宋体" w:hAnsi="宋体"/>
          <w:lang w:val="zh-CN"/>
        </w:rPr>
        <w:t>，</w:t>
      </w:r>
      <w:r w:rsidR="00B064AB" w:rsidRPr="00B064AB">
        <w:rPr>
          <w:rFonts w:eastAsia="黑体"/>
          <w:lang w:val="zh-CN"/>
        </w:rPr>
        <w:t>并在协助下做出知情选择</w:t>
      </w:r>
      <w:r w:rsidR="00EF6EE5" w:rsidRPr="00EF6EE5">
        <w:rPr>
          <w:rFonts w:ascii="宋体" w:hAnsi="宋体"/>
          <w:lang w:val="zh-CN"/>
        </w:rPr>
        <w:t>；</w:t>
      </w:r>
    </w:p>
    <w:p w14:paraId="7E919CA6" w14:textId="313F9037"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采取综合措施</w:t>
      </w:r>
      <w:r w:rsidR="00EF6EE5" w:rsidRPr="00EF6EE5">
        <w:rPr>
          <w:rFonts w:ascii="宋体" w:hAnsi="宋体"/>
          <w:lang w:val="zh-CN"/>
        </w:rPr>
        <w:t>，</w:t>
      </w:r>
      <w:r w:rsidR="00B064AB" w:rsidRPr="00B064AB">
        <w:rPr>
          <w:rFonts w:eastAsia="黑体"/>
          <w:lang w:val="zh-CN"/>
        </w:rPr>
        <w:t>以防残疾妇女遭受强迫绝育和强迫堕胎</w:t>
      </w:r>
      <w:r w:rsidR="00EF6EE5" w:rsidRPr="00EF6EE5">
        <w:rPr>
          <w:rFonts w:ascii="宋体" w:hAnsi="宋体"/>
          <w:lang w:val="zh-CN"/>
        </w:rPr>
        <w:t>，</w:t>
      </w:r>
      <w:r w:rsidR="00B064AB" w:rsidRPr="00B064AB">
        <w:rPr>
          <w:rFonts w:eastAsia="黑体"/>
          <w:lang w:val="zh-CN"/>
        </w:rPr>
        <w:t>包括开展宣传运动</w:t>
      </w:r>
      <w:r w:rsidR="00EF6EE5" w:rsidRPr="00EF6EE5">
        <w:rPr>
          <w:rFonts w:ascii="宋体" w:hAnsi="宋体"/>
          <w:lang w:val="zh-CN"/>
        </w:rPr>
        <w:t>，</w:t>
      </w:r>
      <w:r w:rsidR="00B064AB" w:rsidRPr="00B064AB">
        <w:rPr>
          <w:rFonts w:eastAsia="黑体"/>
          <w:lang w:val="zh-CN"/>
        </w:rPr>
        <w:t>加强执法</w:t>
      </w:r>
      <w:r w:rsidR="00EF6EE5" w:rsidRPr="00EF6EE5">
        <w:rPr>
          <w:rFonts w:ascii="宋体" w:hAnsi="宋体"/>
          <w:lang w:val="zh-CN"/>
        </w:rPr>
        <w:t>，</w:t>
      </w:r>
      <w:r w:rsidR="00B064AB" w:rsidRPr="00B064AB">
        <w:rPr>
          <w:rFonts w:eastAsia="黑体"/>
          <w:lang w:val="zh-CN"/>
        </w:rPr>
        <w:t>并建立有效机制</w:t>
      </w:r>
      <w:r w:rsidR="00EF6EE5" w:rsidRPr="00EF6EE5">
        <w:rPr>
          <w:rFonts w:ascii="宋体" w:hAnsi="宋体"/>
          <w:lang w:val="zh-CN"/>
        </w:rPr>
        <w:t>，</w:t>
      </w:r>
      <w:r w:rsidR="00B064AB" w:rsidRPr="00B064AB">
        <w:rPr>
          <w:rFonts w:eastAsia="黑体"/>
          <w:lang w:val="zh-CN"/>
        </w:rPr>
        <w:t>监测和报告此类侵权行为</w:t>
      </w:r>
      <w:r w:rsidR="00EF6EE5" w:rsidRPr="00EF6EE5">
        <w:rPr>
          <w:rFonts w:ascii="宋体" w:hAnsi="宋体"/>
          <w:lang w:val="zh-CN"/>
        </w:rPr>
        <w:t>；</w:t>
      </w:r>
    </w:p>
    <w:p w14:paraId="33338F5B" w14:textId="194CEDEC"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确保残疾人</w:t>
      </w:r>
      <w:r w:rsidR="00EF6EE5" w:rsidRPr="00EF6EE5">
        <w:rPr>
          <w:rFonts w:ascii="宋体" w:hAnsi="宋体"/>
          <w:lang w:val="zh-CN"/>
        </w:rPr>
        <w:t>，</w:t>
      </w:r>
      <w:r w:rsidR="00B064AB" w:rsidRPr="00B064AB">
        <w:rPr>
          <w:rFonts w:eastAsia="黑体"/>
          <w:lang w:val="zh-CN"/>
        </w:rPr>
        <w:t>特别是社会心理和</w:t>
      </w:r>
      <w:r w:rsidR="00B064AB" w:rsidRPr="00B064AB">
        <w:rPr>
          <w:rFonts w:eastAsia="黑体"/>
          <w:lang w:val="zh-CN"/>
        </w:rPr>
        <w:t>/</w:t>
      </w:r>
      <w:r w:rsidR="00B064AB" w:rsidRPr="00B064AB">
        <w:rPr>
          <w:rFonts w:eastAsia="黑体"/>
          <w:lang w:val="zh-CN"/>
        </w:rPr>
        <w:t>或智力残疾者</w:t>
      </w:r>
      <w:r w:rsidR="00EF6EE5" w:rsidRPr="00EF6EE5">
        <w:rPr>
          <w:rFonts w:ascii="宋体" w:hAnsi="宋体"/>
          <w:lang w:val="zh-CN"/>
        </w:rPr>
        <w:t>，</w:t>
      </w:r>
      <w:r w:rsidR="00B064AB" w:rsidRPr="00B064AB">
        <w:rPr>
          <w:rFonts w:eastAsia="黑体"/>
          <w:lang w:val="zh-CN"/>
        </w:rPr>
        <w:t>在精神病院不被强迫服药</w:t>
      </w:r>
      <w:r w:rsidR="00EF6EE5" w:rsidRPr="00EF6EE5">
        <w:rPr>
          <w:rFonts w:ascii="宋体" w:hAnsi="宋体"/>
          <w:lang w:val="zh-CN"/>
        </w:rPr>
        <w:t>，</w:t>
      </w:r>
      <w:r w:rsidR="00B064AB" w:rsidRPr="00B064AB">
        <w:rPr>
          <w:rFonts w:eastAsia="黑体"/>
          <w:lang w:val="zh-CN"/>
        </w:rPr>
        <w:t>并建立明确的法律保障措施</w:t>
      </w:r>
      <w:r w:rsidR="00EF6EE5" w:rsidRPr="00EF6EE5">
        <w:rPr>
          <w:rFonts w:ascii="宋体" w:hAnsi="宋体"/>
          <w:lang w:val="zh-CN"/>
        </w:rPr>
        <w:t>，</w:t>
      </w:r>
      <w:r w:rsidR="00B064AB" w:rsidRPr="00B064AB">
        <w:rPr>
          <w:rFonts w:eastAsia="黑体"/>
          <w:lang w:val="zh-CN"/>
        </w:rPr>
        <w:t>以保护他们在精神保健机构中的人身完整性和自主权</w:t>
      </w:r>
      <w:r w:rsidR="00EF6EE5" w:rsidRPr="00EF6EE5">
        <w:rPr>
          <w:rFonts w:ascii="宋体" w:hAnsi="宋体"/>
          <w:lang w:val="zh-CN"/>
        </w:rPr>
        <w:t>；</w:t>
      </w:r>
    </w:p>
    <w:p w14:paraId="5C0F640F" w14:textId="1D97BB71"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B064AB">
        <w:rPr>
          <w:rFonts w:eastAsia="黑体"/>
          <w:lang w:val="zh-CN"/>
        </w:rPr>
        <w:t>加强对侵犯残疾人人身完整性的医疗专业人员或机构的执法</w:t>
      </w:r>
      <w:r w:rsidR="00EF6EE5" w:rsidRPr="00EF6EE5">
        <w:rPr>
          <w:rFonts w:ascii="宋体" w:hAnsi="宋体"/>
          <w:lang w:val="zh-CN"/>
        </w:rPr>
        <w:t>，</w:t>
      </w:r>
      <w:r w:rsidR="00B064AB" w:rsidRPr="00B064AB">
        <w:rPr>
          <w:rFonts w:eastAsia="黑体"/>
          <w:lang w:val="zh-CN"/>
        </w:rPr>
        <w:t>包括加重对强迫医疗程序的处罚</w:t>
      </w:r>
      <w:r w:rsidR="00EF6EE5" w:rsidRPr="00EF6EE5">
        <w:rPr>
          <w:rFonts w:ascii="宋体" w:hAnsi="宋体"/>
          <w:lang w:val="zh-CN"/>
        </w:rPr>
        <w:t>，</w:t>
      </w:r>
      <w:r w:rsidR="00B064AB" w:rsidRPr="00B064AB">
        <w:rPr>
          <w:rFonts w:eastAsia="黑体"/>
          <w:lang w:val="zh-CN"/>
        </w:rPr>
        <w:t>并确保对侵权行为追责</w:t>
      </w:r>
      <w:r w:rsidR="00EF6EE5" w:rsidRPr="00EF6EE5">
        <w:rPr>
          <w:rFonts w:ascii="宋体" w:hAnsi="宋体"/>
          <w:lang w:val="zh-CN"/>
        </w:rPr>
        <w:t>；</w:t>
      </w:r>
    </w:p>
    <w:p w14:paraId="557E70A9" w14:textId="228629AE" w:rsidR="00F15972"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f</w:t>
      </w:r>
      <w:r w:rsidR="00EF6EE5" w:rsidRPr="00EF6EE5">
        <w:rPr>
          <w:rFonts w:eastAsia="黑体"/>
          <w:lang w:val="zh-CN"/>
        </w:rPr>
        <w:t>)</w:t>
      </w:r>
      <w:r w:rsidR="00B064AB" w:rsidRPr="00B064AB">
        <w:rPr>
          <w:rFonts w:eastAsia="黑体"/>
          <w:lang w:val="zh-CN"/>
        </w:rPr>
        <w:tab/>
      </w:r>
      <w:r w:rsidR="00B064AB" w:rsidRPr="00B064AB">
        <w:rPr>
          <w:rFonts w:eastAsia="黑体"/>
          <w:lang w:val="zh-CN"/>
        </w:rPr>
        <w:t>设立独立监测机构调查医疗胁迫、强制治疗或侵犯人身自主权案件</w:t>
      </w:r>
      <w:r w:rsidR="00EF6EE5" w:rsidRPr="00EF6EE5">
        <w:rPr>
          <w:rFonts w:ascii="宋体" w:hAnsi="宋体"/>
          <w:lang w:val="zh-CN"/>
        </w:rPr>
        <w:t>，</w:t>
      </w:r>
      <w:r w:rsidR="00B064AB" w:rsidRPr="00B064AB">
        <w:rPr>
          <w:rFonts w:eastAsia="黑体"/>
          <w:lang w:val="zh-CN"/>
        </w:rPr>
        <w:t>确保残疾人能够获得有效补救和利用问责机制。</w:t>
      </w:r>
    </w:p>
    <w:p w14:paraId="48BC02EA" w14:textId="77777777" w:rsidR="00F15972" w:rsidRDefault="00F15972">
      <w:pPr>
        <w:spacing w:after="160" w:line="259" w:lineRule="auto"/>
        <w:jc w:val="left"/>
        <w:rPr>
          <w:rFonts w:eastAsia="黑体"/>
          <w:lang w:val="zh-CN"/>
        </w:rPr>
      </w:pPr>
      <w:r>
        <w:rPr>
          <w:rFonts w:eastAsia="黑体"/>
          <w:lang w:val="zh-CN"/>
        </w:rPr>
        <w:br w:type="page"/>
      </w:r>
    </w:p>
    <w:p w14:paraId="6EB4DBBC" w14:textId="7C136460"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迁徙自由和国籍</w:t>
      </w:r>
      <w:r w:rsidR="00EF6EE5" w:rsidRPr="00EF6EE5">
        <w:rPr>
          <w:lang w:val="zh-CN"/>
        </w:rPr>
        <w:t>(</w:t>
      </w:r>
      <w:r w:rsidRPr="00B064AB">
        <w:rPr>
          <w:lang w:val="zh-CN"/>
        </w:rPr>
        <w:t>第十八条</w:t>
      </w:r>
      <w:r w:rsidR="00EF6EE5" w:rsidRPr="00EF6EE5">
        <w:rPr>
          <w:lang w:val="zh-CN"/>
        </w:rPr>
        <w:t>)</w:t>
      </w:r>
    </w:p>
    <w:p w14:paraId="2B5E9B0F" w14:textId="45B980FA" w:rsidR="00B064AB" w:rsidRPr="005871FF" w:rsidRDefault="00B064AB" w:rsidP="00B064AB">
      <w:pPr>
        <w:pStyle w:val="SingleTxt"/>
        <w:rPr>
          <w:bCs/>
        </w:rPr>
      </w:pPr>
      <w:r w:rsidRPr="005871FF">
        <w:rPr>
          <w:lang w:val="zh-CN"/>
        </w:rPr>
        <w:t>35.</w:t>
      </w:r>
      <w:r w:rsidRPr="005871FF">
        <w:rPr>
          <w:lang w:val="zh-CN"/>
        </w:rPr>
        <w:tab/>
      </w:r>
      <w:r w:rsidRPr="005871FF">
        <w:rPr>
          <w:lang w:val="zh-CN"/>
        </w:rPr>
        <w:t>委员会感到关切的是</w:t>
      </w:r>
      <w:r w:rsidR="00EF6EE5" w:rsidRPr="00EF6EE5">
        <w:rPr>
          <w:rFonts w:ascii="宋体" w:hAnsi="宋体"/>
          <w:lang w:val="zh-CN"/>
        </w:rPr>
        <w:t>：</w:t>
      </w:r>
    </w:p>
    <w:p w14:paraId="676F4751" w14:textId="5E323B75"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残疾人</w:t>
      </w:r>
      <w:r w:rsidR="00EF6EE5" w:rsidRPr="00EF6EE5">
        <w:rPr>
          <w:rFonts w:ascii="宋体" w:hAnsi="宋体"/>
          <w:lang w:val="zh-CN"/>
        </w:rPr>
        <w:t>，</w:t>
      </w:r>
      <w:r w:rsidR="00B064AB" w:rsidRPr="005871FF">
        <w:rPr>
          <w:lang w:val="zh-CN"/>
        </w:rPr>
        <w:t>特别是生活在农村或机构环境中的残疾人</w:t>
      </w:r>
      <w:r w:rsidR="00EF6EE5" w:rsidRPr="00EF6EE5">
        <w:rPr>
          <w:rFonts w:ascii="宋体" w:hAnsi="宋体"/>
          <w:lang w:val="zh-CN"/>
        </w:rPr>
        <w:t>，</w:t>
      </w:r>
      <w:r w:rsidR="00B064AB" w:rsidRPr="005871FF">
        <w:rPr>
          <w:lang w:val="zh-CN"/>
        </w:rPr>
        <w:t>在获得出生证和国民身份证等基本证件方面面临困难</w:t>
      </w:r>
      <w:r w:rsidR="00EF6EE5" w:rsidRPr="00EF6EE5">
        <w:rPr>
          <w:rFonts w:ascii="宋体" w:hAnsi="宋体"/>
          <w:lang w:val="zh-CN"/>
        </w:rPr>
        <w:t>，</w:t>
      </w:r>
      <w:r w:rsidR="00B064AB" w:rsidRPr="005871FF">
        <w:rPr>
          <w:lang w:val="zh-CN"/>
        </w:rPr>
        <w:t>影响其权利的享有</w:t>
      </w:r>
      <w:r w:rsidR="00EF6EE5" w:rsidRPr="00EF6EE5">
        <w:rPr>
          <w:rFonts w:ascii="宋体" w:hAnsi="宋体"/>
          <w:lang w:val="zh-CN"/>
        </w:rPr>
        <w:t>；</w:t>
      </w:r>
    </w:p>
    <w:p w14:paraId="330FE976" w14:textId="0A18F2D7"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移民</w:t>
      </w:r>
      <w:r w:rsidR="00B064AB" w:rsidRPr="005871FF">
        <w:rPr>
          <w:rFonts w:hint="eastAsia"/>
          <w:lang w:val="zh-CN"/>
        </w:rPr>
        <w:t>程序</w:t>
      </w:r>
      <w:r w:rsidR="00B064AB" w:rsidRPr="005871FF">
        <w:rPr>
          <w:lang w:val="zh-CN"/>
        </w:rPr>
        <w:t>仍未实现无障碍</w:t>
      </w:r>
      <w:r w:rsidR="00EF6EE5" w:rsidRPr="00EF6EE5">
        <w:rPr>
          <w:rFonts w:ascii="宋体" w:hAnsi="宋体"/>
          <w:lang w:val="zh-CN"/>
        </w:rPr>
        <w:t>，</w:t>
      </w:r>
      <w:r w:rsidR="00B064AB" w:rsidRPr="005871FF">
        <w:rPr>
          <w:lang w:val="zh-CN"/>
        </w:rPr>
        <w:t>限制了残疾人的迁徙自由</w:t>
      </w:r>
      <w:r w:rsidR="00EF6EE5" w:rsidRPr="00EF6EE5">
        <w:rPr>
          <w:rFonts w:ascii="宋体" w:hAnsi="宋体"/>
          <w:lang w:val="zh-CN"/>
        </w:rPr>
        <w:t>；</w:t>
      </w:r>
    </w:p>
    <w:p w14:paraId="047C1116" w14:textId="0AF86DEB"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智力和</w:t>
      </w:r>
      <w:r w:rsidR="00B064AB" w:rsidRPr="005871FF">
        <w:rPr>
          <w:lang w:val="zh-CN"/>
        </w:rPr>
        <w:t>/</w:t>
      </w:r>
      <w:r w:rsidR="00B064AB" w:rsidRPr="005871FF">
        <w:rPr>
          <w:lang w:val="zh-CN"/>
        </w:rPr>
        <w:t>或社会心理残疾者可能因过时的分类或监护制度而在国际旅行方面受到限制。</w:t>
      </w:r>
    </w:p>
    <w:p w14:paraId="26A83BD5" w14:textId="294FB417" w:rsidR="00B064AB" w:rsidRPr="00B064AB" w:rsidRDefault="00B064AB" w:rsidP="00B064AB">
      <w:pPr>
        <w:pStyle w:val="SingleTxt"/>
        <w:rPr>
          <w:rFonts w:eastAsia="黑体"/>
        </w:rPr>
      </w:pPr>
      <w:r w:rsidRPr="005871FF">
        <w:rPr>
          <w:lang w:val="zh-CN"/>
        </w:rPr>
        <w:t>36.</w:t>
      </w:r>
      <w:r w:rsidRPr="005871FF">
        <w:rPr>
          <w:lang w:val="zh-CN"/>
        </w:rPr>
        <w:tab/>
      </w:r>
      <w:r w:rsidRPr="00B064AB">
        <w:rPr>
          <w:rFonts w:eastAsia="黑体"/>
          <w:lang w:val="zh-CN"/>
        </w:rPr>
        <w:t>委员会建议缔约国</w:t>
      </w:r>
      <w:r w:rsidR="00EF6EE5" w:rsidRPr="00EF6EE5">
        <w:rPr>
          <w:rFonts w:ascii="宋体" w:hAnsi="宋体"/>
          <w:lang w:val="zh-CN"/>
        </w:rPr>
        <w:t>：</w:t>
      </w:r>
    </w:p>
    <w:p w14:paraId="1F0C0EC2" w14:textId="7042743A"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确保所有残疾人</w:t>
      </w:r>
      <w:r w:rsidR="00EF6EE5" w:rsidRPr="00EF6EE5">
        <w:rPr>
          <w:rFonts w:ascii="宋体" w:hAnsi="宋体"/>
          <w:lang w:val="zh-CN"/>
        </w:rPr>
        <w:t>，</w:t>
      </w:r>
      <w:r w:rsidR="00B064AB" w:rsidRPr="00B064AB">
        <w:rPr>
          <w:rFonts w:eastAsia="黑体"/>
          <w:lang w:val="zh-CN"/>
        </w:rPr>
        <w:t>特别是生活在偏远地区的残疾人和接受机构照料的残疾人</w:t>
      </w:r>
      <w:r w:rsidR="00EF6EE5" w:rsidRPr="00EF6EE5">
        <w:rPr>
          <w:rFonts w:ascii="宋体" w:hAnsi="宋体"/>
          <w:lang w:val="zh-CN"/>
        </w:rPr>
        <w:t>，</w:t>
      </w:r>
      <w:r w:rsidR="00B064AB" w:rsidRPr="00B064AB">
        <w:rPr>
          <w:rFonts w:eastAsia="黑体"/>
          <w:lang w:val="zh-CN"/>
        </w:rPr>
        <w:t>有平等机会获得出生登记和官方证件</w:t>
      </w:r>
      <w:r w:rsidR="00EF6EE5" w:rsidRPr="00EF6EE5">
        <w:rPr>
          <w:rFonts w:ascii="宋体" w:hAnsi="宋体"/>
          <w:lang w:val="zh-CN"/>
        </w:rPr>
        <w:t>；</w:t>
      </w:r>
    </w:p>
    <w:p w14:paraId="2C9EDAAE" w14:textId="67A2CC1C"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实施包容残疾人的移民程序</w:t>
      </w:r>
      <w:r w:rsidR="00EF6EE5" w:rsidRPr="00EF6EE5">
        <w:rPr>
          <w:rFonts w:ascii="宋体" w:hAnsi="宋体"/>
          <w:lang w:val="zh-CN"/>
        </w:rPr>
        <w:t>，</w:t>
      </w:r>
      <w:r w:rsidR="00B064AB" w:rsidRPr="00B064AB">
        <w:rPr>
          <w:rFonts w:eastAsia="黑体"/>
          <w:lang w:val="zh-CN"/>
        </w:rPr>
        <w:t>包括无障碍签证办理和护照申请服务</w:t>
      </w:r>
      <w:r w:rsidR="00EF6EE5" w:rsidRPr="00EF6EE5">
        <w:rPr>
          <w:rFonts w:ascii="宋体" w:hAnsi="宋体"/>
          <w:lang w:val="zh-CN"/>
        </w:rPr>
        <w:t>；</w:t>
      </w:r>
    </w:p>
    <w:p w14:paraId="65381382" w14:textId="3D99D410"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取消对残疾人</w:t>
      </w:r>
      <w:r w:rsidR="00EF6EE5" w:rsidRPr="00EF6EE5">
        <w:rPr>
          <w:rFonts w:ascii="宋体" w:hAnsi="宋体"/>
          <w:lang w:val="zh-CN"/>
        </w:rPr>
        <w:t>，</w:t>
      </w:r>
      <w:r w:rsidR="00B064AB" w:rsidRPr="00B064AB">
        <w:rPr>
          <w:rFonts w:eastAsia="黑体"/>
          <w:lang w:val="zh-CN"/>
        </w:rPr>
        <w:t>特别是智力和</w:t>
      </w:r>
      <w:r w:rsidR="00B064AB" w:rsidRPr="00B064AB">
        <w:rPr>
          <w:rFonts w:eastAsia="黑体"/>
          <w:lang w:val="zh-CN"/>
        </w:rPr>
        <w:t>/</w:t>
      </w:r>
      <w:r w:rsidR="00B064AB" w:rsidRPr="00B064AB">
        <w:rPr>
          <w:rFonts w:eastAsia="黑体"/>
          <w:lang w:val="zh-CN"/>
        </w:rPr>
        <w:t>或社会心理残疾者在国际旅行方面的限制</w:t>
      </w:r>
      <w:r w:rsidR="00EF6EE5" w:rsidRPr="00EF6EE5">
        <w:rPr>
          <w:rFonts w:ascii="宋体" w:hAnsi="宋体"/>
          <w:lang w:val="zh-CN"/>
        </w:rPr>
        <w:t>，</w:t>
      </w:r>
      <w:r w:rsidR="00B064AB" w:rsidRPr="00B064AB">
        <w:rPr>
          <w:rFonts w:eastAsia="黑体"/>
          <w:lang w:val="zh-CN"/>
        </w:rPr>
        <w:t>确保他们在迁徙和决定方面享有充分自主权。</w:t>
      </w:r>
    </w:p>
    <w:p w14:paraId="33515B50" w14:textId="4B4D1242"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独立生活和融入社区</w:t>
      </w:r>
      <w:r w:rsidR="00EF6EE5" w:rsidRPr="00EF6EE5">
        <w:rPr>
          <w:lang w:val="zh-CN"/>
        </w:rPr>
        <w:t>(</w:t>
      </w:r>
      <w:r w:rsidRPr="00B064AB">
        <w:rPr>
          <w:lang w:val="zh-CN"/>
        </w:rPr>
        <w:t>第十九条</w:t>
      </w:r>
      <w:r w:rsidR="00EF6EE5" w:rsidRPr="00EF6EE5">
        <w:rPr>
          <w:lang w:val="zh-CN"/>
        </w:rPr>
        <w:t>)</w:t>
      </w:r>
    </w:p>
    <w:p w14:paraId="5328D3EB" w14:textId="6C701A7A" w:rsidR="00B064AB" w:rsidRPr="005871FF" w:rsidRDefault="00B064AB" w:rsidP="00B064AB">
      <w:pPr>
        <w:pStyle w:val="SingleTxt"/>
        <w:rPr>
          <w:bCs/>
        </w:rPr>
      </w:pPr>
      <w:r w:rsidRPr="005871FF">
        <w:rPr>
          <w:lang w:val="zh-CN"/>
        </w:rPr>
        <w:t>37.</w:t>
      </w:r>
      <w:r w:rsidRPr="005871FF">
        <w:rPr>
          <w:lang w:val="zh-CN"/>
        </w:rPr>
        <w:tab/>
      </w:r>
      <w:r w:rsidRPr="005871FF">
        <w:rPr>
          <w:lang w:val="zh-CN"/>
        </w:rPr>
        <w:t>委员会感到关切的是</w:t>
      </w:r>
      <w:r w:rsidR="00EF6EE5" w:rsidRPr="00EF6EE5">
        <w:rPr>
          <w:rFonts w:ascii="宋体" w:hAnsi="宋体"/>
          <w:lang w:val="zh-CN"/>
        </w:rPr>
        <w:t>：</w:t>
      </w:r>
    </w:p>
    <w:p w14:paraId="6056BFA0" w14:textId="463E6F1D"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社会和公职机关对残疾人独立生活、选择生活安排和融入社区的权利认识不足</w:t>
      </w:r>
      <w:r w:rsidR="00EF6EE5" w:rsidRPr="00EF6EE5">
        <w:rPr>
          <w:rFonts w:ascii="宋体" w:hAnsi="宋体"/>
          <w:lang w:val="zh-CN"/>
        </w:rPr>
        <w:t>；</w:t>
      </w:r>
    </w:p>
    <w:p w14:paraId="7B02547C" w14:textId="1025A9E0"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继续将残疾人安置在机构中</w:t>
      </w:r>
      <w:r w:rsidR="00EF6EE5" w:rsidRPr="00EF6EE5">
        <w:rPr>
          <w:rFonts w:ascii="宋体" w:hAnsi="宋体"/>
          <w:lang w:val="zh-CN"/>
        </w:rPr>
        <w:t>，</w:t>
      </w:r>
      <w:r w:rsidR="00B064AB" w:rsidRPr="005871FF">
        <w:rPr>
          <w:lang w:val="zh-CN"/>
        </w:rPr>
        <w:t>包括社会保护中心</w:t>
      </w:r>
      <w:r w:rsidR="00EF6EE5" w:rsidRPr="00EF6EE5">
        <w:rPr>
          <w:rFonts w:ascii="宋体" w:hAnsi="宋体"/>
          <w:lang w:val="zh-CN"/>
        </w:rPr>
        <w:t>；</w:t>
      </w:r>
    </w:p>
    <w:p w14:paraId="23700073" w14:textId="6B6AE1DD"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EF6EE5">
        <w:rPr>
          <w:rFonts w:ascii="宋体" w:hAnsi="宋体"/>
          <w:lang w:val="zh-CN"/>
        </w:rPr>
        <w:t>“</w:t>
      </w:r>
      <w:r w:rsidR="00B064AB" w:rsidRPr="005871FF">
        <w:rPr>
          <w:lang w:val="zh-CN"/>
        </w:rPr>
        <w:t>独立生活计划</w:t>
      </w:r>
      <w:r w:rsidR="00B064AB" w:rsidRPr="00EF6EE5">
        <w:rPr>
          <w:rFonts w:ascii="宋体" w:hAnsi="宋体"/>
          <w:lang w:val="zh-CN"/>
        </w:rPr>
        <w:t>”</w:t>
      </w:r>
      <w:r w:rsidR="00B064AB" w:rsidRPr="005871FF">
        <w:rPr>
          <w:lang w:val="zh-CN"/>
        </w:rPr>
        <w:t>目前仅在少数省份试点</w:t>
      </w:r>
      <w:r w:rsidR="00EF6EE5" w:rsidRPr="00EF6EE5">
        <w:rPr>
          <w:rFonts w:ascii="宋体" w:hAnsi="宋体"/>
          <w:lang w:val="zh-CN"/>
        </w:rPr>
        <w:t>，</w:t>
      </w:r>
      <w:r w:rsidR="00B064AB" w:rsidRPr="005871FF">
        <w:rPr>
          <w:lang w:val="zh-CN"/>
        </w:rPr>
        <w:t>范围</w:t>
      </w:r>
      <w:r w:rsidR="00B064AB" w:rsidRPr="005871FF">
        <w:rPr>
          <w:rFonts w:hint="eastAsia"/>
          <w:lang w:val="zh-CN"/>
        </w:rPr>
        <w:t>较小</w:t>
      </w:r>
      <w:r w:rsidR="00EF6EE5" w:rsidRPr="00EF6EE5">
        <w:rPr>
          <w:rFonts w:ascii="宋体" w:hAnsi="宋体"/>
          <w:lang w:val="zh-CN"/>
        </w:rPr>
        <w:t>；</w:t>
      </w:r>
      <w:r w:rsidR="00B064AB" w:rsidRPr="005871FF">
        <w:rPr>
          <w:lang w:val="zh-CN"/>
        </w:rPr>
        <w:t>社会心理和</w:t>
      </w:r>
      <w:r w:rsidR="00B064AB" w:rsidRPr="005871FF">
        <w:rPr>
          <w:lang w:val="zh-CN"/>
        </w:rPr>
        <w:t>/</w:t>
      </w:r>
      <w:r w:rsidR="00B064AB" w:rsidRPr="005871FF">
        <w:rPr>
          <w:lang w:val="zh-CN"/>
        </w:rPr>
        <w:t>或智力残疾者</w:t>
      </w:r>
      <w:r w:rsidR="00B064AB" w:rsidRPr="005871FF">
        <w:rPr>
          <w:rFonts w:hint="eastAsia"/>
          <w:lang w:val="zh-CN"/>
        </w:rPr>
        <w:t>选择</w:t>
      </w:r>
      <w:r w:rsidR="00B064AB" w:rsidRPr="005871FF">
        <w:rPr>
          <w:lang w:val="zh-CN"/>
        </w:rPr>
        <w:t>独立生活安排的机会有限</w:t>
      </w:r>
      <w:r w:rsidR="00EF6EE5" w:rsidRPr="00EF6EE5">
        <w:rPr>
          <w:rFonts w:ascii="宋体" w:hAnsi="宋体"/>
          <w:lang w:val="zh-CN"/>
        </w:rPr>
        <w:t>，</w:t>
      </w:r>
      <w:r w:rsidR="00B064AB" w:rsidRPr="005871FF">
        <w:rPr>
          <w:lang w:val="zh-CN"/>
        </w:rPr>
        <w:t>且对个人协助服务的供资不足</w:t>
      </w:r>
      <w:r w:rsidR="00EF6EE5" w:rsidRPr="00EF6EE5">
        <w:rPr>
          <w:rFonts w:ascii="宋体" w:hAnsi="宋体"/>
          <w:lang w:val="zh-CN"/>
        </w:rPr>
        <w:t>；</w:t>
      </w:r>
    </w:p>
    <w:p w14:paraId="1ACE08BB" w14:textId="714ADCEE" w:rsidR="00B064AB" w:rsidRPr="005871FF" w:rsidRDefault="00F15972"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向残疾人提供的经济援助不足</w:t>
      </w:r>
      <w:r w:rsidR="00EF6EE5" w:rsidRPr="00EF6EE5">
        <w:rPr>
          <w:rFonts w:ascii="宋体" w:hAnsi="宋体"/>
          <w:lang w:val="zh-CN"/>
        </w:rPr>
        <w:t>，</w:t>
      </w:r>
      <w:r w:rsidR="00B064AB" w:rsidRPr="005871FF">
        <w:rPr>
          <w:lang w:val="zh-CN"/>
        </w:rPr>
        <w:t>与独立生活的实际成本不符</w:t>
      </w:r>
      <w:r w:rsidR="00EF6EE5" w:rsidRPr="00EF6EE5">
        <w:rPr>
          <w:rFonts w:ascii="宋体" w:hAnsi="宋体"/>
          <w:lang w:val="zh-CN"/>
        </w:rPr>
        <w:t>，</w:t>
      </w:r>
      <w:r w:rsidR="00B064AB" w:rsidRPr="005871FF">
        <w:rPr>
          <w:lang w:val="zh-CN"/>
        </w:rPr>
        <w:t>使个人无法充分行使独立生活的权利</w:t>
      </w:r>
      <w:r w:rsidR="00EF6EE5" w:rsidRPr="00EF6EE5">
        <w:rPr>
          <w:rFonts w:ascii="宋体" w:hAnsi="宋体"/>
          <w:lang w:val="zh-CN"/>
        </w:rPr>
        <w:t>；</w:t>
      </w:r>
    </w:p>
    <w:p w14:paraId="6D31B650" w14:textId="103495AA" w:rsidR="00B064AB" w:rsidRPr="005871FF" w:rsidRDefault="00F15972" w:rsidP="00B064AB">
      <w:pPr>
        <w:pStyle w:val="SingleTxt"/>
        <w:rPr>
          <w:bCs/>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5871FF">
        <w:rPr>
          <w:lang w:val="zh-CN"/>
        </w:rPr>
        <w:t>专业从事残疾人支持与个案管理的社会工作者短缺</w:t>
      </w:r>
      <w:r w:rsidR="00EF6EE5" w:rsidRPr="00EF6EE5">
        <w:rPr>
          <w:rFonts w:ascii="宋体" w:hAnsi="宋体"/>
          <w:lang w:val="zh-CN"/>
        </w:rPr>
        <w:t>，</w:t>
      </w:r>
      <w:r w:rsidR="00B064AB" w:rsidRPr="005871FF">
        <w:rPr>
          <w:lang w:val="zh-CN"/>
        </w:rPr>
        <w:t>特别是在农村地区</w:t>
      </w:r>
      <w:r w:rsidR="00EF6EE5" w:rsidRPr="00EF6EE5">
        <w:rPr>
          <w:rFonts w:ascii="宋体" w:hAnsi="宋体"/>
          <w:lang w:val="zh-CN"/>
        </w:rPr>
        <w:t>，</w:t>
      </w:r>
      <w:r w:rsidR="00B064AB" w:rsidRPr="005871FF">
        <w:rPr>
          <w:lang w:val="zh-CN"/>
        </w:rPr>
        <w:t>有碍社区服务的有效提供</w:t>
      </w:r>
      <w:r w:rsidR="00EF6EE5" w:rsidRPr="00EF6EE5">
        <w:rPr>
          <w:rFonts w:ascii="宋体" w:hAnsi="宋体"/>
          <w:lang w:val="zh-CN"/>
        </w:rPr>
        <w:t>；</w:t>
      </w:r>
    </w:p>
    <w:p w14:paraId="272C06BC" w14:textId="5A75F3C0" w:rsidR="00B064AB" w:rsidRPr="005871FF" w:rsidRDefault="00F15972" w:rsidP="00B064AB">
      <w:pPr>
        <w:pStyle w:val="SingleTxt"/>
        <w:rPr>
          <w:bCs/>
        </w:rPr>
      </w:pPr>
      <w:r>
        <w:tab/>
      </w:r>
      <w:r w:rsidR="00EF6EE5" w:rsidRPr="00EF6EE5">
        <w:rPr>
          <w:lang w:val="zh-CN"/>
        </w:rPr>
        <w:t>(</w:t>
      </w:r>
      <w:r w:rsidR="00B064AB" w:rsidRPr="005871FF">
        <w:rPr>
          <w:lang w:val="zh-CN"/>
        </w:rPr>
        <w:t>f</w:t>
      </w:r>
      <w:r w:rsidR="00EF6EE5" w:rsidRPr="00EF6EE5">
        <w:rPr>
          <w:lang w:val="zh-CN"/>
        </w:rPr>
        <w:t>)</w:t>
      </w:r>
      <w:r w:rsidR="00B064AB" w:rsidRPr="005871FF">
        <w:rPr>
          <w:lang w:val="zh-CN"/>
        </w:rPr>
        <w:tab/>
      </w:r>
      <w:r w:rsidR="00B064AB" w:rsidRPr="005871FF">
        <w:rPr>
          <w:lang w:val="zh-CN"/>
        </w:rPr>
        <w:t>尚未实施去机构化进程。</w:t>
      </w:r>
    </w:p>
    <w:p w14:paraId="5F0B34E2" w14:textId="79A3209A" w:rsidR="00B064AB" w:rsidRPr="00B064AB" w:rsidRDefault="00B064AB" w:rsidP="00B064AB">
      <w:pPr>
        <w:pStyle w:val="SingleTxt"/>
        <w:rPr>
          <w:rFonts w:eastAsia="黑体"/>
        </w:rPr>
      </w:pPr>
      <w:r w:rsidRPr="005871FF">
        <w:rPr>
          <w:lang w:val="zh-CN"/>
        </w:rPr>
        <w:t>38.</w:t>
      </w:r>
      <w:r w:rsidRPr="005871FF">
        <w:rPr>
          <w:lang w:val="zh-CN"/>
        </w:rPr>
        <w:tab/>
      </w:r>
      <w:r w:rsidRPr="00B064AB">
        <w:rPr>
          <w:rFonts w:eastAsia="黑体"/>
          <w:lang w:val="zh-CN"/>
        </w:rPr>
        <w:t>委员会回顾其关于独立生活和融入社区的第</w:t>
      </w:r>
      <w:r w:rsidRPr="00B064AB">
        <w:rPr>
          <w:rFonts w:eastAsia="黑体"/>
          <w:lang w:val="zh-CN"/>
        </w:rPr>
        <w:t>5</w:t>
      </w:r>
      <w:r w:rsidRPr="00B064AB">
        <w:rPr>
          <w:rFonts w:eastAsia="黑体"/>
          <w:lang w:val="zh-CN"/>
        </w:rPr>
        <w:t>号一般性意见</w:t>
      </w:r>
      <w:r w:rsidR="00EF6EE5" w:rsidRPr="00EF6EE5">
        <w:rPr>
          <w:rFonts w:eastAsia="黑体"/>
          <w:lang w:val="zh-CN"/>
        </w:rPr>
        <w:t>(</w:t>
      </w:r>
      <w:r w:rsidRPr="00B064AB">
        <w:rPr>
          <w:rFonts w:eastAsia="黑体"/>
          <w:lang w:val="zh-CN"/>
        </w:rPr>
        <w:t>2017</w:t>
      </w:r>
      <w:r w:rsidRPr="00B064AB">
        <w:rPr>
          <w:rFonts w:eastAsia="黑体"/>
          <w:lang w:val="zh-CN"/>
        </w:rPr>
        <w:t>年</w:t>
      </w:r>
      <w:r w:rsidR="00EF6EE5" w:rsidRPr="00EF6EE5">
        <w:rPr>
          <w:rFonts w:eastAsia="黑体"/>
          <w:lang w:val="zh-CN"/>
        </w:rPr>
        <w:t>)</w:t>
      </w:r>
      <w:r w:rsidRPr="00B064AB">
        <w:rPr>
          <w:rFonts w:eastAsia="黑体"/>
          <w:lang w:val="zh-CN"/>
        </w:rPr>
        <w:t>、</w:t>
      </w:r>
      <w:r w:rsidR="00EF6EE5" w:rsidRPr="00EF6EE5">
        <w:rPr>
          <w:rFonts w:ascii="宋体" w:hAnsi="宋体"/>
          <w:lang w:val="zh-CN"/>
        </w:rPr>
        <w:t>《</w:t>
      </w:r>
      <w:r w:rsidRPr="00B064AB">
        <w:rPr>
          <w:rFonts w:eastAsia="黑体"/>
          <w:lang w:val="zh-CN"/>
        </w:rPr>
        <w:t>解除收容的准则</w:t>
      </w:r>
      <w:r w:rsidR="00EF6EE5" w:rsidRPr="00EF6EE5">
        <w:rPr>
          <w:rFonts w:eastAsia="黑体"/>
          <w:lang w:val="zh-CN"/>
        </w:rPr>
        <w:t>(</w:t>
      </w:r>
      <w:r w:rsidRPr="00B064AB">
        <w:rPr>
          <w:rFonts w:eastAsia="黑体"/>
          <w:lang w:val="zh-CN"/>
        </w:rPr>
        <w:t>包括在紧急情况下</w:t>
      </w:r>
      <w:r w:rsidR="00EF6EE5" w:rsidRPr="00EF6EE5">
        <w:rPr>
          <w:rFonts w:eastAsia="黑体"/>
          <w:lang w:val="zh-CN"/>
        </w:rPr>
        <w:t>)</w:t>
      </w:r>
      <w:r w:rsidR="00EF6EE5" w:rsidRPr="00EF6EE5">
        <w:rPr>
          <w:rFonts w:ascii="宋体" w:hAnsi="宋体"/>
          <w:lang w:val="zh-CN"/>
        </w:rPr>
        <w:t>》</w:t>
      </w:r>
      <w:r w:rsidRPr="00B064AB">
        <w:rPr>
          <w:rFonts w:eastAsia="黑体"/>
          <w:lang w:val="zh-CN"/>
        </w:rPr>
        <w:t>和残疾人权利特别报告员关于残疾人服务转型的报告</w:t>
      </w:r>
      <w:r w:rsidR="00EF6EE5" w:rsidRPr="00EF6EE5">
        <w:rPr>
          <w:rFonts w:ascii="宋体" w:hAnsi="宋体"/>
          <w:lang w:val="zh-CN"/>
        </w:rPr>
        <w:t>，</w:t>
      </w:r>
      <w:r w:rsidRPr="00B064AB">
        <w:rPr>
          <w:rStyle w:val="a8"/>
          <w:color w:val="000000" w:themeColor="text1"/>
          <w:lang w:val="zh-CN"/>
        </w:rPr>
        <w:footnoteReference w:id="5"/>
      </w:r>
      <w:r w:rsidR="00F15972">
        <w:rPr>
          <w:rFonts w:eastAsia="黑体"/>
        </w:rPr>
        <w:t xml:space="preserve"> </w:t>
      </w:r>
      <w:r w:rsidRPr="00B064AB">
        <w:rPr>
          <w:rFonts w:eastAsia="黑体"/>
          <w:lang w:val="zh-CN"/>
        </w:rPr>
        <w:t>建议缔约国与残疾人密切</w:t>
      </w:r>
      <w:r w:rsidRPr="00B064AB">
        <w:rPr>
          <w:rFonts w:eastAsia="黑体"/>
          <w:lang w:val="es-ES"/>
        </w:rPr>
        <w:t>协商</w:t>
      </w:r>
      <w:r w:rsidRPr="00B064AB">
        <w:rPr>
          <w:rFonts w:eastAsia="黑体"/>
          <w:lang w:val="zh-CN"/>
        </w:rPr>
        <w:t>并在他们的积极参与下</w:t>
      </w:r>
      <w:r w:rsidR="00EF6EE5" w:rsidRPr="00EF6EE5">
        <w:rPr>
          <w:rFonts w:ascii="宋体" w:hAnsi="宋体"/>
          <w:lang w:val="zh-CN"/>
        </w:rPr>
        <w:t>：</w:t>
      </w:r>
    </w:p>
    <w:p w14:paraId="4BF8B318" w14:textId="39C6BEB2" w:rsidR="00B064AB" w:rsidRPr="00B064AB" w:rsidRDefault="00EE7D9D" w:rsidP="00B064AB">
      <w:pPr>
        <w:pStyle w:val="SingleTxt"/>
        <w:rPr>
          <w:rFonts w:eastAsia="黑体"/>
          <w:lang w:val="zh-CN"/>
        </w:rPr>
      </w:pPr>
      <w:r>
        <w:rPr>
          <w:rFonts w:eastAsia="黑体"/>
          <w:lang w:val="zh-CN"/>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定期开展宣传活动</w:t>
      </w:r>
      <w:r w:rsidR="00EF6EE5" w:rsidRPr="00EF6EE5">
        <w:rPr>
          <w:rFonts w:ascii="宋体" w:hAnsi="宋体"/>
          <w:lang w:val="zh-CN"/>
        </w:rPr>
        <w:t>，</w:t>
      </w:r>
      <w:r w:rsidR="00B064AB" w:rsidRPr="00B064AB">
        <w:rPr>
          <w:rFonts w:eastAsia="黑体"/>
          <w:lang w:val="zh-CN"/>
        </w:rPr>
        <w:t>以提高社会和公职部门对残疾人独立生活、自主作出</w:t>
      </w:r>
      <w:r w:rsidR="00F15972">
        <w:rPr>
          <w:rFonts w:eastAsia="黑体"/>
        </w:rPr>
        <w:tab/>
      </w:r>
      <w:r w:rsidR="00B064AB" w:rsidRPr="00B064AB">
        <w:rPr>
          <w:rFonts w:eastAsia="黑体"/>
          <w:lang w:val="zh-CN"/>
        </w:rPr>
        <w:t>生活安排和充分融入社区的权利的认识</w:t>
      </w:r>
      <w:r w:rsidR="00EF6EE5" w:rsidRPr="00EF6EE5">
        <w:rPr>
          <w:rFonts w:ascii="宋体" w:hAnsi="宋体"/>
          <w:lang w:val="zh-CN"/>
        </w:rPr>
        <w:t>；</w:t>
      </w:r>
    </w:p>
    <w:p w14:paraId="1EFB7643" w14:textId="437F58E7"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通过制定从机构照料过渡到社区服务的明确战略</w:t>
      </w:r>
      <w:r w:rsidR="00EF6EE5" w:rsidRPr="00EF6EE5">
        <w:rPr>
          <w:rFonts w:ascii="宋体" w:hAnsi="宋体"/>
          <w:lang w:val="zh-CN"/>
        </w:rPr>
        <w:t>，</w:t>
      </w:r>
      <w:r w:rsidR="00B064AB" w:rsidRPr="00B064AB">
        <w:rPr>
          <w:rFonts w:eastAsia="黑体"/>
          <w:lang w:val="zh-CN"/>
        </w:rPr>
        <w:t>包括具体的目标、基准和时限</w:t>
      </w:r>
      <w:r w:rsidR="00EF6EE5" w:rsidRPr="00EF6EE5">
        <w:rPr>
          <w:rFonts w:ascii="宋体" w:hAnsi="宋体"/>
          <w:lang w:val="zh-CN"/>
        </w:rPr>
        <w:t>，</w:t>
      </w:r>
      <w:r w:rsidR="00B064AB" w:rsidRPr="00B064AB">
        <w:rPr>
          <w:rFonts w:eastAsia="黑体"/>
          <w:lang w:val="zh-CN"/>
        </w:rPr>
        <w:t>确保全面去机构化</w:t>
      </w:r>
      <w:r w:rsidR="00EF6EE5" w:rsidRPr="00EF6EE5">
        <w:rPr>
          <w:rFonts w:ascii="宋体" w:hAnsi="宋体"/>
          <w:lang w:val="zh-CN"/>
        </w:rPr>
        <w:t>；</w:t>
      </w:r>
    </w:p>
    <w:p w14:paraId="2FF4BA50" w14:textId="34731B37"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将</w:t>
      </w:r>
      <w:r w:rsidR="00B064AB" w:rsidRPr="00EF6EE5">
        <w:rPr>
          <w:rFonts w:ascii="宋体" w:hAnsi="宋体"/>
          <w:lang w:val="zh-CN"/>
        </w:rPr>
        <w:t>“</w:t>
      </w:r>
      <w:r w:rsidR="00B064AB" w:rsidRPr="00B064AB">
        <w:rPr>
          <w:rFonts w:eastAsia="黑体"/>
          <w:lang w:val="zh-CN"/>
        </w:rPr>
        <w:t>独立生活计划</w:t>
      </w:r>
      <w:r w:rsidR="00B064AB" w:rsidRPr="00EF6EE5">
        <w:rPr>
          <w:rFonts w:ascii="宋体" w:hAnsi="宋体"/>
          <w:lang w:val="zh-CN"/>
        </w:rPr>
        <w:t>”</w:t>
      </w:r>
      <w:r w:rsidR="00B064AB" w:rsidRPr="00B064AB">
        <w:rPr>
          <w:rFonts w:eastAsia="黑体"/>
          <w:lang w:val="zh-CN"/>
        </w:rPr>
        <w:t>推广至全国</w:t>
      </w:r>
      <w:r w:rsidR="00EF6EE5" w:rsidRPr="00EF6EE5">
        <w:rPr>
          <w:rFonts w:ascii="宋体" w:hAnsi="宋体"/>
          <w:lang w:val="zh-CN"/>
        </w:rPr>
        <w:t>，</w:t>
      </w:r>
      <w:r w:rsidR="00B064AB" w:rsidRPr="00B064AB">
        <w:rPr>
          <w:rFonts w:eastAsia="黑体"/>
          <w:lang w:val="zh-CN"/>
        </w:rPr>
        <w:t>确保社会心理和</w:t>
      </w:r>
      <w:r w:rsidR="00B064AB" w:rsidRPr="00B064AB">
        <w:rPr>
          <w:rFonts w:eastAsia="黑体"/>
          <w:lang w:val="zh-CN"/>
        </w:rPr>
        <w:t>/</w:t>
      </w:r>
      <w:r w:rsidR="00B064AB" w:rsidRPr="00B064AB">
        <w:rPr>
          <w:rFonts w:eastAsia="黑体"/>
          <w:lang w:val="zh-CN"/>
        </w:rPr>
        <w:t>或智力残疾者能够选择独立生活安排</w:t>
      </w:r>
      <w:r w:rsidR="00EF6EE5" w:rsidRPr="00EF6EE5">
        <w:rPr>
          <w:rFonts w:ascii="宋体" w:hAnsi="宋体"/>
          <w:lang w:val="zh-CN"/>
        </w:rPr>
        <w:t>，</w:t>
      </w:r>
      <w:r w:rsidR="00B064AB" w:rsidRPr="00B064AB">
        <w:rPr>
          <w:rFonts w:eastAsia="黑体"/>
          <w:lang w:val="zh-CN"/>
        </w:rPr>
        <w:t>包括获得支持性住房和社区精神健康服务</w:t>
      </w:r>
      <w:r w:rsidR="00EF6EE5" w:rsidRPr="00EF6EE5">
        <w:rPr>
          <w:rFonts w:ascii="宋体" w:hAnsi="宋体"/>
          <w:lang w:val="zh-CN"/>
        </w:rPr>
        <w:t>，</w:t>
      </w:r>
      <w:r w:rsidR="00B064AB" w:rsidRPr="00B064AB">
        <w:rPr>
          <w:rFonts w:eastAsia="黑体"/>
          <w:lang w:val="zh-CN"/>
        </w:rPr>
        <w:t>并为个人协助服务提供可持续资金</w:t>
      </w:r>
      <w:r w:rsidR="00EF6EE5" w:rsidRPr="00EF6EE5">
        <w:rPr>
          <w:rFonts w:ascii="宋体" w:hAnsi="宋体"/>
          <w:lang w:val="zh-CN"/>
        </w:rPr>
        <w:t>；</w:t>
      </w:r>
    </w:p>
    <w:p w14:paraId="5A9C5DF6" w14:textId="6052A62F"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提高残疾人每月社会津贴金额</w:t>
      </w:r>
      <w:r w:rsidR="00EF6EE5" w:rsidRPr="00EF6EE5">
        <w:rPr>
          <w:rFonts w:ascii="宋体" w:hAnsi="宋体"/>
          <w:lang w:val="zh-CN"/>
        </w:rPr>
        <w:t>，</w:t>
      </w:r>
      <w:r w:rsidR="00B064AB" w:rsidRPr="00B064AB">
        <w:rPr>
          <w:rFonts w:eastAsia="黑体"/>
          <w:lang w:val="zh-CN"/>
        </w:rPr>
        <w:t>使之与独立生活的实际费用相符</w:t>
      </w:r>
      <w:r w:rsidR="00EF6EE5" w:rsidRPr="00EF6EE5">
        <w:rPr>
          <w:rFonts w:ascii="宋体" w:hAnsi="宋体"/>
          <w:lang w:val="zh-CN"/>
        </w:rPr>
        <w:t>，</w:t>
      </w:r>
      <w:r w:rsidR="00B064AB" w:rsidRPr="00B064AB">
        <w:rPr>
          <w:rFonts w:eastAsia="黑体"/>
          <w:lang w:val="zh-CN"/>
        </w:rPr>
        <w:t>并实施津贴定期调整制度</w:t>
      </w:r>
      <w:r w:rsidR="00EF6EE5" w:rsidRPr="00EF6EE5">
        <w:rPr>
          <w:rFonts w:ascii="宋体" w:hAnsi="宋体"/>
          <w:lang w:val="zh-CN"/>
        </w:rPr>
        <w:t>，</w:t>
      </w:r>
      <w:r w:rsidR="00B064AB" w:rsidRPr="00B064AB">
        <w:rPr>
          <w:rFonts w:eastAsia="黑体"/>
          <w:lang w:val="zh-CN"/>
        </w:rPr>
        <w:t>以考虑到通货膨胀</w:t>
      </w:r>
      <w:r w:rsidR="00EF6EE5" w:rsidRPr="00EF6EE5">
        <w:rPr>
          <w:rFonts w:ascii="宋体" w:hAnsi="宋体"/>
          <w:lang w:val="zh-CN"/>
        </w:rPr>
        <w:t>；</w:t>
      </w:r>
    </w:p>
    <w:p w14:paraId="3BCD8A79" w14:textId="69545765"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EE7D9D">
        <w:rPr>
          <w:rFonts w:eastAsia="黑体"/>
          <w:spacing w:val="6"/>
          <w:lang w:val="zh-CN"/>
        </w:rPr>
        <w:t>增加专门从事残疾人支助和个案管理的训练有素的社会工作者的人数</w:t>
      </w:r>
      <w:r w:rsidR="00EF6EE5" w:rsidRPr="00EE7D9D">
        <w:rPr>
          <w:rFonts w:ascii="宋体" w:hAnsi="宋体"/>
          <w:spacing w:val="6"/>
          <w:lang w:val="zh-CN"/>
        </w:rPr>
        <w:t>，</w:t>
      </w:r>
      <w:r w:rsidR="00B064AB" w:rsidRPr="00B064AB">
        <w:rPr>
          <w:rFonts w:eastAsia="黑体"/>
          <w:lang w:val="zh-CN"/>
        </w:rPr>
        <w:t>特别是在农村地区</w:t>
      </w:r>
      <w:r w:rsidR="00EF6EE5" w:rsidRPr="00EF6EE5">
        <w:rPr>
          <w:rFonts w:ascii="宋体" w:hAnsi="宋体"/>
          <w:lang w:val="zh-CN"/>
        </w:rPr>
        <w:t>，</w:t>
      </w:r>
      <w:r w:rsidR="00B064AB" w:rsidRPr="00B064AB">
        <w:rPr>
          <w:rFonts w:eastAsia="黑体"/>
          <w:lang w:val="zh-CN"/>
        </w:rPr>
        <w:t>确保为残疾人在社区独立生活提供充分支持</w:t>
      </w:r>
      <w:r w:rsidR="00EF6EE5" w:rsidRPr="00EF6EE5">
        <w:rPr>
          <w:rFonts w:ascii="宋体" w:hAnsi="宋体"/>
          <w:lang w:val="zh-CN"/>
        </w:rPr>
        <w:t>；</w:t>
      </w:r>
    </w:p>
    <w:p w14:paraId="57461135" w14:textId="005A1DB7"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f</w:t>
      </w:r>
      <w:r w:rsidR="00EF6EE5" w:rsidRPr="00EF6EE5">
        <w:rPr>
          <w:rFonts w:eastAsia="黑体"/>
          <w:lang w:val="zh-CN"/>
        </w:rPr>
        <w:t>)</w:t>
      </w:r>
      <w:r w:rsidR="00B064AB" w:rsidRPr="00B064AB">
        <w:rPr>
          <w:rFonts w:eastAsia="黑体"/>
          <w:lang w:val="zh-CN"/>
        </w:rPr>
        <w:tab/>
      </w:r>
      <w:r w:rsidR="00B064AB" w:rsidRPr="00B064AB">
        <w:rPr>
          <w:rFonts w:eastAsia="黑体"/>
          <w:lang w:val="zh-CN"/>
        </w:rPr>
        <w:t>推广家庭和社区照料服务作为机构安置的替代办法</w:t>
      </w:r>
      <w:r w:rsidR="00EF6EE5" w:rsidRPr="00EF6EE5">
        <w:rPr>
          <w:rFonts w:ascii="宋体" w:hAnsi="宋体"/>
          <w:lang w:val="zh-CN"/>
        </w:rPr>
        <w:t>，</w:t>
      </w:r>
      <w:r w:rsidR="00B064AB" w:rsidRPr="00B064AB">
        <w:rPr>
          <w:rFonts w:eastAsia="黑体"/>
          <w:lang w:val="zh-CN"/>
        </w:rPr>
        <w:t>并确保新的</w:t>
      </w:r>
      <w:r w:rsidR="00EF6EE5" w:rsidRPr="00EF6EE5">
        <w:rPr>
          <w:rFonts w:ascii="宋体" w:hAnsi="宋体"/>
          <w:lang w:val="zh-CN"/>
        </w:rPr>
        <w:t>《</w:t>
      </w:r>
      <w:r w:rsidR="00B064AB" w:rsidRPr="00B064AB">
        <w:rPr>
          <w:rFonts w:eastAsia="黑体"/>
          <w:lang w:val="zh-CN"/>
        </w:rPr>
        <w:t>社会工作法</w:t>
      </w:r>
      <w:r w:rsidR="00EF6EE5" w:rsidRPr="00EF6EE5">
        <w:rPr>
          <w:rFonts w:ascii="宋体" w:hAnsi="宋体"/>
          <w:lang w:val="zh-CN"/>
        </w:rPr>
        <w:t>》</w:t>
      </w:r>
      <w:r w:rsidR="00B064AB" w:rsidRPr="00B064AB">
        <w:rPr>
          <w:rFonts w:eastAsia="黑体"/>
          <w:lang w:val="zh-CN"/>
        </w:rPr>
        <w:t>保障残疾人有权获得适合其需要的个人援助。</w:t>
      </w:r>
    </w:p>
    <w:p w14:paraId="360F0282" w14:textId="5D749D17"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个人行动能力</w:t>
      </w:r>
      <w:r w:rsidR="00EF6EE5" w:rsidRPr="00EF6EE5">
        <w:rPr>
          <w:lang w:val="zh-CN"/>
        </w:rPr>
        <w:t>(</w:t>
      </w:r>
      <w:r w:rsidRPr="00B064AB">
        <w:rPr>
          <w:lang w:val="zh-CN"/>
        </w:rPr>
        <w:t>第二十条</w:t>
      </w:r>
      <w:r w:rsidR="00EF6EE5" w:rsidRPr="00EF6EE5">
        <w:rPr>
          <w:lang w:val="zh-CN"/>
        </w:rPr>
        <w:t>)</w:t>
      </w:r>
    </w:p>
    <w:p w14:paraId="78E01069" w14:textId="5A685E75" w:rsidR="00B064AB" w:rsidRPr="005871FF" w:rsidRDefault="00B064AB" w:rsidP="00B064AB">
      <w:pPr>
        <w:pStyle w:val="SingleTxt"/>
        <w:rPr>
          <w:bCs/>
        </w:rPr>
      </w:pPr>
      <w:r w:rsidRPr="005871FF">
        <w:rPr>
          <w:lang w:val="zh-CN"/>
        </w:rPr>
        <w:t>39.</w:t>
      </w:r>
      <w:r w:rsidRPr="005871FF">
        <w:rPr>
          <w:lang w:val="zh-CN"/>
        </w:rPr>
        <w:tab/>
      </w:r>
      <w:r w:rsidRPr="005871FF">
        <w:rPr>
          <w:lang w:val="zh-CN"/>
        </w:rPr>
        <w:t>委员会感到关切的是</w:t>
      </w:r>
      <w:r w:rsidR="00EF6EE5" w:rsidRPr="00EF6EE5">
        <w:rPr>
          <w:rFonts w:ascii="宋体" w:hAnsi="宋体"/>
          <w:lang w:val="zh-CN"/>
        </w:rPr>
        <w:t>：</w:t>
      </w:r>
    </w:p>
    <w:p w14:paraId="46E28E85" w14:textId="7AA2C416"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由于街头摊贩和摩托车停放等障碍</w:t>
      </w:r>
      <w:r w:rsidR="00EF6EE5" w:rsidRPr="00EF6EE5">
        <w:rPr>
          <w:rFonts w:ascii="宋体" w:hAnsi="宋体"/>
          <w:lang w:val="zh-CN"/>
        </w:rPr>
        <w:t>，</w:t>
      </w:r>
      <w:r w:rsidR="00B064AB" w:rsidRPr="005871FF">
        <w:rPr>
          <w:lang w:val="zh-CN"/>
        </w:rPr>
        <w:t>公共空间和人行道一直未能实现无障碍</w:t>
      </w:r>
      <w:r w:rsidR="00EF6EE5" w:rsidRPr="00EF6EE5">
        <w:rPr>
          <w:rFonts w:ascii="宋体" w:hAnsi="宋体"/>
          <w:lang w:val="zh-CN"/>
        </w:rPr>
        <w:t>；</w:t>
      </w:r>
    </w:p>
    <w:p w14:paraId="7C826040" w14:textId="0ABF5BD0"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残疾人在获得驾照方面面临障碍</w:t>
      </w:r>
      <w:r w:rsidR="00EF6EE5" w:rsidRPr="00EF6EE5">
        <w:rPr>
          <w:rFonts w:ascii="宋体" w:hAnsi="宋体"/>
          <w:lang w:val="zh-CN"/>
        </w:rPr>
        <w:t>，</w:t>
      </w:r>
      <w:r w:rsidR="00B064AB" w:rsidRPr="005871FF">
        <w:rPr>
          <w:lang w:val="zh-CN"/>
        </w:rPr>
        <w:t>包括有些法规对残疾人产生不成比例的影响</w:t>
      </w:r>
      <w:r w:rsidR="00EF6EE5" w:rsidRPr="00EF6EE5">
        <w:rPr>
          <w:rFonts w:ascii="宋体" w:hAnsi="宋体"/>
          <w:lang w:val="zh-CN"/>
        </w:rPr>
        <w:t>，</w:t>
      </w:r>
      <w:r w:rsidR="00B064AB" w:rsidRPr="005871FF">
        <w:rPr>
          <w:lang w:val="zh-CN"/>
        </w:rPr>
        <w:t>对</w:t>
      </w:r>
      <w:r w:rsidR="00B064AB" w:rsidRPr="005871FF">
        <w:rPr>
          <w:rFonts w:hint="eastAsia"/>
          <w:lang w:val="zh-CN"/>
        </w:rPr>
        <w:t>购买</w:t>
      </w:r>
      <w:r w:rsidR="00B064AB" w:rsidRPr="005871FF">
        <w:rPr>
          <w:lang w:val="zh-CN"/>
        </w:rPr>
        <w:t>和改装私人车辆的支持有限</w:t>
      </w:r>
      <w:r w:rsidR="00EF6EE5" w:rsidRPr="00EF6EE5">
        <w:rPr>
          <w:rFonts w:ascii="宋体" w:hAnsi="宋体"/>
          <w:lang w:val="zh-CN"/>
        </w:rPr>
        <w:t>；</w:t>
      </w:r>
    </w:p>
    <w:p w14:paraId="30B37295" w14:textId="18D363D1"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尽管有鼓励性政策</w:t>
      </w:r>
      <w:r w:rsidR="00EF6EE5" w:rsidRPr="00EF6EE5">
        <w:rPr>
          <w:rFonts w:ascii="宋体" w:hAnsi="宋体"/>
          <w:lang w:val="zh-CN"/>
        </w:rPr>
        <w:t>，</w:t>
      </w:r>
      <w:r w:rsidR="00B064AB" w:rsidRPr="005871FF">
        <w:rPr>
          <w:lang w:val="zh-CN"/>
        </w:rPr>
        <w:t>但辅助技术成本高昂</w:t>
      </w:r>
      <w:r w:rsidR="00EF6EE5" w:rsidRPr="00EF6EE5">
        <w:rPr>
          <w:rFonts w:ascii="宋体" w:hAnsi="宋体"/>
          <w:lang w:val="zh-CN"/>
        </w:rPr>
        <w:t>，</w:t>
      </w:r>
      <w:r w:rsidR="00B064AB" w:rsidRPr="005871FF">
        <w:rPr>
          <w:lang w:val="zh-CN"/>
        </w:rPr>
        <w:t>供应有限</w:t>
      </w:r>
      <w:r w:rsidR="00EF6EE5" w:rsidRPr="00EF6EE5">
        <w:rPr>
          <w:rFonts w:ascii="宋体" w:hAnsi="宋体"/>
          <w:lang w:val="zh-CN"/>
        </w:rPr>
        <w:t>，</w:t>
      </w:r>
      <w:r w:rsidR="00B064AB" w:rsidRPr="005871FF">
        <w:rPr>
          <w:lang w:val="zh-CN"/>
        </w:rPr>
        <w:t>且缺乏明确的资金或指导方针支持无障碍相关创新。</w:t>
      </w:r>
    </w:p>
    <w:p w14:paraId="6F3F975E" w14:textId="23CDC0B8" w:rsidR="00B064AB" w:rsidRPr="00B064AB" w:rsidRDefault="00B064AB" w:rsidP="00B064AB">
      <w:pPr>
        <w:pStyle w:val="SingleTxt"/>
        <w:rPr>
          <w:rFonts w:eastAsia="黑体"/>
        </w:rPr>
      </w:pPr>
      <w:r w:rsidRPr="005871FF">
        <w:rPr>
          <w:lang w:val="zh-CN"/>
        </w:rPr>
        <w:t>40.</w:t>
      </w:r>
      <w:r w:rsidRPr="005871FF">
        <w:rPr>
          <w:lang w:val="zh-CN"/>
        </w:rPr>
        <w:tab/>
      </w:r>
      <w:r w:rsidRPr="00B064AB">
        <w:rPr>
          <w:rFonts w:eastAsia="黑体"/>
          <w:lang w:val="zh-CN"/>
        </w:rPr>
        <w:t>委员会建议缔约国</w:t>
      </w:r>
      <w:r w:rsidR="00EF6EE5" w:rsidRPr="00EF6EE5">
        <w:rPr>
          <w:rFonts w:ascii="宋体" w:hAnsi="宋体"/>
          <w:lang w:val="zh-CN"/>
        </w:rPr>
        <w:t>：</w:t>
      </w:r>
    </w:p>
    <w:p w14:paraId="759ED7CC" w14:textId="6E692745"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3F0410">
        <w:rPr>
          <w:rFonts w:eastAsia="黑体"/>
          <w:spacing w:val="-6"/>
          <w:lang w:val="zh-CN"/>
        </w:rPr>
        <w:t>实施法规清除公共通道上的障碍</w:t>
      </w:r>
      <w:r w:rsidR="00EF6EE5" w:rsidRPr="003F0410">
        <w:rPr>
          <w:rFonts w:ascii="宋体" w:hAnsi="宋体"/>
          <w:spacing w:val="-6"/>
          <w:lang w:val="zh-CN"/>
        </w:rPr>
        <w:t>，</w:t>
      </w:r>
      <w:r w:rsidR="00B064AB" w:rsidRPr="003F0410">
        <w:rPr>
          <w:rFonts w:eastAsia="黑体"/>
          <w:spacing w:val="-6"/>
          <w:lang w:val="zh-CN"/>
        </w:rPr>
        <w:t>确保人行道和公共空间保持无障碍</w:t>
      </w:r>
      <w:r w:rsidR="00EF6EE5" w:rsidRPr="003F0410">
        <w:rPr>
          <w:rFonts w:ascii="宋体" w:hAnsi="宋体"/>
          <w:spacing w:val="-6"/>
          <w:lang w:val="zh-CN"/>
        </w:rPr>
        <w:t>；</w:t>
      </w:r>
    </w:p>
    <w:p w14:paraId="69C9A79D" w14:textId="4FF9C646" w:rsidR="00B064AB" w:rsidRPr="003F0410" w:rsidRDefault="00F15972" w:rsidP="00B064AB">
      <w:pPr>
        <w:pStyle w:val="SingleTxt"/>
        <w:rPr>
          <w:rFonts w:eastAsia="黑体"/>
          <w:spacing w:val="6"/>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3F0410">
        <w:rPr>
          <w:rFonts w:eastAsia="黑体"/>
          <w:spacing w:val="6"/>
          <w:lang w:val="zh-CN"/>
        </w:rPr>
        <w:t>审查第</w:t>
      </w:r>
      <w:r w:rsidR="00B064AB" w:rsidRPr="003F0410">
        <w:rPr>
          <w:rFonts w:eastAsia="黑体"/>
          <w:spacing w:val="6"/>
          <w:lang w:val="zh-CN"/>
        </w:rPr>
        <w:t>24/2015/TTLT-BYT-BGTVT</w:t>
      </w:r>
      <w:r w:rsidR="00B064AB" w:rsidRPr="003F0410">
        <w:rPr>
          <w:rFonts w:eastAsia="黑体"/>
          <w:spacing w:val="6"/>
          <w:lang w:val="zh-CN"/>
        </w:rPr>
        <w:t>号通函</w:t>
      </w:r>
      <w:r w:rsidR="00EF6EE5" w:rsidRPr="003F0410">
        <w:rPr>
          <w:rFonts w:ascii="宋体" w:hAnsi="宋体"/>
          <w:spacing w:val="6"/>
          <w:lang w:val="zh-CN"/>
        </w:rPr>
        <w:t>，</w:t>
      </w:r>
      <w:r w:rsidR="00B064AB" w:rsidRPr="003F0410">
        <w:rPr>
          <w:rFonts w:eastAsia="黑体"/>
          <w:spacing w:val="6"/>
          <w:lang w:val="zh-CN"/>
        </w:rPr>
        <w:t>取消基于残疾的驾驶限制</w:t>
      </w:r>
      <w:r w:rsidR="00EF6EE5" w:rsidRPr="003F0410">
        <w:rPr>
          <w:rFonts w:ascii="宋体" w:hAnsi="宋体"/>
          <w:spacing w:val="6"/>
          <w:lang w:val="zh-CN"/>
        </w:rPr>
        <w:t>，</w:t>
      </w:r>
      <w:r w:rsidR="00B064AB" w:rsidRPr="003F0410">
        <w:rPr>
          <w:rFonts w:eastAsia="黑体"/>
          <w:spacing w:val="6"/>
          <w:lang w:val="zh-CN"/>
        </w:rPr>
        <w:t>改为根据驾驶能力评估申请人</w:t>
      </w:r>
      <w:r w:rsidR="00EF6EE5" w:rsidRPr="003F0410">
        <w:rPr>
          <w:rFonts w:ascii="宋体" w:hAnsi="宋体"/>
          <w:spacing w:val="6"/>
          <w:lang w:val="zh-CN"/>
        </w:rPr>
        <w:t>，</w:t>
      </w:r>
      <w:r w:rsidR="00B064AB" w:rsidRPr="003F0410">
        <w:rPr>
          <w:rFonts w:eastAsia="黑体"/>
          <w:spacing w:val="6"/>
          <w:lang w:val="zh-CN"/>
        </w:rPr>
        <w:t>并为残疾人购买和改装私人车辆以实现独立出行提供财政和政策激励</w:t>
      </w:r>
      <w:r w:rsidR="00EF6EE5" w:rsidRPr="003F0410">
        <w:rPr>
          <w:rFonts w:ascii="宋体" w:hAnsi="宋体"/>
          <w:spacing w:val="6"/>
          <w:lang w:val="zh-CN"/>
        </w:rPr>
        <w:t>；</w:t>
      </w:r>
    </w:p>
    <w:p w14:paraId="783031A3" w14:textId="5880BA50"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实施资助计划</w:t>
      </w:r>
      <w:r w:rsidR="00EF6EE5" w:rsidRPr="00EF6EE5">
        <w:rPr>
          <w:rFonts w:ascii="宋体" w:hAnsi="宋体"/>
          <w:lang w:val="zh-CN"/>
        </w:rPr>
        <w:t>，</w:t>
      </w:r>
      <w:r w:rsidR="00B064AB" w:rsidRPr="00B064AB">
        <w:rPr>
          <w:rFonts w:eastAsia="黑体"/>
          <w:lang w:val="zh-CN"/>
        </w:rPr>
        <w:t>支持可负担辅助技术的研究、开发和推广</w:t>
      </w:r>
      <w:r w:rsidR="00EF6EE5" w:rsidRPr="00EF6EE5">
        <w:rPr>
          <w:rFonts w:ascii="宋体" w:hAnsi="宋体"/>
          <w:lang w:val="zh-CN"/>
        </w:rPr>
        <w:t>，</w:t>
      </w:r>
      <w:r w:rsidR="00B064AB" w:rsidRPr="00B064AB">
        <w:rPr>
          <w:rFonts w:eastAsia="黑体"/>
          <w:lang w:val="zh-CN"/>
        </w:rPr>
        <w:t>确保残疾人广泛使用。</w:t>
      </w:r>
    </w:p>
    <w:p w14:paraId="6BED20DD" w14:textId="6EB39F38"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表达意见的自由和获得信息的机会</w:t>
      </w:r>
      <w:r w:rsidR="00EF6EE5" w:rsidRPr="00EF6EE5">
        <w:rPr>
          <w:lang w:val="zh-CN"/>
        </w:rPr>
        <w:t>(</w:t>
      </w:r>
      <w:r w:rsidRPr="00B064AB">
        <w:rPr>
          <w:lang w:val="zh-CN"/>
        </w:rPr>
        <w:t>第二十一条</w:t>
      </w:r>
      <w:r w:rsidR="00EF6EE5" w:rsidRPr="00EF6EE5">
        <w:rPr>
          <w:lang w:val="zh-CN"/>
        </w:rPr>
        <w:t>)</w:t>
      </w:r>
    </w:p>
    <w:p w14:paraId="0312B8CC" w14:textId="39BD232E" w:rsidR="00B064AB" w:rsidRPr="005871FF" w:rsidRDefault="00B064AB" w:rsidP="00B064AB">
      <w:pPr>
        <w:pStyle w:val="SingleTxt"/>
        <w:rPr>
          <w:bCs/>
        </w:rPr>
      </w:pPr>
      <w:r w:rsidRPr="005871FF">
        <w:rPr>
          <w:lang w:val="zh-CN"/>
        </w:rPr>
        <w:t>41.</w:t>
      </w:r>
      <w:r w:rsidRPr="005871FF">
        <w:rPr>
          <w:lang w:val="zh-CN"/>
        </w:rPr>
        <w:tab/>
      </w:r>
      <w:r w:rsidRPr="005871FF">
        <w:rPr>
          <w:lang w:val="zh-CN"/>
        </w:rPr>
        <w:t>委员会感到关切的是</w:t>
      </w:r>
      <w:r w:rsidR="00EF6EE5" w:rsidRPr="00EF6EE5">
        <w:rPr>
          <w:rFonts w:ascii="宋体" w:hAnsi="宋体"/>
          <w:lang w:val="zh-CN"/>
        </w:rPr>
        <w:t>：</w:t>
      </w:r>
    </w:p>
    <w:p w14:paraId="00481CFD" w14:textId="434A444C"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政府网站遵守无障碍标准的程度有限</w:t>
      </w:r>
      <w:r w:rsidR="00EF6EE5" w:rsidRPr="00EF6EE5">
        <w:rPr>
          <w:rFonts w:ascii="宋体" w:hAnsi="宋体"/>
          <w:lang w:val="zh-CN"/>
        </w:rPr>
        <w:t>，</w:t>
      </w:r>
      <w:r w:rsidR="00B064AB" w:rsidRPr="005871FF">
        <w:rPr>
          <w:lang w:val="zh-CN"/>
        </w:rPr>
        <w:t>无障碍内容不足</w:t>
      </w:r>
      <w:r w:rsidR="00EF6EE5" w:rsidRPr="00EF6EE5">
        <w:rPr>
          <w:rFonts w:ascii="宋体" w:hAnsi="宋体"/>
          <w:lang w:val="zh-CN"/>
        </w:rPr>
        <w:t>，</w:t>
      </w:r>
      <w:r w:rsidR="00B064AB" w:rsidRPr="005871FF">
        <w:rPr>
          <w:lang w:val="zh-CN"/>
        </w:rPr>
        <w:t>包括国家电视台的字幕和手语翻译不足</w:t>
      </w:r>
      <w:r w:rsidR="00EF6EE5" w:rsidRPr="00EF6EE5">
        <w:rPr>
          <w:rFonts w:ascii="宋体" w:hAnsi="宋体"/>
          <w:lang w:val="zh-CN"/>
        </w:rPr>
        <w:t>；</w:t>
      </w:r>
    </w:p>
    <w:p w14:paraId="698CD633" w14:textId="73DEFF07"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残疾人</w:t>
      </w:r>
      <w:r w:rsidR="00EF6EE5" w:rsidRPr="00EF6EE5">
        <w:rPr>
          <w:rFonts w:ascii="宋体" w:hAnsi="宋体"/>
          <w:lang w:val="zh-CN"/>
        </w:rPr>
        <w:t>，</w:t>
      </w:r>
      <w:r w:rsidR="00B064AB" w:rsidRPr="005871FF">
        <w:rPr>
          <w:lang w:val="zh-CN"/>
        </w:rPr>
        <w:t>特别是土著残疾人和生活在农村或偏远地区的残疾人</w:t>
      </w:r>
      <w:r w:rsidR="00EF6EE5" w:rsidRPr="00EF6EE5">
        <w:rPr>
          <w:rFonts w:ascii="宋体" w:hAnsi="宋体"/>
          <w:lang w:val="zh-CN"/>
        </w:rPr>
        <w:t>，</w:t>
      </w:r>
      <w:r w:rsidR="00B064AB" w:rsidRPr="005871FF">
        <w:rPr>
          <w:lang w:val="zh-CN"/>
        </w:rPr>
        <w:t>在获得公共信息和数字工具方面面临障碍</w:t>
      </w:r>
      <w:r w:rsidR="00EF6EE5" w:rsidRPr="00EF6EE5">
        <w:rPr>
          <w:rFonts w:ascii="宋体" w:hAnsi="宋体"/>
          <w:lang w:val="zh-CN"/>
        </w:rPr>
        <w:t>；</w:t>
      </w:r>
    </w:p>
    <w:p w14:paraId="5B024D85" w14:textId="63A135E8"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在听障人士需要手语翻译的所有公共服务中</w:t>
      </w:r>
      <w:r w:rsidR="00EF6EE5" w:rsidRPr="00EF6EE5">
        <w:rPr>
          <w:rFonts w:ascii="宋体" w:hAnsi="宋体"/>
          <w:lang w:val="zh-CN"/>
        </w:rPr>
        <w:t>，</w:t>
      </w:r>
      <w:r w:rsidR="00B064AB" w:rsidRPr="005871FF">
        <w:rPr>
          <w:lang w:val="zh-CN"/>
        </w:rPr>
        <w:t>例如医疗、司法、教育和工作领域</w:t>
      </w:r>
      <w:r w:rsidR="00EF6EE5" w:rsidRPr="00EF6EE5">
        <w:rPr>
          <w:rFonts w:ascii="宋体" w:hAnsi="宋体"/>
          <w:lang w:val="zh-CN"/>
        </w:rPr>
        <w:t>，</w:t>
      </w:r>
      <w:r w:rsidR="00B064AB" w:rsidRPr="005871FF">
        <w:rPr>
          <w:lang w:val="zh-CN"/>
        </w:rPr>
        <w:t>合格手语翻译人员的配备不足</w:t>
      </w:r>
      <w:r w:rsidR="00EF6EE5" w:rsidRPr="00EF6EE5">
        <w:rPr>
          <w:rFonts w:ascii="宋体" w:hAnsi="宋体"/>
          <w:lang w:val="zh-CN"/>
        </w:rPr>
        <w:t>；</w:t>
      </w:r>
    </w:p>
    <w:p w14:paraId="0264BF96" w14:textId="578DC286" w:rsidR="00B064AB" w:rsidRPr="005871FF" w:rsidRDefault="00F15972"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越南手语未获得官方承认</w:t>
      </w:r>
      <w:r w:rsidR="00EF6EE5" w:rsidRPr="00EF6EE5">
        <w:rPr>
          <w:rFonts w:ascii="宋体" w:hAnsi="宋体"/>
          <w:lang w:val="zh-CN"/>
        </w:rPr>
        <w:t>；</w:t>
      </w:r>
    </w:p>
    <w:p w14:paraId="6E168FEB" w14:textId="011483E9" w:rsidR="00B064AB" w:rsidRPr="00F15972" w:rsidRDefault="00F15972" w:rsidP="00B064AB">
      <w:pPr>
        <w:pStyle w:val="SingleTxt"/>
        <w:rPr>
          <w:bCs/>
          <w:spacing w:val="6"/>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F15972">
        <w:rPr>
          <w:spacing w:val="6"/>
          <w:lang w:val="zh-CN"/>
        </w:rPr>
        <w:t>缺乏针对残疾人的无障碍信息模式和方法</w:t>
      </w:r>
      <w:r w:rsidR="00EF6EE5" w:rsidRPr="00EF6EE5">
        <w:rPr>
          <w:rFonts w:ascii="宋体" w:hAnsi="宋体"/>
          <w:spacing w:val="6"/>
          <w:lang w:val="zh-CN"/>
        </w:rPr>
        <w:t>，</w:t>
      </w:r>
      <w:r w:rsidR="00B064AB" w:rsidRPr="00F15972">
        <w:rPr>
          <w:spacing w:val="6"/>
          <w:lang w:val="zh-CN"/>
        </w:rPr>
        <w:t>如易读</w:t>
      </w:r>
      <w:r w:rsidR="00B064AB" w:rsidRPr="00F15972">
        <w:rPr>
          <w:rFonts w:hint="eastAsia"/>
          <w:spacing w:val="6"/>
          <w:lang w:val="zh-CN"/>
        </w:rPr>
        <w:t>格式</w:t>
      </w:r>
      <w:r w:rsidR="00B064AB" w:rsidRPr="00F15972">
        <w:rPr>
          <w:spacing w:val="6"/>
          <w:lang w:val="zh-CN"/>
        </w:rPr>
        <w:t>、盲文、手语等</w:t>
      </w:r>
      <w:r w:rsidR="00EF6EE5" w:rsidRPr="00EF6EE5">
        <w:rPr>
          <w:rFonts w:ascii="宋体" w:hAnsi="宋体"/>
          <w:spacing w:val="6"/>
          <w:lang w:val="zh-CN"/>
        </w:rPr>
        <w:t>；</w:t>
      </w:r>
    </w:p>
    <w:p w14:paraId="729C0D93" w14:textId="47C076A4" w:rsidR="00B064AB" w:rsidRPr="005871FF" w:rsidRDefault="00F15972" w:rsidP="00B064AB">
      <w:pPr>
        <w:pStyle w:val="SingleTxt"/>
        <w:rPr>
          <w:bCs/>
        </w:rPr>
      </w:pPr>
      <w:r>
        <w:tab/>
      </w:r>
      <w:r w:rsidR="00EF6EE5" w:rsidRPr="00EF6EE5">
        <w:rPr>
          <w:lang w:val="zh-CN"/>
        </w:rPr>
        <w:t>(</w:t>
      </w:r>
      <w:r w:rsidR="00B064AB" w:rsidRPr="005871FF">
        <w:rPr>
          <w:lang w:val="zh-CN"/>
        </w:rPr>
        <w:t>f</w:t>
      </w:r>
      <w:r w:rsidR="00EF6EE5" w:rsidRPr="00EF6EE5">
        <w:rPr>
          <w:lang w:val="zh-CN"/>
        </w:rPr>
        <w:t>)</w:t>
      </w:r>
      <w:r w:rsidR="00B064AB" w:rsidRPr="005871FF">
        <w:rPr>
          <w:lang w:val="zh-CN"/>
        </w:rPr>
        <w:tab/>
      </w:r>
      <w:r w:rsidR="00B064AB" w:rsidRPr="005871FF">
        <w:rPr>
          <w:lang w:val="zh-CN"/>
        </w:rPr>
        <w:t>对在社交媒体平台传播可归类为</w:t>
      </w:r>
      <w:r w:rsidR="00B064AB" w:rsidRPr="00EF6EE5">
        <w:rPr>
          <w:rFonts w:ascii="宋体" w:hAnsi="宋体"/>
          <w:lang w:val="zh-CN"/>
        </w:rPr>
        <w:t>“</w:t>
      </w:r>
      <w:r w:rsidR="00B064AB" w:rsidRPr="005871FF">
        <w:rPr>
          <w:lang w:val="zh-CN"/>
        </w:rPr>
        <w:t>不同政见</w:t>
      </w:r>
      <w:r w:rsidR="00B064AB" w:rsidRPr="00EF6EE5">
        <w:rPr>
          <w:rFonts w:ascii="宋体" w:hAnsi="宋体"/>
          <w:lang w:val="zh-CN"/>
        </w:rPr>
        <w:t>”</w:t>
      </w:r>
      <w:r w:rsidR="00B064AB" w:rsidRPr="005871FF">
        <w:rPr>
          <w:lang w:val="zh-CN"/>
        </w:rPr>
        <w:t>或</w:t>
      </w:r>
      <w:r w:rsidR="00B064AB" w:rsidRPr="00EF6EE5">
        <w:rPr>
          <w:rFonts w:ascii="宋体" w:hAnsi="宋体"/>
          <w:lang w:val="zh-CN"/>
        </w:rPr>
        <w:t>“</w:t>
      </w:r>
      <w:r w:rsidR="00B064AB" w:rsidRPr="005871FF">
        <w:rPr>
          <w:lang w:val="zh-CN"/>
        </w:rPr>
        <w:t>反动思想</w:t>
      </w:r>
      <w:r w:rsidR="00B064AB" w:rsidRPr="00EF6EE5">
        <w:rPr>
          <w:rFonts w:ascii="宋体" w:hAnsi="宋体"/>
          <w:lang w:val="zh-CN"/>
        </w:rPr>
        <w:t>”</w:t>
      </w:r>
      <w:r w:rsidR="00B064AB" w:rsidRPr="005871FF">
        <w:rPr>
          <w:lang w:val="zh-CN"/>
        </w:rPr>
        <w:t>内容的人士</w:t>
      </w:r>
      <w:r w:rsidR="00EF6EE5" w:rsidRPr="00EF6EE5">
        <w:rPr>
          <w:rFonts w:ascii="宋体" w:hAnsi="宋体"/>
          <w:lang w:val="zh-CN"/>
        </w:rPr>
        <w:t>，</w:t>
      </w:r>
      <w:r w:rsidR="00B064AB" w:rsidRPr="005871FF">
        <w:rPr>
          <w:lang w:val="zh-CN"/>
        </w:rPr>
        <w:t>第</w:t>
      </w:r>
      <w:r w:rsidR="00B064AB" w:rsidRPr="005871FF">
        <w:rPr>
          <w:lang w:val="zh-CN"/>
        </w:rPr>
        <w:t>15/2020/ND-CP</w:t>
      </w:r>
      <w:r w:rsidR="00B064AB" w:rsidRPr="005871FF">
        <w:rPr>
          <w:lang w:val="zh-CN"/>
        </w:rPr>
        <w:t>号和第</w:t>
      </w:r>
      <w:r w:rsidR="00B064AB" w:rsidRPr="005871FF">
        <w:rPr>
          <w:lang w:val="zh-CN"/>
        </w:rPr>
        <w:t>119/2020/ND-CP</w:t>
      </w:r>
      <w:r w:rsidR="00B064AB" w:rsidRPr="005871FF">
        <w:rPr>
          <w:lang w:val="zh-CN"/>
        </w:rPr>
        <w:t>号法令规定了比</w:t>
      </w:r>
      <w:r w:rsidR="00EF6EE5" w:rsidRPr="00EF6EE5">
        <w:rPr>
          <w:rFonts w:ascii="宋体" w:hAnsi="宋体"/>
          <w:lang w:val="zh-CN"/>
        </w:rPr>
        <w:t>《</w:t>
      </w:r>
      <w:r w:rsidR="00B064AB" w:rsidRPr="005871FF">
        <w:rPr>
          <w:lang w:val="zh-CN"/>
        </w:rPr>
        <w:t>刑法典</w:t>
      </w:r>
      <w:r w:rsidR="00EF6EE5" w:rsidRPr="00EF6EE5">
        <w:rPr>
          <w:rFonts w:ascii="宋体" w:hAnsi="宋体"/>
          <w:lang w:val="zh-CN"/>
        </w:rPr>
        <w:t>》</w:t>
      </w:r>
      <w:r w:rsidR="00B064AB" w:rsidRPr="005871FF">
        <w:rPr>
          <w:lang w:val="zh-CN"/>
        </w:rPr>
        <w:t>现有处罚更严厉的新处罚措施</w:t>
      </w:r>
      <w:r w:rsidR="00EF6EE5" w:rsidRPr="00EF6EE5">
        <w:rPr>
          <w:rFonts w:ascii="宋体" w:hAnsi="宋体"/>
          <w:lang w:val="zh-CN"/>
        </w:rPr>
        <w:t>，</w:t>
      </w:r>
      <w:r w:rsidR="00B064AB" w:rsidRPr="005871FF">
        <w:rPr>
          <w:lang w:val="zh-CN"/>
        </w:rPr>
        <w:t>影响到残疾人权利维护者。</w:t>
      </w:r>
    </w:p>
    <w:p w14:paraId="67C1C433" w14:textId="75F32738" w:rsidR="00B064AB" w:rsidRPr="00B064AB" w:rsidRDefault="00B064AB" w:rsidP="00B064AB">
      <w:pPr>
        <w:pStyle w:val="SingleTxt"/>
        <w:rPr>
          <w:rFonts w:eastAsia="黑体"/>
        </w:rPr>
      </w:pPr>
      <w:r w:rsidRPr="005871FF">
        <w:rPr>
          <w:lang w:val="zh-CN"/>
        </w:rPr>
        <w:t>42.</w:t>
      </w:r>
      <w:r w:rsidRPr="005871FF">
        <w:rPr>
          <w:lang w:val="zh-CN"/>
        </w:rPr>
        <w:tab/>
      </w:r>
      <w:r w:rsidRPr="00B064AB">
        <w:rPr>
          <w:rFonts w:eastAsia="黑体"/>
          <w:lang w:val="zh-CN"/>
        </w:rPr>
        <w:t>委员会建议缔约国通过残疾人代表组织</w:t>
      </w:r>
      <w:r w:rsidR="00EF6EE5" w:rsidRPr="00EF6EE5">
        <w:rPr>
          <w:rFonts w:ascii="宋体" w:hAnsi="宋体"/>
          <w:lang w:val="zh-CN"/>
        </w:rPr>
        <w:t>，</w:t>
      </w:r>
      <w:r w:rsidRPr="00B064AB">
        <w:rPr>
          <w:rFonts w:eastAsia="黑体"/>
          <w:lang w:val="zh-CN"/>
        </w:rPr>
        <w:t>与残疾人密切协商并在他们的积极参与下</w:t>
      </w:r>
      <w:r w:rsidR="00EF6EE5" w:rsidRPr="00EF6EE5">
        <w:rPr>
          <w:rFonts w:ascii="宋体" w:hAnsi="宋体"/>
          <w:lang w:val="zh-CN"/>
        </w:rPr>
        <w:t>：</w:t>
      </w:r>
    </w:p>
    <w:p w14:paraId="0F90C5DA" w14:textId="7E58DB6A"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确保所有政府网站和数字平台实现无障碍</w:t>
      </w:r>
      <w:r w:rsidR="00EF6EE5" w:rsidRPr="00EF6EE5">
        <w:rPr>
          <w:rFonts w:ascii="宋体" w:hAnsi="宋体"/>
          <w:lang w:val="zh-CN"/>
        </w:rPr>
        <w:t>，</w:t>
      </w:r>
      <w:r w:rsidR="00B064AB" w:rsidRPr="00B064AB">
        <w:rPr>
          <w:rFonts w:eastAsia="黑体"/>
          <w:lang w:val="zh-CN"/>
        </w:rPr>
        <w:t>例如遵守</w:t>
      </w:r>
      <w:r w:rsidR="00B064AB" w:rsidRPr="00B064AB">
        <w:rPr>
          <w:rFonts w:eastAsia="黑体"/>
          <w:lang w:val="zh-CN"/>
        </w:rPr>
        <w:t>W3C/WCAG 2.2</w:t>
      </w:r>
      <w:r w:rsidR="00B064AB" w:rsidRPr="00B064AB">
        <w:rPr>
          <w:rFonts w:eastAsia="黑体"/>
          <w:lang w:val="zh-CN"/>
        </w:rPr>
        <w:t>或同等无障碍标准</w:t>
      </w:r>
      <w:r w:rsidR="00EF6EE5" w:rsidRPr="00EF6EE5">
        <w:rPr>
          <w:rFonts w:ascii="宋体" w:hAnsi="宋体"/>
          <w:lang w:val="zh-CN"/>
        </w:rPr>
        <w:t>，</w:t>
      </w:r>
      <w:r w:rsidR="00B064AB" w:rsidRPr="00B064AB">
        <w:rPr>
          <w:rFonts w:eastAsia="黑体"/>
          <w:lang w:val="zh-CN"/>
        </w:rPr>
        <w:t>并规定所有电视频道必须提供无障碍内容</w:t>
      </w:r>
      <w:r w:rsidR="00EF6EE5" w:rsidRPr="00EF6EE5">
        <w:rPr>
          <w:rFonts w:ascii="宋体" w:hAnsi="宋体"/>
          <w:lang w:val="zh-CN"/>
        </w:rPr>
        <w:t>；</w:t>
      </w:r>
    </w:p>
    <w:p w14:paraId="4002F032" w14:textId="7276CFE9"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实施战略改善公共信息的获取</w:t>
      </w:r>
      <w:r w:rsidR="00EF6EE5" w:rsidRPr="00EF6EE5">
        <w:rPr>
          <w:rFonts w:ascii="宋体" w:hAnsi="宋体"/>
          <w:lang w:val="zh-CN"/>
        </w:rPr>
        <w:t>，</w:t>
      </w:r>
      <w:r w:rsidR="00B064AB" w:rsidRPr="00B064AB">
        <w:rPr>
          <w:rFonts w:eastAsia="黑体"/>
          <w:lang w:val="zh-CN"/>
        </w:rPr>
        <w:t>特别是在农村和偏远地区及土著社区内</w:t>
      </w:r>
      <w:r w:rsidR="00EF6EE5" w:rsidRPr="00EF6EE5">
        <w:rPr>
          <w:rFonts w:ascii="宋体" w:hAnsi="宋体"/>
          <w:lang w:val="zh-CN"/>
        </w:rPr>
        <w:t>，</w:t>
      </w:r>
      <w:r w:rsidR="00B064AB" w:rsidRPr="00B064AB">
        <w:rPr>
          <w:rFonts w:eastAsia="黑体"/>
          <w:lang w:val="zh-CN"/>
        </w:rPr>
        <w:t>加强对残疾人数字无障碍工具的宣传和培训方案</w:t>
      </w:r>
      <w:r w:rsidR="00EF6EE5" w:rsidRPr="00EF6EE5">
        <w:rPr>
          <w:rFonts w:ascii="宋体" w:hAnsi="宋体"/>
          <w:lang w:val="zh-CN"/>
        </w:rPr>
        <w:t>；</w:t>
      </w:r>
    </w:p>
    <w:p w14:paraId="4BC58A40" w14:textId="1E16CEE5"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对手语翻译人员进行正式培训并使其专业化</w:t>
      </w:r>
      <w:r w:rsidR="00EF6EE5" w:rsidRPr="00EF6EE5">
        <w:rPr>
          <w:rFonts w:ascii="宋体" w:hAnsi="宋体"/>
          <w:lang w:val="zh-CN"/>
        </w:rPr>
        <w:t>，</w:t>
      </w:r>
      <w:r w:rsidR="00B064AB" w:rsidRPr="00B064AB">
        <w:rPr>
          <w:rFonts w:eastAsia="黑体"/>
          <w:lang w:val="zh-CN"/>
        </w:rPr>
        <w:t>以确保听障人士在任何公共服务中都能获得他们所需的手语翻译服务</w:t>
      </w:r>
      <w:r w:rsidR="00EF6EE5" w:rsidRPr="00EF6EE5">
        <w:rPr>
          <w:rFonts w:ascii="宋体" w:hAnsi="宋体"/>
          <w:lang w:val="zh-CN"/>
        </w:rPr>
        <w:t>；</w:t>
      </w:r>
    </w:p>
    <w:p w14:paraId="74559C27" w14:textId="224010B6"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承认越南手语为官方语言</w:t>
      </w:r>
      <w:r w:rsidR="00EF6EE5" w:rsidRPr="00EF6EE5">
        <w:rPr>
          <w:rFonts w:ascii="宋体" w:hAnsi="宋体"/>
          <w:lang w:val="zh-CN"/>
        </w:rPr>
        <w:t>；</w:t>
      </w:r>
    </w:p>
    <w:p w14:paraId="13547B62" w14:textId="0AF1B8E8"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BA0683">
        <w:rPr>
          <w:rFonts w:eastAsia="黑体"/>
          <w:spacing w:val="-6"/>
          <w:lang w:val="zh-CN"/>
        </w:rPr>
        <w:t>进行立法</w:t>
      </w:r>
      <w:r w:rsidR="00EF6EE5" w:rsidRPr="00BA0683">
        <w:rPr>
          <w:rFonts w:ascii="宋体" w:hAnsi="宋体"/>
          <w:spacing w:val="-6"/>
          <w:lang w:val="zh-CN"/>
        </w:rPr>
        <w:t>，</w:t>
      </w:r>
      <w:r w:rsidR="00B064AB" w:rsidRPr="00BA0683">
        <w:rPr>
          <w:rFonts w:eastAsia="黑体"/>
          <w:spacing w:val="-6"/>
          <w:lang w:val="zh-CN"/>
        </w:rPr>
        <w:t>规定必须以易读格式为智障人士提供官方文件和公共信息</w:t>
      </w:r>
      <w:r w:rsidR="00EF6EE5" w:rsidRPr="00BA0683">
        <w:rPr>
          <w:rFonts w:ascii="宋体" w:hAnsi="宋体"/>
          <w:spacing w:val="-6"/>
          <w:lang w:val="zh-CN"/>
        </w:rPr>
        <w:t>；</w:t>
      </w:r>
    </w:p>
    <w:p w14:paraId="2B0E11C7" w14:textId="317FB5B5"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f</w:t>
      </w:r>
      <w:r w:rsidR="00EF6EE5" w:rsidRPr="00EF6EE5">
        <w:rPr>
          <w:rFonts w:eastAsia="黑体"/>
          <w:lang w:val="zh-CN"/>
        </w:rPr>
        <w:t>)</w:t>
      </w:r>
      <w:r w:rsidR="00B064AB" w:rsidRPr="00B064AB">
        <w:rPr>
          <w:rFonts w:eastAsia="黑体"/>
          <w:lang w:val="zh-CN"/>
        </w:rPr>
        <w:tab/>
      </w:r>
      <w:r w:rsidR="00B064AB" w:rsidRPr="00B064AB">
        <w:rPr>
          <w:rFonts w:eastAsia="黑体"/>
          <w:lang w:val="zh-CN"/>
        </w:rPr>
        <w:t>修订并改革</w:t>
      </w:r>
      <w:r w:rsidR="00EF6EE5" w:rsidRPr="00EF6EE5">
        <w:rPr>
          <w:rFonts w:ascii="宋体" w:hAnsi="宋体"/>
          <w:lang w:val="zh-CN"/>
        </w:rPr>
        <w:t>《</w:t>
      </w:r>
      <w:r w:rsidR="00B064AB" w:rsidRPr="00B064AB">
        <w:rPr>
          <w:rFonts w:eastAsia="黑体"/>
          <w:lang w:val="zh-CN"/>
        </w:rPr>
        <w:t>刑法典</w:t>
      </w:r>
      <w:r w:rsidR="00EF6EE5" w:rsidRPr="00EF6EE5">
        <w:rPr>
          <w:rFonts w:ascii="宋体" w:hAnsi="宋体"/>
          <w:lang w:val="zh-CN"/>
        </w:rPr>
        <w:t>》</w:t>
      </w:r>
      <w:r w:rsidR="00B064AB" w:rsidRPr="00B064AB">
        <w:rPr>
          <w:rFonts w:eastAsia="黑体"/>
          <w:lang w:val="zh-CN"/>
        </w:rPr>
        <w:t>及第</w:t>
      </w:r>
      <w:r w:rsidR="00B064AB" w:rsidRPr="00B064AB">
        <w:rPr>
          <w:rFonts w:eastAsia="黑体"/>
          <w:lang w:val="zh-CN"/>
        </w:rPr>
        <w:t>15/2020/ND-CP</w:t>
      </w:r>
      <w:r w:rsidR="00B064AB" w:rsidRPr="00B064AB">
        <w:rPr>
          <w:rFonts w:eastAsia="黑体"/>
          <w:lang w:val="zh-CN"/>
        </w:rPr>
        <w:t>号和第</w:t>
      </w:r>
      <w:r w:rsidR="00B064AB" w:rsidRPr="00B064AB">
        <w:rPr>
          <w:rFonts w:eastAsia="黑体"/>
          <w:lang w:val="zh-CN"/>
        </w:rPr>
        <w:t>119/2020/ND-CP</w:t>
      </w:r>
      <w:r w:rsidR="00B064AB" w:rsidRPr="00B064AB">
        <w:rPr>
          <w:rFonts w:eastAsia="黑体"/>
          <w:lang w:val="zh-CN"/>
        </w:rPr>
        <w:t>号法令</w:t>
      </w:r>
      <w:r w:rsidR="00EF6EE5" w:rsidRPr="00EF6EE5">
        <w:rPr>
          <w:rFonts w:ascii="宋体" w:hAnsi="宋体"/>
          <w:lang w:val="zh-CN"/>
        </w:rPr>
        <w:t>，</w:t>
      </w:r>
      <w:r w:rsidR="00B064AB" w:rsidRPr="00B064AB">
        <w:rPr>
          <w:rFonts w:eastAsia="黑体"/>
          <w:lang w:val="zh-CN"/>
        </w:rPr>
        <w:t>取消对自由表达意见者的监禁</w:t>
      </w:r>
      <w:r w:rsidR="00EF6EE5" w:rsidRPr="00EF6EE5">
        <w:rPr>
          <w:rFonts w:ascii="宋体" w:hAnsi="宋体"/>
          <w:lang w:val="zh-CN"/>
        </w:rPr>
        <w:t>，</w:t>
      </w:r>
      <w:r w:rsidR="00B064AB" w:rsidRPr="00B064AB">
        <w:rPr>
          <w:rFonts w:eastAsia="黑体"/>
          <w:lang w:val="zh-CN"/>
        </w:rPr>
        <w:t>删除</w:t>
      </w:r>
      <w:r w:rsidR="00B064AB" w:rsidRPr="00EF6EE5">
        <w:rPr>
          <w:rFonts w:ascii="宋体" w:hAnsi="宋体"/>
          <w:lang w:val="zh-CN"/>
        </w:rPr>
        <w:t>“</w:t>
      </w:r>
      <w:r w:rsidR="00B064AB" w:rsidRPr="00B064AB">
        <w:rPr>
          <w:rFonts w:eastAsia="黑体"/>
          <w:lang w:val="zh-CN"/>
        </w:rPr>
        <w:t>不同政见</w:t>
      </w:r>
      <w:r w:rsidR="00B064AB" w:rsidRPr="00EF6EE5">
        <w:rPr>
          <w:rFonts w:ascii="宋体" w:hAnsi="宋体"/>
          <w:lang w:val="zh-CN"/>
        </w:rPr>
        <w:t>”</w:t>
      </w:r>
      <w:r w:rsidR="00B064AB" w:rsidRPr="00B064AB">
        <w:rPr>
          <w:rFonts w:eastAsia="黑体"/>
          <w:lang w:val="zh-CN"/>
        </w:rPr>
        <w:t>或</w:t>
      </w:r>
      <w:r w:rsidR="00B064AB" w:rsidRPr="00EF6EE5">
        <w:rPr>
          <w:rFonts w:ascii="宋体" w:hAnsi="宋体"/>
          <w:lang w:val="zh-CN"/>
        </w:rPr>
        <w:t>“</w:t>
      </w:r>
      <w:r w:rsidR="00B064AB" w:rsidRPr="00B064AB">
        <w:rPr>
          <w:rFonts w:eastAsia="黑体"/>
          <w:lang w:val="zh-CN"/>
        </w:rPr>
        <w:t>反动思想</w:t>
      </w:r>
      <w:r w:rsidR="00B064AB" w:rsidRPr="00EF6EE5">
        <w:rPr>
          <w:rFonts w:ascii="宋体" w:hAnsi="宋体"/>
          <w:lang w:val="zh-CN"/>
        </w:rPr>
        <w:t>”</w:t>
      </w:r>
      <w:r w:rsidR="00B064AB" w:rsidRPr="00B064AB">
        <w:rPr>
          <w:rFonts w:eastAsia="黑体"/>
          <w:lang w:val="zh-CN"/>
        </w:rPr>
        <w:t>等概念</w:t>
      </w:r>
      <w:r w:rsidR="00EF6EE5" w:rsidRPr="00EF6EE5">
        <w:rPr>
          <w:rFonts w:ascii="宋体" w:hAnsi="宋体"/>
          <w:lang w:val="zh-CN"/>
        </w:rPr>
        <w:t>，</w:t>
      </w:r>
      <w:r w:rsidR="00B064AB" w:rsidRPr="00B064AB">
        <w:rPr>
          <w:rFonts w:eastAsia="黑体"/>
          <w:lang w:val="zh-CN"/>
        </w:rPr>
        <w:t>这些概念妨碍残疾人权利维护者</w:t>
      </w:r>
      <w:r w:rsidR="00EF6EE5" w:rsidRPr="00EF6EE5">
        <w:rPr>
          <w:rFonts w:eastAsia="黑体"/>
          <w:lang w:val="zh-CN"/>
        </w:rPr>
        <w:t>(</w:t>
      </w:r>
      <w:r w:rsidR="00B064AB" w:rsidRPr="00B064AB">
        <w:rPr>
          <w:rFonts w:eastAsia="黑体"/>
          <w:lang w:val="zh-CN"/>
        </w:rPr>
        <w:t>包括支持面临迫害和驱逐的残疾人的基督教协会创始人和成员</w:t>
      </w:r>
      <w:r w:rsidR="00EF6EE5" w:rsidRPr="00EF6EE5">
        <w:rPr>
          <w:rFonts w:eastAsia="黑体"/>
          <w:lang w:val="zh-CN"/>
        </w:rPr>
        <w:t>)</w:t>
      </w:r>
      <w:r w:rsidR="00B064AB" w:rsidRPr="00B064AB">
        <w:rPr>
          <w:rFonts w:eastAsia="黑体"/>
          <w:lang w:val="zh-CN"/>
        </w:rPr>
        <w:t>行使表达自由。</w:t>
      </w:r>
    </w:p>
    <w:p w14:paraId="55CCDB74" w14:textId="18236F4A"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尊重隐私</w:t>
      </w:r>
      <w:r w:rsidR="00EF6EE5" w:rsidRPr="00EF6EE5">
        <w:rPr>
          <w:lang w:val="zh-CN"/>
        </w:rPr>
        <w:t>(</w:t>
      </w:r>
      <w:r w:rsidRPr="00B064AB">
        <w:rPr>
          <w:lang w:val="zh-CN"/>
        </w:rPr>
        <w:t>第二十二条</w:t>
      </w:r>
      <w:r w:rsidR="00EF6EE5" w:rsidRPr="00EF6EE5">
        <w:rPr>
          <w:lang w:val="zh-CN"/>
        </w:rPr>
        <w:t>)</w:t>
      </w:r>
    </w:p>
    <w:p w14:paraId="2F0BDB04" w14:textId="545A634D" w:rsidR="00B064AB" w:rsidRPr="005871FF" w:rsidRDefault="00B064AB" w:rsidP="00B064AB">
      <w:pPr>
        <w:pStyle w:val="SingleTxt"/>
        <w:rPr>
          <w:bCs/>
        </w:rPr>
      </w:pPr>
      <w:r w:rsidRPr="005871FF">
        <w:rPr>
          <w:lang w:val="zh-CN"/>
        </w:rPr>
        <w:t>43.</w:t>
      </w:r>
      <w:r w:rsidRPr="005871FF">
        <w:rPr>
          <w:lang w:val="zh-CN"/>
        </w:rPr>
        <w:tab/>
      </w:r>
      <w:r w:rsidRPr="005871FF">
        <w:rPr>
          <w:lang w:val="zh-CN"/>
        </w:rPr>
        <w:t>委员会感到关切的是</w:t>
      </w:r>
      <w:r w:rsidR="00EF6EE5" w:rsidRPr="00EF6EE5">
        <w:rPr>
          <w:rFonts w:ascii="宋体" w:hAnsi="宋体"/>
          <w:lang w:val="zh-CN"/>
        </w:rPr>
        <w:t>：</w:t>
      </w:r>
    </w:p>
    <w:p w14:paraId="74DDF52D" w14:textId="6C2EF9AC" w:rsidR="00B064AB" w:rsidRPr="009E376F" w:rsidRDefault="00F15972" w:rsidP="00B064AB">
      <w:pPr>
        <w:pStyle w:val="SingleTxt"/>
        <w:rPr>
          <w:bCs/>
          <w:spacing w:val="-6"/>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9E376F">
        <w:rPr>
          <w:spacing w:val="-6"/>
          <w:lang w:val="zh-CN"/>
        </w:rPr>
        <w:t>残疾人的个人和医疗信息遭非法分享</w:t>
      </w:r>
      <w:r w:rsidR="00EF6EE5" w:rsidRPr="009E376F">
        <w:rPr>
          <w:rFonts w:ascii="宋体" w:hAnsi="宋体"/>
          <w:spacing w:val="-6"/>
          <w:lang w:val="zh-CN"/>
        </w:rPr>
        <w:t>，</w:t>
      </w:r>
      <w:r w:rsidR="00B064AB" w:rsidRPr="009E376F">
        <w:rPr>
          <w:spacing w:val="-6"/>
          <w:lang w:val="zh-CN"/>
        </w:rPr>
        <w:t>特别是在医疗和社会服务场所</w:t>
      </w:r>
      <w:r w:rsidR="00EF6EE5" w:rsidRPr="009E376F">
        <w:rPr>
          <w:rFonts w:ascii="宋体" w:hAnsi="宋体"/>
          <w:spacing w:val="-6"/>
          <w:lang w:val="zh-CN"/>
        </w:rPr>
        <w:t>；</w:t>
      </w:r>
    </w:p>
    <w:p w14:paraId="0213BF8E" w14:textId="1DED70FB"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机构环境中未经同意对残疾人</w:t>
      </w:r>
      <w:r w:rsidR="00EF6EE5" w:rsidRPr="00EF6EE5">
        <w:rPr>
          <w:rFonts w:ascii="宋体" w:hAnsi="宋体"/>
          <w:lang w:val="zh-CN"/>
        </w:rPr>
        <w:t>，</w:t>
      </w:r>
      <w:r w:rsidR="00B064AB" w:rsidRPr="005871FF">
        <w:rPr>
          <w:lang w:val="zh-CN"/>
        </w:rPr>
        <w:t>特别是智力和</w:t>
      </w:r>
      <w:r w:rsidR="00B064AB" w:rsidRPr="005871FF">
        <w:rPr>
          <w:lang w:val="zh-CN"/>
        </w:rPr>
        <w:t>/</w:t>
      </w:r>
      <w:r w:rsidR="00B064AB" w:rsidRPr="005871FF">
        <w:rPr>
          <w:lang w:val="zh-CN"/>
        </w:rPr>
        <w:t>或社会心理残疾者实施监视或监控</w:t>
      </w:r>
      <w:r w:rsidR="00EF6EE5" w:rsidRPr="00EF6EE5">
        <w:rPr>
          <w:rFonts w:ascii="宋体" w:hAnsi="宋体"/>
          <w:lang w:val="zh-CN"/>
        </w:rPr>
        <w:t>；</w:t>
      </w:r>
    </w:p>
    <w:p w14:paraId="4AA855F8" w14:textId="5377D661"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数字环境下隐私面临风险</w:t>
      </w:r>
      <w:r w:rsidR="00EF6EE5" w:rsidRPr="00EF6EE5">
        <w:rPr>
          <w:rFonts w:ascii="宋体" w:hAnsi="宋体"/>
          <w:lang w:val="zh-CN"/>
        </w:rPr>
        <w:t>，</w:t>
      </w:r>
      <w:r w:rsidR="00B064AB" w:rsidRPr="005871FF">
        <w:rPr>
          <w:lang w:val="zh-CN"/>
        </w:rPr>
        <w:t>包括未经授权使用个人数据和图像以及存在网上剥削或虐待现象</w:t>
      </w:r>
      <w:r w:rsidR="00EF6EE5" w:rsidRPr="00EF6EE5">
        <w:rPr>
          <w:rFonts w:ascii="宋体" w:hAnsi="宋体"/>
          <w:lang w:val="zh-CN"/>
        </w:rPr>
        <w:t>；</w:t>
      </w:r>
    </w:p>
    <w:p w14:paraId="36F6EB74" w14:textId="31FD601A" w:rsidR="00B064AB" w:rsidRPr="005871FF" w:rsidRDefault="00F15972"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未经授权使用残疾人的影像和个人故事用于筹款目的</w:t>
      </w:r>
      <w:r w:rsidR="00EF6EE5" w:rsidRPr="00EF6EE5">
        <w:rPr>
          <w:rFonts w:ascii="宋体" w:hAnsi="宋体"/>
          <w:lang w:val="zh-CN"/>
        </w:rPr>
        <w:t>；</w:t>
      </w:r>
    </w:p>
    <w:p w14:paraId="39B3A240" w14:textId="596F06AF" w:rsidR="00B064AB" w:rsidRPr="005871FF" w:rsidRDefault="00F15972" w:rsidP="00B064AB">
      <w:pPr>
        <w:pStyle w:val="SingleTxt"/>
        <w:rPr>
          <w:bCs/>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5871FF">
        <w:rPr>
          <w:lang w:val="zh-CN"/>
        </w:rPr>
        <w:t>机构和公共服务中的某些数据收集做法可能侵犯隐私保护</w:t>
      </w:r>
      <w:r w:rsidR="00EF6EE5" w:rsidRPr="00EF6EE5">
        <w:rPr>
          <w:rFonts w:ascii="宋体" w:hAnsi="宋体"/>
          <w:lang w:val="zh-CN"/>
        </w:rPr>
        <w:t>；</w:t>
      </w:r>
    </w:p>
    <w:p w14:paraId="3B643450" w14:textId="73633B82" w:rsidR="00B064AB" w:rsidRPr="005871FF" w:rsidRDefault="00F15972" w:rsidP="00B064AB">
      <w:pPr>
        <w:pStyle w:val="SingleTxt"/>
        <w:rPr>
          <w:bCs/>
        </w:rPr>
      </w:pPr>
      <w:r>
        <w:tab/>
      </w:r>
      <w:r w:rsidR="00EF6EE5" w:rsidRPr="00EF6EE5">
        <w:rPr>
          <w:lang w:val="zh-CN"/>
        </w:rPr>
        <w:t>(</w:t>
      </w:r>
      <w:r w:rsidR="00B064AB" w:rsidRPr="005871FF">
        <w:rPr>
          <w:lang w:val="zh-CN"/>
        </w:rPr>
        <w:t>f</w:t>
      </w:r>
      <w:r w:rsidR="00EF6EE5" w:rsidRPr="00EF6EE5">
        <w:rPr>
          <w:lang w:val="zh-CN"/>
        </w:rPr>
        <w:t>)</w:t>
      </w:r>
      <w:r w:rsidR="00B064AB" w:rsidRPr="005871FF">
        <w:rPr>
          <w:lang w:val="zh-CN"/>
        </w:rPr>
        <w:tab/>
      </w:r>
      <w:r w:rsidR="00B064AB" w:rsidRPr="005871FF">
        <w:rPr>
          <w:lang w:val="zh-CN"/>
        </w:rPr>
        <w:t>倡导残疾人权利的组织遭到迫害。</w:t>
      </w:r>
    </w:p>
    <w:p w14:paraId="0E37AA59" w14:textId="63BD5B43" w:rsidR="00B064AB" w:rsidRPr="00B064AB" w:rsidRDefault="00B064AB" w:rsidP="00B064AB">
      <w:pPr>
        <w:pStyle w:val="SingleTxt"/>
        <w:rPr>
          <w:rFonts w:eastAsia="黑体"/>
        </w:rPr>
      </w:pPr>
      <w:r w:rsidRPr="005871FF">
        <w:rPr>
          <w:lang w:val="zh-CN"/>
        </w:rPr>
        <w:t>44.</w:t>
      </w:r>
      <w:r w:rsidRPr="005871FF">
        <w:rPr>
          <w:lang w:val="zh-CN"/>
        </w:rPr>
        <w:tab/>
      </w:r>
      <w:r w:rsidRPr="00B064AB">
        <w:rPr>
          <w:rFonts w:eastAsia="黑体"/>
          <w:lang w:val="zh-CN"/>
        </w:rPr>
        <w:t>委员会建议缔约国</w:t>
      </w:r>
      <w:r w:rsidR="00EF6EE5" w:rsidRPr="00EF6EE5">
        <w:rPr>
          <w:rFonts w:ascii="宋体" w:hAnsi="宋体"/>
          <w:lang w:val="zh-CN"/>
        </w:rPr>
        <w:t>：</w:t>
      </w:r>
    </w:p>
    <w:p w14:paraId="088EBE2D" w14:textId="253D56D2"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采取措施</w:t>
      </w:r>
      <w:r w:rsidR="00EF6EE5" w:rsidRPr="00EF6EE5">
        <w:rPr>
          <w:rFonts w:ascii="宋体" w:hAnsi="宋体"/>
          <w:lang w:val="zh-CN"/>
        </w:rPr>
        <w:t>，</w:t>
      </w:r>
      <w:r w:rsidR="00B064AB" w:rsidRPr="00B064AB">
        <w:rPr>
          <w:rFonts w:eastAsia="黑体"/>
          <w:lang w:val="zh-CN"/>
        </w:rPr>
        <w:t>防止未经授权披露个人和医疗记录</w:t>
      </w:r>
      <w:r w:rsidR="00EF6EE5" w:rsidRPr="00EF6EE5">
        <w:rPr>
          <w:rFonts w:ascii="宋体" w:hAnsi="宋体"/>
          <w:lang w:val="zh-CN"/>
        </w:rPr>
        <w:t>，</w:t>
      </w:r>
      <w:r w:rsidR="00B064AB" w:rsidRPr="00B064AB">
        <w:rPr>
          <w:rFonts w:eastAsia="黑体"/>
          <w:lang w:val="zh-CN"/>
        </w:rPr>
        <w:t>确保在一切场所保护隐私</w:t>
      </w:r>
      <w:r w:rsidR="00EF6EE5" w:rsidRPr="00EF6EE5">
        <w:rPr>
          <w:rFonts w:ascii="宋体" w:hAnsi="宋体"/>
          <w:lang w:val="zh-CN"/>
        </w:rPr>
        <w:t>；</w:t>
      </w:r>
    </w:p>
    <w:p w14:paraId="67226D68" w14:textId="3B54D250"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确保在机构环境中对残疾人的监控和监视符合法律保障措施</w:t>
      </w:r>
      <w:r w:rsidR="00EF6EE5" w:rsidRPr="00EF6EE5">
        <w:rPr>
          <w:rFonts w:ascii="宋体" w:hAnsi="宋体"/>
          <w:lang w:val="zh-CN"/>
        </w:rPr>
        <w:t>；</w:t>
      </w:r>
    </w:p>
    <w:p w14:paraId="2ECC1D4D" w14:textId="026E9431"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在数字空间加强对残疾人的隐私保护</w:t>
      </w:r>
      <w:r w:rsidR="00EF6EE5" w:rsidRPr="00EF6EE5">
        <w:rPr>
          <w:rFonts w:ascii="宋体" w:hAnsi="宋体"/>
          <w:lang w:val="zh-CN"/>
        </w:rPr>
        <w:t>，</w:t>
      </w:r>
      <w:r w:rsidR="00B064AB" w:rsidRPr="00B064AB">
        <w:rPr>
          <w:rFonts w:eastAsia="黑体"/>
          <w:lang w:val="zh-CN"/>
        </w:rPr>
        <w:t>包括采取措施防止网上剥削和未经授权的数据共享</w:t>
      </w:r>
      <w:r w:rsidR="00EF6EE5" w:rsidRPr="00EF6EE5">
        <w:rPr>
          <w:rFonts w:ascii="宋体" w:hAnsi="宋体"/>
          <w:lang w:val="zh-CN"/>
        </w:rPr>
        <w:t>；</w:t>
      </w:r>
    </w:p>
    <w:p w14:paraId="678CE9BD" w14:textId="6553AEBB"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防止未经授权使用个人影像和故事用于筹款或宣传目的</w:t>
      </w:r>
      <w:r w:rsidR="00EF6EE5" w:rsidRPr="00EF6EE5">
        <w:rPr>
          <w:rFonts w:ascii="宋体" w:hAnsi="宋体"/>
          <w:lang w:val="zh-CN"/>
        </w:rPr>
        <w:t>；</w:t>
      </w:r>
    </w:p>
    <w:p w14:paraId="23EFDE8A" w14:textId="337D90A3"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确保数据收集做法尊重隐私权</w:t>
      </w:r>
      <w:r w:rsidR="00EF6EE5" w:rsidRPr="00EF6EE5">
        <w:rPr>
          <w:rFonts w:ascii="宋体" w:hAnsi="宋体"/>
          <w:lang w:val="zh-CN"/>
        </w:rPr>
        <w:t>，</w:t>
      </w:r>
      <w:r w:rsidR="00B064AB" w:rsidRPr="00B064AB">
        <w:rPr>
          <w:rFonts w:eastAsia="黑体"/>
          <w:lang w:val="zh-CN"/>
        </w:rPr>
        <w:t>并允许残疾人掌控其个人信息如何被使用</w:t>
      </w:r>
      <w:r w:rsidR="00EF6EE5" w:rsidRPr="00EF6EE5">
        <w:rPr>
          <w:rFonts w:ascii="宋体" w:hAnsi="宋体"/>
          <w:lang w:val="zh-CN"/>
        </w:rPr>
        <w:t>；</w:t>
      </w:r>
    </w:p>
    <w:p w14:paraId="443916AB" w14:textId="0D832E5F"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f</w:t>
      </w:r>
      <w:r w:rsidR="00EF6EE5" w:rsidRPr="00EF6EE5">
        <w:rPr>
          <w:rFonts w:eastAsia="黑体"/>
          <w:lang w:val="zh-CN"/>
        </w:rPr>
        <w:t>)</w:t>
      </w:r>
      <w:r w:rsidR="00B064AB" w:rsidRPr="00B064AB">
        <w:rPr>
          <w:rFonts w:eastAsia="黑体"/>
          <w:lang w:val="zh-CN"/>
        </w:rPr>
        <w:tab/>
      </w:r>
      <w:r w:rsidR="00B064AB" w:rsidRPr="00B064AB">
        <w:rPr>
          <w:rFonts w:eastAsia="黑体"/>
          <w:lang w:val="zh-CN"/>
        </w:rPr>
        <w:t>停止迫害和打压倡导残疾人权利的数字平台</w:t>
      </w:r>
      <w:r w:rsidR="00EF6EE5" w:rsidRPr="00EF6EE5">
        <w:rPr>
          <w:rFonts w:ascii="宋体" w:hAnsi="宋体"/>
          <w:lang w:val="zh-CN"/>
        </w:rPr>
        <w:t>，</w:t>
      </w:r>
      <w:r w:rsidR="00B064AB" w:rsidRPr="00B064AB">
        <w:rPr>
          <w:rFonts w:eastAsia="黑体"/>
          <w:lang w:val="zh-CN"/>
        </w:rPr>
        <w:t>不要为了不公正地针对这些组织修改反恐法。</w:t>
      </w:r>
    </w:p>
    <w:p w14:paraId="5D278359" w14:textId="38CCBF35"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尊重家居和家庭</w:t>
      </w:r>
      <w:r w:rsidR="00EF6EE5" w:rsidRPr="00EF6EE5">
        <w:rPr>
          <w:lang w:val="zh-CN"/>
        </w:rPr>
        <w:t>(</w:t>
      </w:r>
      <w:r w:rsidRPr="00B064AB">
        <w:rPr>
          <w:lang w:val="zh-CN"/>
        </w:rPr>
        <w:t>第二十三条</w:t>
      </w:r>
      <w:r w:rsidR="00EF6EE5" w:rsidRPr="00EF6EE5">
        <w:rPr>
          <w:lang w:val="zh-CN"/>
        </w:rPr>
        <w:t>)</w:t>
      </w:r>
    </w:p>
    <w:p w14:paraId="4FE6D661" w14:textId="58F85ECE" w:rsidR="00B064AB" w:rsidRPr="005871FF" w:rsidRDefault="00B064AB" w:rsidP="00B064AB">
      <w:pPr>
        <w:pStyle w:val="SingleTxt"/>
        <w:rPr>
          <w:bCs/>
        </w:rPr>
      </w:pPr>
      <w:r w:rsidRPr="005871FF">
        <w:rPr>
          <w:lang w:val="zh-CN"/>
        </w:rPr>
        <w:t>45.</w:t>
      </w:r>
      <w:r w:rsidRPr="005871FF">
        <w:rPr>
          <w:lang w:val="zh-CN"/>
        </w:rPr>
        <w:tab/>
      </w:r>
      <w:r w:rsidRPr="005871FF">
        <w:rPr>
          <w:lang w:val="zh-CN"/>
        </w:rPr>
        <w:t>委员会关切地注意到</w:t>
      </w:r>
      <w:r w:rsidR="00EF6EE5" w:rsidRPr="00EF6EE5">
        <w:rPr>
          <w:rFonts w:ascii="宋体" w:hAnsi="宋体"/>
          <w:lang w:val="zh-CN"/>
        </w:rPr>
        <w:t>：</w:t>
      </w:r>
    </w:p>
    <w:p w14:paraId="65BB3A67" w14:textId="476BC416"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未由一个国家机构对寄养家庭进行定期评估</w:t>
      </w:r>
      <w:r w:rsidR="00EF6EE5" w:rsidRPr="00EF6EE5">
        <w:rPr>
          <w:rFonts w:ascii="宋体" w:hAnsi="宋体"/>
          <w:lang w:val="zh-CN"/>
        </w:rPr>
        <w:t>，</w:t>
      </w:r>
      <w:r w:rsidR="00B064AB" w:rsidRPr="005871FF">
        <w:rPr>
          <w:lang w:val="zh-CN"/>
        </w:rPr>
        <w:t>以评估残疾儿童的寄养条件及其需求</w:t>
      </w:r>
      <w:r w:rsidR="00EF6EE5" w:rsidRPr="00EF6EE5">
        <w:rPr>
          <w:rFonts w:ascii="宋体" w:hAnsi="宋体"/>
          <w:lang w:val="zh-CN"/>
        </w:rPr>
        <w:t>；</w:t>
      </w:r>
    </w:p>
    <w:p w14:paraId="5ABC6239" w14:textId="32C26A1B"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缺乏针对有意结婚生育的残疾人的专项支持</w:t>
      </w:r>
      <w:r w:rsidR="00EF6EE5" w:rsidRPr="00EF6EE5">
        <w:rPr>
          <w:rFonts w:ascii="宋体" w:hAnsi="宋体"/>
          <w:lang w:val="zh-CN"/>
        </w:rPr>
        <w:t>，</w:t>
      </w:r>
      <w:r w:rsidR="00B064AB" w:rsidRPr="005871FF">
        <w:rPr>
          <w:lang w:val="zh-CN"/>
        </w:rPr>
        <w:t>且未对残疾人进行性与生殖权利和健康的系统培训</w:t>
      </w:r>
      <w:r w:rsidR="00EF6EE5" w:rsidRPr="00EF6EE5">
        <w:rPr>
          <w:rFonts w:ascii="宋体" w:hAnsi="宋体"/>
          <w:lang w:val="zh-CN"/>
        </w:rPr>
        <w:t>；</w:t>
      </w:r>
    </w:p>
    <w:p w14:paraId="081118A0" w14:textId="6B001F0B"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在基因检测方面缺乏适当的咨询服务</w:t>
      </w:r>
      <w:r w:rsidR="00EF6EE5" w:rsidRPr="00EF6EE5">
        <w:rPr>
          <w:rFonts w:ascii="宋体" w:hAnsi="宋体"/>
          <w:lang w:val="zh-CN"/>
        </w:rPr>
        <w:t>，</w:t>
      </w:r>
      <w:r w:rsidR="00B064AB" w:rsidRPr="005871FF">
        <w:rPr>
          <w:lang w:val="zh-CN"/>
        </w:rPr>
        <w:t>这可能会迫使残疾人在孕育残疾胎儿时考虑堕胎。</w:t>
      </w:r>
    </w:p>
    <w:p w14:paraId="12EA6587" w14:textId="52BD5923" w:rsidR="00B064AB" w:rsidRPr="00B064AB" w:rsidRDefault="00B064AB" w:rsidP="00B064AB">
      <w:pPr>
        <w:pStyle w:val="SingleTxt"/>
        <w:rPr>
          <w:rFonts w:eastAsia="黑体"/>
          <w:lang w:val="zh-CN"/>
        </w:rPr>
      </w:pPr>
      <w:r w:rsidRPr="00B064AB">
        <w:rPr>
          <w:rFonts w:eastAsia="黑体"/>
          <w:lang w:val="zh-CN"/>
        </w:rPr>
        <w:t>46.</w:t>
      </w:r>
      <w:r w:rsidRPr="00B064AB">
        <w:rPr>
          <w:rFonts w:eastAsia="黑体"/>
          <w:lang w:val="zh-CN"/>
        </w:rPr>
        <w:tab/>
      </w:r>
      <w:r w:rsidRPr="00B064AB">
        <w:rPr>
          <w:rFonts w:eastAsia="黑体"/>
          <w:lang w:val="zh-CN"/>
        </w:rPr>
        <w:t>委员会建议缔约国</w:t>
      </w:r>
      <w:r w:rsidR="00EF6EE5" w:rsidRPr="00EF6EE5">
        <w:rPr>
          <w:rFonts w:ascii="宋体" w:hAnsi="宋体"/>
          <w:lang w:val="zh-CN"/>
        </w:rPr>
        <w:t>：</w:t>
      </w:r>
    </w:p>
    <w:p w14:paraId="4545B6BF" w14:textId="5556EEAC"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针对有残疾儿童的家庭和寄养家庭建立评估和跟踪机制</w:t>
      </w:r>
      <w:r w:rsidR="00EF6EE5" w:rsidRPr="00EF6EE5">
        <w:rPr>
          <w:rFonts w:ascii="宋体" w:hAnsi="宋体"/>
          <w:lang w:val="zh-CN"/>
        </w:rPr>
        <w:t>，</w:t>
      </w:r>
      <w:r w:rsidR="00B064AB" w:rsidRPr="00B064AB">
        <w:rPr>
          <w:rFonts w:eastAsia="黑体"/>
          <w:lang w:val="zh-CN"/>
        </w:rPr>
        <w:t>确保残疾儿童融入家庭和社区生活</w:t>
      </w:r>
      <w:r w:rsidR="00EF6EE5" w:rsidRPr="00EF6EE5">
        <w:rPr>
          <w:rFonts w:ascii="宋体" w:hAnsi="宋体"/>
          <w:lang w:val="zh-CN"/>
        </w:rPr>
        <w:t>，</w:t>
      </w:r>
      <w:r w:rsidR="00B064AB" w:rsidRPr="00B064AB">
        <w:rPr>
          <w:rFonts w:eastAsia="黑体"/>
          <w:lang w:val="zh-CN"/>
        </w:rPr>
        <w:t>并查明他们在经济、咨询或其他支持方面的需求</w:t>
      </w:r>
      <w:r w:rsidR="00EF6EE5" w:rsidRPr="00EF6EE5">
        <w:rPr>
          <w:rFonts w:ascii="宋体" w:hAnsi="宋体"/>
          <w:lang w:val="zh-CN"/>
        </w:rPr>
        <w:t>；</w:t>
      </w:r>
    </w:p>
    <w:p w14:paraId="1E809AE6" w14:textId="767BECF1"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确保残疾人获得必要的支持服务</w:t>
      </w:r>
      <w:r w:rsidR="00EF6EE5" w:rsidRPr="00EF6EE5">
        <w:rPr>
          <w:rFonts w:ascii="宋体" w:hAnsi="宋体"/>
          <w:lang w:val="zh-CN"/>
        </w:rPr>
        <w:t>，</w:t>
      </w:r>
      <w:r w:rsidR="00B064AB" w:rsidRPr="00B064AB">
        <w:rPr>
          <w:rFonts w:eastAsia="黑体"/>
          <w:lang w:val="zh-CN"/>
        </w:rPr>
        <w:t>以有效履行父母的职责</w:t>
      </w:r>
      <w:r w:rsidR="00EF6EE5" w:rsidRPr="00EF6EE5">
        <w:rPr>
          <w:rFonts w:ascii="宋体" w:hAnsi="宋体"/>
          <w:lang w:val="zh-CN"/>
        </w:rPr>
        <w:t>，</w:t>
      </w:r>
      <w:r w:rsidR="00B064AB" w:rsidRPr="00B064AB">
        <w:rPr>
          <w:rFonts w:eastAsia="黑体"/>
          <w:lang w:val="zh-CN"/>
        </w:rPr>
        <w:t>并向残疾青年提供系统的性健康和生殖健康及权利教育</w:t>
      </w:r>
      <w:r w:rsidR="00EF6EE5" w:rsidRPr="00EF6EE5">
        <w:rPr>
          <w:rFonts w:ascii="宋体" w:hAnsi="宋体"/>
          <w:lang w:val="zh-CN"/>
        </w:rPr>
        <w:t>；</w:t>
      </w:r>
    </w:p>
    <w:p w14:paraId="46C33768" w14:textId="0EE5B89F"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在面向普通民众</w:t>
      </w:r>
      <w:r w:rsidR="00EF6EE5" w:rsidRPr="00EF6EE5">
        <w:rPr>
          <w:rFonts w:eastAsia="黑体"/>
          <w:lang w:val="zh-CN"/>
        </w:rPr>
        <w:t>(</w:t>
      </w:r>
      <w:r w:rsidR="00B064AB" w:rsidRPr="00B064AB">
        <w:rPr>
          <w:rFonts w:eastAsia="黑体"/>
          <w:lang w:val="zh-CN"/>
        </w:rPr>
        <w:t>特别是残疾人</w:t>
      </w:r>
      <w:r w:rsidR="00EF6EE5" w:rsidRPr="00EF6EE5">
        <w:rPr>
          <w:rFonts w:eastAsia="黑体"/>
          <w:lang w:val="zh-CN"/>
        </w:rPr>
        <w:t>)</w:t>
      </w:r>
      <w:r w:rsidR="00B064AB" w:rsidRPr="00B064AB">
        <w:rPr>
          <w:rFonts w:eastAsia="黑体"/>
          <w:lang w:val="zh-CN"/>
        </w:rPr>
        <w:t>开展基因检测时提供适当咨询</w:t>
      </w:r>
      <w:r w:rsidR="00EF6EE5" w:rsidRPr="00EF6EE5">
        <w:rPr>
          <w:rFonts w:ascii="宋体" w:hAnsi="宋体"/>
          <w:lang w:val="zh-CN"/>
        </w:rPr>
        <w:t>，</w:t>
      </w:r>
      <w:r w:rsidR="00B064AB" w:rsidRPr="00B064AB">
        <w:rPr>
          <w:rFonts w:eastAsia="黑体"/>
          <w:lang w:val="zh-CN"/>
        </w:rPr>
        <w:t>保障父母在无胁迫的情况下自主作出决定。</w:t>
      </w:r>
    </w:p>
    <w:p w14:paraId="4A31600E" w14:textId="78638444"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教育</w:t>
      </w:r>
      <w:r w:rsidR="00EF6EE5" w:rsidRPr="00EF6EE5">
        <w:rPr>
          <w:lang w:val="zh-CN"/>
        </w:rPr>
        <w:t>(</w:t>
      </w:r>
      <w:r w:rsidRPr="00B064AB">
        <w:rPr>
          <w:lang w:val="zh-CN"/>
        </w:rPr>
        <w:t>第二十四条</w:t>
      </w:r>
      <w:r w:rsidR="00EF6EE5" w:rsidRPr="00EF6EE5">
        <w:rPr>
          <w:lang w:val="zh-CN"/>
        </w:rPr>
        <w:t>)</w:t>
      </w:r>
    </w:p>
    <w:p w14:paraId="633ED9AB" w14:textId="4BB84ED2" w:rsidR="00B064AB" w:rsidRPr="005871FF" w:rsidRDefault="00B064AB" w:rsidP="00B064AB">
      <w:pPr>
        <w:pStyle w:val="SingleTxt"/>
        <w:rPr>
          <w:bCs/>
        </w:rPr>
      </w:pPr>
      <w:r w:rsidRPr="005871FF">
        <w:rPr>
          <w:lang w:val="zh-CN"/>
        </w:rPr>
        <w:t>47.</w:t>
      </w:r>
      <w:r w:rsidRPr="005871FF">
        <w:rPr>
          <w:lang w:val="zh-CN"/>
        </w:rPr>
        <w:tab/>
      </w:r>
      <w:r w:rsidRPr="005871FF">
        <w:rPr>
          <w:lang w:val="zh-CN"/>
        </w:rPr>
        <w:t>委员会感到关切的是</w:t>
      </w:r>
      <w:r w:rsidR="00EF6EE5" w:rsidRPr="00EF6EE5">
        <w:rPr>
          <w:rFonts w:ascii="宋体" w:hAnsi="宋体"/>
          <w:lang w:val="zh-CN"/>
        </w:rPr>
        <w:t>：</w:t>
      </w:r>
    </w:p>
    <w:p w14:paraId="7D315420" w14:textId="5DCB9008"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仍普遍对残疾儿童</w:t>
      </w:r>
      <w:r w:rsidR="00EF6EE5" w:rsidRPr="00EF6EE5">
        <w:rPr>
          <w:rFonts w:ascii="宋体" w:hAnsi="宋体"/>
          <w:lang w:val="zh-CN"/>
        </w:rPr>
        <w:t>，</w:t>
      </w:r>
      <w:r w:rsidR="00B064AB" w:rsidRPr="005871FF">
        <w:rPr>
          <w:lang w:val="zh-CN"/>
        </w:rPr>
        <w:t>特别是需要较多支持的残疾儿童及土著残疾人实行隔离式特殊教育</w:t>
      </w:r>
      <w:r w:rsidR="00EF6EE5" w:rsidRPr="00EF6EE5">
        <w:rPr>
          <w:rFonts w:ascii="宋体" w:hAnsi="宋体"/>
          <w:lang w:val="zh-CN"/>
        </w:rPr>
        <w:t>；</w:t>
      </w:r>
    </w:p>
    <w:p w14:paraId="68755C1D" w14:textId="63667A99"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缺乏为有不同</w:t>
      </w:r>
      <w:r w:rsidR="00B064AB" w:rsidRPr="005871FF">
        <w:rPr>
          <w:rFonts w:hint="eastAsia"/>
          <w:lang w:val="zh-CN"/>
        </w:rPr>
        <w:t>支持</w:t>
      </w:r>
      <w:r w:rsidR="00B064AB" w:rsidRPr="005871FF">
        <w:rPr>
          <w:lang w:val="zh-CN"/>
        </w:rPr>
        <w:t>需求的残疾学生提供无障碍环境、合理便利和各级教材的综合计划</w:t>
      </w:r>
      <w:r w:rsidR="00EF6EE5" w:rsidRPr="00EF6EE5">
        <w:rPr>
          <w:rFonts w:ascii="宋体" w:hAnsi="宋体"/>
          <w:lang w:val="zh-CN"/>
        </w:rPr>
        <w:t>；</w:t>
      </w:r>
    </w:p>
    <w:p w14:paraId="795BB48D" w14:textId="05A03730"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很少就不同类型残疾、各种合理便利措施及制定</w:t>
      </w:r>
      <w:r w:rsidR="00B064AB" w:rsidRPr="005871FF">
        <w:rPr>
          <w:rFonts w:hint="eastAsia"/>
          <w:lang w:val="zh-CN"/>
        </w:rPr>
        <w:t>战略</w:t>
      </w:r>
      <w:r w:rsidR="00B064AB" w:rsidRPr="005871FF">
        <w:rPr>
          <w:lang w:val="zh-CN"/>
        </w:rPr>
        <w:t>创建无霸凌和其他形式暴力的包容公平学习环境对教师、社会工作者和学校员工进行培训</w:t>
      </w:r>
      <w:r w:rsidR="00EF6EE5" w:rsidRPr="00EF6EE5">
        <w:rPr>
          <w:rFonts w:ascii="宋体" w:hAnsi="宋体"/>
          <w:lang w:val="zh-CN"/>
        </w:rPr>
        <w:t>；</w:t>
      </w:r>
    </w:p>
    <w:p w14:paraId="4E2A7444" w14:textId="2106ECED" w:rsidR="00B064AB" w:rsidRPr="005871FF" w:rsidRDefault="00F15972"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主流学校中残疾教师人数不足</w:t>
      </w:r>
      <w:r w:rsidR="00EF6EE5" w:rsidRPr="00EF6EE5">
        <w:rPr>
          <w:rFonts w:ascii="宋体" w:hAnsi="宋体"/>
          <w:lang w:val="zh-CN"/>
        </w:rPr>
        <w:t>；</w:t>
      </w:r>
    </w:p>
    <w:p w14:paraId="4DBB3609" w14:textId="42879F8F" w:rsidR="00B064AB" w:rsidRPr="008F564F" w:rsidRDefault="00F15972" w:rsidP="00B064AB">
      <w:pPr>
        <w:pStyle w:val="SingleTxt"/>
        <w:rPr>
          <w:bCs/>
          <w:spacing w:val="6"/>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8F564F">
        <w:rPr>
          <w:spacing w:val="6"/>
          <w:lang w:val="zh-CN"/>
        </w:rPr>
        <w:t>主流学校尚未实现无障碍环境</w:t>
      </w:r>
      <w:r w:rsidR="00EF6EE5" w:rsidRPr="008F564F">
        <w:rPr>
          <w:rFonts w:ascii="宋体" w:hAnsi="宋体"/>
          <w:spacing w:val="6"/>
          <w:lang w:val="zh-CN"/>
        </w:rPr>
        <w:t>，</w:t>
      </w:r>
      <w:r w:rsidR="00B064AB" w:rsidRPr="008F564F">
        <w:rPr>
          <w:rFonts w:hint="eastAsia"/>
          <w:spacing w:val="6"/>
          <w:lang w:val="zh-CN"/>
        </w:rPr>
        <w:t>信息和交流不畅</w:t>
      </w:r>
      <w:r w:rsidR="00EF6EE5" w:rsidRPr="008F564F">
        <w:rPr>
          <w:rFonts w:ascii="宋体" w:hAnsi="宋体"/>
          <w:spacing w:val="6"/>
          <w:lang w:val="zh-CN"/>
        </w:rPr>
        <w:t>，</w:t>
      </w:r>
      <w:r w:rsidR="00B064AB" w:rsidRPr="008F564F">
        <w:rPr>
          <w:spacing w:val="6"/>
          <w:lang w:val="zh-CN"/>
        </w:rPr>
        <w:t>阻碍了教育的包容性。</w:t>
      </w:r>
    </w:p>
    <w:p w14:paraId="2214CF3D" w14:textId="087E1649" w:rsidR="00B064AB" w:rsidRPr="00B064AB" w:rsidRDefault="00B064AB" w:rsidP="00B064AB">
      <w:pPr>
        <w:pStyle w:val="SingleTxt"/>
        <w:rPr>
          <w:rFonts w:eastAsia="黑体"/>
        </w:rPr>
      </w:pPr>
      <w:r w:rsidRPr="005871FF">
        <w:rPr>
          <w:lang w:val="zh-CN"/>
        </w:rPr>
        <w:t>48.</w:t>
      </w:r>
      <w:r w:rsidRPr="005871FF">
        <w:rPr>
          <w:lang w:val="zh-CN"/>
        </w:rPr>
        <w:tab/>
      </w:r>
      <w:r w:rsidRPr="00B064AB">
        <w:rPr>
          <w:rFonts w:eastAsia="黑体"/>
          <w:lang w:val="zh-CN"/>
        </w:rPr>
        <w:t>委员会回顾其关于包容性教育权的第</w:t>
      </w:r>
      <w:r w:rsidRPr="00B064AB">
        <w:rPr>
          <w:rFonts w:eastAsia="黑体"/>
          <w:lang w:val="zh-CN"/>
        </w:rPr>
        <w:t>4</w:t>
      </w:r>
      <w:r w:rsidRPr="00B064AB">
        <w:rPr>
          <w:rFonts w:eastAsia="黑体"/>
          <w:lang w:val="zh-CN"/>
        </w:rPr>
        <w:t>号一般性意见</w:t>
      </w:r>
      <w:r w:rsidR="00EF6EE5" w:rsidRPr="00EF6EE5">
        <w:rPr>
          <w:rFonts w:eastAsia="黑体"/>
          <w:lang w:val="zh-CN"/>
        </w:rPr>
        <w:t>(</w:t>
      </w:r>
      <w:r w:rsidRPr="00B064AB">
        <w:rPr>
          <w:rFonts w:eastAsia="黑体"/>
          <w:lang w:val="zh-CN"/>
        </w:rPr>
        <w:t>2016</w:t>
      </w:r>
      <w:r w:rsidRPr="00B064AB">
        <w:rPr>
          <w:rFonts w:eastAsia="黑体"/>
          <w:lang w:val="zh-CN"/>
        </w:rPr>
        <w:t>年</w:t>
      </w:r>
      <w:r w:rsidR="00EF6EE5" w:rsidRPr="00EF6EE5">
        <w:rPr>
          <w:rFonts w:eastAsia="黑体"/>
          <w:lang w:val="zh-CN"/>
        </w:rPr>
        <w:t>)</w:t>
      </w:r>
      <w:r w:rsidRPr="00B064AB">
        <w:rPr>
          <w:rFonts w:eastAsia="黑体"/>
          <w:lang w:val="zh-CN"/>
        </w:rPr>
        <w:t>和可持续发展目标之具体目标</w:t>
      </w:r>
      <w:r w:rsidRPr="00B064AB">
        <w:rPr>
          <w:rFonts w:eastAsia="黑体"/>
          <w:lang w:val="zh-CN"/>
        </w:rPr>
        <w:t>4.5</w:t>
      </w:r>
      <w:r w:rsidRPr="00B064AB">
        <w:rPr>
          <w:rFonts w:eastAsia="黑体"/>
          <w:lang w:val="zh-CN"/>
        </w:rPr>
        <w:t>和</w:t>
      </w:r>
      <w:r w:rsidRPr="00B064AB">
        <w:rPr>
          <w:rFonts w:eastAsia="黑体"/>
          <w:lang w:val="zh-CN"/>
        </w:rPr>
        <w:t>4.a</w:t>
      </w:r>
      <w:r w:rsidR="00EF6EE5" w:rsidRPr="00EF6EE5">
        <w:rPr>
          <w:rFonts w:ascii="宋体" w:hAnsi="宋体"/>
          <w:lang w:val="zh-CN"/>
        </w:rPr>
        <w:t>，</w:t>
      </w:r>
      <w:r w:rsidRPr="00B064AB">
        <w:rPr>
          <w:rFonts w:eastAsia="黑体"/>
          <w:lang w:val="zh-CN"/>
        </w:rPr>
        <w:t>建议缔约国与残疾人组织、残疾学生及其家庭密切协商并在他们的积极参与下</w:t>
      </w:r>
      <w:r w:rsidR="00EF6EE5" w:rsidRPr="00EF6EE5">
        <w:rPr>
          <w:rFonts w:ascii="宋体" w:hAnsi="宋体"/>
          <w:lang w:val="zh-CN"/>
        </w:rPr>
        <w:t>：</w:t>
      </w:r>
    </w:p>
    <w:p w14:paraId="135F1414" w14:textId="21BF73B9"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批准、落实和监督相关政策</w:t>
      </w:r>
      <w:r w:rsidR="00EF6EE5" w:rsidRPr="00EF6EE5">
        <w:rPr>
          <w:rFonts w:ascii="宋体" w:hAnsi="宋体"/>
          <w:lang w:val="zh-CN"/>
        </w:rPr>
        <w:t>，</w:t>
      </w:r>
      <w:r w:rsidR="00B064AB" w:rsidRPr="00B064AB">
        <w:rPr>
          <w:rFonts w:eastAsia="黑体"/>
          <w:lang w:val="zh-CN"/>
        </w:rPr>
        <w:t>在全国各级提供包容性优质教育</w:t>
      </w:r>
      <w:r w:rsidR="00EF6EE5" w:rsidRPr="00EF6EE5">
        <w:rPr>
          <w:rFonts w:ascii="宋体" w:hAnsi="宋体"/>
          <w:lang w:val="zh-CN"/>
        </w:rPr>
        <w:t>，</w:t>
      </w:r>
      <w:r w:rsidR="00B064AB" w:rsidRPr="00B064AB">
        <w:rPr>
          <w:rFonts w:eastAsia="黑体"/>
          <w:lang w:val="zh-CN"/>
        </w:rPr>
        <w:t>消除隔离式特殊教育场所</w:t>
      </w:r>
      <w:r w:rsidR="00EF6EE5" w:rsidRPr="00EF6EE5">
        <w:rPr>
          <w:rFonts w:ascii="宋体" w:hAnsi="宋体"/>
          <w:lang w:val="zh-CN"/>
        </w:rPr>
        <w:t>，</w:t>
      </w:r>
      <w:r w:rsidR="00B064AB" w:rsidRPr="00B064AB">
        <w:rPr>
          <w:rFonts w:eastAsia="黑体"/>
          <w:lang w:val="zh-CN"/>
        </w:rPr>
        <w:t>特别关注土著社区成员及生活在偏远和农村地区的人</w:t>
      </w:r>
      <w:r w:rsidR="00EF6EE5" w:rsidRPr="00EF6EE5">
        <w:rPr>
          <w:rFonts w:ascii="宋体" w:hAnsi="宋体"/>
          <w:lang w:val="zh-CN"/>
        </w:rPr>
        <w:t>；</w:t>
      </w:r>
    </w:p>
    <w:p w14:paraId="41921098" w14:textId="1F443929"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采用相关战略</w:t>
      </w:r>
      <w:r w:rsidR="00EF6EE5" w:rsidRPr="00EF6EE5">
        <w:rPr>
          <w:rFonts w:ascii="宋体" w:hAnsi="宋体"/>
          <w:lang w:val="zh-CN"/>
        </w:rPr>
        <w:t>，</w:t>
      </w:r>
      <w:r w:rsidR="00B064AB" w:rsidRPr="00B064AB">
        <w:rPr>
          <w:rFonts w:eastAsia="黑体"/>
          <w:lang w:val="zh-CN"/>
        </w:rPr>
        <w:t>通过提供无障碍教材和使用辅助技术在学校和其他教育机构开展无障碍建设</w:t>
      </w:r>
      <w:r w:rsidR="00EF6EE5" w:rsidRPr="00EF6EE5">
        <w:rPr>
          <w:rFonts w:ascii="宋体" w:hAnsi="宋体"/>
          <w:lang w:val="zh-CN"/>
        </w:rPr>
        <w:t>，</w:t>
      </w:r>
      <w:r w:rsidR="00B064AB" w:rsidRPr="00B064AB">
        <w:rPr>
          <w:rFonts w:eastAsia="黑体"/>
          <w:lang w:val="zh-CN"/>
        </w:rPr>
        <w:t>并通过课堂支持等形式提供合理便利</w:t>
      </w:r>
      <w:r w:rsidR="00EF6EE5" w:rsidRPr="00EF6EE5">
        <w:rPr>
          <w:rFonts w:ascii="宋体" w:hAnsi="宋体"/>
          <w:lang w:val="zh-CN"/>
        </w:rPr>
        <w:t>；</w:t>
      </w:r>
    </w:p>
    <w:p w14:paraId="1B935C15" w14:textId="2F83BD5B"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确保各级教师接受包容性教育方面的技术培训</w:t>
      </w:r>
      <w:r w:rsidR="00EF6EE5" w:rsidRPr="00EF6EE5">
        <w:rPr>
          <w:rFonts w:ascii="宋体" w:hAnsi="宋体"/>
          <w:lang w:val="zh-CN"/>
        </w:rPr>
        <w:t>，</w:t>
      </w:r>
      <w:r w:rsidR="00B064AB" w:rsidRPr="00B064AB">
        <w:rPr>
          <w:rFonts w:eastAsia="黑体"/>
          <w:lang w:val="zh-CN"/>
        </w:rPr>
        <w:t>包括手语和其他无障碍信息和交流形式</w:t>
      </w:r>
      <w:r w:rsidR="00EF6EE5" w:rsidRPr="00EF6EE5">
        <w:rPr>
          <w:rFonts w:ascii="宋体" w:hAnsi="宋体"/>
          <w:lang w:val="zh-CN"/>
        </w:rPr>
        <w:t>；</w:t>
      </w:r>
    </w:p>
    <w:p w14:paraId="7F404254" w14:textId="752C05DD"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在主流学校聘用残疾教师</w:t>
      </w:r>
      <w:r w:rsidR="00EF6EE5" w:rsidRPr="00EF6EE5">
        <w:rPr>
          <w:rFonts w:ascii="宋体" w:hAnsi="宋体"/>
          <w:lang w:val="zh-CN"/>
        </w:rPr>
        <w:t>；</w:t>
      </w:r>
    </w:p>
    <w:p w14:paraId="5F3D9344" w14:textId="681A8F0B" w:rsidR="00B064AB" w:rsidRPr="00B064AB" w:rsidRDefault="005679D6"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B064AB">
        <w:rPr>
          <w:rFonts w:eastAsia="黑体"/>
          <w:lang w:val="zh-CN"/>
        </w:rPr>
        <w:t>通过国家计划</w:t>
      </w:r>
      <w:r w:rsidR="00EF6EE5" w:rsidRPr="00EF6EE5">
        <w:rPr>
          <w:rFonts w:ascii="宋体" w:hAnsi="宋体"/>
          <w:lang w:val="zh-CN"/>
        </w:rPr>
        <w:t>，</w:t>
      </w:r>
      <w:r w:rsidR="00B064AB" w:rsidRPr="00B064AB">
        <w:rPr>
          <w:rFonts w:eastAsia="黑体"/>
          <w:lang w:val="zh-CN"/>
        </w:rPr>
        <w:t>确保实现各级主流教育机构环境无障碍以及信息和交流无障碍。</w:t>
      </w:r>
    </w:p>
    <w:p w14:paraId="58477031" w14:textId="0BAED740"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健康</w:t>
      </w:r>
      <w:r w:rsidR="00EF6EE5" w:rsidRPr="00EF6EE5">
        <w:rPr>
          <w:lang w:val="zh-CN"/>
        </w:rPr>
        <w:t>(</w:t>
      </w:r>
      <w:r w:rsidRPr="00B064AB">
        <w:rPr>
          <w:lang w:val="zh-CN"/>
        </w:rPr>
        <w:t>第二十五条</w:t>
      </w:r>
      <w:r w:rsidR="00EF6EE5" w:rsidRPr="00EF6EE5">
        <w:rPr>
          <w:lang w:val="zh-CN"/>
        </w:rPr>
        <w:t>)</w:t>
      </w:r>
    </w:p>
    <w:p w14:paraId="47A7F57F" w14:textId="1CF00593" w:rsidR="00B064AB" w:rsidRPr="005871FF" w:rsidRDefault="00B064AB" w:rsidP="00B064AB">
      <w:pPr>
        <w:pStyle w:val="SingleTxt"/>
        <w:rPr>
          <w:bCs/>
        </w:rPr>
      </w:pPr>
      <w:r w:rsidRPr="005871FF">
        <w:rPr>
          <w:lang w:val="zh-CN"/>
        </w:rPr>
        <w:t>49.</w:t>
      </w:r>
      <w:r w:rsidRPr="005871FF">
        <w:rPr>
          <w:lang w:val="zh-CN"/>
        </w:rPr>
        <w:tab/>
      </w:r>
      <w:r w:rsidRPr="005871FF">
        <w:rPr>
          <w:lang w:val="zh-CN"/>
        </w:rPr>
        <w:t>委员会感到关切的是</w:t>
      </w:r>
      <w:r w:rsidR="00EF6EE5" w:rsidRPr="00EF6EE5">
        <w:rPr>
          <w:rFonts w:ascii="宋体" w:hAnsi="宋体"/>
          <w:lang w:val="zh-CN"/>
        </w:rPr>
        <w:t>：</w:t>
      </w:r>
    </w:p>
    <w:p w14:paraId="1181DFFB" w14:textId="05D6435A"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医疗机构的基础设施</w:t>
      </w:r>
      <w:r w:rsidR="00EF6EE5" w:rsidRPr="00EF6EE5">
        <w:rPr>
          <w:lang w:val="zh-CN"/>
        </w:rPr>
        <w:t>(</w:t>
      </w:r>
      <w:r w:rsidR="00B064AB" w:rsidRPr="005871FF">
        <w:rPr>
          <w:lang w:val="zh-CN"/>
        </w:rPr>
        <w:t>含救护车和一般设备</w:t>
      </w:r>
      <w:r w:rsidR="00EF6EE5" w:rsidRPr="00EF6EE5">
        <w:rPr>
          <w:lang w:val="zh-CN"/>
        </w:rPr>
        <w:t>)</w:t>
      </w:r>
      <w:r w:rsidR="00B064AB" w:rsidRPr="005871FF">
        <w:rPr>
          <w:lang w:val="zh-CN"/>
        </w:rPr>
        <w:t>尚未实现无障碍</w:t>
      </w:r>
      <w:r w:rsidR="00EF6EE5" w:rsidRPr="00EF6EE5">
        <w:rPr>
          <w:rFonts w:ascii="宋体" w:hAnsi="宋体"/>
          <w:lang w:val="zh-CN"/>
        </w:rPr>
        <w:t>；</w:t>
      </w:r>
      <w:r w:rsidR="00B064AB" w:rsidRPr="005871FF">
        <w:rPr>
          <w:lang w:val="zh-CN"/>
        </w:rPr>
        <w:t>在普通诊所和医院</w:t>
      </w:r>
      <w:r w:rsidR="00EF6EE5" w:rsidRPr="00EF6EE5">
        <w:rPr>
          <w:rFonts w:ascii="宋体" w:hAnsi="宋体"/>
          <w:lang w:val="zh-CN"/>
        </w:rPr>
        <w:t>，</w:t>
      </w:r>
      <w:r w:rsidR="00B064AB" w:rsidRPr="005871FF">
        <w:rPr>
          <w:lang w:val="zh-CN"/>
        </w:rPr>
        <w:t>残疾人无法获得关于医疗保健方案的无障碍信息和无障碍沟通</w:t>
      </w:r>
      <w:r w:rsidR="00EF6EE5" w:rsidRPr="00EF6EE5">
        <w:rPr>
          <w:rFonts w:ascii="宋体" w:hAnsi="宋体"/>
          <w:lang w:val="zh-CN"/>
        </w:rPr>
        <w:t>，</w:t>
      </w:r>
      <w:r w:rsidR="00B064AB" w:rsidRPr="005871FF">
        <w:rPr>
          <w:lang w:val="zh-CN"/>
        </w:rPr>
        <w:t>包括母语服务</w:t>
      </w:r>
      <w:r w:rsidR="00EF6EE5" w:rsidRPr="00EF6EE5">
        <w:rPr>
          <w:rFonts w:ascii="宋体" w:hAnsi="宋体"/>
          <w:lang w:val="zh-CN"/>
        </w:rPr>
        <w:t>；</w:t>
      </w:r>
    </w:p>
    <w:p w14:paraId="3E7A67AA" w14:textId="04E25897"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未就与残疾人</w:t>
      </w:r>
      <w:r w:rsidR="00EF6EE5" w:rsidRPr="00EF6EE5">
        <w:rPr>
          <w:rFonts w:hint="eastAsia"/>
          <w:lang w:val="zh-CN"/>
        </w:rPr>
        <w:t>(</w:t>
      </w:r>
      <w:r w:rsidR="00B064AB" w:rsidRPr="005871FF">
        <w:rPr>
          <w:rFonts w:hint="eastAsia"/>
          <w:lang w:val="zh-CN"/>
        </w:rPr>
        <w:t>含</w:t>
      </w:r>
      <w:r w:rsidR="00B064AB" w:rsidRPr="005871FF">
        <w:rPr>
          <w:lang w:val="zh-CN"/>
        </w:rPr>
        <w:t>土著残疾人</w:t>
      </w:r>
      <w:r w:rsidR="00EF6EE5" w:rsidRPr="00EF6EE5">
        <w:rPr>
          <w:rFonts w:hint="eastAsia"/>
          <w:lang w:val="zh-CN"/>
        </w:rPr>
        <w:t>)</w:t>
      </w:r>
      <w:r w:rsidR="00B064AB" w:rsidRPr="005871FF">
        <w:rPr>
          <w:lang w:val="zh-CN"/>
        </w:rPr>
        <w:t>互动对医务人员和辅助医务人员进行适当定期培训</w:t>
      </w:r>
      <w:r w:rsidR="00EF6EE5" w:rsidRPr="00EF6EE5">
        <w:rPr>
          <w:rFonts w:ascii="宋体" w:hAnsi="宋体"/>
          <w:lang w:val="zh-CN"/>
        </w:rPr>
        <w:t>；</w:t>
      </w:r>
    </w:p>
    <w:p w14:paraId="78E7C989" w14:textId="4B392B87"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BE03EE">
        <w:rPr>
          <w:spacing w:val="6"/>
          <w:lang w:val="zh-CN"/>
        </w:rPr>
        <w:t>残疾妇女报告称</w:t>
      </w:r>
      <w:r w:rsidR="00EF6EE5" w:rsidRPr="00BE03EE">
        <w:rPr>
          <w:rFonts w:ascii="宋体" w:hAnsi="宋体"/>
          <w:spacing w:val="6"/>
          <w:lang w:val="zh-CN"/>
        </w:rPr>
        <w:t>，</w:t>
      </w:r>
      <w:r w:rsidR="00B064AB" w:rsidRPr="00BE03EE">
        <w:rPr>
          <w:spacing w:val="6"/>
          <w:lang w:val="zh-CN"/>
        </w:rPr>
        <w:t>她们在孕期遭遇过孕产</w:t>
      </w:r>
      <w:r w:rsidR="00B064AB" w:rsidRPr="00BE03EE">
        <w:rPr>
          <w:rFonts w:hint="eastAsia"/>
          <w:spacing w:val="6"/>
          <w:lang w:val="zh-CN"/>
        </w:rPr>
        <w:t>医疗</w:t>
      </w:r>
      <w:r w:rsidR="00B064AB" w:rsidRPr="00BE03EE">
        <w:rPr>
          <w:spacing w:val="6"/>
          <w:lang w:val="zh-CN"/>
        </w:rPr>
        <w:t>保健服务提供者的消极、</w:t>
      </w:r>
      <w:r w:rsidR="00B064AB" w:rsidRPr="005871FF">
        <w:rPr>
          <w:lang w:val="zh-CN"/>
        </w:rPr>
        <w:t>不敏感及非支持性态度</w:t>
      </w:r>
      <w:r w:rsidR="00EF6EE5" w:rsidRPr="00EF6EE5">
        <w:rPr>
          <w:rFonts w:ascii="宋体" w:hAnsi="宋体"/>
          <w:lang w:val="zh-CN"/>
        </w:rPr>
        <w:t>；</w:t>
      </w:r>
    </w:p>
    <w:p w14:paraId="6F2B725F" w14:textId="3B001D6D" w:rsidR="00B064AB" w:rsidRPr="005871FF" w:rsidRDefault="00F15972"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残疾妇女和女童</w:t>
      </w:r>
      <w:r w:rsidR="00EF6EE5" w:rsidRPr="00EF6EE5">
        <w:rPr>
          <w:rFonts w:ascii="宋体" w:hAnsi="宋体"/>
          <w:lang w:val="zh-CN"/>
        </w:rPr>
        <w:t>，</w:t>
      </w:r>
      <w:r w:rsidR="00B064AB" w:rsidRPr="005871FF">
        <w:rPr>
          <w:lang w:val="zh-CN"/>
        </w:rPr>
        <w:t>特别是有感官和智力残疾的妇女和女童无法获得生殖健康服务、信息和教育</w:t>
      </w:r>
      <w:r w:rsidR="00EF6EE5" w:rsidRPr="00EF6EE5">
        <w:rPr>
          <w:rFonts w:ascii="宋体" w:hAnsi="宋体"/>
          <w:lang w:val="zh-CN"/>
        </w:rPr>
        <w:t>，</w:t>
      </w:r>
      <w:r w:rsidR="00B064AB" w:rsidRPr="005871FF">
        <w:rPr>
          <w:lang w:val="zh-CN"/>
        </w:rPr>
        <w:t>限制了她们行使性权利和生殖权利的能力</w:t>
      </w:r>
      <w:r w:rsidR="00EF6EE5" w:rsidRPr="00EF6EE5">
        <w:rPr>
          <w:rFonts w:ascii="宋体" w:hAnsi="宋体"/>
          <w:lang w:val="zh-CN"/>
        </w:rPr>
        <w:t>；</w:t>
      </w:r>
    </w:p>
    <w:p w14:paraId="70CF8C09" w14:textId="54D5767F" w:rsidR="00B064AB" w:rsidRPr="005871FF" w:rsidRDefault="00F15972" w:rsidP="00B064AB">
      <w:pPr>
        <w:pStyle w:val="SingleTxt"/>
        <w:rPr>
          <w:bCs/>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5871FF">
        <w:rPr>
          <w:lang w:val="zh-CN"/>
        </w:rPr>
        <w:t>生活在农村和偏远地区及土著社区的残疾人</w:t>
      </w:r>
      <w:r w:rsidR="00EF6EE5" w:rsidRPr="00EF6EE5">
        <w:rPr>
          <w:rFonts w:ascii="宋体" w:hAnsi="宋体"/>
          <w:lang w:val="zh-CN"/>
        </w:rPr>
        <w:t>，</w:t>
      </w:r>
      <w:r w:rsidR="00B064AB" w:rsidRPr="005871FF">
        <w:rPr>
          <w:lang w:val="zh-CN"/>
        </w:rPr>
        <w:t>特别是残疾儿童</w:t>
      </w:r>
      <w:r w:rsidR="00EF6EE5" w:rsidRPr="00EF6EE5">
        <w:rPr>
          <w:rFonts w:ascii="宋体" w:hAnsi="宋体"/>
          <w:lang w:val="zh-CN"/>
        </w:rPr>
        <w:t>，</w:t>
      </w:r>
      <w:r w:rsidR="00B064AB" w:rsidRPr="005871FF">
        <w:rPr>
          <w:lang w:val="zh-CN"/>
        </w:rPr>
        <w:t>在获得及时的医疗服务</w:t>
      </w:r>
      <w:r w:rsidR="00EF6EE5" w:rsidRPr="00EF6EE5">
        <w:rPr>
          <w:rFonts w:ascii="宋体" w:hAnsi="宋体"/>
          <w:lang w:val="zh-CN"/>
        </w:rPr>
        <w:t>，</w:t>
      </w:r>
      <w:r w:rsidR="00B064AB" w:rsidRPr="005871FF">
        <w:rPr>
          <w:lang w:val="zh-CN"/>
        </w:rPr>
        <w:t>包括康复和辅助技术方面面临重大障碍</w:t>
      </w:r>
      <w:r w:rsidR="00EF6EE5" w:rsidRPr="00EF6EE5">
        <w:rPr>
          <w:rFonts w:ascii="宋体" w:hAnsi="宋体"/>
          <w:lang w:val="zh-CN"/>
        </w:rPr>
        <w:t>；</w:t>
      </w:r>
    </w:p>
    <w:p w14:paraId="653C3A44" w14:textId="71574F4C" w:rsidR="00B064AB" w:rsidRPr="005871FF" w:rsidRDefault="00F15972" w:rsidP="00B064AB">
      <w:pPr>
        <w:pStyle w:val="SingleTxt"/>
        <w:rPr>
          <w:bCs/>
        </w:rPr>
      </w:pPr>
      <w:r>
        <w:tab/>
      </w:r>
      <w:r w:rsidR="00EF6EE5" w:rsidRPr="00EF6EE5">
        <w:rPr>
          <w:lang w:val="zh-CN"/>
        </w:rPr>
        <w:t>(</w:t>
      </w:r>
      <w:r w:rsidR="00B064AB" w:rsidRPr="005871FF">
        <w:rPr>
          <w:lang w:val="zh-CN"/>
        </w:rPr>
        <w:t>f</w:t>
      </w:r>
      <w:r w:rsidR="00EF6EE5" w:rsidRPr="00EF6EE5">
        <w:rPr>
          <w:lang w:val="zh-CN"/>
        </w:rPr>
        <w:t>)</w:t>
      </w:r>
      <w:r w:rsidR="00B064AB" w:rsidRPr="005871FF">
        <w:rPr>
          <w:lang w:val="zh-CN"/>
        </w:rPr>
        <w:tab/>
        <w:t>2010</w:t>
      </w:r>
      <w:r w:rsidR="00B064AB" w:rsidRPr="005871FF">
        <w:rPr>
          <w:lang w:val="zh-CN"/>
        </w:rPr>
        <w:t>年</w:t>
      </w:r>
      <w:r w:rsidR="00EF6EE5" w:rsidRPr="00EF6EE5">
        <w:rPr>
          <w:rFonts w:ascii="宋体" w:hAnsi="宋体"/>
          <w:lang w:val="zh-CN"/>
        </w:rPr>
        <w:t>《</w:t>
      </w:r>
      <w:r w:rsidR="00B064AB" w:rsidRPr="005871FF">
        <w:rPr>
          <w:lang w:val="zh-CN"/>
        </w:rPr>
        <w:t>残疾人法</w:t>
      </w:r>
      <w:r w:rsidR="00EF6EE5" w:rsidRPr="00EF6EE5">
        <w:rPr>
          <w:rFonts w:ascii="宋体" w:hAnsi="宋体"/>
          <w:lang w:val="zh-CN"/>
        </w:rPr>
        <w:t>》</w:t>
      </w:r>
      <w:r w:rsidR="00B064AB" w:rsidRPr="005871FF">
        <w:rPr>
          <w:lang w:val="zh-CN"/>
        </w:rPr>
        <w:t>规定</w:t>
      </w:r>
      <w:r w:rsidR="00EF6EE5" w:rsidRPr="00EF6EE5">
        <w:rPr>
          <w:rFonts w:ascii="宋体" w:hAnsi="宋体"/>
          <w:lang w:val="zh-CN"/>
        </w:rPr>
        <w:t>，</w:t>
      </w:r>
      <w:r w:rsidR="00B064AB" w:rsidRPr="005871FF">
        <w:rPr>
          <w:lang w:val="zh-CN"/>
        </w:rPr>
        <w:t>只有</w:t>
      </w:r>
      <w:r w:rsidR="00B064AB" w:rsidRPr="00EF6EE5">
        <w:rPr>
          <w:rFonts w:ascii="宋体" w:hAnsi="宋体"/>
          <w:lang w:val="zh-CN"/>
        </w:rPr>
        <w:t>“</w:t>
      </w:r>
      <w:r w:rsidR="00B064AB" w:rsidRPr="005871FF">
        <w:rPr>
          <w:lang w:val="zh-CN"/>
        </w:rPr>
        <w:t>重度或极重度残疾人</w:t>
      </w:r>
      <w:r w:rsidR="00B064AB" w:rsidRPr="00EF6EE5">
        <w:rPr>
          <w:rFonts w:ascii="宋体" w:hAnsi="宋体"/>
          <w:lang w:val="zh-CN"/>
        </w:rPr>
        <w:t>”</w:t>
      </w:r>
      <w:r w:rsidR="00B064AB" w:rsidRPr="005871FF">
        <w:rPr>
          <w:lang w:val="zh-CN"/>
        </w:rPr>
        <w:t>才能获得免费医保卡</w:t>
      </w:r>
      <w:r w:rsidR="00EF6EE5" w:rsidRPr="00EF6EE5">
        <w:rPr>
          <w:rFonts w:ascii="宋体" w:hAnsi="宋体"/>
          <w:lang w:val="zh-CN"/>
        </w:rPr>
        <w:t>，</w:t>
      </w:r>
      <w:r w:rsidR="00B064AB" w:rsidRPr="005871FF">
        <w:rPr>
          <w:lang w:val="zh-CN"/>
        </w:rPr>
        <w:t>并全额报销体检和治疗费用</w:t>
      </w:r>
      <w:r w:rsidR="00EF6EE5" w:rsidRPr="00EF6EE5">
        <w:rPr>
          <w:rFonts w:ascii="宋体" w:hAnsi="宋体"/>
          <w:lang w:val="zh-CN"/>
        </w:rPr>
        <w:t>；</w:t>
      </w:r>
    </w:p>
    <w:p w14:paraId="52942C6D" w14:textId="732197C2" w:rsidR="00B064AB" w:rsidRPr="005871FF" w:rsidRDefault="00F15972" w:rsidP="00B064AB">
      <w:pPr>
        <w:pStyle w:val="SingleTxt"/>
        <w:rPr>
          <w:bCs/>
        </w:rPr>
      </w:pPr>
      <w:r>
        <w:tab/>
      </w:r>
      <w:r w:rsidR="00EF6EE5" w:rsidRPr="00EF6EE5">
        <w:rPr>
          <w:lang w:val="zh-CN"/>
        </w:rPr>
        <w:t>(</w:t>
      </w:r>
      <w:r w:rsidR="00B064AB" w:rsidRPr="005871FF">
        <w:rPr>
          <w:lang w:val="zh-CN"/>
        </w:rPr>
        <w:t>g</w:t>
      </w:r>
      <w:r w:rsidR="00EF6EE5" w:rsidRPr="00EF6EE5">
        <w:rPr>
          <w:lang w:val="zh-CN"/>
        </w:rPr>
        <w:t>)</w:t>
      </w:r>
      <w:r w:rsidR="00B064AB" w:rsidRPr="005871FF">
        <w:rPr>
          <w:lang w:val="zh-CN"/>
        </w:rPr>
        <w:tab/>
      </w:r>
      <w:r w:rsidR="00B064AB" w:rsidRPr="005871FF">
        <w:rPr>
          <w:lang w:val="zh-CN"/>
        </w:rPr>
        <w:t>残疾人就业率低</w:t>
      </w:r>
      <w:r w:rsidR="00EF6EE5" w:rsidRPr="00EF6EE5">
        <w:rPr>
          <w:rFonts w:ascii="宋体" w:hAnsi="宋体"/>
          <w:lang w:val="zh-CN"/>
        </w:rPr>
        <w:t>，</w:t>
      </w:r>
      <w:r w:rsidR="00B064AB" w:rsidRPr="005871FF">
        <w:rPr>
          <w:lang w:val="zh-CN"/>
        </w:rPr>
        <w:t>导致仅少数有中等支持需求的残疾人有资格享受部分由雇主资助的强制性职工医保</w:t>
      </w:r>
      <w:r w:rsidR="00EF6EE5" w:rsidRPr="00EF6EE5">
        <w:rPr>
          <w:rFonts w:ascii="宋体" w:hAnsi="宋体"/>
          <w:lang w:val="zh-CN"/>
        </w:rPr>
        <w:t>；</w:t>
      </w:r>
    </w:p>
    <w:p w14:paraId="197936C1" w14:textId="11D3AB19" w:rsidR="00B064AB" w:rsidRPr="005871FF" w:rsidRDefault="00F15972" w:rsidP="00B064AB">
      <w:pPr>
        <w:pStyle w:val="SingleTxt"/>
        <w:rPr>
          <w:bCs/>
        </w:rPr>
      </w:pPr>
      <w:r>
        <w:tab/>
      </w:r>
      <w:r w:rsidR="00EF6EE5" w:rsidRPr="00EF6EE5">
        <w:rPr>
          <w:lang w:val="zh-CN"/>
        </w:rPr>
        <w:t>(</w:t>
      </w:r>
      <w:r w:rsidR="00B064AB" w:rsidRPr="005871FF">
        <w:rPr>
          <w:lang w:val="zh-CN"/>
        </w:rPr>
        <w:t>h</w:t>
      </w:r>
      <w:r w:rsidR="00EF6EE5" w:rsidRPr="00EF6EE5">
        <w:rPr>
          <w:lang w:val="zh-CN"/>
        </w:rPr>
        <w:t>)</w:t>
      </w:r>
      <w:r w:rsidR="00B064AB" w:rsidRPr="005871FF">
        <w:rPr>
          <w:lang w:val="zh-CN"/>
        </w:rPr>
        <w:tab/>
      </w:r>
      <w:r w:rsidR="00B064AB" w:rsidRPr="005871FF">
        <w:rPr>
          <w:lang w:val="zh-CN"/>
        </w:rPr>
        <w:t>使用农药灌溉作物对农民造成严重伤害</w:t>
      </w:r>
      <w:r w:rsidR="00EF6EE5" w:rsidRPr="00EF6EE5">
        <w:rPr>
          <w:rFonts w:ascii="宋体" w:hAnsi="宋体"/>
          <w:lang w:val="zh-CN"/>
        </w:rPr>
        <w:t>，</w:t>
      </w:r>
      <w:r w:rsidR="00B064AB" w:rsidRPr="005871FF">
        <w:rPr>
          <w:lang w:val="zh-CN"/>
        </w:rPr>
        <w:t>导致高棉族</w:t>
      </w:r>
      <w:r w:rsidR="00B064AB" w:rsidRPr="005871FF">
        <w:rPr>
          <w:rFonts w:hint="eastAsia"/>
          <w:lang w:val="zh-CN"/>
        </w:rPr>
        <w:t>人</w:t>
      </w:r>
      <w:r w:rsidR="00B064AB" w:rsidRPr="005871FF">
        <w:rPr>
          <w:lang w:val="zh-CN"/>
        </w:rPr>
        <w:t>失明率高发</w:t>
      </w:r>
      <w:r w:rsidR="00EF6EE5" w:rsidRPr="00EF6EE5">
        <w:rPr>
          <w:rFonts w:ascii="宋体" w:hAnsi="宋体"/>
          <w:lang w:val="zh-CN"/>
        </w:rPr>
        <w:t>；</w:t>
      </w:r>
    </w:p>
    <w:p w14:paraId="5A3645D4" w14:textId="3BA2DF2C" w:rsidR="00B064AB" w:rsidRPr="005871FF" w:rsidRDefault="00F15972" w:rsidP="00B064AB">
      <w:pPr>
        <w:pStyle w:val="SingleTxt"/>
        <w:rPr>
          <w:bCs/>
        </w:rPr>
      </w:pPr>
      <w:r>
        <w:tab/>
      </w:r>
      <w:r w:rsidR="00EF6EE5" w:rsidRPr="00EF6EE5">
        <w:rPr>
          <w:lang w:val="zh-CN"/>
        </w:rPr>
        <w:t>(</w:t>
      </w:r>
      <w:r w:rsidR="00B064AB" w:rsidRPr="005871FF">
        <w:rPr>
          <w:lang w:val="zh-CN"/>
        </w:rPr>
        <w:t>i</w:t>
      </w:r>
      <w:r w:rsidR="00EF6EE5" w:rsidRPr="00EF6EE5">
        <w:rPr>
          <w:lang w:val="zh-CN"/>
        </w:rPr>
        <w:t>)</w:t>
      </w:r>
      <w:r w:rsidR="00B064AB" w:rsidRPr="005871FF">
        <w:rPr>
          <w:lang w:val="zh-CN"/>
        </w:rPr>
        <w:tab/>
      </w:r>
      <w:r w:rsidR="00B064AB" w:rsidRPr="005871FF">
        <w:rPr>
          <w:lang w:val="zh-CN"/>
        </w:rPr>
        <w:t>医保未涵盖面向智力</w:t>
      </w:r>
      <w:r w:rsidR="00B064AB" w:rsidRPr="005871FF">
        <w:rPr>
          <w:rFonts w:hint="eastAsia"/>
          <w:lang w:val="zh-CN"/>
        </w:rPr>
        <w:t>和</w:t>
      </w:r>
      <w:r w:rsidR="00B064AB" w:rsidRPr="005871FF">
        <w:rPr>
          <w:lang w:val="zh-CN"/>
        </w:rPr>
        <w:t>/</w:t>
      </w:r>
      <w:r w:rsidR="00B064AB" w:rsidRPr="005871FF">
        <w:rPr>
          <w:lang w:val="zh-CN"/>
        </w:rPr>
        <w:t>或社会心理残疾者的心理干预服务</w:t>
      </w:r>
      <w:r w:rsidR="00EF6EE5" w:rsidRPr="00EF6EE5">
        <w:rPr>
          <w:rFonts w:ascii="宋体" w:hAnsi="宋体"/>
          <w:lang w:val="zh-CN"/>
        </w:rPr>
        <w:t>，</w:t>
      </w:r>
      <w:r w:rsidR="00B064AB" w:rsidRPr="005871FF">
        <w:rPr>
          <w:lang w:val="zh-CN"/>
        </w:rPr>
        <w:t>且未将自闭症认定为残疾。</w:t>
      </w:r>
    </w:p>
    <w:p w14:paraId="6F21CD4D" w14:textId="478CB164" w:rsidR="00B064AB" w:rsidRPr="00B064AB" w:rsidRDefault="00B064AB" w:rsidP="00B064AB">
      <w:pPr>
        <w:pStyle w:val="SingleTxt"/>
        <w:rPr>
          <w:rFonts w:eastAsia="黑体"/>
        </w:rPr>
      </w:pPr>
      <w:r w:rsidRPr="005871FF">
        <w:rPr>
          <w:lang w:val="zh-CN"/>
        </w:rPr>
        <w:t>50.</w:t>
      </w:r>
      <w:r w:rsidRPr="005871FF">
        <w:rPr>
          <w:lang w:val="zh-CN"/>
        </w:rPr>
        <w:tab/>
      </w:r>
      <w:r w:rsidRPr="00B064AB">
        <w:rPr>
          <w:rFonts w:eastAsia="黑体"/>
          <w:lang w:val="zh-CN"/>
        </w:rPr>
        <w:t>委员会回顾可持续发展目标之具体目标</w:t>
      </w:r>
      <w:r w:rsidRPr="00B064AB">
        <w:rPr>
          <w:rFonts w:eastAsia="黑体"/>
          <w:lang w:val="zh-CN"/>
        </w:rPr>
        <w:t>3.7</w:t>
      </w:r>
      <w:r w:rsidRPr="00B064AB">
        <w:rPr>
          <w:rFonts w:eastAsia="黑体"/>
          <w:lang w:val="zh-CN"/>
        </w:rPr>
        <w:t>和</w:t>
      </w:r>
      <w:r w:rsidRPr="00B064AB">
        <w:rPr>
          <w:rFonts w:eastAsia="黑体"/>
          <w:lang w:val="zh-CN"/>
        </w:rPr>
        <w:t>3.8</w:t>
      </w:r>
      <w:r w:rsidR="00EF6EE5" w:rsidRPr="00EF6EE5">
        <w:rPr>
          <w:rFonts w:ascii="宋体" w:hAnsi="宋体"/>
          <w:lang w:val="zh-CN"/>
        </w:rPr>
        <w:t>，</w:t>
      </w:r>
      <w:r w:rsidRPr="00B064AB">
        <w:rPr>
          <w:rFonts w:eastAsia="黑体"/>
          <w:lang w:val="zh-CN"/>
        </w:rPr>
        <w:t>建议缔约国通过残疾人代表组织</w:t>
      </w:r>
      <w:r w:rsidR="00EF6EE5" w:rsidRPr="00EF6EE5">
        <w:rPr>
          <w:rFonts w:ascii="宋体" w:hAnsi="宋体"/>
          <w:lang w:val="zh-CN"/>
        </w:rPr>
        <w:t>，</w:t>
      </w:r>
      <w:r w:rsidRPr="00B064AB">
        <w:rPr>
          <w:rFonts w:eastAsia="黑体"/>
          <w:lang w:val="zh-CN"/>
        </w:rPr>
        <w:t>与残疾人密切协商并在他们的积极参与下</w:t>
      </w:r>
      <w:r w:rsidR="00EF6EE5" w:rsidRPr="00EF6EE5">
        <w:rPr>
          <w:rFonts w:ascii="宋体" w:hAnsi="宋体"/>
          <w:lang w:val="zh-CN"/>
        </w:rPr>
        <w:t>：</w:t>
      </w:r>
    </w:p>
    <w:p w14:paraId="7ECDE367" w14:textId="59DF53AB"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确保普通诊所和医院为残疾人提供无障碍信息和沟通方式</w:t>
      </w:r>
      <w:r w:rsidR="00EF6EE5" w:rsidRPr="00EF6EE5">
        <w:rPr>
          <w:rFonts w:ascii="宋体" w:hAnsi="宋体"/>
          <w:lang w:val="zh-CN"/>
        </w:rPr>
        <w:t>，</w:t>
      </w:r>
      <w:r w:rsidR="00B064AB" w:rsidRPr="00B064AB">
        <w:rPr>
          <w:rFonts w:eastAsia="黑体"/>
          <w:lang w:val="zh-CN"/>
        </w:rPr>
        <w:t>包括母语服务</w:t>
      </w:r>
      <w:r w:rsidR="00EF6EE5" w:rsidRPr="00EF6EE5">
        <w:rPr>
          <w:rFonts w:ascii="宋体" w:hAnsi="宋体"/>
          <w:lang w:val="zh-CN"/>
        </w:rPr>
        <w:t>，</w:t>
      </w:r>
      <w:r w:rsidR="00B064AB" w:rsidRPr="00B064AB">
        <w:rPr>
          <w:rFonts w:eastAsia="黑体"/>
          <w:lang w:val="zh-CN"/>
        </w:rPr>
        <w:t>并采取措施确保为所有残疾人</w:t>
      </w:r>
      <w:r w:rsidR="00EF6EE5" w:rsidRPr="00EF6EE5">
        <w:rPr>
          <w:rFonts w:eastAsia="黑体"/>
          <w:lang w:val="zh-CN"/>
        </w:rPr>
        <w:t>(</w:t>
      </w:r>
      <w:r w:rsidR="00B064AB" w:rsidRPr="00B064AB">
        <w:rPr>
          <w:rFonts w:eastAsia="黑体"/>
          <w:lang w:val="zh-CN"/>
        </w:rPr>
        <w:t>含土著人民</w:t>
      </w:r>
      <w:r w:rsidR="00EF6EE5" w:rsidRPr="00EF6EE5">
        <w:rPr>
          <w:rFonts w:eastAsia="黑体"/>
          <w:lang w:val="zh-CN"/>
        </w:rPr>
        <w:t>)</w:t>
      </w:r>
      <w:r w:rsidR="00B064AB" w:rsidRPr="00B064AB">
        <w:rPr>
          <w:rFonts w:eastAsia="黑体"/>
          <w:lang w:val="zh-CN"/>
        </w:rPr>
        <w:t>提供综合医保</w:t>
      </w:r>
      <w:r w:rsidR="00EF6EE5" w:rsidRPr="00EF6EE5">
        <w:rPr>
          <w:rFonts w:ascii="宋体" w:hAnsi="宋体"/>
          <w:lang w:val="zh-CN"/>
        </w:rPr>
        <w:t>，</w:t>
      </w:r>
      <w:r w:rsidR="00B064AB" w:rsidRPr="00B064AB">
        <w:rPr>
          <w:rFonts w:eastAsia="黑体"/>
          <w:lang w:val="zh-CN"/>
        </w:rPr>
        <w:t>而不论其就业状况如何</w:t>
      </w:r>
      <w:r w:rsidR="00EF6EE5" w:rsidRPr="00EF6EE5">
        <w:rPr>
          <w:rFonts w:ascii="宋体" w:hAnsi="宋体"/>
          <w:lang w:val="zh-CN"/>
        </w:rPr>
        <w:t>，</w:t>
      </w:r>
      <w:r w:rsidR="00B064AB" w:rsidRPr="00B064AB">
        <w:rPr>
          <w:rFonts w:eastAsia="黑体"/>
          <w:lang w:val="zh-CN"/>
        </w:rPr>
        <w:t>并提供无障碍、可负担和文化上适当的服务</w:t>
      </w:r>
      <w:r w:rsidR="00EF6EE5" w:rsidRPr="00EF6EE5">
        <w:rPr>
          <w:rFonts w:ascii="宋体" w:hAnsi="宋体"/>
          <w:lang w:val="zh-CN"/>
        </w:rPr>
        <w:t>；</w:t>
      </w:r>
    </w:p>
    <w:p w14:paraId="3B99DDEE" w14:textId="0C8A05FD"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确保卫生专业人员接受残疾人需求及治疗方面的培训和教育</w:t>
      </w:r>
      <w:r w:rsidR="00EF6EE5" w:rsidRPr="00EF6EE5">
        <w:rPr>
          <w:rFonts w:ascii="宋体" w:hAnsi="宋体"/>
          <w:lang w:val="zh-CN"/>
        </w:rPr>
        <w:t>，</w:t>
      </w:r>
      <w:r w:rsidR="00B064AB" w:rsidRPr="00B064AB">
        <w:rPr>
          <w:rFonts w:eastAsia="黑体"/>
          <w:lang w:val="zh-CN"/>
        </w:rPr>
        <w:t>尤其是残疾妇女孕产医疗保健及土著残疾人服务方面的培训和教育</w:t>
      </w:r>
      <w:r w:rsidR="00EF6EE5" w:rsidRPr="00EF6EE5">
        <w:rPr>
          <w:rFonts w:ascii="宋体" w:hAnsi="宋体"/>
          <w:lang w:val="zh-CN"/>
        </w:rPr>
        <w:t>；</w:t>
      </w:r>
    </w:p>
    <w:p w14:paraId="18E3C283" w14:textId="41F4EC46"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为孕产医疗保健服务提供者开展综合培训方案</w:t>
      </w:r>
      <w:r w:rsidR="00EF6EE5" w:rsidRPr="00EF6EE5">
        <w:rPr>
          <w:rFonts w:ascii="宋体" w:hAnsi="宋体"/>
          <w:lang w:val="zh-CN"/>
        </w:rPr>
        <w:t>，</w:t>
      </w:r>
      <w:r w:rsidR="00B064AB" w:rsidRPr="00B064AB">
        <w:rPr>
          <w:rFonts w:eastAsia="黑体"/>
          <w:lang w:val="zh-CN"/>
        </w:rPr>
        <w:t>培养对孕期残疾妇女</w:t>
      </w:r>
      <w:r w:rsidR="00EF6EE5" w:rsidRPr="00EF6EE5">
        <w:rPr>
          <w:rFonts w:eastAsia="黑体"/>
          <w:lang w:val="zh-CN"/>
        </w:rPr>
        <w:t>(</w:t>
      </w:r>
      <w:r w:rsidR="00B064AB" w:rsidRPr="00B064AB">
        <w:rPr>
          <w:rFonts w:eastAsia="黑体"/>
          <w:lang w:val="zh-CN"/>
        </w:rPr>
        <w:t>含土著妇女</w:t>
      </w:r>
      <w:r w:rsidR="00EF6EE5" w:rsidRPr="00EF6EE5">
        <w:rPr>
          <w:rFonts w:eastAsia="黑体"/>
          <w:lang w:val="zh-CN"/>
        </w:rPr>
        <w:t>)</w:t>
      </w:r>
      <w:r w:rsidR="00B064AB" w:rsidRPr="00B064AB">
        <w:rPr>
          <w:rFonts w:eastAsia="黑体"/>
          <w:lang w:val="zh-CN"/>
        </w:rPr>
        <w:t>的积极、敏感和支持性态度</w:t>
      </w:r>
      <w:r w:rsidR="00EF6EE5" w:rsidRPr="00EF6EE5">
        <w:rPr>
          <w:rFonts w:ascii="宋体" w:hAnsi="宋体"/>
          <w:lang w:val="zh-CN"/>
        </w:rPr>
        <w:t>；</w:t>
      </w:r>
    </w:p>
    <w:p w14:paraId="74A9E744" w14:textId="3CCD0DA5"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通过量身定制的形式满足感官和智力和</w:t>
      </w:r>
      <w:r w:rsidR="00B064AB" w:rsidRPr="00B064AB">
        <w:rPr>
          <w:rFonts w:eastAsia="黑体"/>
          <w:lang w:val="zh-CN"/>
        </w:rPr>
        <w:t>/</w:t>
      </w:r>
      <w:r w:rsidR="00B064AB" w:rsidRPr="00B064AB">
        <w:rPr>
          <w:rFonts w:eastAsia="黑体"/>
          <w:lang w:val="zh-CN"/>
        </w:rPr>
        <w:t>或社会心理残疾者的需求</w:t>
      </w:r>
      <w:r w:rsidR="00EF6EE5" w:rsidRPr="00EF6EE5">
        <w:rPr>
          <w:rFonts w:ascii="宋体" w:hAnsi="宋体"/>
          <w:lang w:val="zh-CN"/>
        </w:rPr>
        <w:t>，</w:t>
      </w:r>
      <w:r w:rsidR="00B064AB" w:rsidRPr="00B064AB">
        <w:rPr>
          <w:rFonts w:eastAsia="黑体"/>
          <w:lang w:val="zh-CN"/>
        </w:rPr>
        <w:t>保障残疾妇女和女童</w:t>
      </w:r>
      <w:r w:rsidR="00EF6EE5" w:rsidRPr="00EF6EE5">
        <w:rPr>
          <w:rFonts w:eastAsia="黑体"/>
          <w:lang w:val="zh-CN"/>
        </w:rPr>
        <w:t>(</w:t>
      </w:r>
      <w:r w:rsidR="00B064AB" w:rsidRPr="00B064AB">
        <w:rPr>
          <w:rFonts w:eastAsia="黑体"/>
          <w:lang w:val="zh-CN"/>
        </w:rPr>
        <w:t>含土著妇女和女童</w:t>
      </w:r>
      <w:r w:rsidR="00EF6EE5" w:rsidRPr="00EF6EE5">
        <w:rPr>
          <w:rFonts w:eastAsia="黑体"/>
          <w:lang w:val="zh-CN"/>
        </w:rPr>
        <w:t>)</w:t>
      </w:r>
      <w:r w:rsidR="00B064AB" w:rsidRPr="00B064AB">
        <w:rPr>
          <w:rFonts w:eastAsia="黑体"/>
          <w:lang w:val="zh-CN"/>
        </w:rPr>
        <w:t>充分获得性健康和生殖健康服务、信息和教育</w:t>
      </w:r>
      <w:r w:rsidR="00EF6EE5" w:rsidRPr="00EF6EE5">
        <w:rPr>
          <w:rFonts w:ascii="宋体" w:hAnsi="宋体"/>
          <w:lang w:val="zh-CN"/>
        </w:rPr>
        <w:t>；</w:t>
      </w:r>
    </w:p>
    <w:p w14:paraId="351A0714" w14:textId="5CAEB82C"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确保向生活在农村或偏远地区及土著社区的残疾人</w:t>
      </w:r>
      <w:r w:rsidR="00EF6EE5" w:rsidRPr="00EF6EE5">
        <w:rPr>
          <w:rFonts w:ascii="宋体" w:hAnsi="宋体"/>
          <w:lang w:val="zh-CN"/>
        </w:rPr>
        <w:t>，</w:t>
      </w:r>
      <w:r w:rsidR="00B064AB" w:rsidRPr="00B064AB">
        <w:rPr>
          <w:rFonts w:eastAsia="黑体"/>
          <w:lang w:val="zh-CN"/>
        </w:rPr>
        <w:t>特别是残疾儿童提供无障碍医疗保健服务</w:t>
      </w:r>
      <w:r w:rsidR="00EF6EE5" w:rsidRPr="00EF6EE5">
        <w:rPr>
          <w:rFonts w:ascii="宋体" w:hAnsi="宋体"/>
          <w:lang w:val="zh-CN"/>
        </w:rPr>
        <w:t>，</w:t>
      </w:r>
      <w:r w:rsidR="00B064AB" w:rsidRPr="00B064AB">
        <w:rPr>
          <w:rFonts w:eastAsia="黑体"/>
          <w:lang w:val="zh-CN"/>
        </w:rPr>
        <w:t>并配备训练有素的工作人员</w:t>
      </w:r>
      <w:r w:rsidR="00EF6EE5" w:rsidRPr="00EF6EE5">
        <w:rPr>
          <w:rFonts w:ascii="宋体" w:hAnsi="宋体"/>
          <w:lang w:val="zh-CN"/>
        </w:rPr>
        <w:t>；</w:t>
      </w:r>
    </w:p>
    <w:p w14:paraId="428E48FB" w14:textId="63B4BF86"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f</w:t>
      </w:r>
      <w:r w:rsidR="00EF6EE5" w:rsidRPr="00EF6EE5">
        <w:rPr>
          <w:rFonts w:eastAsia="黑体"/>
          <w:lang w:val="zh-CN"/>
        </w:rPr>
        <w:t>)</w:t>
      </w:r>
      <w:r w:rsidR="00B064AB" w:rsidRPr="00B064AB">
        <w:rPr>
          <w:rFonts w:eastAsia="黑体"/>
          <w:lang w:val="zh-CN"/>
        </w:rPr>
        <w:tab/>
      </w:r>
      <w:r w:rsidR="00B064AB" w:rsidRPr="00B064AB">
        <w:rPr>
          <w:rFonts w:eastAsia="黑体"/>
          <w:lang w:val="zh-CN"/>
        </w:rPr>
        <w:t>修订</w:t>
      </w:r>
      <w:r w:rsidR="00B064AB" w:rsidRPr="00B064AB">
        <w:rPr>
          <w:rFonts w:eastAsia="黑体"/>
          <w:lang w:val="zh-CN"/>
        </w:rPr>
        <w:t>2010</w:t>
      </w:r>
      <w:r w:rsidR="00B064AB" w:rsidRPr="00B064AB">
        <w:rPr>
          <w:rFonts w:eastAsia="黑体"/>
          <w:lang w:val="zh-CN"/>
        </w:rPr>
        <w:t>年</w:t>
      </w:r>
      <w:r w:rsidR="00EF6EE5" w:rsidRPr="00EF6EE5">
        <w:rPr>
          <w:rFonts w:ascii="宋体" w:hAnsi="宋体"/>
          <w:lang w:val="zh-CN"/>
        </w:rPr>
        <w:t>《</w:t>
      </w:r>
      <w:r w:rsidR="00B064AB" w:rsidRPr="00B064AB">
        <w:rPr>
          <w:rFonts w:eastAsia="黑体"/>
          <w:lang w:val="zh-CN"/>
        </w:rPr>
        <w:t>残疾人法</w:t>
      </w:r>
      <w:r w:rsidR="00EF6EE5" w:rsidRPr="00EF6EE5">
        <w:rPr>
          <w:rFonts w:ascii="宋体" w:hAnsi="宋体"/>
          <w:lang w:val="zh-CN"/>
        </w:rPr>
        <w:t>》，</w:t>
      </w:r>
      <w:r w:rsidR="00B064AB" w:rsidRPr="00B064AB">
        <w:rPr>
          <w:rFonts w:eastAsia="黑体"/>
          <w:lang w:val="zh-CN"/>
        </w:rPr>
        <w:t>确保所有残疾人都能获得免费医保卡</w:t>
      </w:r>
      <w:r w:rsidR="00EF6EE5" w:rsidRPr="00EF6EE5">
        <w:rPr>
          <w:rFonts w:ascii="宋体" w:hAnsi="宋体"/>
          <w:lang w:val="zh-CN"/>
        </w:rPr>
        <w:t>，</w:t>
      </w:r>
      <w:r w:rsidR="00B064AB" w:rsidRPr="00B064AB">
        <w:rPr>
          <w:rFonts w:eastAsia="黑体"/>
          <w:lang w:val="zh-CN"/>
        </w:rPr>
        <w:t>并全额报销体检和治疗费用</w:t>
      </w:r>
      <w:r w:rsidR="00EF6EE5" w:rsidRPr="00EF6EE5">
        <w:rPr>
          <w:rFonts w:ascii="宋体" w:hAnsi="宋体"/>
          <w:lang w:val="zh-CN"/>
        </w:rPr>
        <w:t>；</w:t>
      </w:r>
    </w:p>
    <w:p w14:paraId="6792A04B" w14:textId="1CA12117"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g</w:t>
      </w:r>
      <w:r w:rsidR="00EF6EE5" w:rsidRPr="00EF6EE5">
        <w:rPr>
          <w:rFonts w:eastAsia="黑体"/>
          <w:lang w:val="zh-CN"/>
        </w:rPr>
        <w:t>)</w:t>
      </w:r>
      <w:r w:rsidR="00B064AB" w:rsidRPr="00B064AB">
        <w:rPr>
          <w:rFonts w:eastAsia="黑体"/>
          <w:lang w:val="zh-CN"/>
        </w:rPr>
        <w:tab/>
      </w:r>
      <w:r w:rsidR="00B064AB" w:rsidRPr="00B064AB">
        <w:rPr>
          <w:rFonts w:eastAsia="黑体"/>
          <w:lang w:val="zh-CN"/>
        </w:rPr>
        <w:t>修订法律</w:t>
      </w:r>
      <w:r w:rsidR="00EF6EE5" w:rsidRPr="00EF6EE5">
        <w:rPr>
          <w:rFonts w:ascii="宋体" w:hAnsi="宋体"/>
          <w:lang w:val="zh-CN"/>
        </w:rPr>
        <w:t>，</w:t>
      </w:r>
      <w:r w:rsidR="00B064AB" w:rsidRPr="00B064AB">
        <w:rPr>
          <w:rFonts w:eastAsia="黑体"/>
          <w:lang w:val="zh-CN"/>
        </w:rPr>
        <w:t>允许所有失业残疾人参加由政府补贴的自愿医保计划</w:t>
      </w:r>
      <w:r w:rsidR="00EF6EE5" w:rsidRPr="00EF6EE5">
        <w:rPr>
          <w:rFonts w:ascii="宋体" w:hAnsi="宋体"/>
          <w:lang w:val="zh-CN"/>
        </w:rPr>
        <w:t>，</w:t>
      </w:r>
      <w:r w:rsidR="00B064AB" w:rsidRPr="00B064AB">
        <w:rPr>
          <w:rFonts w:eastAsia="黑体"/>
          <w:lang w:val="zh-CN"/>
        </w:rPr>
        <w:t>并降低目前的资费</w:t>
      </w:r>
      <w:r w:rsidR="00EF6EE5" w:rsidRPr="00EF6EE5">
        <w:rPr>
          <w:rFonts w:eastAsia="黑体"/>
          <w:lang w:val="zh-CN"/>
        </w:rPr>
        <w:t>(</w:t>
      </w:r>
      <w:r w:rsidR="00B064AB" w:rsidRPr="00B064AB">
        <w:rPr>
          <w:rFonts w:eastAsia="黑体"/>
          <w:lang w:val="zh-CN"/>
        </w:rPr>
        <w:t>占全国人均月平均收入</w:t>
      </w:r>
      <w:r w:rsidR="00B064AB" w:rsidRPr="00B064AB">
        <w:rPr>
          <w:rFonts w:eastAsia="黑体"/>
          <w:lang w:val="zh-CN"/>
        </w:rPr>
        <w:t>20</w:t>
      </w:r>
      <w:r w:rsidR="00EF6EE5" w:rsidRPr="00EF6EE5">
        <w:rPr>
          <w:rFonts w:eastAsia="黑体"/>
          <w:lang w:val="zh-CN"/>
        </w:rPr>
        <w:t>%)</w:t>
      </w:r>
      <w:r w:rsidR="00EF6EE5" w:rsidRPr="00EF6EE5">
        <w:rPr>
          <w:rFonts w:ascii="宋体" w:hAnsi="宋体"/>
          <w:lang w:val="zh-CN"/>
        </w:rPr>
        <w:t>；</w:t>
      </w:r>
    </w:p>
    <w:p w14:paraId="7F1C58A6" w14:textId="6DC91877"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h</w:t>
      </w:r>
      <w:r w:rsidR="00EF6EE5" w:rsidRPr="00EF6EE5">
        <w:rPr>
          <w:rFonts w:eastAsia="黑体"/>
          <w:lang w:val="zh-CN"/>
        </w:rPr>
        <w:t>)</w:t>
      </w:r>
      <w:r w:rsidR="00B064AB" w:rsidRPr="00B064AB">
        <w:rPr>
          <w:rFonts w:eastAsia="黑体"/>
          <w:lang w:val="zh-CN"/>
        </w:rPr>
        <w:tab/>
      </w:r>
      <w:r w:rsidR="00B064AB" w:rsidRPr="00B064AB">
        <w:rPr>
          <w:rFonts w:eastAsia="黑体"/>
          <w:lang w:val="zh-CN"/>
        </w:rPr>
        <w:t>加大力度取缔在农田中使用农药</w:t>
      </w:r>
      <w:r w:rsidR="00EF6EE5" w:rsidRPr="00EF6EE5">
        <w:rPr>
          <w:rFonts w:ascii="宋体" w:hAnsi="宋体"/>
          <w:lang w:val="zh-CN"/>
        </w:rPr>
        <w:t>，</w:t>
      </w:r>
      <w:r w:rsidR="00B064AB" w:rsidRPr="00B064AB">
        <w:rPr>
          <w:rFonts w:eastAsia="黑体"/>
          <w:lang w:val="zh-CN"/>
        </w:rPr>
        <w:t>对继续分销和使用农药的人实行严厉处罚</w:t>
      </w:r>
      <w:r w:rsidR="00EF6EE5" w:rsidRPr="00EF6EE5">
        <w:rPr>
          <w:rFonts w:ascii="宋体" w:hAnsi="宋体"/>
          <w:lang w:val="zh-CN"/>
        </w:rPr>
        <w:t>，</w:t>
      </w:r>
      <w:r w:rsidR="00B064AB" w:rsidRPr="00B064AB">
        <w:rPr>
          <w:rFonts w:eastAsia="黑体"/>
          <w:lang w:val="zh-CN"/>
        </w:rPr>
        <w:t>制定预防和治疗措施</w:t>
      </w:r>
      <w:r w:rsidR="00EF6EE5" w:rsidRPr="00EF6EE5">
        <w:rPr>
          <w:rFonts w:ascii="宋体" w:hAnsi="宋体"/>
          <w:lang w:val="zh-CN"/>
        </w:rPr>
        <w:t>，</w:t>
      </w:r>
      <w:r w:rsidR="00B064AB" w:rsidRPr="00B064AB">
        <w:rPr>
          <w:rFonts w:eastAsia="黑体"/>
          <w:lang w:val="zh-CN"/>
        </w:rPr>
        <w:t>并对受农药使用影响和因农药使用而失明的高棉族人予以赔偿</w:t>
      </w:r>
      <w:r w:rsidR="00EF6EE5" w:rsidRPr="00EF6EE5">
        <w:rPr>
          <w:rFonts w:ascii="宋体" w:hAnsi="宋体"/>
          <w:lang w:val="zh-CN"/>
        </w:rPr>
        <w:t>；</w:t>
      </w:r>
    </w:p>
    <w:p w14:paraId="7D81DEB9" w14:textId="17998EF5"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i</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确保医保涵盖对智力和</w:t>
      </w:r>
      <w:r w:rsidR="00B064AB" w:rsidRPr="00B064AB">
        <w:rPr>
          <w:rFonts w:eastAsia="黑体"/>
          <w:lang w:val="zh-CN"/>
        </w:rPr>
        <w:t>/</w:t>
      </w:r>
      <w:r w:rsidR="00B064AB" w:rsidRPr="00B064AB">
        <w:rPr>
          <w:rFonts w:eastAsia="黑体"/>
          <w:lang w:val="zh-CN"/>
        </w:rPr>
        <w:t>或社会心理残疾者的心理干预</w:t>
      </w:r>
      <w:r w:rsidR="00EF6EE5" w:rsidRPr="00EF6EE5">
        <w:rPr>
          <w:rFonts w:ascii="宋体" w:hAnsi="宋体"/>
          <w:lang w:val="zh-CN"/>
        </w:rPr>
        <w:t>，</w:t>
      </w:r>
      <w:r w:rsidR="00B064AB" w:rsidRPr="00B064AB">
        <w:rPr>
          <w:rFonts w:eastAsia="黑体"/>
          <w:lang w:val="zh-CN"/>
        </w:rPr>
        <w:t>确保自闭症被正式承认为残疾</w:t>
      </w:r>
      <w:r w:rsidR="00EF6EE5" w:rsidRPr="00EF6EE5">
        <w:rPr>
          <w:rFonts w:ascii="宋体" w:hAnsi="宋体"/>
          <w:lang w:val="zh-CN"/>
        </w:rPr>
        <w:t>，</w:t>
      </w:r>
      <w:r w:rsidR="00B064AB" w:rsidRPr="00B064AB">
        <w:rPr>
          <w:rFonts w:eastAsia="黑体"/>
          <w:lang w:val="zh-CN"/>
        </w:rPr>
        <w:t>并纳入国家医保。</w:t>
      </w:r>
    </w:p>
    <w:p w14:paraId="7A4A5A50" w14:textId="2B040B89"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适应训练和康复</w:t>
      </w:r>
      <w:r w:rsidR="00EF6EE5" w:rsidRPr="00EF6EE5">
        <w:rPr>
          <w:lang w:val="zh-CN"/>
        </w:rPr>
        <w:t>(</w:t>
      </w:r>
      <w:r w:rsidRPr="00B064AB">
        <w:rPr>
          <w:lang w:val="zh-CN"/>
        </w:rPr>
        <w:t>第二十六条</w:t>
      </w:r>
      <w:r w:rsidR="00EF6EE5" w:rsidRPr="00EF6EE5">
        <w:rPr>
          <w:lang w:val="zh-CN"/>
        </w:rPr>
        <w:t>)</w:t>
      </w:r>
    </w:p>
    <w:p w14:paraId="117799B0" w14:textId="30548317" w:rsidR="00B064AB" w:rsidRPr="00EE7D9D" w:rsidRDefault="00B064AB" w:rsidP="00B064AB">
      <w:pPr>
        <w:pStyle w:val="SingleTxt"/>
        <w:rPr>
          <w:bCs/>
          <w:spacing w:val="6"/>
        </w:rPr>
      </w:pPr>
      <w:r w:rsidRPr="005871FF">
        <w:rPr>
          <w:lang w:val="zh-CN"/>
        </w:rPr>
        <w:t>51.</w:t>
      </w:r>
      <w:r w:rsidRPr="005871FF">
        <w:rPr>
          <w:lang w:val="zh-CN"/>
        </w:rPr>
        <w:tab/>
      </w:r>
      <w:r w:rsidRPr="00EE7D9D">
        <w:rPr>
          <w:rFonts w:hint="eastAsia"/>
          <w:spacing w:val="6"/>
          <w:lang w:val="zh-CN"/>
        </w:rPr>
        <w:t>尽管</w:t>
      </w:r>
      <w:r w:rsidRPr="00EE7D9D">
        <w:rPr>
          <w:spacing w:val="6"/>
          <w:lang w:val="zh-CN"/>
        </w:rPr>
        <w:t>缔约国报告称</w:t>
      </w:r>
      <w:r w:rsidR="00EF6EE5" w:rsidRPr="00EE7D9D">
        <w:rPr>
          <w:rFonts w:ascii="宋体" w:hAnsi="宋体"/>
          <w:spacing w:val="6"/>
          <w:lang w:val="zh-CN"/>
        </w:rPr>
        <w:t>，</w:t>
      </w:r>
      <w:r w:rsidRPr="00EE7D9D">
        <w:rPr>
          <w:spacing w:val="6"/>
          <w:lang w:val="zh-CN"/>
        </w:rPr>
        <w:t>在全国各地设有许多康复中心</w:t>
      </w:r>
      <w:r w:rsidR="00EF6EE5" w:rsidRPr="00EE7D9D">
        <w:rPr>
          <w:rFonts w:ascii="宋体" w:hAnsi="宋体"/>
          <w:spacing w:val="6"/>
          <w:lang w:val="zh-CN"/>
        </w:rPr>
        <w:t>，</w:t>
      </w:r>
      <w:r w:rsidRPr="00EE7D9D">
        <w:rPr>
          <w:spacing w:val="6"/>
          <w:lang w:val="zh-CN"/>
        </w:rPr>
        <w:t>但委员会感到关切的是</w:t>
      </w:r>
      <w:r w:rsidR="00EF6EE5" w:rsidRPr="00EE7D9D">
        <w:rPr>
          <w:rFonts w:ascii="宋体" w:hAnsi="宋体"/>
          <w:spacing w:val="6"/>
          <w:lang w:val="zh-CN"/>
        </w:rPr>
        <w:t>：</w:t>
      </w:r>
    </w:p>
    <w:p w14:paraId="344FBAB2" w14:textId="68F162CD"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到康复中心就诊的残疾人比例非常</w:t>
      </w:r>
      <w:r w:rsidR="00B064AB" w:rsidRPr="005871FF">
        <w:rPr>
          <w:rFonts w:hint="eastAsia"/>
          <w:lang w:val="zh-CN"/>
        </w:rPr>
        <w:t>低</w:t>
      </w:r>
      <w:r w:rsidR="00EF6EE5" w:rsidRPr="00EF6EE5">
        <w:rPr>
          <w:rFonts w:ascii="宋体" w:hAnsi="宋体"/>
          <w:lang w:val="zh-CN"/>
        </w:rPr>
        <w:t>，</w:t>
      </w:r>
      <w:r w:rsidR="00B064AB" w:rsidRPr="005871FF">
        <w:rPr>
          <w:lang w:val="zh-CN"/>
        </w:rPr>
        <w:t>2016</w:t>
      </w:r>
      <w:r w:rsidR="00B064AB" w:rsidRPr="005871FF">
        <w:rPr>
          <w:lang w:val="zh-CN"/>
        </w:rPr>
        <w:t>年仅占到康复中心就诊总人数的</w:t>
      </w:r>
      <w:r w:rsidR="00B064AB" w:rsidRPr="005871FF">
        <w:rPr>
          <w:lang w:val="zh-CN"/>
        </w:rPr>
        <w:t>1.2</w:t>
      </w:r>
      <w:r w:rsidR="00EF6EE5" w:rsidRPr="00EF6EE5">
        <w:rPr>
          <w:lang w:val="zh-CN"/>
        </w:rPr>
        <w:t>%</w:t>
      </w:r>
      <w:r w:rsidR="00EF6EE5" w:rsidRPr="00EF6EE5">
        <w:rPr>
          <w:rFonts w:ascii="宋体" w:hAnsi="宋体"/>
          <w:lang w:val="zh-CN"/>
        </w:rPr>
        <w:t>；</w:t>
      </w:r>
    </w:p>
    <w:p w14:paraId="71BA1C9F" w14:textId="51E31F04"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聋盲人士得不到必要的</w:t>
      </w:r>
      <w:r w:rsidR="00B064AB" w:rsidRPr="005871FF">
        <w:rPr>
          <w:rFonts w:hint="eastAsia"/>
          <w:lang w:val="zh-CN"/>
        </w:rPr>
        <w:t>沟通支持</w:t>
      </w:r>
      <w:r w:rsidR="00EF6EE5" w:rsidRPr="00EF6EE5">
        <w:rPr>
          <w:rFonts w:ascii="宋体" w:hAnsi="宋体"/>
          <w:lang w:val="zh-CN"/>
        </w:rPr>
        <w:t>，</w:t>
      </w:r>
      <w:r w:rsidR="00B064AB" w:rsidRPr="005871FF">
        <w:rPr>
          <w:lang w:val="zh-CN"/>
        </w:rPr>
        <w:t>因此无法接受教育和就业并过上独立、有工作和积极的生活</w:t>
      </w:r>
      <w:r w:rsidR="00EF6EE5" w:rsidRPr="00EF6EE5">
        <w:rPr>
          <w:rFonts w:ascii="宋体" w:hAnsi="宋体"/>
          <w:lang w:val="zh-CN"/>
        </w:rPr>
        <w:t>；</w:t>
      </w:r>
    </w:p>
    <w:p w14:paraId="0BE8F76D" w14:textId="07FE3007"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康复专业人员的培训重点主要是物理治疗</w:t>
      </w:r>
      <w:r w:rsidR="00EF6EE5" w:rsidRPr="00EF6EE5">
        <w:rPr>
          <w:rFonts w:ascii="宋体" w:hAnsi="宋体"/>
          <w:lang w:val="zh-CN"/>
        </w:rPr>
        <w:t>；</w:t>
      </w:r>
    </w:p>
    <w:p w14:paraId="0368C739" w14:textId="3711DE33" w:rsidR="00B064AB" w:rsidRPr="00F15972" w:rsidRDefault="00F15972" w:rsidP="00B064AB">
      <w:pPr>
        <w:pStyle w:val="SingleTxt"/>
        <w:rPr>
          <w:bCs/>
          <w:spacing w:val="6"/>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F15972">
        <w:rPr>
          <w:spacing w:val="6"/>
          <w:lang w:val="zh-CN"/>
        </w:rPr>
        <w:t>医保计划中</w:t>
      </w:r>
      <w:r w:rsidR="00EF6EE5" w:rsidRPr="00EF6EE5">
        <w:rPr>
          <w:rFonts w:ascii="宋体" w:hAnsi="宋体"/>
          <w:spacing w:val="6"/>
          <w:lang w:val="zh-CN"/>
        </w:rPr>
        <w:t>，</w:t>
      </w:r>
      <w:r w:rsidR="00B064AB" w:rsidRPr="00F15972">
        <w:rPr>
          <w:spacing w:val="6"/>
          <w:lang w:val="zh-CN"/>
        </w:rPr>
        <w:t>康复矫正器和假肢、助听器和助行器被列为不可报销项目</w:t>
      </w:r>
      <w:r w:rsidR="00EF6EE5" w:rsidRPr="00EF6EE5">
        <w:rPr>
          <w:rFonts w:ascii="宋体" w:hAnsi="宋体"/>
          <w:spacing w:val="6"/>
          <w:lang w:val="zh-CN"/>
        </w:rPr>
        <w:t>；</w:t>
      </w:r>
    </w:p>
    <w:p w14:paraId="65AF9924" w14:textId="0B3C86B0" w:rsidR="00B064AB" w:rsidRPr="005871FF" w:rsidRDefault="00F15972" w:rsidP="00B064AB">
      <w:pPr>
        <w:pStyle w:val="SingleTxt"/>
        <w:rPr>
          <w:bCs/>
        </w:rPr>
      </w:pPr>
      <w:r>
        <w:tab/>
      </w:r>
      <w:r w:rsidR="00EF6EE5" w:rsidRPr="00EF6EE5">
        <w:rPr>
          <w:lang w:val="zh-CN"/>
        </w:rPr>
        <w:t>(</w:t>
      </w:r>
      <w:r w:rsidR="00B064AB" w:rsidRPr="005871FF">
        <w:rPr>
          <w:lang w:val="zh-CN"/>
        </w:rPr>
        <w:t>e</w:t>
      </w:r>
      <w:r w:rsidR="00EF6EE5" w:rsidRPr="00EF6EE5">
        <w:rPr>
          <w:lang w:val="zh-CN"/>
        </w:rPr>
        <w:t>)</w:t>
      </w:r>
      <w:r w:rsidR="00B064AB" w:rsidRPr="005871FF">
        <w:rPr>
          <w:lang w:val="zh-CN"/>
        </w:rPr>
        <w:tab/>
      </w:r>
      <w:r w:rsidR="00B064AB" w:rsidRPr="005871FF">
        <w:rPr>
          <w:lang w:val="zh-CN"/>
        </w:rPr>
        <w:t>在过去</w:t>
      </w:r>
      <w:r w:rsidR="00B064AB" w:rsidRPr="005871FF">
        <w:rPr>
          <w:lang w:val="zh-CN"/>
        </w:rPr>
        <w:t>50</w:t>
      </w:r>
      <w:r w:rsidR="00B064AB" w:rsidRPr="005871FF">
        <w:rPr>
          <w:lang w:val="zh-CN"/>
        </w:rPr>
        <w:t>年间</w:t>
      </w:r>
      <w:r w:rsidR="00EF6EE5" w:rsidRPr="00EF6EE5">
        <w:rPr>
          <w:rFonts w:ascii="宋体" w:hAnsi="宋体"/>
          <w:lang w:val="zh-CN"/>
        </w:rPr>
        <w:t>，</w:t>
      </w:r>
      <w:r w:rsidR="00B064AB" w:rsidRPr="005871FF">
        <w:rPr>
          <w:lang w:val="zh-CN"/>
        </w:rPr>
        <w:t>成千上万的残疾退伍军人所得到的经济支持全部来自海外越南</w:t>
      </w:r>
      <w:r w:rsidR="00B064AB" w:rsidRPr="005871FF">
        <w:rPr>
          <w:rFonts w:hint="eastAsia"/>
          <w:lang w:val="zh-CN"/>
        </w:rPr>
        <w:t>人</w:t>
      </w:r>
      <w:r w:rsidR="00B064AB" w:rsidRPr="005871FF">
        <w:rPr>
          <w:lang w:val="zh-CN"/>
        </w:rPr>
        <w:t>慈善机构</w:t>
      </w:r>
      <w:r w:rsidR="00EF6EE5" w:rsidRPr="00EF6EE5">
        <w:rPr>
          <w:rFonts w:ascii="宋体" w:hAnsi="宋体"/>
          <w:lang w:val="zh-CN"/>
        </w:rPr>
        <w:t>，</w:t>
      </w:r>
      <w:r w:rsidR="00B064AB" w:rsidRPr="005871FF">
        <w:rPr>
          <w:lang w:val="zh-CN"/>
        </w:rPr>
        <w:t>而不是政府。</w:t>
      </w:r>
    </w:p>
    <w:p w14:paraId="1C92E634" w14:textId="6B4EF564" w:rsidR="00B064AB" w:rsidRPr="00B064AB" w:rsidRDefault="00B064AB" w:rsidP="00B064AB">
      <w:pPr>
        <w:pStyle w:val="SingleTxt"/>
        <w:rPr>
          <w:rFonts w:eastAsia="黑体"/>
        </w:rPr>
      </w:pPr>
      <w:r w:rsidRPr="005871FF">
        <w:rPr>
          <w:lang w:val="zh-CN"/>
        </w:rPr>
        <w:t>52.</w:t>
      </w:r>
      <w:r w:rsidRPr="005871FF">
        <w:rPr>
          <w:lang w:val="zh-CN"/>
        </w:rPr>
        <w:tab/>
      </w:r>
      <w:r w:rsidRPr="00B064AB">
        <w:rPr>
          <w:rFonts w:eastAsia="黑体"/>
          <w:lang w:val="zh-CN"/>
        </w:rPr>
        <w:t>委员会回顾</w:t>
      </w:r>
      <w:r w:rsidR="00EF6EE5" w:rsidRPr="00EF6EE5">
        <w:rPr>
          <w:rFonts w:ascii="宋体" w:hAnsi="宋体"/>
          <w:lang w:val="zh-CN"/>
        </w:rPr>
        <w:t>《</w:t>
      </w:r>
      <w:r w:rsidRPr="00B064AB">
        <w:rPr>
          <w:rFonts w:eastAsia="黑体"/>
          <w:lang w:val="zh-CN"/>
        </w:rPr>
        <w:t>公约</w:t>
      </w:r>
      <w:r w:rsidR="00EF6EE5" w:rsidRPr="00EF6EE5">
        <w:rPr>
          <w:rFonts w:ascii="宋体" w:hAnsi="宋体"/>
          <w:lang w:val="zh-CN"/>
        </w:rPr>
        <w:t>》</w:t>
      </w:r>
      <w:r w:rsidRPr="00B064AB">
        <w:rPr>
          <w:rFonts w:eastAsia="黑体"/>
          <w:lang w:val="zh-CN"/>
        </w:rPr>
        <w:t>第二十六条与可持续发展目标之具体目标</w:t>
      </w:r>
      <w:r w:rsidRPr="00B064AB">
        <w:rPr>
          <w:rFonts w:eastAsia="黑体"/>
          <w:lang w:val="zh-CN"/>
        </w:rPr>
        <w:t>3.7</w:t>
      </w:r>
      <w:r w:rsidRPr="00B064AB">
        <w:rPr>
          <w:rFonts w:eastAsia="黑体"/>
          <w:lang w:val="zh-CN"/>
        </w:rPr>
        <w:t>之间的联系</w:t>
      </w:r>
      <w:r w:rsidR="00EF6EE5" w:rsidRPr="00EF6EE5">
        <w:rPr>
          <w:rFonts w:ascii="宋体" w:hAnsi="宋体"/>
          <w:lang w:val="zh-CN"/>
        </w:rPr>
        <w:t>，</w:t>
      </w:r>
      <w:r w:rsidRPr="00B064AB">
        <w:rPr>
          <w:rFonts w:eastAsia="黑体"/>
          <w:lang w:val="zh-CN"/>
        </w:rPr>
        <w:t>建议缔约国</w:t>
      </w:r>
      <w:r w:rsidR="00EF6EE5" w:rsidRPr="00EF6EE5">
        <w:rPr>
          <w:rFonts w:ascii="宋体" w:hAnsi="宋体"/>
          <w:lang w:val="zh-CN"/>
        </w:rPr>
        <w:t>：</w:t>
      </w:r>
    </w:p>
    <w:p w14:paraId="4A96107D" w14:textId="40A51067"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确保残疾人及其代表组织全面、明确知悉其社区内现有的康复服务</w:t>
      </w:r>
      <w:r w:rsidR="00EF6EE5" w:rsidRPr="00EF6EE5">
        <w:rPr>
          <w:rFonts w:ascii="宋体" w:hAnsi="宋体"/>
          <w:lang w:val="zh-CN"/>
        </w:rPr>
        <w:t>，</w:t>
      </w:r>
      <w:r w:rsidR="00B064AB" w:rsidRPr="00B064AB">
        <w:rPr>
          <w:rFonts w:eastAsia="黑体"/>
          <w:lang w:val="zh-CN"/>
        </w:rPr>
        <w:t>便利他们登记和获得这些服务</w:t>
      </w:r>
      <w:r w:rsidR="00EF6EE5" w:rsidRPr="00EF6EE5">
        <w:rPr>
          <w:rFonts w:ascii="宋体" w:hAnsi="宋体"/>
          <w:lang w:val="zh-CN"/>
        </w:rPr>
        <w:t>；</w:t>
      </w:r>
    </w:p>
    <w:p w14:paraId="7A035CB4" w14:textId="3796B3E3"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改革</w:t>
      </w:r>
      <w:r w:rsidR="00EF6EE5" w:rsidRPr="00EF6EE5">
        <w:rPr>
          <w:rFonts w:ascii="宋体" w:hAnsi="宋体"/>
          <w:lang w:val="zh-CN"/>
        </w:rPr>
        <w:t>《</w:t>
      </w:r>
      <w:r w:rsidR="00B064AB" w:rsidRPr="00B064AB">
        <w:rPr>
          <w:rFonts w:eastAsia="黑体"/>
          <w:lang w:val="zh-CN"/>
        </w:rPr>
        <w:t>残疾人法</w:t>
      </w:r>
      <w:r w:rsidR="00EF6EE5" w:rsidRPr="00EF6EE5">
        <w:rPr>
          <w:rFonts w:ascii="宋体" w:hAnsi="宋体"/>
          <w:lang w:val="zh-CN"/>
        </w:rPr>
        <w:t>》，</w:t>
      </w:r>
      <w:r w:rsidR="00B064AB" w:rsidRPr="00B064AB">
        <w:rPr>
          <w:rFonts w:eastAsia="黑体"/>
          <w:lang w:val="zh-CN"/>
        </w:rPr>
        <w:t>增设聋盲人士专项条款</w:t>
      </w:r>
      <w:r w:rsidR="00EF6EE5" w:rsidRPr="00EF6EE5">
        <w:rPr>
          <w:rFonts w:ascii="宋体" w:hAnsi="宋体"/>
          <w:lang w:val="zh-CN"/>
        </w:rPr>
        <w:t>，</w:t>
      </w:r>
      <w:r w:rsidR="00B064AB" w:rsidRPr="00B064AB">
        <w:rPr>
          <w:rFonts w:eastAsia="黑体"/>
          <w:lang w:val="zh-CN"/>
        </w:rPr>
        <w:t>确保提供适当的财政手段和沟通手段</w:t>
      </w:r>
      <w:r w:rsidR="00EF6EE5" w:rsidRPr="00EF6EE5">
        <w:rPr>
          <w:rFonts w:ascii="宋体" w:hAnsi="宋体"/>
          <w:lang w:val="zh-CN"/>
        </w:rPr>
        <w:t>，</w:t>
      </w:r>
      <w:r w:rsidR="00B064AB" w:rsidRPr="00B064AB">
        <w:rPr>
          <w:rFonts w:eastAsia="黑体"/>
          <w:lang w:val="zh-CN"/>
        </w:rPr>
        <w:t>并确保他们融入教育、就业和社会</w:t>
      </w:r>
      <w:r w:rsidR="00EF6EE5" w:rsidRPr="00EF6EE5">
        <w:rPr>
          <w:rFonts w:ascii="宋体" w:hAnsi="宋体"/>
          <w:lang w:val="zh-CN"/>
        </w:rPr>
        <w:t>；</w:t>
      </w:r>
    </w:p>
    <w:p w14:paraId="6E0868AA" w14:textId="65056D93"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向中等教育阶段的学生全面介绍职业、娱乐和语言治疗方面的职业机会</w:t>
      </w:r>
      <w:r w:rsidR="00EF6EE5" w:rsidRPr="00EF6EE5">
        <w:rPr>
          <w:rFonts w:ascii="宋体" w:hAnsi="宋体"/>
          <w:lang w:val="zh-CN"/>
        </w:rPr>
        <w:t>，</w:t>
      </w:r>
      <w:r w:rsidR="00B064AB" w:rsidRPr="00B064AB">
        <w:rPr>
          <w:rFonts w:eastAsia="黑体"/>
          <w:lang w:val="zh-CN"/>
        </w:rPr>
        <w:t>鼓励他们在考虑物理治疗的同时考虑这些领域</w:t>
      </w:r>
      <w:r w:rsidR="00EF6EE5" w:rsidRPr="00EF6EE5">
        <w:rPr>
          <w:rFonts w:ascii="宋体" w:hAnsi="宋体"/>
          <w:lang w:val="zh-CN"/>
        </w:rPr>
        <w:t>；</w:t>
      </w:r>
    </w:p>
    <w:p w14:paraId="53A42496" w14:textId="4CA0CEA4"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修订立法</w:t>
      </w:r>
      <w:r w:rsidR="00EF6EE5" w:rsidRPr="00EF6EE5">
        <w:rPr>
          <w:rFonts w:ascii="宋体" w:hAnsi="宋体"/>
          <w:lang w:val="zh-CN"/>
        </w:rPr>
        <w:t>，</w:t>
      </w:r>
      <w:r w:rsidR="00B064AB" w:rsidRPr="00B064AB">
        <w:rPr>
          <w:rFonts w:eastAsia="黑体"/>
          <w:lang w:val="zh-CN"/>
        </w:rPr>
        <w:t>在医保计划中将矫正器、假肢、助听器和助行器列入可报销项目清单</w:t>
      </w:r>
      <w:r w:rsidR="00EF6EE5" w:rsidRPr="00EF6EE5">
        <w:rPr>
          <w:rFonts w:ascii="宋体" w:hAnsi="宋体"/>
          <w:lang w:val="zh-CN"/>
        </w:rPr>
        <w:t>；</w:t>
      </w:r>
    </w:p>
    <w:p w14:paraId="5B1C7ECF" w14:textId="18F3804A"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e</w:t>
      </w:r>
      <w:r w:rsidR="00EF6EE5" w:rsidRPr="00EF6EE5">
        <w:rPr>
          <w:rFonts w:eastAsia="黑体"/>
          <w:lang w:val="zh-CN"/>
        </w:rPr>
        <w:t>)</w:t>
      </w:r>
      <w:r w:rsidR="00B064AB" w:rsidRPr="00B064AB">
        <w:rPr>
          <w:rFonts w:eastAsia="黑体"/>
          <w:lang w:val="zh-CN"/>
        </w:rPr>
        <w:tab/>
      </w:r>
      <w:r w:rsidR="00B064AB" w:rsidRPr="00B064AB">
        <w:rPr>
          <w:rFonts w:eastAsia="黑体"/>
          <w:lang w:val="zh-CN"/>
        </w:rPr>
        <w:t>对残疾退伍军人进行普查</w:t>
      </w:r>
      <w:r w:rsidR="00EF6EE5" w:rsidRPr="00EF6EE5">
        <w:rPr>
          <w:rFonts w:ascii="宋体" w:hAnsi="宋体"/>
          <w:lang w:val="zh-CN"/>
        </w:rPr>
        <w:t>，</w:t>
      </w:r>
      <w:r w:rsidR="00B064AB" w:rsidRPr="00B064AB">
        <w:rPr>
          <w:rFonts w:eastAsia="黑体"/>
          <w:lang w:val="zh-CN"/>
        </w:rPr>
        <w:t>确保他们得到政府提供的康复服务和经济支持。</w:t>
      </w:r>
    </w:p>
    <w:p w14:paraId="6F39AFC0" w14:textId="58C36D93"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工作和就业</w:t>
      </w:r>
      <w:r w:rsidR="00EF6EE5" w:rsidRPr="00EF6EE5">
        <w:rPr>
          <w:lang w:val="zh-CN"/>
        </w:rPr>
        <w:t>(</w:t>
      </w:r>
      <w:r w:rsidRPr="00B064AB">
        <w:rPr>
          <w:lang w:val="zh-CN"/>
        </w:rPr>
        <w:t>第二十七条</w:t>
      </w:r>
      <w:r w:rsidR="00EF6EE5" w:rsidRPr="00EF6EE5">
        <w:rPr>
          <w:lang w:val="zh-CN"/>
        </w:rPr>
        <w:t>)</w:t>
      </w:r>
    </w:p>
    <w:p w14:paraId="13184FD0" w14:textId="1646563A" w:rsidR="00B064AB" w:rsidRPr="005871FF" w:rsidRDefault="00B064AB" w:rsidP="00B064AB">
      <w:pPr>
        <w:pStyle w:val="SingleTxt"/>
        <w:rPr>
          <w:bCs/>
        </w:rPr>
      </w:pPr>
      <w:r w:rsidRPr="005871FF">
        <w:rPr>
          <w:lang w:val="zh-CN"/>
        </w:rPr>
        <w:t>53.</w:t>
      </w:r>
      <w:r w:rsidRPr="005871FF">
        <w:rPr>
          <w:lang w:val="zh-CN"/>
        </w:rPr>
        <w:tab/>
      </w:r>
      <w:r w:rsidRPr="005871FF">
        <w:rPr>
          <w:lang w:val="zh-CN"/>
        </w:rPr>
        <w:t>委员会感到关切的是</w:t>
      </w:r>
      <w:r w:rsidR="00EF6EE5" w:rsidRPr="00EF6EE5">
        <w:rPr>
          <w:rFonts w:ascii="宋体" w:hAnsi="宋体"/>
          <w:lang w:val="zh-CN"/>
        </w:rPr>
        <w:t>：</w:t>
      </w:r>
    </w:p>
    <w:p w14:paraId="26BAAA2B" w14:textId="70A127BA"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缔约国继续对残疾人进行按摩治疗、计算机维护和手工生产等活动的培训</w:t>
      </w:r>
      <w:r w:rsidR="00EF6EE5" w:rsidRPr="00EF6EE5">
        <w:rPr>
          <w:rFonts w:ascii="宋体" w:hAnsi="宋体"/>
          <w:lang w:val="zh-CN"/>
        </w:rPr>
        <w:t>，</w:t>
      </w:r>
      <w:r w:rsidR="00B064AB" w:rsidRPr="005871FF">
        <w:rPr>
          <w:lang w:val="zh-CN"/>
        </w:rPr>
        <w:t>主要提供</w:t>
      </w:r>
      <w:r w:rsidR="00B064AB" w:rsidRPr="00EF6EE5">
        <w:rPr>
          <w:rFonts w:ascii="宋体" w:hAnsi="宋体"/>
          <w:lang w:val="zh-CN"/>
        </w:rPr>
        <w:t>“</w:t>
      </w:r>
      <w:r w:rsidR="00B064AB" w:rsidRPr="005871FF">
        <w:rPr>
          <w:lang w:val="zh-CN"/>
        </w:rPr>
        <w:t>适合</w:t>
      </w:r>
      <w:r w:rsidR="00B064AB" w:rsidRPr="00EF6EE5">
        <w:rPr>
          <w:rFonts w:ascii="宋体" w:hAnsi="宋体"/>
          <w:lang w:val="zh-CN"/>
        </w:rPr>
        <w:t>”</w:t>
      </w:r>
      <w:r w:rsidR="00B064AB" w:rsidRPr="005871FF">
        <w:rPr>
          <w:lang w:val="zh-CN"/>
        </w:rPr>
        <w:t>他们的残障类型的专业科目</w:t>
      </w:r>
      <w:r w:rsidR="00EF6EE5" w:rsidRPr="00EF6EE5">
        <w:rPr>
          <w:rFonts w:ascii="宋体" w:hAnsi="宋体"/>
          <w:lang w:val="zh-CN"/>
        </w:rPr>
        <w:t>；</w:t>
      </w:r>
    </w:p>
    <w:p w14:paraId="621EF1A9" w14:textId="093CB907"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由于某些社区不了解相关方案、缺乏专业人员</w:t>
      </w:r>
      <w:r w:rsidR="00EF6EE5" w:rsidRPr="00EF6EE5">
        <w:rPr>
          <w:rFonts w:ascii="宋体" w:hAnsi="宋体"/>
          <w:lang w:val="zh-CN"/>
        </w:rPr>
        <w:t>，</w:t>
      </w:r>
      <w:r w:rsidR="00B064AB" w:rsidRPr="005871FF">
        <w:rPr>
          <w:lang w:val="zh-CN"/>
        </w:rPr>
        <w:t>接受适当职业培训的残疾人人数仍然较少</w:t>
      </w:r>
      <w:r w:rsidR="00EF6EE5" w:rsidRPr="00EF6EE5">
        <w:rPr>
          <w:rFonts w:ascii="宋体" w:hAnsi="宋体"/>
          <w:lang w:val="zh-CN"/>
        </w:rPr>
        <w:t>；</w:t>
      </w:r>
    </w:p>
    <w:p w14:paraId="5829C985" w14:textId="2DE2A36C"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残疾求职者的拒绝录用率相当高</w:t>
      </w:r>
      <w:r w:rsidR="00EF6EE5" w:rsidRPr="00EF6EE5">
        <w:rPr>
          <w:rFonts w:ascii="宋体" w:hAnsi="宋体"/>
          <w:lang w:val="zh-CN"/>
        </w:rPr>
        <w:t>，</w:t>
      </w:r>
      <w:r w:rsidR="00B064AB" w:rsidRPr="005871FF">
        <w:rPr>
          <w:lang w:val="zh-CN"/>
        </w:rPr>
        <w:t>为</w:t>
      </w:r>
      <w:r w:rsidR="00B064AB" w:rsidRPr="005871FF">
        <w:rPr>
          <w:lang w:val="zh-CN"/>
        </w:rPr>
        <w:t>53</w:t>
      </w:r>
      <w:r w:rsidR="00EF6EE5" w:rsidRPr="00EF6EE5">
        <w:rPr>
          <w:lang w:val="zh-CN"/>
        </w:rPr>
        <w:t>%</w:t>
      </w:r>
      <w:r w:rsidR="00B064AB" w:rsidRPr="005871FF">
        <w:rPr>
          <w:lang w:val="zh-CN"/>
        </w:rPr>
        <w:t>。</w:t>
      </w:r>
    </w:p>
    <w:p w14:paraId="5624C716" w14:textId="333103F6" w:rsidR="00B064AB" w:rsidRPr="00F15972" w:rsidRDefault="00B064AB" w:rsidP="00B064AB">
      <w:pPr>
        <w:pStyle w:val="SingleTxt"/>
        <w:rPr>
          <w:rFonts w:eastAsia="黑体"/>
          <w:spacing w:val="6"/>
        </w:rPr>
      </w:pPr>
      <w:r w:rsidRPr="005871FF">
        <w:rPr>
          <w:lang w:val="zh-CN"/>
        </w:rPr>
        <w:t>54.</w:t>
      </w:r>
      <w:r w:rsidRPr="005871FF">
        <w:rPr>
          <w:lang w:val="zh-CN"/>
        </w:rPr>
        <w:tab/>
      </w:r>
      <w:r w:rsidRPr="00F15972">
        <w:rPr>
          <w:rFonts w:eastAsia="黑体"/>
          <w:spacing w:val="6"/>
          <w:lang w:val="zh-CN"/>
        </w:rPr>
        <w:t>委员会回顾其第</w:t>
      </w:r>
      <w:r w:rsidRPr="00F15972">
        <w:rPr>
          <w:rFonts w:eastAsia="黑体"/>
          <w:spacing w:val="6"/>
          <w:lang w:val="zh-CN"/>
        </w:rPr>
        <w:t>8</w:t>
      </w:r>
      <w:r w:rsidRPr="00F15972">
        <w:rPr>
          <w:rFonts w:eastAsia="黑体"/>
          <w:spacing w:val="6"/>
          <w:lang w:val="zh-CN"/>
        </w:rPr>
        <w:t>号一般性意见</w:t>
      </w:r>
      <w:r w:rsidR="00EF6EE5" w:rsidRPr="00EF6EE5">
        <w:rPr>
          <w:rFonts w:eastAsia="黑体"/>
          <w:spacing w:val="6"/>
          <w:lang w:val="zh-CN"/>
        </w:rPr>
        <w:t>(</w:t>
      </w:r>
      <w:r w:rsidRPr="00F15972">
        <w:rPr>
          <w:rFonts w:eastAsia="黑体"/>
          <w:spacing w:val="6"/>
          <w:lang w:val="zh-CN"/>
        </w:rPr>
        <w:t>2022</w:t>
      </w:r>
      <w:r w:rsidRPr="00F15972">
        <w:rPr>
          <w:rFonts w:eastAsia="黑体"/>
          <w:spacing w:val="6"/>
          <w:lang w:val="zh-CN"/>
        </w:rPr>
        <w:t>年</w:t>
      </w:r>
      <w:r w:rsidR="00EF6EE5" w:rsidRPr="00EF6EE5">
        <w:rPr>
          <w:rFonts w:eastAsia="黑体"/>
          <w:spacing w:val="6"/>
          <w:lang w:val="zh-CN"/>
        </w:rPr>
        <w:t>)</w:t>
      </w:r>
      <w:r w:rsidR="00EF6EE5" w:rsidRPr="00EF6EE5">
        <w:rPr>
          <w:rFonts w:ascii="宋体" w:hAnsi="宋体"/>
          <w:spacing w:val="6"/>
          <w:lang w:val="zh-CN"/>
        </w:rPr>
        <w:t>，</w:t>
      </w:r>
      <w:r w:rsidRPr="00F15972">
        <w:rPr>
          <w:rFonts w:eastAsia="黑体"/>
          <w:spacing w:val="6"/>
          <w:lang w:val="zh-CN"/>
        </w:rPr>
        <w:t>根据可持续发展目标之具体目标</w:t>
      </w:r>
      <w:r w:rsidRPr="00F15972">
        <w:rPr>
          <w:rFonts w:eastAsia="黑体"/>
          <w:spacing w:val="6"/>
          <w:lang w:val="zh-CN"/>
        </w:rPr>
        <w:t>8.5</w:t>
      </w:r>
      <w:r w:rsidR="00EF6EE5" w:rsidRPr="00EF6EE5">
        <w:rPr>
          <w:rFonts w:ascii="宋体" w:hAnsi="宋体"/>
          <w:spacing w:val="6"/>
          <w:lang w:val="zh-CN"/>
        </w:rPr>
        <w:t>，</w:t>
      </w:r>
      <w:r w:rsidRPr="00F15972">
        <w:rPr>
          <w:rFonts w:eastAsia="黑体"/>
          <w:spacing w:val="6"/>
          <w:lang w:val="zh-CN"/>
        </w:rPr>
        <w:t>建议缔约国通过残疾人代表组织</w:t>
      </w:r>
      <w:r w:rsidR="00EF6EE5" w:rsidRPr="00EF6EE5">
        <w:rPr>
          <w:rFonts w:ascii="宋体" w:hAnsi="宋体"/>
          <w:spacing w:val="6"/>
          <w:lang w:val="zh-CN"/>
        </w:rPr>
        <w:t>，</w:t>
      </w:r>
      <w:r w:rsidRPr="00F15972">
        <w:rPr>
          <w:rFonts w:eastAsia="黑体"/>
          <w:spacing w:val="6"/>
          <w:lang w:val="zh-CN"/>
        </w:rPr>
        <w:t>与残疾人密切协商并在他们的积极参与下</w:t>
      </w:r>
      <w:r w:rsidR="00EF6EE5" w:rsidRPr="00EF6EE5">
        <w:rPr>
          <w:rFonts w:ascii="宋体" w:hAnsi="宋体"/>
          <w:spacing w:val="6"/>
          <w:lang w:val="zh-CN"/>
        </w:rPr>
        <w:t>：</w:t>
      </w:r>
    </w:p>
    <w:p w14:paraId="5BF673AD" w14:textId="79AD682F"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确保残疾人根据自己的意愿和能力获得职业指导</w:t>
      </w:r>
      <w:r w:rsidR="00EF6EE5" w:rsidRPr="00EF6EE5">
        <w:rPr>
          <w:rFonts w:ascii="宋体" w:hAnsi="宋体"/>
          <w:lang w:val="zh-CN"/>
        </w:rPr>
        <w:t>，</w:t>
      </w:r>
      <w:r w:rsidR="00B064AB" w:rsidRPr="00B064AB">
        <w:rPr>
          <w:rFonts w:eastAsia="黑体"/>
          <w:lang w:val="zh-CN"/>
        </w:rPr>
        <w:t>使他们能够竞争普通就业岗位</w:t>
      </w:r>
      <w:r w:rsidR="00EF6EE5" w:rsidRPr="00EF6EE5">
        <w:rPr>
          <w:rFonts w:ascii="宋体" w:hAnsi="宋体"/>
          <w:lang w:val="zh-CN"/>
        </w:rPr>
        <w:t>；</w:t>
      </w:r>
    </w:p>
    <w:p w14:paraId="18C0A824" w14:textId="1001B2C9"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在城市和农村地区由训练有素的工作人员为残疾人提供适当的职业培训</w:t>
      </w:r>
      <w:r w:rsidR="00EF6EE5" w:rsidRPr="00EF6EE5">
        <w:rPr>
          <w:rFonts w:ascii="宋体" w:hAnsi="宋体"/>
          <w:lang w:val="zh-CN"/>
        </w:rPr>
        <w:t>，</w:t>
      </w:r>
      <w:r w:rsidR="00B064AB" w:rsidRPr="00B064AB">
        <w:rPr>
          <w:rFonts w:eastAsia="黑体"/>
          <w:lang w:val="zh-CN"/>
        </w:rPr>
        <w:t>确保土著社区和少数民族的残疾人参与其中</w:t>
      </w:r>
      <w:r w:rsidR="00EF6EE5" w:rsidRPr="00EF6EE5">
        <w:rPr>
          <w:rFonts w:ascii="宋体" w:hAnsi="宋体"/>
          <w:lang w:val="zh-CN"/>
        </w:rPr>
        <w:t>；</w:t>
      </w:r>
    </w:p>
    <w:p w14:paraId="31FF1CF5" w14:textId="78505B00" w:rsidR="00B064AB" w:rsidRPr="00F15972" w:rsidRDefault="00F15972" w:rsidP="00B064AB">
      <w:pPr>
        <w:pStyle w:val="SingleTxt"/>
        <w:rPr>
          <w:rFonts w:eastAsia="黑体"/>
          <w:spacing w:val="6"/>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F15972">
        <w:rPr>
          <w:rFonts w:eastAsia="黑体"/>
          <w:spacing w:val="6"/>
          <w:lang w:val="zh-CN"/>
        </w:rPr>
        <w:t>建立严格监测机制</w:t>
      </w:r>
      <w:r w:rsidR="00EF6EE5" w:rsidRPr="00EF6EE5">
        <w:rPr>
          <w:rFonts w:ascii="宋体" w:hAnsi="宋体"/>
          <w:spacing w:val="6"/>
          <w:lang w:val="zh-CN"/>
        </w:rPr>
        <w:t>，</w:t>
      </w:r>
      <w:r w:rsidR="00B064AB" w:rsidRPr="00F15972">
        <w:rPr>
          <w:rFonts w:eastAsia="黑体"/>
          <w:spacing w:val="6"/>
          <w:lang w:val="zh-CN"/>
        </w:rPr>
        <w:t>以防政府部门和私营企业在就业中拒绝录用残疾人。</w:t>
      </w:r>
    </w:p>
    <w:p w14:paraId="2306BF78" w14:textId="08CF9533"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适足的生活水平和社会保护</w:t>
      </w:r>
      <w:r w:rsidR="00EF6EE5" w:rsidRPr="00EF6EE5">
        <w:rPr>
          <w:lang w:val="zh-CN"/>
        </w:rPr>
        <w:t>(</w:t>
      </w:r>
      <w:r w:rsidRPr="00B064AB">
        <w:rPr>
          <w:lang w:val="zh-CN"/>
        </w:rPr>
        <w:t>第二十八条</w:t>
      </w:r>
      <w:r w:rsidR="00EF6EE5" w:rsidRPr="00EF6EE5">
        <w:rPr>
          <w:lang w:val="zh-CN"/>
        </w:rPr>
        <w:t>)</w:t>
      </w:r>
    </w:p>
    <w:p w14:paraId="54EC179D" w14:textId="6C0DE9B5" w:rsidR="00B064AB" w:rsidRPr="005871FF" w:rsidRDefault="00B064AB" w:rsidP="00B064AB">
      <w:pPr>
        <w:pStyle w:val="SingleTxt"/>
        <w:rPr>
          <w:bCs/>
        </w:rPr>
      </w:pPr>
      <w:r w:rsidRPr="005871FF">
        <w:rPr>
          <w:lang w:val="zh-CN"/>
        </w:rPr>
        <w:t>55.</w:t>
      </w:r>
      <w:r w:rsidRPr="005871FF">
        <w:rPr>
          <w:lang w:val="zh-CN"/>
        </w:rPr>
        <w:tab/>
      </w:r>
      <w:r w:rsidRPr="005871FF">
        <w:rPr>
          <w:lang w:val="zh-CN"/>
        </w:rPr>
        <w:t>委员会感到关切的是</w:t>
      </w:r>
      <w:r w:rsidR="00EF6EE5" w:rsidRPr="00EF6EE5">
        <w:rPr>
          <w:rFonts w:ascii="宋体" w:hAnsi="宋体"/>
          <w:lang w:val="zh-CN"/>
        </w:rPr>
        <w:t>：</w:t>
      </w:r>
    </w:p>
    <w:p w14:paraId="0052C4A5" w14:textId="4EEAFC9C"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根据制定的具体指标</w:t>
      </w:r>
      <w:r w:rsidR="00EF6EE5" w:rsidRPr="00EF6EE5">
        <w:rPr>
          <w:rFonts w:ascii="宋体" w:hAnsi="宋体"/>
          <w:lang w:val="zh-CN"/>
        </w:rPr>
        <w:t>，</w:t>
      </w:r>
      <w:r w:rsidR="00B064AB" w:rsidRPr="005871FF">
        <w:rPr>
          <w:lang w:val="zh-CN"/>
        </w:rPr>
        <w:t>残疾人没有从</w:t>
      </w:r>
      <w:r w:rsidR="00EF6EE5" w:rsidRPr="00EF6EE5">
        <w:rPr>
          <w:rFonts w:ascii="宋体" w:hAnsi="宋体"/>
          <w:lang w:val="zh-CN"/>
        </w:rPr>
        <w:t>《</w:t>
      </w:r>
      <w:r w:rsidR="00B064AB" w:rsidRPr="005871FF">
        <w:rPr>
          <w:lang w:val="zh-CN"/>
        </w:rPr>
        <w:t>国家可持续减贫方案</w:t>
      </w:r>
      <w:r w:rsidR="00EF6EE5" w:rsidRPr="00EF6EE5">
        <w:rPr>
          <w:rFonts w:ascii="宋体" w:hAnsi="宋体"/>
          <w:lang w:val="zh-CN"/>
        </w:rPr>
        <w:t>》</w:t>
      </w:r>
      <w:r w:rsidR="00B064AB" w:rsidRPr="005871FF">
        <w:rPr>
          <w:lang w:val="zh-CN"/>
        </w:rPr>
        <w:t>和</w:t>
      </w:r>
      <w:r w:rsidR="00EF6EE5" w:rsidRPr="00EF6EE5">
        <w:rPr>
          <w:rFonts w:ascii="宋体" w:hAnsi="宋体"/>
          <w:lang w:val="zh-CN"/>
        </w:rPr>
        <w:t>《</w:t>
      </w:r>
      <w:r w:rsidR="00B064AB" w:rsidRPr="005871FF">
        <w:rPr>
          <w:lang w:val="zh-CN"/>
        </w:rPr>
        <w:t>国家新农村建设规划</w:t>
      </w:r>
      <w:r w:rsidR="00EF6EE5" w:rsidRPr="00EF6EE5">
        <w:rPr>
          <w:rFonts w:ascii="宋体" w:hAnsi="宋体"/>
          <w:lang w:val="zh-CN"/>
        </w:rPr>
        <w:t>》</w:t>
      </w:r>
      <w:r w:rsidR="00B064AB" w:rsidRPr="005871FF">
        <w:rPr>
          <w:lang w:val="zh-CN"/>
        </w:rPr>
        <w:t>中受益</w:t>
      </w:r>
      <w:r w:rsidR="00EF6EE5" w:rsidRPr="00EF6EE5">
        <w:rPr>
          <w:rFonts w:ascii="宋体" w:hAnsi="宋体"/>
          <w:lang w:val="zh-CN"/>
        </w:rPr>
        <w:t>，</w:t>
      </w:r>
      <w:r w:rsidR="00B064AB" w:rsidRPr="005871FF">
        <w:rPr>
          <w:lang w:val="zh-CN"/>
        </w:rPr>
        <w:t>或没有报告进展</w:t>
      </w:r>
      <w:r w:rsidR="00EF6EE5" w:rsidRPr="00EF6EE5">
        <w:rPr>
          <w:rFonts w:ascii="宋体" w:hAnsi="宋体"/>
          <w:lang w:val="zh-CN"/>
        </w:rPr>
        <w:t>；</w:t>
      </w:r>
    </w:p>
    <w:p w14:paraId="024EA2EB" w14:textId="506E2A5F"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未公布依据公共住房租金或售价减免条例获得信息</w:t>
      </w:r>
      <w:r w:rsidR="00B064AB" w:rsidRPr="005871FF">
        <w:rPr>
          <w:rFonts w:hint="eastAsia"/>
          <w:lang w:val="zh-CN"/>
        </w:rPr>
        <w:t>和</w:t>
      </w:r>
      <w:r w:rsidR="00B064AB" w:rsidRPr="005871FF">
        <w:rPr>
          <w:lang w:val="zh-CN"/>
        </w:rPr>
        <w:t>福利的残疾人人数以及受惠于社会住房政策的残疾人人数</w:t>
      </w:r>
      <w:r w:rsidR="00EF6EE5" w:rsidRPr="00EF6EE5">
        <w:rPr>
          <w:rFonts w:ascii="宋体" w:hAnsi="宋体"/>
          <w:lang w:val="zh-CN"/>
        </w:rPr>
        <w:t>；</w:t>
      </w:r>
    </w:p>
    <w:p w14:paraId="1DCCD4F6" w14:textId="4A90E80C" w:rsidR="00B064AB" w:rsidRPr="005871FF" w:rsidRDefault="00F15972" w:rsidP="00B064AB">
      <w:pPr>
        <w:pStyle w:val="SingleTxt"/>
        <w:rPr>
          <w:bCs/>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仍沿袭批准</w:t>
      </w:r>
      <w:r w:rsidR="00EF6EE5" w:rsidRPr="00EF6EE5">
        <w:rPr>
          <w:rFonts w:ascii="宋体" w:hAnsi="宋体"/>
          <w:lang w:val="zh-CN"/>
        </w:rPr>
        <w:t>《</w:t>
      </w:r>
      <w:r w:rsidR="00B064AB" w:rsidRPr="005871FF">
        <w:rPr>
          <w:lang w:val="zh-CN"/>
        </w:rPr>
        <w:t>公约</w:t>
      </w:r>
      <w:r w:rsidR="00EF6EE5" w:rsidRPr="00EF6EE5">
        <w:rPr>
          <w:rFonts w:ascii="宋体" w:hAnsi="宋体"/>
          <w:lang w:val="zh-CN"/>
        </w:rPr>
        <w:t>》</w:t>
      </w:r>
      <w:r w:rsidR="00B064AB" w:rsidRPr="005871FF">
        <w:rPr>
          <w:lang w:val="zh-CN"/>
        </w:rPr>
        <w:t>之前的福利模式对残疾人进行分类</w:t>
      </w:r>
      <w:r w:rsidR="00EF6EE5" w:rsidRPr="00EF6EE5">
        <w:rPr>
          <w:rFonts w:ascii="宋体" w:hAnsi="宋体"/>
          <w:lang w:val="zh-CN"/>
        </w:rPr>
        <w:t>，</w:t>
      </w:r>
      <w:r w:rsidR="00B064AB" w:rsidRPr="005871FF">
        <w:rPr>
          <w:lang w:val="zh-CN"/>
        </w:rPr>
        <w:t>致使只有一部分残疾人能够享受每月社会福利和免费医保卡</w:t>
      </w:r>
      <w:r w:rsidR="00EF6EE5" w:rsidRPr="00EF6EE5">
        <w:rPr>
          <w:rFonts w:ascii="宋体" w:hAnsi="宋体"/>
          <w:lang w:val="zh-CN"/>
        </w:rPr>
        <w:t>；</w:t>
      </w:r>
    </w:p>
    <w:p w14:paraId="56129D13" w14:textId="3D4F32B9" w:rsidR="00B064AB" w:rsidRPr="005871FF" w:rsidRDefault="00F15972" w:rsidP="00B064AB">
      <w:pPr>
        <w:pStyle w:val="SingleTxt"/>
        <w:rPr>
          <w:bCs/>
        </w:rPr>
      </w:pPr>
      <w:r>
        <w:tab/>
      </w:r>
      <w:r w:rsidR="00EF6EE5" w:rsidRPr="00EF6EE5">
        <w:rPr>
          <w:lang w:val="zh-CN"/>
        </w:rPr>
        <w:t>(</w:t>
      </w:r>
      <w:r w:rsidR="00B064AB" w:rsidRPr="005871FF">
        <w:rPr>
          <w:lang w:val="zh-CN"/>
        </w:rPr>
        <w:t>d</w:t>
      </w:r>
      <w:r w:rsidR="00EF6EE5" w:rsidRPr="00EF6EE5">
        <w:rPr>
          <w:lang w:val="zh-CN"/>
        </w:rPr>
        <w:t>)</w:t>
      </w:r>
      <w:r w:rsidR="00B064AB" w:rsidRPr="005871FF">
        <w:rPr>
          <w:lang w:val="zh-CN"/>
        </w:rPr>
        <w:tab/>
      </w:r>
      <w:r w:rsidR="00B064AB" w:rsidRPr="005871FF">
        <w:rPr>
          <w:lang w:val="zh-CN"/>
        </w:rPr>
        <w:t>残疾人未被纳入</w:t>
      </w:r>
      <w:r w:rsidR="00EF6EE5" w:rsidRPr="00EF6EE5">
        <w:rPr>
          <w:rFonts w:ascii="宋体" w:hAnsi="宋体"/>
          <w:lang w:val="zh-CN"/>
        </w:rPr>
        <w:t>《</w:t>
      </w:r>
      <w:r w:rsidR="00B064AB" w:rsidRPr="005871FF">
        <w:rPr>
          <w:lang w:val="zh-CN"/>
        </w:rPr>
        <w:t>国民经济和社会发展五年规划</w:t>
      </w:r>
      <w:r w:rsidR="00EF6EE5" w:rsidRPr="00EF6EE5">
        <w:rPr>
          <w:rFonts w:ascii="宋体" w:hAnsi="宋体"/>
          <w:lang w:val="zh-CN"/>
        </w:rPr>
        <w:t>》</w:t>
      </w:r>
      <w:r w:rsidR="00B064AB" w:rsidRPr="005871FF">
        <w:rPr>
          <w:lang w:val="zh-CN"/>
        </w:rPr>
        <w:t>及</w:t>
      </w:r>
      <w:r w:rsidR="00EF6EE5" w:rsidRPr="00EF6EE5">
        <w:rPr>
          <w:rFonts w:ascii="宋体" w:hAnsi="宋体"/>
          <w:lang w:val="zh-CN"/>
        </w:rPr>
        <w:t>《</w:t>
      </w:r>
      <w:r w:rsidR="00B064AB" w:rsidRPr="005871FF">
        <w:rPr>
          <w:lang w:val="zh-CN"/>
        </w:rPr>
        <w:t>2021-2025</w:t>
      </w:r>
      <w:r w:rsidR="00B064AB" w:rsidRPr="005871FF">
        <w:rPr>
          <w:lang w:val="zh-CN"/>
        </w:rPr>
        <w:t>年就业和社会规划</w:t>
      </w:r>
      <w:r w:rsidR="00EF6EE5" w:rsidRPr="00EF6EE5">
        <w:rPr>
          <w:rFonts w:ascii="宋体" w:hAnsi="宋体"/>
          <w:lang w:val="zh-CN"/>
        </w:rPr>
        <w:t>》</w:t>
      </w:r>
      <w:r w:rsidR="00B064AB" w:rsidRPr="005871FF">
        <w:rPr>
          <w:lang w:val="zh-CN"/>
        </w:rPr>
        <w:t>。</w:t>
      </w:r>
    </w:p>
    <w:p w14:paraId="2320B2F0" w14:textId="5D86DCD2" w:rsidR="00B064AB" w:rsidRPr="00B064AB" w:rsidRDefault="00B064AB" w:rsidP="00B064AB">
      <w:pPr>
        <w:pStyle w:val="SingleTxt"/>
        <w:rPr>
          <w:rFonts w:eastAsia="黑体"/>
        </w:rPr>
      </w:pPr>
      <w:r w:rsidRPr="005871FF">
        <w:rPr>
          <w:lang w:val="zh-CN"/>
        </w:rPr>
        <w:t>56.</w:t>
      </w:r>
      <w:r w:rsidRPr="005871FF">
        <w:rPr>
          <w:lang w:val="zh-CN"/>
        </w:rPr>
        <w:tab/>
      </w:r>
      <w:r w:rsidRPr="00B064AB">
        <w:rPr>
          <w:rFonts w:eastAsia="黑体"/>
          <w:lang w:val="zh-CN"/>
        </w:rPr>
        <w:t>委员会回顾</w:t>
      </w:r>
      <w:r w:rsidR="00EF6EE5" w:rsidRPr="00EF6EE5">
        <w:rPr>
          <w:rFonts w:ascii="宋体" w:hAnsi="宋体"/>
          <w:lang w:val="zh-CN"/>
        </w:rPr>
        <w:t>《</w:t>
      </w:r>
      <w:r w:rsidRPr="00B064AB">
        <w:rPr>
          <w:rFonts w:eastAsia="黑体"/>
          <w:lang w:val="zh-CN"/>
        </w:rPr>
        <w:t>公约</w:t>
      </w:r>
      <w:r w:rsidR="00EF6EE5" w:rsidRPr="00EF6EE5">
        <w:rPr>
          <w:rFonts w:ascii="宋体" w:hAnsi="宋体"/>
          <w:lang w:val="zh-CN"/>
        </w:rPr>
        <w:t>》</w:t>
      </w:r>
      <w:r w:rsidRPr="00B064AB">
        <w:rPr>
          <w:rFonts w:eastAsia="黑体"/>
          <w:lang w:val="zh-CN"/>
        </w:rPr>
        <w:t>第二十八条与可持续发展目标之具体目标</w:t>
      </w:r>
      <w:r w:rsidRPr="00B064AB">
        <w:rPr>
          <w:rFonts w:eastAsia="黑体"/>
          <w:lang w:val="zh-CN"/>
        </w:rPr>
        <w:t>10.2</w:t>
      </w:r>
      <w:r w:rsidRPr="00B064AB">
        <w:rPr>
          <w:rFonts w:eastAsia="黑体"/>
          <w:lang w:val="zh-CN"/>
        </w:rPr>
        <w:t>之间的联系</w:t>
      </w:r>
      <w:r w:rsidR="00EF6EE5" w:rsidRPr="00EF6EE5">
        <w:rPr>
          <w:rFonts w:ascii="宋体" w:hAnsi="宋体"/>
          <w:lang w:val="zh-CN"/>
        </w:rPr>
        <w:t>，</w:t>
      </w:r>
      <w:r w:rsidRPr="00B064AB">
        <w:rPr>
          <w:rFonts w:eastAsia="黑体"/>
          <w:lang w:val="zh-CN"/>
        </w:rPr>
        <w:t>二者均寻求增强所有人的权能并促进其融入经济生活</w:t>
      </w:r>
      <w:r w:rsidR="00EF6EE5" w:rsidRPr="00EF6EE5">
        <w:rPr>
          <w:rFonts w:ascii="宋体" w:hAnsi="宋体"/>
          <w:lang w:val="zh-CN"/>
        </w:rPr>
        <w:t>，</w:t>
      </w:r>
      <w:r w:rsidRPr="00B064AB">
        <w:rPr>
          <w:rFonts w:eastAsia="黑体"/>
          <w:lang w:val="zh-CN"/>
        </w:rPr>
        <w:t>无论其残疾状况如何</w:t>
      </w:r>
      <w:r w:rsidR="00EF6EE5" w:rsidRPr="00EF6EE5">
        <w:rPr>
          <w:rFonts w:ascii="宋体" w:hAnsi="宋体"/>
          <w:lang w:val="zh-CN"/>
        </w:rPr>
        <w:t>，</w:t>
      </w:r>
      <w:r w:rsidRPr="00B064AB">
        <w:rPr>
          <w:rFonts w:eastAsia="黑体"/>
          <w:lang w:val="zh-CN"/>
        </w:rPr>
        <w:t>建议缔约国</w:t>
      </w:r>
      <w:r w:rsidR="00EF6EE5" w:rsidRPr="00EF6EE5">
        <w:rPr>
          <w:rFonts w:ascii="宋体" w:hAnsi="宋体"/>
          <w:lang w:val="zh-CN"/>
        </w:rPr>
        <w:t>：</w:t>
      </w:r>
    </w:p>
    <w:p w14:paraId="387D78DB" w14:textId="66B6728A"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0746C0">
        <w:rPr>
          <w:rFonts w:eastAsia="黑体"/>
          <w:spacing w:val="6"/>
          <w:lang w:val="zh-CN"/>
        </w:rPr>
        <w:t>确保</w:t>
      </w:r>
      <w:r w:rsidR="00EF6EE5" w:rsidRPr="000746C0">
        <w:rPr>
          <w:rFonts w:ascii="宋体" w:hAnsi="宋体"/>
          <w:spacing w:val="6"/>
          <w:lang w:val="zh-CN"/>
        </w:rPr>
        <w:t>《</w:t>
      </w:r>
      <w:r w:rsidR="00B064AB" w:rsidRPr="000746C0">
        <w:rPr>
          <w:rFonts w:eastAsia="黑体"/>
          <w:spacing w:val="6"/>
          <w:lang w:val="zh-CN"/>
        </w:rPr>
        <w:t>国家可持续减贫方案</w:t>
      </w:r>
      <w:r w:rsidR="00EF6EE5" w:rsidRPr="000746C0">
        <w:rPr>
          <w:rFonts w:ascii="宋体" w:hAnsi="宋体"/>
          <w:spacing w:val="6"/>
          <w:lang w:val="zh-CN"/>
        </w:rPr>
        <w:t>》</w:t>
      </w:r>
      <w:r w:rsidR="00B064AB" w:rsidRPr="000746C0">
        <w:rPr>
          <w:rFonts w:eastAsia="黑体"/>
          <w:spacing w:val="6"/>
          <w:lang w:val="zh-CN"/>
        </w:rPr>
        <w:t>和</w:t>
      </w:r>
      <w:r w:rsidR="00EF6EE5" w:rsidRPr="000746C0">
        <w:rPr>
          <w:rFonts w:ascii="宋体" w:hAnsi="宋体"/>
          <w:spacing w:val="6"/>
          <w:lang w:val="zh-CN"/>
        </w:rPr>
        <w:t>《</w:t>
      </w:r>
      <w:r w:rsidR="00B064AB" w:rsidRPr="000746C0">
        <w:rPr>
          <w:rFonts w:eastAsia="黑体"/>
          <w:spacing w:val="6"/>
          <w:lang w:val="zh-CN"/>
        </w:rPr>
        <w:t>国家新农村建设规划</w:t>
      </w:r>
      <w:r w:rsidR="00EF6EE5" w:rsidRPr="000746C0">
        <w:rPr>
          <w:rFonts w:ascii="宋体" w:hAnsi="宋体"/>
          <w:spacing w:val="6"/>
          <w:lang w:val="zh-CN"/>
        </w:rPr>
        <w:t>》</w:t>
      </w:r>
      <w:r w:rsidR="00B064AB" w:rsidRPr="000746C0">
        <w:rPr>
          <w:rFonts w:eastAsia="黑体"/>
          <w:spacing w:val="6"/>
          <w:lang w:val="zh-CN"/>
        </w:rPr>
        <w:t>涵盖残疾人</w:t>
      </w:r>
      <w:r w:rsidR="00EF6EE5" w:rsidRPr="000746C0">
        <w:rPr>
          <w:rFonts w:ascii="宋体" w:hAnsi="宋体"/>
          <w:spacing w:val="6"/>
          <w:lang w:val="zh-CN"/>
        </w:rPr>
        <w:t>，</w:t>
      </w:r>
      <w:r w:rsidR="00B064AB" w:rsidRPr="00B064AB">
        <w:rPr>
          <w:rFonts w:eastAsia="黑体"/>
          <w:lang w:val="zh-CN"/>
        </w:rPr>
        <w:t>并使用为此目的制定的指标</w:t>
      </w:r>
      <w:r w:rsidR="00EF6EE5" w:rsidRPr="00EF6EE5">
        <w:rPr>
          <w:rFonts w:ascii="宋体" w:hAnsi="宋体"/>
          <w:lang w:val="zh-CN"/>
        </w:rPr>
        <w:t>；</w:t>
      </w:r>
      <w:r w:rsidR="00B064AB" w:rsidRPr="00B064AB">
        <w:rPr>
          <w:rFonts w:eastAsia="黑体"/>
          <w:lang w:val="zh-CN"/>
        </w:rPr>
        <w:t>并确保向决策者、普通民众和残疾人组织公布此类分类数据</w:t>
      </w:r>
      <w:r w:rsidR="00EF6EE5" w:rsidRPr="00EF6EE5">
        <w:rPr>
          <w:rFonts w:ascii="宋体" w:hAnsi="宋体"/>
          <w:lang w:val="zh-CN"/>
        </w:rPr>
        <w:t>；</w:t>
      </w:r>
    </w:p>
    <w:p w14:paraId="409230F7" w14:textId="58FB6AC9"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确保残疾人能够以无障碍方式和手段得到准确信息</w:t>
      </w:r>
      <w:r w:rsidR="00EF6EE5" w:rsidRPr="00EF6EE5">
        <w:rPr>
          <w:rFonts w:ascii="宋体" w:hAnsi="宋体"/>
          <w:lang w:val="zh-CN"/>
        </w:rPr>
        <w:t>，</w:t>
      </w:r>
      <w:r w:rsidR="00B064AB" w:rsidRPr="00B064AB">
        <w:rPr>
          <w:rFonts w:eastAsia="黑体"/>
          <w:lang w:val="zh-CN"/>
        </w:rPr>
        <w:t>了解公共住房租金或售价减免的可能性及社会住房政策</w:t>
      </w:r>
      <w:r w:rsidR="00EF6EE5" w:rsidRPr="00EF6EE5">
        <w:rPr>
          <w:rFonts w:ascii="宋体" w:hAnsi="宋体"/>
          <w:lang w:val="zh-CN"/>
        </w:rPr>
        <w:t>，</w:t>
      </w:r>
      <w:r w:rsidR="00B064AB" w:rsidRPr="00B064AB">
        <w:rPr>
          <w:rFonts w:eastAsia="黑体"/>
          <w:lang w:val="zh-CN"/>
        </w:rPr>
        <w:t>并就受惠于这些方案的残疾人人数收集分类数据</w:t>
      </w:r>
      <w:r w:rsidR="00EF6EE5" w:rsidRPr="00EF6EE5">
        <w:rPr>
          <w:rFonts w:ascii="宋体" w:hAnsi="宋体"/>
          <w:lang w:val="zh-CN"/>
        </w:rPr>
        <w:t>；</w:t>
      </w:r>
    </w:p>
    <w:p w14:paraId="436D518A" w14:textId="6FDF94D3"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考虑到</w:t>
      </w:r>
      <w:r w:rsidR="00EF6EE5" w:rsidRPr="00EF6EE5">
        <w:rPr>
          <w:rFonts w:ascii="宋体" w:hAnsi="宋体"/>
          <w:lang w:val="zh-CN"/>
        </w:rPr>
        <w:t>《</w:t>
      </w:r>
      <w:r w:rsidR="00B064AB" w:rsidRPr="00B064AB">
        <w:rPr>
          <w:rFonts w:eastAsia="黑体"/>
          <w:lang w:val="zh-CN"/>
        </w:rPr>
        <w:t>公约</w:t>
      </w:r>
      <w:r w:rsidR="00EF6EE5" w:rsidRPr="00EF6EE5">
        <w:rPr>
          <w:rFonts w:ascii="宋体" w:hAnsi="宋体"/>
          <w:lang w:val="zh-CN"/>
        </w:rPr>
        <w:t>》</w:t>
      </w:r>
      <w:r w:rsidR="00B064AB" w:rsidRPr="00B064AB">
        <w:rPr>
          <w:rFonts w:eastAsia="黑体"/>
          <w:lang w:val="zh-CN"/>
        </w:rPr>
        <w:t>向人权方针的范式转变</w:t>
      </w:r>
      <w:r w:rsidR="00EF6EE5" w:rsidRPr="00EF6EE5">
        <w:rPr>
          <w:rFonts w:ascii="宋体" w:hAnsi="宋体"/>
          <w:lang w:val="zh-CN"/>
        </w:rPr>
        <w:t>，</w:t>
      </w:r>
      <w:r w:rsidR="00B064AB" w:rsidRPr="00B064AB">
        <w:rPr>
          <w:rFonts w:eastAsia="黑体"/>
          <w:lang w:val="zh-CN"/>
        </w:rPr>
        <w:t>实施相关方案</w:t>
      </w:r>
      <w:r w:rsidR="00EF6EE5" w:rsidRPr="00EF6EE5">
        <w:rPr>
          <w:rFonts w:ascii="宋体" w:hAnsi="宋体"/>
          <w:lang w:val="zh-CN"/>
        </w:rPr>
        <w:t>，</w:t>
      </w:r>
      <w:r w:rsidR="00B064AB" w:rsidRPr="00B064AB">
        <w:rPr>
          <w:rFonts w:eastAsia="黑体"/>
          <w:lang w:val="zh-CN"/>
        </w:rPr>
        <w:t>保障所有残疾人都能享受每月社会福利和免费医保卡</w:t>
      </w:r>
      <w:r w:rsidR="00EF6EE5" w:rsidRPr="00EF6EE5">
        <w:rPr>
          <w:rFonts w:ascii="宋体" w:hAnsi="宋体"/>
          <w:lang w:val="zh-CN"/>
        </w:rPr>
        <w:t>，</w:t>
      </w:r>
      <w:r w:rsidR="00B064AB" w:rsidRPr="00B064AB">
        <w:rPr>
          <w:rFonts w:eastAsia="黑体"/>
          <w:lang w:val="zh-CN"/>
        </w:rPr>
        <w:t>无论其支持需求程度如何</w:t>
      </w:r>
      <w:r w:rsidR="00EF6EE5" w:rsidRPr="00EF6EE5">
        <w:rPr>
          <w:rFonts w:ascii="宋体" w:hAnsi="宋体"/>
          <w:lang w:val="zh-CN"/>
        </w:rPr>
        <w:t>；</w:t>
      </w:r>
    </w:p>
    <w:p w14:paraId="53DE04DB" w14:textId="6AFFB03D"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d</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确保将残疾人纳入</w:t>
      </w:r>
      <w:r w:rsidR="00EF6EE5" w:rsidRPr="00EF6EE5">
        <w:rPr>
          <w:rFonts w:ascii="宋体" w:hAnsi="宋体"/>
          <w:lang w:val="zh-CN"/>
        </w:rPr>
        <w:t>《</w:t>
      </w:r>
      <w:r w:rsidR="00B064AB" w:rsidRPr="00B064AB">
        <w:rPr>
          <w:rFonts w:eastAsia="黑体"/>
          <w:lang w:val="zh-CN"/>
        </w:rPr>
        <w:t>国民经济和社会发展五年规划</w:t>
      </w:r>
      <w:r w:rsidR="00EF6EE5" w:rsidRPr="00EF6EE5">
        <w:rPr>
          <w:rFonts w:ascii="宋体" w:hAnsi="宋体"/>
          <w:lang w:val="zh-CN"/>
        </w:rPr>
        <w:t>》</w:t>
      </w:r>
      <w:r w:rsidR="00B064AB" w:rsidRPr="00B064AB">
        <w:rPr>
          <w:rFonts w:eastAsia="黑体"/>
          <w:lang w:val="zh-CN"/>
        </w:rPr>
        <w:t>及</w:t>
      </w:r>
      <w:r w:rsidR="00EF6EE5" w:rsidRPr="00EF6EE5">
        <w:rPr>
          <w:rFonts w:ascii="宋体" w:hAnsi="宋体"/>
          <w:lang w:val="zh-CN"/>
        </w:rPr>
        <w:t>《</w:t>
      </w:r>
      <w:r w:rsidR="00B064AB" w:rsidRPr="00B064AB">
        <w:rPr>
          <w:rFonts w:eastAsia="黑体"/>
          <w:lang w:val="zh-CN"/>
        </w:rPr>
        <w:t>2021-2025</w:t>
      </w:r>
      <w:r w:rsidR="00B064AB" w:rsidRPr="00B064AB">
        <w:rPr>
          <w:rFonts w:eastAsia="黑体"/>
          <w:lang w:val="zh-CN"/>
        </w:rPr>
        <w:t>年就业和社会规划</w:t>
      </w:r>
      <w:r w:rsidR="00EF6EE5" w:rsidRPr="00EF6EE5">
        <w:rPr>
          <w:rFonts w:ascii="宋体" w:hAnsi="宋体"/>
          <w:lang w:val="zh-CN"/>
        </w:rPr>
        <w:t>》</w:t>
      </w:r>
      <w:r w:rsidR="00B064AB" w:rsidRPr="00B064AB">
        <w:rPr>
          <w:rFonts w:eastAsia="黑体"/>
          <w:lang w:val="zh-CN"/>
        </w:rPr>
        <w:t>。</w:t>
      </w:r>
    </w:p>
    <w:p w14:paraId="076D2AB7" w14:textId="51ED1404"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参与政治和公共生活</w:t>
      </w:r>
      <w:r w:rsidR="00EF6EE5" w:rsidRPr="00EF6EE5">
        <w:rPr>
          <w:lang w:val="zh-CN"/>
        </w:rPr>
        <w:t>(</w:t>
      </w:r>
      <w:r w:rsidRPr="00B064AB">
        <w:rPr>
          <w:lang w:val="zh-CN"/>
        </w:rPr>
        <w:t>第二十九条</w:t>
      </w:r>
      <w:r w:rsidR="00EF6EE5" w:rsidRPr="00EF6EE5">
        <w:rPr>
          <w:lang w:val="zh-CN"/>
        </w:rPr>
        <w:t>)</w:t>
      </w:r>
    </w:p>
    <w:p w14:paraId="020C6A34" w14:textId="365213DD" w:rsidR="00B064AB" w:rsidRPr="005871FF" w:rsidRDefault="00B064AB" w:rsidP="00B064AB">
      <w:pPr>
        <w:pStyle w:val="SingleTxt"/>
        <w:rPr>
          <w:bCs/>
        </w:rPr>
      </w:pPr>
      <w:r w:rsidRPr="005871FF">
        <w:rPr>
          <w:lang w:val="zh-CN"/>
        </w:rPr>
        <w:t>57.</w:t>
      </w:r>
      <w:r w:rsidRPr="005871FF">
        <w:rPr>
          <w:lang w:val="zh-CN"/>
        </w:rPr>
        <w:tab/>
      </w:r>
      <w:r w:rsidRPr="005871FF">
        <w:rPr>
          <w:lang w:val="zh-CN"/>
        </w:rPr>
        <w:t>委员会感到关切的是</w:t>
      </w:r>
      <w:r w:rsidR="00EF6EE5" w:rsidRPr="00EF6EE5">
        <w:rPr>
          <w:rFonts w:ascii="宋体" w:hAnsi="宋体"/>
          <w:lang w:val="zh-CN"/>
        </w:rPr>
        <w:t>：</w:t>
      </w:r>
    </w:p>
    <w:p w14:paraId="3152F773" w14:textId="36207C78"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因残疾</w:t>
      </w:r>
      <w:r w:rsidR="00B064AB" w:rsidRPr="005871FF">
        <w:rPr>
          <w:rFonts w:hint="eastAsia"/>
          <w:lang w:val="zh-CN"/>
        </w:rPr>
        <w:t>而无法</w:t>
      </w:r>
      <w:r w:rsidR="00B064AB" w:rsidRPr="005871FF">
        <w:rPr>
          <w:lang w:val="zh-CN"/>
        </w:rPr>
        <w:t>投票的残疾人须委托他人代为投票</w:t>
      </w:r>
      <w:r w:rsidR="00EF6EE5" w:rsidRPr="00EF6EE5">
        <w:rPr>
          <w:rFonts w:ascii="宋体" w:hAnsi="宋体"/>
          <w:lang w:val="zh-CN"/>
        </w:rPr>
        <w:t>；</w:t>
      </w:r>
    </w:p>
    <w:p w14:paraId="56EBD736" w14:textId="06EDFD28"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投票程序、投票站和选举相关信息往往没有实现无障碍</w:t>
      </w:r>
      <w:r w:rsidR="00EF6EE5" w:rsidRPr="00EF6EE5">
        <w:rPr>
          <w:rFonts w:ascii="宋体" w:hAnsi="宋体"/>
          <w:lang w:val="zh-CN"/>
        </w:rPr>
        <w:t>，</w:t>
      </w:r>
      <w:r w:rsidR="00B064AB" w:rsidRPr="005871FF">
        <w:rPr>
          <w:lang w:val="zh-CN"/>
        </w:rPr>
        <w:t>限制了残疾人的政治参与和</w:t>
      </w:r>
      <w:r w:rsidR="00B064AB" w:rsidRPr="005871FF">
        <w:rPr>
          <w:rFonts w:hint="eastAsia"/>
          <w:lang w:val="zh-CN"/>
        </w:rPr>
        <w:t>当选</w:t>
      </w:r>
      <w:r w:rsidR="00EF6EE5" w:rsidRPr="00EF6EE5">
        <w:rPr>
          <w:rFonts w:ascii="宋体" w:hAnsi="宋体"/>
          <w:lang w:val="zh-CN"/>
        </w:rPr>
        <w:t>；</w:t>
      </w:r>
    </w:p>
    <w:p w14:paraId="30AC1AB2" w14:textId="3CD31FD8" w:rsidR="00EE7D9D" w:rsidRDefault="00F15972" w:rsidP="00B064AB">
      <w:pPr>
        <w:pStyle w:val="SingleTxt"/>
        <w:rPr>
          <w:lang w:val="zh-CN"/>
        </w:rPr>
      </w:pPr>
      <w:r>
        <w:tab/>
      </w:r>
      <w:r w:rsidR="00EF6EE5" w:rsidRPr="00EF6EE5">
        <w:rPr>
          <w:lang w:val="zh-CN"/>
        </w:rPr>
        <w:t>(</w:t>
      </w:r>
      <w:r w:rsidR="00B064AB" w:rsidRPr="005871FF">
        <w:rPr>
          <w:lang w:val="zh-CN"/>
        </w:rPr>
        <w:t>c</w:t>
      </w:r>
      <w:r w:rsidR="00EF6EE5" w:rsidRPr="00EF6EE5">
        <w:rPr>
          <w:lang w:val="zh-CN"/>
        </w:rPr>
        <w:t>)</w:t>
      </w:r>
      <w:r w:rsidR="00B064AB" w:rsidRPr="005871FF">
        <w:rPr>
          <w:lang w:val="zh-CN"/>
        </w:rPr>
        <w:tab/>
      </w:r>
      <w:r w:rsidR="00B064AB" w:rsidRPr="005871FF">
        <w:rPr>
          <w:lang w:val="zh-CN"/>
        </w:rPr>
        <w:t>缺乏担任公职和履行公共职能的残疾人的数据。</w:t>
      </w:r>
    </w:p>
    <w:p w14:paraId="0A796A9A" w14:textId="77777777" w:rsidR="00EE7D9D" w:rsidRDefault="00EE7D9D">
      <w:pPr>
        <w:spacing w:after="160" w:line="259" w:lineRule="auto"/>
        <w:jc w:val="left"/>
        <w:rPr>
          <w:lang w:val="zh-CN"/>
        </w:rPr>
      </w:pPr>
      <w:r>
        <w:rPr>
          <w:lang w:val="zh-CN"/>
        </w:rPr>
        <w:br w:type="page"/>
      </w:r>
    </w:p>
    <w:p w14:paraId="5588DD9A" w14:textId="35078E99" w:rsidR="00B064AB" w:rsidRPr="00B064AB" w:rsidRDefault="00B064AB" w:rsidP="00B064AB">
      <w:pPr>
        <w:pStyle w:val="SingleTxt"/>
        <w:rPr>
          <w:rFonts w:eastAsia="黑体"/>
        </w:rPr>
      </w:pPr>
      <w:r w:rsidRPr="005871FF">
        <w:rPr>
          <w:lang w:val="zh-CN"/>
        </w:rPr>
        <w:t>58.</w:t>
      </w:r>
      <w:r w:rsidRPr="005871FF">
        <w:rPr>
          <w:lang w:val="zh-CN"/>
        </w:rPr>
        <w:tab/>
      </w:r>
      <w:r w:rsidRPr="00B064AB">
        <w:rPr>
          <w:rFonts w:eastAsia="黑体"/>
          <w:lang w:val="zh-CN"/>
        </w:rPr>
        <w:t>委员会建议缔约国</w:t>
      </w:r>
      <w:r w:rsidR="00EF6EE5" w:rsidRPr="00EF6EE5">
        <w:rPr>
          <w:rFonts w:ascii="宋体" w:hAnsi="宋体"/>
          <w:lang w:val="zh-CN"/>
        </w:rPr>
        <w:t>：</w:t>
      </w:r>
    </w:p>
    <w:p w14:paraId="7EAA4CF6" w14:textId="627C5B4D"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确保所有残疾人均能获得行使选举权和被选举权所需的必要协助</w:t>
      </w:r>
      <w:r w:rsidR="00EF6EE5" w:rsidRPr="00EF6EE5">
        <w:rPr>
          <w:rFonts w:ascii="宋体" w:hAnsi="宋体"/>
          <w:lang w:val="zh-CN"/>
        </w:rPr>
        <w:t>，</w:t>
      </w:r>
      <w:r w:rsidR="00B064AB" w:rsidRPr="00B064AB">
        <w:rPr>
          <w:rFonts w:eastAsia="黑体"/>
          <w:lang w:val="zh-CN"/>
        </w:rPr>
        <w:t>不论其支持需求程度如何</w:t>
      </w:r>
      <w:r w:rsidR="00EF6EE5" w:rsidRPr="00EF6EE5">
        <w:rPr>
          <w:rFonts w:ascii="宋体" w:hAnsi="宋体"/>
          <w:lang w:val="zh-CN"/>
        </w:rPr>
        <w:t>；</w:t>
      </w:r>
    </w:p>
    <w:p w14:paraId="66576869" w14:textId="1BBA0E26"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采取具体措施</w:t>
      </w:r>
      <w:r w:rsidR="00EF6EE5" w:rsidRPr="00EF6EE5">
        <w:rPr>
          <w:rFonts w:ascii="宋体" w:hAnsi="宋体"/>
          <w:lang w:val="zh-CN"/>
        </w:rPr>
        <w:t>，</w:t>
      </w:r>
      <w:r w:rsidR="00B064AB" w:rsidRPr="00B064AB">
        <w:rPr>
          <w:rFonts w:eastAsia="黑体"/>
          <w:lang w:val="zh-CN"/>
        </w:rPr>
        <w:t>确保选举完全实现无障碍</w:t>
      </w:r>
      <w:r w:rsidR="00EF6EE5" w:rsidRPr="00EF6EE5">
        <w:rPr>
          <w:rFonts w:ascii="宋体" w:hAnsi="宋体"/>
          <w:lang w:val="zh-CN"/>
        </w:rPr>
        <w:t>，</w:t>
      </w:r>
      <w:r w:rsidR="00B064AB" w:rsidRPr="00B064AB">
        <w:rPr>
          <w:rFonts w:eastAsia="黑体"/>
          <w:lang w:val="zh-CN"/>
        </w:rPr>
        <w:t>包括确保投票站、投票材料和政治进程对于残疾人而言完全实现无障碍</w:t>
      </w:r>
      <w:r w:rsidR="00EF6EE5" w:rsidRPr="00EF6EE5">
        <w:rPr>
          <w:rFonts w:ascii="宋体" w:hAnsi="宋体"/>
          <w:lang w:val="zh-CN"/>
        </w:rPr>
        <w:t>，</w:t>
      </w:r>
      <w:r w:rsidR="00B064AB" w:rsidRPr="00B064AB">
        <w:rPr>
          <w:rFonts w:eastAsia="黑体"/>
          <w:lang w:val="zh-CN"/>
        </w:rPr>
        <w:t>并为残疾人参与政党提供便利</w:t>
      </w:r>
      <w:r w:rsidR="00EF6EE5" w:rsidRPr="00EF6EE5">
        <w:rPr>
          <w:rFonts w:ascii="宋体" w:hAnsi="宋体"/>
          <w:lang w:val="zh-CN"/>
        </w:rPr>
        <w:t>，</w:t>
      </w:r>
      <w:r w:rsidR="00B064AB" w:rsidRPr="00B064AB">
        <w:rPr>
          <w:rFonts w:eastAsia="黑体"/>
          <w:lang w:val="zh-CN"/>
        </w:rPr>
        <w:t>确保他们有机会作为候选人竞选公职</w:t>
      </w:r>
      <w:r w:rsidR="00EF6EE5" w:rsidRPr="00EF6EE5">
        <w:rPr>
          <w:rFonts w:ascii="宋体" w:hAnsi="宋体"/>
          <w:lang w:val="zh-CN"/>
        </w:rPr>
        <w:t>；</w:t>
      </w:r>
    </w:p>
    <w:p w14:paraId="424D657A" w14:textId="4009C100"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收集担任公职和履行公共职能的残疾人的数据。</w:t>
      </w:r>
    </w:p>
    <w:p w14:paraId="2E3AD14A" w14:textId="5030B36A"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参与文化生活、娱乐、休闲和体育活动</w:t>
      </w:r>
      <w:r w:rsidR="00EF6EE5" w:rsidRPr="00EF6EE5">
        <w:rPr>
          <w:lang w:val="zh-CN"/>
        </w:rPr>
        <w:t>(</w:t>
      </w:r>
      <w:r w:rsidRPr="00B064AB">
        <w:rPr>
          <w:lang w:val="zh-CN"/>
        </w:rPr>
        <w:t>第三十条</w:t>
      </w:r>
      <w:r w:rsidR="00EF6EE5" w:rsidRPr="00EF6EE5">
        <w:rPr>
          <w:lang w:val="zh-CN"/>
        </w:rPr>
        <w:t>)</w:t>
      </w:r>
    </w:p>
    <w:p w14:paraId="217BC0CD" w14:textId="6C3A6EA2" w:rsidR="00B064AB" w:rsidRPr="005871FF" w:rsidRDefault="00B064AB" w:rsidP="00B064AB">
      <w:pPr>
        <w:pStyle w:val="SingleTxt"/>
        <w:rPr>
          <w:bCs/>
        </w:rPr>
      </w:pPr>
      <w:r w:rsidRPr="005871FF">
        <w:rPr>
          <w:lang w:val="zh-CN"/>
        </w:rPr>
        <w:t>59.</w:t>
      </w:r>
      <w:r w:rsidRPr="005871FF">
        <w:rPr>
          <w:lang w:val="zh-CN"/>
        </w:rPr>
        <w:tab/>
      </w:r>
      <w:r w:rsidRPr="005871FF">
        <w:rPr>
          <w:lang w:val="zh-CN"/>
        </w:rPr>
        <w:t>委员会感到关切的是</w:t>
      </w:r>
      <w:r w:rsidR="00EF6EE5" w:rsidRPr="00EF6EE5">
        <w:rPr>
          <w:rFonts w:ascii="宋体" w:hAnsi="宋体"/>
          <w:lang w:val="zh-CN"/>
        </w:rPr>
        <w:t>：</w:t>
      </w:r>
    </w:p>
    <w:p w14:paraId="23A045CD" w14:textId="339BD38D"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缺乏关于无障碍环境的信息和宣传</w:t>
      </w:r>
      <w:r w:rsidR="00EF6EE5" w:rsidRPr="00EF6EE5">
        <w:rPr>
          <w:rFonts w:ascii="宋体" w:hAnsi="宋体"/>
          <w:lang w:val="zh-CN"/>
        </w:rPr>
        <w:t>，</w:t>
      </w:r>
      <w:r w:rsidR="00B064AB" w:rsidRPr="005871FF">
        <w:rPr>
          <w:lang w:val="zh-CN"/>
        </w:rPr>
        <w:t>且影院、剧院、图书馆、海滩和旅馆以及文娱场所未实现无障碍环境</w:t>
      </w:r>
      <w:r w:rsidR="00EF6EE5" w:rsidRPr="00EF6EE5">
        <w:rPr>
          <w:rFonts w:ascii="宋体" w:hAnsi="宋体"/>
          <w:lang w:val="zh-CN"/>
        </w:rPr>
        <w:t>；</w:t>
      </w:r>
    </w:p>
    <w:p w14:paraId="56A28E55" w14:textId="7E339835"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残疾人较少参与文娱场所和就业</w:t>
      </w:r>
      <w:r w:rsidR="00EF6EE5" w:rsidRPr="00EF6EE5">
        <w:rPr>
          <w:rFonts w:ascii="宋体" w:hAnsi="宋体"/>
          <w:lang w:val="zh-CN"/>
        </w:rPr>
        <w:t>，</w:t>
      </w:r>
      <w:r w:rsidR="00B064AB" w:rsidRPr="005871FF">
        <w:rPr>
          <w:lang w:val="zh-CN"/>
        </w:rPr>
        <w:t>如导游、旅行社等。</w:t>
      </w:r>
    </w:p>
    <w:p w14:paraId="353B29F2" w14:textId="2C5A34F1" w:rsidR="00B064AB" w:rsidRPr="00B064AB" w:rsidRDefault="00B064AB" w:rsidP="00B064AB">
      <w:pPr>
        <w:pStyle w:val="SingleTxt"/>
        <w:rPr>
          <w:rFonts w:eastAsia="黑体"/>
        </w:rPr>
      </w:pPr>
      <w:r w:rsidRPr="005871FF">
        <w:rPr>
          <w:lang w:val="zh-CN"/>
        </w:rPr>
        <w:t>60.</w:t>
      </w:r>
      <w:r w:rsidRPr="005871FF">
        <w:rPr>
          <w:lang w:val="zh-CN"/>
        </w:rPr>
        <w:tab/>
      </w:r>
      <w:r w:rsidRPr="00B064AB">
        <w:rPr>
          <w:rFonts w:eastAsia="黑体"/>
          <w:lang w:val="zh-CN"/>
        </w:rPr>
        <w:t>委员会建议缔约国通过残疾人代表组织</w:t>
      </w:r>
      <w:r w:rsidR="00EF6EE5" w:rsidRPr="00EF6EE5">
        <w:rPr>
          <w:rFonts w:ascii="宋体" w:hAnsi="宋体"/>
          <w:lang w:val="zh-CN"/>
        </w:rPr>
        <w:t>，</w:t>
      </w:r>
      <w:r w:rsidRPr="00B064AB">
        <w:rPr>
          <w:rFonts w:eastAsia="黑体"/>
          <w:lang w:val="zh-CN"/>
        </w:rPr>
        <w:t>与残疾人密切协商并在他们的积极参与下</w:t>
      </w:r>
      <w:r w:rsidR="00EF6EE5" w:rsidRPr="00EF6EE5">
        <w:rPr>
          <w:rFonts w:ascii="宋体" w:hAnsi="宋体"/>
          <w:lang w:val="zh-CN"/>
        </w:rPr>
        <w:t>：</w:t>
      </w:r>
    </w:p>
    <w:p w14:paraId="39C5054D" w14:textId="20CD5B30"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制定综合方案</w:t>
      </w:r>
      <w:r w:rsidR="00EF6EE5" w:rsidRPr="00EF6EE5">
        <w:rPr>
          <w:rFonts w:ascii="宋体" w:hAnsi="宋体"/>
          <w:lang w:val="zh-CN"/>
        </w:rPr>
        <w:t>，</w:t>
      </w:r>
      <w:r w:rsidR="00B064AB" w:rsidRPr="00B064AB">
        <w:rPr>
          <w:rFonts w:eastAsia="黑体"/>
          <w:lang w:val="zh-CN"/>
        </w:rPr>
        <w:t>确保就无障碍环境开展宣传活动</w:t>
      </w:r>
      <w:r w:rsidR="00EF6EE5" w:rsidRPr="00EF6EE5">
        <w:rPr>
          <w:rFonts w:ascii="宋体" w:hAnsi="宋体"/>
          <w:lang w:val="zh-CN"/>
        </w:rPr>
        <w:t>，</w:t>
      </w:r>
      <w:r w:rsidR="00B064AB" w:rsidRPr="00B064AB">
        <w:rPr>
          <w:rFonts w:eastAsia="黑体"/>
          <w:lang w:val="zh-CN"/>
        </w:rPr>
        <w:t>并在影院、剧院、图书馆、海滩和旅馆以及文娱场所进行无障碍建设</w:t>
      </w:r>
      <w:r w:rsidR="00EF6EE5" w:rsidRPr="00EF6EE5">
        <w:rPr>
          <w:rFonts w:ascii="宋体" w:hAnsi="宋体"/>
          <w:lang w:val="zh-CN"/>
        </w:rPr>
        <w:t>；</w:t>
      </w:r>
    </w:p>
    <w:p w14:paraId="56693363" w14:textId="29D230FB"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为希望从事演艺、歌唱、导游、文化管理等活动的残疾人提供培训。</w:t>
      </w:r>
    </w:p>
    <w:p w14:paraId="1CE543B2" w14:textId="4A79B166" w:rsidR="00B064AB" w:rsidRPr="00B064AB" w:rsidRDefault="00B064AB" w:rsidP="00F1597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t>C.</w:t>
      </w:r>
      <w:r w:rsidRPr="00B064AB">
        <w:rPr>
          <w:lang w:val="zh-CN"/>
        </w:rPr>
        <w:tab/>
      </w:r>
      <w:r w:rsidRPr="00B064AB">
        <w:rPr>
          <w:lang w:val="zh-CN"/>
        </w:rPr>
        <w:t>具体义务</w:t>
      </w:r>
      <w:r w:rsidR="00EF6EE5" w:rsidRPr="00EF6EE5">
        <w:rPr>
          <w:lang w:val="zh-CN"/>
        </w:rPr>
        <w:t>(</w:t>
      </w:r>
      <w:r w:rsidRPr="00B064AB">
        <w:rPr>
          <w:lang w:val="zh-CN"/>
        </w:rPr>
        <w:t>第三十一至第三十三条</w:t>
      </w:r>
      <w:r w:rsidR="00EF6EE5" w:rsidRPr="00EF6EE5">
        <w:rPr>
          <w:lang w:val="zh-CN"/>
        </w:rPr>
        <w:t>)</w:t>
      </w:r>
    </w:p>
    <w:p w14:paraId="2262B844" w14:textId="047555CB"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统计和数据收集</w:t>
      </w:r>
      <w:r w:rsidR="00EF6EE5" w:rsidRPr="00EF6EE5">
        <w:rPr>
          <w:lang w:val="zh-CN"/>
        </w:rPr>
        <w:t>(</w:t>
      </w:r>
      <w:r w:rsidRPr="00B064AB">
        <w:rPr>
          <w:lang w:val="zh-CN"/>
        </w:rPr>
        <w:t>第三十一条</w:t>
      </w:r>
      <w:r w:rsidR="00EF6EE5" w:rsidRPr="00EF6EE5">
        <w:rPr>
          <w:lang w:val="zh-CN"/>
        </w:rPr>
        <w:t>)</w:t>
      </w:r>
    </w:p>
    <w:p w14:paraId="4043CFCF" w14:textId="75E092DA" w:rsidR="00B064AB" w:rsidRPr="005871FF" w:rsidRDefault="00B064AB" w:rsidP="00B064AB">
      <w:pPr>
        <w:pStyle w:val="SingleTxt"/>
        <w:rPr>
          <w:bCs/>
        </w:rPr>
      </w:pPr>
      <w:r w:rsidRPr="005871FF">
        <w:rPr>
          <w:lang w:val="zh-CN"/>
        </w:rPr>
        <w:t>61.</w:t>
      </w:r>
      <w:r w:rsidRPr="005871FF">
        <w:rPr>
          <w:lang w:val="zh-CN"/>
        </w:rPr>
        <w:tab/>
      </w:r>
      <w:r w:rsidRPr="005871FF">
        <w:rPr>
          <w:lang w:val="zh-CN"/>
        </w:rPr>
        <w:t>委员会感到关切的是</w:t>
      </w:r>
      <w:r w:rsidR="00EF6EE5" w:rsidRPr="00EF6EE5">
        <w:rPr>
          <w:rFonts w:ascii="宋体" w:hAnsi="宋体"/>
          <w:lang w:val="zh-CN"/>
        </w:rPr>
        <w:t>：</w:t>
      </w:r>
    </w:p>
    <w:p w14:paraId="04882081" w14:textId="6D3A055B" w:rsidR="00B064AB" w:rsidRPr="005871FF" w:rsidRDefault="00F15972" w:rsidP="00B064AB">
      <w:pPr>
        <w:pStyle w:val="SingleTxt"/>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没有分类数据收集系统</w:t>
      </w:r>
      <w:r w:rsidR="00EF6EE5" w:rsidRPr="00EF6EE5">
        <w:rPr>
          <w:rFonts w:ascii="宋体" w:hAnsi="宋体"/>
          <w:lang w:val="zh-CN"/>
        </w:rPr>
        <w:t>，</w:t>
      </w:r>
      <w:r w:rsidR="00B064AB" w:rsidRPr="005871FF">
        <w:rPr>
          <w:lang w:val="zh-CN"/>
        </w:rPr>
        <w:t>缔约国境内也没有关于残疾人人权的统一指标</w:t>
      </w:r>
      <w:r w:rsidR="00EF6EE5" w:rsidRPr="00EF6EE5">
        <w:rPr>
          <w:rFonts w:ascii="宋体" w:hAnsi="宋体"/>
          <w:lang w:val="zh-CN"/>
        </w:rPr>
        <w:t>，</w:t>
      </w:r>
      <w:r w:rsidR="00B064AB" w:rsidRPr="005871FF">
        <w:rPr>
          <w:lang w:val="zh-CN"/>
        </w:rPr>
        <w:t>亦未能查明残疾人行使权利方面面临的障碍</w:t>
      </w:r>
      <w:r w:rsidR="00EF6EE5" w:rsidRPr="00EF6EE5">
        <w:rPr>
          <w:rFonts w:ascii="宋体" w:hAnsi="宋体"/>
          <w:lang w:val="zh-CN"/>
        </w:rPr>
        <w:t>；</w:t>
      </w:r>
    </w:p>
    <w:p w14:paraId="7553A258" w14:textId="3A7188E2" w:rsidR="00B064AB" w:rsidRPr="005871FF" w:rsidRDefault="00F15972" w:rsidP="00B064AB">
      <w:pPr>
        <w:pStyle w:val="SingleTxt"/>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没有对</w:t>
      </w:r>
      <w:r w:rsidR="00B064AB" w:rsidRPr="005871FF">
        <w:rPr>
          <w:lang w:val="zh-CN"/>
        </w:rPr>
        <w:t>2016</w:t>
      </w:r>
      <w:r w:rsidR="00B064AB" w:rsidRPr="005871FF">
        <w:rPr>
          <w:lang w:val="zh-CN"/>
        </w:rPr>
        <w:t>年编写的首份全国残疾人研究报告的结果进行广泛传播</w:t>
      </w:r>
      <w:r w:rsidR="00EF6EE5" w:rsidRPr="00EF6EE5">
        <w:rPr>
          <w:rFonts w:ascii="宋体" w:hAnsi="宋体"/>
          <w:lang w:val="zh-CN"/>
        </w:rPr>
        <w:t>，</w:t>
      </w:r>
      <w:r w:rsidR="00B064AB" w:rsidRPr="005871FF">
        <w:rPr>
          <w:lang w:val="zh-CN"/>
        </w:rPr>
        <w:t>没有对其加以更新</w:t>
      </w:r>
      <w:r w:rsidR="00EF6EE5" w:rsidRPr="00EF6EE5">
        <w:rPr>
          <w:rFonts w:ascii="宋体" w:hAnsi="宋体"/>
          <w:lang w:val="zh-CN"/>
        </w:rPr>
        <w:t>，</w:t>
      </w:r>
      <w:r w:rsidR="00B064AB" w:rsidRPr="005871FF">
        <w:rPr>
          <w:lang w:val="zh-CN"/>
        </w:rPr>
        <w:t>也没有根据该研究报告的结果对法律、政策和方案进行调整或改革。</w:t>
      </w:r>
    </w:p>
    <w:p w14:paraId="2487EDA0" w14:textId="0A03B24A" w:rsidR="00B064AB" w:rsidRPr="00B064AB" w:rsidRDefault="00B064AB" w:rsidP="00B064AB">
      <w:pPr>
        <w:pStyle w:val="SingleTxt"/>
        <w:rPr>
          <w:rFonts w:eastAsia="黑体"/>
        </w:rPr>
      </w:pPr>
      <w:r w:rsidRPr="005871FF">
        <w:rPr>
          <w:lang w:val="zh-CN"/>
        </w:rPr>
        <w:t>62.</w:t>
      </w:r>
      <w:r w:rsidRPr="005871FF">
        <w:rPr>
          <w:lang w:val="zh-CN"/>
        </w:rPr>
        <w:tab/>
      </w:r>
      <w:r w:rsidRPr="00B064AB">
        <w:rPr>
          <w:rFonts w:eastAsia="黑体"/>
          <w:lang w:val="zh-CN"/>
        </w:rPr>
        <w:t>委员会建议缔约国</w:t>
      </w:r>
      <w:r w:rsidR="00EF6EE5" w:rsidRPr="00EF6EE5">
        <w:rPr>
          <w:rFonts w:ascii="宋体" w:hAnsi="宋体"/>
          <w:lang w:val="zh-CN"/>
        </w:rPr>
        <w:t>：</w:t>
      </w:r>
      <w:bookmarkStart w:id="4" w:name="_Hlk170822790"/>
      <w:bookmarkEnd w:id="4"/>
    </w:p>
    <w:p w14:paraId="0DB3DD15" w14:textId="13D9F504"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采用华盛顿小组简易残疾问题集以及经济合作与发展组织发展援助委员会关于残疾人融入和赋权的政策标记</w:t>
      </w:r>
      <w:r w:rsidR="00EF6EE5" w:rsidRPr="00EF6EE5">
        <w:rPr>
          <w:rFonts w:ascii="宋体" w:hAnsi="宋体"/>
          <w:lang w:val="zh-CN"/>
        </w:rPr>
        <w:t>，</w:t>
      </w:r>
      <w:r w:rsidR="00B064AB" w:rsidRPr="00B064AB">
        <w:rPr>
          <w:rFonts w:eastAsia="黑体"/>
          <w:lang w:val="zh-CN"/>
        </w:rPr>
        <w:t>促进包容性并改进残疾数据收集系统</w:t>
      </w:r>
      <w:r w:rsidR="00EF6EE5" w:rsidRPr="00EF6EE5">
        <w:rPr>
          <w:rFonts w:ascii="宋体" w:hAnsi="宋体"/>
          <w:lang w:val="zh-CN"/>
        </w:rPr>
        <w:t>，</w:t>
      </w:r>
      <w:r w:rsidR="00B064AB" w:rsidRPr="00B064AB">
        <w:rPr>
          <w:rFonts w:eastAsia="黑体"/>
          <w:lang w:val="zh-CN"/>
        </w:rPr>
        <w:t>按年龄、生理性别、社会性别、族裔、城乡分布以及移民、难民或寻求庇护身份分列数据</w:t>
      </w:r>
      <w:r w:rsidR="00EF6EE5" w:rsidRPr="00EF6EE5">
        <w:rPr>
          <w:rFonts w:ascii="宋体" w:hAnsi="宋体"/>
          <w:lang w:val="zh-CN"/>
        </w:rPr>
        <w:t>；</w:t>
      </w:r>
      <w:r w:rsidR="00B064AB" w:rsidRPr="00B064AB">
        <w:rPr>
          <w:rFonts w:eastAsia="黑体"/>
          <w:vertAlign w:val="superscript"/>
        </w:rPr>
        <w:footnoteReference w:id="6"/>
      </w:r>
    </w:p>
    <w:p w14:paraId="48352CD2" w14:textId="32A5DCC4"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以无障碍方式和手段</w:t>
      </w:r>
      <w:r w:rsidR="00EF6EE5" w:rsidRPr="00EF6EE5">
        <w:rPr>
          <w:rFonts w:ascii="宋体" w:hAnsi="宋体"/>
          <w:lang w:val="zh-CN"/>
        </w:rPr>
        <w:t>，</w:t>
      </w:r>
      <w:r w:rsidR="00B064AB" w:rsidRPr="00B064AB">
        <w:rPr>
          <w:rFonts w:eastAsia="黑体"/>
          <w:lang w:val="zh-CN"/>
        </w:rPr>
        <w:t>在决策者、普通民众和残疾人组织中广泛传播调查结果。</w:t>
      </w:r>
    </w:p>
    <w:p w14:paraId="3B0544FD" w14:textId="15A1354A"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ab/>
      </w:r>
      <w:r w:rsidRPr="00B064AB">
        <w:rPr>
          <w:lang w:val="zh-CN"/>
        </w:rPr>
        <w:t>国际合作</w:t>
      </w:r>
      <w:r w:rsidR="00EF6EE5" w:rsidRPr="00EF6EE5">
        <w:rPr>
          <w:lang w:val="zh-CN"/>
        </w:rPr>
        <w:t>(</w:t>
      </w:r>
      <w:r w:rsidRPr="00B064AB">
        <w:rPr>
          <w:lang w:val="zh-CN"/>
        </w:rPr>
        <w:t>第三十二条</w:t>
      </w:r>
      <w:r w:rsidR="00EF6EE5" w:rsidRPr="00EF6EE5">
        <w:rPr>
          <w:lang w:val="zh-CN"/>
        </w:rPr>
        <w:t>)</w:t>
      </w:r>
    </w:p>
    <w:p w14:paraId="54346970" w14:textId="4695D153" w:rsidR="00B064AB" w:rsidRPr="005871FF" w:rsidRDefault="00B064AB" w:rsidP="00B064AB">
      <w:pPr>
        <w:pStyle w:val="SingleTxt"/>
        <w:rPr>
          <w:bCs/>
        </w:rPr>
      </w:pPr>
      <w:r w:rsidRPr="005871FF">
        <w:rPr>
          <w:lang w:val="zh-CN"/>
        </w:rPr>
        <w:t>63.</w:t>
      </w:r>
      <w:r w:rsidRPr="005871FF">
        <w:rPr>
          <w:lang w:val="zh-CN"/>
        </w:rPr>
        <w:tab/>
      </w:r>
      <w:r w:rsidRPr="005871FF">
        <w:rPr>
          <w:lang w:val="zh-CN"/>
        </w:rPr>
        <w:t>委员会感到关切的是</w:t>
      </w:r>
      <w:r w:rsidR="00EF6EE5" w:rsidRPr="00EF6EE5">
        <w:rPr>
          <w:rFonts w:ascii="宋体" w:hAnsi="宋体"/>
          <w:lang w:val="zh-CN"/>
        </w:rPr>
        <w:t>，</w:t>
      </w:r>
      <w:r w:rsidRPr="005871FF">
        <w:rPr>
          <w:lang w:val="zh-CN"/>
        </w:rPr>
        <w:t>不清楚缔约国如何吸收残疾人参与决定如何分配国际合作为残疾人支持项目提供的资金。</w:t>
      </w:r>
    </w:p>
    <w:p w14:paraId="79BDCB1F" w14:textId="60E35565" w:rsidR="00B064AB" w:rsidRPr="00B064AB" w:rsidRDefault="00B064AB" w:rsidP="00B064AB">
      <w:pPr>
        <w:pStyle w:val="SingleTxt"/>
        <w:rPr>
          <w:rFonts w:eastAsia="黑体"/>
        </w:rPr>
      </w:pPr>
      <w:r w:rsidRPr="005871FF">
        <w:rPr>
          <w:lang w:val="zh-CN"/>
        </w:rPr>
        <w:t>64.</w:t>
      </w:r>
      <w:r w:rsidRPr="005871FF">
        <w:rPr>
          <w:lang w:val="zh-CN"/>
        </w:rPr>
        <w:tab/>
      </w:r>
      <w:r w:rsidRPr="00B064AB">
        <w:rPr>
          <w:rFonts w:eastAsia="黑体"/>
          <w:lang w:val="zh-CN"/>
        </w:rPr>
        <w:t>委员会建议缔约国</w:t>
      </w:r>
      <w:r w:rsidR="00EF6EE5" w:rsidRPr="00EF6EE5">
        <w:rPr>
          <w:rFonts w:ascii="宋体" w:hAnsi="宋体"/>
          <w:lang w:val="zh-CN"/>
        </w:rPr>
        <w:t>：</w:t>
      </w:r>
    </w:p>
    <w:p w14:paraId="01265183" w14:textId="05B676DD"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采取具体措施</w:t>
      </w:r>
      <w:r w:rsidR="00EF6EE5" w:rsidRPr="00EF6EE5">
        <w:rPr>
          <w:rFonts w:ascii="宋体" w:hAnsi="宋体"/>
          <w:lang w:val="zh-CN"/>
        </w:rPr>
        <w:t>，</w:t>
      </w:r>
      <w:r w:rsidR="00B064AB" w:rsidRPr="00B064AB">
        <w:rPr>
          <w:rFonts w:eastAsia="黑体"/>
          <w:lang w:val="zh-CN"/>
        </w:rPr>
        <w:t>确保通过残疾人代表组织</w:t>
      </w:r>
      <w:r w:rsidR="00EF6EE5" w:rsidRPr="00EF6EE5">
        <w:rPr>
          <w:rFonts w:ascii="宋体" w:hAnsi="宋体"/>
          <w:lang w:val="zh-CN"/>
        </w:rPr>
        <w:t>，</w:t>
      </w:r>
      <w:r w:rsidR="00B064AB" w:rsidRPr="00B064AB">
        <w:rPr>
          <w:rFonts w:eastAsia="黑体"/>
          <w:lang w:val="zh-CN"/>
        </w:rPr>
        <w:t>与残疾人密切协商并吸收他们积极参与国际合作协定和方案</w:t>
      </w:r>
      <w:r w:rsidR="00EF6EE5" w:rsidRPr="00EF6EE5">
        <w:rPr>
          <w:rFonts w:ascii="宋体" w:hAnsi="宋体"/>
          <w:lang w:val="zh-CN"/>
        </w:rPr>
        <w:t>，</w:t>
      </w:r>
      <w:r w:rsidR="00B064AB" w:rsidRPr="00B064AB">
        <w:rPr>
          <w:rFonts w:eastAsia="黑体"/>
          <w:lang w:val="zh-CN"/>
        </w:rPr>
        <w:t>特别是在各级参与可持续发展目标的实施和监测</w:t>
      </w:r>
      <w:r w:rsidR="00EF6EE5" w:rsidRPr="00EF6EE5">
        <w:rPr>
          <w:rFonts w:ascii="宋体" w:hAnsi="宋体"/>
          <w:lang w:val="zh-CN"/>
        </w:rPr>
        <w:t>；</w:t>
      </w:r>
    </w:p>
    <w:p w14:paraId="3611BBC6" w14:textId="04F32978"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采取措施加强合作</w:t>
      </w:r>
      <w:r w:rsidR="00EF6EE5" w:rsidRPr="00EF6EE5">
        <w:rPr>
          <w:rFonts w:ascii="宋体" w:hAnsi="宋体"/>
          <w:lang w:val="zh-CN"/>
        </w:rPr>
        <w:t>，</w:t>
      </w:r>
      <w:r w:rsidR="00B064AB" w:rsidRPr="00B064AB">
        <w:rPr>
          <w:rFonts w:eastAsia="黑体"/>
          <w:lang w:val="zh-CN"/>
        </w:rPr>
        <w:t>落实</w:t>
      </w:r>
      <w:r w:rsidR="00EF6EE5" w:rsidRPr="00EF6EE5">
        <w:rPr>
          <w:rFonts w:ascii="宋体" w:hAnsi="宋体"/>
          <w:lang w:val="zh-CN"/>
        </w:rPr>
        <w:t>《</w:t>
      </w:r>
      <w:r w:rsidR="00B064AB" w:rsidRPr="00B064AB">
        <w:rPr>
          <w:rFonts w:eastAsia="黑体"/>
          <w:lang w:val="zh-CN"/>
        </w:rPr>
        <w:t>2023-2032</w:t>
      </w:r>
      <w:r w:rsidR="00B064AB" w:rsidRPr="00B064AB">
        <w:rPr>
          <w:rFonts w:eastAsia="黑体"/>
          <w:lang w:val="zh-CN"/>
        </w:rPr>
        <w:t>年亚洲及太平洋残疾人十年雅加达宣言</w:t>
      </w:r>
      <w:r w:rsidR="00EF6EE5" w:rsidRPr="00EF6EE5">
        <w:rPr>
          <w:rFonts w:ascii="宋体" w:hAnsi="宋体"/>
          <w:lang w:val="zh-CN"/>
        </w:rPr>
        <w:t>》</w:t>
      </w:r>
      <w:r w:rsidR="00B064AB" w:rsidRPr="00B064AB">
        <w:rPr>
          <w:rFonts w:eastAsia="黑体"/>
          <w:lang w:val="zh-CN"/>
        </w:rPr>
        <w:t>和</w:t>
      </w:r>
      <w:r w:rsidR="00EF6EE5" w:rsidRPr="00EF6EE5">
        <w:rPr>
          <w:rFonts w:ascii="宋体" w:hAnsi="宋体"/>
          <w:lang w:val="zh-CN"/>
        </w:rPr>
        <w:t>《</w:t>
      </w:r>
      <w:r w:rsidR="00B064AB" w:rsidRPr="00B064AB">
        <w:rPr>
          <w:rFonts w:eastAsia="黑体"/>
          <w:lang w:val="zh-CN"/>
        </w:rPr>
        <w:t>亚洲及太平洋残疾人</w:t>
      </w:r>
      <w:r w:rsidR="00B064AB" w:rsidRPr="00EF6EE5">
        <w:rPr>
          <w:rFonts w:ascii="宋体" w:hAnsi="宋体"/>
          <w:lang w:val="zh-CN"/>
        </w:rPr>
        <w:t>“</w:t>
      </w:r>
      <w:r w:rsidR="00B064AB" w:rsidRPr="00B064AB">
        <w:rPr>
          <w:rFonts w:eastAsia="黑体"/>
          <w:lang w:val="zh-CN"/>
        </w:rPr>
        <w:t>切实享有权利</w:t>
      </w:r>
      <w:r w:rsidR="00B064AB" w:rsidRPr="00EF6EE5">
        <w:rPr>
          <w:rFonts w:ascii="宋体" w:hAnsi="宋体"/>
          <w:lang w:val="zh-CN"/>
        </w:rPr>
        <w:t>”</w:t>
      </w:r>
      <w:r w:rsidR="00B064AB" w:rsidRPr="00B064AB">
        <w:rPr>
          <w:rFonts w:eastAsia="黑体"/>
          <w:lang w:val="zh-CN"/>
        </w:rPr>
        <w:t>仁川战略</w:t>
      </w:r>
      <w:r w:rsidR="00EF6EE5" w:rsidRPr="00EF6EE5">
        <w:rPr>
          <w:rFonts w:ascii="宋体" w:hAnsi="宋体"/>
          <w:lang w:val="zh-CN"/>
        </w:rPr>
        <w:t>》；</w:t>
      </w:r>
    </w:p>
    <w:p w14:paraId="615D62B6" w14:textId="045091D7" w:rsidR="00B064AB" w:rsidRPr="00B064AB" w:rsidRDefault="00F15972" w:rsidP="00B064AB">
      <w:pPr>
        <w:pStyle w:val="SingleTxt"/>
        <w:rPr>
          <w:rFonts w:eastAsia="黑体"/>
          <w:lang w:val="zh-CN"/>
        </w:rPr>
      </w:pPr>
      <w:r>
        <w:rPr>
          <w:rFonts w:eastAsia="黑体"/>
        </w:rPr>
        <w:tab/>
      </w:r>
      <w:r w:rsidR="00EF6EE5" w:rsidRPr="00EF6EE5">
        <w:rPr>
          <w:rFonts w:eastAsia="黑体"/>
          <w:lang w:val="zh-CN"/>
        </w:rPr>
        <w:t>(</w:t>
      </w:r>
      <w:r w:rsidR="00B064AB" w:rsidRPr="00B064AB">
        <w:rPr>
          <w:rFonts w:eastAsia="黑体"/>
          <w:lang w:val="zh-CN"/>
        </w:rPr>
        <w:t>c</w:t>
      </w:r>
      <w:r w:rsidR="00EF6EE5" w:rsidRPr="00EF6EE5">
        <w:rPr>
          <w:rFonts w:eastAsia="黑体"/>
          <w:lang w:val="zh-CN"/>
        </w:rPr>
        <w:t>)</w:t>
      </w:r>
      <w:r w:rsidR="00B064AB" w:rsidRPr="00B064AB">
        <w:rPr>
          <w:rFonts w:eastAsia="黑体"/>
          <w:lang w:val="zh-CN"/>
        </w:rPr>
        <w:tab/>
      </w:r>
      <w:r w:rsidR="00B064AB" w:rsidRPr="00B064AB">
        <w:rPr>
          <w:rFonts w:eastAsia="黑体"/>
          <w:lang w:val="zh-CN"/>
        </w:rPr>
        <w:t>采用经济合作与发展组织发展援助委员会关于残疾人融入和赋权的政策标记</w:t>
      </w:r>
      <w:r w:rsidR="00EF6EE5" w:rsidRPr="00EF6EE5">
        <w:rPr>
          <w:rFonts w:ascii="宋体" w:hAnsi="宋体"/>
          <w:lang w:val="zh-CN"/>
        </w:rPr>
        <w:t>，</w:t>
      </w:r>
      <w:r w:rsidR="00B064AB" w:rsidRPr="00B064AB">
        <w:rPr>
          <w:rFonts w:eastAsia="黑体"/>
          <w:lang w:val="zh-CN"/>
        </w:rPr>
        <w:t>将其作为确保在所有国际合作措施中纳入残疾方针的工具。</w:t>
      </w:r>
    </w:p>
    <w:p w14:paraId="56A0C5DE" w14:textId="34FB42E7"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国家实施和监测</w:t>
      </w:r>
      <w:r w:rsidR="00EF6EE5" w:rsidRPr="00EF6EE5">
        <w:rPr>
          <w:lang w:val="zh-CN"/>
        </w:rPr>
        <w:t>(</w:t>
      </w:r>
      <w:r w:rsidRPr="00B064AB">
        <w:rPr>
          <w:lang w:val="zh-CN"/>
        </w:rPr>
        <w:t>第三十三条</w:t>
      </w:r>
      <w:r w:rsidR="00EF6EE5" w:rsidRPr="00EF6EE5">
        <w:rPr>
          <w:lang w:val="zh-CN"/>
        </w:rPr>
        <w:t>)</w:t>
      </w:r>
    </w:p>
    <w:p w14:paraId="70D3C91C" w14:textId="6E8DE09A" w:rsidR="00B064AB" w:rsidRPr="005871FF" w:rsidRDefault="00B064AB" w:rsidP="00B064AB">
      <w:pPr>
        <w:pStyle w:val="SingleTxt"/>
        <w:rPr>
          <w:bCs/>
        </w:rPr>
      </w:pPr>
      <w:r w:rsidRPr="005871FF">
        <w:rPr>
          <w:lang w:val="zh-CN"/>
        </w:rPr>
        <w:t>65.</w:t>
      </w:r>
      <w:r w:rsidRPr="005871FF">
        <w:rPr>
          <w:lang w:val="zh-CN"/>
        </w:rPr>
        <w:tab/>
      </w:r>
      <w:r w:rsidRPr="005871FF">
        <w:rPr>
          <w:lang w:val="zh-CN"/>
        </w:rPr>
        <w:t>委员会感到关切的是</w:t>
      </w:r>
      <w:r w:rsidR="00EF6EE5" w:rsidRPr="00EF6EE5">
        <w:rPr>
          <w:rFonts w:ascii="宋体" w:hAnsi="宋体"/>
          <w:lang w:val="zh-CN"/>
        </w:rPr>
        <w:t>：</w:t>
      </w:r>
    </w:p>
    <w:p w14:paraId="07D733DB" w14:textId="5C07C8AF" w:rsidR="00B064AB" w:rsidRPr="005871FF" w:rsidRDefault="00F15972" w:rsidP="00B064AB">
      <w:pPr>
        <w:pStyle w:val="SingleTxt"/>
        <w:rPr>
          <w:bCs/>
        </w:rPr>
      </w:pPr>
      <w:r>
        <w:tab/>
      </w:r>
      <w:r w:rsidR="00EF6EE5" w:rsidRPr="00EF6EE5">
        <w:rPr>
          <w:lang w:val="zh-CN"/>
        </w:rPr>
        <w:t>(</w:t>
      </w:r>
      <w:r w:rsidR="00B064AB" w:rsidRPr="005871FF">
        <w:rPr>
          <w:lang w:val="zh-CN"/>
        </w:rPr>
        <w:t>a</w:t>
      </w:r>
      <w:r w:rsidR="00EF6EE5" w:rsidRPr="00EF6EE5">
        <w:rPr>
          <w:lang w:val="zh-CN"/>
        </w:rPr>
        <w:t>)</w:t>
      </w:r>
      <w:r w:rsidR="00B064AB" w:rsidRPr="005871FF">
        <w:rPr>
          <w:lang w:val="zh-CN"/>
        </w:rPr>
        <w:tab/>
      </w:r>
      <w:r w:rsidR="00B064AB" w:rsidRPr="005871FF">
        <w:rPr>
          <w:lang w:val="zh-CN"/>
        </w:rPr>
        <w:t>不清楚残疾人及其代表组织参与负责</w:t>
      </w:r>
      <w:r w:rsidR="00EF6EE5" w:rsidRPr="00EF6EE5">
        <w:rPr>
          <w:rFonts w:ascii="宋体" w:hAnsi="宋体"/>
          <w:lang w:val="zh-CN"/>
        </w:rPr>
        <w:t>《</w:t>
      </w:r>
      <w:r w:rsidR="00B064AB" w:rsidRPr="005871FF">
        <w:rPr>
          <w:lang w:val="zh-CN"/>
        </w:rPr>
        <w:t>公约</w:t>
      </w:r>
      <w:r w:rsidR="00EF6EE5" w:rsidRPr="00EF6EE5">
        <w:rPr>
          <w:rFonts w:ascii="宋体" w:hAnsi="宋体"/>
          <w:lang w:val="zh-CN"/>
        </w:rPr>
        <w:t>》</w:t>
      </w:r>
      <w:r w:rsidR="00B064AB" w:rsidRPr="005871FF">
        <w:rPr>
          <w:lang w:val="zh-CN"/>
        </w:rPr>
        <w:t>协调、实施与监测的国家机构</w:t>
      </w:r>
      <w:r>
        <w:rPr>
          <w:rFonts w:hint="eastAsia"/>
        </w:rPr>
        <w:t>——</w:t>
      </w:r>
      <w:r w:rsidR="00B064AB" w:rsidRPr="005871FF">
        <w:rPr>
          <w:lang w:val="zh-CN"/>
        </w:rPr>
        <w:t>全国残疾问题委员会的情况和支持度</w:t>
      </w:r>
      <w:r w:rsidR="00EF6EE5" w:rsidRPr="00EF6EE5">
        <w:rPr>
          <w:rFonts w:ascii="宋体" w:hAnsi="宋体"/>
          <w:lang w:val="zh-CN"/>
        </w:rPr>
        <w:t>；</w:t>
      </w:r>
    </w:p>
    <w:p w14:paraId="65ED15A0" w14:textId="00FDFF7D" w:rsidR="00B064AB" w:rsidRPr="005871FF" w:rsidRDefault="00F15972" w:rsidP="00B064AB">
      <w:pPr>
        <w:pStyle w:val="SingleTxt"/>
        <w:rPr>
          <w:bCs/>
        </w:rPr>
      </w:pPr>
      <w:r>
        <w:tab/>
      </w:r>
      <w:r w:rsidR="00EF6EE5" w:rsidRPr="00EF6EE5">
        <w:rPr>
          <w:lang w:val="zh-CN"/>
        </w:rPr>
        <w:t>(</w:t>
      </w:r>
      <w:r w:rsidR="00B064AB" w:rsidRPr="005871FF">
        <w:rPr>
          <w:lang w:val="zh-CN"/>
        </w:rPr>
        <w:t>b</w:t>
      </w:r>
      <w:r w:rsidR="00EF6EE5" w:rsidRPr="00EF6EE5">
        <w:rPr>
          <w:lang w:val="zh-CN"/>
        </w:rPr>
        <w:t>)</w:t>
      </w:r>
      <w:r w:rsidR="00B064AB" w:rsidRPr="005871FF">
        <w:rPr>
          <w:lang w:val="zh-CN"/>
        </w:rPr>
        <w:tab/>
      </w:r>
      <w:r w:rsidR="00B064AB" w:rsidRPr="005871FF">
        <w:rPr>
          <w:lang w:val="zh-CN"/>
        </w:rPr>
        <w:t>缔约国尚未按照</w:t>
      </w:r>
      <w:r w:rsidR="00EF6EE5" w:rsidRPr="00EF6EE5">
        <w:rPr>
          <w:rFonts w:ascii="宋体" w:hAnsi="宋体"/>
          <w:lang w:val="zh-CN"/>
        </w:rPr>
        <w:t>《</w:t>
      </w:r>
      <w:r w:rsidR="00B064AB" w:rsidRPr="005871FF">
        <w:rPr>
          <w:lang w:val="zh-CN"/>
        </w:rPr>
        <w:t>公约</w:t>
      </w:r>
      <w:r w:rsidR="00EF6EE5" w:rsidRPr="00EF6EE5">
        <w:rPr>
          <w:rFonts w:ascii="宋体" w:hAnsi="宋体"/>
          <w:lang w:val="zh-CN"/>
        </w:rPr>
        <w:t>》</w:t>
      </w:r>
      <w:r w:rsidR="00B064AB" w:rsidRPr="005871FF">
        <w:rPr>
          <w:lang w:val="zh-CN"/>
        </w:rPr>
        <w:t>第三十三条第二款的要求指定一个监测</w:t>
      </w:r>
      <w:r w:rsidR="00EF6EE5" w:rsidRPr="00EF6EE5">
        <w:rPr>
          <w:rFonts w:ascii="宋体" w:hAnsi="宋体"/>
          <w:lang w:val="zh-CN"/>
        </w:rPr>
        <w:t>《</w:t>
      </w:r>
      <w:r w:rsidR="00B064AB" w:rsidRPr="005871FF">
        <w:rPr>
          <w:lang w:val="zh-CN"/>
        </w:rPr>
        <w:t>公约</w:t>
      </w:r>
      <w:r w:rsidR="00EF6EE5" w:rsidRPr="00EF6EE5">
        <w:rPr>
          <w:rFonts w:ascii="宋体" w:hAnsi="宋体"/>
          <w:lang w:val="zh-CN"/>
        </w:rPr>
        <w:t>》</w:t>
      </w:r>
      <w:r w:rsidR="00B064AB" w:rsidRPr="005871FF">
        <w:rPr>
          <w:lang w:val="zh-CN"/>
        </w:rPr>
        <w:t>执行情况的独立机制。</w:t>
      </w:r>
    </w:p>
    <w:p w14:paraId="53637663" w14:textId="7C77D84E" w:rsidR="00B064AB" w:rsidRPr="00B064AB" w:rsidRDefault="00B064AB" w:rsidP="00B064AB">
      <w:pPr>
        <w:pStyle w:val="SingleTxt"/>
        <w:rPr>
          <w:rFonts w:eastAsia="黑体"/>
        </w:rPr>
      </w:pPr>
      <w:r w:rsidRPr="005871FF">
        <w:rPr>
          <w:lang w:val="zh-CN"/>
        </w:rPr>
        <w:t>66.</w:t>
      </w:r>
      <w:r w:rsidRPr="005871FF">
        <w:rPr>
          <w:lang w:val="zh-CN"/>
        </w:rPr>
        <w:tab/>
      </w:r>
      <w:r w:rsidRPr="00F15972">
        <w:rPr>
          <w:rFonts w:eastAsia="黑体"/>
          <w:spacing w:val="6"/>
          <w:lang w:val="zh-CN"/>
        </w:rPr>
        <w:t>委员会回顾其</w:t>
      </w:r>
      <w:r w:rsidR="00EF6EE5" w:rsidRPr="00EF6EE5">
        <w:rPr>
          <w:rFonts w:ascii="宋体" w:hAnsi="宋体"/>
          <w:spacing w:val="6"/>
          <w:lang w:val="zh-CN"/>
        </w:rPr>
        <w:t>《</w:t>
      </w:r>
      <w:r w:rsidRPr="00F15972">
        <w:rPr>
          <w:rFonts w:eastAsia="黑体"/>
          <w:spacing w:val="6"/>
          <w:lang w:val="zh-CN"/>
        </w:rPr>
        <w:t>独立监测框架及其参与残疾人权利委员会工作的指导方针</w:t>
      </w:r>
      <w:r w:rsidR="00EF6EE5" w:rsidRPr="00EF6EE5">
        <w:rPr>
          <w:rFonts w:ascii="宋体" w:hAnsi="宋体"/>
          <w:spacing w:val="6"/>
          <w:lang w:val="zh-CN"/>
        </w:rPr>
        <w:t>》，</w:t>
      </w:r>
      <w:r w:rsidRPr="00B064AB">
        <w:rPr>
          <w:rFonts w:eastAsia="黑体"/>
          <w:lang w:val="zh-CN"/>
        </w:rPr>
        <w:t>建议缔约国</w:t>
      </w:r>
      <w:r w:rsidR="00EF6EE5" w:rsidRPr="00EF6EE5">
        <w:rPr>
          <w:rFonts w:ascii="宋体" w:hAnsi="宋体"/>
          <w:lang w:val="zh-CN"/>
        </w:rPr>
        <w:t>：</w:t>
      </w:r>
    </w:p>
    <w:p w14:paraId="29C196F2" w14:textId="2F922CA3" w:rsidR="00B064AB" w:rsidRPr="00B064AB" w:rsidRDefault="00F15972" w:rsidP="00B064AB">
      <w:pPr>
        <w:pStyle w:val="SingleTxt"/>
        <w:rPr>
          <w:rFonts w:eastAsia="黑体"/>
          <w:lang w:val="zh-CN"/>
        </w:rPr>
      </w:pPr>
      <w:r>
        <w:rPr>
          <w:rFonts w:eastAsia="黑体"/>
          <w:lang w:val="zh-CN"/>
        </w:rPr>
        <w:tab/>
      </w:r>
      <w:r w:rsidR="00EF6EE5" w:rsidRPr="00EF6EE5">
        <w:rPr>
          <w:rFonts w:eastAsia="黑体"/>
          <w:lang w:val="zh-CN"/>
        </w:rPr>
        <w:t>(</w:t>
      </w:r>
      <w:r w:rsidR="00B064AB" w:rsidRPr="00B064AB">
        <w:rPr>
          <w:rFonts w:eastAsia="黑体"/>
          <w:lang w:val="zh-CN"/>
        </w:rPr>
        <w:t>a</w:t>
      </w:r>
      <w:r w:rsidR="00EF6EE5" w:rsidRPr="00EF6EE5">
        <w:rPr>
          <w:rFonts w:eastAsia="黑体"/>
          <w:lang w:val="zh-CN"/>
        </w:rPr>
        <w:t>)</w:t>
      </w:r>
      <w:r w:rsidR="00B064AB" w:rsidRPr="00B064AB">
        <w:rPr>
          <w:rFonts w:eastAsia="黑体"/>
          <w:lang w:val="zh-CN"/>
        </w:rPr>
        <w:tab/>
      </w:r>
      <w:r w:rsidR="00B064AB" w:rsidRPr="00B064AB">
        <w:rPr>
          <w:rFonts w:eastAsia="黑体"/>
          <w:lang w:val="zh-CN"/>
        </w:rPr>
        <w:t>确保召集残疾人及其代表组织参与国家残疾问题委员会</w:t>
      </w:r>
      <w:r w:rsidR="00EF6EE5" w:rsidRPr="00EF6EE5">
        <w:rPr>
          <w:rFonts w:ascii="宋体" w:hAnsi="宋体"/>
          <w:lang w:val="zh-CN"/>
        </w:rPr>
        <w:t>，</w:t>
      </w:r>
      <w:r w:rsidR="00B064AB" w:rsidRPr="00B064AB">
        <w:rPr>
          <w:rFonts w:eastAsia="黑体"/>
          <w:lang w:val="zh-CN"/>
        </w:rPr>
        <w:t>并为其参与提供必要的支持</w:t>
      </w:r>
      <w:r w:rsidR="00EF6EE5" w:rsidRPr="00EF6EE5">
        <w:rPr>
          <w:rFonts w:ascii="宋体" w:hAnsi="宋体"/>
          <w:lang w:val="zh-CN"/>
        </w:rPr>
        <w:t>，</w:t>
      </w:r>
      <w:r w:rsidR="00B064AB" w:rsidRPr="00B064AB">
        <w:rPr>
          <w:rFonts w:eastAsia="黑体"/>
          <w:lang w:val="zh-CN"/>
        </w:rPr>
        <w:t>以监测</w:t>
      </w:r>
      <w:r w:rsidR="00EF6EE5" w:rsidRPr="00EF6EE5">
        <w:rPr>
          <w:rFonts w:ascii="宋体" w:hAnsi="宋体"/>
          <w:lang w:val="zh-CN"/>
        </w:rPr>
        <w:t>《</w:t>
      </w:r>
      <w:r w:rsidR="00B064AB" w:rsidRPr="00B064AB">
        <w:rPr>
          <w:rFonts w:eastAsia="黑体"/>
          <w:lang w:val="zh-CN"/>
        </w:rPr>
        <w:t>公约</w:t>
      </w:r>
      <w:r w:rsidR="00EF6EE5" w:rsidRPr="00EF6EE5">
        <w:rPr>
          <w:rFonts w:ascii="宋体" w:hAnsi="宋体"/>
          <w:lang w:val="zh-CN"/>
        </w:rPr>
        <w:t>》</w:t>
      </w:r>
      <w:r w:rsidR="00B064AB" w:rsidRPr="00B064AB">
        <w:rPr>
          <w:rFonts w:eastAsia="黑体"/>
          <w:lang w:val="zh-CN"/>
        </w:rPr>
        <w:t>的执行情况</w:t>
      </w:r>
      <w:r w:rsidR="00EF6EE5" w:rsidRPr="00EF6EE5">
        <w:rPr>
          <w:rFonts w:ascii="宋体" w:hAnsi="宋体"/>
          <w:lang w:val="zh-CN"/>
        </w:rPr>
        <w:t>；</w:t>
      </w:r>
    </w:p>
    <w:p w14:paraId="02C899BC" w14:textId="72EFC900" w:rsidR="00B064AB" w:rsidRPr="00B064AB" w:rsidRDefault="00F15972" w:rsidP="00B064AB">
      <w:pPr>
        <w:pStyle w:val="SingleTxt"/>
        <w:rPr>
          <w:rFonts w:eastAsia="黑体"/>
          <w:lang w:val="zh-CN"/>
        </w:rPr>
      </w:pPr>
      <w:r>
        <w:rPr>
          <w:rFonts w:eastAsia="黑体"/>
          <w:lang w:val="zh-CN"/>
        </w:rPr>
        <w:tab/>
      </w:r>
      <w:r w:rsidR="00EF6EE5" w:rsidRPr="00EF6EE5">
        <w:rPr>
          <w:rFonts w:eastAsia="黑体"/>
          <w:lang w:val="zh-CN"/>
        </w:rPr>
        <w:t>(</w:t>
      </w:r>
      <w:r w:rsidR="00B064AB" w:rsidRPr="00B064AB">
        <w:rPr>
          <w:rFonts w:eastAsia="黑体"/>
          <w:lang w:val="zh-CN"/>
        </w:rPr>
        <w:t>b</w:t>
      </w:r>
      <w:r w:rsidR="00EF6EE5" w:rsidRPr="00EF6EE5">
        <w:rPr>
          <w:rFonts w:eastAsia="黑体"/>
          <w:lang w:val="zh-CN"/>
        </w:rPr>
        <w:t>)</w:t>
      </w:r>
      <w:r w:rsidR="00B064AB" w:rsidRPr="00B064AB">
        <w:rPr>
          <w:rFonts w:eastAsia="黑体"/>
          <w:lang w:val="zh-CN"/>
        </w:rPr>
        <w:tab/>
      </w:r>
      <w:r w:rsidR="00B064AB" w:rsidRPr="00B064AB">
        <w:rPr>
          <w:rFonts w:eastAsia="黑体"/>
          <w:lang w:val="zh-CN"/>
        </w:rPr>
        <w:t>根据</w:t>
      </w:r>
      <w:r w:rsidR="00EF6EE5" w:rsidRPr="00EF6EE5">
        <w:rPr>
          <w:rFonts w:ascii="宋体" w:hAnsi="宋体"/>
          <w:lang w:val="zh-CN"/>
        </w:rPr>
        <w:t>《</w:t>
      </w:r>
      <w:r w:rsidR="00B064AB" w:rsidRPr="00B064AB">
        <w:rPr>
          <w:rFonts w:eastAsia="黑体"/>
          <w:lang w:val="zh-CN"/>
        </w:rPr>
        <w:t>关于促进和保护人权的国家机构的地位的原则</w:t>
      </w:r>
      <w:r w:rsidR="00EF6EE5" w:rsidRPr="00EF6EE5">
        <w:rPr>
          <w:rFonts w:ascii="宋体" w:hAnsi="宋体"/>
          <w:lang w:val="zh-CN"/>
        </w:rPr>
        <w:t>》</w:t>
      </w:r>
      <w:r w:rsidR="00EF6EE5" w:rsidRPr="00EF6EE5">
        <w:rPr>
          <w:rFonts w:eastAsia="黑体"/>
          <w:lang w:val="zh-CN"/>
        </w:rPr>
        <w:t>(</w:t>
      </w:r>
      <w:r w:rsidR="00EF6EE5" w:rsidRPr="00EF6EE5">
        <w:rPr>
          <w:rFonts w:ascii="宋体" w:hAnsi="宋体"/>
          <w:lang w:val="zh-CN"/>
        </w:rPr>
        <w:t>《</w:t>
      </w:r>
      <w:r w:rsidR="00B064AB" w:rsidRPr="00B064AB">
        <w:rPr>
          <w:rFonts w:eastAsia="黑体"/>
          <w:lang w:val="zh-CN"/>
        </w:rPr>
        <w:t>巴黎原则</w:t>
      </w:r>
      <w:r w:rsidR="00EF6EE5" w:rsidRPr="00EF6EE5">
        <w:rPr>
          <w:rFonts w:ascii="宋体" w:hAnsi="宋体"/>
          <w:lang w:val="zh-CN"/>
        </w:rPr>
        <w:t>》</w:t>
      </w:r>
      <w:r w:rsidR="00EF6EE5" w:rsidRPr="00EF6EE5">
        <w:rPr>
          <w:rFonts w:eastAsia="黑体"/>
          <w:lang w:val="zh-CN"/>
        </w:rPr>
        <w:t>)</w:t>
      </w:r>
      <w:r w:rsidR="00B064AB" w:rsidRPr="00B064AB">
        <w:rPr>
          <w:rFonts w:eastAsia="黑体"/>
          <w:lang w:val="zh-CN"/>
        </w:rPr>
        <w:t>设立独立监测机制</w:t>
      </w:r>
      <w:r w:rsidR="00EF6EE5" w:rsidRPr="00EF6EE5">
        <w:rPr>
          <w:rFonts w:ascii="宋体" w:hAnsi="宋体"/>
          <w:lang w:val="zh-CN"/>
        </w:rPr>
        <w:t>，</w:t>
      </w:r>
      <w:r w:rsidR="00B064AB" w:rsidRPr="00B064AB">
        <w:rPr>
          <w:rFonts w:eastAsia="黑体"/>
          <w:lang w:val="zh-CN"/>
        </w:rPr>
        <w:t>确保残疾人通过其代表组织参与其中。</w:t>
      </w:r>
    </w:p>
    <w:p w14:paraId="64BE7046" w14:textId="77777777" w:rsidR="00B064AB" w:rsidRPr="00B064AB" w:rsidRDefault="00B064AB" w:rsidP="00F1597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B064AB">
        <w:rPr>
          <w:lang w:val="zh-CN"/>
        </w:rPr>
        <w:tab/>
      </w:r>
      <w:r w:rsidRPr="00B064AB">
        <w:rPr>
          <w:lang w:val="zh-CN"/>
        </w:rPr>
        <w:t>四</w:t>
      </w:r>
      <w:r w:rsidRPr="00B064AB">
        <w:rPr>
          <w:lang w:val="zh-CN"/>
        </w:rPr>
        <w:t>.</w:t>
      </w:r>
      <w:r w:rsidRPr="00B064AB">
        <w:rPr>
          <w:lang w:val="zh-CN"/>
        </w:rPr>
        <w:tab/>
      </w:r>
      <w:r w:rsidRPr="00B064AB">
        <w:rPr>
          <w:lang w:val="zh-CN"/>
        </w:rPr>
        <w:t>后续行动</w:t>
      </w:r>
    </w:p>
    <w:p w14:paraId="78E6295C" w14:textId="77777777"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传播相关信息</w:t>
      </w:r>
    </w:p>
    <w:p w14:paraId="30CDAFE6" w14:textId="1718E8DA" w:rsidR="00B064AB" w:rsidRPr="00B064AB" w:rsidRDefault="00B064AB" w:rsidP="00B064AB">
      <w:pPr>
        <w:pStyle w:val="SingleTxt"/>
        <w:rPr>
          <w:rFonts w:eastAsia="黑体"/>
        </w:rPr>
      </w:pPr>
      <w:r w:rsidRPr="005871FF">
        <w:rPr>
          <w:lang w:val="zh-CN"/>
        </w:rPr>
        <w:t>67.</w:t>
      </w:r>
      <w:r w:rsidRPr="005871FF">
        <w:rPr>
          <w:lang w:val="zh-CN"/>
        </w:rPr>
        <w:tab/>
      </w:r>
      <w:r w:rsidRPr="00B064AB">
        <w:rPr>
          <w:rFonts w:eastAsia="黑体"/>
          <w:lang w:val="zh-CN"/>
        </w:rPr>
        <w:t>委员会强调</w:t>
      </w:r>
      <w:r w:rsidR="00EF6EE5" w:rsidRPr="00EF6EE5">
        <w:rPr>
          <w:rFonts w:ascii="宋体" w:hAnsi="宋体"/>
          <w:lang w:val="zh-CN"/>
        </w:rPr>
        <w:t>，</w:t>
      </w:r>
      <w:r w:rsidRPr="00B064AB">
        <w:rPr>
          <w:rFonts w:eastAsia="黑体"/>
          <w:lang w:val="zh-CN"/>
        </w:rPr>
        <w:t>本结论性意见所载所有建议都很重要。关于务必采取的紧急措施</w:t>
      </w:r>
      <w:r w:rsidR="00EF6EE5" w:rsidRPr="00EF6EE5">
        <w:rPr>
          <w:rFonts w:ascii="宋体" w:hAnsi="宋体"/>
          <w:lang w:val="zh-CN"/>
        </w:rPr>
        <w:t>，</w:t>
      </w:r>
      <w:r w:rsidRPr="00B064AB">
        <w:rPr>
          <w:rFonts w:eastAsia="黑体"/>
          <w:lang w:val="zh-CN"/>
        </w:rPr>
        <w:t>委员会提请缔约国注意第</w:t>
      </w:r>
      <w:r w:rsidRPr="00B064AB">
        <w:rPr>
          <w:rFonts w:eastAsia="黑体"/>
          <w:lang w:val="zh-CN"/>
        </w:rPr>
        <w:t>6</w:t>
      </w:r>
      <w:r w:rsidRPr="00B064AB">
        <w:rPr>
          <w:rFonts w:eastAsia="黑体"/>
          <w:lang w:val="zh-CN"/>
        </w:rPr>
        <w:t>段所载关于残疾人</w:t>
      </w:r>
      <w:r w:rsidR="00EF6EE5" w:rsidRPr="00EF6EE5">
        <w:rPr>
          <w:rFonts w:eastAsia="黑体"/>
          <w:lang w:val="zh-CN"/>
        </w:rPr>
        <w:t>(</w:t>
      </w:r>
      <w:r w:rsidRPr="00B064AB">
        <w:rPr>
          <w:rFonts w:eastAsia="黑体"/>
          <w:lang w:val="zh-CN"/>
        </w:rPr>
        <w:t>含残疾儿童</w:t>
      </w:r>
      <w:r w:rsidR="00EF6EE5" w:rsidRPr="00EF6EE5">
        <w:rPr>
          <w:rFonts w:eastAsia="黑体"/>
          <w:lang w:val="zh-CN"/>
        </w:rPr>
        <w:t>)</w:t>
      </w:r>
      <w:r w:rsidRPr="00B064AB">
        <w:rPr>
          <w:rFonts w:eastAsia="黑体"/>
          <w:lang w:val="zh-CN"/>
        </w:rPr>
        <w:t>通过其代表组织参与</w:t>
      </w:r>
      <w:r w:rsidR="00EF6EE5" w:rsidRPr="00EF6EE5">
        <w:rPr>
          <w:rFonts w:ascii="宋体" w:hAnsi="宋体"/>
          <w:lang w:val="zh-CN"/>
        </w:rPr>
        <w:t>《</w:t>
      </w:r>
      <w:r w:rsidRPr="00B064AB">
        <w:rPr>
          <w:rFonts w:eastAsia="黑体"/>
          <w:lang w:val="zh-CN"/>
        </w:rPr>
        <w:t>公约</w:t>
      </w:r>
      <w:r w:rsidR="00EF6EE5" w:rsidRPr="00EF6EE5">
        <w:rPr>
          <w:rFonts w:ascii="宋体" w:hAnsi="宋体"/>
          <w:lang w:val="zh-CN"/>
        </w:rPr>
        <w:t>》</w:t>
      </w:r>
      <w:r w:rsidRPr="00B064AB">
        <w:rPr>
          <w:rFonts w:eastAsia="黑体"/>
          <w:lang w:val="zh-CN"/>
        </w:rPr>
        <w:t>执行和监测的建议</w:t>
      </w:r>
      <w:r w:rsidR="00EF6EE5" w:rsidRPr="00EF6EE5">
        <w:rPr>
          <w:rFonts w:ascii="宋体" w:hAnsi="宋体"/>
          <w:lang w:val="zh-CN"/>
        </w:rPr>
        <w:t>，</w:t>
      </w:r>
      <w:r w:rsidRPr="00B064AB">
        <w:rPr>
          <w:rFonts w:eastAsia="黑体"/>
          <w:lang w:val="zh-CN"/>
        </w:rPr>
        <w:t>第</w:t>
      </w:r>
      <w:r w:rsidRPr="00B064AB">
        <w:rPr>
          <w:rFonts w:eastAsia="黑体"/>
          <w:lang w:val="zh-CN"/>
        </w:rPr>
        <w:t>24</w:t>
      </w:r>
      <w:r w:rsidRPr="00B064AB">
        <w:rPr>
          <w:rFonts w:eastAsia="黑体"/>
          <w:lang w:val="zh-CN"/>
        </w:rPr>
        <w:t>段关于法律面前获得平等承认的建议</w:t>
      </w:r>
      <w:r w:rsidR="00EF6EE5" w:rsidRPr="00EF6EE5">
        <w:rPr>
          <w:rFonts w:ascii="宋体" w:hAnsi="宋体"/>
          <w:lang w:val="zh-CN"/>
        </w:rPr>
        <w:t>，</w:t>
      </w:r>
      <w:r w:rsidRPr="00B064AB">
        <w:rPr>
          <w:rFonts w:eastAsia="黑体"/>
          <w:lang w:val="zh-CN"/>
        </w:rPr>
        <w:t>以及第</w:t>
      </w:r>
      <w:r w:rsidRPr="00B064AB">
        <w:rPr>
          <w:rFonts w:eastAsia="黑体"/>
          <w:lang w:val="zh-CN"/>
        </w:rPr>
        <w:t>42</w:t>
      </w:r>
      <w:r w:rsidRPr="00B064AB">
        <w:rPr>
          <w:rFonts w:eastAsia="黑体"/>
          <w:lang w:val="zh-CN"/>
        </w:rPr>
        <w:t>段关于表达和意见自由及获取信息的建议。</w:t>
      </w:r>
    </w:p>
    <w:p w14:paraId="5DE1DF99" w14:textId="1EC4C7D7" w:rsidR="00B064AB" w:rsidRPr="00B064AB" w:rsidRDefault="00B064AB" w:rsidP="00B064AB">
      <w:pPr>
        <w:pStyle w:val="SingleTxt"/>
        <w:rPr>
          <w:rFonts w:eastAsia="黑体"/>
        </w:rPr>
      </w:pPr>
      <w:r w:rsidRPr="005871FF">
        <w:rPr>
          <w:lang w:val="zh-CN"/>
        </w:rPr>
        <w:t>68.</w:t>
      </w:r>
      <w:r w:rsidRPr="005871FF">
        <w:rPr>
          <w:lang w:val="zh-CN"/>
        </w:rPr>
        <w:tab/>
      </w:r>
      <w:r w:rsidRPr="00B064AB">
        <w:rPr>
          <w:rFonts w:eastAsia="黑体"/>
          <w:lang w:val="zh-CN"/>
        </w:rPr>
        <w:t>委员会请缔约国落实本结论性意见所载各项建议。委员会建议缔约国利用现代社交传播战略</w:t>
      </w:r>
      <w:r w:rsidR="00EF6EE5" w:rsidRPr="00EF6EE5">
        <w:rPr>
          <w:rFonts w:ascii="宋体" w:hAnsi="宋体"/>
          <w:lang w:val="zh-CN"/>
        </w:rPr>
        <w:t>，</w:t>
      </w:r>
      <w:r w:rsidRPr="00B064AB">
        <w:rPr>
          <w:rFonts w:eastAsia="黑体"/>
          <w:lang w:val="zh-CN"/>
        </w:rPr>
        <w:t>向政府和议会成员、有关部委官员、地方当局、教育、医学和法律等专业团体成员以及媒体转发本结论性意见</w:t>
      </w:r>
      <w:r w:rsidR="00EF6EE5" w:rsidRPr="00EF6EE5">
        <w:rPr>
          <w:rFonts w:ascii="宋体" w:hAnsi="宋体"/>
          <w:lang w:val="zh-CN"/>
        </w:rPr>
        <w:t>，</w:t>
      </w:r>
      <w:r w:rsidRPr="00B064AB">
        <w:rPr>
          <w:rFonts w:eastAsia="黑体"/>
          <w:lang w:val="zh-CN"/>
        </w:rPr>
        <w:t>供其考虑并采取行动。</w:t>
      </w:r>
    </w:p>
    <w:p w14:paraId="3D4BD0A4" w14:textId="0E854683" w:rsidR="00B064AB" w:rsidRPr="00B064AB" w:rsidRDefault="00B064AB" w:rsidP="00B064AB">
      <w:pPr>
        <w:pStyle w:val="SingleTxt"/>
        <w:rPr>
          <w:rFonts w:eastAsia="黑体"/>
        </w:rPr>
      </w:pPr>
      <w:r w:rsidRPr="005871FF">
        <w:rPr>
          <w:lang w:val="zh-CN"/>
        </w:rPr>
        <w:t>69.</w:t>
      </w:r>
      <w:r w:rsidRPr="005871FF">
        <w:rPr>
          <w:lang w:val="zh-CN"/>
        </w:rPr>
        <w:tab/>
      </w:r>
      <w:r w:rsidRPr="00B064AB">
        <w:rPr>
          <w:rFonts w:eastAsia="黑体"/>
          <w:lang w:val="zh-CN"/>
        </w:rPr>
        <w:t>委员会大力鼓励缔约国请民间社会组织</w:t>
      </w:r>
      <w:r w:rsidR="00EF6EE5" w:rsidRPr="00EF6EE5">
        <w:rPr>
          <w:rFonts w:ascii="宋体" w:hAnsi="宋体"/>
          <w:lang w:val="zh-CN"/>
        </w:rPr>
        <w:t>，</w:t>
      </w:r>
      <w:r w:rsidRPr="00B064AB">
        <w:rPr>
          <w:rFonts w:eastAsia="黑体"/>
          <w:lang w:val="zh-CN"/>
        </w:rPr>
        <w:t>特别是残疾人组织参与编写定期报告。</w:t>
      </w:r>
    </w:p>
    <w:p w14:paraId="208FF82D" w14:textId="5831BAB4" w:rsidR="00B064AB" w:rsidRPr="00B064AB" w:rsidRDefault="00B064AB" w:rsidP="00B064AB">
      <w:pPr>
        <w:pStyle w:val="SingleTxt"/>
        <w:rPr>
          <w:rFonts w:eastAsia="黑体"/>
        </w:rPr>
      </w:pPr>
      <w:r w:rsidRPr="005871FF">
        <w:rPr>
          <w:lang w:val="zh-CN"/>
        </w:rPr>
        <w:t>70.</w:t>
      </w:r>
      <w:r w:rsidRPr="005871FF">
        <w:rPr>
          <w:lang w:val="zh-CN"/>
        </w:rPr>
        <w:tab/>
      </w:r>
      <w:r w:rsidRPr="00B064AB">
        <w:rPr>
          <w:rFonts w:eastAsia="黑体"/>
          <w:lang w:val="zh-CN"/>
        </w:rPr>
        <w:t>委员会请缔约国以本国官方语言和少数群体语言</w:t>
      </w:r>
      <w:r w:rsidR="00EF6EE5" w:rsidRPr="00EF6EE5">
        <w:rPr>
          <w:rFonts w:ascii="宋体" w:hAnsi="宋体"/>
          <w:lang w:val="zh-CN"/>
        </w:rPr>
        <w:t>，</w:t>
      </w:r>
      <w:r w:rsidRPr="00B064AB">
        <w:rPr>
          <w:rFonts w:eastAsia="黑体"/>
          <w:lang w:val="zh-CN"/>
        </w:rPr>
        <w:t>包括手语</w:t>
      </w:r>
      <w:r w:rsidR="00EF6EE5" w:rsidRPr="00EF6EE5">
        <w:rPr>
          <w:rFonts w:ascii="宋体" w:hAnsi="宋体"/>
          <w:lang w:val="zh-CN"/>
        </w:rPr>
        <w:t>，</w:t>
      </w:r>
      <w:r w:rsidRPr="00B064AB">
        <w:rPr>
          <w:rFonts w:eastAsia="黑体"/>
          <w:lang w:val="zh-CN"/>
        </w:rPr>
        <w:t>并以无障碍形式</w:t>
      </w:r>
      <w:r w:rsidR="00EF6EE5" w:rsidRPr="00EF6EE5">
        <w:rPr>
          <w:rFonts w:eastAsia="黑体"/>
          <w:lang w:val="zh-CN"/>
        </w:rPr>
        <w:t>(</w:t>
      </w:r>
      <w:r w:rsidRPr="00B064AB">
        <w:rPr>
          <w:rFonts w:eastAsia="黑体"/>
          <w:lang w:val="zh-CN"/>
        </w:rPr>
        <w:t>含易读格式</w:t>
      </w:r>
      <w:r w:rsidR="00EF6EE5" w:rsidRPr="00EF6EE5">
        <w:rPr>
          <w:rFonts w:eastAsia="黑体"/>
          <w:lang w:val="zh-CN"/>
        </w:rPr>
        <w:t>)</w:t>
      </w:r>
      <w:r w:rsidRPr="00B064AB">
        <w:rPr>
          <w:rFonts w:eastAsia="黑体"/>
          <w:lang w:val="zh-CN"/>
        </w:rPr>
        <w:t>广泛传播本结论性意见</w:t>
      </w:r>
      <w:r w:rsidR="00EF6EE5" w:rsidRPr="00EF6EE5">
        <w:rPr>
          <w:rFonts w:ascii="宋体" w:hAnsi="宋体"/>
          <w:lang w:val="zh-CN"/>
        </w:rPr>
        <w:t>，</w:t>
      </w:r>
      <w:r w:rsidRPr="00B064AB">
        <w:rPr>
          <w:rFonts w:eastAsia="黑体"/>
          <w:lang w:val="zh-CN"/>
        </w:rPr>
        <w:t>包括向非政府组织和残疾人组织以及残疾人本人及其家庭成员传播本结论性意见</w:t>
      </w:r>
      <w:r w:rsidR="00EF6EE5" w:rsidRPr="00EF6EE5">
        <w:rPr>
          <w:rFonts w:ascii="宋体" w:hAnsi="宋体"/>
          <w:lang w:val="zh-CN"/>
        </w:rPr>
        <w:t>，</w:t>
      </w:r>
      <w:r w:rsidRPr="00B064AB">
        <w:rPr>
          <w:rFonts w:eastAsia="黑体"/>
          <w:lang w:val="zh-CN"/>
        </w:rPr>
        <w:t>并在政府的人权网站上发布本结论性意见。</w:t>
      </w:r>
    </w:p>
    <w:p w14:paraId="4E308C98" w14:textId="77777777" w:rsidR="00B064AB" w:rsidRPr="00B064AB" w:rsidRDefault="00B064AB" w:rsidP="00F159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064AB">
        <w:rPr>
          <w:lang w:val="zh-CN"/>
        </w:rPr>
        <w:tab/>
      </w:r>
      <w:r w:rsidRPr="00B064AB">
        <w:rPr>
          <w:lang w:val="zh-CN"/>
        </w:rPr>
        <w:tab/>
      </w:r>
      <w:r w:rsidRPr="00B064AB">
        <w:rPr>
          <w:lang w:val="zh-CN"/>
        </w:rPr>
        <w:t>下次定期报告</w:t>
      </w:r>
    </w:p>
    <w:p w14:paraId="378E908A" w14:textId="3F584916" w:rsidR="00B064AB" w:rsidRDefault="00B064AB" w:rsidP="00F15972">
      <w:pPr>
        <w:pStyle w:val="SingleTxt"/>
        <w:rPr>
          <w:rFonts w:eastAsia="黑体"/>
          <w:lang w:val="zh-CN"/>
        </w:rPr>
      </w:pPr>
      <w:r w:rsidRPr="00F15972">
        <w:rPr>
          <w:rFonts w:eastAsia="黑体"/>
          <w:lang w:val="zh-CN"/>
        </w:rPr>
        <w:t>71.</w:t>
      </w:r>
      <w:r w:rsidRPr="00F15972">
        <w:rPr>
          <w:rFonts w:eastAsia="黑体"/>
          <w:lang w:val="zh-CN"/>
        </w:rPr>
        <w:tab/>
      </w:r>
      <w:r w:rsidRPr="00F15972">
        <w:rPr>
          <w:rFonts w:eastAsia="黑体"/>
          <w:lang w:val="zh-CN"/>
        </w:rPr>
        <w:t>根据简化报告程序</w:t>
      </w:r>
      <w:r w:rsidR="00EF6EE5" w:rsidRPr="00EF6EE5">
        <w:rPr>
          <w:rFonts w:ascii="宋体" w:hAnsi="宋体"/>
          <w:lang w:val="zh-CN"/>
        </w:rPr>
        <w:t>，</w:t>
      </w:r>
      <w:r w:rsidRPr="00F15972">
        <w:rPr>
          <w:rFonts w:eastAsia="黑体"/>
          <w:lang w:val="zh-CN"/>
        </w:rPr>
        <w:t>原则上第二、第三和第四次合并定期报告的截止日期为</w:t>
      </w:r>
      <w:r w:rsidRPr="00F15972">
        <w:rPr>
          <w:rFonts w:eastAsia="黑体"/>
          <w:lang w:val="zh-CN"/>
        </w:rPr>
        <w:t>2033</w:t>
      </w:r>
      <w:r w:rsidRPr="00F15972">
        <w:rPr>
          <w:rFonts w:eastAsia="黑体"/>
          <w:lang w:val="zh-CN"/>
        </w:rPr>
        <w:t>年</w:t>
      </w:r>
      <w:r w:rsidRPr="00F15972">
        <w:rPr>
          <w:rFonts w:eastAsia="黑体"/>
          <w:lang w:val="zh-CN"/>
        </w:rPr>
        <w:t>3</w:t>
      </w:r>
      <w:r w:rsidRPr="00F15972">
        <w:rPr>
          <w:rFonts w:eastAsia="黑体"/>
          <w:lang w:val="zh-CN"/>
        </w:rPr>
        <w:t>月</w:t>
      </w:r>
      <w:r w:rsidRPr="00F15972">
        <w:rPr>
          <w:rFonts w:eastAsia="黑体"/>
          <w:lang w:val="zh-CN"/>
        </w:rPr>
        <w:t>5</w:t>
      </w:r>
      <w:r w:rsidRPr="00F15972">
        <w:rPr>
          <w:rFonts w:eastAsia="黑体"/>
          <w:lang w:val="zh-CN"/>
        </w:rPr>
        <w:t>日。委员会将根据日后缔约国提交报告的清晰规范的时间表</w:t>
      </w:r>
      <w:r w:rsidRPr="00F15972">
        <w:rPr>
          <w:rStyle w:val="a8"/>
          <w:rFonts w:eastAsia="黑体"/>
          <w:color w:val="000000" w:themeColor="text1"/>
          <w:lang w:val="zh-CN"/>
        </w:rPr>
        <w:footnoteReference w:id="7"/>
      </w:r>
      <w:r w:rsidR="0032658E">
        <w:rPr>
          <w:rFonts w:eastAsia="黑体"/>
        </w:rPr>
        <w:t xml:space="preserve"> </w:t>
      </w:r>
      <w:r w:rsidRPr="00F15972">
        <w:rPr>
          <w:rFonts w:eastAsia="黑体"/>
          <w:lang w:val="zh-CN"/>
        </w:rPr>
        <w:t>并在通过缔约国报告前议题和问题清单之后</w:t>
      </w:r>
      <w:r w:rsidR="00EF6EE5" w:rsidRPr="00EF6EE5">
        <w:rPr>
          <w:rFonts w:ascii="宋体" w:hAnsi="宋体"/>
          <w:lang w:val="zh-CN"/>
        </w:rPr>
        <w:t>，</w:t>
      </w:r>
      <w:r w:rsidRPr="00F15972">
        <w:rPr>
          <w:rFonts w:eastAsia="黑体"/>
          <w:lang w:val="zh-CN"/>
        </w:rPr>
        <w:t>确定并告知缔约国提交合并定期报告的具体截止日期。合并定期报告应涵盖截至提交报告之前的整个时段。</w:t>
      </w:r>
    </w:p>
    <w:p w14:paraId="0CB7DEE5" w14:textId="3423C11C" w:rsidR="00333781" w:rsidRPr="00B064AB" w:rsidRDefault="00F15972" w:rsidP="00F15972">
      <w:pPr>
        <w:pStyle w:val="SingleTxt"/>
        <w:spacing w:after="0" w:line="240" w:lineRule="auto"/>
      </w:pPr>
      <w:r>
        <w:rPr>
          <w:rFonts w:hint="eastAsia"/>
          <w:noProof/>
          <w:sz w:val="20"/>
        </w:rPr>
        <mc:AlternateContent>
          <mc:Choice Requires="wps">
            <w:drawing>
              <wp:anchor distT="0" distB="0" distL="114300" distR="114300" simplePos="0" relativeHeight="251659264" behindDoc="0" locked="0" layoutInCell="1" allowOverlap="1" wp14:anchorId="05DC6390" wp14:editId="66C87B01">
                <wp:simplePos x="0" y="0"/>
                <wp:positionH relativeFrom="column">
                  <wp:align>center</wp:align>
                </wp:positionH>
                <wp:positionV relativeFrom="paragraph">
                  <wp:posOffset>381000</wp:posOffset>
                </wp:positionV>
                <wp:extent cx="914400" cy="0"/>
                <wp:effectExtent l="0" t="0" r="0" b="0"/>
                <wp:wrapNone/>
                <wp:docPr id="1224810159"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1BB2F"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B064AB" w:rsidSect="00B064AB">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F04C6" w14:textId="77777777" w:rsidR="00EE5CCD" w:rsidRDefault="00EE5CCD" w:rsidP="00E3371C">
      <w:pPr>
        <w:spacing w:line="240" w:lineRule="auto"/>
      </w:pPr>
      <w:r>
        <w:separator/>
      </w:r>
    </w:p>
  </w:endnote>
  <w:endnote w:type="continuationSeparator" w:id="0">
    <w:p w14:paraId="0D9CD688" w14:textId="77777777" w:rsidR="00EE5CCD" w:rsidRDefault="00EE5CCD"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327C" w14:paraId="617461F3" w14:textId="77777777" w:rsidTr="009F327C">
      <w:tc>
        <w:tcPr>
          <w:tcW w:w="4920" w:type="dxa"/>
          <w:shd w:val="clear" w:color="auto" w:fill="auto"/>
        </w:tcPr>
        <w:p w14:paraId="667DDBA7" w14:textId="2A1FA30F" w:rsidR="009F327C" w:rsidRPr="009F327C" w:rsidRDefault="009F327C" w:rsidP="009F327C">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6587">
            <w:rPr>
              <w:b w:val="0"/>
              <w:w w:val="103"/>
              <w:sz w:val="14"/>
            </w:rPr>
            <w:t>25-05136</w:t>
          </w:r>
          <w:r>
            <w:rPr>
              <w:b w:val="0"/>
              <w:w w:val="103"/>
              <w:sz w:val="14"/>
            </w:rPr>
            <w:fldChar w:fldCharType="end"/>
          </w:r>
        </w:p>
      </w:tc>
      <w:tc>
        <w:tcPr>
          <w:tcW w:w="4920" w:type="dxa"/>
          <w:shd w:val="clear" w:color="auto" w:fill="auto"/>
        </w:tcPr>
        <w:p w14:paraId="05607BA7" w14:textId="02C76A54" w:rsidR="009F327C" w:rsidRPr="009F327C" w:rsidRDefault="009F327C" w:rsidP="009F327C">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7D4BA3F" w14:textId="77777777" w:rsidR="009F327C" w:rsidRPr="009F327C" w:rsidRDefault="009F327C" w:rsidP="009F327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327C" w14:paraId="12DF4739" w14:textId="77777777" w:rsidTr="009F327C">
      <w:tc>
        <w:tcPr>
          <w:tcW w:w="4920" w:type="dxa"/>
          <w:shd w:val="clear" w:color="auto" w:fill="auto"/>
        </w:tcPr>
        <w:p w14:paraId="5990EAAB" w14:textId="6B2F81AE" w:rsidR="009F327C" w:rsidRPr="009F327C" w:rsidRDefault="009F327C" w:rsidP="009F327C">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278776A4" w14:textId="387DB84C" w:rsidR="009F327C" w:rsidRPr="009F327C" w:rsidRDefault="009F327C" w:rsidP="009F327C">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6587">
            <w:rPr>
              <w:b w:val="0"/>
              <w:w w:val="103"/>
              <w:sz w:val="14"/>
            </w:rPr>
            <w:t>25-05136</w:t>
          </w:r>
          <w:r>
            <w:rPr>
              <w:b w:val="0"/>
              <w:w w:val="103"/>
              <w:sz w:val="14"/>
            </w:rPr>
            <w:fldChar w:fldCharType="end"/>
          </w:r>
        </w:p>
      </w:tc>
    </w:tr>
  </w:tbl>
  <w:p w14:paraId="040E3DFA" w14:textId="77777777" w:rsidR="009F327C" w:rsidRPr="009F327C" w:rsidRDefault="009F327C" w:rsidP="009F327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9F327C" w14:paraId="231C94C2" w14:textId="77777777" w:rsidTr="009F327C">
      <w:tc>
        <w:tcPr>
          <w:tcW w:w="3744" w:type="dxa"/>
          <w:shd w:val="clear" w:color="auto" w:fill="auto"/>
        </w:tcPr>
        <w:p w14:paraId="7A71FE11" w14:textId="7E3A3D73" w:rsidR="009F327C" w:rsidRDefault="009F327C" w:rsidP="009F327C">
          <w:pPr>
            <w:pStyle w:val="Release"/>
          </w:pPr>
          <w:r>
            <w:rPr>
              <w:noProof/>
            </w:rPr>
            <w:drawing>
              <wp:anchor distT="0" distB="0" distL="114300" distR="114300" simplePos="0" relativeHeight="251658240" behindDoc="0" locked="0" layoutInCell="1" allowOverlap="1" wp14:anchorId="6F4357BA" wp14:editId="267ACA51">
                <wp:simplePos x="0" y="0"/>
                <wp:positionH relativeFrom="column">
                  <wp:posOffset>5522595</wp:posOffset>
                </wp:positionH>
                <wp:positionV relativeFrom="paragraph">
                  <wp:posOffset>-356235</wp:posOffset>
                </wp:positionV>
                <wp:extent cx="694690" cy="694690"/>
                <wp:effectExtent l="0" t="0" r="0" b="0"/>
                <wp:wrapNone/>
                <wp:docPr id="17360223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E16587">
              <w:t>25-05136 (C)</w:t>
            </w:r>
          </w:fldSimple>
          <w:r>
            <w:t xml:space="preserve">    300525    </w:t>
          </w:r>
          <w:r w:rsidR="00B064AB">
            <w:t>1508</w:t>
          </w:r>
          <w:r>
            <w:t>25</w:t>
          </w:r>
        </w:p>
        <w:p w14:paraId="5992FA40" w14:textId="3485809E" w:rsidR="009F327C" w:rsidRPr="009F327C" w:rsidRDefault="009F327C" w:rsidP="009F327C">
          <w:pPr>
            <w:spacing w:before="80" w:line="210" w:lineRule="exact"/>
            <w:rPr>
              <w:rFonts w:ascii="Barcode 3 of 9 by request" w:hAnsi="Barcode 3 of 9 by request"/>
              <w:sz w:val="24"/>
            </w:rPr>
          </w:pPr>
        </w:p>
      </w:tc>
      <w:tc>
        <w:tcPr>
          <w:tcW w:w="4920" w:type="dxa"/>
          <w:shd w:val="clear" w:color="auto" w:fill="auto"/>
          <w:vAlign w:val="center"/>
        </w:tcPr>
        <w:p w14:paraId="76973D6E" w14:textId="763FA4A0" w:rsidR="009F327C" w:rsidRDefault="009F327C" w:rsidP="009F327C">
          <w:pPr>
            <w:jc w:val="right"/>
          </w:pPr>
          <w:r>
            <w:rPr>
              <w:noProof/>
            </w:rPr>
            <w:drawing>
              <wp:inline distT="0" distB="0" distL="0" distR="0" wp14:anchorId="029B8FE5" wp14:editId="0CB9DF17">
                <wp:extent cx="618745" cy="231648"/>
                <wp:effectExtent l="0" t="0" r="0" b="0"/>
                <wp:docPr id="1690725855" name="图片 2"/>
                <wp:cNvGraphicFramePr/>
                <a:graphic xmlns:a="http://schemas.openxmlformats.org/drawingml/2006/main">
                  <a:graphicData uri="http://schemas.openxmlformats.org/drawingml/2006/picture">
                    <pic:pic xmlns:pic="http://schemas.openxmlformats.org/drawingml/2006/picture">
                      <pic:nvPicPr>
                        <pic:cNvPr id="1690725855"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99DB9A8" w14:textId="77777777" w:rsidR="009F327C" w:rsidRPr="009F327C" w:rsidRDefault="009F327C" w:rsidP="009F327C">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9F11E" w14:textId="77777777" w:rsidR="00EE5CCD" w:rsidRPr="00B064AB" w:rsidRDefault="00EE5CCD" w:rsidP="00B064AB">
      <w:pPr>
        <w:pStyle w:val="a5"/>
        <w:spacing w:after="80"/>
        <w:ind w:left="792"/>
        <w:rPr>
          <w:sz w:val="16"/>
        </w:rPr>
      </w:pPr>
      <w:r w:rsidRPr="00B064AB">
        <w:rPr>
          <w:sz w:val="16"/>
        </w:rPr>
        <w:t>__________________</w:t>
      </w:r>
    </w:p>
  </w:footnote>
  <w:footnote w:type="continuationSeparator" w:id="0">
    <w:p w14:paraId="33D3A845" w14:textId="77777777" w:rsidR="00EE5CCD" w:rsidRPr="00B064AB" w:rsidRDefault="00EE5CCD" w:rsidP="00B064AB">
      <w:pPr>
        <w:pStyle w:val="a5"/>
        <w:spacing w:after="80"/>
        <w:ind w:left="792"/>
        <w:rPr>
          <w:sz w:val="16"/>
        </w:rPr>
      </w:pPr>
      <w:r w:rsidRPr="00B064AB">
        <w:rPr>
          <w:sz w:val="16"/>
        </w:rPr>
        <w:t>__________________</w:t>
      </w:r>
    </w:p>
  </w:footnote>
  <w:footnote w:id="1">
    <w:p w14:paraId="0833F41F" w14:textId="59649616" w:rsidR="00B064AB" w:rsidRDefault="00B064AB" w:rsidP="00B064AB">
      <w:pPr>
        <w:pStyle w:val="aa"/>
        <w:tabs>
          <w:tab w:val="clear" w:pos="418"/>
          <w:tab w:val="right" w:pos="1195"/>
          <w:tab w:val="left" w:pos="1264"/>
          <w:tab w:val="left" w:pos="1695"/>
          <w:tab w:val="left" w:pos="2126"/>
          <w:tab w:val="left" w:pos="2557"/>
        </w:tabs>
        <w:ind w:left="1264" w:right="1264" w:hanging="432"/>
      </w:pPr>
      <w:r>
        <w:tab/>
        <w:t>*</w:t>
      </w:r>
      <w:r>
        <w:tab/>
      </w:r>
      <w:r w:rsidRPr="00B064AB">
        <w:rPr>
          <w:rFonts w:hint="eastAsia"/>
        </w:rPr>
        <w:t>委员会第三十二届会议</w:t>
      </w:r>
      <w:r w:rsidRPr="00B064AB">
        <w:rPr>
          <w:rFonts w:hint="eastAsia"/>
        </w:rPr>
        <w:t>(2025</w:t>
      </w:r>
      <w:r w:rsidRPr="00B064AB">
        <w:rPr>
          <w:rFonts w:hint="eastAsia"/>
        </w:rPr>
        <w:t>年</w:t>
      </w:r>
      <w:r w:rsidRPr="00B064AB">
        <w:rPr>
          <w:rFonts w:hint="eastAsia"/>
        </w:rPr>
        <w:t>3</w:t>
      </w:r>
      <w:r w:rsidRPr="00B064AB">
        <w:rPr>
          <w:rFonts w:hint="eastAsia"/>
        </w:rPr>
        <w:t>月</w:t>
      </w:r>
      <w:r w:rsidRPr="00B064AB">
        <w:rPr>
          <w:rFonts w:hint="eastAsia"/>
        </w:rPr>
        <w:t>3</w:t>
      </w:r>
      <w:r w:rsidRPr="00B064AB">
        <w:rPr>
          <w:rFonts w:hint="eastAsia"/>
        </w:rPr>
        <w:t>日至</w:t>
      </w:r>
      <w:r w:rsidRPr="00B064AB">
        <w:rPr>
          <w:rFonts w:hint="eastAsia"/>
        </w:rPr>
        <w:t>21</w:t>
      </w:r>
      <w:r w:rsidRPr="00B064AB">
        <w:rPr>
          <w:rFonts w:hint="eastAsia"/>
        </w:rPr>
        <w:t>日</w:t>
      </w:r>
      <w:r w:rsidRPr="00B064AB">
        <w:rPr>
          <w:rFonts w:hint="eastAsia"/>
        </w:rPr>
        <w:t>)</w:t>
      </w:r>
      <w:r w:rsidRPr="00B064AB">
        <w:rPr>
          <w:rFonts w:hint="eastAsia"/>
        </w:rPr>
        <w:t>通过。</w:t>
      </w:r>
    </w:p>
    <w:p w14:paraId="3FBD5C39" w14:textId="09F367DE" w:rsidR="00B064AB" w:rsidRPr="00531E1D" w:rsidRDefault="00B064AB" w:rsidP="00B064AB">
      <w:pPr>
        <w:pStyle w:val="aa"/>
        <w:tabs>
          <w:tab w:val="clear" w:pos="418"/>
          <w:tab w:val="right" w:pos="1195"/>
          <w:tab w:val="left" w:pos="1264"/>
          <w:tab w:val="left" w:pos="1695"/>
          <w:tab w:val="left" w:pos="2126"/>
          <w:tab w:val="left" w:pos="2557"/>
        </w:tabs>
        <w:ind w:left="1264" w:right="1264" w:hanging="432"/>
      </w:pPr>
      <w:r w:rsidRPr="007C74FF">
        <w:rPr>
          <w:lang w:val="zh-CN"/>
        </w:rPr>
        <w:tab/>
      </w:r>
      <w:r w:rsidRPr="005B5C40">
        <w:rPr>
          <w:rStyle w:val="a8"/>
          <w:lang w:val="zh-CN"/>
        </w:rPr>
        <w:footnoteRef/>
      </w:r>
      <w:r>
        <w:rPr>
          <w:lang w:val="zh-CN"/>
        </w:rPr>
        <w:tab/>
      </w:r>
      <w:r>
        <w:rPr>
          <w:lang w:val="zh-CN"/>
        </w:rPr>
        <w:t>见</w:t>
      </w:r>
      <w:r w:rsidRPr="00145EA4">
        <w:rPr>
          <w:lang w:val="zh-CN"/>
        </w:rPr>
        <w:t>CRPD/C/SR.764</w:t>
      </w:r>
      <w:r>
        <w:rPr>
          <w:lang w:val="zh-CN"/>
        </w:rPr>
        <w:t>和</w:t>
      </w:r>
      <w:r w:rsidRPr="00145EA4">
        <w:rPr>
          <w:lang w:val="zh-CN"/>
        </w:rPr>
        <w:t>CRPD/C/SR.765</w:t>
      </w:r>
      <w:r>
        <w:rPr>
          <w:lang w:val="zh-CN"/>
        </w:rPr>
        <w:t>。</w:t>
      </w:r>
    </w:p>
  </w:footnote>
  <w:footnote w:id="2">
    <w:p w14:paraId="5E87D9B0" w14:textId="2970D7A9" w:rsidR="00B064AB" w:rsidRPr="00531E1D" w:rsidRDefault="00B064AB" w:rsidP="00B064AB">
      <w:pPr>
        <w:pStyle w:val="aa"/>
        <w:tabs>
          <w:tab w:val="clear" w:pos="418"/>
          <w:tab w:val="right" w:pos="1195"/>
          <w:tab w:val="left" w:pos="1264"/>
          <w:tab w:val="left" w:pos="1695"/>
          <w:tab w:val="left" w:pos="2126"/>
          <w:tab w:val="left" w:pos="2557"/>
        </w:tabs>
        <w:ind w:left="1264" w:right="1264" w:hanging="432"/>
      </w:pPr>
      <w:r w:rsidRPr="007C74FF">
        <w:rPr>
          <w:lang w:val="zh-CN"/>
        </w:rPr>
        <w:tab/>
      </w:r>
      <w:r w:rsidRPr="005B5C40">
        <w:rPr>
          <w:rStyle w:val="a8"/>
          <w:lang w:val="zh-CN"/>
        </w:rPr>
        <w:footnoteRef/>
      </w:r>
      <w:r>
        <w:rPr>
          <w:lang w:val="zh-CN"/>
        </w:rPr>
        <w:tab/>
      </w:r>
      <w:r w:rsidRPr="00145EA4">
        <w:rPr>
          <w:lang w:val="zh-CN"/>
        </w:rPr>
        <w:t>CRPD/C/VNM/1</w:t>
      </w:r>
      <w:r w:rsidR="00EE7D9D">
        <w:rPr>
          <w:lang w:val="zh-CN"/>
        </w:rPr>
        <w:t>。</w:t>
      </w:r>
    </w:p>
  </w:footnote>
  <w:footnote w:id="3">
    <w:p w14:paraId="1CB70CC2" w14:textId="62B405F4" w:rsidR="00B064AB" w:rsidRPr="00531E1D" w:rsidRDefault="00B064AB" w:rsidP="00B064AB">
      <w:pPr>
        <w:pStyle w:val="aa"/>
        <w:tabs>
          <w:tab w:val="clear" w:pos="418"/>
          <w:tab w:val="right" w:pos="1195"/>
          <w:tab w:val="left" w:pos="1264"/>
          <w:tab w:val="left" w:pos="1695"/>
          <w:tab w:val="left" w:pos="2126"/>
          <w:tab w:val="left" w:pos="2557"/>
        </w:tabs>
        <w:ind w:left="1264" w:right="1264" w:hanging="432"/>
      </w:pPr>
      <w:r w:rsidRPr="007C74FF">
        <w:rPr>
          <w:lang w:val="zh-CN"/>
        </w:rPr>
        <w:tab/>
      </w:r>
      <w:r w:rsidRPr="005B5C40">
        <w:rPr>
          <w:rStyle w:val="a8"/>
          <w:lang w:val="zh-CN"/>
        </w:rPr>
        <w:footnoteRef/>
      </w:r>
      <w:r>
        <w:rPr>
          <w:lang w:val="zh-CN"/>
        </w:rPr>
        <w:tab/>
      </w:r>
      <w:r w:rsidRPr="00145EA4">
        <w:rPr>
          <w:lang w:val="zh-CN"/>
        </w:rPr>
        <w:t>CRPD/C/VNM/Q/1</w:t>
      </w:r>
      <w:r w:rsidR="00EE7D9D">
        <w:rPr>
          <w:lang w:val="zh-CN"/>
        </w:rPr>
        <w:t>。</w:t>
      </w:r>
    </w:p>
  </w:footnote>
  <w:footnote w:id="4">
    <w:p w14:paraId="35711D75" w14:textId="0C882767" w:rsidR="00B064AB" w:rsidRPr="00531E1D" w:rsidRDefault="00B064AB" w:rsidP="00B064AB">
      <w:pPr>
        <w:pStyle w:val="aa"/>
        <w:tabs>
          <w:tab w:val="clear" w:pos="418"/>
          <w:tab w:val="right" w:pos="1195"/>
          <w:tab w:val="left" w:pos="1264"/>
          <w:tab w:val="left" w:pos="1695"/>
          <w:tab w:val="left" w:pos="2126"/>
          <w:tab w:val="left" w:pos="2557"/>
        </w:tabs>
        <w:ind w:left="1264" w:right="1264" w:hanging="432"/>
      </w:pPr>
      <w:r>
        <w:rPr>
          <w:lang w:val="zh-CN"/>
        </w:rPr>
        <w:tab/>
      </w:r>
      <w:r w:rsidRPr="005B5C40">
        <w:rPr>
          <w:rStyle w:val="a8"/>
          <w:lang w:val="zh-CN"/>
        </w:rPr>
        <w:footnoteRef/>
      </w:r>
      <w:r>
        <w:rPr>
          <w:lang w:val="zh-CN"/>
        </w:rPr>
        <w:tab/>
      </w:r>
      <w:hyperlink r:id="rId1" w:history="1">
        <w:r w:rsidRPr="00BA0E16">
          <w:rPr>
            <w:rStyle w:val="af7"/>
            <w:lang w:val="zh-CN"/>
          </w:rPr>
          <w:t>CRPD/C/5</w:t>
        </w:r>
      </w:hyperlink>
      <w:r w:rsidR="0032658E">
        <w:rPr>
          <w:lang w:val="zh-CN"/>
        </w:rPr>
        <w:t>。</w:t>
      </w:r>
    </w:p>
  </w:footnote>
  <w:footnote w:id="5">
    <w:p w14:paraId="4F83E712" w14:textId="18CE5D37" w:rsidR="00B064AB" w:rsidRPr="00531E1D" w:rsidRDefault="00B064AB" w:rsidP="00B064AB">
      <w:pPr>
        <w:pStyle w:val="aa"/>
        <w:tabs>
          <w:tab w:val="clear" w:pos="418"/>
          <w:tab w:val="right" w:pos="1195"/>
          <w:tab w:val="left" w:pos="1264"/>
          <w:tab w:val="left" w:pos="1695"/>
          <w:tab w:val="left" w:pos="2126"/>
          <w:tab w:val="left" w:pos="2557"/>
        </w:tabs>
        <w:ind w:left="1264" w:right="1264" w:hanging="432"/>
      </w:pPr>
      <w:r>
        <w:rPr>
          <w:lang w:val="zh-CN"/>
        </w:rPr>
        <w:tab/>
      </w:r>
      <w:r w:rsidRPr="005B5C40">
        <w:rPr>
          <w:rStyle w:val="a8"/>
          <w:lang w:val="zh-CN"/>
        </w:rPr>
        <w:footnoteRef/>
      </w:r>
      <w:r>
        <w:rPr>
          <w:lang w:val="zh-CN"/>
        </w:rPr>
        <w:tab/>
      </w:r>
      <w:hyperlink r:id="rId2" w:history="1">
        <w:r w:rsidRPr="00BA0E16">
          <w:rPr>
            <w:rStyle w:val="af7"/>
            <w:lang w:val="zh-CN"/>
          </w:rPr>
          <w:t>A/HRC/52/32</w:t>
        </w:r>
      </w:hyperlink>
      <w:r w:rsidR="0032658E">
        <w:rPr>
          <w:lang w:val="zh-CN"/>
        </w:rPr>
        <w:t>。</w:t>
      </w:r>
    </w:p>
  </w:footnote>
  <w:footnote w:id="6">
    <w:p w14:paraId="12448804" w14:textId="483AE921" w:rsidR="00B064AB" w:rsidRPr="00531E1D" w:rsidRDefault="00B064AB" w:rsidP="00B064AB">
      <w:pPr>
        <w:pStyle w:val="aa"/>
        <w:tabs>
          <w:tab w:val="clear" w:pos="418"/>
          <w:tab w:val="right" w:pos="1195"/>
          <w:tab w:val="left" w:pos="1264"/>
          <w:tab w:val="left" w:pos="1695"/>
          <w:tab w:val="left" w:pos="2126"/>
          <w:tab w:val="left" w:pos="2557"/>
        </w:tabs>
        <w:ind w:left="1264" w:right="1264" w:hanging="432"/>
      </w:pPr>
      <w:r>
        <w:rPr>
          <w:lang w:val="zh-CN"/>
        </w:rPr>
        <w:tab/>
      </w:r>
      <w:r w:rsidRPr="005B5C40">
        <w:rPr>
          <w:rStyle w:val="a8"/>
          <w:lang w:val="zh-CN"/>
        </w:rPr>
        <w:footnoteRef/>
      </w:r>
      <w:r>
        <w:rPr>
          <w:lang w:val="zh-CN"/>
        </w:rPr>
        <w:tab/>
      </w:r>
      <w:r>
        <w:rPr>
          <w:lang w:val="zh-CN"/>
        </w:rPr>
        <w:t>见</w:t>
      </w:r>
      <w:r w:rsidRPr="00E047A5">
        <w:rPr>
          <w:lang w:val="zh-CN"/>
        </w:rPr>
        <w:t>CRPD/AZE/CO/2-3</w:t>
      </w:r>
      <w:r>
        <w:rPr>
          <w:lang w:val="zh-CN"/>
        </w:rPr>
        <w:t>、</w:t>
      </w:r>
      <w:hyperlink r:id="rId3" w:history="1">
        <w:r w:rsidRPr="00BA0E16">
          <w:rPr>
            <w:rStyle w:val="af7"/>
            <w:lang w:val="zh-CN"/>
          </w:rPr>
          <w:t>CRPD/C/MRT/CO/1</w:t>
        </w:r>
      </w:hyperlink>
      <w:r>
        <w:rPr>
          <w:lang w:val="zh-CN"/>
        </w:rPr>
        <w:t>和</w:t>
      </w:r>
      <w:r w:rsidRPr="00E047A5">
        <w:rPr>
          <w:lang w:val="zh-CN"/>
        </w:rPr>
        <w:t>CRPD/PRY/CO/2-3</w:t>
      </w:r>
      <w:r>
        <w:rPr>
          <w:lang w:val="zh-CN"/>
        </w:rPr>
        <w:t>。</w:t>
      </w:r>
    </w:p>
  </w:footnote>
  <w:footnote w:id="7">
    <w:p w14:paraId="6A22B933" w14:textId="1F562ED6" w:rsidR="00B064AB" w:rsidRPr="00531E1D" w:rsidRDefault="00B064AB" w:rsidP="00B064AB">
      <w:pPr>
        <w:pStyle w:val="aa"/>
        <w:tabs>
          <w:tab w:val="clear" w:pos="418"/>
          <w:tab w:val="right" w:pos="1195"/>
          <w:tab w:val="left" w:pos="1264"/>
          <w:tab w:val="left" w:pos="1695"/>
          <w:tab w:val="left" w:pos="2126"/>
          <w:tab w:val="left" w:pos="2557"/>
        </w:tabs>
        <w:ind w:left="1264" w:right="1264" w:hanging="432"/>
      </w:pPr>
      <w:r>
        <w:rPr>
          <w:lang w:val="zh-CN"/>
        </w:rPr>
        <w:tab/>
      </w:r>
      <w:r w:rsidRPr="005B5C40">
        <w:rPr>
          <w:rStyle w:val="a8"/>
          <w:lang w:val="zh-CN"/>
        </w:rPr>
        <w:footnoteRef/>
      </w:r>
      <w:r>
        <w:rPr>
          <w:lang w:val="zh-CN"/>
        </w:rPr>
        <w:tab/>
      </w:r>
      <w:r>
        <w:rPr>
          <w:lang w:val="zh-CN"/>
        </w:rPr>
        <w:t>大会第</w:t>
      </w:r>
      <w:hyperlink r:id="rId4" w:history="1">
        <w:r w:rsidRPr="00BA0E16">
          <w:rPr>
            <w:rStyle w:val="af7"/>
            <w:lang w:val="zh-CN"/>
          </w:rPr>
          <w:t>79/165</w:t>
        </w:r>
      </w:hyperlink>
      <w:r>
        <w:rPr>
          <w:lang w:val="zh-CN"/>
        </w:rPr>
        <w:t>号决议，第</w:t>
      </w:r>
      <w:r>
        <w:rPr>
          <w:lang w:val="zh-CN"/>
        </w:rPr>
        <w:t>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F327C" w14:paraId="388B1610" w14:textId="77777777" w:rsidTr="009F327C">
      <w:trPr>
        <w:trHeight w:hRule="exact" w:val="864"/>
      </w:trPr>
      <w:tc>
        <w:tcPr>
          <w:tcW w:w="4925" w:type="dxa"/>
          <w:shd w:val="clear" w:color="auto" w:fill="auto"/>
          <w:vAlign w:val="bottom"/>
        </w:tcPr>
        <w:p w14:paraId="077505DB" w14:textId="508EF7C3" w:rsidR="009F327C" w:rsidRPr="009F327C" w:rsidRDefault="009F327C" w:rsidP="009F327C">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16587">
            <w:rPr>
              <w:b/>
              <w:sz w:val="17"/>
            </w:rPr>
            <w:t>CRPD/C/VNM/CO/1</w:t>
          </w:r>
          <w:r>
            <w:rPr>
              <w:b/>
              <w:sz w:val="17"/>
            </w:rPr>
            <w:fldChar w:fldCharType="end"/>
          </w:r>
        </w:p>
      </w:tc>
      <w:tc>
        <w:tcPr>
          <w:tcW w:w="4920" w:type="dxa"/>
          <w:shd w:val="clear" w:color="auto" w:fill="auto"/>
          <w:vAlign w:val="bottom"/>
        </w:tcPr>
        <w:p w14:paraId="2F6E60FA" w14:textId="77777777" w:rsidR="009F327C" w:rsidRDefault="009F327C" w:rsidP="009F327C">
          <w:pPr>
            <w:pStyle w:val="a3"/>
          </w:pPr>
        </w:p>
      </w:tc>
    </w:tr>
  </w:tbl>
  <w:p w14:paraId="3B78D178" w14:textId="77777777" w:rsidR="009F327C" w:rsidRPr="009F327C" w:rsidRDefault="009F327C" w:rsidP="009F327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F327C" w14:paraId="378F6009" w14:textId="77777777" w:rsidTr="009F327C">
      <w:trPr>
        <w:trHeight w:hRule="exact" w:val="864"/>
      </w:trPr>
      <w:tc>
        <w:tcPr>
          <w:tcW w:w="4925" w:type="dxa"/>
          <w:shd w:val="clear" w:color="auto" w:fill="auto"/>
          <w:vAlign w:val="bottom"/>
        </w:tcPr>
        <w:p w14:paraId="2AF6E44F" w14:textId="77777777" w:rsidR="009F327C" w:rsidRDefault="009F327C" w:rsidP="009F327C">
          <w:pPr>
            <w:pStyle w:val="a3"/>
          </w:pPr>
        </w:p>
      </w:tc>
      <w:tc>
        <w:tcPr>
          <w:tcW w:w="4920" w:type="dxa"/>
          <w:shd w:val="clear" w:color="auto" w:fill="auto"/>
          <w:vAlign w:val="bottom"/>
        </w:tcPr>
        <w:p w14:paraId="5CA16AE9" w14:textId="4EC491BA" w:rsidR="009F327C" w:rsidRPr="009F327C" w:rsidRDefault="009F327C" w:rsidP="009F327C">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16587">
            <w:rPr>
              <w:b/>
              <w:sz w:val="17"/>
            </w:rPr>
            <w:t>CRPD/C/VNM/CO/1</w:t>
          </w:r>
          <w:r>
            <w:rPr>
              <w:b/>
              <w:sz w:val="17"/>
            </w:rPr>
            <w:fldChar w:fldCharType="end"/>
          </w:r>
        </w:p>
      </w:tc>
    </w:tr>
  </w:tbl>
  <w:p w14:paraId="55687CE4" w14:textId="77777777" w:rsidR="009F327C" w:rsidRPr="009F327C" w:rsidRDefault="009F327C" w:rsidP="009F327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F327C" w14:paraId="0AE6D226" w14:textId="77777777" w:rsidTr="009F327C">
      <w:trPr>
        <w:trHeight w:hRule="exact" w:val="864"/>
      </w:trPr>
      <w:tc>
        <w:tcPr>
          <w:tcW w:w="1267" w:type="dxa"/>
          <w:tcBorders>
            <w:bottom w:val="single" w:sz="4" w:space="0" w:color="auto"/>
          </w:tcBorders>
          <w:shd w:val="clear" w:color="auto" w:fill="auto"/>
          <w:vAlign w:val="bottom"/>
        </w:tcPr>
        <w:p w14:paraId="07372C1B" w14:textId="77777777" w:rsidR="009F327C" w:rsidRDefault="009F327C" w:rsidP="009F327C">
          <w:pPr>
            <w:pStyle w:val="a3"/>
            <w:spacing w:after="120"/>
          </w:pPr>
        </w:p>
      </w:tc>
      <w:tc>
        <w:tcPr>
          <w:tcW w:w="1872" w:type="dxa"/>
          <w:tcBorders>
            <w:bottom w:val="single" w:sz="4" w:space="0" w:color="auto"/>
          </w:tcBorders>
          <w:shd w:val="clear" w:color="auto" w:fill="auto"/>
          <w:vAlign w:val="bottom"/>
        </w:tcPr>
        <w:p w14:paraId="6AA3C95E" w14:textId="109148B3" w:rsidR="009F327C" w:rsidRPr="009F327C" w:rsidRDefault="009F327C" w:rsidP="009F327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87118E1" w14:textId="77777777" w:rsidR="009F327C" w:rsidRDefault="009F327C" w:rsidP="009F327C">
          <w:pPr>
            <w:pStyle w:val="a3"/>
            <w:spacing w:after="120"/>
          </w:pPr>
        </w:p>
      </w:tc>
      <w:tc>
        <w:tcPr>
          <w:tcW w:w="6437" w:type="dxa"/>
          <w:gridSpan w:val="3"/>
          <w:tcBorders>
            <w:bottom w:val="single" w:sz="4" w:space="0" w:color="auto"/>
          </w:tcBorders>
          <w:shd w:val="clear" w:color="auto" w:fill="auto"/>
          <w:vAlign w:val="bottom"/>
        </w:tcPr>
        <w:p w14:paraId="15D441A3" w14:textId="55D5374A" w:rsidR="009F327C" w:rsidRPr="009F327C" w:rsidRDefault="009F327C" w:rsidP="009F327C">
          <w:pPr>
            <w:spacing w:after="80" w:line="240" w:lineRule="auto"/>
            <w:jc w:val="right"/>
            <w:rPr>
              <w:position w:val="-4"/>
            </w:rPr>
          </w:pPr>
          <w:r>
            <w:rPr>
              <w:position w:val="-4"/>
              <w:sz w:val="40"/>
            </w:rPr>
            <w:t>CRPD</w:t>
          </w:r>
          <w:r>
            <w:rPr>
              <w:position w:val="-4"/>
            </w:rPr>
            <w:t>/C/VNM/CO/1</w:t>
          </w:r>
        </w:p>
      </w:tc>
    </w:tr>
    <w:tr w:rsidR="009F327C" w:rsidRPr="009F327C" w14:paraId="7CA2E753" w14:textId="77777777" w:rsidTr="009F327C">
      <w:trPr>
        <w:trHeight w:hRule="exact" w:val="2880"/>
      </w:trPr>
      <w:tc>
        <w:tcPr>
          <w:tcW w:w="1267" w:type="dxa"/>
          <w:tcBorders>
            <w:top w:val="single" w:sz="4" w:space="0" w:color="auto"/>
            <w:bottom w:val="single" w:sz="12" w:space="0" w:color="auto"/>
          </w:tcBorders>
          <w:shd w:val="clear" w:color="auto" w:fill="auto"/>
        </w:tcPr>
        <w:p w14:paraId="5418BDAA" w14:textId="47A8F749" w:rsidR="009F327C" w:rsidRPr="009F327C" w:rsidRDefault="009F327C" w:rsidP="009F327C">
          <w:pPr>
            <w:pStyle w:val="a3"/>
            <w:spacing w:before="109"/>
          </w:pPr>
          <w:r>
            <w:t xml:space="preserve"> </w:t>
          </w:r>
          <w:r>
            <w:drawing>
              <wp:inline distT="0" distB="0" distL="0" distR="0" wp14:anchorId="3823837C" wp14:editId="6A221AB6">
                <wp:extent cx="711200" cy="597103"/>
                <wp:effectExtent l="0" t="0" r="0" b="0"/>
                <wp:docPr id="675258233" name="图片 1"/>
                <wp:cNvGraphicFramePr/>
                <a:graphic xmlns:a="http://schemas.openxmlformats.org/drawingml/2006/main">
                  <a:graphicData uri="http://schemas.openxmlformats.org/drawingml/2006/picture">
                    <pic:pic xmlns:pic="http://schemas.openxmlformats.org/drawingml/2006/picture">
                      <pic:nvPicPr>
                        <pic:cNvPr id="675258233"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3115FF" w14:textId="3790A58F" w:rsidR="009F327C" w:rsidRPr="009F327C" w:rsidRDefault="009F327C" w:rsidP="00B064AB">
          <w:pPr>
            <w:pStyle w:val="XLarge"/>
            <w:spacing w:before="109" w:after="140" w:line="440" w:lineRule="exact"/>
            <w:ind w:left="0" w:firstLine="0"/>
            <w:rPr>
              <w:rFonts w:eastAsia="楷体"/>
              <w:sz w:val="28"/>
            </w:rPr>
          </w:pPr>
          <w:r>
            <w:rPr>
              <w:rFonts w:hint="eastAsia"/>
              <w:sz w:val="38"/>
            </w:rPr>
            <w:t>残疾人权利公约</w:t>
          </w:r>
        </w:p>
      </w:tc>
      <w:tc>
        <w:tcPr>
          <w:tcW w:w="245" w:type="dxa"/>
          <w:tcBorders>
            <w:top w:val="single" w:sz="4" w:space="0" w:color="auto"/>
            <w:bottom w:val="single" w:sz="12" w:space="0" w:color="auto"/>
          </w:tcBorders>
          <w:shd w:val="clear" w:color="auto" w:fill="auto"/>
        </w:tcPr>
        <w:p w14:paraId="7A25BF69" w14:textId="77777777" w:rsidR="009F327C" w:rsidRPr="009F327C" w:rsidRDefault="009F327C" w:rsidP="009F327C">
          <w:pPr>
            <w:pStyle w:val="a3"/>
            <w:spacing w:before="109"/>
          </w:pPr>
        </w:p>
      </w:tc>
      <w:tc>
        <w:tcPr>
          <w:tcW w:w="3080" w:type="dxa"/>
          <w:tcBorders>
            <w:top w:val="single" w:sz="4" w:space="0" w:color="auto"/>
            <w:bottom w:val="single" w:sz="12" w:space="0" w:color="auto"/>
          </w:tcBorders>
          <w:shd w:val="clear" w:color="auto" w:fill="auto"/>
        </w:tcPr>
        <w:p w14:paraId="420FDD8E" w14:textId="77777777" w:rsidR="009F327C" w:rsidRDefault="009F327C" w:rsidP="009F327C">
          <w:pPr>
            <w:pStyle w:val="Distr"/>
          </w:pPr>
          <w:r>
            <w:t>Distr.: General</w:t>
          </w:r>
        </w:p>
        <w:p w14:paraId="1FF9329D" w14:textId="77777777" w:rsidR="009F327C" w:rsidRDefault="009F327C" w:rsidP="009F327C">
          <w:pPr>
            <w:pStyle w:val="Publication"/>
          </w:pPr>
          <w:r>
            <w:t>28 April 2025</w:t>
          </w:r>
        </w:p>
        <w:p w14:paraId="454004CC" w14:textId="77777777" w:rsidR="009F327C" w:rsidRDefault="009F327C" w:rsidP="009F327C">
          <w:pPr>
            <w:spacing w:line="240" w:lineRule="exact"/>
          </w:pPr>
          <w:r>
            <w:t>Chinese</w:t>
          </w:r>
        </w:p>
        <w:p w14:paraId="6B20625E" w14:textId="77777777" w:rsidR="009F327C" w:rsidRDefault="009F327C" w:rsidP="009F327C">
          <w:pPr>
            <w:pStyle w:val="Original"/>
          </w:pPr>
          <w:r>
            <w:t>Original: English</w:t>
          </w:r>
        </w:p>
        <w:p w14:paraId="152D0EF1" w14:textId="0BC80B2A" w:rsidR="009F327C" w:rsidRPr="009F327C" w:rsidRDefault="009F327C" w:rsidP="009F327C"/>
      </w:tc>
    </w:tr>
  </w:tbl>
  <w:p w14:paraId="306EB392" w14:textId="77777777" w:rsidR="009F327C" w:rsidRPr="009F327C" w:rsidRDefault="009F327C" w:rsidP="009F327C">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bordersDoNotSurroundHeader/>
  <w:bordersDoNotSurroundFooter/>
  <w:defaultTabStop w:val="431"/>
  <w:evenAndOddHeaders/>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5136*"/>
    <w:docVar w:name="CreationDt" w:val="30/05/2025 12:27:30"/>
    <w:docVar w:name="DocCategory" w:val="Doc"/>
    <w:docVar w:name="DocType" w:val="Final"/>
    <w:docVar w:name="DutyStation" w:val="New York"/>
    <w:docVar w:name="FooterJN" w:val="25-05136"/>
    <w:docVar w:name="jobn" w:val="25-05136 (C)"/>
    <w:docVar w:name="jobnDT" w:val="25-05136 (C)   300525"/>
    <w:docVar w:name="jobnDTDT" w:val="25-05136 (C)   300525   300525"/>
    <w:docVar w:name="JobNo" w:val="2505136C"/>
    <w:docVar w:name="LocalDrive" w:val="-1"/>
    <w:docVar w:name="OandT" w:val="jyf"/>
    <w:docVar w:name="sss1" w:val="CRPD/C/VNM/CO/1"/>
    <w:docVar w:name="sss2" w:val="-"/>
    <w:docVar w:name="Symbol1" w:val="CRPD/C/VNM/CO/1"/>
    <w:docVar w:name="Symbol2" w:val="-"/>
    <w:docVar w:name="Title1" w:val="_x0009__x0009_关于越南初次报告的结论性意见*_x000d_"/>
  </w:docVars>
  <w:rsids>
    <w:rsidRoot w:val="00FF00C7"/>
    <w:rsid w:val="00001ABC"/>
    <w:rsid w:val="00003E22"/>
    <w:rsid w:val="00011A74"/>
    <w:rsid w:val="000746C0"/>
    <w:rsid w:val="000C3219"/>
    <w:rsid w:val="000D5B87"/>
    <w:rsid w:val="00145EA4"/>
    <w:rsid w:val="00195AD9"/>
    <w:rsid w:val="00280B65"/>
    <w:rsid w:val="002B7C4F"/>
    <w:rsid w:val="00306444"/>
    <w:rsid w:val="00307FFA"/>
    <w:rsid w:val="00315CE8"/>
    <w:rsid w:val="003201A0"/>
    <w:rsid w:val="0032658E"/>
    <w:rsid w:val="00333781"/>
    <w:rsid w:val="0037191E"/>
    <w:rsid w:val="003F0410"/>
    <w:rsid w:val="00421CC4"/>
    <w:rsid w:val="00480AF5"/>
    <w:rsid w:val="00500E33"/>
    <w:rsid w:val="005679D6"/>
    <w:rsid w:val="0057503F"/>
    <w:rsid w:val="005D6275"/>
    <w:rsid w:val="00641588"/>
    <w:rsid w:val="006521AE"/>
    <w:rsid w:val="006621A9"/>
    <w:rsid w:val="006A7E63"/>
    <w:rsid w:val="006C3A5A"/>
    <w:rsid w:val="007316FE"/>
    <w:rsid w:val="0074462F"/>
    <w:rsid w:val="007829DF"/>
    <w:rsid w:val="00791FD2"/>
    <w:rsid w:val="007A4FD3"/>
    <w:rsid w:val="00886C41"/>
    <w:rsid w:val="008968CE"/>
    <w:rsid w:val="008A15A1"/>
    <w:rsid w:val="008D33AF"/>
    <w:rsid w:val="008F564F"/>
    <w:rsid w:val="009141A3"/>
    <w:rsid w:val="009B20A4"/>
    <w:rsid w:val="009D365E"/>
    <w:rsid w:val="009E376F"/>
    <w:rsid w:val="009F327C"/>
    <w:rsid w:val="009F48C3"/>
    <w:rsid w:val="00A030B4"/>
    <w:rsid w:val="00A21540"/>
    <w:rsid w:val="00A27546"/>
    <w:rsid w:val="00A64418"/>
    <w:rsid w:val="00A65FF6"/>
    <w:rsid w:val="00A872B9"/>
    <w:rsid w:val="00AE136E"/>
    <w:rsid w:val="00B064AB"/>
    <w:rsid w:val="00B12627"/>
    <w:rsid w:val="00B158EB"/>
    <w:rsid w:val="00BA0683"/>
    <w:rsid w:val="00BA0E16"/>
    <w:rsid w:val="00BE03EE"/>
    <w:rsid w:val="00C51122"/>
    <w:rsid w:val="00C64E6E"/>
    <w:rsid w:val="00C86B96"/>
    <w:rsid w:val="00CB7333"/>
    <w:rsid w:val="00D903F3"/>
    <w:rsid w:val="00DB68EC"/>
    <w:rsid w:val="00DD703D"/>
    <w:rsid w:val="00E047A5"/>
    <w:rsid w:val="00E16587"/>
    <w:rsid w:val="00E26EE3"/>
    <w:rsid w:val="00E3371C"/>
    <w:rsid w:val="00E86E70"/>
    <w:rsid w:val="00EA0691"/>
    <w:rsid w:val="00EE5CCD"/>
    <w:rsid w:val="00EE7D9D"/>
    <w:rsid w:val="00EF6EE5"/>
    <w:rsid w:val="00F15972"/>
    <w:rsid w:val="00F527B3"/>
    <w:rsid w:val="00F62FA2"/>
    <w:rsid w:val="00FF00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F453C"/>
  <w15:chartTrackingRefBased/>
  <w15:docId w15:val="{14F5848A-2644-4970-B609-13C617061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FF00C7"/>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FF00C7"/>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FF00C7"/>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FF00C7"/>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FF00C7"/>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FF00C7"/>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
    <w:basedOn w:val="a0"/>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aliases w:val="5_G"/>
    <w:basedOn w:val="a"/>
    <w:link w:val="ab"/>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FF00C7"/>
    <w:rPr>
      <w:rFonts w:cstheme="majorBidi"/>
      <w:color w:val="2F5496" w:themeColor="accent1" w:themeShade="BF"/>
      <w:kern w:val="14"/>
      <w:sz w:val="28"/>
      <w:szCs w:val="28"/>
    </w:rPr>
  </w:style>
  <w:style w:type="character" w:customStyle="1" w:styleId="50">
    <w:name w:val="标题 5 字符"/>
    <w:basedOn w:val="a0"/>
    <w:link w:val="5"/>
    <w:uiPriority w:val="9"/>
    <w:semiHidden/>
    <w:rsid w:val="00FF00C7"/>
    <w:rPr>
      <w:rFonts w:cstheme="majorBidi"/>
      <w:color w:val="2F5496" w:themeColor="accent1" w:themeShade="BF"/>
      <w:kern w:val="14"/>
      <w:sz w:val="24"/>
      <w:szCs w:val="24"/>
    </w:rPr>
  </w:style>
  <w:style w:type="character" w:customStyle="1" w:styleId="60">
    <w:name w:val="标题 6 字符"/>
    <w:basedOn w:val="a0"/>
    <w:link w:val="6"/>
    <w:uiPriority w:val="9"/>
    <w:semiHidden/>
    <w:rsid w:val="00FF00C7"/>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FF00C7"/>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FF00C7"/>
    <w:rPr>
      <w:rFonts w:cstheme="majorBidi"/>
      <w:color w:val="595959" w:themeColor="text1" w:themeTint="A6"/>
      <w:kern w:val="14"/>
      <w:sz w:val="21"/>
      <w:szCs w:val="20"/>
    </w:rPr>
  </w:style>
  <w:style w:type="character" w:customStyle="1" w:styleId="90">
    <w:name w:val="标题 9 字符"/>
    <w:basedOn w:val="a0"/>
    <w:link w:val="9"/>
    <w:uiPriority w:val="9"/>
    <w:semiHidden/>
    <w:rsid w:val="00FF00C7"/>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FF00C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FF00C7"/>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FF00C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FF00C7"/>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FF00C7"/>
    <w:pPr>
      <w:spacing w:before="160" w:after="160"/>
      <w:jc w:val="center"/>
    </w:pPr>
    <w:rPr>
      <w:i/>
      <w:iCs/>
      <w:color w:val="404040" w:themeColor="text1" w:themeTint="BF"/>
    </w:rPr>
  </w:style>
  <w:style w:type="character" w:customStyle="1" w:styleId="afd">
    <w:name w:val="引用 字符"/>
    <w:basedOn w:val="a0"/>
    <w:link w:val="afc"/>
    <w:uiPriority w:val="29"/>
    <w:rsid w:val="00FF00C7"/>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FF00C7"/>
    <w:pPr>
      <w:ind w:left="720"/>
      <w:contextualSpacing/>
    </w:pPr>
  </w:style>
  <w:style w:type="character" w:styleId="aff">
    <w:name w:val="Intense Emphasis"/>
    <w:basedOn w:val="a0"/>
    <w:uiPriority w:val="21"/>
    <w:qFormat/>
    <w:rsid w:val="00FF00C7"/>
    <w:rPr>
      <w:i/>
      <w:iCs/>
      <w:color w:val="2F5496" w:themeColor="accent1" w:themeShade="BF"/>
    </w:rPr>
  </w:style>
  <w:style w:type="paragraph" w:styleId="aff0">
    <w:name w:val="Intense Quote"/>
    <w:basedOn w:val="a"/>
    <w:next w:val="a"/>
    <w:link w:val="aff1"/>
    <w:uiPriority w:val="30"/>
    <w:qFormat/>
    <w:rsid w:val="00FF00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FF00C7"/>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FF00C7"/>
    <w:rPr>
      <w:b/>
      <w:bCs/>
      <w:smallCaps/>
      <w:color w:val="2F5496" w:themeColor="accent1" w:themeShade="BF"/>
      <w:spacing w:val="5"/>
    </w:rPr>
  </w:style>
  <w:style w:type="paragraph" w:customStyle="1" w:styleId="HChG">
    <w:name w:val="_ H _Ch_G"/>
    <w:basedOn w:val="a"/>
    <w:next w:val="a"/>
    <w:qFormat/>
    <w:rsid w:val="00B064AB"/>
    <w:pPr>
      <w:keepNext/>
      <w:keepLines/>
      <w:tabs>
        <w:tab w:val="right" w:pos="851"/>
      </w:tabs>
      <w:spacing w:before="360" w:after="240" w:line="300" w:lineRule="exact"/>
      <w:ind w:left="1134" w:right="1134" w:hanging="1134"/>
    </w:pPr>
    <w:rPr>
      <w:b/>
      <w:kern w:val="0"/>
      <w:sz w:val="28"/>
      <w:szCs w:val="10"/>
    </w:rPr>
  </w:style>
  <w:style w:type="paragraph" w:customStyle="1" w:styleId="H1G">
    <w:name w:val="_ H_1_G"/>
    <w:basedOn w:val="a"/>
    <w:next w:val="a"/>
    <w:link w:val="H1GChar"/>
    <w:qFormat/>
    <w:rsid w:val="00B064AB"/>
    <w:pPr>
      <w:keepNext/>
      <w:keepLines/>
      <w:tabs>
        <w:tab w:val="right" w:pos="851"/>
      </w:tabs>
      <w:spacing w:before="360" w:after="240" w:line="270" w:lineRule="exact"/>
      <w:ind w:left="1134" w:right="1134" w:hanging="1134"/>
    </w:pPr>
    <w:rPr>
      <w:b/>
      <w:kern w:val="0"/>
      <w:sz w:val="24"/>
      <w:szCs w:val="10"/>
    </w:rPr>
  </w:style>
  <w:style w:type="paragraph" w:customStyle="1" w:styleId="H23G">
    <w:name w:val="_ H_2/3_G"/>
    <w:basedOn w:val="a"/>
    <w:next w:val="a"/>
    <w:link w:val="H23GChar"/>
    <w:qFormat/>
    <w:rsid w:val="00B064AB"/>
    <w:pPr>
      <w:keepNext/>
      <w:keepLines/>
      <w:tabs>
        <w:tab w:val="right" w:pos="851"/>
      </w:tabs>
      <w:spacing w:before="240" w:after="120" w:line="240" w:lineRule="exact"/>
      <w:ind w:left="1134" w:right="1134" w:hanging="1134"/>
    </w:pPr>
    <w:rPr>
      <w:b/>
      <w:kern w:val="0"/>
      <w:szCs w:val="10"/>
    </w:rPr>
  </w:style>
  <w:style w:type="paragraph" w:customStyle="1" w:styleId="SingleTxtG">
    <w:name w:val="_ Single Txt_G"/>
    <w:basedOn w:val="a"/>
    <w:link w:val="SingleTxtGChar"/>
    <w:qFormat/>
    <w:rsid w:val="00B064AB"/>
    <w:pPr>
      <w:tabs>
        <w:tab w:val="left" w:pos="1701"/>
        <w:tab w:val="left" w:pos="2268"/>
        <w:tab w:val="left" w:pos="2835"/>
      </w:tabs>
      <w:spacing w:after="120" w:line="240" w:lineRule="atLeast"/>
      <w:ind w:left="1134" w:right="1134"/>
    </w:pPr>
    <w:rPr>
      <w:kern w:val="0"/>
      <w:szCs w:val="10"/>
    </w:rPr>
  </w:style>
  <w:style w:type="character" w:customStyle="1" w:styleId="SingleTxtGChar">
    <w:name w:val="_ Single Txt_G Char"/>
    <w:basedOn w:val="a0"/>
    <w:link w:val="SingleTxtG"/>
    <w:rsid w:val="00B064AB"/>
    <w:rPr>
      <w:rFonts w:ascii="Times New Roman" w:eastAsia="宋体" w:hAnsi="Times New Roman" w:cs="Times New Roman"/>
      <w:sz w:val="21"/>
      <w:szCs w:val="10"/>
    </w:rPr>
  </w:style>
  <w:style w:type="character" w:customStyle="1" w:styleId="H23GChar">
    <w:name w:val="_ H_2/3_G Char"/>
    <w:link w:val="H23G"/>
    <w:locked/>
    <w:rsid w:val="00B064AB"/>
    <w:rPr>
      <w:rFonts w:ascii="Times New Roman" w:eastAsia="宋体" w:hAnsi="Times New Roman" w:cs="Times New Roman"/>
      <w:b/>
      <w:sz w:val="21"/>
      <w:szCs w:val="10"/>
    </w:rPr>
  </w:style>
  <w:style w:type="character" w:customStyle="1" w:styleId="H1GChar">
    <w:name w:val="_ H_1_G Char"/>
    <w:link w:val="H1G"/>
    <w:locked/>
    <w:rsid w:val="00B064AB"/>
    <w:rPr>
      <w:rFonts w:ascii="Times New Roman" w:eastAsia="宋体" w:hAnsi="Times New Roman" w:cs="Times New Roman"/>
      <w:b/>
      <w:sz w:val="24"/>
      <w:szCs w:val="10"/>
    </w:rPr>
  </w:style>
  <w:style w:type="paragraph" w:styleId="aff3">
    <w:name w:val="Revision"/>
    <w:hidden/>
    <w:uiPriority w:val="99"/>
    <w:semiHidden/>
    <w:rsid w:val="008D33AF"/>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PD/C/MRT/CO/1" TargetMode="External"/><Relationship Id="rId2" Type="http://schemas.openxmlformats.org/officeDocument/2006/relationships/hyperlink" Target="https://docs.un.org/zh/A/HRC/52/32" TargetMode="External"/><Relationship Id="rId1" Type="http://schemas.openxmlformats.org/officeDocument/2006/relationships/hyperlink" Target="https://docs.un.org/zh/CRPD/C/5" TargetMode="External"/><Relationship Id="rId4" Type="http://schemas.openxmlformats.org/officeDocument/2006/relationships/hyperlink" Target="https://docs.un.org/zh/A/RES/79/16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C1EDD605-09E3-49F6-B4A0-DEEBBB547540}">
  <ds:schemaRefs>
    <ds:schemaRef ds:uri="http://purl.org/dc/terms/"/>
    <ds:schemaRef ds:uri="http://schemas.microsoft.com/office/2006/metadata/properties"/>
    <ds:schemaRef ds:uri="http://www.w3.org/XML/1998/namespace"/>
    <ds:schemaRef ds:uri="32aca14f-6975-493a-b86a-2ec1bd8de72a"/>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985ec44e-1bab-4c0b-9df0-6ba128686fc9"/>
    <ds:schemaRef ds:uri="41c8501f-7554-4cfe-b76f-88ff51cf7baf"/>
    <ds:schemaRef ds:uri="http://purl.org/dc/elements/1.1/"/>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2796</Words>
  <Characters>15940</Characters>
  <Application>Microsoft Office Word</Application>
  <DocSecurity>0</DocSecurity>
  <Lines>132</Lines>
  <Paragraphs>37</Paragraphs>
  <ScaleCrop>false</ScaleCrop>
  <Company/>
  <LinksUpToDate>false</LinksUpToDate>
  <CharactersWithSpaces>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Yifeng</dc:creator>
  <cp:keywords/>
  <dc:description/>
  <cp:lastModifiedBy>Yifeng Jia</cp:lastModifiedBy>
  <cp:revision>3</cp:revision>
  <cp:lastPrinted>2025-08-11T16:00:00Z</cp:lastPrinted>
  <dcterms:created xsi:type="dcterms:W3CDTF">2025-08-11T16:00:00Z</dcterms:created>
  <dcterms:modified xsi:type="dcterms:W3CDTF">2025-08-11T16:00:00Z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2505136</vt:lpwstr>
  </property>
  <property fmtid="{D5CDD505-2E9C-101B-9397-08002B2CF9AE}" pid="3" name="ODSRefJobNo">
    <vt:lpwstr>2505012C</vt:lpwstr>
  </property>
  <property fmtid="{D5CDD505-2E9C-101B-9397-08002B2CF9AE}" pid="4" name="Symbol1">
    <vt:lpwstr>CRPD/C/VNM/CO/1</vt:lpwstr>
  </property>
  <property fmtid="{D5CDD505-2E9C-101B-9397-08002B2CF9AE}" pid="5" name="Symbol2">
    <vt:lpwstr/>
  </property>
  <property fmtid="{D5CDD505-2E9C-101B-9397-08002B2CF9AE}" pid="6" name="Translator">
    <vt:lpwstr/>
  </property>
  <property fmtid="{D5CDD505-2E9C-101B-9397-08002B2CF9AE}" pid="7" name="Operator">
    <vt:lpwstr>jyf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28 April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关于越南初次报告的结论性意见*_x000d_</vt:lpwstr>
  </property>
</Properties>
</file>