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5E0" w:firstRow="1" w:lastRow="1" w:firstColumn="1" w:lastColumn="1" w:noHBand="0" w:noVBand="1"/>
      </w:tblPr>
      <w:tblGrid>
        <w:gridCol w:w="5030"/>
        <w:gridCol w:w="5026"/>
      </w:tblGrid>
      <w:tr w:rsidR="00376D12" w:rsidRPr="00376D12" w:rsidTr="00376D12">
        <w:tc>
          <w:tcPr>
            <w:tcW w:w="5040" w:type="dxa"/>
            <w:shd w:val="clear" w:color="auto" w:fill="auto"/>
          </w:tcPr>
          <w:p w:rsidR="00376D12" w:rsidRPr="00682876" w:rsidRDefault="00376D12" w:rsidP="00376D12">
            <w:pPr>
              <w:framePr w:hSpace="180" w:wrap="around" w:vAnchor="page" w:hAnchor="page" w:x="1210" w:y="1455" w:anchorLock="1"/>
              <w:spacing w:line="270" w:lineRule="exact"/>
              <w:rPr>
                <w:sz w:val="24"/>
              </w:rPr>
            </w:pPr>
            <w:r>
              <w:rPr>
                <w:b/>
                <w:sz w:val="24"/>
              </w:rPr>
              <w:t>Генеральная Ассамблея</w:t>
            </w:r>
            <w:r>
              <w:rPr>
                <w:b/>
                <w:sz w:val="24"/>
              </w:rPr>
              <w:br/>
            </w:r>
            <w:r w:rsidRPr="00682876">
              <w:rPr>
                <w:sz w:val="24"/>
              </w:rPr>
              <w:t>Официальные отчеты</w:t>
            </w:r>
            <w:r w:rsidRPr="00682876">
              <w:rPr>
                <w:sz w:val="24"/>
              </w:rPr>
              <w:br/>
              <w:t>Семьдесят вторая сессия</w:t>
            </w:r>
            <w:r w:rsidRPr="00682876">
              <w:rPr>
                <w:sz w:val="24"/>
              </w:rPr>
              <w:br/>
              <w:t>Дополнение</w:t>
            </w:r>
            <w:r w:rsidR="00214D93">
              <w:rPr>
                <w:sz w:val="24"/>
              </w:rPr>
              <w:t> № </w:t>
            </w:r>
            <w:r w:rsidRPr="00682876">
              <w:rPr>
                <w:sz w:val="24"/>
              </w:rPr>
              <w:t>38</w:t>
            </w:r>
          </w:p>
          <w:p w:rsidR="00376D12" w:rsidRPr="00682876" w:rsidRDefault="00376D12" w:rsidP="00376D12">
            <w:pPr>
              <w:framePr w:hSpace="180" w:wrap="around" w:vAnchor="page" w:hAnchor="page" w:x="1210" w:y="1455" w:anchorLock="1"/>
              <w:spacing w:line="270" w:lineRule="exact"/>
              <w:rPr>
                <w:sz w:val="24"/>
              </w:rPr>
            </w:pPr>
          </w:p>
        </w:tc>
        <w:tc>
          <w:tcPr>
            <w:tcW w:w="5040" w:type="dxa"/>
            <w:shd w:val="clear" w:color="auto" w:fill="auto"/>
          </w:tcPr>
          <w:p w:rsidR="00376D12" w:rsidRPr="00376D12" w:rsidRDefault="00281086" w:rsidP="00376D12">
            <w:pPr>
              <w:framePr w:hSpace="180" w:wrap="around" w:vAnchor="page" w:hAnchor="page" w:x="1210" w:y="1455" w:anchorLock="1"/>
              <w:spacing w:line="270" w:lineRule="exact"/>
              <w:jc w:val="right"/>
            </w:pPr>
            <w:hyperlink r:id="rId8" w:history="1">
              <w:r w:rsidR="00376D12" w:rsidRPr="00281086">
                <w:rPr>
                  <w:rStyle w:val="Hyperlink"/>
                </w:rPr>
                <w:t>A/72/38</w:t>
              </w:r>
            </w:hyperlink>
          </w:p>
        </w:tc>
      </w:tr>
    </w:tbl>
    <w:p w:rsidR="00376D12" w:rsidRPr="00376D12" w:rsidRDefault="00376D12" w:rsidP="00376D12">
      <w:pPr>
        <w:framePr w:w="9864" w:h="1440" w:hSpace="180" w:wrap="around" w:vAnchor="page" w:hAnchor="page" w:x="1210" w:y="11808" w:anchorLock="1"/>
        <w:spacing w:before="600"/>
        <w:ind w:left="1267"/>
        <w:rPr>
          <w:sz w:val="28"/>
        </w:rPr>
      </w:pPr>
      <w:r>
        <w:rPr>
          <w:noProof/>
          <w:lang w:eastAsia="ru-RU"/>
        </w:rPr>
        <w:drawing>
          <wp:inline distT="0" distB="0" distL="0" distR="0" wp14:anchorId="4050E2AC" wp14:editId="7A14C329">
            <wp:extent cx="533400" cy="431800"/>
            <wp:effectExtent l="0" t="0" r="0" b="635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43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>
        <w:rPr>
          <w:sz w:val="28"/>
        </w:rPr>
        <w:t xml:space="preserve">Организация Объединенных Наций </w:t>
      </w:r>
      <w:r>
        <w:rPr>
          <w:sz w:val="28"/>
        </w:rPr>
        <w:sym w:font="Symbol" w:char="F0B7"/>
      </w:r>
      <w:r>
        <w:rPr>
          <w:sz w:val="28"/>
        </w:rPr>
        <w:t xml:space="preserve"> Нью-Йорк, 2017</w:t>
      </w:r>
    </w:p>
    <w:p w:rsidR="00E720E8" w:rsidRDefault="00376D12" w:rsidP="00376D12">
      <w:pPr>
        <w:spacing w:after="800"/>
      </w:pPr>
      <w:r>
        <w:rPr>
          <w:rStyle w:val="CommentReference"/>
        </w:rPr>
        <w:commentReference w:id="0"/>
      </w:r>
    </w:p>
    <w:p w:rsidR="00682876" w:rsidRDefault="00682876" w:rsidP="00682876">
      <w:pPr>
        <w:pStyle w:val="SM"/>
        <w:rPr>
          <w:lang w:val="en-US"/>
        </w:rPr>
      </w:pPr>
      <w:r w:rsidRPr="00682876">
        <w:t>Доклад Комитета по ликвидации дискриминации в отношении женщин</w:t>
      </w:r>
    </w:p>
    <w:p w:rsidR="00682876" w:rsidRPr="00682876" w:rsidRDefault="00682876" w:rsidP="00682876">
      <w:pPr>
        <w:spacing w:line="120" w:lineRule="exact"/>
        <w:rPr>
          <w:sz w:val="10"/>
          <w:lang w:val="en-US"/>
        </w:rPr>
      </w:pPr>
    </w:p>
    <w:p w:rsidR="00682876" w:rsidRPr="00682876" w:rsidRDefault="00682876" w:rsidP="00682876">
      <w:pPr>
        <w:spacing w:line="120" w:lineRule="exact"/>
        <w:rPr>
          <w:sz w:val="10"/>
          <w:lang w:val="en-US"/>
        </w:rPr>
      </w:pPr>
    </w:p>
    <w:p w:rsidR="00682876" w:rsidRPr="00682876" w:rsidRDefault="00682876" w:rsidP="00682876">
      <w:pPr>
        <w:spacing w:line="120" w:lineRule="exact"/>
        <w:rPr>
          <w:sz w:val="10"/>
          <w:lang w:val="en-US"/>
        </w:rPr>
      </w:pPr>
    </w:p>
    <w:p w:rsidR="00682876" w:rsidRPr="00682876" w:rsidRDefault="00682876" w:rsidP="00682876">
      <w:pPr>
        <w:spacing w:line="120" w:lineRule="exact"/>
        <w:rPr>
          <w:sz w:val="10"/>
          <w:lang w:val="en-US"/>
        </w:rPr>
      </w:pPr>
    </w:p>
    <w:p w:rsidR="00682876" w:rsidRPr="00682876" w:rsidRDefault="00682876" w:rsidP="00682876">
      <w:pPr>
        <w:rPr>
          <w:lang w:val="en-US"/>
        </w:rPr>
      </w:pPr>
    </w:p>
    <w:p w:rsidR="0045579F" w:rsidRPr="00682876" w:rsidRDefault="00C70097" w:rsidP="00682876">
      <w:pPr>
        <w:pStyle w:val="SS"/>
        <w:spacing w:before="240" w:after="240"/>
        <w:ind w:left="1267" w:right="1267"/>
      </w:pPr>
      <w:r w:rsidRPr="00682876">
        <w:t>Шестьдесят четвертая сессия</w:t>
      </w:r>
      <w:r w:rsidR="00682876" w:rsidRPr="00682876">
        <w:br/>
      </w:r>
      <w:r w:rsidRPr="00682876">
        <w:t>(4</w:t>
      </w:r>
      <w:r w:rsidR="00682876" w:rsidRPr="00682876">
        <w:t>–22</w:t>
      </w:r>
      <w:r w:rsidR="00682876">
        <w:t> </w:t>
      </w:r>
      <w:r w:rsidR="00682876" w:rsidRPr="00682876">
        <w:t>июля</w:t>
      </w:r>
      <w:r w:rsidRPr="00682876">
        <w:t xml:space="preserve"> </w:t>
      </w:r>
      <w:r w:rsidR="00682876" w:rsidRPr="00682876">
        <w:t>2016</w:t>
      </w:r>
      <w:r w:rsidR="00682876">
        <w:t> </w:t>
      </w:r>
      <w:r w:rsidR="00682876" w:rsidRPr="00682876">
        <w:t>года</w:t>
      </w:r>
      <w:r w:rsidRPr="00682876">
        <w:t xml:space="preserve">) </w:t>
      </w:r>
    </w:p>
    <w:p w:rsidR="0045579F" w:rsidRPr="00682876" w:rsidRDefault="00C70097" w:rsidP="00682876">
      <w:pPr>
        <w:pStyle w:val="SS"/>
        <w:spacing w:before="240" w:after="240"/>
        <w:ind w:left="1267" w:right="1267"/>
      </w:pPr>
      <w:r w:rsidRPr="00682876">
        <w:t xml:space="preserve">Шестьдесят пятая сессия </w:t>
      </w:r>
      <w:r w:rsidR="00682876" w:rsidRPr="00682876">
        <w:br/>
      </w:r>
      <w:r w:rsidRPr="00682876">
        <w:t>(</w:t>
      </w:r>
      <w:r w:rsidR="00682876" w:rsidRPr="00682876">
        <w:t>24</w:t>
      </w:r>
      <w:r w:rsidR="00682876">
        <w:t> </w:t>
      </w:r>
      <w:r w:rsidR="00682876" w:rsidRPr="00682876">
        <w:t>октября</w:t>
      </w:r>
      <w:r w:rsidR="00682876">
        <w:t xml:space="preserve"> — </w:t>
      </w:r>
      <w:r w:rsidR="00682876" w:rsidRPr="00682876">
        <w:t>18</w:t>
      </w:r>
      <w:r w:rsidR="00682876">
        <w:t> </w:t>
      </w:r>
      <w:r w:rsidR="00682876" w:rsidRPr="00682876">
        <w:t>ноября</w:t>
      </w:r>
      <w:r w:rsidRPr="00682876">
        <w:t xml:space="preserve"> </w:t>
      </w:r>
      <w:r w:rsidR="00682876" w:rsidRPr="00682876">
        <w:t>2016</w:t>
      </w:r>
      <w:r w:rsidR="00682876">
        <w:t> </w:t>
      </w:r>
      <w:r w:rsidR="00682876" w:rsidRPr="00682876">
        <w:t>года</w:t>
      </w:r>
      <w:r w:rsidRPr="00682876">
        <w:t>)</w:t>
      </w:r>
    </w:p>
    <w:p w:rsidR="0045579F" w:rsidRPr="00682876" w:rsidRDefault="00C70097" w:rsidP="00682876">
      <w:pPr>
        <w:pStyle w:val="SS"/>
        <w:spacing w:before="240" w:after="240"/>
        <w:ind w:left="1267" w:right="1267"/>
      </w:pPr>
      <w:r w:rsidRPr="00682876">
        <w:t xml:space="preserve">Шестьдесят шестая сессия </w:t>
      </w:r>
      <w:r w:rsidR="00682876" w:rsidRPr="00682876">
        <w:br/>
      </w:r>
      <w:r w:rsidRPr="00682876">
        <w:t>(</w:t>
      </w:r>
      <w:r w:rsidR="00682876" w:rsidRPr="00682876">
        <w:t>13</w:t>
      </w:r>
      <w:r w:rsidR="00682876">
        <w:t> </w:t>
      </w:r>
      <w:r w:rsidR="00682876" w:rsidRPr="00682876">
        <w:t>февраля</w:t>
      </w:r>
      <w:r w:rsidR="00682876">
        <w:t xml:space="preserve"> — </w:t>
      </w:r>
      <w:r w:rsidR="00682876" w:rsidRPr="00682876">
        <w:t>3</w:t>
      </w:r>
      <w:r w:rsidR="00682876">
        <w:t> </w:t>
      </w:r>
      <w:r w:rsidR="00682876" w:rsidRPr="00682876">
        <w:t>марта</w:t>
      </w:r>
      <w:r w:rsidRPr="00682876">
        <w:t xml:space="preserve"> </w:t>
      </w:r>
      <w:r w:rsidR="00682876" w:rsidRPr="00682876">
        <w:t>2017</w:t>
      </w:r>
      <w:r w:rsidR="00682876">
        <w:t> </w:t>
      </w:r>
      <w:r w:rsidR="00682876" w:rsidRPr="00682876">
        <w:t>года</w:t>
      </w:r>
      <w:r w:rsidRPr="00682876">
        <w:t>)</w:t>
      </w:r>
    </w:p>
    <w:p w:rsidR="00376D12" w:rsidRPr="00682876" w:rsidRDefault="00376D12" w:rsidP="00376D12">
      <w:pPr>
        <w:spacing w:line="240" w:lineRule="auto"/>
        <w:ind w:left="1260"/>
        <w:rPr>
          <w:lang w:val="en-US"/>
        </w:rPr>
      </w:pPr>
    </w:p>
    <w:p w:rsidR="00682876" w:rsidRPr="00682876" w:rsidRDefault="00682876" w:rsidP="00376D12">
      <w:pPr>
        <w:spacing w:line="240" w:lineRule="auto"/>
        <w:ind w:left="1260"/>
        <w:rPr>
          <w:lang w:val="en-US"/>
        </w:rPr>
        <w:sectPr w:rsidR="00682876" w:rsidRPr="00682876" w:rsidSect="00184FCE">
          <w:headerReference w:type="default" r:id="rId11"/>
          <w:footerReference w:type="default" r:id="rId12"/>
          <w:endnotePr>
            <w:numFmt w:val="decimal"/>
          </w:endnotePr>
          <w:pgSz w:w="12240" w:h="15840"/>
          <w:pgMar w:top="1440" w:right="1200" w:bottom="1152" w:left="1200" w:header="432" w:footer="504" w:gutter="0"/>
          <w:cols w:space="720"/>
          <w:docGrid w:linePitch="360"/>
        </w:sectPr>
      </w:pPr>
    </w:p>
    <w:p w:rsidR="00376D12" w:rsidRDefault="00376D12" w:rsidP="00376D12">
      <w:pPr>
        <w:spacing w:line="240" w:lineRule="auto"/>
        <w:ind w:left="1260"/>
      </w:pPr>
    </w:p>
    <w:p w:rsidR="00376D12" w:rsidRPr="00376D12" w:rsidRDefault="00376D12" w:rsidP="00376D12">
      <w:pPr>
        <w:framePr w:w="2880" w:h="288" w:hSpace="180" w:wrap="notBeside" w:vAnchor="page" w:hAnchor="margin" w:x="1268" w:y="13393" w:anchorLock="1"/>
      </w:pPr>
      <w:r>
        <w:t>ISSN 0255-1004</w:t>
      </w:r>
    </w:p>
    <w:p w:rsidR="00376D12" w:rsidRDefault="00376D12" w:rsidP="00376D12">
      <w:pPr>
        <w:spacing w:before="1400" w:line="240" w:lineRule="auto"/>
        <w:ind w:left="1260"/>
        <w:rPr>
          <w:i/>
        </w:rPr>
      </w:pPr>
      <w:r>
        <w:rPr>
          <w:i/>
        </w:rPr>
        <w:t>Примечание</w:t>
      </w:r>
    </w:p>
    <w:p w:rsidR="00376D12" w:rsidRDefault="00376D12" w:rsidP="00376D12">
      <w:pPr>
        <w:spacing w:before="240" w:line="240" w:lineRule="auto"/>
        <w:ind w:left="1260" w:right="1260" w:firstLine="475"/>
        <w:jc w:val="both"/>
      </w:pPr>
      <w:r>
        <w:t>Условные обозначения документов Организации Объединенных Наций состоят из прописных букв и цифр. Когда такое обозначение встречается в те</w:t>
      </w:r>
      <w:r>
        <w:t>к</w:t>
      </w:r>
      <w:r>
        <w:t>сте, оно служит указанием на соответствующий документ Организации Об</w:t>
      </w:r>
      <w:r>
        <w:t>ъ</w:t>
      </w:r>
      <w:r>
        <w:t>единенных Наций.</w:t>
      </w:r>
    </w:p>
    <w:p w:rsidR="00376D12" w:rsidRPr="00376D12" w:rsidRDefault="00376D12" w:rsidP="00376D12">
      <w:pPr>
        <w:spacing w:before="240" w:line="240" w:lineRule="auto"/>
        <w:ind w:left="1260" w:right="1260" w:firstLine="475"/>
        <w:jc w:val="both"/>
      </w:pPr>
    </w:p>
    <w:p w:rsidR="00376D12" w:rsidRDefault="00376D12" w:rsidP="00376D12">
      <w:pPr>
        <w:spacing w:line="240" w:lineRule="auto"/>
        <w:ind w:left="1260"/>
        <w:sectPr w:rsidR="00376D12" w:rsidSect="00184FCE">
          <w:endnotePr>
            <w:numFmt w:val="decimal"/>
          </w:endnotePr>
          <w:pgSz w:w="12240" w:h="15840"/>
          <w:pgMar w:top="1440" w:right="1200" w:bottom="1152" w:left="1200" w:header="432" w:footer="504" w:gutter="0"/>
          <w:cols w:space="720"/>
          <w:docGrid w:linePitch="360"/>
        </w:sectPr>
      </w:pPr>
    </w:p>
    <w:p w:rsidR="00376D12" w:rsidRDefault="00376D12" w:rsidP="00376D12">
      <w:pPr>
        <w:spacing w:line="240" w:lineRule="auto"/>
        <w:ind w:left="1260"/>
      </w:pPr>
    </w:p>
    <w:p w:rsidR="00376D12" w:rsidRDefault="00376D12" w:rsidP="00376D12">
      <w:pPr>
        <w:jc w:val="right"/>
        <w:rPr>
          <w:lang w:val="en-US"/>
        </w:rPr>
      </w:pPr>
      <w:r>
        <w:rPr>
          <w:lang w:val="en-US"/>
        </w:rPr>
        <w:t>[</w:t>
      </w:r>
      <w:r w:rsidR="00214D93">
        <w:rPr>
          <w:lang w:val="en-US"/>
        </w:rPr>
        <w:t>30</w:t>
      </w:r>
      <w:r w:rsidR="00214D93">
        <w:t> марта 2017 года</w:t>
      </w:r>
      <w:r>
        <w:rPr>
          <w:lang w:val="en-US"/>
        </w:rPr>
        <w:t>]</w:t>
      </w:r>
    </w:p>
    <w:p w:rsidR="00376D12" w:rsidRDefault="00376D12" w:rsidP="00376D12">
      <w:pPr>
        <w:pStyle w:val="HCh"/>
        <w:spacing w:before="880" w:after="100"/>
        <w:rPr>
          <w:b w:val="0"/>
          <w:lang w:val="en-US"/>
        </w:rPr>
      </w:pPr>
      <w:r>
        <w:rPr>
          <w:b w:val="0"/>
          <w:lang w:val="en-US"/>
        </w:rPr>
        <w:t>Содержание</w:t>
      </w:r>
    </w:p>
    <w:tbl>
      <w:tblPr>
        <w:tblW w:w="990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60"/>
        <w:gridCol w:w="7056"/>
        <w:gridCol w:w="994"/>
        <w:gridCol w:w="720"/>
        <w:gridCol w:w="72"/>
      </w:tblGrid>
      <w:tr w:rsidR="00376D12" w:rsidRPr="00376D12" w:rsidTr="00376D12">
        <w:tblPrEx>
          <w:tblCellMar>
            <w:top w:w="0" w:type="dxa"/>
            <w:bottom w:w="0" w:type="dxa"/>
          </w:tblCellMar>
        </w:tblPrEx>
        <w:tc>
          <w:tcPr>
            <w:tcW w:w="1060" w:type="dxa"/>
            <w:shd w:val="clear" w:color="auto" w:fill="auto"/>
          </w:tcPr>
          <w:p w:rsidR="00376D12" w:rsidRPr="00376D12" w:rsidRDefault="00376D12" w:rsidP="00376D12">
            <w:pPr>
              <w:spacing w:after="120"/>
              <w:jc w:val="right"/>
              <w:rPr>
                <w:i/>
                <w:sz w:val="14"/>
                <w:lang w:val="en-US"/>
              </w:rPr>
            </w:pPr>
            <w:r>
              <w:rPr>
                <w:i/>
                <w:sz w:val="14"/>
                <w:lang w:val="en-US"/>
              </w:rPr>
              <w:t>Глава</w:t>
            </w:r>
          </w:p>
        </w:tc>
        <w:tc>
          <w:tcPr>
            <w:tcW w:w="7056" w:type="dxa"/>
            <w:shd w:val="clear" w:color="auto" w:fill="auto"/>
          </w:tcPr>
          <w:p w:rsidR="00376D12" w:rsidRPr="00376D12" w:rsidRDefault="00376D12" w:rsidP="00376D12">
            <w:pPr>
              <w:spacing w:after="120"/>
              <w:rPr>
                <w:i/>
                <w:sz w:val="14"/>
                <w:lang w:val="en-US"/>
              </w:rPr>
            </w:pPr>
          </w:p>
        </w:tc>
        <w:tc>
          <w:tcPr>
            <w:tcW w:w="994" w:type="dxa"/>
            <w:shd w:val="clear" w:color="auto" w:fill="auto"/>
          </w:tcPr>
          <w:p w:rsidR="00376D12" w:rsidRPr="00376D12" w:rsidRDefault="00376D12" w:rsidP="00376D12">
            <w:pPr>
              <w:spacing w:after="120"/>
              <w:jc w:val="right"/>
              <w:rPr>
                <w:i/>
                <w:sz w:val="14"/>
                <w:lang w:val="en-US"/>
              </w:rPr>
            </w:pPr>
          </w:p>
        </w:tc>
        <w:tc>
          <w:tcPr>
            <w:tcW w:w="792" w:type="dxa"/>
            <w:gridSpan w:val="2"/>
            <w:shd w:val="clear" w:color="auto" w:fill="auto"/>
          </w:tcPr>
          <w:p w:rsidR="00376D12" w:rsidRPr="00376D12" w:rsidRDefault="00376D12" w:rsidP="00376D12">
            <w:pPr>
              <w:spacing w:after="120"/>
              <w:jc w:val="right"/>
              <w:rPr>
                <w:i/>
                <w:sz w:val="14"/>
                <w:lang w:val="en-US"/>
              </w:rPr>
            </w:pPr>
            <w:r>
              <w:rPr>
                <w:i/>
                <w:sz w:val="14"/>
                <w:lang w:val="en-US"/>
              </w:rPr>
              <w:t>Стр.</w:t>
            </w:r>
          </w:p>
        </w:tc>
      </w:tr>
      <w:tr w:rsidR="002A38D7" w:rsidRPr="00376D12" w:rsidTr="00214D93">
        <w:tblPrEx>
          <w:tblCellMar>
            <w:top w:w="0" w:type="dxa"/>
            <w:bottom w:w="0" w:type="dxa"/>
          </w:tblCellMar>
        </w:tblPrEx>
        <w:trPr>
          <w:gridAfter w:val="1"/>
          <w:wAfter w:w="72" w:type="dxa"/>
        </w:trPr>
        <w:tc>
          <w:tcPr>
            <w:tcW w:w="9110" w:type="dxa"/>
            <w:gridSpan w:val="3"/>
            <w:shd w:val="clear" w:color="auto" w:fill="auto"/>
          </w:tcPr>
          <w:p w:rsidR="002A38D7" w:rsidRPr="002A38D7" w:rsidRDefault="002A38D7" w:rsidP="002A38D7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  <w:lang w:val="en-US"/>
              </w:rPr>
            </w:pPr>
            <w:r>
              <w:tab/>
            </w:r>
            <w:r>
              <w:tab/>
            </w:r>
            <w:r w:rsidRPr="00A41C8E">
              <w:rPr>
                <w:lang w:val="en-US"/>
              </w:rPr>
              <w:t>Препроводительное письмо</w:t>
            </w:r>
            <w:r>
              <w:rPr>
                <w:spacing w:val="60"/>
                <w:sz w:val="17"/>
                <w:lang w:val="en-US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A38D7" w:rsidRPr="00DD3349" w:rsidRDefault="002A38D7" w:rsidP="00F15E1F">
            <w:pPr>
              <w:spacing w:after="120"/>
              <w:jc w:val="right"/>
            </w:pPr>
            <w:r>
              <w:t>6</w:t>
            </w:r>
          </w:p>
        </w:tc>
      </w:tr>
      <w:tr w:rsidR="002A38D7" w:rsidRPr="00A41C8E" w:rsidTr="00214D93">
        <w:tblPrEx>
          <w:tblCellMar>
            <w:top w:w="0" w:type="dxa"/>
            <w:bottom w:w="0" w:type="dxa"/>
          </w:tblCellMar>
        </w:tblPrEx>
        <w:trPr>
          <w:gridAfter w:val="1"/>
          <w:wAfter w:w="72" w:type="dxa"/>
        </w:trPr>
        <w:tc>
          <w:tcPr>
            <w:tcW w:w="9110" w:type="dxa"/>
            <w:gridSpan w:val="3"/>
            <w:shd w:val="clear" w:color="auto" w:fill="auto"/>
          </w:tcPr>
          <w:p w:rsidR="002A38D7" w:rsidRPr="002A38D7" w:rsidRDefault="002A38D7" w:rsidP="000D018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right" w:leader="dot" w:pos="9245"/>
              </w:tabs>
              <w:suppressAutoHyphens/>
              <w:spacing w:after="120"/>
              <w:ind w:left="1296" w:hanging="1296"/>
              <w:rPr>
                <w:b/>
                <w:spacing w:val="60"/>
                <w:sz w:val="17"/>
              </w:rPr>
            </w:pPr>
            <w:r w:rsidRPr="00A41C8E">
              <w:tab/>
            </w:r>
            <w:r w:rsidRPr="00A41C8E">
              <w:tab/>
            </w:r>
            <w:r w:rsidRPr="00A41C8E">
              <w:rPr>
                <w:b/>
              </w:rPr>
              <w:t>Часть первая</w:t>
            </w:r>
            <w:r w:rsidRPr="00A41C8E">
              <w:rPr>
                <w:b/>
              </w:rPr>
              <w:br/>
              <w:t>Доклад Комитета по ликвидации дискриминации в отношении женщин о</w:t>
            </w:r>
            <w:r w:rsidR="000D0180">
              <w:rPr>
                <w:b/>
              </w:rPr>
              <w:t> </w:t>
            </w:r>
            <w:r w:rsidRPr="00A41C8E">
              <w:rPr>
                <w:b/>
              </w:rPr>
              <w:t>работе его шестьдесят четвертой сессии</w:t>
            </w:r>
            <w:r w:rsidRPr="002A38D7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A38D7" w:rsidRPr="00DD3349" w:rsidRDefault="002A38D7" w:rsidP="00F15E1F">
            <w:pPr>
              <w:spacing w:after="120"/>
              <w:jc w:val="right"/>
            </w:pPr>
            <w:r>
              <w:t>7</w:t>
            </w:r>
          </w:p>
        </w:tc>
      </w:tr>
      <w:tr w:rsidR="002A38D7" w:rsidRPr="00A41C8E" w:rsidTr="00214D93">
        <w:tblPrEx>
          <w:tblCellMar>
            <w:top w:w="0" w:type="dxa"/>
            <w:bottom w:w="0" w:type="dxa"/>
          </w:tblCellMar>
        </w:tblPrEx>
        <w:trPr>
          <w:gridAfter w:val="1"/>
          <w:wAfter w:w="72" w:type="dxa"/>
        </w:trPr>
        <w:tc>
          <w:tcPr>
            <w:tcW w:w="9110" w:type="dxa"/>
            <w:gridSpan w:val="3"/>
            <w:shd w:val="clear" w:color="auto" w:fill="auto"/>
          </w:tcPr>
          <w:p w:rsidR="002A38D7" w:rsidRPr="002A38D7" w:rsidRDefault="002A38D7" w:rsidP="002A38D7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245"/>
              </w:tabs>
              <w:suppressAutoHyphens/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 w:rsidRPr="00A41C8E">
              <w:t>I</w:t>
            </w:r>
            <w:r>
              <w:t>.</w:t>
            </w:r>
            <w:r>
              <w:tab/>
            </w:r>
            <w:r w:rsidRPr="00A41C8E">
              <w:t>Решения, принятые Комитетом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A38D7" w:rsidRPr="00DD3349" w:rsidRDefault="002A38D7" w:rsidP="00F15E1F">
            <w:pPr>
              <w:spacing w:after="120"/>
              <w:jc w:val="right"/>
            </w:pPr>
            <w:r>
              <w:t>8</w:t>
            </w:r>
          </w:p>
        </w:tc>
      </w:tr>
      <w:tr w:rsidR="002A38D7" w:rsidRPr="00A41C8E" w:rsidTr="00214D93">
        <w:tblPrEx>
          <w:tblCellMar>
            <w:top w:w="0" w:type="dxa"/>
            <w:bottom w:w="0" w:type="dxa"/>
          </w:tblCellMar>
        </w:tblPrEx>
        <w:trPr>
          <w:gridAfter w:val="1"/>
          <w:wAfter w:w="72" w:type="dxa"/>
        </w:trPr>
        <w:tc>
          <w:tcPr>
            <w:tcW w:w="9110" w:type="dxa"/>
            <w:gridSpan w:val="3"/>
            <w:shd w:val="clear" w:color="auto" w:fill="auto"/>
          </w:tcPr>
          <w:p w:rsidR="002A38D7" w:rsidRPr="002A38D7" w:rsidRDefault="002A38D7" w:rsidP="002A38D7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9245"/>
              </w:tabs>
              <w:suppressAutoHyphens/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>II</w:t>
            </w:r>
            <w:r>
              <w:t>.</w:t>
            </w:r>
            <w:r>
              <w:tab/>
            </w:r>
            <w:r>
              <w:t>Организационные и другие вопросы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A38D7" w:rsidRPr="00DD3349" w:rsidRDefault="002A38D7" w:rsidP="00F15E1F">
            <w:pPr>
              <w:spacing w:after="120"/>
              <w:jc w:val="right"/>
            </w:pPr>
            <w:r>
              <w:t>10</w:t>
            </w:r>
          </w:p>
        </w:tc>
      </w:tr>
      <w:tr w:rsidR="002A38D7" w:rsidRPr="00A41C8E" w:rsidTr="00214D93">
        <w:tblPrEx>
          <w:tblCellMar>
            <w:top w:w="0" w:type="dxa"/>
            <w:bottom w:w="0" w:type="dxa"/>
          </w:tblCellMar>
        </w:tblPrEx>
        <w:trPr>
          <w:gridAfter w:val="1"/>
          <w:wAfter w:w="72" w:type="dxa"/>
        </w:trPr>
        <w:tc>
          <w:tcPr>
            <w:tcW w:w="9110" w:type="dxa"/>
            <w:gridSpan w:val="3"/>
            <w:shd w:val="clear" w:color="auto" w:fill="auto"/>
          </w:tcPr>
          <w:p w:rsidR="002A38D7" w:rsidRPr="002A38D7" w:rsidRDefault="002A38D7" w:rsidP="002A38D7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left" w:pos="7776"/>
                <w:tab w:val="right" w:leader="dot" w:pos="9245"/>
              </w:tabs>
              <w:suppressAutoHyphens/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>A.</w:t>
            </w:r>
            <w:r>
              <w:tab/>
              <w:t>Государства — участники Конвенции и Факультативного протокола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A38D7" w:rsidRPr="00DD3349" w:rsidRDefault="002A38D7" w:rsidP="00F15E1F">
            <w:pPr>
              <w:spacing w:after="120"/>
              <w:jc w:val="right"/>
            </w:pPr>
            <w:r>
              <w:t>10</w:t>
            </w:r>
          </w:p>
        </w:tc>
      </w:tr>
      <w:tr w:rsidR="002A38D7" w:rsidRPr="00A41C8E" w:rsidTr="00214D93">
        <w:tblPrEx>
          <w:tblCellMar>
            <w:top w:w="0" w:type="dxa"/>
            <w:bottom w:w="0" w:type="dxa"/>
          </w:tblCellMar>
        </w:tblPrEx>
        <w:trPr>
          <w:gridAfter w:val="1"/>
          <w:wAfter w:w="72" w:type="dxa"/>
        </w:trPr>
        <w:tc>
          <w:tcPr>
            <w:tcW w:w="9110" w:type="dxa"/>
            <w:gridSpan w:val="3"/>
            <w:shd w:val="clear" w:color="auto" w:fill="auto"/>
          </w:tcPr>
          <w:p w:rsidR="002A38D7" w:rsidRPr="002A38D7" w:rsidRDefault="002A38D7" w:rsidP="002A38D7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9245"/>
              </w:tabs>
              <w:suppressAutoHyphens/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>B.</w:t>
            </w:r>
            <w:r>
              <w:tab/>
              <w:t>Открытие сессии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A38D7" w:rsidRPr="00DD3349" w:rsidRDefault="002A38D7" w:rsidP="00F15E1F">
            <w:pPr>
              <w:spacing w:after="120"/>
              <w:jc w:val="right"/>
            </w:pPr>
            <w:r>
              <w:t>10</w:t>
            </w:r>
          </w:p>
        </w:tc>
      </w:tr>
      <w:tr w:rsidR="002A38D7" w:rsidRPr="00A41C8E" w:rsidTr="00214D93">
        <w:tblPrEx>
          <w:tblCellMar>
            <w:top w:w="0" w:type="dxa"/>
            <w:bottom w:w="0" w:type="dxa"/>
          </w:tblCellMar>
        </w:tblPrEx>
        <w:trPr>
          <w:gridAfter w:val="1"/>
          <w:wAfter w:w="72" w:type="dxa"/>
        </w:trPr>
        <w:tc>
          <w:tcPr>
            <w:tcW w:w="9110" w:type="dxa"/>
            <w:gridSpan w:val="3"/>
            <w:shd w:val="clear" w:color="auto" w:fill="auto"/>
          </w:tcPr>
          <w:p w:rsidR="002A38D7" w:rsidRPr="002A38D7" w:rsidRDefault="002A38D7" w:rsidP="002A38D7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245"/>
              </w:tabs>
              <w:suppressAutoHyphens/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>C.</w:t>
            </w:r>
            <w:r>
              <w:tab/>
              <w:t>Утверждение повестки дня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A38D7" w:rsidRPr="00DD3349" w:rsidRDefault="002A38D7" w:rsidP="00F15E1F">
            <w:pPr>
              <w:spacing w:after="120"/>
              <w:jc w:val="right"/>
            </w:pPr>
            <w:r>
              <w:t>10</w:t>
            </w:r>
          </w:p>
        </w:tc>
      </w:tr>
      <w:tr w:rsidR="002A38D7" w:rsidRPr="00A41C8E" w:rsidTr="00214D93">
        <w:tblPrEx>
          <w:tblCellMar>
            <w:top w:w="0" w:type="dxa"/>
            <w:bottom w:w="0" w:type="dxa"/>
          </w:tblCellMar>
        </w:tblPrEx>
        <w:trPr>
          <w:gridAfter w:val="1"/>
          <w:wAfter w:w="72" w:type="dxa"/>
        </w:trPr>
        <w:tc>
          <w:tcPr>
            <w:tcW w:w="9110" w:type="dxa"/>
            <w:gridSpan w:val="3"/>
            <w:shd w:val="clear" w:color="auto" w:fill="auto"/>
          </w:tcPr>
          <w:p w:rsidR="002A38D7" w:rsidRPr="002A38D7" w:rsidRDefault="002A38D7" w:rsidP="002A38D7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right" w:leader="dot" w:pos="9245"/>
              </w:tabs>
              <w:suppressAutoHyphens/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>D.</w:t>
            </w:r>
            <w:r>
              <w:tab/>
              <w:t>Доклад предсессионной рабочей группы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A38D7" w:rsidRPr="00DD3349" w:rsidRDefault="002A38D7" w:rsidP="00F15E1F">
            <w:pPr>
              <w:spacing w:after="120"/>
              <w:jc w:val="right"/>
            </w:pPr>
            <w:r>
              <w:t>10</w:t>
            </w:r>
          </w:p>
        </w:tc>
      </w:tr>
      <w:tr w:rsidR="002A38D7" w:rsidRPr="00A41C8E" w:rsidTr="00214D93">
        <w:tblPrEx>
          <w:tblCellMar>
            <w:top w:w="0" w:type="dxa"/>
            <w:bottom w:w="0" w:type="dxa"/>
          </w:tblCellMar>
        </w:tblPrEx>
        <w:trPr>
          <w:gridAfter w:val="1"/>
          <w:wAfter w:w="72" w:type="dxa"/>
        </w:trPr>
        <w:tc>
          <w:tcPr>
            <w:tcW w:w="9110" w:type="dxa"/>
            <w:gridSpan w:val="3"/>
            <w:shd w:val="clear" w:color="auto" w:fill="auto"/>
          </w:tcPr>
          <w:p w:rsidR="002A38D7" w:rsidRPr="002A38D7" w:rsidRDefault="002A38D7" w:rsidP="002A38D7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245"/>
              </w:tabs>
              <w:suppressAutoHyphens/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>E.</w:t>
            </w:r>
            <w:r>
              <w:tab/>
              <w:t>Организация работы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A38D7" w:rsidRPr="00DD3349" w:rsidRDefault="002A38D7" w:rsidP="00F15E1F">
            <w:pPr>
              <w:spacing w:after="120"/>
              <w:jc w:val="right"/>
            </w:pPr>
            <w:r>
              <w:t>10</w:t>
            </w:r>
          </w:p>
        </w:tc>
      </w:tr>
      <w:tr w:rsidR="002A38D7" w:rsidRPr="00A41C8E" w:rsidTr="00214D93">
        <w:tblPrEx>
          <w:tblCellMar>
            <w:top w:w="0" w:type="dxa"/>
            <w:bottom w:w="0" w:type="dxa"/>
          </w:tblCellMar>
        </w:tblPrEx>
        <w:trPr>
          <w:gridAfter w:val="1"/>
          <w:wAfter w:w="72" w:type="dxa"/>
        </w:trPr>
        <w:tc>
          <w:tcPr>
            <w:tcW w:w="9110" w:type="dxa"/>
            <w:gridSpan w:val="3"/>
            <w:shd w:val="clear" w:color="auto" w:fill="auto"/>
          </w:tcPr>
          <w:p w:rsidR="002A38D7" w:rsidRPr="002A38D7" w:rsidRDefault="002A38D7" w:rsidP="002A38D7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245"/>
              </w:tabs>
              <w:suppressAutoHyphens/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>F.</w:t>
            </w:r>
            <w:r>
              <w:tab/>
              <w:t>Членский состав Комитета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A38D7" w:rsidRPr="00DD3349" w:rsidRDefault="002A38D7" w:rsidP="00F15E1F">
            <w:pPr>
              <w:spacing w:after="120"/>
              <w:jc w:val="right"/>
            </w:pPr>
            <w:r>
              <w:t>11</w:t>
            </w:r>
          </w:p>
        </w:tc>
      </w:tr>
      <w:tr w:rsidR="002A38D7" w:rsidRPr="00A41C8E" w:rsidTr="00214D93">
        <w:tblPrEx>
          <w:tblCellMar>
            <w:top w:w="0" w:type="dxa"/>
            <w:bottom w:w="0" w:type="dxa"/>
          </w:tblCellMar>
        </w:tblPrEx>
        <w:trPr>
          <w:gridAfter w:val="1"/>
          <w:wAfter w:w="72" w:type="dxa"/>
        </w:trPr>
        <w:tc>
          <w:tcPr>
            <w:tcW w:w="9110" w:type="dxa"/>
            <w:gridSpan w:val="3"/>
            <w:shd w:val="clear" w:color="auto" w:fill="auto"/>
          </w:tcPr>
          <w:p w:rsidR="002A38D7" w:rsidRPr="002A38D7" w:rsidRDefault="002A38D7" w:rsidP="002A38D7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>III</w:t>
            </w:r>
            <w:r>
              <w:t>.</w:t>
            </w:r>
            <w:r>
              <w:tab/>
              <w:t>Доклад Председателя о межсессионной деятельности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A38D7" w:rsidRPr="00DD3349" w:rsidRDefault="002A38D7" w:rsidP="00F15E1F">
            <w:pPr>
              <w:spacing w:after="120"/>
              <w:jc w:val="right"/>
            </w:pPr>
            <w:r>
              <w:t>12</w:t>
            </w:r>
          </w:p>
        </w:tc>
      </w:tr>
      <w:tr w:rsidR="002A38D7" w:rsidRPr="00A41C8E" w:rsidTr="00214D93">
        <w:tblPrEx>
          <w:tblCellMar>
            <w:top w:w="0" w:type="dxa"/>
            <w:bottom w:w="0" w:type="dxa"/>
          </w:tblCellMar>
        </w:tblPrEx>
        <w:trPr>
          <w:gridAfter w:val="1"/>
          <w:wAfter w:w="72" w:type="dxa"/>
        </w:trPr>
        <w:tc>
          <w:tcPr>
            <w:tcW w:w="9110" w:type="dxa"/>
            <w:gridSpan w:val="3"/>
            <w:shd w:val="clear" w:color="auto" w:fill="auto"/>
          </w:tcPr>
          <w:p w:rsidR="002A38D7" w:rsidRPr="002A38D7" w:rsidRDefault="002A38D7" w:rsidP="002A38D7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245"/>
              </w:tabs>
              <w:suppressAutoHyphens/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>IV</w:t>
            </w:r>
            <w:r>
              <w:t>.</w:t>
            </w:r>
            <w:r>
              <w:tab/>
              <w:t>Рассмотрение докладов, представленных государствами-участниками в соответствии со статьей 18 Конвенции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A38D7" w:rsidRPr="00DD3349" w:rsidRDefault="002A38D7" w:rsidP="00F15E1F">
            <w:pPr>
              <w:spacing w:after="120"/>
              <w:jc w:val="right"/>
            </w:pPr>
            <w:r>
              <w:t>13</w:t>
            </w:r>
          </w:p>
        </w:tc>
      </w:tr>
      <w:tr w:rsidR="002A38D7" w:rsidRPr="00A41C8E" w:rsidTr="00214D93">
        <w:tblPrEx>
          <w:tblCellMar>
            <w:top w:w="0" w:type="dxa"/>
            <w:bottom w:w="0" w:type="dxa"/>
          </w:tblCellMar>
        </w:tblPrEx>
        <w:trPr>
          <w:gridAfter w:val="1"/>
          <w:wAfter w:w="72" w:type="dxa"/>
        </w:trPr>
        <w:tc>
          <w:tcPr>
            <w:tcW w:w="9110" w:type="dxa"/>
            <w:gridSpan w:val="3"/>
            <w:shd w:val="clear" w:color="auto" w:fill="auto"/>
          </w:tcPr>
          <w:p w:rsidR="002A38D7" w:rsidRPr="002A38D7" w:rsidRDefault="002A38D7" w:rsidP="002A38D7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>V</w:t>
            </w:r>
            <w:r>
              <w:t>.</w:t>
            </w:r>
            <w:r>
              <w:tab/>
              <w:t>Деятельность в рамках Факультативного протокола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A38D7" w:rsidRPr="00DD3349" w:rsidRDefault="002A38D7" w:rsidP="00F15E1F">
            <w:pPr>
              <w:spacing w:after="120"/>
              <w:jc w:val="right"/>
            </w:pPr>
            <w:r>
              <w:t>14</w:t>
            </w:r>
          </w:p>
        </w:tc>
      </w:tr>
      <w:tr w:rsidR="002A38D7" w:rsidRPr="00A41C8E" w:rsidTr="00214D93">
        <w:tblPrEx>
          <w:tblCellMar>
            <w:top w:w="0" w:type="dxa"/>
            <w:bottom w:w="0" w:type="dxa"/>
          </w:tblCellMar>
        </w:tblPrEx>
        <w:trPr>
          <w:gridAfter w:val="1"/>
          <w:wAfter w:w="72" w:type="dxa"/>
        </w:trPr>
        <w:tc>
          <w:tcPr>
            <w:tcW w:w="9110" w:type="dxa"/>
            <w:gridSpan w:val="3"/>
            <w:shd w:val="clear" w:color="auto" w:fill="auto"/>
          </w:tcPr>
          <w:p w:rsidR="002A38D7" w:rsidRPr="002A38D7" w:rsidRDefault="002A38D7" w:rsidP="002A38D7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245"/>
              </w:tabs>
              <w:suppressAutoHyphens/>
              <w:spacing w:after="120"/>
              <w:ind w:left="1728" w:hanging="1728"/>
              <w:rPr>
                <w:spacing w:val="60"/>
                <w:sz w:val="17"/>
              </w:rPr>
            </w:pPr>
            <w:r w:rsidRPr="00A41C8E">
              <w:tab/>
            </w:r>
            <w:r>
              <w:tab/>
            </w:r>
            <w:r w:rsidRPr="00A41C8E">
              <w:t>A.</w:t>
            </w:r>
            <w:r w:rsidRPr="00A41C8E">
              <w:tab/>
              <w:t>Решения, принятые Комитетом по вопросам, вытекающим из</w:t>
            </w:r>
            <w:r>
              <w:t xml:space="preserve"> </w:t>
            </w:r>
            <w:r w:rsidRPr="00A41C8E">
              <w:t>статьи 2 Факультативного протокола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A38D7" w:rsidRPr="00DD3349" w:rsidRDefault="002A38D7" w:rsidP="00F15E1F">
            <w:pPr>
              <w:spacing w:after="120"/>
              <w:jc w:val="right"/>
            </w:pPr>
            <w:r>
              <w:t>14</w:t>
            </w:r>
          </w:p>
        </w:tc>
      </w:tr>
      <w:tr w:rsidR="002A38D7" w:rsidRPr="00A41C8E" w:rsidTr="00214D93">
        <w:tblPrEx>
          <w:tblCellMar>
            <w:top w:w="0" w:type="dxa"/>
            <w:bottom w:w="0" w:type="dxa"/>
          </w:tblCellMar>
        </w:tblPrEx>
        <w:trPr>
          <w:gridAfter w:val="1"/>
          <w:wAfter w:w="72" w:type="dxa"/>
        </w:trPr>
        <w:tc>
          <w:tcPr>
            <w:tcW w:w="9110" w:type="dxa"/>
            <w:gridSpan w:val="3"/>
            <w:shd w:val="clear" w:color="auto" w:fill="auto"/>
          </w:tcPr>
          <w:p w:rsidR="002A38D7" w:rsidRPr="002A38D7" w:rsidRDefault="002A38D7" w:rsidP="002A38D7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9245"/>
              </w:tabs>
              <w:suppressAutoHyphens/>
              <w:spacing w:after="120"/>
              <w:ind w:left="1728" w:hanging="1728"/>
              <w:rPr>
                <w:spacing w:val="60"/>
                <w:sz w:val="17"/>
              </w:rPr>
            </w:pPr>
            <w:r>
              <w:tab/>
            </w:r>
            <w:r>
              <w:tab/>
              <w:t>B.</w:t>
            </w:r>
            <w:r>
              <w:tab/>
              <w:t>Последующая деятельность в связи с мнениями Комитета по</w:t>
            </w:r>
            <w:r w:rsidRPr="00A41C8E">
              <w:t> </w:t>
            </w:r>
            <w:r>
              <w:t>индивидуальным сообщениям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A38D7" w:rsidRPr="00DD3349" w:rsidRDefault="002A38D7" w:rsidP="00F15E1F">
            <w:pPr>
              <w:spacing w:after="120"/>
              <w:jc w:val="right"/>
            </w:pPr>
            <w:r>
              <w:t>14</w:t>
            </w:r>
          </w:p>
        </w:tc>
      </w:tr>
      <w:tr w:rsidR="002A38D7" w:rsidRPr="00A41C8E" w:rsidTr="00214D93">
        <w:tblPrEx>
          <w:tblCellMar>
            <w:top w:w="0" w:type="dxa"/>
            <w:bottom w:w="0" w:type="dxa"/>
          </w:tblCellMar>
        </w:tblPrEx>
        <w:trPr>
          <w:gridAfter w:val="1"/>
          <w:wAfter w:w="72" w:type="dxa"/>
        </w:trPr>
        <w:tc>
          <w:tcPr>
            <w:tcW w:w="9110" w:type="dxa"/>
            <w:gridSpan w:val="3"/>
            <w:shd w:val="clear" w:color="auto" w:fill="auto"/>
          </w:tcPr>
          <w:p w:rsidR="002A38D7" w:rsidRPr="002A38D7" w:rsidRDefault="002A38D7" w:rsidP="002A38D7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245"/>
              </w:tabs>
              <w:suppressAutoHyphens/>
              <w:spacing w:after="120"/>
              <w:ind w:left="1728" w:hanging="1728"/>
              <w:rPr>
                <w:spacing w:val="60"/>
                <w:sz w:val="17"/>
              </w:rPr>
            </w:pPr>
            <w:r>
              <w:tab/>
            </w:r>
            <w:r>
              <w:tab/>
              <w:t>C.</w:t>
            </w:r>
            <w:r>
              <w:tab/>
              <w:t>Решения, принятые Комитетом по вопросам, вытекающим из</w:t>
            </w:r>
            <w:r w:rsidRPr="00A41C8E">
              <w:t> </w:t>
            </w:r>
            <w:r>
              <w:t>статьи</w:t>
            </w:r>
            <w:r>
              <w:t> </w:t>
            </w:r>
            <w:r>
              <w:t>8 Факультативного протокола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A38D7" w:rsidRPr="00DD3349" w:rsidRDefault="002A38D7" w:rsidP="00F15E1F">
            <w:pPr>
              <w:spacing w:after="120"/>
              <w:jc w:val="right"/>
            </w:pPr>
            <w:r>
              <w:t>14</w:t>
            </w:r>
          </w:p>
        </w:tc>
      </w:tr>
      <w:tr w:rsidR="002A38D7" w:rsidRPr="00A41C8E" w:rsidTr="00214D93">
        <w:tblPrEx>
          <w:tblCellMar>
            <w:top w:w="0" w:type="dxa"/>
            <w:bottom w:w="0" w:type="dxa"/>
          </w:tblCellMar>
        </w:tblPrEx>
        <w:trPr>
          <w:gridAfter w:val="1"/>
          <w:wAfter w:w="72" w:type="dxa"/>
        </w:trPr>
        <w:tc>
          <w:tcPr>
            <w:tcW w:w="9110" w:type="dxa"/>
            <w:gridSpan w:val="3"/>
            <w:shd w:val="clear" w:color="auto" w:fill="auto"/>
          </w:tcPr>
          <w:p w:rsidR="002A38D7" w:rsidRPr="002A38D7" w:rsidRDefault="002A38D7" w:rsidP="002A38D7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>VI</w:t>
            </w:r>
            <w:r>
              <w:t>.</w:t>
            </w:r>
            <w:r>
              <w:tab/>
              <w:t>Пути и средства повышения оперативности работы Комитета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A38D7" w:rsidRPr="00DD3349" w:rsidRDefault="002A38D7" w:rsidP="00F15E1F">
            <w:pPr>
              <w:spacing w:after="120"/>
              <w:jc w:val="right"/>
            </w:pPr>
            <w:r>
              <w:t>16</w:t>
            </w:r>
          </w:p>
        </w:tc>
      </w:tr>
      <w:tr w:rsidR="002A38D7" w:rsidRPr="00A41C8E" w:rsidTr="00214D93">
        <w:tblPrEx>
          <w:tblCellMar>
            <w:top w:w="0" w:type="dxa"/>
            <w:bottom w:w="0" w:type="dxa"/>
          </w:tblCellMar>
        </w:tblPrEx>
        <w:trPr>
          <w:gridAfter w:val="1"/>
          <w:wAfter w:w="72" w:type="dxa"/>
        </w:trPr>
        <w:tc>
          <w:tcPr>
            <w:tcW w:w="9110" w:type="dxa"/>
            <w:gridSpan w:val="3"/>
            <w:shd w:val="clear" w:color="auto" w:fill="auto"/>
          </w:tcPr>
          <w:p w:rsidR="002A38D7" w:rsidRPr="002A38D7" w:rsidRDefault="002A38D7" w:rsidP="002A38D7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>VII</w:t>
            </w:r>
            <w:r>
              <w:t>.</w:t>
            </w:r>
            <w:r>
              <w:tab/>
              <w:t>Осуществление статьи 21 Конвенции</w:t>
            </w:r>
            <w:r>
              <w:t xml:space="preserve"> 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A38D7" w:rsidRPr="00DD3349" w:rsidRDefault="002A38D7" w:rsidP="00F15E1F">
            <w:pPr>
              <w:spacing w:after="120"/>
              <w:jc w:val="right"/>
            </w:pPr>
            <w:r>
              <w:t>18</w:t>
            </w:r>
          </w:p>
        </w:tc>
      </w:tr>
      <w:tr w:rsidR="002A38D7" w:rsidRPr="00A41C8E" w:rsidTr="00214D93">
        <w:tblPrEx>
          <w:tblCellMar>
            <w:top w:w="0" w:type="dxa"/>
            <w:bottom w:w="0" w:type="dxa"/>
          </w:tblCellMar>
        </w:tblPrEx>
        <w:trPr>
          <w:gridAfter w:val="1"/>
          <w:wAfter w:w="72" w:type="dxa"/>
        </w:trPr>
        <w:tc>
          <w:tcPr>
            <w:tcW w:w="9110" w:type="dxa"/>
            <w:gridSpan w:val="3"/>
            <w:shd w:val="clear" w:color="auto" w:fill="auto"/>
          </w:tcPr>
          <w:p w:rsidR="002A38D7" w:rsidRPr="002A38D7" w:rsidRDefault="002A38D7" w:rsidP="002A38D7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>VIII</w:t>
            </w:r>
            <w:r>
              <w:t>.</w:t>
            </w:r>
            <w:r>
              <w:tab/>
              <w:t>Предварительная повестка дня шестьдесят пятой сессии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A38D7" w:rsidRPr="00DD3349" w:rsidRDefault="002A38D7" w:rsidP="00F15E1F">
            <w:pPr>
              <w:spacing w:after="120"/>
              <w:jc w:val="right"/>
            </w:pPr>
            <w:r>
              <w:t>20</w:t>
            </w:r>
          </w:p>
        </w:tc>
      </w:tr>
      <w:tr w:rsidR="002A38D7" w:rsidRPr="00A41C8E" w:rsidTr="00214D93">
        <w:tblPrEx>
          <w:tblCellMar>
            <w:top w:w="0" w:type="dxa"/>
            <w:bottom w:w="0" w:type="dxa"/>
          </w:tblCellMar>
        </w:tblPrEx>
        <w:trPr>
          <w:gridAfter w:val="1"/>
          <w:wAfter w:w="72" w:type="dxa"/>
        </w:trPr>
        <w:tc>
          <w:tcPr>
            <w:tcW w:w="9110" w:type="dxa"/>
            <w:gridSpan w:val="3"/>
            <w:shd w:val="clear" w:color="auto" w:fill="auto"/>
          </w:tcPr>
          <w:p w:rsidR="002A38D7" w:rsidRPr="002A38D7" w:rsidRDefault="002A38D7" w:rsidP="002A38D7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>IX</w:t>
            </w:r>
            <w:r>
              <w:t>.</w:t>
            </w:r>
            <w:r>
              <w:tab/>
              <w:t>Утверждение доклада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A38D7" w:rsidRPr="00DD3349" w:rsidRDefault="002A38D7" w:rsidP="00F15E1F">
            <w:pPr>
              <w:spacing w:after="120"/>
              <w:jc w:val="right"/>
            </w:pPr>
            <w:r>
              <w:t>21</w:t>
            </w:r>
          </w:p>
        </w:tc>
      </w:tr>
      <w:tr w:rsidR="002A38D7" w:rsidRPr="00A41C8E" w:rsidTr="00214D93">
        <w:tblPrEx>
          <w:tblCellMar>
            <w:top w:w="0" w:type="dxa"/>
            <w:bottom w:w="0" w:type="dxa"/>
          </w:tblCellMar>
        </w:tblPrEx>
        <w:trPr>
          <w:gridAfter w:val="1"/>
          <w:wAfter w:w="72" w:type="dxa"/>
        </w:trPr>
        <w:tc>
          <w:tcPr>
            <w:tcW w:w="9110" w:type="dxa"/>
            <w:gridSpan w:val="3"/>
            <w:shd w:val="clear" w:color="auto" w:fill="auto"/>
          </w:tcPr>
          <w:p w:rsidR="002A38D7" w:rsidRDefault="002A38D7" w:rsidP="00A41C8E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uppressAutoHyphens/>
              <w:spacing w:after="120"/>
            </w:pPr>
            <w:r>
              <w:t>Приложение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A38D7" w:rsidRPr="00DD3349" w:rsidRDefault="002A38D7" w:rsidP="00F15E1F">
            <w:pPr>
              <w:spacing w:after="120"/>
              <w:jc w:val="right"/>
            </w:pPr>
          </w:p>
        </w:tc>
      </w:tr>
      <w:tr w:rsidR="002A38D7" w:rsidRPr="00A41C8E" w:rsidTr="00214D93">
        <w:tblPrEx>
          <w:tblCellMar>
            <w:top w:w="0" w:type="dxa"/>
            <w:bottom w:w="0" w:type="dxa"/>
          </w:tblCellMar>
        </w:tblPrEx>
        <w:trPr>
          <w:gridAfter w:val="1"/>
          <w:wAfter w:w="72" w:type="dxa"/>
        </w:trPr>
        <w:tc>
          <w:tcPr>
            <w:tcW w:w="9110" w:type="dxa"/>
            <w:gridSpan w:val="3"/>
            <w:shd w:val="clear" w:color="auto" w:fill="auto"/>
          </w:tcPr>
          <w:p w:rsidR="002A38D7" w:rsidRPr="002A38D7" w:rsidRDefault="002A38D7" w:rsidP="002A38D7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left" w:pos="7776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>Документы, представленные Комитету на его шестьдесят четвертой сессии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A38D7" w:rsidRPr="00DD3349" w:rsidRDefault="002A38D7" w:rsidP="00F15E1F">
            <w:pPr>
              <w:spacing w:after="120"/>
              <w:jc w:val="right"/>
            </w:pPr>
            <w:r>
              <w:t>22</w:t>
            </w:r>
          </w:p>
        </w:tc>
      </w:tr>
      <w:tr w:rsidR="002A38D7" w:rsidRPr="00A41C8E" w:rsidTr="00214D93">
        <w:tblPrEx>
          <w:tblCellMar>
            <w:top w:w="0" w:type="dxa"/>
            <w:bottom w:w="0" w:type="dxa"/>
          </w:tblCellMar>
        </w:tblPrEx>
        <w:trPr>
          <w:gridAfter w:val="1"/>
          <w:wAfter w:w="72" w:type="dxa"/>
        </w:trPr>
        <w:tc>
          <w:tcPr>
            <w:tcW w:w="9110" w:type="dxa"/>
            <w:gridSpan w:val="3"/>
            <w:shd w:val="clear" w:color="auto" w:fill="auto"/>
          </w:tcPr>
          <w:p w:rsidR="002A38D7" w:rsidRPr="002A38D7" w:rsidRDefault="002A38D7" w:rsidP="002A38D7">
            <w:pPr>
              <w:keepNext/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245"/>
              </w:tabs>
              <w:spacing w:after="120"/>
              <w:ind w:left="1296" w:hanging="1296"/>
              <w:rPr>
                <w:b/>
                <w:spacing w:val="60"/>
                <w:sz w:val="17"/>
              </w:rPr>
            </w:pPr>
            <w:r w:rsidRPr="00A41C8E">
              <w:rPr>
                <w:b/>
              </w:rPr>
              <w:tab/>
            </w:r>
            <w:r w:rsidRPr="00A41C8E">
              <w:rPr>
                <w:b/>
              </w:rPr>
              <w:tab/>
              <w:t>Часть вторая</w:t>
            </w:r>
            <w:r w:rsidRPr="00A41C8E">
              <w:rPr>
                <w:b/>
              </w:rPr>
              <w:br/>
            </w:r>
            <w:r w:rsidRPr="00A41C8E">
              <w:rPr>
                <w:b/>
              </w:rPr>
              <w:t>Доклад Комитета по ликвидации дискриминации в отношении женщин о раб</w:t>
            </w:r>
            <w:r w:rsidRPr="00A41C8E">
              <w:rPr>
                <w:b/>
              </w:rPr>
              <w:t>о</w:t>
            </w:r>
            <w:r w:rsidRPr="00A41C8E">
              <w:rPr>
                <w:b/>
              </w:rPr>
              <w:t>те его шестьдесят пятой сессии</w:t>
            </w:r>
            <w:r w:rsidRPr="002A38D7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A38D7" w:rsidRPr="00DD3349" w:rsidRDefault="002A38D7" w:rsidP="00F15E1F">
            <w:pPr>
              <w:keepNext/>
              <w:keepLines/>
              <w:spacing w:after="120"/>
              <w:jc w:val="right"/>
            </w:pPr>
            <w:r>
              <w:t>23</w:t>
            </w:r>
          </w:p>
        </w:tc>
      </w:tr>
      <w:tr w:rsidR="002A38D7" w:rsidRPr="00A41C8E" w:rsidTr="00214D93">
        <w:tblPrEx>
          <w:tblCellMar>
            <w:top w:w="0" w:type="dxa"/>
            <w:bottom w:w="0" w:type="dxa"/>
          </w:tblCellMar>
        </w:tblPrEx>
        <w:trPr>
          <w:gridAfter w:val="1"/>
          <w:wAfter w:w="72" w:type="dxa"/>
        </w:trPr>
        <w:tc>
          <w:tcPr>
            <w:tcW w:w="9110" w:type="dxa"/>
            <w:gridSpan w:val="3"/>
            <w:shd w:val="clear" w:color="auto" w:fill="auto"/>
          </w:tcPr>
          <w:p w:rsidR="002A38D7" w:rsidRPr="002A38D7" w:rsidRDefault="002A38D7" w:rsidP="002A38D7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tab/>
            </w:r>
            <w:r w:rsidRPr="00A41C8E">
              <w:t>I</w:t>
            </w:r>
            <w:r>
              <w:t>.</w:t>
            </w:r>
            <w:r w:rsidRPr="00A41C8E">
              <w:tab/>
              <w:t>Решения, принятые Комитетом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A38D7" w:rsidRPr="00DD3349" w:rsidRDefault="002A38D7" w:rsidP="00F15E1F">
            <w:pPr>
              <w:spacing w:after="120"/>
              <w:jc w:val="right"/>
            </w:pPr>
            <w:r>
              <w:t>24</w:t>
            </w:r>
          </w:p>
        </w:tc>
      </w:tr>
      <w:tr w:rsidR="002A38D7" w:rsidRPr="00A41C8E" w:rsidTr="00214D93">
        <w:tblPrEx>
          <w:tblCellMar>
            <w:top w:w="0" w:type="dxa"/>
            <w:bottom w:w="0" w:type="dxa"/>
          </w:tblCellMar>
        </w:tblPrEx>
        <w:trPr>
          <w:gridAfter w:val="1"/>
          <w:wAfter w:w="72" w:type="dxa"/>
        </w:trPr>
        <w:tc>
          <w:tcPr>
            <w:tcW w:w="9110" w:type="dxa"/>
            <w:gridSpan w:val="3"/>
            <w:shd w:val="clear" w:color="auto" w:fill="auto"/>
          </w:tcPr>
          <w:p w:rsidR="002A38D7" w:rsidRPr="002A38D7" w:rsidRDefault="002A38D7" w:rsidP="002A38D7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>II</w:t>
            </w:r>
            <w:r>
              <w:t>.</w:t>
            </w:r>
            <w:r>
              <w:tab/>
              <w:t>Организационные и другие вопросы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A38D7" w:rsidRPr="00DD3349" w:rsidRDefault="002A38D7" w:rsidP="00F15E1F">
            <w:pPr>
              <w:spacing w:after="120"/>
              <w:jc w:val="right"/>
            </w:pPr>
            <w:r>
              <w:t>26</w:t>
            </w:r>
          </w:p>
        </w:tc>
      </w:tr>
      <w:tr w:rsidR="002A38D7" w:rsidRPr="00A41C8E" w:rsidTr="00214D93">
        <w:tblPrEx>
          <w:tblCellMar>
            <w:top w:w="0" w:type="dxa"/>
            <w:bottom w:w="0" w:type="dxa"/>
          </w:tblCellMar>
        </w:tblPrEx>
        <w:trPr>
          <w:gridAfter w:val="1"/>
          <w:wAfter w:w="72" w:type="dxa"/>
        </w:trPr>
        <w:tc>
          <w:tcPr>
            <w:tcW w:w="9110" w:type="dxa"/>
            <w:gridSpan w:val="3"/>
            <w:shd w:val="clear" w:color="auto" w:fill="auto"/>
          </w:tcPr>
          <w:p w:rsidR="002A38D7" w:rsidRPr="002A38D7" w:rsidRDefault="002A38D7" w:rsidP="002A38D7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left" w:pos="7776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>A.</w:t>
            </w:r>
            <w:r>
              <w:tab/>
              <w:t>Государства — участники Конвенции и Факультативного протокола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A38D7" w:rsidRPr="00DD3349" w:rsidRDefault="002A38D7" w:rsidP="00F15E1F">
            <w:pPr>
              <w:spacing w:after="120"/>
              <w:jc w:val="right"/>
            </w:pPr>
            <w:r>
              <w:t>26</w:t>
            </w:r>
          </w:p>
        </w:tc>
      </w:tr>
      <w:tr w:rsidR="002A38D7" w:rsidRPr="00A41C8E" w:rsidTr="00214D93">
        <w:tblPrEx>
          <w:tblCellMar>
            <w:top w:w="0" w:type="dxa"/>
            <w:bottom w:w="0" w:type="dxa"/>
          </w:tblCellMar>
        </w:tblPrEx>
        <w:trPr>
          <w:gridAfter w:val="1"/>
          <w:wAfter w:w="72" w:type="dxa"/>
        </w:trPr>
        <w:tc>
          <w:tcPr>
            <w:tcW w:w="9110" w:type="dxa"/>
            <w:gridSpan w:val="3"/>
            <w:shd w:val="clear" w:color="auto" w:fill="auto"/>
          </w:tcPr>
          <w:p w:rsidR="002A38D7" w:rsidRPr="002A38D7" w:rsidRDefault="002A38D7" w:rsidP="002A38D7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>B.</w:t>
            </w:r>
            <w:r>
              <w:tab/>
              <w:t>Открытие сессии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A38D7" w:rsidRPr="00DD3349" w:rsidRDefault="002A38D7" w:rsidP="00F15E1F">
            <w:pPr>
              <w:spacing w:after="120"/>
              <w:jc w:val="right"/>
            </w:pPr>
            <w:r>
              <w:t>26</w:t>
            </w:r>
          </w:p>
        </w:tc>
      </w:tr>
      <w:tr w:rsidR="002A38D7" w:rsidRPr="00A41C8E" w:rsidTr="00214D93">
        <w:tblPrEx>
          <w:tblCellMar>
            <w:top w:w="0" w:type="dxa"/>
            <w:bottom w:w="0" w:type="dxa"/>
          </w:tblCellMar>
        </w:tblPrEx>
        <w:trPr>
          <w:gridAfter w:val="1"/>
          <w:wAfter w:w="72" w:type="dxa"/>
        </w:trPr>
        <w:tc>
          <w:tcPr>
            <w:tcW w:w="9110" w:type="dxa"/>
            <w:gridSpan w:val="3"/>
            <w:shd w:val="clear" w:color="auto" w:fill="auto"/>
          </w:tcPr>
          <w:p w:rsidR="002A38D7" w:rsidRPr="002A38D7" w:rsidRDefault="002A38D7" w:rsidP="002A38D7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>C.</w:t>
            </w:r>
            <w:r>
              <w:tab/>
              <w:t>Утверждение повестки дня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A38D7" w:rsidRPr="00DD3349" w:rsidRDefault="002A38D7" w:rsidP="00F15E1F">
            <w:pPr>
              <w:spacing w:after="120"/>
              <w:jc w:val="right"/>
            </w:pPr>
            <w:r>
              <w:t>26</w:t>
            </w:r>
          </w:p>
        </w:tc>
      </w:tr>
      <w:tr w:rsidR="002A38D7" w:rsidRPr="00A41C8E" w:rsidTr="00214D93">
        <w:tblPrEx>
          <w:tblCellMar>
            <w:top w:w="0" w:type="dxa"/>
            <w:bottom w:w="0" w:type="dxa"/>
          </w:tblCellMar>
        </w:tblPrEx>
        <w:trPr>
          <w:gridAfter w:val="1"/>
          <w:wAfter w:w="72" w:type="dxa"/>
        </w:trPr>
        <w:tc>
          <w:tcPr>
            <w:tcW w:w="9110" w:type="dxa"/>
            <w:gridSpan w:val="3"/>
            <w:shd w:val="clear" w:color="auto" w:fill="auto"/>
          </w:tcPr>
          <w:p w:rsidR="002A38D7" w:rsidRPr="002A38D7" w:rsidRDefault="002A38D7" w:rsidP="002A38D7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>D.</w:t>
            </w:r>
            <w:r>
              <w:tab/>
              <w:t>Доклад предсессионной рабочей группы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A38D7" w:rsidRPr="00DD3349" w:rsidRDefault="002A38D7" w:rsidP="00F15E1F">
            <w:pPr>
              <w:spacing w:after="120"/>
              <w:jc w:val="right"/>
            </w:pPr>
            <w:r>
              <w:t>26</w:t>
            </w:r>
          </w:p>
        </w:tc>
      </w:tr>
      <w:tr w:rsidR="002A38D7" w:rsidRPr="00A41C8E" w:rsidTr="00214D93">
        <w:tblPrEx>
          <w:tblCellMar>
            <w:top w:w="0" w:type="dxa"/>
            <w:bottom w:w="0" w:type="dxa"/>
          </w:tblCellMar>
        </w:tblPrEx>
        <w:trPr>
          <w:gridAfter w:val="1"/>
          <w:wAfter w:w="72" w:type="dxa"/>
        </w:trPr>
        <w:tc>
          <w:tcPr>
            <w:tcW w:w="9110" w:type="dxa"/>
            <w:gridSpan w:val="3"/>
            <w:shd w:val="clear" w:color="auto" w:fill="auto"/>
          </w:tcPr>
          <w:p w:rsidR="002A38D7" w:rsidRPr="002A38D7" w:rsidRDefault="002A38D7" w:rsidP="002A38D7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>E.</w:t>
            </w:r>
            <w:r>
              <w:tab/>
              <w:t>Организация работы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A38D7" w:rsidRPr="00DD3349" w:rsidRDefault="002A38D7" w:rsidP="00F15E1F">
            <w:pPr>
              <w:spacing w:after="120"/>
              <w:jc w:val="right"/>
            </w:pPr>
            <w:r>
              <w:t>26</w:t>
            </w:r>
          </w:p>
        </w:tc>
      </w:tr>
      <w:tr w:rsidR="002A38D7" w:rsidRPr="00A41C8E" w:rsidTr="00214D93">
        <w:tblPrEx>
          <w:tblCellMar>
            <w:top w:w="0" w:type="dxa"/>
            <w:bottom w:w="0" w:type="dxa"/>
          </w:tblCellMar>
        </w:tblPrEx>
        <w:trPr>
          <w:gridAfter w:val="1"/>
          <w:wAfter w:w="72" w:type="dxa"/>
        </w:trPr>
        <w:tc>
          <w:tcPr>
            <w:tcW w:w="9110" w:type="dxa"/>
            <w:gridSpan w:val="3"/>
            <w:shd w:val="clear" w:color="auto" w:fill="auto"/>
          </w:tcPr>
          <w:p w:rsidR="002A38D7" w:rsidRPr="002A38D7" w:rsidRDefault="002A38D7" w:rsidP="002A38D7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>F.</w:t>
            </w:r>
            <w:r>
              <w:tab/>
              <w:t>Членский состав Комитета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A38D7" w:rsidRPr="00DD3349" w:rsidRDefault="002A38D7" w:rsidP="00F15E1F">
            <w:pPr>
              <w:spacing w:after="120"/>
              <w:jc w:val="right"/>
            </w:pPr>
            <w:r>
              <w:t>27</w:t>
            </w:r>
          </w:p>
        </w:tc>
      </w:tr>
      <w:tr w:rsidR="002A38D7" w:rsidRPr="00A41C8E" w:rsidTr="00214D93">
        <w:tblPrEx>
          <w:tblCellMar>
            <w:top w:w="0" w:type="dxa"/>
            <w:bottom w:w="0" w:type="dxa"/>
          </w:tblCellMar>
        </w:tblPrEx>
        <w:trPr>
          <w:gridAfter w:val="1"/>
          <w:wAfter w:w="72" w:type="dxa"/>
        </w:trPr>
        <w:tc>
          <w:tcPr>
            <w:tcW w:w="9110" w:type="dxa"/>
            <w:gridSpan w:val="3"/>
            <w:shd w:val="clear" w:color="auto" w:fill="auto"/>
          </w:tcPr>
          <w:p w:rsidR="002A38D7" w:rsidRPr="002A38D7" w:rsidRDefault="002A38D7" w:rsidP="002A38D7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>III</w:t>
            </w:r>
            <w:r>
              <w:t>.</w:t>
            </w:r>
            <w:r>
              <w:tab/>
              <w:t>Доклад Председателя о межсессионной деятельности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A38D7" w:rsidRPr="00DD3349" w:rsidRDefault="002A38D7" w:rsidP="00F15E1F">
            <w:pPr>
              <w:spacing w:after="120"/>
              <w:jc w:val="right"/>
            </w:pPr>
            <w:r>
              <w:t>28</w:t>
            </w:r>
          </w:p>
        </w:tc>
      </w:tr>
      <w:tr w:rsidR="002A38D7" w:rsidRPr="00A41C8E" w:rsidTr="00214D93">
        <w:tblPrEx>
          <w:tblCellMar>
            <w:top w:w="0" w:type="dxa"/>
            <w:bottom w:w="0" w:type="dxa"/>
          </w:tblCellMar>
        </w:tblPrEx>
        <w:trPr>
          <w:gridAfter w:val="1"/>
          <w:wAfter w:w="72" w:type="dxa"/>
        </w:trPr>
        <w:tc>
          <w:tcPr>
            <w:tcW w:w="9110" w:type="dxa"/>
            <w:gridSpan w:val="3"/>
            <w:shd w:val="clear" w:color="auto" w:fill="auto"/>
          </w:tcPr>
          <w:p w:rsidR="002A38D7" w:rsidRPr="002A38D7" w:rsidRDefault="002A38D7" w:rsidP="002A38D7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245"/>
              </w:tabs>
              <w:suppressAutoHyphens/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>IV</w:t>
            </w:r>
            <w:r>
              <w:t>.</w:t>
            </w:r>
            <w:r>
              <w:tab/>
              <w:t>Рассмотрение докладов, представленных государствами-участниками в соответствии со статьей 18 Конвенции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A38D7" w:rsidRPr="00DD3349" w:rsidRDefault="002A38D7" w:rsidP="00F15E1F">
            <w:pPr>
              <w:spacing w:after="120"/>
              <w:jc w:val="right"/>
            </w:pPr>
            <w:r>
              <w:t>29</w:t>
            </w:r>
          </w:p>
        </w:tc>
      </w:tr>
      <w:tr w:rsidR="002A38D7" w:rsidRPr="00A41C8E" w:rsidTr="00214D93">
        <w:tblPrEx>
          <w:tblCellMar>
            <w:top w:w="0" w:type="dxa"/>
            <w:bottom w:w="0" w:type="dxa"/>
          </w:tblCellMar>
        </w:tblPrEx>
        <w:trPr>
          <w:gridAfter w:val="1"/>
          <w:wAfter w:w="72" w:type="dxa"/>
        </w:trPr>
        <w:tc>
          <w:tcPr>
            <w:tcW w:w="9110" w:type="dxa"/>
            <w:gridSpan w:val="3"/>
            <w:shd w:val="clear" w:color="auto" w:fill="auto"/>
          </w:tcPr>
          <w:p w:rsidR="002A38D7" w:rsidRPr="002A38D7" w:rsidRDefault="002A38D7" w:rsidP="002A38D7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>V</w:t>
            </w:r>
            <w:r>
              <w:t>.</w:t>
            </w:r>
            <w:r>
              <w:tab/>
              <w:t>Деятельность в рамках Факультативного протокола к Конвенции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A38D7" w:rsidRPr="00DD3349" w:rsidRDefault="002A38D7" w:rsidP="00F15E1F">
            <w:pPr>
              <w:spacing w:after="120"/>
              <w:jc w:val="right"/>
            </w:pPr>
            <w:r>
              <w:t>31</w:t>
            </w:r>
          </w:p>
        </w:tc>
      </w:tr>
      <w:tr w:rsidR="002A38D7" w:rsidRPr="00A41C8E" w:rsidTr="00214D93">
        <w:tblPrEx>
          <w:tblCellMar>
            <w:top w:w="0" w:type="dxa"/>
            <w:bottom w:w="0" w:type="dxa"/>
          </w:tblCellMar>
        </w:tblPrEx>
        <w:trPr>
          <w:gridAfter w:val="1"/>
          <w:wAfter w:w="72" w:type="dxa"/>
        </w:trPr>
        <w:tc>
          <w:tcPr>
            <w:tcW w:w="9110" w:type="dxa"/>
            <w:gridSpan w:val="3"/>
            <w:shd w:val="clear" w:color="auto" w:fill="auto"/>
          </w:tcPr>
          <w:p w:rsidR="002A38D7" w:rsidRPr="002A38D7" w:rsidRDefault="002A38D7" w:rsidP="002A38D7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245"/>
              </w:tabs>
              <w:suppressAutoHyphens/>
              <w:spacing w:after="120"/>
              <w:ind w:left="1728" w:hanging="1728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>A.</w:t>
            </w:r>
            <w:r>
              <w:tab/>
              <w:t>Решения, принятые Комитетом по вопросам, вытекающим из статьи 2 Факультативного протокола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A38D7" w:rsidRPr="00DD3349" w:rsidRDefault="002A38D7" w:rsidP="00F15E1F">
            <w:pPr>
              <w:spacing w:after="120"/>
              <w:jc w:val="right"/>
            </w:pPr>
            <w:r>
              <w:t>31</w:t>
            </w:r>
          </w:p>
        </w:tc>
      </w:tr>
      <w:tr w:rsidR="002A38D7" w:rsidRPr="00A41C8E" w:rsidTr="00214D93">
        <w:tblPrEx>
          <w:tblCellMar>
            <w:top w:w="0" w:type="dxa"/>
            <w:bottom w:w="0" w:type="dxa"/>
          </w:tblCellMar>
        </w:tblPrEx>
        <w:trPr>
          <w:gridAfter w:val="1"/>
          <w:wAfter w:w="72" w:type="dxa"/>
        </w:trPr>
        <w:tc>
          <w:tcPr>
            <w:tcW w:w="9110" w:type="dxa"/>
            <w:gridSpan w:val="3"/>
            <w:shd w:val="clear" w:color="auto" w:fill="auto"/>
          </w:tcPr>
          <w:p w:rsidR="002A38D7" w:rsidRPr="002A38D7" w:rsidRDefault="002A38D7" w:rsidP="002A38D7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9245"/>
              </w:tabs>
              <w:suppressAutoHyphens/>
              <w:spacing w:after="120"/>
              <w:ind w:left="1728" w:hanging="1728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>B.</w:t>
            </w:r>
            <w:r>
              <w:tab/>
              <w:t>Последующая деятельность в связи с мнениями Комитета по индивидуальным сообщениям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A38D7" w:rsidRPr="00DD3349" w:rsidRDefault="002A38D7" w:rsidP="00F15E1F">
            <w:pPr>
              <w:spacing w:after="120"/>
              <w:jc w:val="right"/>
            </w:pPr>
            <w:r>
              <w:t>31</w:t>
            </w:r>
          </w:p>
        </w:tc>
      </w:tr>
      <w:tr w:rsidR="002A38D7" w:rsidRPr="00A41C8E" w:rsidTr="00214D93">
        <w:tblPrEx>
          <w:tblCellMar>
            <w:top w:w="0" w:type="dxa"/>
            <w:bottom w:w="0" w:type="dxa"/>
          </w:tblCellMar>
        </w:tblPrEx>
        <w:trPr>
          <w:gridAfter w:val="1"/>
          <w:wAfter w:w="72" w:type="dxa"/>
        </w:trPr>
        <w:tc>
          <w:tcPr>
            <w:tcW w:w="9110" w:type="dxa"/>
            <w:gridSpan w:val="3"/>
            <w:shd w:val="clear" w:color="auto" w:fill="auto"/>
          </w:tcPr>
          <w:p w:rsidR="002A38D7" w:rsidRPr="002A38D7" w:rsidRDefault="002A38D7" w:rsidP="002A38D7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245"/>
              </w:tabs>
              <w:suppressAutoHyphens/>
              <w:spacing w:after="120"/>
              <w:ind w:left="1728" w:hanging="1728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>C.</w:t>
            </w:r>
            <w:r>
              <w:tab/>
              <w:t>Решения, принятые Комитетом по вопросам, вытекающим из статьи 8 Факультативного протокола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A38D7" w:rsidRPr="00DD3349" w:rsidRDefault="002A38D7" w:rsidP="00F15E1F">
            <w:pPr>
              <w:spacing w:after="120"/>
              <w:jc w:val="right"/>
            </w:pPr>
            <w:r>
              <w:t>31</w:t>
            </w:r>
          </w:p>
        </w:tc>
      </w:tr>
      <w:tr w:rsidR="002A38D7" w:rsidRPr="00A41C8E" w:rsidTr="00214D93">
        <w:tblPrEx>
          <w:tblCellMar>
            <w:top w:w="0" w:type="dxa"/>
            <w:bottom w:w="0" w:type="dxa"/>
          </w:tblCellMar>
        </w:tblPrEx>
        <w:trPr>
          <w:gridAfter w:val="1"/>
          <w:wAfter w:w="72" w:type="dxa"/>
        </w:trPr>
        <w:tc>
          <w:tcPr>
            <w:tcW w:w="9110" w:type="dxa"/>
            <w:gridSpan w:val="3"/>
            <w:shd w:val="clear" w:color="auto" w:fill="auto"/>
          </w:tcPr>
          <w:p w:rsidR="002A38D7" w:rsidRPr="002A38D7" w:rsidRDefault="002A38D7" w:rsidP="002A38D7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>VI</w:t>
            </w:r>
            <w:r>
              <w:t>.</w:t>
            </w:r>
            <w:r>
              <w:tab/>
              <w:t>Пути и средства повышения оперативности работы Комитета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A38D7" w:rsidRPr="00DD3349" w:rsidRDefault="002A38D7" w:rsidP="00F15E1F">
            <w:pPr>
              <w:spacing w:after="120"/>
              <w:jc w:val="right"/>
            </w:pPr>
            <w:r>
              <w:t>33</w:t>
            </w:r>
          </w:p>
        </w:tc>
      </w:tr>
      <w:tr w:rsidR="002A38D7" w:rsidRPr="00A41C8E" w:rsidTr="00214D93">
        <w:tblPrEx>
          <w:tblCellMar>
            <w:top w:w="0" w:type="dxa"/>
            <w:bottom w:w="0" w:type="dxa"/>
          </w:tblCellMar>
        </w:tblPrEx>
        <w:trPr>
          <w:gridAfter w:val="1"/>
          <w:wAfter w:w="72" w:type="dxa"/>
        </w:trPr>
        <w:tc>
          <w:tcPr>
            <w:tcW w:w="9110" w:type="dxa"/>
            <w:gridSpan w:val="3"/>
            <w:shd w:val="clear" w:color="auto" w:fill="auto"/>
          </w:tcPr>
          <w:p w:rsidR="002A38D7" w:rsidRPr="002A38D7" w:rsidRDefault="002A38D7" w:rsidP="002A38D7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>VII</w:t>
            </w:r>
            <w:r>
              <w:t>.</w:t>
            </w:r>
            <w:r>
              <w:tab/>
              <w:t>Осуществление статьи 21 Конвенции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A38D7" w:rsidRPr="00DD3349" w:rsidRDefault="002A38D7" w:rsidP="00F15E1F">
            <w:pPr>
              <w:spacing w:after="120"/>
              <w:jc w:val="right"/>
            </w:pPr>
            <w:r>
              <w:t>34</w:t>
            </w:r>
          </w:p>
        </w:tc>
      </w:tr>
      <w:tr w:rsidR="002A38D7" w:rsidRPr="00A41C8E" w:rsidTr="00214D93">
        <w:tblPrEx>
          <w:tblCellMar>
            <w:top w:w="0" w:type="dxa"/>
            <w:bottom w:w="0" w:type="dxa"/>
          </w:tblCellMar>
        </w:tblPrEx>
        <w:trPr>
          <w:gridAfter w:val="1"/>
          <w:wAfter w:w="72" w:type="dxa"/>
        </w:trPr>
        <w:tc>
          <w:tcPr>
            <w:tcW w:w="9110" w:type="dxa"/>
            <w:gridSpan w:val="3"/>
            <w:shd w:val="clear" w:color="auto" w:fill="auto"/>
          </w:tcPr>
          <w:p w:rsidR="002A38D7" w:rsidRPr="002A38D7" w:rsidRDefault="002A38D7" w:rsidP="002A38D7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>VIII</w:t>
            </w:r>
            <w:r>
              <w:t>.</w:t>
            </w:r>
            <w:r>
              <w:tab/>
              <w:t>Предварительная повестка дня шестьдесят шестой сессии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A38D7" w:rsidRPr="00DD3349" w:rsidRDefault="002A38D7" w:rsidP="00F15E1F">
            <w:pPr>
              <w:spacing w:after="120"/>
              <w:jc w:val="right"/>
            </w:pPr>
            <w:r>
              <w:t>36</w:t>
            </w:r>
          </w:p>
        </w:tc>
      </w:tr>
      <w:tr w:rsidR="002A38D7" w:rsidRPr="00A41C8E" w:rsidTr="00214D93">
        <w:tblPrEx>
          <w:tblCellMar>
            <w:top w:w="0" w:type="dxa"/>
            <w:bottom w:w="0" w:type="dxa"/>
          </w:tblCellMar>
        </w:tblPrEx>
        <w:trPr>
          <w:gridAfter w:val="1"/>
          <w:wAfter w:w="72" w:type="dxa"/>
        </w:trPr>
        <w:tc>
          <w:tcPr>
            <w:tcW w:w="9110" w:type="dxa"/>
            <w:gridSpan w:val="3"/>
            <w:shd w:val="clear" w:color="auto" w:fill="auto"/>
          </w:tcPr>
          <w:p w:rsidR="002A38D7" w:rsidRPr="002A38D7" w:rsidRDefault="002A38D7" w:rsidP="002A38D7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>IX</w:t>
            </w:r>
            <w:r>
              <w:t>.</w:t>
            </w:r>
            <w:r>
              <w:tab/>
              <w:t>Утверждение доклада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A38D7" w:rsidRPr="00DD3349" w:rsidRDefault="002A38D7" w:rsidP="00F15E1F">
            <w:pPr>
              <w:spacing w:after="120"/>
              <w:jc w:val="right"/>
            </w:pPr>
            <w:r>
              <w:t>37</w:t>
            </w:r>
          </w:p>
        </w:tc>
      </w:tr>
      <w:tr w:rsidR="002A38D7" w:rsidRPr="00A41C8E" w:rsidTr="00214D93">
        <w:tblPrEx>
          <w:tblCellMar>
            <w:top w:w="0" w:type="dxa"/>
            <w:bottom w:w="0" w:type="dxa"/>
          </w:tblCellMar>
        </w:tblPrEx>
        <w:trPr>
          <w:gridAfter w:val="1"/>
          <w:wAfter w:w="72" w:type="dxa"/>
        </w:trPr>
        <w:tc>
          <w:tcPr>
            <w:tcW w:w="9110" w:type="dxa"/>
            <w:gridSpan w:val="3"/>
            <w:shd w:val="clear" w:color="auto" w:fill="auto"/>
          </w:tcPr>
          <w:p w:rsidR="002A38D7" w:rsidRDefault="002A38D7" w:rsidP="002A38D7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uppressAutoHyphens/>
              <w:spacing w:after="120"/>
            </w:pPr>
            <w:r>
              <w:t>Приложени</w:t>
            </w:r>
            <w:r>
              <w:t>я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A38D7" w:rsidRPr="00DD3349" w:rsidRDefault="002A38D7" w:rsidP="00F15E1F">
            <w:pPr>
              <w:spacing w:after="120"/>
              <w:jc w:val="right"/>
            </w:pPr>
          </w:p>
        </w:tc>
      </w:tr>
      <w:tr w:rsidR="002A38D7" w:rsidRPr="00A41C8E" w:rsidTr="00214D93">
        <w:tblPrEx>
          <w:tblCellMar>
            <w:top w:w="0" w:type="dxa"/>
            <w:bottom w:w="0" w:type="dxa"/>
          </w:tblCellMar>
        </w:tblPrEx>
        <w:trPr>
          <w:gridAfter w:val="1"/>
          <w:wAfter w:w="72" w:type="dxa"/>
        </w:trPr>
        <w:tc>
          <w:tcPr>
            <w:tcW w:w="9110" w:type="dxa"/>
            <w:gridSpan w:val="3"/>
            <w:shd w:val="clear" w:color="auto" w:fill="auto"/>
          </w:tcPr>
          <w:p w:rsidR="002A38D7" w:rsidRPr="002A38D7" w:rsidRDefault="002A38D7" w:rsidP="002A38D7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>I</w:t>
            </w:r>
            <w:r>
              <w:t>.</w:t>
            </w:r>
            <w:r>
              <w:tab/>
              <w:t>Документы, представленные Комитету на его шестьдесят пятой сессии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A38D7" w:rsidRPr="00DD3349" w:rsidRDefault="002A38D7" w:rsidP="00F15E1F">
            <w:pPr>
              <w:spacing w:after="120"/>
              <w:jc w:val="right"/>
            </w:pPr>
            <w:r>
              <w:t>38</w:t>
            </w:r>
          </w:p>
        </w:tc>
      </w:tr>
      <w:tr w:rsidR="002A38D7" w:rsidRPr="00A41C8E" w:rsidTr="00214D93">
        <w:tblPrEx>
          <w:tblCellMar>
            <w:top w:w="0" w:type="dxa"/>
            <w:bottom w:w="0" w:type="dxa"/>
          </w:tblCellMar>
        </w:tblPrEx>
        <w:trPr>
          <w:gridAfter w:val="1"/>
          <w:wAfter w:w="72" w:type="dxa"/>
        </w:trPr>
        <w:tc>
          <w:tcPr>
            <w:tcW w:w="9110" w:type="dxa"/>
            <w:gridSpan w:val="3"/>
            <w:shd w:val="clear" w:color="auto" w:fill="auto"/>
          </w:tcPr>
          <w:p w:rsidR="002A38D7" w:rsidRPr="002A38D7" w:rsidRDefault="002A38D7" w:rsidP="002A38D7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>II</w:t>
            </w:r>
            <w:r>
              <w:t>.</w:t>
            </w:r>
            <w:r>
              <w:tab/>
            </w:r>
            <w:r>
              <w:t>Членский состав Комитета по состоянию на 18 ноября 2016 года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A38D7" w:rsidRPr="00DD3349" w:rsidRDefault="002A38D7" w:rsidP="00F15E1F">
            <w:pPr>
              <w:spacing w:after="120"/>
              <w:jc w:val="right"/>
            </w:pPr>
            <w:r>
              <w:t>39</w:t>
            </w:r>
          </w:p>
        </w:tc>
      </w:tr>
      <w:tr w:rsidR="002A38D7" w:rsidRPr="00A41C8E" w:rsidTr="00214D93">
        <w:tblPrEx>
          <w:tblCellMar>
            <w:top w:w="0" w:type="dxa"/>
            <w:bottom w:w="0" w:type="dxa"/>
          </w:tblCellMar>
        </w:tblPrEx>
        <w:trPr>
          <w:gridAfter w:val="1"/>
          <w:wAfter w:w="72" w:type="dxa"/>
        </w:trPr>
        <w:tc>
          <w:tcPr>
            <w:tcW w:w="9110" w:type="dxa"/>
            <w:gridSpan w:val="3"/>
            <w:shd w:val="clear" w:color="auto" w:fill="auto"/>
          </w:tcPr>
          <w:p w:rsidR="002A38D7" w:rsidRPr="002A38D7" w:rsidRDefault="002A38D7" w:rsidP="002A38D7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right" w:leader="dot" w:pos="9245"/>
              </w:tabs>
              <w:suppressAutoHyphens/>
              <w:spacing w:after="120"/>
              <w:ind w:left="1296" w:hanging="1296"/>
              <w:rPr>
                <w:b/>
                <w:spacing w:val="60"/>
                <w:sz w:val="17"/>
              </w:rPr>
            </w:pPr>
            <w:r>
              <w:tab/>
            </w:r>
            <w:r>
              <w:tab/>
            </w:r>
            <w:r w:rsidRPr="00A41C8E">
              <w:rPr>
                <w:b/>
              </w:rPr>
              <w:t>Часть третья</w:t>
            </w:r>
            <w:r w:rsidRPr="00A41C8E">
              <w:rPr>
                <w:b/>
              </w:rPr>
              <w:br/>
            </w:r>
            <w:r w:rsidRPr="00A41C8E">
              <w:rPr>
                <w:b/>
              </w:rPr>
              <w:t>Доклад Комитета по ликвидации дискриминации в отношении женщин о</w:t>
            </w:r>
            <w:r>
              <w:rPr>
                <w:b/>
              </w:rPr>
              <w:t> </w:t>
            </w:r>
            <w:r w:rsidRPr="00A41C8E">
              <w:rPr>
                <w:b/>
              </w:rPr>
              <w:t>работе его шестьдесят шестой сессии</w:t>
            </w:r>
            <w:r w:rsidRPr="002A38D7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A38D7" w:rsidRPr="00DD3349" w:rsidRDefault="002A38D7" w:rsidP="00F15E1F">
            <w:pPr>
              <w:spacing w:after="120"/>
              <w:jc w:val="right"/>
            </w:pPr>
            <w:r>
              <w:t>40</w:t>
            </w:r>
          </w:p>
        </w:tc>
      </w:tr>
      <w:tr w:rsidR="002A38D7" w:rsidRPr="00A41C8E" w:rsidTr="00214D93">
        <w:tblPrEx>
          <w:tblCellMar>
            <w:top w:w="0" w:type="dxa"/>
            <w:bottom w:w="0" w:type="dxa"/>
          </w:tblCellMar>
        </w:tblPrEx>
        <w:trPr>
          <w:gridAfter w:val="1"/>
          <w:wAfter w:w="72" w:type="dxa"/>
        </w:trPr>
        <w:tc>
          <w:tcPr>
            <w:tcW w:w="9110" w:type="dxa"/>
            <w:gridSpan w:val="3"/>
            <w:shd w:val="clear" w:color="auto" w:fill="auto"/>
          </w:tcPr>
          <w:p w:rsidR="002A38D7" w:rsidRPr="002A38D7" w:rsidRDefault="002A38D7" w:rsidP="002A38D7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>I</w:t>
            </w:r>
            <w:r>
              <w:t>.</w:t>
            </w:r>
            <w:r>
              <w:tab/>
              <w:t>Решения, принятые Комитетом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A38D7" w:rsidRPr="00DD3349" w:rsidRDefault="002A38D7" w:rsidP="00F15E1F">
            <w:pPr>
              <w:spacing w:after="120"/>
              <w:jc w:val="right"/>
            </w:pPr>
            <w:r>
              <w:t>41</w:t>
            </w:r>
          </w:p>
        </w:tc>
      </w:tr>
      <w:tr w:rsidR="002A38D7" w:rsidRPr="00A41C8E" w:rsidTr="00214D93">
        <w:tblPrEx>
          <w:tblCellMar>
            <w:top w:w="0" w:type="dxa"/>
            <w:bottom w:w="0" w:type="dxa"/>
          </w:tblCellMar>
        </w:tblPrEx>
        <w:trPr>
          <w:gridAfter w:val="1"/>
          <w:wAfter w:w="72" w:type="dxa"/>
        </w:trPr>
        <w:tc>
          <w:tcPr>
            <w:tcW w:w="9110" w:type="dxa"/>
            <w:gridSpan w:val="3"/>
            <w:shd w:val="clear" w:color="auto" w:fill="auto"/>
          </w:tcPr>
          <w:p w:rsidR="002A38D7" w:rsidRPr="002A38D7" w:rsidRDefault="002A38D7" w:rsidP="002A38D7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>II</w:t>
            </w:r>
            <w:r>
              <w:t>.</w:t>
            </w:r>
            <w:r>
              <w:tab/>
              <w:t>Организационные и другие вопросы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A38D7" w:rsidRPr="00DD3349" w:rsidRDefault="002A38D7" w:rsidP="00F15E1F">
            <w:pPr>
              <w:spacing w:after="120"/>
              <w:jc w:val="right"/>
            </w:pPr>
            <w:r>
              <w:t>43</w:t>
            </w:r>
          </w:p>
        </w:tc>
      </w:tr>
      <w:tr w:rsidR="002A38D7" w:rsidRPr="00A41C8E" w:rsidTr="00214D93">
        <w:tblPrEx>
          <w:tblCellMar>
            <w:top w:w="0" w:type="dxa"/>
            <w:bottom w:w="0" w:type="dxa"/>
          </w:tblCellMar>
        </w:tblPrEx>
        <w:trPr>
          <w:gridAfter w:val="1"/>
          <w:wAfter w:w="72" w:type="dxa"/>
        </w:trPr>
        <w:tc>
          <w:tcPr>
            <w:tcW w:w="9110" w:type="dxa"/>
            <w:gridSpan w:val="3"/>
            <w:shd w:val="clear" w:color="auto" w:fill="auto"/>
          </w:tcPr>
          <w:p w:rsidR="002A38D7" w:rsidRPr="002A38D7" w:rsidRDefault="002A38D7" w:rsidP="002A38D7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left" w:pos="7776"/>
                <w:tab w:val="right" w:leader="dot" w:pos="9245"/>
              </w:tabs>
              <w:suppressAutoHyphens/>
              <w:spacing w:after="120"/>
              <w:ind w:left="1728" w:hanging="1728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 w:rsidRPr="00A41C8E">
              <w:t>A</w:t>
            </w:r>
            <w:r>
              <w:t>.</w:t>
            </w:r>
            <w:r>
              <w:tab/>
              <w:t>Государства</w:t>
            </w:r>
            <w:r w:rsidRPr="00A41C8E">
              <w:t> </w:t>
            </w:r>
            <w:r>
              <w:t>— участники Конвенции и Факультативного протокола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A38D7" w:rsidRPr="00DD3349" w:rsidRDefault="002A38D7" w:rsidP="00F15E1F">
            <w:pPr>
              <w:spacing w:after="120"/>
              <w:jc w:val="right"/>
            </w:pPr>
            <w:r>
              <w:t>43</w:t>
            </w:r>
          </w:p>
        </w:tc>
      </w:tr>
      <w:tr w:rsidR="002A38D7" w:rsidRPr="00A41C8E" w:rsidTr="00214D93">
        <w:tblPrEx>
          <w:tblCellMar>
            <w:top w:w="0" w:type="dxa"/>
            <w:bottom w:w="0" w:type="dxa"/>
          </w:tblCellMar>
        </w:tblPrEx>
        <w:trPr>
          <w:gridAfter w:val="1"/>
          <w:wAfter w:w="72" w:type="dxa"/>
        </w:trPr>
        <w:tc>
          <w:tcPr>
            <w:tcW w:w="9110" w:type="dxa"/>
            <w:gridSpan w:val="3"/>
            <w:shd w:val="clear" w:color="auto" w:fill="auto"/>
          </w:tcPr>
          <w:p w:rsidR="002A38D7" w:rsidRPr="002A38D7" w:rsidRDefault="002A38D7" w:rsidP="002A38D7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 w:rsidRPr="00A41C8E">
              <w:t>B</w:t>
            </w:r>
            <w:r>
              <w:t>.</w:t>
            </w:r>
            <w:r>
              <w:tab/>
              <w:t>Открытие сессии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A38D7" w:rsidRPr="00DD3349" w:rsidRDefault="002A38D7" w:rsidP="00F15E1F">
            <w:pPr>
              <w:spacing w:after="120"/>
              <w:jc w:val="right"/>
            </w:pPr>
            <w:r>
              <w:t>43</w:t>
            </w:r>
          </w:p>
        </w:tc>
      </w:tr>
      <w:tr w:rsidR="002A38D7" w:rsidRPr="00A41C8E" w:rsidTr="00214D93">
        <w:tblPrEx>
          <w:tblCellMar>
            <w:top w:w="0" w:type="dxa"/>
            <w:bottom w:w="0" w:type="dxa"/>
          </w:tblCellMar>
        </w:tblPrEx>
        <w:trPr>
          <w:gridAfter w:val="1"/>
          <w:wAfter w:w="72" w:type="dxa"/>
        </w:trPr>
        <w:tc>
          <w:tcPr>
            <w:tcW w:w="9110" w:type="dxa"/>
            <w:gridSpan w:val="3"/>
            <w:shd w:val="clear" w:color="auto" w:fill="auto"/>
          </w:tcPr>
          <w:p w:rsidR="002A38D7" w:rsidRPr="002A38D7" w:rsidRDefault="002A38D7" w:rsidP="002A38D7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 w:rsidRPr="00A41C8E">
              <w:t>C</w:t>
            </w:r>
            <w:r>
              <w:t>.</w:t>
            </w:r>
            <w:r>
              <w:tab/>
              <w:t>Утверждение повестки дня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A38D7" w:rsidRPr="00DD3349" w:rsidRDefault="002A38D7" w:rsidP="00F15E1F">
            <w:pPr>
              <w:spacing w:after="120"/>
              <w:jc w:val="right"/>
            </w:pPr>
            <w:r>
              <w:t>43</w:t>
            </w:r>
          </w:p>
        </w:tc>
      </w:tr>
      <w:tr w:rsidR="002A38D7" w:rsidRPr="00A41C8E" w:rsidTr="00214D93">
        <w:tblPrEx>
          <w:tblCellMar>
            <w:top w:w="0" w:type="dxa"/>
            <w:bottom w:w="0" w:type="dxa"/>
          </w:tblCellMar>
        </w:tblPrEx>
        <w:trPr>
          <w:gridAfter w:val="1"/>
          <w:wAfter w:w="72" w:type="dxa"/>
        </w:trPr>
        <w:tc>
          <w:tcPr>
            <w:tcW w:w="9110" w:type="dxa"/>
            <w:gridSpan w:val="3"/>
            <w:shd w:val="clear" w:color="auto" w:fill="auto"/>
          </w:tcPr>
          <w:p w:rsidR="002A38D7" w:rsidRPr="002A38D7" w:rsidRDefault="002A38D7" w:rsidP="002A38D7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>D.</w:t>
            </w:r>
            <w:r>
              <w:tab/>
              <w:t>Доклад предсессионной рабочей группы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A38D7" w:rsidRPr="00DD3349" w:rsidRDefault="002A38D7" w:rsidP="00F15E1F">
            <w:pPr>
              <w:spacing w:after="120"/>
              <w:jc w:val="right"/>
            </w:pPr>
            <w:r>
              <w:t>43</w:t>
            </w:r>
          </w:p>
        </w:tc>
      </w:tr>
      <w:tr w:rsidR="002A38D7" w:rsidRPr="00A41C8E" w:rsidTr="00214D93">
        <w:tblPrEx>
          <w:tblCellMar>
            <w:top w:w="0" w:type="dxa"/>
            <w:bottom w:w="0" w:type="dxa"/>
          </w:tblCellMar>
        </w:tblPrEx>
        <w:trPr>
          <w:gridAfter w:val="1"/>
          <w:wAfter w:w="72" w:type="dxa"/>
        </w:trPr>
        <w:tc>
          <w:tcPr>
            <w:tcW w:w="9110" w:type="dxa"/>
            <w:gridSpan w:val="3"/>
            <w:shd w:val="clear" w:color="auto" w:fill="auto"/>
          </w:tcPr>
          <w:p w:rsidR="002A38D7" w:rsidRPr="002A38D7" w:rsidRDefault="002A38D7" w:rsidP="002A38D7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 w:rsidRPr="00A41C8E">
              <w:t>E</w:t>
            </w:r>
            <w:r>
              <w:t>.</w:t>
            </w:r>
            <w:r>
              <w:tab/>
              <w:t>Организация работы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A38D7" w:rsidRPr="00DD3349" w:rsidRDefault="002A38D7" w:rsidP="00F15E1F">
            <w:pPr>
              <w:spacing w:after="120"/>
              <w:jc w:val="right"/>
            </w:pPr>
            <w:r>
              <w:t>43</w:t>
            </w:r>
          </w:p>
        </w:tc>
      </w:tr>
      <w:tr w:rsidR="002A38D7" w:rsidRPr="00A41C8E" w:rsidTr="00214D93">
        <w:tblPrEx>
          <w:tblCellMar>
            <w:top w:w="0" w:type="dxa"/>
            <w:bottom w:w="0" w:type="dxa"/>
          </w:tblCellMar>
        </w:tblPrEx>
        <w:trPr>
          <w:gridAfter w:val="1"/>
          <w:wAfter w:w="72" w:type="dxa"/>
        </w:trPr>
        <w:tc>
          <w:tcPr>
            <w:tcW w:w="9110" w:type="dxa"/>
            <w:gridSpan w:val="3"/>
            <w:shd w:val="clear" w:color="auto" w:fill="auto"/>
          </w:tcPr>
          <w:p w:rsidR="002A38D7" w:rsidRPr="002A38D7" w:rsidRDefault="002A38D7" w:rsidP="002A38D7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>F.</w:t>
            </w:r>
            <w:r>
              <w:tab/>
              <w:t>Членский состав Комитета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A38D7" w:rsidRPr="00DD3349" w:rsidRDefault="002A38D7" w:rsidP="00F15E1F">
            <w:pPr>
              <w:spacing w:after="120"/>
              <w:jc w:val="right"/>
            </w:pPr>
            <w:r>
              <w:t>44</w:t>
            </w:r>
          </w:p>
        </w:tc>
      </w:tr>
      <w:tr w:rsidR="002A38D7" w:rsidRPr="00A41C8E" w:rsidTr="00214D93">
        <w:tblPrEx>
          <w:tblCellMar>
            <w:top w:w="0" w:type="dxa"/>
            <w:bottom w:w="0" w:type="dxa"/>
          </w:tblCellMar>
        </w:tblPrEx>
        <w:trPr>
          <w:gridAfter w:val="1"/>
          <w:wAfter w:w="72" w:type="dxa"/>
        </w:trPr>
        <w:tc>
          <w:tcPr>
            <w:tcW w:w="9110" w:type="dxa"/>
            <w:gridSpan w:val="3"/>
            <w:shd w:val="clear" w:color="auto" w:fill="auto"/>
          </w:tcPr>
          <w:p w:rsidR="002A38D7" w:rsidRPr="002A38D7" w:rsidRDefault="002A38D7" w:rsidP="002A38D7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>III</w:t>
            </w:r>
            <w:r>
              <w:t>.</w:t>
            </w:r>
            <w:r>
              <w:tab/>
              <w:t>Доклад Председателя о межсессионной деятельности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A38D7" w:rsidRPr="00DD3349" w:rsidRDefault="002A38D7" w:rsidP="00F15E1F">
            <w:pPr>
              <w:spacing w:after="120"/>
              <w:jc w:val="right"/>
            </w:pPr>
            <w:r>
              <w:t>45</w:t>
            </w:r>
          </w:p>
        </w:tc>
      </w:tr>
      <w:tr w:rsidR="002A38D7" w:rsidRPr="00A41C8E" w:rsidTr="00214D93">
        <w:tblPrEx>
          <w:tblCellMar>
            <w:top w:w="0" w:type="dxa"/>
            <w:bottom w:w="0" w:type="dxa"/>
          </w:tblCellMar>
        </w:tblPrEx>
        <w:trPr>
          <w:gridAfter w:val="1"/>
          <w:wAfter w:w="72" w:type="dxa"/>
        </w:trPr>
        <w:tc>
          <w:tcPr>
            <w:tcW w:w="9110" w:type="dxa"/>
            <w:gridSpan w:val="3"/>
            <w:shd w:val="clear" w:color="auto" w:fill="auto"/>
          </w:tcPr>
          <w:p w:rsidR="002A38D7" w:rsidRPr="002A38D7" w:rsidRDefault="002A38D7" w:rsidP="002A38D7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245"/>
              </w:tabs>
              <w:suppressAutoHyphens/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  <w:t>IV.</w:t>
            </w:r>
            <w:r>
              <w:tab/>
              <w:t xml:space="preserve">Рассмотрение докладов, представленных государствами-участниками в соответствии </w:t>
            </w:r>
            <w:r>
              <w:br/>
              <w:t>со статьей</w:t>
            </w:r>
            <w:r w:rsidRPr="00A41C8E">
              <w:t> </w:t>
            </w:r>
            <w:r>
              <w:t>18 Конвенции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A38D7" w:rsidRPr="00DD3349" w:rsidRDefault="002A38D7" w:rsidP="00F15E1F">
            <w:pPr>
              <w:spacing w:after="120"/>
              <w:jc w:val="right"/>
            </w:pPr>
            <w:r>
              <w:t>46</w:t>
            </w:r>
          </w:p>
        </w:tc>
      </w:tr>
      <w:tr w:rsidR="002A38D7" w:rsidRPr="00A41C8E" w:rsidTr="00214D93">
        <w:tblPrEx>
          <w:tblCellMar>
            <w:top w:w="0" w:type="dxa"/>
            <w:bottom w:w="0" w:type="dxa"/>
          </w:tblCellMar>
        </w:tblPrEx>
        <w:trPr>
          <w:gridAfter w:val="1"/>
          <w:wAfter w:w="72" w:type="dxa"/>
        </w:trPr>
        <w:tc>
          <w:tcPr>
            <w:tcW w:w="9110" w:type="dxa"/>
            <w:gridSpan w:val="3"/>
            <w:shd w:val="clear" w:color="auto" w:fill="auto"/>
          </w:tcPr>
          <w:p w:rsidR="002A38D7" w:rsidRPr="002A38D7" w:rsidRDefault="002A38D7" w:rsidP="002A38D7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>V</w:t>
            </w:r>
            <w:r>
              <w:t>.</w:t>
            </w:r>
            <w:r>
              <w:tab/>
              <w:t>Деятельность в рамках Факультативного протокола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A38D7" w:rsidRPr="00DD3349" w:rsidRDefault="002A38D7" w:rsidP="00F15E1F">
            <w:pPr>
              <w:spacing w:after="120"/>
              <w:jc w:val="right"/>
            </w:pPr>
            <w:r>
              <w:t>47</w:t>
            </w:r>
          </w:p>
        </w:tc>
      </w:tr>
      <w:tr w:rsidR="002A38D7" w:rsidRPr="00A41C8E" w:rsidTr="00214D93">
        <w:tblPrEx>
          <w:tblCellMar>
            <w:top w:w="0" w:type="dxa"/>
            <w:bottom w:w="0" w:type="dxa"/>
          </w:tblCellMar>
        </w:tblPrEx>
        <w:trPr>
          <w:gridAfter w:val="1"/>
          <w:wAfter w:w="72" w:type="dxa"/>
        </w:trPr>
        <w:tc>
          <w:tcPr>
            <w:tcW w:w="9110" w:type="dxa"/>
            <w:gridSpan w:val="3"/>
            <w:shd w:val="clear" w:color="auto" w:fill="auto"/>
          </w:tcPr>
          <w:p w:rsidR="002A38D7" w:rsidRPr="002A38D7" w:rsidRDefault="002A38D7" w:rsidP="002A38D7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245"/>
              </w:tabs>
              <w:suppressAutoHyphens/>
              <w:spacing w:after="120"/>
              <w:ind w:left="1728" w:hanging="1728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 w:rsidRPr="00A41C8E">
              <w:t>A</w:t>
            </w:r>
            <w:r>
              <w:t>.</w:t>
            </w:r>
            <w:r>
              <w:tab/>
              <w:t>Решения, принятые Комитетом по вопросам, вытекающим из</w:t>
            </w:r>
            <w:r w:rsidRPr="00A41C8E">
              <w:t> </w:t>
            </w:r>
            <w:r>
              <w:t>статьи</w:t>
            </w:r>
            <w:r w:rsidRPr="00A41C8E">
              <w:t> </w:t>
            </w:r>
            <w:r>
              <w:t>2 Факультативного протокола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A38D7" w:rsidRPr="00DD3349" w:rsidRDefault="002A38D7" w:rsidP="00F15E1F">
            <w:pPr>
              <w:spacing w:after="120"/>
              <w:jc w:val="right"/>
            </w:pPr>
            <w:r>
              <w:t>47</w:t>
            </w:r>
          </w:p>
        </w:tc>
      </w:tr>
      <w:tr w:rsidR="002A38D7" w:rsidRPr="00A41C8E" w:rsidTr="00214D93">
        <w:tblPrEx>
          <w:tblCellMar>
            <w:top w:w="0" w:type="dxa"/>
            <w:bottom w:w="0" w:type="dxa"/>
          </w:tblCellMar>
        </w:tblPrEx>
        <w:trPr>
          <w:gridAfter w:val="1"/>
          <w:wAfter w:w="72" w:type="dxa"/>
        </w:trPr>
        <w:tc>
          <w:tcPr>
            <w:tcW w:w="9110" w:type="dxa"/>
            <w:gridSpan w:val="3"/>
            <w:shd w:val="clear" w:color="auto" w:fill="auto"/>
          </w:tcPr>
          <w:p w:rsidR="002A38D7" w:rsidRPr="002A38D7" w:rsidRDefault="002A38D7" w:rsidP="002A38D7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9245"/>
              </w:tabs>
              <w:suppressAutoHyphens/>
              <w:spacing w:after="120"/>
              <w:ind w:left="1728" w:hanging="1728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 w:rsidRPr="00A41C8E">
              <w:t>B</w:t>
            </w:r>
            <w:r>
              <w:t>.</w:t>
            </w:r>
            <w:r>
              <w:tab/>
              <w:t>Последующая деятельность в связи с мнениями Комитета по</w:t>
            </w:r>
            <w:r w:rsidRPr="00A41C8E">
              <w:t> </w:t>
            </w:r>
            <w:r>
              <w:t>индивидуальным сообщениям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A38D7" w:rsidRPr="00DD3349" w:rsidRDefault="002A38D7" w:rsidP="00F15E1F">
            <w:pPr>
              <w:spacing w:after="120"/>
              <w:jc w:val="right"/>
            </w:pPr>
            <w:r>
              <w:t>47</w:t>
            </w:r>
          </w:p>
        </w:tc>
      </w:tr>
      <w:tr w:rsidR="002A38D7" w:rsidRPr="00A41C8E" w:rsidTr="00214D93">
        <w:tblPrEx>
          <w:tblCellMar>
            <w:top w:w="0" w:type="dxa"/>
            <w:bottom w:w="0" w:type="dxa"/>
          </w:tblCellMar>
        </w:tblPrEx>
        <w:trPr>
          <w:gridAfter w:val="1"/>
          <w:wAfter w:w="72" w:type="dxa"/>
        </w:trPr>
        <w:tc>
          <w:tcPr>
            <w:tcW w:w="9110" w:type="dxa"/>
            <w:gridSpan w:val="3"/>
            <w:shd w:val="clear" w:color="auto" w:fill="auto"/>
          </w:tcPr>
          <w:p w:rsidR="002A38D7" w:rsidRPr="002A38D7" w:rsidRDefault="002A38D7" w:rsidP="002A38D7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245"/>
              </w:tabs>
              <w:suppressAutoHyphens/>
              <w:spacing w:after="120"/>
              <w:ind w:left="1728" w:hanging="1728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 w:rsidRPr="00A41C8E">
              <w:t>C</w:t>
            </w:r>
            <w:r>
              <w:t>.</w:t>
            </w:r>
            <w:r>
              <w:tab/>
              <w:t>Решения, принятые Комитетом по вопросам, вытекающим из</w:t>
            </w:r>
            <w:r w:rsidRPr="00A41C8E">
              <w:t> </w:t>
            </w:r>
            <w:r>
              <w:t>статьи</w:t>
            </w:r>
            <w:r w:rsidRPr="00A41C8E">
              <w:t> </w:t>
            </w:r>
            <w:r>
              <w:t>8 Факультативного протокола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A38D7" w:rsidRPr="00DD3349" w:rsidRDefault="002A38D7" w:rsidP="00F15E1F">
            <w:pPr>
              <w:spacing w:after="120"/>
              <w:jc w:val="right"/>
            </w:pPr>
            <w:r>
              <w:t>47</w:t>
            </w:r>
          </w:p>
        </w:tc>
      </w:tr>
      <w:tr w:rsidR="002A38D7" w:rsidRPr="00A41C8E" w:rsidTr="00214D93">
        <w:tblPrEx>
          <w:tblCellMar>
            <w:top w:w="0" w:type="dxa"/>
            <w:bottom w:w="0" w:type="dxa"/>
          </w:tblCellMar>
        </w:tblPrEx>
        <w:trPr>
          <w:gridAfter w:val="1"/>
          <w:wAfter w:w="72" w:type="dxa"/>
        </w:trPr>
        <w:tc>
          <w:tcPr>
            <w:tcW w:w="9110" w:type="dxa"/>
            <w:gridSpan w:val="3"/>
            <w:shd w:val="clear" w:color="auto" w:fill="auto"/>
          </w:tcPr>
          <w:p w:rsidR="002A38D7" w:rsidRPr="002A38D7" w:rsidRDefault="002A38D7" w:rsidP="002A38D7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>VI</w:t>
            </w:r>
            <w:r>
              <w:t>.</w:t>
            </w:r>
            <w:r>
              <w:tab/>
              <w:t>Пути и средства повышения оперативности работы Комитета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A38D7" w:rsidRPr="00DD3349" w:rsidRDefault="002A38D7" w:rsidP="00F15E1F">
            <w:pPr>
              <w:spacing w:after="120"/>
              <w:jc w:val="right"/>
            </w:pPr>
            <w:r>
              <w:t>49</w:t>
            </w:r>
          </w:p>
        </w:tc>
      </w:tr>
      <w:tr w:rsidR="002A38D7" w:rsidRPr="00A41C8E" w:rsidTr="00214D93">
        <w:tblPrEx>
          <w:tblCellMar>
            <w:top w:w="0" w:type="dxa"/>
            <w:bottom w:w="0" w:type="dxa"/>
          </w:tblCellMar>
        </w:tblPrEx>
        <w:trPr>
          <w:gridAfter w:val="1"/>
          <w:wAfter w:w="72" w:type="dxa"/>
        </w:trPr>
        <w:tc>
          <w:tcPr>
            <w:tcW w:w="9110" w:type="dxa"/>
            <w:gridSpan w:val="3"/>
            <w:shd w:val="clear" w:color="auto" w:fill="auto"/>
          </w:tcPr>
          <w:p w:rsidR="002A38D7" w:rsidRPr="002A38D7" w:rsidRDefault="002A38D7" w:rsidP="002A38D7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>VII</w:t>
            </w:r>
            <w:r>
              <w:t>.</w:t>
            </w:r>
            <w:r>
              <w:tab/>
              <w:t>Осуществление статьи 21 Конвенции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A38D7" w:rsidRPr="00DD3349" w:rsidRDefault="002A38D7" w:rsidP="00F15E1F">
            <w:pPr>
              <w:spacing w:after="120"/>
              <w:jc w:val="right"/>
            </w:pPr>
            <w:r>
              <w:t>50</w:t>
            </w:r>
          </w:p>
        </w:tc>
      </w:tr>
      <w:tr w:rsidR="002A38D7" w:rsidRPr="00A41C8E" w:rsidTr="00214D93">
        <w:tblPrEx>
          <w:tblCellMar>
            <w:top w:w="0" w:type="dxa"/>
            <w:bottom w:w="0" w:type="dxa"/>
          </w:tblCellMar>
        </w:tblPrEx>
        <w:trPr>
          <w:gridAfter w:val="1"/>
          <w:wAfter w:w="72" w:type="dxa"/>
        </w:trPr>
        <w:tc>
          <w:tcPr>
            <w:tcW w:w="9110" w:type="dxa"/>
            <w:gridSpan w:val="3"/>
            <w:shd w:val="clear" w:color="auto" w:fill="auto"/>
          </w:tcPr>
          <w:p w:rsidR="002A38D7" w:rsidRPr="002A38D7" w:rsidRDefault="002A38D7" w:rsidP="002A38D7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>VIII</w:t>
            </w:r>
            <w:r>
              <w:t>.</w:t>
            </w:r>
            <w:r>
              <w:tab/>
              <w:t>Предварительная повестка дня шестьдесят шестой сессии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A38D7" w:rsidRPr="00321941" w:rsidRDefault="002A38D7" w:rsidP="00F15E1F">
            <w:pPr>
              <w:spacing w:after="120"/>
              <w:jc w:val="right"/>
            </w:pPr>
            <w:r>
              <w:t>52</w:t>
            </w:r>
          </w:p>
        </w:tc>
      </w:tr>
      <w:tr w:rsidR="002A38D7" w:rsidRPr="00A41C8E" w:rsidTr="00214D93">
        <w:tblPrEx>
          <w:tblCellMar>
            <w:top w:w="0" w:type="dxa"/>
            <w:bottom w:w="0" w:type="dxa"/>
          </w:tblCellMar>
        </w:tblPrEx>
        <w:trPr>
          <w:gridAfter w:val="1"/>
          <w:wAfter w:w="72" w:type="dxa"/>
        </w:trPr>
        <w:tc>
          <w:tcPr>
            <w:tcW w:w="9110" w:type="dxa"/>
            <w:gridSpan w:val="3"/>
            <w:shd w:val="clear" w:color="auto" w:fill="auto"/>
          </w:tcPr>
          <w:p w:rsidR="002A38D7" w:rsidRPr="002A38D7" w:rsidRDefault="002A38D7" w:rsidP="002A38D7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>IX</w:t>
            </w:r>
            <w:r>
              <w:t>.</w:t>
            </w:r>
            <w:r>
              <w:tab/>
              <w:t>Утверждение доклада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A38D7" w:rsidRPr="00321941" w:rsidRDefault="002A38D7" w:rsidP="00F15E1F">
            <w:pPr>
              <w:spacing w:after="120"/>
              <w:jc w:val="right"/>
            </w:pPr>
            <w:r>
              <w:t>53</w:t>
            </w:r>
          </w:p>
        </w:tc>
      </w:tr>
      <w:tr w:rsidR="002A38D7" w:rsidRPr="00A41C8E" w:rsidTr="00214D93">
        <w:tblPrEx>
          <w:tblCellMar>
            <w:top w:w="0" w:type="dxa"/>
            <w:bottom w:w="0" w:type="dxa"/>
          </w:tblCellMar>
        </w:tblPrEx>
        <w:trPr>
          <w:gridAfter w:val="1"/>
          <w:wAfter w:w="72" w:type="dxa"/>
        </w:trPr>
        <w:tc>
          <w:tcPr>
            <w:tcW w:w="9110" w:type="dxa"/>
            <w:gridSpan w:val="3"/>
            <w:shd w:val="clear" w:color="auto" w:fill="auto"/>
          </w:tcPr>
          <w:p w:rsidR="002A38D7" w:rsidRDefault="002A38D7" w:rsidP="002A38D7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uppressAutoHyphens/>
              <w:spacing w:after="120"/>
            </w:pPr>
            <w:r>
              <w:t>Приложени</w:t>
            </w:r>
            <w:r>
              <w:t>я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A38D7" w:rsidRPr="00DD3349" w:rsidRDefault="002A38D7" w:rsidP="00F15E1F">
            <w:pPr>
              <w:spacing w:after="120"/>
              <w:jc w:val="right"/>
            </w:pPr>
          </w:p>
        </w:tc>
      </w:tr>
      <w:tr w:rsidR="002A38D7" w:rsidRPr="00A41C8E" w:rsidTr="00214D93">
        <w:tblPrEx>
          <w:tblCellMar>
            <w:top w:w="0" w:type="dxa"/>
            <w:bottom w:w="0" w:type="dxa"/>
          </w:tblCellMar>
        </w:tblPrEx>
        <w:trPr>
          <w:gridAfter w:val="1"/>
          <w:wAfter w:w="72" w:type="dxa"/>
        </w:trPr>
        <w:tc>
          <w:tcPr>
            <w:tcW w:w="9110" w:type="dxa"/>
            <w:gridSpan w:val="3"/>
            <w:shd w:val="clear" w:color="auto" w:fill="auto"/>
          </w:tcPr>
          <w:p w:rsidR="002A38D7" w:rsidRPr="002A38D7" w:rsidRDefault="002A38D7" w:rsidP="002A38D7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>I</w:t>
            </w:r>
            <w:r>
              <w:t>.</w:t>
            </w:r>
            <w:r>
              <w:tab/>
              <w:t>Документы, представленные Комитету на его шестьдесят пятой сессии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A38D7" w:rsidRPr="00321941" w:rsidRDefault="002A38D7" w:rsidP="00F15E1F">
            <w:pPr>
              <w:spacing w:after="120"/>
              <w:jc w:val="right"/>
            </w:pPr>
            <w:r>
              <w:t>54</w:t>
            </w:r>
          </w:p>
        </w:tc>
      </w:tr>
      <w:tr w:rsidR="002A38D7" w:rsidRPr="00A41C8E" w:rsidTr="00214D93">
        <w:tblPrEx>
          <w:tblCellMar>
            <w:top w:w="0" w:type="dxa"/>
            <w:bottom w:w="0" w:type="dxa"/>
          </w:tblCellMar>
        </w:tblPrEx>
        <w:trPr>
          <w:gridAfter w:val="1"/>
          <w:wAfter w:w="72" w:type="dxa"/>
        </w:trPr>
        <w:tc>
          <w:tcPr>
            <w:tcW w:w="9110" w:type="dxa"/>
            <w:gridSpan w:val="3"/>
            <w:shd w:val="clear" w:color="auto" w:fill="auto"/>
          </w:tcPr>
          <w:p w:rsidR="002A38D7" w:rsidRPr="002A38D7" w:rsidRDefault="002A38D7" w:rsidP="002A38D7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>II</w:t>
            </w:r>
            <w:r>
              <w:t>.</w:t>
            </w:r>
            <w:r>
              <w:tab/>
              <w:t>Членский состав Комитета по состоянию на 18 ноября 2016 года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A38D7" w:rsidRPr="00321941" w:rsidRDefault="002A38D7" w:rsidP="00F15E1F">
            <w:pPr>
              <w:spacing w:after="120"/>
              <w:jc w:val="right"/>
            </w:pPr>
            <w:r>
              <w:t>55</w:t>
            </w:r>
          </w:p>
        </w:tc>
      </w:tr>
    </w:tbl>
    <w:p w:rsidR="00376D12" w:rsidRPr="00A41C8E" w:rsidRDefault="00376D12" w:rsidP="00376D12"/>
    <w:p w:rsidR="00376D12" w:rsidRPr="00A41C8E" w:rsidRDefault="00376D12">
      <w:pPr>
        <w:spacing w:after="200" w:line="276" w:lineRule="auto"/>
      </w:pPr>
      <w:r w:rsidRPr="00A41C8E">
        <w:br w:type="page"/>
      </w:r>
    </w:p>
    <w:p w:rsidR="00376D12" w:rsidRPr="00A41C8E" w:rsidRDefault="00376D12" w:rsidP="00376D12"/>
    <w:p w:rsidR="00376D12" w:rsidRDefault="00376D12" w:rsidP="00376D12">
      <w:pPr>
        <w:spacing w:before="1360" w:after="240"/>
        <w:rPr>
          <w:sz w:val="28"/>
          <w:lang w:val="en-US"/>
        </w:rPr>
      </w:pPr>
      <w:r>
        <w:rPr>
          <w:sz w:val="28"/>
          <w:lang w:val="en-US"/>
        </w:rPr>
        <w:t>Препроводительное письмо</w:t>
      </w:r>
    </w:p>
    <w:p w:rsidR="00376D12" w:rsidRDefault="00376D12" w:rsidP="00682876">
      <w:pPr>
        <w:pStyle w:val="SingleTxt"/>
        <w:jc w:val="right"/>
        <w:rPr>
          <w:lang w:val="en-US"/>
        </w:rPr>
      </w:pPr>
      <w:r>
        <w:rPr>
          <w:lang w:val="en-US"/>
        </w:rPr>
        <w:t>[</w:t>
      </w:r>
      <w:r w:rsidR="00682876" w:rsidRPr="00682876">
        <w:t>31</w:t>
      </w:r>
      <w:r w:rsidR="00682876">
        <w:t> </w:t>
      </w:r>
      <w:r w:rsidR="00682876" w:rsidRPr="00682876">
        <w:t>марта 2017</w:t>
      </w:r>
      <w:r w:rsidR="00682876">
        <w:t> </w:t>
      </w:r>
      <w:r w:rsidR="00682876" w:rsidRPr="00682876">
        <w:t>года</w:t>
      </w:r>
      <w:r>
        <w:rPr>
          <w:lang w:val="en-US"/>
        </w:rPr>
        <w:t>]</w:t>
      </w:r>
    </w:p>
    <w:p w:rsidR="00682876" w:rsidRPr="00682876" w:rsidRDefault="00682876" w:rsidP="00682876">
      <w:pPr>
        <w:pStyle w:val="SingleTxt"/>
      </w:pPr>
      <w:r w:rsidRPr="00682876">
        <w:tab/>
        <w:t>Имею честь сослаться на статью</w:t>
      </w:r>
      <w:r>
        <w:rPr>
          <w:lang w:val="en-US"/>
        </w:rPr>
        <w:t> </w:t>
      </w:r>
      <w:r w:rsidRPr="00682876">
        <w:t>21 Конвенции о ликвидации всех форм дискриминации в отношении женщин, согласно которой Комитет по ликвид</w:t>
      </w:r>
      <w:r w:rsidRPr="00682876">
        <w:t>а</w:t>
      </w:r>
      <w:r w:rsidRPr="00682876">
        <w:t>ции дискриминации в отношении женщин, созданный в соответствии с Ко</w:t>
      </w:r>
      <w:r w:rsidRPr="00682876">
        <w:t>н</w:t>
      </w:r>
      <w:r w:rsidRPr="00682876">
        <w:t>венцией, ежегодно через Экономический и Социальный Совет представляет Генеральной Ассамблее доклад о своей деятельности.</w:t>
      </w:r>
    </w:p>
    <w:p w:rsidR="00682876" w:rsidRDefault="00682876" w:rsidP="00682876">
      <w:pPr>
        <w:pStyle w:val="SingleTxt"/>
      </w:pPr>
      <w:r w:rsidRPr="00682876">
        <w:tab/>
        <w:t>Комитет провел свою шестьдесят четвертую сессию 4–22</w:t>
      </w:r>
      <w:r>
        <w:t> </w:t>
      </w:r>
      <w:r w:rsidRPr="00682876">
        <w:t>июля 2016</w:t>
      </w:r>
      <w:r>
        <w:t> </w:t>
      </w:r>
      <w:r w:rsidRPr="00682876">
        <w:t>г</w:t>
      </w:r>
      <w:r w:rsidRPr="00682876">
        <w:t>о</w:t>
      </w:r>
      <w:r w:rsidRPr="00682876">
        <w:t>да, шестьдесят пятую сессию 24</w:t>
      </w:r>
      <w:r>
        <w:rPr>
          <w:lang w:val="en-US"/>
        </w:rPr>
        <w:t> </w:t>
      </w:r>
      <w:r w:rsidRPr="00682876">
        <w:t>октября — 18</w:t>
      </w:r>
      <w:r>
        <w:t> </w:t>
      </w:r>
      <w:r w:rsidRPr="00682876">
        <w:t>ноября 2016</w:t>
      </w:r>
      <w:r>
        <w:t> </w:t>
      </w:r>
      <w:r w:rsidRPr="00682876">
        <w:t>года и шестьдесят ш</w:t>
      </w:r>
      <w:r w:rsidRPr="00682876">
        <w:t>е</w:t>
      </w:r>
      <w:r w:rsidRPr="00682876">
        <w:t>стую сессию 13</w:t>
      </w:r>
      <w:r>
        <w:t> </w:t>
      </w:r>
      <w:r w:rsidRPr="00682876">
        <w:t>февраля</w:t>
      </w:r>
      <w:r>
        <w:rPr>
          <w:lang w:val="en-US"/>
        </w:rPr>
        <w:t> </w:t>
      </w:r>
      <w:r w:rsidRPr="00682876">
        <w:t>— 3</w:t>
      </w:r>
      <w:r>
        <w:t> </w:t>
      </w:r>
      <w:r w:rsidRPr="00682876">
        <w:t>марта 2017</w:t>
      </w:r>
      <w:r>
        <w:t> </w:t>
      </w:r>
      <w:r w:rsidRPr="00682876">
        <w:t>года в Отделении Организации Об</w:t>
      </w:r>
      <w:r w:rsidRPr="00682876">
        <w:t>ъ</w:t>
      </w:r>
      <w:r w:rsidRPr="00682876">
        <w:t>единенных Наций в Женеве. Он утвердил свои доклады о работе этих сессий на 1430</w:t>
      </w:r>
      <w:r w:rsidR="00214D93">
        <w:noBreakHyphen/>
        <w:t>м </w:t>
      </w:r>
      <w:r w:rsidRPr="00682876">
        <w:t>заседании 22</w:t>
      </w:r>
      <w:r>
        <w:t> </w:t>
      </w:r>
      <w:r w:rsidRPr="00682876">
        <w:t>июля 2016</w:t>
      </w:r>
      <w:r>
        <w:t> </w:t>
      </w:r>
      <w:r w:rsidRPr="00682876">
        <w:t>года, 1469</w:t>
      </w:r>
      <w:r w:rsidR="00214D93">
        <w:noBreakHyphen/>
        <w:t>м </w:t>
      </w:r>
      <w:r w:rsidRPr="00682876">
        <w:t>заседании 18</w:t>
      </w:r>
      <w:r>
        <w:t> </w:t>
      </w:r>
      <w:r w:rsidRPr="00682876">
        <w:t>ноября 2016</w:t>
      </w:r>
      <w:r>
        <w:t> </w:t>
      </w:r>
      <w:r w:rsidRPr="00682876">
        <w:t>года и 1499</w:t>
      </w:r>
      <w:r w:rsidR="00214D93">
        <w:noBreakHyphen/>
        <w:t>м </w:t>
      </w:r>
      <w:r w:rsidRPr="00682876">
        <w:t>заседании 3</w:t>
      </w:r>
      <w:r>
        <w:t> </w:t>
      </w:r>
      <w:r w:rsidRPr="00682876">
        <w:t>марта 2017</w:t>
      </w:r>
      <w:r>
        <w:t> </w:t>
      </w:r>
      <w:r w:rsidRPr="00682876">
        <w:t>года. Эти доклады настоящим представляю</w:t>
      </w:r>
      <w:r w:rsidRPr="00682876">
        <w:t>т</w:t>
      </w:r>
      <w:r w:rsidRPr="00682876">
        <w:t>ся Вам для препровождения Генеральной Ассамблее на ее семьдесят второй сессии.</w:t>
      </w:r>
    </w:p>
    <w:p w:rsidR="00214D93" w:rsidRPr="00214D93" w:rsidRDefault="00214D93" w:rsidP="00214D93">
      <w:pPr>
        <w:pStyle w:val="SingleTxt"/>
        <w:spacing w:after="0" w:line="120" w:lineRule="exact"/>
        <w:rPr>
          <w:sz w:val="10"/>
        </w:rPr>
      </w:pPr>
    </w:p>
    <w:p w:rsidR="00214D93" w:rsidRPr="00214D93" w:rsidRDefault="00214D93" w:rsidP="00214D93">
      <w:pPr>
        <w:pStyle w:val="SingleTxt"/>
        <w:spacing w:after="0" w:line="120" w:lineRule="exact"/>
        <w:rPr>
          <w:sz w:val="10"/>
        </w:rPr>
      </w:pPr>
    </w:p>
    <w:p w:rsidR="00682876" w:rsidRDefault="00682876" w:rsidP="00682876">
      <w:pPr>
        <w:pStyle w:val="SingleTxt"/>
        <w:jc w:val="right"/>
        <w:rPr>
          <w:lang w:val="en-US"/>
        </w:rPr>
      </w:pPr>
      <w:r w:rsidRPr="00682876">
        <w:t>(</w:t>
      </w:r>
      <w:r w:rsidRPr="00682876">
        <w:rPr>
          <w:i/>
        </w:rPr>
        <w:t>Подпись</w:t>
      </w:r>
      <w:r w:rsidRPr="00682876">
        <w:t xml:space="preserve">) Даля </w:t>
      </w:r>
      <w:r w:rsidRPr="00682876">
        <w:rPr>
          <w:b/>
        </w:rPr>
        <w:t>Лейнарте</w:t>
      </w:r>
      <w:r>
        <w:rPr>
          <w:b/>
          <w:lang w:val="en-US"/>
        </w:rPr>
        <w:br/>
      </w:r>
      <w:r w:rsidRPr="00682876">
        <w:t>Председатель</w:t>
      </w:r>
    </w:p>
    <w:p w:rsidR="00682876" w:rsidRPr="00682876" w:rsidRDefault="00682876" w:rsidP="00682876">
      <w:pPr>
        <w:pStyle w:val="SingleTxt"/>
        <w:rPr>
          <w:lang w:val="en-US"/>
        </w:rPr>
      </w:pPr>
    </w:p>
    <w:p w:rsidR="00682876" w:rsidRPr="00682876" w:rsidRDefault="00682876" w:rsidP="00682876">
      <w:pPr>
        <w:pStyle w:val="SingleTxt"/>
        <w:sectPr w:rsidR="00682876" w:rsidRPr="00682876" w:rsidSect="00EA0E45">
          <w:headerReference w:type="even" r:id="rId13"/>
          <w:headerReference w:type="default" r:id="rId14"/>
          <w:footerReference w:type="even" r:id="rId15"/>
          <w:footerReference w:type="default" r:id="rId16"/>
          <w:endnotePr>
            <w:numFmt w:val="decimal"/>
          </w:endnotePr>
          <w:pgSz w:w="12240" w:h="15840" w:code="1"/>
          <w:pgMar w:top="1742" w:right="1200" w:bottom="1898" w:left="1200" w:header="576" w:footer="1030" w:gutter="0"/>
          <w:cols w:space="720"/>
          <w:noEndnote/>
          <w:docGrid w:linePitch="278"/>
        </w:sectPr>
      </w:pPr>
    </w:p>
    <w:p w:rsidR="00376D12" w:rsidRPr="00682876" w:rsidRDefault="00376D12" w:rsidP="00376D12">
      <w:pPr>
        <w:spacing w:line="20" w:lineRule="exact"/>
        <w:ind w:left="1267" w:right="1267"/>
        <w:jc w:val="both"/>
        <w:sectPr w:rsidR="00376D12" w:rsidRPr="00682876" w:rsidSect="00682876">
          <w:headerReference w:type="even" r:id="rId17"/>
          <w:headerReference w:type="default" r:id="rId18"/>
          <w:footerReference w:type="even" r:id="rId19"/>
          <w:footerReference w:type="default" r:id="rId20"/>
          <w:endnotePr>
            <w:numFmt w:val="decimal"/>
          </w:endnotePr>
          <w:pgSz w:w="12240" w:h="15840"/>
          <w:pgMar w:top="1440" w:right="1200" w:bottom="1728" w:left="1200" w:header="432" w:footer="504" w:gutter="0"/>
          <w:cols w:space="720"/>
          <w:noEndnote/>
          <w:docGrid w:linePitch="360"/>
        </w:sectPr>
      </w:pPr>
    </w:p>
    <w:p w:rsidR="00682876" w:rsidRPr="0007297B" w:rsidRDefault="0067015E" w:rsidP="00682876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 w:rsidR="00682876" w:rsidRPr="0007297B">
        <w:tab/>
        <w:t>Часть первая</w:t>
      </w:r>
    </w:p>
    <w:p w:rsidR="00682876" w:rsidRPr="0007297B" w:rsidRDefault="00682876" w:rsidP="00682876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7297B">
        <w:tab/>
      </w:r>
      <w:r w:rsidRPr="0007297B">
        <w:tab/>
        <w:t>Доклад Комитет</w:t>
      </w:r>
      <w:r>
        <w:t>а по ликвидации дискриминации в</w:t>
      </w:r>
      <w:r>
        <w:rPr>
          <w:lang w:val="en-US"/>
        </w:rPr>
        <w:t> </w:t>
      </w:r>
      <w:r w:rsidRPr="0007297B">
        <w:t>отношении женщин о работе его шестьдесят четвертой сессии</w:t>
      </w:r>
    </w:p>
    <w:p w:rsidR="00682876" w:rsidRPr="0007297B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07297B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07297B" w:rsidRDefault="00682876" w:rsidP="00682876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4</w:t>
      </w:r>
      <w:r w:rsidRPr="00780F59">
        <w:t>–</w:t>
      </w:r>
      <w:r w:rsidR="00214D93" w:rsidRPr="0007297B">
        <w:t>22</w:t>
      </w:r>
      <w:r w:rsidR="00214D93">
        <w:t> </w:t>
      </w:r>
      <w:r w:rsidR="00214D93" w:rsidRPr="0007297B">
        <w:t>июля</w:t>
      </w:r>
      <w:r w:rsidRPr="0007297B">
        <w:t xml:space="preserve"> </w:t>
      </w:r>
      <w:r w:rsidR="00214D93" w:rsidRPr="0007297B">
        <w:t>2016</w:t>
      </w:r>
      <w:r w:rsidR="00214D93">
        <w:t> </w:t>
      </w:r>
      <w:r w:rsidR="00214D93" w:rsidRPr="0007297B">
        <w:t>года</w:t>
      </w:r>
    </w:p>
    <w:p w:rsidR="00682876" w:rsidRPr="0007297B" w:rsidRDefault="00682876" w:rsidP="00682876">
      <w:pPr>
        <w:pStyle w:val="SingleTxt"/>
      </w:pPr>
      <w:r w:rsidRPr="0007297B">
        <w:br w:type="page"/>
      </w:r>
    </w:p>
    <w:p w:rsidR="00682876" w:rsidRPr="0007297B" w:rsidRDefault="00682876" w:rsidP="00682876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7297B">
        <w:t>Глава I</w:t>
      </w:r>
    </w:p>
    <w:p w:rsidR="00682876" w:rsidRPr="0007297B" w:rsidRDefault="00682876" w:rsidP="00682876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80F59">
        <w:tab/>
      </w:r>
      <w:r w:rsidRPr="00780F59">
        <w:tab/>
      </w:r>
      <w:r w:rsidRPr="0007297B">
        <w:t xml:space="preserve">Решения, принятые Комитетом </w:t>
      </w:r>
    </w:p>
    <w:p w:rsidR="00682876" w:rsidRPr="0007297B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07297B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07297B" w:rsidRDefault="00682876" w:rsidP="0068287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80F59">
        <w:tab/>
      </w:r>
      <w:r w:rsidRPr="00780F59">
        <w:tab/>
      </w:r>
      <w:r w:rsidRPr="0007297B">
        <w:t>Решение 64/I</w:t>
      </w:r>
    </w:p>
    <w:p w:rsidR="00682876" w:rsidRPr="0007297B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07297B" w:rsidRDefault="00682876" w:rsidP="00682876">
      <w:pPr>
        <w:pStyle w:val="SingleTxt"/>
      </w:pPr>
      <w:r w:rsidRPr="0007297B">
        <w:tab/>
        <w:t>Комитет постановил подтвердить крайние сроки представления госуда</w:t>
      </w:r>
      <w:r w:rsidRPr="0007297B">
        <w:t>р</w:t>
      </w:r>
      <w:r w:rsidRPr="0007297B">
        <w:t>ствами-участниками информации о последующей деятельности,</w:t>
      </w:r>
      <w:r>
        <w:t xml:space="preserve"> </w:t>
      </w:r>
      <w:r w:rsidRPr="0007297B">
        <w:t>указав, что эта информация должна представляться в течение двух лет, а в исключительных случаях в течение одного года с даты принятия соответствующих заключ</w:t>
      </w:r>
      <w:r w:rsidRPr="0007297B">
        <w:t>и</w:t>
      </w:r>
      <w:r w:rsidRPr="0007297B">
        <w:t>тельных замечаний, и постановил дополнить</w:t>
      </w:r>
      <w:r>
        <w:t xml:space="preserve"> </w:t>
      </w:r>
      <w:r w:rsidRPr="0007297B">
        <w:t>решение</w:t>
      </w:r>
      <w:r w:rsidR="00214D93">
        <w:t> </w:t>
      </w:r>
      <w:r w:rsidRPr="0007297B">
        <w:t>54/IX положением о том, что количество вопросов/подпунктов, определенных Комитетом в заключ</w:t>
      </w:r>
      <w:r w:rsidRPr="0007297B">
        <w:t>и</w:t>
      </w:r>
      <w:r w:rsidRPr="0007297B">
        <w:t>тельных замечаниях для принятия последующих мер, не должно быть боль</w:t>
      </w:r>
      <w:r>
        <w:t>ше четырех.</w:t>
      </w:r>
    </w:p>
    <w:p w:rsidR="00682876" w:rsidRPr="0007297B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07297B" w:rsidRDefault="00682876" w:rsidP="0068287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7297B">
        <w:tab/>
      </w:r>
      <w:r w:rsidRPr="0007297B">
        <w:tab/>
        <w:t>Решение 64/II</w:t>
      </w:r>
    </w:p>
    <w:p w:rsidR="00682876" w:rsidRPr="0007297B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07297B" w:rsidRDefault="00682876" w:rsidP="00682876">
      <w:pPr>
        <w:pStyle w:val="SingleTxt"/>
      </w:pPr>
      <w:r w:rsidRPr="0007297B">
        <w:tab/>
        <w:t>Указав, что данное решение следует читать вместе с решением</w:t>
      </w:r>
      <w:r w:rsidR="00214D93">
        <w:t> </w:t>
      </w:r>
      <w:r w:rsidRPr="0007297B">
        <w:t>59/IV, К</w:t>
      </w:r>
      <w:r w:rsidRPr="0007297B">
        <w:t>о</w:t>
      </w:r>
      <w:r w:rsidRPr="0007297B">
        <w:t>митет постановил следующее: только те члены, которые в течение 10 дней п</w:t>
      </w:r>
      <w:r w:rsidRPr="0007297B">
        <w:t>о</w:t>
      </w:r>
      <w:r w:rsidRPr="0007297B">
        <w:t>сле получения в начале сессии проектов перечней вопросов, подготовленных до представления докладов по упрощенной процедуре (см.</w:t>
      </w:r>
      <w:r w:rsidR="00214D93">
        <w:t> </w:t>
      </w:r>
      <w:r w:rsidRPr="0007297B">
        <w:t>решение</w:t>
      </w:r>
      <w:r w:rsidR="00214D93">
        <w:t> </w:t>
      </w:r>
      <w:r w:rsidRPr="0007297B">
        <w:t>58/II) предсессионной рабочей группой, созываемой</w:t>
      </w:r>
      <w:r>
        <w:t xml:space="preserve"> </w:t>
      </w:r>
      <w:r w:rsidRPr="0007297B">
        <w:t>после каждой очередной сессии, представили письменные замечания, могут предлагать поправки для обсужд</w:t>
      </w:r>
      <w:r w:rsidRPr="0007297B">
        <w:t>е</w:t>
      </w:r>
      <w:r w:rsidRPr="0007297B">
        <w:t>ния в ходе утверждения этих перечней на пленарном заседании следующей очередной сессии Комитета. Перечни вопросов до представления докладов должны содержать не более 25</w:t>
      </w:r>
      <w:r w:rsidR="00214D93">
        <w:t> </w:t>
      </w:r>
      <w:r w:rsidRPr="0007297B">
        <w:t>пунктов, включая один стандартный пункт с просьбой к государствам-участникам предоставить информацию о мерах, пр</w:t>
      </w:r>
      <w:r w:rsidRPr="0007297B">
        <w:t>и</w:t>
      </w:r>
      <w:r w:rsidRPr="0007297B">
        <w:t>нятых во исполнение предыдущих заключительных замечаний Комитета, и не более 75</w:t>
      </w:r>
      <w:r w:rsidR="00214D93">
        <w:t> </w:t>
      </w:r>
      <w:r w:rsidRPr="0007297B">
        <w:t>вопросов.</w:t>
      </w:r>
    </w:p>
    <w:p w:rsidR="00682876" w:rsidRPr="0007297B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07297B" w:rsidRDefault="00682876" w:rsidP="0068287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7297B">
        <w:tab/>
      </w:r>
      <w:r w:rsidRPr="0007297B">
        <w:tab/>
        <w:t>Решение 64/III</w:t>
      </w:r>
    </w:p>
    <w:p w:rsidR="00682876" w:rsidRPr="0007297B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07297B" w:rsidRDefault="00682876" w:rsidP="00682876">
      <w:pPr>
        <w:pStyle w:val="SingleTxt"/>
      </w:pPr>
      <w:r w:rsidRPr="0007297B">
        <w:tab/>
        <w:t>Комитет, положительно оценив результативность создания страновых ц</w:t>
      </w:r>
      <w:r w:rsidRPr="0007297B">
        <w:t>е</w:t>
      </w:r>
      <w:r w:rsidRPr="0007297B">
        <w:t>левых групп для поддержания конструктивного диалога с государствами-участниками, в соответствии с его решением 50/I, постановил продолжать р</w:t>
      </w:r>
      <w:r w:rsidRPr="0007297B">
        <w:t>а</w:t>
      </w:r>
      <w:r w:rsidRPr="0007297B">
        <w:t>боту в формате страновых целевых групп на постоянной основе.</w:t>
      </w:r>
    </w:p>
    <w:p w:rsidR="00682876" w:rsidRPr="0007297B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07297B" w:rsidRDefault="00682876" w:rsidP="0068287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7297B">
        <w:tab/>
      </w:r>
      <w:r w:rsidRPr="0007297B">
        <w:tab/>
        <w:t>Решение 64/IV</w:t>
      </w:r>
    </w:p>
    <w:p w:rsidR="00682876" w:rsidRPr="0007297B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07297B" w:rsidRDefault="00682876" w:rsidP="00682876">
      <w:pPr>
        <w:pStyle w:val="SingleTxt"/>
      </w:pPr>
      <w:r w:rsidRPr="0007297B">
        <w:tab/>
        <w:t>Комитет постановил просить свой секретариат создать на экстранет-сайте Комитета в разделе «Справочная информация» папку «Документы для ко</w:t>
      </w:r>
      <w:r w:rsidRPr="0007297B">
        <w:t>н</w:t>
      </w:r>
      <w:r w:rsidRPr="0007297B">
        <w:t>структивного диалога», в которой членам рекомендуется регулярно размещать вопросы для рассмотрения в ходе конструктивного диалога, и разместить в этой папке вопросы, содержащиеся в дискуссионном документе об аспектах показателя 5.1.1 достижения целей в области устойчивого развития, а также</w:t>
      </w:r>
      <w:r w:rsidR="00214D93">
        <w:t xml:space="preserve"> — </w:t>
      </w:r>
      <w:r w:rsidRPr="0007297B">
        <w:t>в помощь государствам-участникам, представляющим доклады Комитету,</w:t>
      </w:r>
      <w:r w:rsidR="00214D93">
        <w:t> </w:t>
      </w:r>
      <w:r w:rsidRPr="0007297B">
        <w:t>— контрольный перечень вопросов, который содержится в таблице C Руководства по общей рекомендации</w:t>
      </w:r>
      <w:r w:rsidR="00214D93">
        <w:t> № </w:t>
      </w:r>
      <w:r w:rsidRPr="0007297B">
        <w:t>30 (2013) о женщинах в ситуациях предотвращения конфликтов, конфликтных и постконфликтных ситуациях и по резолюциям С</w:t>
      </w:r>
      <w:r w:rsidRPr="0007297B">
        <w:t>о</w:t>
      </w:r>
      <w:r w:rsidRPr="0007297B">
        <w:t>вета Безопасности о женщинах и мире и безопасности, которое было подгото</w:t>
      </w:r>
      <w:r w:rsidRPr="0007297B">
        <w:t>в</w:t>
      </w:r>
      <w:r w:rsidRPr="0007297B">
        <w:t>лено</w:t>
      </w:r>
      <w:r>
        <w:t xml:space="preserve"> </w:t>
      </w:r>
      <w:r w:rsidRPr="0007297B">
        <w:t xml:space="preserve">Структурой </w:t>
      </w:r>
      <w:r>
        <w:t xml:space="preserve">Организации </w:t>
      </w:r>
      <w:r w:rsidRPr="0007297B">
        <w:t>Объединенных Наций по вопросам гендерного равенства и расширения прав и возможностей женщин (Структура «ООН-женщины»).</w:t>
      </w:r>
    </w:p>
    <w:p w:rsidR="00682876" w:rsidRPr="0007297B" w:rsidRDefault="00682876" w:rsidP="00682876">
      <w:pPr>
        <w:pStyle w:val="SingleTxt"/>
        <w:spacing w:after="0" w:line="120" w:lineRule="exact"/>
        <w:rPr>
          <w:sz w:val="10"/>
        </w:rPr>
      </w:pPr>
    </w:p>
    <w:p w:rsidR="003B7F5C" w:rsidRDefault="003B7F5C">
      <w:pPr>
        <w:spacing w:after="200" w:line="276" w:lineRule="auto"/>
        <w:rPr>
          <w:b/>
          <w:spacing w:val="2"/>
        </w:rPr>
      </w:pPr>
      <w:r>
        <w:br w:type="page"/>
      </w:r>
    </w:p>
    <w:p w:rsidR="00682876" w:rsidRPr="0007297B" w:rsidRDefault="00682876" w:rsidP="0068287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7297B">
        <w:tab/>
      </w:r>
      <w:r w:rsidRPr="0007297B">
        <w:tab/>
        <w:t>Решение 64/V</w:t>
      </w:r>
    </w:p>
    <w:p w:rsidR="00682876" w:rsidRPr="0007297B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07297B" w:rsidRDefault="00682876" w:rsidP="00682876">
      <w:pPr>
        <w:pStyle w:val="SingleTxt"/>
      </w:pPr>
      <w:r w:rsidRPr="0007297B">
        <w:tab/>
        <w:t xml:space="preserve">Комитет постановил провести в ходе своей шестьдесят пятой сессии </w:t>
      </w:r>
      <w:r>
        <w:t>17</w:t>
      </w:r>
      <w:r>
        <w:rPr>
          <w:lang w:val="en-US"/>
        </w:rPr>
        <w:t> </w:t>
      </w:r>
      <w:r w:rsidRPr="0007297B">
        <w:t xml:space="preserve">ноября </w:t>
      </w:r>
      <w:r w:rsidR="00214D93" w:rsidRPr="0007297B">
        <w:t>2016</w:t>
      </w:r>
      <w:r w:rsidR="00214D93">
        <w:t> </w:t>
      </w:r>
      <w:r w:rsidR="00214D93" w:rsidRPr="0007297B">
        <w:t>года</w:t>
      </w:r>
      <w:r w:rsidRPr="0007297B">
        <w:t xml:space="preserve"> неофициальное совещание с государствами</w:t>
      </w:r>
      <w:r w:rsidR="00214D93">
        <w:t> </w:t>
      </w:r>
      <w:r w:rsidRPr="0007297B">
        <w:t>— участник</w:t>
      </w:r>
      <w:r w:rsidRPr="0007297B">
        <w:t>а</w:t>
      </w:r>
      <w:r w:rsidRPr="0007297B">
        <w:t>ми Конвенции, с тем чтобы предоставить им обновленную информацию о св</w:t>
      </w:r>
      <w:r w:rsidRPr="0007297B">
        <w:t>о</w:t>
      </w:r>
      <w:r w:rsidRPr="0007297B">
        <w:t>их методах работы и</w:t>
      </w:r>
      <w:r>
        <w:t xml:space="preserve"> </w:t>
      </w:r>
      <w:r w:rsidRPr="0007297B">
        <w:t xml:space="preserve">тематических приоритетах. </w:t>
      </w:r>
    </w:p>
    <w:p w:rsidR="00682876" w:rsidRPr="0007297B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07297B" w:rsidRDefault="00682876" w:rsidP="0068287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7297B">
        <w:tab/>
      </w:r>
      <w:r w:rsidRPr="0007297B">
        <w:tab/>
        <w:t>Решение 64/VI</w:t>
      </w:r>
    </w:p>
    <w:p w:rsidR="00682876" w:rsidRPr="0007297B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07297B" w:rsidRDefault="00682876" w:rsidP="00682876">
      <w:pPr>
        <w:pStyle w:val="SingleTxt"/>
      </w:pPr>
      <w:r w:rsidRPr="0007297B">
        <w:tab/>
        <w:t>Комитет утвердил следующий членский состав предсессионной рабочей группы для шестьдесят шестой сессии: Гладис Акоста Варгас, Хилари Гбед</w:t>
      </w:r>
      <w:r w:rsidRPr="0007297B">
        <w:t>е</w:t>
      </w:r>
      <w:r w:rsidRPr="0007297B">
        <w:t>ма, Нала Хайдар, Лия Надарая и Бьянкамария Померанци.</w:t>
      </w:r>
    </w:p>
    <w:p w:rsidR="00682876" w:rsidRDefault="00682876" w:rsidP="00682876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682876" w:rsidRPr="0007297B" w:rsidRDefault="00682876" w:rsidP="00682876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7297B">
        <w:t>Глава II</w:t>
      </w:r>
    </w:p>
    <w:p w:rsidR="00682876" w:rsidRPr="0007297B" w:rsidRDefault="00682876" w:rsidP="00682876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7297B">
        <w:tab/>
      </w:r>
      <w:r w:rsidRPr="0007297B">
        <w:tab/>
        <w:t>Организационные и другие вопросы</w:t>
      </w:r>
    </w:p>
    <w:p w:rsidR="00682876" w:rsidRPr="0007297B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07297B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07297B" w:rsidRDefault="00682876" w:rsidP="0068287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80F59">
        <w:tab/>
      </w:r>
      <w:r w:rsidRPr="0007297B">
        <w:t>A.</w:t>
      </w:r>
      <w:r w:rsidRPr="0007297B">
        <w:tab/>
        <w:t>Государства</w:t>
      </w:r>
      <w:r w:rsidR="00293667">
        <w:t> </w:t>
      </w:r>
      <w:r w:rsidRPr="0007297B">
        <w:t>— участники Конвенции и Факультативного протокола</w:t>
      </w:r>
    </w:p>
    <w:p w:rsidR="00682876" w:rsidRPr="0007297B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07297B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07297B" w:rsidRDefault="00682876" w:rsidP="00682876">
      <w:pPr>
        <w:pStyle w:val="SingleTxt"/>
      </w:pPr>
      <w:r w:rsidRPr="0007297B">
        <w:t>1.</w:t>
      </w:r>
      <w:r w:rsidRPr="0007297B">
        <w:tab/>
        <w:t xml:space="preserve">На </w:t>
      </w:r>
      <w:r w:rsidR="00214D93" w:rsidRPr="0007297B">
        <w:t>22</w:t>
      </w:r>
      <w:r w:rsidR="00214D93">
        <w:t> </w:t>
      </w:r>
      <w:r w:rsidR="00214D93" w:rsidRPr="0007297B">
        <w:t>июля</w:t>
      </w:r>
      <w:r w:rsidRPr="0007297B">
        <w:t xml:space="preserve"> </w:t>
      </w:r>
      <w:r w:rsidR="00214D93" w:rsidRPr="0007297B">
        <w:t>2016</w:t>
      </w:r>
      <w:r w:rsidR="00214D93">
        <w:t> </w:t>
      </w:r>
      <w:r w:rsidR="00214D93" w:rsidRPr="0007297B">
        <w:t>года</w:t>
      </w:r>
      <w:r w:rsidR="00293667">
        <w:t> </w:t>
      </w:r>
      <w:r w:rsidRPr="0007297B">
        <w:t>—</w:t>
      </w:r>
      <w:r>
        <w:t xml:space="preserve"> </w:t>
      </w:r>
      <w:r w:rsidRPr="0007297B">
        <w:t>дату закрытия шестьдесят четвертой сессии К</w:t>
      </w:r>
      <w:r w:rsidRPr="0007297B">
        <w:t>о</w:t>
      </w:r>
      <w:r w:rsidRPr="0007297B">
        <w:t>митета</w:t>
      </w:r>
      <w:r w:rsidR="00293667">
        <w:t> </w:t>
      </w:r>
      <w:r w:rsidRPr="0007297B">
        <w:t>— насчитывалось 189</w:t>
      </w:r>
      <w:r w:rsidR="00293667">
        <w:t> </w:t>
      </w:r>
      <w:r w:rsidRPr="0007297B">
        <w:t>государств</w:t>
      </w:r>
      <w:r w:rsidR="00293667">
        <w:t> </w:t>
      </w:r>
      <w:r w:rsidRPr="0007297B">
        <w:t>— участников Конвенции. Кроме т</w:t>
      </w:r>
      <w:r w:rsidRPr="0007297B">
        <w:t>о</w:t>
      </w:r>
      <w:r w:rsidRPr="0007297B">
        <w:t>го, поправку к статье 20 (1) Конвенции, касающуюся продолжительности зас</w:t>
      </w:r>
      <w:r w:rsidRPr="0007297B">
        <w:t>е</w:t>
      </w:r>
      <w:r w:rsidRPr="0007297B">
        <w:t>даний Комитета, приняли в общей сложности 70 государств.</w:t>
      </w:r>
      <w:r>
        <w:t xml:space="preserve"> </w:t>
      </w:r>
      <w:r w:rsidRPr="0007297B">
        <w:t>Согласно полож</w:t>
      </w:r>
      <w:r w:rsidRPr="0007297B">
        <w:t>е</w:t>
      </w:r>
      <w:r w:rsidRPr="0007297B">
        <w:t>ниям Конвенции, чтобы эта поправка вступила в силу, ее должны принять в общей сложности 126 государств — участников Конвенции.</w:t>
      </w:r>
    </w:p>
    <w:p w:rsidR="00682876" w:rsidRPr="0007297B" w:rsidRDefault="00682876" w:rsidP="00682876">
      <w:pPr>
        <w:pStyle w:val="SingleTxt"/>
      </w:pPr>
      <w:r w:rsidRPr="0007297B">
        <w:t>2.</w:t>
      </w:r>
      <w:r w:rsidRPr="0007297B">
        <w:tab/>
        <w:t>На ту же дату насчитывалось 107</w:t>
      </w:r>
      <w:r w:rsidR="00214D93">
        <w:t> </w:t>
      </w:r>
      <w:r w:rsidRPr="0007297B">
        <w:t>государств</w:t>
      </w:r>
      <w:r w:rsidR="00214D93">
        <w:t> </w:t>
      </w:r>
      <w:r w:rsidRPr="0007297B">
        <w:t>— участников Факультати</w:t>
      </w:r>
      <w:r w:rsidRPr="0007297B">
        <w:t>в</w:t>
      </w:r>
      <w:r w:rsidRPr="0007297B">
        <w:t>ного протокола к Конвенции.</w:t>
      </w:r>
    </w:p>
    <w:p w:rsidR="00682876" w:rsidRPr="0007297B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07297B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07297B" w:rsidRDefault="00682876" w:rsidP="0068287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80F59">
        <w:tab/>
      </w:r>
      <w:r w:rsidRPr="0007297B">
        <w:t>B.</w:t>
      </w:r>
      <w:r w:rsidRPr="0007297B">
        <w:tab/>
        <w:t>Открытие сессии</w:t>
      </w:r>
    </w:p>
    <w:p w:rsidR="00682876" w:rsidRPr="0007297B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07297B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07297B" w:rsidRDefault="00682876" w:rsidP="00682876">
      <w:pPr>
        <w:pStyle w:val="SingleTxt"/>
      </w:pPr>
      <w:r w:rsidRPr="0007297B">
        <w:t>3.</w:t>
      </w:r>
      <w:r w:rsidRPr="0007297B">
        <w:tab/>
        <w:t>Комитет провел свою шестьдесят четвертую сессию 4–</w:t>
      </w:r>
      <w:r w:rsidR="00214D93" w:rsidRPr="0007297B">
        <w:t>22</w:t>
      </w:r>
      <w:r w:rsidR="00214D93">
        <w:t> </w:t>
      </w:r>
      <w:r w:rsidR="00214D93" w:rsidRPr="0007297B">
        <w:t>июля</w:t>
      </w:r>
      <w:r w:rsidRPr="0007297B">
        <w:t xml:space="preserve"> </w:t>
      </w:r>
      <w:r w:rsidR="00214D93" w:rsidRPr="0007297B">
        <w:t>2016</w:t>
      </w:r>
      <w:r w:rsidR="00214D93">
        <w:t> </w:t>
      </w:r>
      <w:r w:rsidR="00214D93" w:rsidRPr="0007297B">
        <w:t>года</w:t>
      </w:r>
      <w:r w:rsidRPr="0007297B">
        <w:t xml:space="preserve"> в Отделении Организации Объединенных Наций в Женеве. </w:t>
      </w:r>
      <w:r>
        <w:t>Комитет провел 20</w:t>
      </w:r>
      <w:r>
        <w:rPr>
          <w:lang w:val="en-US"/>
        </w:rPr>
        <w:t> </w:t>
      </w:r>
      <w:r w:rsidRPr="0007297B">
        <w:t>пленарных заседаний, а также 8 заседаний для обсуждения пунктов</w:t>
      </w:r>
      <w:r w:rsidR="00293667">
        <w:t> </w:t>
      </w:r>
      <w:r w:rsidRPr="0007297B">
        <w:t>5–8 п</w:t>
      </w:r>
      <w:r w:rsidRPr="0007297B">
        <w:t>о</w:t>
      </w:r>
      <w:r w:rsidRPr="0007297B">
        <w:t>вестки дня. Перечень представленных Комитету документов содержится в приложении к части первой настоящего доклада.</w:t>
      </w:r>
    </w:p>
    <w:p w:rsidR="00682876" w:rsidRPr="0007297B" w:rsidRDefault="00682876" w:rsidP="00682876">
      <w:pPr>
        <w:pStyle w:val="SingleTxt"/>
      </w:pPr>
      <w:r w:rsidRPr="0007297B">
        <w:t>4.</w:t>
      </w:r>
      <w:r w:rsidRPr="0007297B">
        <w:tab/>
        <w:t>Председатель открыла сессию на 1403</w:t>
      </w:r>
      <w:r w:rsidR="00214D93">
        <w:noBreakHyphen/>
        <w:t>м </w:t>
      </w:r>
      <w:r w:rsidRPr="0007297B">
        <w:t xml:space="preserve">заседании </w:t>
      </w:r>
      <w:r w:rsidR="00214D93" w:rsidRPr="0007297B">
        <w:t>4</w:t>
      </w:r>
      <w:r w:rsidR="00214D93">
        <w:t> </w:t>
      </w:r>
      <w:r w:rsidR="00214D93" w:rsidRPr="0007297B">
        <w:t>июля</w:t>
      </w:r>
      <w:r w:rsidRPr="0007297B">
        <w:t xml:space="preserve"> </w:t>
      </w:r>
      <w:r w:rsidR="00214D93" w:rsidRPr="0007297B">
        <w:t>2016</w:t>
      </w:r>
      <w:r w:rsidR="00214D93">
        <w:t> </w:t>
      </w:r>
      <w:r w:rsidR="00214D93" w:rsidRPr="0007297B">
        <w:t>года</w:t>
      </w:r>
      <w:r w:rsidRPr="0007297B">
        <w:t>.</w:t>
      </w:r>
    </w:p>
    <w:p w:rsidR="00682876" w:rsidRPr="0007297B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07297B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07297B" w:rsidRDefault="00682876" w:rsidP="0068287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80F59">
        <w:tab/>
      </w:r>
      <w:r w:rsidRPr="0007297B">
        <w:t>C.</w:t>
      </w:r>
      <w:r w:rsidRPr="0007297B">
        <w:tab/>
        <w:t>Утверждение повестки дня</w:t>
      </w:r>
    </w:p>
    <w:p w:rsidR="00682876" w:rsidRPr="0007297B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07297B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07297B" w:rsidRDefault="00682876" w:rsidP="00682876">
      <w:pPr>
        <w:pStyle w:val="SingleTxt"/>
      </w:pPr>
      <w:r w:rsidRPr="0007297B">
        <w:t>5.</w:t>
      </w:r>
      <w:r w:rsidRPr="0007297B">
        <w:tab/>
        <w:t>На 1403</w:t>
      </w:r>
      <w:r w:rsidR="00214D93">
        <w:noBreakHyphen/>
        <w:t>м </w:t>
      </w:r>
      <w:r w:rsidRPr="0007297B">
        <w:t xml:space="preserve">заседании </w:t>
      </w:r>
      <w:r w:rsidR="00214D93" w:rsidRPr="0007297B">
        <w:t>4</w:t>
      </w:r>
      <w:r w:rsidR="00214D93">
        <w:t> </w:t>
      </w:r>
      <w:r w:rsidR="00214D93" w:rsidRPr="0007297B">
        <w:t>июля</w:t>
      </w:r>
      <w:r w:rsidRPr="0007297B">
        <w:t xml:space="preserve"> </w:t>
      </w:r>
      <w:r w:rsidR="00214D93" w:rsidRPr="0007297B">
        <w:t>2016</w:t>
      </w:r>
      <w:r w:rsidR="00214D93">
        <w:t> </w:t>
      </w:r>
      <w:r w:rsidR="00214D93" w:rsidRPr="0007297B">
        <w:t>года</w:t>
      </w:r>
      <w:r w:rsidRPr="0007297B">
        <w:t xml:space="preserve"> Комитет утвердил предварител</w:t>
      </w:r>
      <w:r w:rsidRPr="0007297B">
        <w:t>ь</w:t>
      </w:r>
      <w:r w:rsidRPr="0007297B">
        <w:t>ную повестку дня (</w:t>
      </w:r>
      <w:hyperlink r:id="rId21" w:history="1">
        <w:r w:rsidRPr="0068721D">
          <w:rPr>
            <w:rStyle w:val="Hyperlink"/>
          </w:rPr>
          <w:t>CEDAW/C/64/1</w:t>
        </w:r>
      </w:hyperlink>
      <w:r w:rsidRPr="0007297B">
        <w:t>).</w:t>
      </w:r>
    </w:p>
    <w:p w:rsidR="00682876" w:rsidRPr="0007297B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07297B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07297B" w:rsidRDefault="00682876" w:rsidP="0068287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8721D">
        <w:tab/>
      </w:r>
      <w:r w:rsidRPr="0007297B">
        <w:t>D.</w:t>
      </w:r>
      <w:r w:rsidRPr="0007297B">
        <w:tab/>
        <w:t>Доклад предсессионной рабочей группы</w:t>
      </w:r>
    </w:p>
    <w:p w:rsidR="00682876" w:rsidRPr="0007297B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780F59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07297B" w:rsidRDefault="00682876" w:rsidP="00682876">
      <w:pPr>
        <w:pStyle w:val="SingleTxt"/>
      </w:pPr>
      <w:r w:rsidRPr="0007297B">
        <w:t>6.</w:t>
      </w:r>
      <w:r w:rsidRPr="0007297B">
        <w:tab/>
        <w:t>Доклад предсессионной рабочей группы (</w:t>
      </w:r>
      <w:hyperlink r:id="rId22" w:history="1">
        <w:r w:rsidRPr="0068721D">
          <w:rPr>
            <w:rStyle w:val="Hyperlink"/>
          </w:rPr>
          <w:t>CEDAW/C/PSWG/64/1</w:t>
        </w:r>
      </w:hyperlink>
      <w:r w:rsidRPr="0007297B">
        <w:t>), зас</w:t>
      </w:r>
      <w:r w:rsidRPr="0007297B">
        <w:t>е</w:t>
      </w:r>
      <w:r w:rsidRPr="0007297B">
        <w:t>давшей 23–</w:t>
      </w:r>
      <w:r w:rsidR="00214D93" w:rsidRPr="0007297B">
        <w:t>27</w:t>
      </w:r>
      <w:r w:rsidR="00214D93">
        <w:t> </w:t>
      </w:r>
      <w:r w:rsidR="00214D93" w:rsidRPr="0007297B">
        <w:t>ноября</w:t>
      </w:r>
      <w:r w:rsidRPr="0007297B">
        <w:t xml:space="preserve"> </w:t>
      </w:r>
      <w:r w:rsidR="00214D93" w:rsidRPr="0007297B">
        <w:t>2015</w:t>
      </w:r>
      <w:r w:rsidR="00214D93">
        <w:t> </w:t>
      </w:r>
      <w:r w:rsidR="00214D93" w:rsidRPr="0007297B">
        <w:t>года</w:t>
      </w:r>
      <w:r w:rsidRPr="0007297B">
        <w:t xml:space="preserve">, был представлен Теодорой Оби Нванково на 1403-м заседании </w:t>
      </w:r>
      <w:r w:rsidR="00214D93" w:rsidRPr="0007297B">
        <w:t>4</w:t>
      </w:r>
      <w:r w:rsidR="00214D93">
        <w:t> </w:t>
      </w:r>
      <w:r w:rsidR="00214D93" w:rsidRPr="0007297B">
        <w:t>июля</w:t>
      </w:r>
      <w:r w:rsidRPr="0007297B">
        <w:t xml:space="preserve"> </w:t>
      </w:r>
      <w:r w:rsidR="00214D93" w:rsidRPr="0007297B">
        <w:t>2016</w:t>
      </w:r>
      <w:r w:rsidR="00214D93">
        <w:t> </w:t>
      </w:r>
      <w:r w:rsidR="00214D93" w:rsidRPr="0007297B">
        <w:t>года</w:t>
      </w:r>
      <w:r w:rsidRPr="0007297B">
        <w:t>.</w:t>
      </w:r>
    </w:p>
    <w:p w:rsidR="00682876" w:rsidRPr="0007297B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07297B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07297B" w:rsidRDefault="00682876" w:rsidP="0068287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8721D">
        <w:tab/>
      </w:r>
      <w:r w:rsidRPr="0007297B">
        <w:t>E.</w:t>
      </w:r>
      <w:r w:rsidRPr="0007297B">
        <w:tab/>
        <w:t>Организация работы</w:t>
      </w:r>
    </w:p>
    <w:p w:rsidR="00682876" w:rsidRPr="0007297B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07297B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07297B" w:rsidRDefault="00682876" w:rsidP="00682876">
      <w:pPr>
        <w:pStyle w:val="SingleTxt"/>
      </w:pPr>
      <w:r w:rsidRPr="0007297B">
        <w:t>7.</w:t>
      </w:r>
      <w:r w:rsidRPr="0007297B">
        <w:tab/>
        <w:t xml:space="preserve">4 и </w:t>
      </w:r>
      <w:r w:rsidR="00214D93" w:rsidRPr="0007297B">
        <w:t>11</w:t>
      </w:r>
      <w:r w:rsidR="00214D93">
        <w:t> </w:t>
      </w:r>
      <w:r w:rsidR="00214D93" w:rsidRPr="0007297B">
        <w:t>июля</w:t>
      </w:r>
      <w:r w:rsidRPr="0007297B">
        <w:t xml:space="preserve"> </w:t>
      </w:r>
      <w:r w:rsidR="00214D93" w:rsidRPr="0007297B">
        <w:t>2016</w:t>
      </w:r>
      <w:r w:rsidR="00214D93">
        <w:t> </w:t>
      </w:r>
      <w:r w:rsidR="00214D93" w:rsidRPr="0007297B">
        <w:t>года</w:t>
      </w:r>
      <w:r w:rsidRPr="0007297B">
        <w:t xml:space="preserve"> Комитет провел закрытые заседания с участием представителей специализированных учреждений, фондов и программ сист</w:t>
      </w:r>
      <w:r w:rsidRPr="0007297B">
        <w:t>е</w:t>
      </w:r>
      <w:r w:rsidRPr="0007297B">
        <w:t>мы Организации Объединенных Наций и других межправительственных орг</w:t>
      </w:r>
      <w:r w:rsidRPr="0007297B">
        <w:t>а</w:t>
      </w:r>
      <w:r w:rsidRPr="0007297B">
        <w:t>низаций, представивших на этих заседаниях информацию по конкретным странам и информацию об усилиях, предпринимаемых ими для содействия осуществлению Конвенции.</w:t>
      </w:r>
    </w:p>
    <w:p w:rsidR="00682876" w:rsidRPr="0007297B" w:rsidRDefault="00682876" w:rsidP="00682876">
      <w:pPr>
        <w:pStyle w:val="SingleTxt"/>
      </w:pPr>
      <w:r w:rsidRPr="0007297B">
        <w:t>8.</w:t>
      </w:r>
      <w:r w:rsidRPr="0007297B">
        <w:tab/>
        <w:t>Кроме того, Комитет провел неофициальные открытые заседания с пре</w:t>
      </w:r>
      <w:r w:rsidRPr="0007297B">
        <w:t>д</w:t>
      </w:r>
      <w:r w:rsidRPr="0007297B">
        <w:t>ставителями неправительственных организаций и национальных учреждений по правам человека, которые представили информацию об осуществлении Конвенции в государствах-участниках, доклады которых Комитет рассматр</w:t>
      </w:r>
      <w:r w:rsidRPr="0007297B">
        <w:t>и</w:t>
      </w:r>
      <w:r w:rsidRPr="0007297B">
        <w:t>вал на своей сессии.</w:t>
      </w:r>
    </w:p>
    <w:p w:rsidR="00682876" w:rsidRPr="0007297B" w:rsidRDefault="00682876" w:rsidP="00682876">
      <w:pPr>
        <w:pStyle w:val="SingleTxt"/>
      </w:pPr>
      <w:r w:rsidRPr="0007297B">
        <w:t>9.</w:t>
      </w:r>
      <w:r w:rsidRPr="0007297B">
        <w:tab/>
        <w:t xml:space="preserve">На неофициальном закрытом заседании </w:t>
      </w:r>
      <w:r w:rsidR="00214D93" w:rsidRPr="0007297B">
        <w:t>8</w:t>
      </w:r>
      <w:r w:rsidR="00214D93">
        <w:t> </w:t>
      </w:r>
      <w:r w:rsidR="00214D93" w:rsidRPr="0007297B">
        <w:t>июля</w:t>
      </w:r>
      <w:r w:rsidRPr="0007297B">
        <w:t xml:space="preserve"> </w:t>
      </w:r>
      <w:r w:rsidR="00214D93" w:rsidRPr="0007297B">
        <w:t>2016</w:t>
      </w:r>
      <w:r w:rsidR="00214D93">
        <w:t> </w:t>
      </w:r>
      <w:r w:rsidR="00214D93" w:rsidRPr="0007297B">
        <w:t>года</w:t>
      </w:r>
      <w:r w:rsidRPr="0007297B">
        <w:t xml:space="preserve"> представитель «Международной амнистии» рассказал о новой политике</w:t>
      </w:r>
      <w:r>
        <w:t xml:space="preserve"> </w:t>
      </w:r>
      <w:r w:rsidRPr="0007297B">
        <w:t>этой организации в отношении работников секс-индустрии.</w:t>
      </w:r>
    </w:p>
    <w:p w:rsidR="00682876" w:rsidRPr="0007297B" w:rsidRDefault="00682876" w:rsidP="00682876">
      <w:pPr>
        <w:pStyle w:val="SingleTxt"/>
      </w:pPr>
      <w:r w:rsidRPr="0007297B">
        <w:t xml:space="preserve">10. </w:t>
      </w:r>
      <w:r w:rsidR="00214D93" w:rsidRPr="0007297B">
        <w:t>21</w:t>
      </w:r>
      <w:r w:rsidR="00214D93">
        <w:t> </w:t>
      </w:r>
      <w:r w:rsidR="00214D93" w:rsidRPr="0007297B">
        <w:t>июля</w:t>
      </w:r>
      <w:r w:rsidRPr="0007297B">
        <w:t xml:space="preserve"> </w:t>
      </w:r>
      <w:r w:rsidR="00214D93" w:rsidRPr="0007297B">
        <w:t>2016</w:t>
      </w:r>
      <w:r w:rsidR="00214D93">
        <w:t> </w:t>
      </w:r>
      <w:r w:rsidR="00214D93" w:rsidRPr="0007297B">
        <w:t>года</w:t>
      </w:r>
      <w:r w:rsidRPr="0007297B">
        <w:t xml:space="preserve"> Комитет по защите прав всех трудящихся-мигрантов и членов их семей провел совместно с Управлением Верховного комиссара О</w:t>
      </w:r>
      <w:r w:rsidRPr="0007297B">
        <w:t>р</w:t>
      </w:r>
      <w:r w:rsidRPr="0007297B">
        <w:t>ганизации Объединенных Наций по правам человека и Структурой «ООН-женщины» параллельное открытое мероприятие по теме поощрения и защиты трудовых прав и прав человека трудящихся женщин-мигрантов на основе Ко</w:t>
      </w:r>
      <w:r w:rsidRPr="0007297B">
        <w:t>н</w:t>
      </w:r>
      <w:r w:rsidRPr="0007297B">
        <w:t>венции.</w:t>
      </w:r>
    </w:p>
    <w:p w:rsidR="00682876" w:rsidRPr="0007297B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07297B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07297B" w:rsidRDefault="00682876" w:rsidP="0068287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80F59">
        <w:tab/>
      </w:r>
      <w:r w:rsidRPr="0007297B">
        <w:t>F.</w:t>
      </w:r>
      <w:r w:rsidRPr="0007297B">
        <w:tab/>
        <w:t>Членский состав Комитета</w:t>
      </w:r>
    </w:p>
    <w:p w:rsidR="00682876" w:rsidRPr="0007297B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07297B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Default="00682876" w:rsidP="00682876">
      <w:pPr>
        <w:pStyle w:val="SingleTxt"/>
        <w:rPr>
          <w:lang w:val="en-US"/>
        </w:rPr>
      </w:pPr>
      <w:r w:rsidRPr="0007297B">
        <w:t>11.</w:t>
      </w:r>
      <w:r w:rsidRPr="0007297B">
        <w:tab/>
        <w:t>В работе шестьдесят четвертой сессии приняли участие все члены Ком</w:t>
      </w:r>
      <w:r w:rsidRPr="0007297B">
        <w:t>и</w:t>
      </w:r>
      <w:r w:rsidRPr="0007297B">
        <w:t>тета, за исключением г-жи Лилиан Хофмайстер. В указанные дни отсутствов</w:t>
      </w:r>
      <w:r w:rsidRPr="0007297B">
        <w:t>а</w:t>
      </w:r>
      <w:r w:rsidRPr="0007297B">
        <w:t>ли следующие члены: Айше Фериде Аджар</w:t>
      </w:r>
      <w:r w:rsidR="005D7B2C">
        <w:t> </w:t>
      </w:r>
      <w:r w:rsidRPr="0007297B">
        <w:t>— 4, 11 и 12 и 18–</w:t>
      </w:r>
      <w:r w:rsidR="00214D93" w:rsidRPr="0007297B">
        <w:t>22</w:t>
      </w:r>
      <w:r w:rsidR="00214D93">
        <w:t> </w:t>
      </w:r>
      <w:r w:rsidR="00214D93" w:rsidRPr="0007297B">
        <w:t>июля</w:t>
      </w:r>
      <w:r w:rsidRPr="0007297B">
        <w:t>; Николь Амелин</w:t>
      </w:r>
      <w:r w:rsidR="005D7B2C">
        <w:t> </w:t>
      </w:r>
      <w:r w:rsidRPr="0007297B">
        <w:t>— 20–</w:t>
      </w:r>
      <w:r w:rsidR="00214D93" w:rsidRPr="0007297B">
        <w:t>22</w:t>
      </w:r>
      <w:r w:rsidR="00214D93">
        <w:t> </w:t>
      </w:r>
      <w:r w:rsidR="00214D93" w:rsidRPr="0007297B">
        <w:t>июля</w:t>
      </w:r>
      <w:r w:rsidRPr="0007297B">
        <w:t>; Никлас Брун</w:t>
      </w:r>
      <w:r w:rsidR="005D7B2C">
        <w:t> </w:t>
      </w:r>
      <w:r w:rsidRPr="0007297B">
        <w:t xml:space="preserve">— 21 и </w:t>
      </w:r>
      <w:r w:rsidR="00214D93" w:rsidRPr="0007297B">
        <w:t>22</w:t>
      </w:r>
      <w:r w:rsidR="00214D93">
        <w:t> </w:t>
      </w:r>
      <w:r w:rsidR="00214D93" w:rsidRPr="0007297B">
        <w:t>июля</w:t>
      </w:r>
      <w:r w:rsidRPr="0007297B">
        <w:t>; Руфь Гальперин-Каддари</w:t>
      </w:r>
      <w:r w:rsidR="005D7B2C">
        <w:t> </w:t>
      </w:r>
      <w:r w:rsidRPr="0007297B">
        <w:t xml:space="preserve">— 8 и </w:t>
      </w:r>
      <w:r w:rsidR="00214D93" w:rsidRPr="0007297B">
        <w:t>22</w:t>
      </w:r>
      <w:r w:rsidR="00214D93">
        <w:t> </w:t>
      </w:r>
      <w:r w:rsidR="00214D93" w:rsidRPr="0007297B">
        <w:t>июля</w:t>
      </w:r>
      <w:r w:rsidRPr="0007297B">
        <w:t xml:space="preserve">; Исмат Джахан — 11, 14 и </w:t>
      </w:r>
      <w:r w:rsidR="00214D93" w:rsidRPr="0007297B">
        <w:t>15</w:t>
      </w:r>
      <w:r w:rsidR="00214D93">
        <w:t> </w:t>
      </w:r>
      <w:r w:rsidR="00214D93" w:rsidRPr="0007297B">
        <w:t>июля</w:t>
      </w:r>
      <w:r>
        <w:t>;</w:t>
      </w:r>
      <w:r w:rsidRPr="0007297B">
        <w:t xml:space="preserve"> и Лия Надарая</w:t>
      </w:r>
      <w:r w:rsidR="005D7B2C">
        <w:t> </w:t>
      </w:r>
      <w:r w:rsidRPr="0007297B">
        <w:t xml:space="preserve">— </w:t>
      </w:r>
      <w:r w:rsidR="00214D93" w:rsidRPr="0007297B">
        <w:t>20</w:t>
      </w:r>
      <w:r w:rsidR="00214D93">
        <w:t> </w:t>
      </w:r>
      <w:r w:rsidR="00214D93" w:rsidRPr="0007297B">
        <w:t>июля</w:t>
      </w:r>
      <w:r w:rsidRPr="0007297B">
        <w:t>. Список членов Комитета с указанием срока их полномочий содержи</w:t>
      </w:r>
      <w:r w:rsidRPr="0007297B">
        <w:t>т</w:t>
      </w:r>
      <w:r w:rsidRPr="0007297B">
        <w:t>ся в приложении II к части второй настоящего доклада.</w:t>
      </w:r>
    </w:p>
    <w:p w:rsidR="00281086" w:rsidRPr="00281086" w:rsidRDefault="00281086" w:rsidP="00682876">
      <w:pPr>
        <w:pStyle w:val="SingleTxt"/>
        <w:rPr>
          <w:lang w:val="en-US"/>
        </w:rPr>
      </w:pPr>
    </w:p>
    <w:p w:rsidR="00682876" w:rsidRDefault="00682876" w:rsidP="00682876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682876" w:rsidRPr="0007297B" w:rsidRDefault="00682876" w:rsidP="00682876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7297B">
        <w:t>Глава III</w:t>
      </w:r>
    </w:p>
    <w:p w:rsidR="00682876" w:rsidRPr="0007297B" w:rsidRDefault="00682876" w:rsidP="00682876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7297B">
        <w:tab/>
      </w:r>
      <w:r w:rsidRPr="0007297B">
        <w:tab/>
        <w:t>Доклад Председателя о межсессионной деятельности</w:t>
      </w:r>
    </w:p>
    <w:p w:rsidR="00682876" w:rsidRPr="0007297B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07297B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07297B" w:rsidRDefault="00682876" w:rsidP="00682876">
      <w:pPr>
        <w:pStyle w:val="SingleTxt"/>
      </w:pPr>
      <w:r w:rsidRPr="0007297B">
        <w:t>12.</w:t>
      </w:r>
      <w:r w:rsidRPr="0007297B">
        <w:tab/>
        <w:t>На 1403</w:t>
      </w:r>
      <w:r w:rsidR="00293667">
        <w:noBreakHyphen/>
        <w:t>м </w:t>
      </w:r>
      <w:r w:rsidRPr="0007297B">
        <w:t xml:space="preserve">заседании </w:t>
      </w:r>
      <w:r w:rsidR="00214D93" w:rsidRPr="0007297B">
        <w:t>4</w:t>
      </w:r>
      <w:r w:rsidR="00214D93">
        <w:t> </w:t>
      </w:r>
      <w:r w:rsidR="00214D93" w:rsidRPr="0007297B">
        <w:t>июля</w:t>
      </w:r>
      <w:r w:rsidRPr="0007297B">
        <w:t xml:space="preserve"> </w:t>
      </w:r>
      <w:r w:rsidR="00214D93" w:rsidRPr="0007297B">
        <w:t>2016</w:t>
      </w:r>
      <w:r w:rsidR="00214D93">
        <w:t> </w:t>
      </w:r>
      <w:r w:rsidR="00214D93" w:rsidRPr="0007297B">
        <w:t>года</w:t>
      </w:r>
      <w:r w:rsidRPr="0007297B">
        <w:t xml:space="preserve"> Председатель представила доклад о своей деятельности после шестьдесят третьей сессии.</w:t>
      </w:r>
    </w:p>
    <w:p w:rsidR="00682876" w:rsidRDefault="00682876" w:rsidP="00682876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682876" w:rsidRPr="0007297B" w:rsidRDefault="00682876" w:rsidP="00682876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7297B">
        <w:t>Глава IV</w:t>
      </w:r>
    </w:p>
    <w:p w:rsidR="00682876" w:rsidRPr="0007297B" w:rsidRDefault="00682876" w:rsidP="00682876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7297B">
        <w:tab/>
      </w:r>
      <w:r w:rsidRPr="0007297B">
        <w:tab/>
        <w:t>Рассмотрение докладов, представленных государствами-участниками в соотв</w:t>
      </w:r>
      <w:r>
        <w:t>етствии со статьей 18 Конвенции</w:t>
      </w:r>
    </w:p>
    <w:p w:rsidR="00682876" w:rsidRPr="0007297B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07297B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1B2680" w:rsidRDefault="00682876" w:rsidP="00682876">
      <w:pPr>
        <w:pStyle w:val="SingleTxt"/>
      </w:pPr>
      <w:r w:rsidRPr="0007297B">
        <w:t>13.</w:t>
      </w:r>
      <w:r w:rsidRPr="0007297B">
        <w:tab/>
        <w:t>Комитет рассмотрел доклады восьми государств-участников, предста</w:t>
      </w:r>
      <w:r w:rsidRPr="0007297B">
        <w:t>в</w:t>
      </w:r>
      <w:r w:rsidRPr="0007297B">
        <w:t>ленные в соответствии со статьей 18 Конвенции, и подготовил следующие з</w:t>
      </w:r>
      <w:r w:rsidRPr="0007297B">
        <w:t>а</w:t>
      </w:r>
      <w:r>
        <w:t>ключительные замечания по ним:</w:t>
      </w:r>
    </w:p>
    <w:p w:rsidR="00682876" w:rsidRPr="001B2680" w:rsidRDefault="00682876" w:rsidP="00682876">
      <w:pPr>
        <w:pStyle w:val="SingleTxt"/>
        <w:spacing w:after="0" w:line="120" w:lineRule="exact"/>
        <w:rPr>
          <w:sz w:val="10"/>
        </w:rPr>
      </w:pPr>
    </w:p>
    <w:tbl>
      <w:tblPr>
        <w:tblStyle w:val="TableGrid"/>
        <w:tblW w:w="0" w:type="auto"/>
        <w:tblInd w:w="18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60"/>
        <w:gridCol w:w="3240"/>
      </w:tblGrid>
      <w:tr w:rsidR="00682876" w:rsidRPr="0007297B" w:rsidTr="00F15E1F">
        <w:tc>
          <w:tcPr>
            <w:tcW w:w="3060" w:type="dxa"/>
            <w:shd w:val="clear" w:color="auto" w:fill="auto"/>
          </w:tcPr>
          <w:p w:rsidR="00682876" w:rsidRPr="0007297B" w:rsidRDefault="00682876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0" w:right="40"/>
              <w:jc w:val="left"/>
            </w:pPr>
            <w:r w:rsidRPr="0007297B">
              <w:t>Албания</w:t>
            </w:r>
          </w:p>
        </w:tc>
        <w:tc>
          <w:tcPr>
            <w:tcW w:w="3240" w:type="dxa"/>
            <w:shd w:val="clear" w:color="auto" w:fill="auto"/>
          </w:tcPr>
          <w:p w:rsidR="00682876" w:rsidRPr="0007297B" w:rsidRDefault="00682876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144" w:right="40"/>
              <w:jc w:val="left"/>
            </w:pPr>
            <w:r w:rsidRPr="0007297B">
              <w:t>(</w:t>
            </w:r>
            <w:hyperlink r:id="rId23" w:history="1">
              <w:r w:rsidRPr="0068721D">
                <w:rPr>
                  <w:rStyle w:val="Hyperlink"/>
                </w:rPr>
                <w:t>CEDAW/C/ALB/CO/4</w:t>
              </w:r>
            </w:hyperlink>
            <w:r w:rsidRPr="0007297B">
              <w:t>)</w:t>
            </w:r>
          </w:p>
        </w:tc>
      </w:tr>
      <w:tr w:rsidR="00682876" w:rsidRPr="0007297B" w:rsidTr="00F15E1F">
        <w:tc>
          <w:tcPr>
            <w:tcW w:w="3060" w:type="dxa"/>
            <w:shd w:val="clear" w:color="auto" w:fill="auto"/>
          </w:tcPr>
          <w:p w:rsidR="00682876" w:rsidRPr="0007297B" w:rsidRDefault="00682876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0" w:right="40"/>
              <w:jc w:val="left"/>
            </w:pPr>
            <w:r w:rsidRPr="0007297B">
              <w:t>Франция</w:t>
            </w:r>
          </w:p>
        </w:tc>
        <w:tc>
          <w:tcPr>
            <w:tcW w:w="3240" w:type="dxa"/>
            <w:shd w:val="clear" w:color="auto" w:fill="auto"/>
          </w:tcPr>
          <w:p w:rsidR="00682876" w:rsidRPr="0007297B" w:rsidRDefault="00682876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144" w:right="40"/>
              <w:jc w:val="left"/>
            </w:pPr>
            <w:r w:rsidRPr="0007297B">
              <w:t>(</w:t>
            </w:r>
            <w:hyperlink r:id="rId24" w:history="1">
              <w:r w:rsidRPr="0068721D">
                <w:rPr>
                  <w:rStyle w:val="Hyperlink"/>
                </w:rPr>
                <w:t>CEDAW/C/FRA/CO/7-8</w:t>
              </w:r>
            </w:hyperlink>
            <w:r w:rsidRPr="0007297B">
              <w:t>)</w:t>
            </w:r>
          </w:p>
        </w:tc>
      </w:tr>
      <w:tr w:rsidR="00682876" w:rsidRPr="0007297B" w:rsidTr="00F15E1F">
        <w:tc>
          <w:tcPr>
            <w:tcW w:w="3060" w:type="dxa"/>
            <w:shd w:val="clear" w:color="auto" w:fill="auto"/>
          </w:tcPr>
          <w:p w:rsidR="00682876" w:rsidRPr="0007297B" w:rsidRDefault="00682876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0" w:right="40"/>
              <w:jc w:val="left"/>
            </w:pPr>
            <w:r w:rsidRPr="0007297B">
              <w:t>Мали</w:t>
            </w:r>
          </w:p>
        </w:tc>
        <w:tc>
          <w:tcPr>
            <w:tcW w:w="3240" w:type="dxa"/>
            <w:shd w:val="clear" w:color="auto" w:fill="auto"/>
          </w:tcPr>
          <w:p w:rsidR="00682876" w:rsidRPr="0007297B" w:rsidRDefault="00682876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144" w:right="40"/>
              <w:jc w:val="left"/>
            </w:pPr>
            <w:r w:rsidRPr="0007297B">
              <w:t>(</w:t>
            </w:r>
            <w:hyperlink r:id="rId25" w:history="1">
              <w:r w:rsidRPr="0068721D">
                <w:rPr>
                  <w:rStyle w:val="Hyperlink"/>
                </w:rPr>
                <w:t>CEDAW/C/MLI/CO/6-7</w:t>
              </w:r>
            </w:hyperlink>
            <w:r w:rsidRPr="0007297B">
              <w:t>)</w:t>
            </w:r>
          </w:p>
        </w:tc>
      </w:tr>
      <w:tr w:rsidR="00682876" w:rsidRPr="0007297B" w:rsidTr="00F15E1F">
        <w:tc>
          <w:tcPr>
            <w:tcW w:w="3060" w:type="dxa"/>
            <w:shd w:val="clear" w:color="auto" w:fill="auto"/>
          </w:tcPr>
          <w:p w:rsidR="00682876" w:rsidRPr="0007297B" w:rsidRDefault="00682876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0" w:right="40"/>
              <w:jc w:val="left"/>
            </w:pPr>
            <w:r w:rsidRPr="0007297B">
              <w:t>Мьянма</w:t>
            </w:r>
          </w:p>
        </w:tc>
        <w:tc>
          <w:tcPr>
            <w:tcW w:w="3240" w:type="dxa"/>
            <w:shd w:val="clear" w:color="auto" w:fill="auto"/>
          </w:tcPr>
          <w:p w:rsidR="00682876" w:rsidRPr="0007297B" w:rsidRDefault="00682876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144" w:right="40"/>
              <w:jc w:val="left"/>
            </w:pPr>
            <w:r w:rsidRPr="0007297B">
              <w:t>(</w:t>
            </w:r>
            <w:hyperlink r:id="rId26" w:history="1">
              <w:r w:rsidRPr="0068721D">
                <w:rPr>
                  <w:rStyle w:val="Hyperlink"/>
                </w:rPr>
                <w:t>CEDAW/C/MMR/CO/4-5</w:t>
              </w:r>
            </w:hyperlink>
            <w:r w:rsidRPr="0007297B">
              <w:t>)</w:t>
            </w:r>
          </w:p>
        </w:tc>
      </w:tr>
      <w:tr w:rsidR="00682876" w:rsidRPr="0007297B" w:rsidTr="00F15E1F">
        <w:tc>
          <w:tcPr>
            <w:tcW w:w="3060" w:type="dxa"/>
            <w:shd w:val="clear" w:color="auto" w:fill="auto"/>
          </w:tcPr>
          <w:p w:rsidR="00682876" w:rsidRPr="0007297B" w:rsidRDefault="00682876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0" w:right="40"/>
              <w:jc w:val="left"/>
            </w:pPr>
            <w:r w:rsidRPr="0007297B">
              <w:t>Филиппины</w:t>
            </w:r>
          </w:p>
        </w:tc>
        <w:tc>
          <w:tcPr>
            <w:tcW w:w="3240" w:type="dxa"/>
            <w:shd w:val="clear" w:color="auto" w:fill="auto"/>
          </w:tcPr>
          <w:p w:rsidR="00682876" w:rsidRPr="0007297B" w:rsidRDefault="00682876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144" w:right="40"/>
              <w:jc w:val="left"/>
            </w:pPr>
            <w:r w:rsidRPr="0007297B">
              <w:t>(</w:t>
            </w:r>
            <w:hyperlink r:id="rId27" w:history="1">
              <w:r w:rsidRPr="0068721D">
                <w:rPr>
                  <w:rStyle w:val="Hyperlink"/>
                </w:rPr>
                <w:t>CEDAW/C/PHL/CO/7-8</w:t>
              </w:r>
            </w:hyperlink>
            <w:r w:rsidRPr="0007297B">
              <w:t>)</w:t>
            </w:r>
          </w:p>
        </w:tc>
      </w:tr>
      <w:tr w:rsidR="00682876" w:rsidRPr="0007297B" w:rsidTr="00F15E1F">
        <w:tc>
          <w:tcPr>
            <w:tcW w:w="3060" w:type="dxa"/>
            <w:shd w:val="clear" w:color="auto" w:fill="auto"/>
          </w:tcPr>
          <w:p w:rsidR="00682876" w:rsidRPr="0007297B" w:rsidRDefault="00682876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0" w:right="40"/>
              <w:jc w:val="left"/>
            </w:pPr>
            <w:r w:rsidRPr="0007297B">
              <w:t>Тринидад и Тобаго</w:t>
            </w:r>
          </w:p>
        </w:tc>
        <w:tc>
          <w:tcPr>
            <w:tcW w:w="3240" w:type="dxa"/>
            <w:shd w:val="clear" w:color="auto" w:fill="auto"/>
          </w:tcPr>
          <w:p w:rsidR="00682876" w:rsidRPr="0007297B" w:rsidRDefault="00682876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144" w:right="40"/>
              <w:jc w:val="left"/>
            </w:pPr>
            <w:r w:rsidRPr="0007297B">
              <w:t>(</w:t>
            </w:r>
            <w:hyperlink r:id="rId28" w:history="1">
              <w:r w:rsidRPr="0068721D">
                <w:rPr>
                  <w:rStyle w:val="Hyperlink"/>
                </w:rPr>
                <w:t>CEDAW/C/TTO/CO/4-7</w:t>
              </w:r>
            </w:hyperlink>
            <w:r w:rsidRPr="0007297B">
              <w:t>)</w:t>
            </w:r>
          </w:p>
        </w:tc>
      </w:tr>
      <w:tr w:rsidR="00682876" w:rsidRPr="0007297B" w:rsidTr="00F15E1F">
        <w:tc>
          <w:tcPr>
            <w:tcW w:w="3060" w:type="dxa"/>
            <w:shd w:val="clear" w:color="auto" w:fill="auto"/>
          </w:tcPr>
          <w:p w:rsidR="00682876" w:rsidRPr="0007297B" w:rsidRDefault="00682876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0" w:right="40"/>
              <w:jc w:val="left"/>
            </w:pPr>
            <w:r w:rsidRPr="0007297B">
              <w:t>Турция</w:t>
            </w:r>
          </w:p>
        </w:tc>
        <w:tc>
          <w:tcPr>
            <w:tcW w:w="3240" w:type="dxa"/>
            <w:shd w:val="clear" w:color="auto" w:fill="auto"/>
          </w:tcPr>
          <w:p w:rsidR="00682876" w:rsidRPr="0007297B" w:rsidRDefault="00682876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144" w:right="40"/>
              <w:jc w:val="left"/>
            </w:pPr>
            <w:r w:rsidRPr="0007297B">
              <w:t>(</w:t>
            </w:r>
            <w:hyperlink r:id="rId29" w:history="1">
              <w:r w:rsidRPr="0068721D">
                <w:rPr>
                  <w:rStyle w:val="Hyperlink"/>
                </w:rPr>
                <w:t>CEDAW/C/TUR/CO/7</w:t>
              </w:r>
            </w:hyperlink>
            <w:r w:rsidRPr="0007297B">
              <w:t>)</w:t>
            </w:r>
          </w:p>
        </w:tc>
      </w:tr>
      <w:tr w:rsidR="00682876" w:rsidRPr="0007297B" w:rsidTr="00F15E1F">
        <w:tc>
          <w:tcPr>
            <w:tcW w:w="3060" w:type="dxa"/>
            <w:shd w:val="clear" w:color="auto" w:fill="auto"/>
          </w:tcPr>
          <w:p w:rsidR="00682876" w:rsidRPr="0007297B" w:rsidRDefault="00682876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0" w:right="40"/>
              <w:jc w:val="left"/>
            </w:pPr>
            <w:r w:rsidRPr="0007297B">
              <w:t>Уругвай</w:t>
            </w:r>
          </w:p>
        </w:tc>
        <w:tc>
          <w:tcPr>
            <w:tcW w:w="3240" w:type="dxa"/>
            <w:shd w:val="clear" w:color="auto" w:fill="auto"/>
          </w:tcPr>
          <w:p w:rsidR="00682876" w:rsidRPr="0007297B" w:rsidRDefault="00682876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144" w:right="40"/>
              <w:jc w:val="left"/>
            </w:pPr>
            <w:r w:rsidRPr="0007297B">
              <w:t>(</w:t>
            </w:r>
            <w:hyperlink r:id="rId30" w:history="1">
              <w:r w:rsidRPr="0068721D">
                <w:rPr>
                  <w:rStyle w:val="Hyperlink"/>
                </w:rPr>
                <w:t>CEDAW/C/URY/CO/8-9</w:t>
              </w:r>
            </w:hyperlink>
            <w:r w:rsidRPr="0007297B">
              <w:t>)</w:t>
            </w:r>
          </w:p>
        </w:tc>
      </w:tr>
    </w:tbl>
    <w:p w:rsidR="00682876" w:rsidRPr="001B2680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1B2680" w:rsidRDefault="00682876" w:rsidP="00682876">
      <w:pPr>
        <w:pStyle w:val="SingleTxt"/>
        <w:spacing w:after="0" w:line="120" w:lineRule="exact"/>
        <w:rPr>
          <w:b/>
          <w:sz w:val="10"/>
        </w:rPr>
      </w:pPr>
    </w:p>
    <w:p w:rsidR="00682876" w:rsidRPr="001B2680" w:rsidRDefault="00682876" w:rsidP="0068287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7297B">
        <w:tab/>
      </w:r>
      <w:r w:rsidRPr="0007297B">
        <w:tab/>
        <w:t>Последующая деятельность в связи с заключительными замеча</w:t>
      </w:r>
      <w:r>
        <w:t>ниями</w:t>
      </w:r>
    </w:p>
    <w:p w:rsidR="00682876" w:rsidRPr="001B2680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780F59" w:rsidRDefault="00682876" w:rsidP="00682876">
      <w:pPr>
        <w:pStyle w:val="SingleTxt"/>
      </w:pPr>
      <w:r w:rsidRPr="0007297B">
        <w:t>14.</w:t>
      </w:r>
      <w:r w:rsidRPr="0007297B">
        <w:tab/>
        <w:t xml:space="preserve">Комитет рассмотрел доклады о последующей деятельности, полученные от следующих государств-участников: </w:t>
      </w:r>
    </w:p>
    <w:p w:rsidR="00682876" w:rsidRPr="00780F59" w:rsidRDefault="00682876" w:rsidP="00682876">
      <w:pPr>
        <w:pStyle w:val="SingleTxt"/>
        <w:spacing w:after="0" w:line="120" w:lineRule="exact"/>
        <w:rPr>
          <w:sz w:val="10"/>
        </w:rPr>
      </w:pPr>
    </w:p>
    <w:tbl>
      <w:tblPr>
        <w:tblStyle w:val="TableGrid"/>
        <w:tblW w:w="0" w:type="auto"/>
        <w:tblInd w:w="18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78"/>
        <w:gridCol w:w="3222"/>
      </w:tblGrid>
      <w:tr w:rsidR="00682876" w:rsidRPr="00780F59" w:rsidTr="00F15E1F">
        <w:tc>
          <w:tcPr>
            <w:tcW w:w="3078" w:type="dxa"/>
            <w:shd w:val="clear" w:color="auto" w:fill="auto"/>
          </w:tcPr>
          <w:p w:rsidR="00682876" w:rsidRPr="0007297B" w:rsidRDefault="00682876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0" w:right="40"/>
              <w:jc w:val="left"/>
            </w:pPr>
            <w:r w:rsidRPr="0007297B">
              <w:t>Камбоджа</w:t>
            </w:r>
          </w:p>
        </w:tc>
        <w:tc>
          <w:tcPr>
            <w:tcW w:w="3222" w:type="dxa"/>
            <w:shd w:val="clear" w:color="auto" w:fill="auto"/>
          </w:tcPr>
          <w:p w:rsidR="00682876" w:rsidRPr="0068721D" w:rsidRDefault="00682876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144" w:right="40"/>
              <w:jc w:val="left"/>
              <w:rPr>
                <w:lang w:val="en-US"/>
              </w:rPr>
            </w:pPr>
            <w:r w:rsidRPr="0068721D">
              <w:rPr>
                <w:lang w:val="en-US"/>
              </w:rPr>
              <w:t>(</w:t>
            </w:r>
            <w:hyperlink r:id="rId31" w:history="1">
              <w:r w:rsidRPr="0068721D">
                <w:rPr>
                  <w:rStyle w:val="Hyperlink"/>
                  <w:lang w:val="en-US"/>
                </w:rPr>
                <w:t>CEDAW/C/KHM/CO/4-5/Add.1</w:t>
              </w:r>
            </w:hyperlink>
            <w:r w:rsidRPr="0068721D">
              <w:rPr>
                <w:lang w:val="en-US"/>
              </w:rPr>
              <w:t>)</w:t>
            </w:r>
          </w:p>
        </w:tc>
      </w:tr>
      <w:tr w:rsidR="00682876" w:rsidRPr="00780F59" w:rsidTr="00F15E1F">
        <w:tc>
          <w:tcPr>
            <w:tcW w:w="3078" w:type="dxa"/>
            <w:shd w:val="clear" w:color="auto" w:fill="auto"/>
          </w:tcPr>
          <w:p w:rsidR="00682876" w:rsidRPr="0007297B" w:rsidRDefault="00682876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0" w:right="40"/>
              <w:jc w:val="left"/>
            </w:pPr>
            <w:r w:rsidRPr="0007297B">
              <w:t>Финляндия</w:t>
            </w:r>
          </w:p>
        </w:tc>
        <w:tc>
          <w:tcPr>
            <w:tcW w:w="3222" w:type="dxa"/>
            <w:shd w:val="clear" w:color="auto" w:fill="auto"/>
          </w:tcPr>
          <w:p w:rsidR="00682876" w:rsidRPr="0068721D" w:rsidRDefault="00682876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144" w:right="40"/>
              <w:jc w:val="left"/>
              <w:rPr>
                <w:lang w:val="en-US"/>
              </w:rPr>
            </w:pPr>
            <w:r w:rsidRPr="0068721D">
              <w:rPr>
                <w:lang w:val="en-US"/>
              </w:rPr>
              <w:t>(</w:t>
            </w:r>
            <w:hyperlink r:id="rId32" w:history="1">
              <w:r w:rsidRPr="0068721D">
                <w:rPr>
                  <w:rStyle w:val="Hyperlink"/>
                  <w:lang w:val="en-US"/>
                </w:rPr>
                <w:t>CEDAW/C/FIN/CO/7/Add.1</w:t>
              </w:r>
            </w:hyperlink>
            <w:r w:rsidRPr="0068721D">
              <w:rPr>
                <w:lang w:val="en-US"/>
              </w:rPr>
              <w:t>)</w:t>
            </w:r>
          </w:p>
        </w:tc>
      </w:tr>
      <w:tr w:rsidR="00682876" w:rsidRPr="00780F59" w:rsidTr="00F15E1F">
        <w:tc>
          <w:tcPr>
            <w:tcW w:w="3078" w:type="dxa"/>
            <w:shd w:val="clear" w:color="auto" w:fill="auto"/>
          </w:tcPr>
          <w:p w:rsidR="00682876" w:rsidRPr="0007297B" w:rsidRDefault="00682876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0" w:right="40"/>
              <w:jc w:val="left"/>
            </w:pPr>
            <w:r w:rsidRPr="0007297B">
              <w:t>Гайана</w:t>
            </w:r>
          </w:p>
        </w:tc>
        <w:tc>
          <w:tcPr>
            <w:tcW w:w="3222" w:type="dxa"/>
            <w:shd w:val="clear" w:color="auto" w:fill="auto"/>
          </w:tcPr>
          <w:p w:rsidR="00682876" w:rsidRPr="0068721D" w:rsidRDefault="00682876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144" w:right="40"/>
              <w:jc w:val="left"/>
              <w:rPr>
                <w:lang w:val="en-US"/>
              </w:rPr>
            </w:pPr>
            <w:r w:rsidRPr="0068721D">
              <w:rPr>
                <w:lang w:val="en-US"/>
              </w:rPr>
              <w:t>(</w:t>
            </w:r>
            <w:hyperlink r:id="rId33" w:history="1">
              <w:r w:rsidRPr="0068721D">
                <w:rPr>
                  <w:rStyle w:val="Hyperlink"/>
                  <w:lang w:val="en-US"/>
                </w:rPr>
                <w:t>CEDAW/C/GUY/CO/7-8/Add.1</w:t>
              </w:r>
            </w:hyperlink>
            <w:r w:rsidRPr="0068721D">
              <w:rPr>
                <w:lang w:val="en-US"/>
              </w:rPr>
              <w:t>)</w:t>
            </w:r>
          </w:p>
        </w:tc>
      </w:tr>
      <w:tr w:rsidR="00682876" w:rsidRPr="00780F59" w:rsidTr="00F15E1F">
        <w:tc>
          <w:tcPr>
            <w:tcW w:w="3078" w:type="dxa"/>
            <w:shd w:val="clear" w:color="auto" w:fill="auto"/>
          </w:tcPr>
          <w:p w:rsidR="00682876" w:rsidRPr="0007297B" w:rsidRDefault="00682876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0" w:right="40"/>
              <w:jc w:val="left"/>
            </w:pPr>
            <w:r w:rsidRPr="0007297B">
              <w:t>Молдова</w:t>
            </w:r>
          </w:p>
        </w:tc>
        <w:tc>
          <w:tcPr>
            <w:tcW w:w="3222" w:type="dxa"/>
            <w:shd w:val="clear" w:color="auto" w:fill="auto"/>
          </w:tcPr>
          <w:p w:rsidR="00682876" w:rsidRPr="0068721D" w:rsidRDefault="00682876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144" w:right="40"/>
              <w:jc w:val="left"/>
              <w:rPr>
                <w:lang w:val="en-US"/>
              </w:rPr>
            </w:pPr>
            <w:r w:rsidRPr="0068721D">
              <w:rPr>
                <w:lang w:val="en-US"/>
              </w:rPr>
              <w:t>(</w:t>
            </w:r>
            <w:hyperlink r:id="rId34" w:history="1">
              <w:r w:rsidRPr="0068721D">
                <w:rPr>
                  <w:rStyle w:val="Hyperlink"/>
                  <w:lang w:val="en-US"/>
                </w:rPr>
                <w:t>CEDAW/C/MDA/CO/4-5/Add.1</w:t>
              </w:r>
            </w:hyperlink>
            <w:r w:rsidRPr="0068721D">
              <w:rPr>
                <w:lang w:val="en-US"/>
              </w:rPr>
              <w:t>)</w:t>
            </w:r>
          </w:p>
        </w:tc>
      </w:tr>
      <w:tr w:rsidR="00682876" w:rsidRPr="00780F59" w:rsidTr="00F15E1F">
        <w:tc>
          <w:tcPr>
            <w:tcW w:w="3078" w:type="dxa"/>
            <w:shd w:val="clear" w:color="auto" w:fill="auto"/>
          </w:tcPr>
          <w:p w:rsidR="00682876" w:rsidRPr="0007297B" w:rsidRDefault="00682876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0" w:right="40"/>
              <w:jc w:val="left"/>
            </w:pPr>
            <w:r w:rsidRPr="0007297B">
              <w:t>Пакистан</w:t>
            </w:r>
          </w:p>
        </w:tc>
        <w:tc>
          <w:tcPr>
            <w:tcW w:w="3222" w:type="dxa"/>
            <w:shd w:val="clear" w:color="auto" w:fill="auto"/>
          </w:tcPr>
          <w:p w:rsidR="00682876" w:rsidRPr="0068721D" w:rsidRDefault="00682876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144" w:right="40"/>
              <w:jc w:val="left"/>
              <w:rPr>
                <w:lang w:val="en-US"/>
              </w:rPr>
            </w:pPr>
            <w:r w:rsidRPr="0068721D">
              <w:rPr>
                <w:lang w:val="en-US"/>
              </w:rPr>
              <w:t>(</w:t>
            </w:r>
            <w:hyperlink r:id="rId35" w:history="1">
              <w:r w:rsidRPr="0068721D">
                <w:rPr>
                  <w:rStyle w:val="Hyperlink"/>
                  <w:lang w:val="en-US"/>
                </w:rPr>
                <w:t>CEDAW/C/PAK/CO/4/Add.1</w:t>
              </w:r>
            </w:hyperlink>
            <w:r w:rsidRPr="0068721D">
              <w:rPr>
                <w:lang w:val="en-US"/>
              </w:rPr>
              <w:t>)</w:t>
            </w:r>
          </w:p>
        </w:tc>
      </w:tr>
      <w:tr w:rsidR="00682876" w:rsidRPr="00780F59" w:rsidTr="00F15E1F">
        <w:tc>
          <w:tcPr>
            <w:tcW w:w="3078" w:type="dxa"/>
            <w:shd w:val="clear" w:color="auto" w:fill="auto"/>
          </w:tcPr>
          <w:p w:rsidR="00682876" w:rsidRPr="0007297B" w:rsidRDefault="00682876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0" w:right="40"/>
              <w:jc w:val="left"/>
            </w:pPr>
            <w:r w:rsidRPr="0007297B">
              <w:t>Сирийская Арабская Республика</w:t>
            </w:r>
          </w:p>
        </w:tc>
        <w:tc>
          <w:tcPr>
            <w:tcW w:w="3222" w:type="dxa"/>
            <w:shd w:val="clear" w:color="auto" w:fill="auto"/>
          </w:tcPr>
          <w:p w:rsidR="00682876" w:rsidRPr="0068721D" w:rsidRDefault="00682876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144" w:right="40"/>
              <w:jc w:val="left"/>
              <w:rPr>
                <w:lang w:val="en-US"/>
              </w:rPr>
            </w:pPr>
            <w:r w:rsidRPr="0068721D">
              <w:rPr>
                <w:lang w:val="en-US"/>
              </w:rPr>
              <w:t>(</w:t>
            </w:r>
            <w:hyperlink r:id="rId36" w:history="1">
              <w:r w:rsidRPr="0068721D">
                <w:rPr>
                  <w:rStyle w:val="Hyperlink"/>
                  <w:lang w:val="en-US"/>
                </w:rPr>
                <w:t>CEDAW/C/SYR/CO/2/Add.1</w:t>
              </w:r>
            </w:hyperlink>
            <w:r w:rsidRPr="0068721D">
              <w:rPr>
                <w:lang w:val="en-US"/>
              </w:rPr>
              <w:t>)</w:t>
            </w:r>
          </w:p>
        </w:tc>
      </w:tr>
      <w:tr w:rsidR="00682876" w:rsidRPr="00780F59" w:rsidTr="00F15E1F">
        <w:tc>
          <w:tcPr>
            <w:tcW w:w="3078" w:type="dxa"/>
            <w:shd w:val="clear" w:color="auto" w:fill="auto"/>
          </w:tcPr>
          <w:p w:rsidR="00682876" w:rsidRPr="0007297B" w:rsidRDefault="00682876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0" w:right="40"/>
              <w:jc w:val="left"/>
            </w:pPr>
            <w:r w:rsidRPr="0007297B">
              <w:t>Соединенное Коро</w:t>
            </w:r>
            <w:r>
              <w:t>левство</w:t>
            </w:r>
            <w:r w:rsidRPr="0068721D">
              <w:br/>
            </w:r>
            <w:r w:rsidRPr="0007297B">
              <w:t>Великобритании и Северной Ирландии</w:t>
            </w:r>
          </w:p>
        </w:tc>
        <w:tc>
          <w:tcPr>
            <w:tcW w:w="3222" w:type="dxa"/>
            <w:shd w:val="clear" w:color="auto" w:fill="auto"/>
          </w:tcPr>
          <w:p w:rsidR="00682876" w:rsidRPr="0068721D" w:rsidRDefault="00682876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144" w:right="40"/>
              <w:jc w:val="left"/>
              <w:rPr>
                <w:lang w:val="en-US"/>
              </w:rPr>
            </w:pPr>
            <w:r w:rsidRPr="0068721D">
              <w:rPr>
                <w:lang w:val="en-US"/>
              </w:rPr>
              <w:t>(</w:t>
            </w:r>
            <w:hyperlink r:id="rId37" w:history="1">
              <w:r w:rsidRPr="0068721D">
                <w:rPr>
                  <w:rStyle w:val="Hyperlink"/>
                  <w:lang w:val="en-US"/>
                </w:rPr>
                <w:t>CEDAW/C/GBR/CO/7/Add.1</w:t>
              </w:r>
            </w:hyperlink>
            <w:r w:rsidRPr="0068721D">
              <w:rPr>
                <w:lang w:val="en-US"/>
              </w:rPr>
              <w:t>)</w:t>
            </w:r>
          </w:p>
        </w:tc>
      </w:tr>
    </w:tbl>
    <w:p w:rsidR="00682876" w:rsidRPr="001B2680" w:rsidRDefault="00682876" w:rsidP="00682876">
      <w:pPr>
        <w:pStyle w:val="SingleTxt"/>
        <w:spacing w:after="0" w:line="120" w:lineRule="exact"/>
        <w:rPr>
          <w:sz w:val="10"/>
          <w:lang w:val="en-GB"/>
        </w:rPr>
      </w:pPr>
    </w:p>
    <w:p w:rsidR="00682876" w:rsidRPr="001B2680" w:rsidRDefault="00682876" w:rsidP="00682876">
      <w:pPr>
        <w:pStyle w:val="SingleTxt"/>
        <w:spacing w:after="0" w:line="120" w:lineRule="exact"/>
        <w:rPr>
          <w:sz w:val="10"/>
          <w:lang w:val="en-GB"/>
        </w:rPr>
      </w:pPr>
    </w:p>
    <w:p w:rsidR="00682876" w:rsidRPr="0007297B" w:rsidRDefault="00682876" w:rsidP="00682876">
      <w:pPr>
        <w:pStyle w:val="SingleTxt"/>
      </w:pPr>
      <w:r w:rsidRPr="0007297B">
        <w:t>15.</w:t>
      </w:r>
      <w:r w:rsidRPr="0007297B">
        <w:tab/>
        <w:t>Комитет направил первые напоминания следующим странам, которые з</w:t>
      </w:r>
      <w:r w:rsidRPr="0007297B">
        <w:t>а</w:t>
      </w:r>
      <w:r w:rsidRPr="0007297B">
        <w:t>держали представление докладов о последующей деятельности: Казахстану, Камеруну и Сьерра-Леоне и повторные</w:t>
      </w:r>
      <w:r>
        <w:t xml:space="preserve"> </w:t>
      </w:r>
      <w:r w:rsidRPr="0007297B">
        <w:t>напоминания</w:t>
      </w:r>
      <w:r w:rsidR="00293667">
        <w:t> </w:t>
      </w:r>
      <w:r w:rsidRPr="0007297B">
        <w:t>— Демократической Ре</w:t>
      </w:r>
      <w:r w:rsidRPr="0007297B">
        <w:t>с</w:t>
      </w:r>
      <w:r w:rsidRPr="0007297B">
        <w:t>публике Конго, Доминиканской Республике, Кабо-Верде и Центральноафр</w:t>
      </w:r>
      <w:r w:rsidRPr="0007297B">
        <w:t>и</w:t>
      </w:r>
      <w:r w:rsidRPr="0007297B">
        <w:t xml:space="preserve">канской Республике. </w:t>
      </w:r>
    </w:p>
    <w:p w:rsidR="00682876" w:rsidRPr="0007297B" w:rsidRDefault="00682876" w:rsidP="00682876">
      <w:pPr>
        <w:pStyle w:val="SingleTxt"/>
      </w:pPr>
      <w:r w:rsidRPr="0007297B">
        <w:t>16.</w:t>
      </w:r>
      <w:r w:rsidRPr="0007297B">
        <w:tab/>
        <w:t>Докладчик по последующей деятельности встретился с представителями Экваториальной Гвинеи, задержавшей представление доклада о последующей деятельности.</w:t>
      </w:r>
    </w:p>
    <w:p w:rsidR="00682876" w:rsidRPr="0007297B" w:rsidRDefault="00682876" w:rsidP="00682876">
      <w:pPr>
        <w:pStyle w:val="SingleTxt"/>
      </w:pPr>
      <w:r w:rsidRPr="0007297B">
        <w:br w:type="page"/>
      </w:r>
    </w:p>
    <w:p w:rsidR="00682876" w:rsidRPr="0007297B" w:rsidRDefault="00682876" w:rsidP="00682876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7297B">
        <w:t>Глава V</w:t>
      </w:r>
    </w:p>
    <w:p w:rsidR="00682876" w:rsidRPr="0007297B" w:rsidRDefault="00682876" w:rsidP="00682876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7297B">
        <w:tab/>
      </w:r>
      <w:r w:rsidRPr="0007297B">
        <w:tab/>
        <w:t>Деятельность в рамках Факультативного протокола</w:t>
      </w:r>
    </w:p>
    <w:p w:rsidR="00682876" w:rsidRPr="001B2680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1B2680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07297B" w:rsidRDefault="00682876" w:rsidP="00682876">
      <w:pPr>
        <w:pStyle w:val="SingleTxt"/>
      </w:pPr>
      <w:r w:rsidRPr="0007297B">
        <w:t>17.</w:t>
      </w:r>
      <w:r w:rsidRPr="0007297B">
        <w:tab/>
        <w:t>В статье 12 Факультативного протокола предусмотрено, что Комитет включает в свой ежегодный доклад краткий отчет о своей деятельности в соо</w:t>
      </w:r>
      <w:r w:rsidRPr="0007297B">
        <w:t>т</w:t>
      </w:r>
      <w:r w:rsidRPr="0007297B">
        <w:t>ветствии с Факультативным протоколом.</w:t>
      </w:r>
    </w:p>
    <w:p w:rsidR="00682876" w:rsidRPr="001B2680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1B2680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07297B" w:rsidRDefault="00682876" w:rsidP="0068287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80F59">
        <w:tab/>
      </w:r>
      <w:r w:rsidRPr="0007297B">
        <w:t>A.</w:t>
      </w:r>
      <w:r w:rsidRPr="0007297B">
        <w:tab/>
        <w:t>Решения, принятые Комит</w:t>
      </w:r>
      <w:r>
        <w:t>етом по вопросам, вытекающим из</w:t>
      </w:r>
      <w:r>
        <w:rPr>
          <w:lang w:val="en-US"/>
        </w:rPr>
        <w:t> </w:t>
      </w:r>
      <w:r w:rsidRPr="0007297B">
        <w:t>статьи 2 Факультативного протокола</w:t>
      </w:r>
    </w:p>
    <w:p w:rsidR="00682876" w:rsidRPr="001B2680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1B2680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07297B" w:rsidRDefault="00682876" w:rsidP="00682876">
      <w:pPr>
        <w:pStyle w:val="SingleTxt"/>
      </w:pPr>
      <w:r w:rsidRPr="0007297B">
        <w:t>18.</w:t>
      </w:r>
      <w:r w:rsidRPr="0007297B">
        <w:tab/>
        <w:t>Комитет обсудил деятельность, осуществляемую в соответствии со стат</w:t>
      </w:r>
      <w:r w:rsidRPr="0007297B">
        <w:t>ь</w:t>
      </w:r>
      <w:r w:rsidRPr="0007297B">
        <w:t xml:space="preserve">ей 2 Факультативного протокола, 11 и </w:t>
      </w:r>
      <w:r w:rsidR="00214D93" w:rsidRPr="0007297B">
        <w:t>19</w:t>
      </w:r>
      <w:r w:rsidR="00214D93">
        <w:t> </w:t>
      </w:r>
      <w:r w:rsidR="00214D93" w:rsidRPr="0007297B">
        <w:t>июля</w:t>
      </w:r>
      <w:r w:rsidRPr="0007297B">
        <w:t xml:space="preserve"> </w:t>
      </w:r>
      <w:r w:rsidR="00214D93" w:rsidRPr="0007297B">
        <w:t>2016</w:t>
      </w:r>
      <w:r w:rsidR="00214D93">
        <w:t> </w:t>
      </w:r>
      <w:r w:rsidR="00214D93" w:rsidRPr="0007297B">
        <w:t>года</w:t>
      </w:r>
      <w:r w:rsidRPr="0007297B">
        <w:t>.</w:t>
      </w:r>
    </w:p>
    <w:p w:rsidR="00682876" w:rsidRPr="0007297B" w:rsidRDefault="00682876" w:rsidP="00682876">
      <w:pPr>
        <w:pStyle w:val="SingleTxt"/>
      </w:pPr>
      <w:r w:rsidRPr="0007297B">
        <w:t>19.</w:t>
      </w:r>
      <w:r w:rsidRPr="0007297B">
        <w:tab/>
        <w:t>Комитет одобрил доклад Рабочей группы по сообщениям в соответствии с Факультативным протоколом о работе ее тридцать пятой</w:t>
      </w:r>
      <w:r>
        <w:t xml:space="preserve"> сессии (см.</w:t>
      </w:r>
      <w:r>
        <w:rPr>
          <w:lang w:val="en-US"/>
        </w:rPr>
        <w:t> </w:t>
      </w:r>
      <w:r w:rsidRPr="0007297B">
        <w:t>https://goo.gl/5lBTPP).</w:t>
      </w:r>
    </w:p>
    <w:p w:rsidR="00682876" w:rsidRPr="0007297B" w:rsidRDefault="00682876" w:rsidP="00682876">
      <w:pPr>
        <w:pStyle w:val="SingleTxt"/>
      </w:pPr>
      <w:r w:rsidRPr="0007297B">
        <w:t>20.</w:t>
      </w:r>
      <w:r w:rsidRPr="0007297B">
        <w:tab/>
        <w:t>Комитет принял окончательные решения относительно трех индивид</w:t>
      </w:r>
      <w:r w:rsidRPr="0007297B">
        <w:t>у</w:t>
      </w:r>
      <w:r w:rsidRPr="0007297B">
        <w:t>альных сообщений, представленных в соответствии со статьей 2 Факультати</w:t>
      </w:r>
      <w:r w:rsidRPr="0007297B">
        <w:t>в</w:t>
      </w:r>
      <w:r w:rsidRPr="0007297B">
        <w:t>ного протокола. Он принял решение о неприемлемости сообщений</w:t>
      </w:r>
      <w:r w:rsidR="00214D93">
        <w:t> № </w:t>
      </w:r>
      <w:hyperlink r:id="rId38" w:history="1">
        <w:r w:rsidRPr="00281086">
          <w:rPr>
            <w:rStyle w:val="Hyperlink"/>
          </w:rPr>
          <w:t>57/201</w:t>
        </w:r>
      </w:hyperlink>
      <w:r w:rsidRPr="0007297B">
        <w:t>3 (</w:t>
      </w:r>
      <w:r w:rsidRPr="0007297B">
        <w:rPr>
          <w:i/>
        </w:rPr>
        <w:t>V. против Дании</w:t>
      </w:r>
      <w:r w:rsidRPr="0007297B">
        <w:t>) (</w:t>
      </w:r>
      <w:hyperlink r:id="rId39" w:history="1">
        <w:r w:rsidRPr="0068721D">
          <w:rPr>
            <w:rStyle w:val="Hyperlink"/>
          </w:rPr>
          <w:t>CEDAW/C/64/D/57/2013</w:t>
        </w:r>
      </w:hyperlink>
      <w:r w:rsidRPr="0007297B">
        <w:t>),</w:t>
      </w:r>
      <w:r w:rsidR="00214D93">
        <w:t> № </w:t>
      </w:r>
      <w:hyperlink r:id="rId40" w:history="1">
        <w:r w:rsidRPr="00281086">
          <w:rPr>
            <w:rStyle w:val="Hyperlink"/>
          </w:rPr>
          <w:t>64/201</w:t>
        </w:r>
      </w:hyperlink>
      <w:r w:rsidRPr="0007297B">
        <w:t>3 (</w:t>
      </w:r>
      <w:r w:rsidRPr="0007297B">
        <w:rPr>
          <w:i/>
        </w:rPr>
        <w:t>K.S. против Дании</w:t>
      </w:r>
      <w:r w:rsidRPr="0007297B">
        <w:t>) (</w:t>
      </w:r>
      <w:hyperlink r:id="rId41" w:history="1">
        <w:r w:rsidRPr="0068721D">
          <w:rPr>
            <w:rStyle w:val="Hyperlink"/>
          </w:rPr>
          <w:t>CEDAW/C/64/D/64/2013</w:t>
        </w:r>
      </w:hyperlink>
      <w:r w:rsidRPr="0007297B">
        <w:t>) и</w:t>
      </w:r>
      <w:r w:rsidR="00214D93">
        <w:t> № </w:t>
      </w:r>
      <w:hyperlink r:id="rId42" w:history="1">
        <w:r w:rsidRPr="00281086">
          <w:rPr>
            <w:rStyle w:val="Hyperlink"/>
          </w:rPr>
          <w:t>67/201</w:t>
        </w:r>
      </w:hyperlink>
      <w:r w:rsidRPr="0007297B">
        <w:t>4 (</w:t>
      </w:r>
      <w:r w:rsidRPr="0007297B">
        <w:rPr>
          <w:i/>
        </w:rPr>
        <w:t>Х. против Австрии</w:t>
      </w:r>
      <w:r w:rsidRPr="0007297B">
        <w:t>) (</w:t>
      </w:r>
      <w:hyperlink r:id="rId43" w:history="1">
        <w:r w:rsidRPr="0068721D">
          <w:rPr>
            <w:rStyle w:val="Hyperlink"/>
          </w:rPr>
          <w:t>CEDAW/C/64/D/67/2014</w:t>
        </w:r>
      </w:hyperlink>
      <w:r w:rsidRPr="0007297B">
        <w:t>). Все решения были приняты на основе консенсуса.</w:t>
      </w:r>
    </w:p>
    <w:p w:rsidR="00682876" w:rsidRPr="001B2680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1B2680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07297B" w:rsidRDefault="00682876" w:rsidP="0068287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80F59">
        <w:tab/>
      </w:r>
      <w:r w:rsidRPr="0007297B">
        <w:t>B.</w:t>
      </w:r>
      <w:r w:rsidRPr="0007297B">
        <w:tab/>
        <w:t xml:space="preserve">Последующая деятельность </w:t>
      </w:r>
      <w:r>
        <w:t>в связи с мнениями Комитета по</w:t>
      </w:r>
      <w:r>
        <w:rPr>
          <w:lang w:val="en-US"/>
        </w:rPr>
        <w:t> </w:t>
      </w:r>
      <w:r w:rsidRPr="0007297B">
        <w:t>индивидуальным сообщениям</w:t>
      </w:r>
    </w:p>
    <w:p w:rsidR="00682876" w:rsidRPr="001B2680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1B2680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07297B" w:rsidRDefault="00682876" w:rsidP="00682876">
      <w:pPr>
        <w:pStyle w:val="SingleTxt"/>
      </w:pPr>
      <w:r w:rsidRPr="0007297B">
        <w:t>21.</w:t>
      </w:r>
      <w:r w:rsidRPr="0007297B">
        <w:tab/>
        <w:t>Комитет был проинформирован о том, что Рабочая группа на своей три</w:t>
      </w:r>
      <w:r w:rsidRPr="0007297B">
        <w:t>д</w:t>
      </w:r>
      <w:r w:rsidRPr="0007297B">
        <w:t>цать пятой сессии обсудила ход рассмотрения каждого дела, по которому пр</w:t>
      </w:r>
      <w:r w:rsidRPr="0007297B">
        <w:t>о</w:t>
      </w:r>
      <w:r w:rsidRPr="0007297B">
        <w:t>должается последующий диалог, и согласовала решения, которые следует пр</w:t>
      </w:r>
      <w:r w:rsidRPr="0007297B">
        <w:t>и</w:t>
      </w:r>
      <w:r w:rsidRPr="0007297B">
        <w:t>нять. В настоящее время на рассмотрении на предмет последующей деятел</w:t>
      </w:r>
      <w:r w:rsidRPr="0007297B">
        <w:t>ь</w:t>
      </w:r>
      <w:r w:rsidRPr="0007297B">
        <w:t>ности находится 10</w:t>
      </w:r>
      <w:r w:rsidR="00293667">
        <w:t> </w:t>
      </w:r>
      <w:r w:rsidRPr="0007297B">
        <w:t>дел, касающихся Бразилии, Дании, Грузии, Испании, Кан</w:t>
      </w:r>
      <w:r w:rsidRPr="0007297B">
        <w:t>а</w:t>
      </w:r>
      <w:r w:rsidRPr="0007297B">
        <w:t>ды, Казахстана, Нидерландов, Объединенной Республики Танзания, Перу и Филиппин. Еще по одному делу (№</w:t>
      </w:r>
      <w:r w:rsidR="00293667">
        <w:t> </w:t>
      </w:r>
      <w:hyperlink r:id="rId44" w:history="1">
        <w:r w:rsidRPr="00281086">
          <w:rPr>
            <w:rStyle w:val="Hyperlink"/>
          </w:rPr>
          <w:t>53/201</w:t>
        </w:r>
      </w:hyperlink>
      <w:r w:rsidRPr="0007297B">
        <w:t xml:space="preserve">3, </w:t>
      </w:r>
      <w:r w:rsidRPr="0007297B">
        <w:rPr>
          <w:i/>
        </w:rPr>
        <w:t>A.S. против Дании</w:t>
      </w:r>
      <w:r w:rsidRPr="0007297B">
        <w:t>) Комитет п</w:t>
      </w:r>
      <w:r w:rsidRPr="0007297B">
        <w:t>о</w:t>
      </w:r>
      <w:r w:rsidRPr="0007297B">
        <w:t>становил завершить последующий диалог, признав удовлетворительным в</w:t>
      </w:r>
      <w:r w:rsidRPr="0007297B">
        <w:t>ы</w:t>
      </w:r>
      <w:r w:rsidRPr="0007297B">
        <w:t>полнение</w:t>
      </w:r>
      <w:r>
        <w:t xml:space="preserve"> </w:t>
      </w:r>
      <w:r w:rsidRPr="0007297B">
        <w:t>его рекомендаций.</w:t>
      </w:r>
    </w:p>
    <w:p w:rsidR="00682876" w:rsidRPr="001B2680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1B2680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07297B" w:rsidRDefault="00682876" w:rsidP="0068287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8721D">
        <w:tab/>
      </w:r>
      <w:r w:rsidRPr="0007297B">
        <w:t>C.</w:t>
      </w:r>
      <w:r w:rsidRPr="0007297B">
        <w:tab/>
        <w:t>Решения, принятые Комит</w:t>
      </w:r>
      <w:r>
        <w:t>етом по вопросам, вытекающим из</w:t>
      </w:r>
      <w:r>
        <w:rPr>
          <w:lang w:val="en-US"/>
        </w:rPr>
        <w:t> </w:t>
      </w:r>
      <w:r w:rsidRPr="0007297B">
        <w:t>статьи 8 Факультативного протокола</w:t>
      </w:r>
    </w:p>
    <w:p w:rsidR="00682876" w:rsidRPr="001B2680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1B2680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07297B" w:rsidRDefault="00682876" w:rsidP="00682876">
      <w:pPr>
        <w:pStyle w:val="SingleTxt"/>
      </w:pPr>
      <w:r w:rsidRPr="0007297B">
        <w:t>22.</w:t>
      </w:r>
      <w:r w:rsidRPr="0007297B">
        <w:tab/>
        <w:t>Комитет обсудил деятельность, осуществляемую в соответствии со стат</w:t>
      </w:r>
      <w:r w:rsidRPr="0007297B">
        <w:t>ь</w:t>
      </w:r>
      <w:r w:rsidRPr="0007297B">
        <w:t xml:space="preserve">ей 8 Факультативного протокола, 20 и </w:t>
      </w:r>
      <w:r w:rsidR="00214D93" w:rsidRPr="0007297B">
        <w:t>21</w:t>
      </w:r>
      <w:r w:rsidR="00214D93">
        <w:t> </w:t>
      </w:r>
      <w:r w:rsidR="00214D93" w:rsidRPr="0007297B">
        <w:t>июля</w:t>
      </w:r>
      <w:r w:rsidRPr="0007297B">
        <w:t xml:space="preserve"> </w:t>
      </w:r>
      <w:r w:rsidR="00214D93" w:rsidRPr="0007297B">
        <w:t>2016</w:t>
      </w:r>
      <w:r w:rsidR="00214D93">
        <w:t> </w:t>
      </w:r>
      <w:r w:rsidR="00214D93" w:rsidRPr="0007297B">
        <w:t>года</w:t>
      </w:r>
      <w:r w:rsidRPr="0007297B">
        <w:t>. Комитет одобрил д</w:t>
      </w:r>
      <w:r w:rsidRPr="0007297B">
        <w:t>о</w:t>
      </w:r>
      <w:r w:rsidRPr="0007297B">
        <w:t>клад Рабочей группы по расследованиям в соответствии с Факультативным протоколом о работе ее четвертой сессии (см. https://goo.gl/5lBTPP).</w:t>
      </w:r>
    </w:p>
    <w:p w:rsidR="00682876" w:rsidRPr="0007297B" w:rsidRDefault="00682876" w:rsidP="00682876">
      <w:pPr>
        <w:pStyle w:val="SingleTxt"/>
      </w:pPr>
      <w:r w:rsidRPr="0007297B">
        <w:t>23.</w:t>
      </w:r>
      <w:r w:rsidRPr="0007297B">
        <w:tab/>
        <w:t>Комитет утвердил следующие рекомендации Рабочей группы:</w:t>
      </w:r>
    </w:p>
    <w:p w:rsidR="00682876" w:rsidRPr="0007297B" w:rsidRDefault="00682876" w:rsidP="00682876">
      <w:pPr>
        <w:pStyle w:val="SingleTxt"/>
      </w:pPr>
      <w:r w:rsidRPr="0007297B">
        <w:tab/>
        <w:t>a)</w:t>
      </w:r>
      <w:r w:rsidRPr="0007297B">
        <w:tab/>
        <w:t>утвердить некоторые поправки к стандартному порядку проведения расследований, с тем чтобы привести его в соответствие с мандатом Рабочей группы и отразить недавно сложившуюся практику Комитета по изучению и</w:t>
      </w:r>
      <w:r w:rsidRPr="0007297B">
        <w:t>н</w:t>
      </w:r>
      <w:r w:rsidRPr="0007297B">
        <w:t>формации, полученной в соответствии со статьей 8 Факультативного проток</w:t>
      </w:r>
      <w:r w:rsidRPr="0007297B">
        <w:t>о</w:t>
      </w:r>
      <w:r w:rsidRPr="0007297B">
        <w:t>ла;</w:t>
      </w:r>
    </w:p>
    <w:p w:rsidR="00682876" w:rsidRPr="0007297B" w:rsidRDefault="00682876" w:rsidP="00682876">
      <w:pPr>
        <w:pStyle w:val="SingleTxt"/>
      </w:pPr>
      <w:r w:rsidRPr="0007297B">
        <w:tab/>
        <w:t>b)</w:t>
      </w:r>
      <w:r w:rsidRPr="00780F59">
        <w:tab/>
      </w:r>
      <w:r w:rsidRPr="0007297B">
        <w:t>в связи с расследованием по делу</w:t>
      </w:r>
      <w:r w:rsidR="00214D93">
        <w:t> № </w:t>
      </w:r>
      <w:r w:rsidRPr="0007297B">
        <w:t>2014/2 назначить членов Ком</w:t>
      </w:r>
      <w:r w:rsidRPr="0007297B">
        <w:t>и</w:t>
      </w:r>
      <w:r w:rsidRPr="0007297B">
        <w:t>тета для проведения расследования и запросить согласие соответствующего государства-участника на посещение его территории.</w:t>
      </w:r>
    </w:p>
    <w:p w:rsidR="00682876" w:rsidRPr="0007297B" w:rsidRDefault="00682876" w:rsidP="00682876">
      <w:pPr>
        <w:pStyle w:val="SingleTxt"/>
      </w:pPr>
      <w:r w:rsidRPr="0007297B">
        <w:t>24.</w:t>
      </w:r>
      <w:r w:rsidRPr="0007297B">
        <w:tab/>
        <w:t>Комитет утвердил следующие решения, принятые Рабочей группой:</w:t>
      </w:r>
    </w:p>
    <w:p w:rsidR="00682876" w:rsidRPr="0007297B" w:rsidRDefault="00682876" w:rsidP="00682876">
      <w:pPr>
        <w:pStyle w:val="SingleTxt"/>
      </w:pPr>
      <w:r w:rsidRPr="0007297B">
        <w:tab/>
        <w:t>a)</w:t>
      </w:r>
      <w:r w:rsidRPr="0007297B">
        <w:tab/>
        <w:t>в связи с сообщением</w:t>
      </w:r>
      <w:r w:rsidR="00214D93">
        <w:t> № </w:t>
      </w:r>
      <w:r w:rsidRPr="0007297B">
        <w:t>2011/4 поручить председателю и заместит</w:t>
      </w:r>
      <w:r w:rsidRPr="0007297B">
        <w:t>е</w:t>
      </w:r>
      <w:r w:rsidRPr="0007297B">
        <w:t>лю председателя Рабочей группы встретиться с представителями соответств</w:t>
      </w:r>
      <w:r w:rsidRPr="0007297B">
        <w:t>у</w:t>
      </w:r>
      <w:r w:rsidRPr="0007297B">
        <w:t>ющего государства-участника в рамках рассмотрения его периодического д</w:t>
      </w:r>
      <w:r w:rsidRPr="0007297B">
        <w:t>о</w:t>
      </w:r>
      <w:r w:rsidRPr="0007297B">
        <w:t>клада с целью обсудить вопрос о представлении этим государством-участником его замечаний относительно сведений, полученных Комитетом в соответствии со статьей 8 Факультативного протокола;</w:t>
      </w:r>
    </w:p>
    <w:p w:rsidR="00682876" w:rsidRPr="0007297B" w:rsidRDefault="00682876" w:rsidP="00682876">
      <w:pPr>
        <w:pStyle w:val="SingleTxt"/>
      </w:pPr>
      <w:r w:rsidRPr="0007297B">
        <w:tab/>
        <w:t>b)</w:t>
      </w:r>
      <w:r w:rsidRPr="0007297B">
        <w:tab/>
        <w:t>в связи с сообщением</w:t>
      </w:r>
      <w:r w:rsidR="00214D93">
        <w:t> № </w:t>
      </w:r>
      <w:r w:rsidRPr="0007297B">
        <w:t>2012/1 просить трех членов Комитета о п</w:t>
      </w:r>
      <w:r w:rsidRPr="0007297B">
        <w:t>о</w:t>
      </w:r>
      <w:r w:rsidRPr="0007297B">
        <w:t>мощи в изучении информации, полученной</w:t>
      </w:r>
      <w:r>
        <w:t xml:space="preserve"> </w:t>
      </w:r>
      <w:r w:rsidRPr="0007297B">
        <w:t>в соответствии со статьей 8 Ф</w:t>
      </w:r>
      <w:r w:rsidRPr="0007297B">
        <w:t>а</w:t>
      </w:r>
      <w:r w:rsidRPr="0007297B">
        <w:t>культативного протокола, и вынести рекомендацию о мерах, которые необх</w:t>
      </w:r>
      <w:r w:rsidRPr="0007297B">
        <w:t>о</w:t>
      </w:r>
      <w:r w:rsidRPr="0007297B">
        <w:t xml:space="preserve">димо принять, для рассмотрения Рабочей группой на ее пятой сессии в октябре </w:t>
      </w:r>
      <w:r w:rsidR="00214D93" w:rsidRPr="0007297B">
        <w:t>2016</w:t>
      </w:r>
      <w:r w:rsidR="00214D93">
        <w:t> </w:t>
      </w:r>
      <w:r w:rsidR="00214D93" w:rsidRPr="0007297B">
        <w:t>года</w:t>
      </w:r>
      <w:r w:rsidRPr="0007297B">
        <w:t>;</w:t>
      </w:r>
    </w:p>
    <w:p w:rsidR="00682876" w:rsidRPr="0007297B" w:rsidRDefault="00682876" w:rsidP="00682876">
      <w:pPr>
        <w:pStyle w:val="SingleTxt"/>
      </w:pPr>
      <w:r w:rsidRPr="0007297B">
        <w:tab/>
        <w:t>c)</w:t>
      </w:r>
      <w:r w:rsidRPr="0007297B">
        <w:tab/>
        <w:t>в связи с сообщением</w:t>
      </w:r>
      <w:r w:rsidR="00214D93">
        <w:t> № </w:t>
      </w:r>
      <w:r w:rsidRPr="0007297B">
        <w:t>2014/1 организовать в ходе шестьдесят че</w:t>
      </w:r>
      <w:r w:rsidRPr="0007297B">
        <w:t>т</w:t>
      </w:r>
      <w:r w:rsidRPr="0007297B">
        <w:t>вертой сессии встречу с сотрудниками постоянного представительства соо</w:t>
      </w:r>
      <w:r w:rsidRPr="0007297B">
        <w:t>т</w:t>
      </w:r>
      <w:r w:rsidRPr="0007297B">
        <w:t>ветствующего государства-участника при Отделении Организации Объедине</w:t>
      </w:r>
      <w:r w:rsidRPr="0007297B">
        <w:t>н</w:t>
      </w:r>
      <w:r w:rsidRPr="0007297B">
        <w:t>ных Наций и других международных организаций в Женеве для обсуждения выполнения просьбы Комитета к государству-участнику об организации п</w:t>
      </w:r>
      <w:r w:rsidRPr="0007297B">
        <w:t>о</w:t>
      </w:r>
      <w:r w:rsidRPr="0007297B">
        <w:t xml:space="preserve">ездки на территорию этого государства-участника в сентябре </w:t>
      </w:r>
      <w:r w:rsidR="00214D93" w:rsidRPr="0007297B">
        <w:t>2016</w:t>
      </w:r>
      <w:r w:rsidR="00214D93">
        <w:t> </w:t>
      </w:r>
      <w:r w:rsidR="00214D93" w:rsidRPr="0007297B">
        <w:t>года</w:t>
      </w:r>
      <w:r w:rsidRPr="0007297B">
        <w:t>;</w:t>
      </w:r>
    </w:p>
    <w:p w:rsidR="00682876" w:rsidRPr="0007297B" w:rsidRDefault="00682876" w:rsidP="00682876">
      <w:pPr>
        <w:pStyle w:val="SingleTxt"/>
      </w:pPr>
      <w:r w:rsidRPr="0007297B">
        <w:tab/>
        <w:t>d)</w:t>
      </w:r>
      <w:r w:rsidRPr="0007297B">
        <w:tab/>
        <w:t>в связи с сообщением</w:t>
      </w:r>
      <w:r w:rsidR="00214D93">
        <w:t> № </w:t>
      </w:r>
      <w:r w:rsidRPr="0007297B">
        <w:t>2016/1 запросить дополнительную инфо</w:t>
      </w:r>
      <w:r w:rsidRPr="0007297B">
        <w:t>р</w:t>
      </w:r>
      <w:r w:rsidRPr="0007297B">
        <w:t>мацию у источника информации и представителей Управления Верховного к</w:t>
      </w:r>
      <w:r w:rsidRPr="0007297B">
        <w:t>о</w:t>
      </w:r>
      <w:r w:rsidRPr="0007297B">
        <w:t>миссара по правам человека и других учреждений системы Организации Об</w:t>
      </w:r>
      <w:r w:rsidRPr="0007297B">
        <w:t>ъ</w:t>
      </w:r>
      <w:r w:rsidRPr="0007297B">
        <w:t>единенных Наций в соответствующем государстве-участнике.</w:t>
      </w:r>
    </w:p>
    <w:p w:rsidR="00682876" w:rsidRDefault="00682876" w:rsidP="00682876">
      <w:pPr>
        <w:pStyle w:val="SingleTxt"/>
        <w:rPr>
          <w:lang w:val="en-US"/>
        </w:rPr>
      </w:pPr>
      <w:r w:rsidRPr="0007297B">
        <w:t>25.</w:t>
      </w:r>
      <w:r w:rsidRPr="0007297B">
        <w:tab/>
        <w:t>В связи с расследованием</w:t>
      </w:r>
      <w:r w:rsidR="00214D93">
        <w:t> № </w:t>
      </w:r>
      <w:r w:rsidRPr="0007297B">
        <w:t>2011/1 в отношении Канады Комитет пост</w:t>
      </w:r>
      <w:r w:rsidRPr="0007297B">
        <w:t>а</w:t>
      </w:r>
      <w:r w:rsidRPr="0007297B">
        <w:t>новил поручить специально назначенным членам Комитета исследовать и</w:t>
      </w:r>
      <w:r w:rsidRPr="0007297B">
        <w:t>н</w:t>
      </w:r>
      <w:r w:rsidRPr="0007297B">
        <w:t>формацию, полученную от этого государства-участника в соответствии с пун</w:t>
      </w:r>
      <w:r w:rsidRPr="0007297B">
        <w:t>к</w:t>
      </w:r>
      <w:r w:rsidRPr="0007297B">
        <w:t>том 2 статьи 9 Факультативного протокола, о мерах, принятых в межсессио</w:t>
      </w:r>
      <w:r w:rsidRPr="0007297B">
        <w:t>н</w:t>
      </w:r>
      <w:r w:rsidRPr="0007297B">
        <w:t>ный период этим государством в связи с расследованием Комитета, и предст</w:t>
      </w:r>
      <w:r w:rsidRPr="0007297B">
        <w:t>а</w:t>
      </w:r>
      <w:r w:rsidRPr="0007297B">
        <w:t>вить рекомендацию Комитету на его шестьдесят пятой сессии.</w:t>
      </w:r>
    </w:p>
    <w:p w:rsidR="00682876" w:rsidRPr="001B2680" w:rsidRDefault="00682876" w:rsidP="00682876">
      <w:pPr>
        <w:pStyle w:val="SingleTxt"/>
        <w:rPr>
          <w:lang w:val="en-US"/>
        </w:rPr>
      </w:pPr>
    </w:p>
    <w:p w:rsidR="00682876" w:rsidRDefault="00682876">
      <w:pPr>
        <w:spacing w:after="200" w:line="276" w:lineRule="auto"/>
      </w:pPr>
      <w:r>
        <w:br w:type="page"/>
      </w:r>
    </w:p>
    <w:p w:rsidR="00682876" w:rsidRPr="00C92912" w:rsidRDefault="00682876" w:rsidP="00682876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F4577">
        <w:t>Глава VI</w:t>
      </w:r>
    </w:p>
    <w:p w:rsidR="00682876" w:rsidRPr="00C92912" w:rsidRDefault="00682876" w:rsidP="00682876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F4577">
        <w:tab/>
      </w:r>
      <w:r w:rsidRPr="003F4577">
        <w:tab/>
        <w:t>Пути и средства повышения оперативности работы Комитета</w:t>
      </w:r>
    </w:p>
    <w:p w:rsidR="00682876" w:rsidRPr="00C92912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C92912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3F4577" w:rsidRDefault="00682876" w:rsidP="00682876">
      <w:pPr>
        <w:pStyle w:val="SingleTxt"/>
      </w:pPr>
      <w:r w:rsidRPr="003F4577">
        <w:t>26.</w:t>
      </w:r>
      <w:r w:rsidRPr="003F4577">
        <w:tab/>
        <w:t>Секретариат проинформировал Комитет о положении дел с представлен</w:t>
      </w:r>
      <w:r w:rsidRPr="003F4577">
        <w:t>и</w:t>
      </w:r>
      <w:r w:rsidRPr="003F4577">
        <w:t>ем государствами-участниками просроченных докладов в соответствии со ст</w:t>
      </w:r>
      <w:r w:rsidRPr="003F4577">
        <w:t>а</w:t>
      </w:r>
      <w:r w:rsidRPr="003F4577">
        <w:t>тьей</w:t>
      </w:r>
      <w:r>
        <w:rPr>
          <w:lang w:val="en-US"/>
        </w:rPr>
        <w:t> </w:t>
      </w:r>
      <w:r w:rsidRPr="003F4577">
        <w:t>18 Конвенции.</w:t>
      </w:r>
    </w:p>
    <w:p w:rsidR="00682876" w:rsidRPr="00943541" w:rsidRDefault="00682876" w:rsidP="00682876">
      <w:pPr>
        <w:pStyle w:val="SingleTxt"/>
      </w:pPr>
      <w:r w:rsidRPr="003F4577">
        <w:t>27.</w:t>
      </w:r>
      <w:r w:rsidRPr="003F4577">
        <w:tab/>
        <w:t>4</w:t>
      </w:r>
      <w:r>
        <w:t> </w:t>
      </w:r>
      <w:r w:rsidRPr="003F4577">
        <w:t>июля 201</w:t>
      </w:r>
      <w:r>
        <w:t>6 </w:t>
      </w:r>
      <w:r w:rsidRPr="003F4577">
        <w:t xml:space="preserve">года Председатель </w:t>
      </w:r>
      <w:r>
        <w:t xml:space="preserve">выступила в </w:t>
      </w:r>
      <w:r w:rsidRPr="003F4577">
        <w:t>Комитет</w:t>
      </w:r>
      <w:r>
        <w:t>е с сообщением о р</w:t>
      </w:r>
      <w:r>
        <w:t>а</w:t>
      </w:r>
      <w:r>
        <w:t xml:space="preserve">боте </w:t>
      </w:r>
      <w:r w:rsidRPr="003F4577">
        <w:t>двадцать восьмого ежегодного совещания председателей договорных о</w:t>
      </w:r>
      <w:r w:rsidRPr="003F4577">
        <w:t>р</w:t>
      </w:r>
      <w:r w:rsidRPr="003F4577">
        <w:t>ганов по правам человека, про</w:t>
      </w:r>
      <w:r>
        <w:t xml:space="preserve">веденного в </w:t>
      </w:r>
      <w:r w:rsidRPr="003F4577">
        <w:t>Нью-Йорке</w:t>
      </w:r>
      <w:r>
        <w:t xml:space="preserve"> </w:t>
      </w:r>
      <w:r w:rsidRPr="003F4577">
        <w:t>30</w:t>
      </w:r>
      <w:r>
        <w:t> </w:t>
      </w:r>
      <w:r w:rsidRPr="003F4577">
        <w:t>мая</w:t>
      </w:r>
      <w:r>
        <w:rPr>
          <w:lang w:val="en-US"/>
        </w:rPr>
        <w:t> </w:t>
      </w:r>
      <w:r>
        <w:t xml:space="preserve">— </w:t>
      </w:r>
      <w:r w:rsidRPr="003F4577">
        <w:t>3</w:t>
      </w:r>
      <w:r>
        <w:t> </w:t>
      </w:r>
      <w:r w:rsidRPr="003F4577">
        <w:t>июня 2016</w:t>
      </w:r>
      <w:r>
        <w:t> </w:t>
      </w:r>
      <w:r w:rsidRPr="003F4577">
        <w:t>года.</w:t>
      </w:r>
    </w:p>
    <w:p w:rsidR="00682876" w:rsidRPr="00943541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943541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C92912" w:rsidRDefault="00682876" w:rsidP="00682876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3F4577">
        <w:tab/>
      </w:r>
      <w:r w:rsidRPr="003F4577">
        <w:tab/>
        <w:t>Решения, принятые Комитетом по пункту 7 повестки дня</w:t>
      </w:r>
    </w:p>
    <w:p w:rsidR="00682876" w:rsidRPr="00C92912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C92912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C92912" w:rsidRDefault="00682876" w:rsidP="0068287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F4577">
        <w:tab/>
      </w:r>
      <w:r w:rsidRPr="003F4577">
        <w:tab/>
      </w:r>
      <w:r>
        <w:t>Сроки проведения будущих сессий</w:t>
      </w:r>
    </w:p>
    <w:p w:rsidR="00682876" w:rsidRPr="00C92912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3F4577" w:rsidRDefault="00682876" w:rsidP="00682876">
      <w:pPr>
        <w:pStyle w:val="SingleTxt"/>
      </w:pPr>
      <w:r w:rsidRPr="003F4577">
        <w:t>28.</w:t>
      </w:r>
      <w:r w:rsidRPr="003F4577">
        <w:tab/>
        <w:t>В соответствии с расписанием конференций был утвержден следующий график проведения шестьдесят пятой и шестьдесят шестой сессий Комитета и связанных с ними заседаний:</w:t>
      </w:r>
    </w:p>
    <w:p w:rsidR="00682876" w:rsidRPr="003F4577" w:rsidRDefault="00682876" w:rsidP="00682876">
      <w:pPr>
        <w:pStyle w:val="SingleTxt"/>
      </w:pPr>
      <w:r w:rsidRPr="00C92912">
        <w:tab/>
      </w:r>
      <w:r w:rsidRPr="003F4577">
        <w:t>Шестьдесят п</w:t>
      </w:r>
      <w:r>
        <w:t>ятая</w:t>
      </w:r>
      <w:r w:rsidRPr="003F4577">
        <w:t xml:space="preserve"> сессия (Женева):</w:t>
      </w:r>
    </w:p>
    <w:p w:rsidR="00682876" w:rsidRPr="003F4577" w:rsidRDefault="00682876" w:rsidP="00BB56DC">
      <w:pPr>
        <w:pStyle w:val="SingleTxt"/>
        <w:ind w:left="2218" w:hanging="951"/>
      </w:pPr>
      <w:r w:rsidRPr="003F4577">
        <w:tab/>
        <w:t>a)</w:t>
      </w:r>
      <w:r w:rsidRPr="003F4577">
        <w:tab/>
        <w:t>тридцать шестая сессия Рабочей группы по сообщениям в соотве</w:t>
      </w:r>
      <w:r w:rsidRPr="003F4577">
        <w:t>т</w:t>
      </w:r>
      <w:r w:rsidRPr="003F4577">
        <w:t>ствии с Факультативным протоколом: 19–21</w:t>
      </w:r>
      <w:r>
        <w:rPr>
          <w:lang w:val="en-US"/>
        </w:rPr>
        <w:t> </w:t>
      </w:r>
      <w:r w:rsidRPr="003F4577">
        <w:t>октября 2016</w:t>
      </w:r>
      <w:r>
        <w:t> </w:t>
      </w:r>
      <w:r w:rsidRPr="003F4577">
        <w:t>года;</w:t>
      </w:r>
    </w:p>
    <w:p w:rsidR="00682876" w:rsidRPr="003F4577" w:rsidRDefault="00682876" w:rsidP="00BB56DC">
      <w:pPr>
        <w:pStyle w:val="SingleTxt"/>
        <w:ind w:left="2218" w:hanging="951"/>
      </w:pPr>
      <w:r w:rsidRPr="003F4577">
        <w:tab/>
        <w:t>b)</w:t>
      </w:r>
      <w:r w:rsidRPr="003F4577">
        <w:tab/>
        <w:t>пятая сессия Рабочей группы по расследованиям в соответствии с Факультативным протоколом: 20 и 21</w:t>
      </w:r>
      <w:r>
        <w:rPr>
          <w:lang w:val="en-US"/>
        </w:rPr>
        <w:t> </w:t>
      </w:r>
      <w:r w:rsidRPr="003F4577">
        <w:t>октября 2016</w:t>
      </w:r>
      <w:r>
        <w:t> </w:t>
      </w:r>
      <w:r w:rsidRPr="003F4577">
        <w:t>года;</w:t>
      </w:r>
    </w:p>
    <w:p w:rsidR="00682876" w:rsidRPr="003F4577" w:rsidRDefault="00682876" w:rsidP="00682876">
      <w:pPr>
        <w:pStyle w:val="SingleTxt"/>
      </w:pPr>
      <w:r w:rsidRPr="003F4577">
        <w:tab/>
        <w:t>c)</w:t>
      </w:r>
      <w:r w:rsidRPr="003F4577">
        <w:tab/>
        <w:t>шестьдесят пятая сессия: 24</w:t>
      </w:r>
      <w:r>
        <w:t> </w:t>
      </w:r>
      <w:r w:rsidRPr="003F4577">
        <w:t>октября</w:t>
      </w:r>
      <w:r>
        <w:rPr>
          <w:lang w:val="en-US"/>
        </w:rPr>
        <w:t> </w:t>
      </w:r>
      <w:r w:rsidRPr="00943541">
        <w:t xml:space="preserve">— </w:t>
      </w:r>
      <w:r w:rsidRPr="003F4577">
        <w:t>18</w:t>
      </w:r>
      <w:r>
        <w:t> </w:t>
      </w:r>
      <w:r w:rsidRPr="003F4577">
        <w:t>ноября 2016</w:t>
      </w:r>
      <w:r>
        <w:t> </w:t>
      </w:r>
      <w:r w:rsidRPr="003F4577">
        <w:t>года;</w:t>
      </w:r>
    </w:p>
    <w:p w:rsidR="00682876" w:rsidRPr="003F4577" w:rsidRDefault="00682876" w:rsidP="00BB56DC">
      <w:pPr>
        <w:pStyle w:val="SingleTxt"/>
        <w:ind w:left="2218" w:hanging="951"/>
      </w:pPr>
      <w:r>
        <w:tab/>
        <w:t>d)</w:t>
      </w:r>
      <w:r>
        <w:tab/>
        <w:t>заседания п</w:t>
      </w:r>
      <w:r w:rsidRPr="003F4577">
        <w:t>редсессионн</w:t>
      </w:r>
      <w:r>
        <w:t xml:space="preserve">ой </w:t>
      </w:r>
      <w:r w:rsidRPr="003F4577">
        <w:t>рабоч</w:t>
      </w:r>
      <w:r>
        <w:t xml:space="preserve">ей </w:t>
      </w:r>
      <w:r w:rsidRPr="003F4577">
        <w:t>групп</w:t>
      </w:r>
      <w:r>
        <w:t xml:space="preserve">ы </w:t>
      </w:r>
      <w:r w:rsidRPr="003F4577">
        <w:t>шестьдесят седьмой се</w:t>
      </w:r>
      <w:r w:rsidRPr="003F4577">
        <w:t>с</w:t>
      </w:r>
      <w:r w:rsidRPr="003F4577">
        <w:t>сии:</w:t>
      </w:r>
      <w:r>
        <w:t xml:space="preserve"> </w:t>
      </w:r>
      <w:r w:rsidRPr="003F4577">
        <w:t>21–25 ноября 2016</w:t>
      </w:r>
      <w:r>
        <w:t> </w:t>
      </w:r>
      <w:r w:rsidRPr="003F4577">
        <w:t>года;</w:t>
      </w:r>
    </w:p>
    <w:p w:rsidR="00682876" w:rsidRPr="003F4577" w:rsidRDefault="00682876" w:rsidP="00682876">
      <w:pPr>
        <w:pStyle w:val="SingleTxt"/>
      </w:pPr>
      <w:r w:rsidRPr="003F4577">
        <w:t>Шестьдесят шестая сессия (Женева)</w:t>
      </w:r>
      <w:r>
        <w:t>:</w:t>
      </w:r>
    </w:p>
    <w:p w:rsidR="00682876" w:rsidRPr="003F4577" w:rsidRDefault="00682876" w:rsidP="00BB56DC">
      <w:pPr>
        <w:pStyle w:val="SingleTxt"/>
        <w:ind w:left="2218" w:hanging="951"/>
      </w:pPr>
      <w:r w:rsidRPr="003F4577">
        <w:tab/>
        <w:t>e)</w:t>
      </w:r>
      <w:r w:rsidRPr="003F4577">
        <w:tab/>
        <w:t>тридцать седьмая сессия Рабочей группы по сообщениям в соотве</w:t>
      </w:r>
      <w:r w:rsidRPr="003F4577">
        <w:t>т</w:t>
      </w:r>
      <w:r w:rsidRPr="003F4577">
        <w:t>ствии с Факультативным протоколом: 7–10</w:t>
      </w:r>
      <w:r>
        <w:t> </w:t>
      </w:r>
      <w:r w:rsidRPr="003F4577">
        <w:t>февраля 2017</w:t>
      </w:r>
      <w:r>
        <w:t> </w:t>
      </w:r>
      <w:r w:rsidRPr="003F4577">
        <w:t>года;</w:t>
      </w:r>
    </w:p>
    <w:p w:rsidR="00682876" w:rsidRPr="003F4577" w:rsidRDefault="00682876" w:rsidP="00BB56DC">
      <w:pPr>
        <w:pStyle w:val="SingleTxt"/>
        <w:ind w:left="2218" w:hanging="951"/>
      </w:pPr>
      <w:r w:rsidRPr="003F4577">
        <w:tab/>
        <w:t>f)</w:t>
      </w:r>
      <w:r w:rsidRPr="003F4577">
        <w:tab/>
        <w:t>шестая сессия Рабочей группы по расследованиям в соответствии с Факультативным протоколом: 9 и 10</w:t>
      </w:r>
      <w:r>
        <w:t> </w:t>
      </w:r>
      <w:r w:rsidRPr="003F4577">
        <w:t>февраля 2017</w:t>
      </w:r>
      <w:r>
        <w:t> </w:t>
      </w:r>
      <w:r w:rsidRPr="003F4577">
        <w:t>года;</w:t>
      </w:r>
    </w:p>
    <w:p w:rsidR="00682876" w:rsidRPr="003F4577" w:rsidRDefault="00682876" w:rsidP="00682876">
      <w:pPr>
        <w:pStyle w:val="SingleTxt"/>
      </w:pPr>
      <w:r w:rsidRPr="003F4577">
        <w:tab/>
        <w:t>g)</w:t>
      </w:r>
      <w:r w:rsidRPr="003F4577">
        <w:tab/>
      </w:r>
      <w:r>
        <w:t>ш</w:t>
      </w:r>
      <w:r w:rsidRPr="003F4577">
        <w:t>естьдесят шестая сессия: 13</w:t>
      </w:r>
      <w:r>
        <w:t> </w:t>
      </w:r>
      <w:r w:rsidRPr="003F4577">
        <w:t>февраля</w:t>
      </w:r>
      <w:r>
        <w:rPr>
          <w:lang w:val="en-US"/>
        </w:rPr>
        <w:t> </w:t>
      </w:r>
      <w:r w:rsidRPr="003F4577">
        <w:t>— 3</w:t>
      </w:r>
      <w:r>
        <w:t> </w:t>
      </w:r>
      <w:r w:rsidRPr="003F4577">
        <w:t>марта 2017</w:t>
      </w:r>
      <w:r>
        <w:t> </w:t>
      </w:r>
      <w:r w:rsidRPr="003F4577">
        <w:t>года;</w:t>
      </w:r>
    </w:p>
    <w:p w:rsidR="00682876" w:rsidRPr="00C92912" w:rsidRDefault="00682876" w:rsidP="00BB56DC">
      <w:pPr>
        <w:pStyle w:val="SingleTxt"/>
        <w:ind w:left="2218" w:hanging="951"/>
      </w:pPr>
      <w:r w:rsidRPr="003F4577">
        <w:tab/>
        <w:t>h)</w:t>
      </w:r>
      <w:r w:rsidRPr="003F4577">
        <w:tab/>
      </w:r>
      <w:r>
        <w:t>заседания п</w:t>
      </w:r>
      <w:r w:rsidRPr="003F4577">
        <w:t>редсессионн</w:t>
      </w:r>
      <w:r>
        <w:t xml:space="preserve">ой </w:t>
      </w:r>
      <w:r w:rsidRPr="003F4577">
        <w:t>рабоч</w:t>
      </w:r>
      <w:r>
        <w:t xml:space="preserve">ей </w:t>
      </w:r>
      <w:r w:rsidRPr="003F4577">
        <w:t>групп</w:t>
      </w:r>
      <w:r>
        <w:t xml:space="preserve">ы </w:t>
      </w:r>
      <w:r w:rsidRPr="003F4577">
        <w:t>шестьдесят восьмой се</w:t>
      </w:r>
      <w:r w:rsidRPr="003F4577">
        <w:t>с</w:t>
      </w:r>
      <w:r w:rsidRPr="003F4577">
        <w:t>сии: 6–10</w:t>
      </w:r>
      <w:r>
        <w:t> </w:t>
      </w:r>
      <w:r w:rsidRPr="003F4577">
        <w:t>марта 2017</w:t>
      </w:r>
      <w:r>
        <w:t> </w:t>
      </w:r>
      <w:r w:rsidRPr="003F4577">
        <w:t>года.</w:t>
      </w:r>
    </w:p>
    <w:p w:rsidR="00682876" w:rsidRPr="00C92912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3F4577" w:rsidRDefault="00682876" w:rsidP="0068287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F4577">
        <w:tab/>
      </w:r>
      <w:r w:rsidRPr="003F4577">
        <w:tab/>
        <w:t xml:space="preserve">Доклады, которые будут </w:t>
      </w:r>
      <w:r>
        <w:t xml:space="preserve">рассмотрены </w:t>
      </w:r>
      <w:r w:rsidRPr="003F4577">
        <w:t xml:space="preserve">на будущих сессиях </w:t>
      </w:r>
    </w:p>
    <w:p w:rsidR="00682876" w:rsidRPr="003F4577" w:rsidRDefault="00682876" w:rsidP="00682876">
      <w:pPr>
        <w:pStyle w:val="SingleTxt"/>
        <w:spacing w:after="0" w:line="480" w:lineRule="auto"/>
        <w:rPr>
          <w:sz w:val="10"/>
        </w:rPr>
      </w:pPr>
    </w:p>
    <w:p w:rsidR="00682876" w:rsidRPr="003F4577" w:rsidRDefault="00682876" w:rsidP="00682876">
      <w:pPr>
        <w:pStyle w:val="SingleTxt"/>
      </w:pPr>
      <w:r w:rsidRPr="003F4577">
        <w:t>29.</w:t>
      </w:r>
      <w:r w:rsidRPr="003F4577">
        <w:tab/>
        <w:t>Комитет подтвердил, что на своих шестьдесят пятой и шестьдесят шестой сессиях он рассмотрит доклады следующих государств-участников:</w:t>
      </w:r>
    </w:p>
    <w:p w:rsidR="00682876" w:rsidRPr="003F4577" w:rsidRDefault="00682876" w:rsidP="00682876">
      <w:pPr>
        <w:pStyle w:val="SingleTxt"/>
      </w:pPr>
      <w:r w:rsidRPr="00C92912">
        <w:tab/>
      </w:r>
      <w:r w:rsidRPr="003F4577">
        <w:t>Шестьдесят пятая сессия:</w:t>
      </w:r>
    </w:p>
    <w:p w:rsidR="00682876" w:rsidRPr="003F4577" w:rsidRDefault="00682876" w:rsidP="00682876">
      <w:pPr>
        <w:pStyle w:val="SingleTxt"/>
        <w:spacing w:after="0"/>
      </w:pPr>
      <w:r w:rsidRPr="003F4577">
        <w:tab/>
        <w:t>Антигуа и Барбуда (в отсутствие доклада)</w:t>
      </w:r>
    </w:p>
    <w:p w:rsidR="00682876" w:rsidRPr="003F4577" w:rsidRDefault="00682876" w:rsidP="00682876">
      <w:pPr>
        <w:pStyle w:val="SingleTxt"/>
        <w:spacing w:after="0"/>
      </w:pPr>
      <w:r w:rsidRPr="003F4577">
        <w:tab/>
        <w:t>Аргентина</w:t>
      </w:r>
    </w:p>
    <w:p w:rsidR="00682876" w:rsidRPr="003F4577" w:rsidRDefault="00682876" w:rsidP="00682876">
      <w:pPr>
        <w:pStyle w:val="SingleTxt"/>
        <w:spacing w:after="0"/>
      </w:pPr>
      <w:r w:rsidRPr="003F4577">
        <w:tab/>
        <w:t>Армения</w:t>
      </w:r>
    </w:p>
    <w:p w:rsidR="00682876" w:rsidRPr="003F4577" w:rsidRDefault="00682876" w:rsidP="00682876">
      <w:pPr>
        <w:pStyle w:val="SingleTxt"/>
        <w:spacing w:after="0"/>
      </w:pPr>
      <w:r w:rsidRPr="003F4577">
        <w:tab/>
        <w:t>Бангладеш</w:t>
      </w:r>
    </w:p>
    <w:p w:rsidR="00682876" w:rsidRPr="003F4577" w:rsidRDefault="00682876" w:rsidP="00682876">
      <w:pPr>
        <w:pStyle w:val="SingleTxt"/>
        <w:spacing w:after="0"/>
      </w:pPr>
      <w:r w:rsidRPr="003F4577">
        <w:tab/>
        <w:t>Беларусь (</w:t>
      </w:r>
      <w:r>
        <w:t xml:space="preserve">по </w:t>
      </w:r>
      <w:r w:rsidRPr="003F4577">
        <w:t>упрощенной процедур</w:t>
      </w:r>
      <w:r>
        <w:t>е</w:t>
      </w:r>
      <w:r w:rsidRPr="003F4577">
        <w:t xml:space="preserve"> представления докладов)</w:t>
      </w:r>
    </w:p>
    <w:p w:rsidR="00682876" w:rsidRPr="003F4577" w:rsidRDefault="00682876" w:rsidP="00682876">
      <w:pPr>
        <w:pStyle w:val="SingleTxt"/>
        <w:spacing w:after="0"/>
      </w:pPr>
      <w:r w:rsidRPr="003F4577">
        <w:tab/>
        <w:t>Бурунди</w:t>
      </w:r>
    </w:p>
    <w:p w:rsidR="00682876" w:rsidRPr="003F4577" w:rsidRDefault="00682876" w:rsidP="00682876">
      <w:pPr>
        <w:pStyle w:val="SingleTxt"/>
        <w:spacing w:after="0"/>
      </w:pPr>
      <w:r w:rsidRPr="003F4577">
        <w:tab/>
        <w:t>Бутан</w:t>
      </w:r>
    </w:p>
    <w:p w:rsidR="00682876" w:rsidRPr="003F4577" w:rsidRDefault="00682876" w:rsidP="00682876">
      <w:pPr>
        <w:pStyle w:val="SingleTxt"/>
        <w:spacing w:after="0"/>
      </w:pPr>
      <w:r w:rsidRPr="003F4577">
        <w:tab/>
        <w:t>Гондурас</w:t>
      </w:r>
    </w:p>
    <w:p w:rsidR="00682876" w:rsidRPr="003F4577" w:rsidRDefault="00682876" w:rsidP="00682876">
      <w:pPr>
        <w:pStyle w:val="SingleTxt"/>
        <w:spacing w:after="0"/>
      </w:pPr>
      <w:r w:rsidRPr="003F4577">
        <w:tab/>
        <w:t>Канада</w:t>
      </w:r>
    </w:p>
    <w:p w:rsidR="00682876" w:rsidRPr="003F4577" w:rsidRDefault="00682876" w:rsidP="00682876">
      <w:pPr>
        <w:pStyle w:val="SingleTxt"/>
        <w:spacing w:after="0"/>
      </w:pPr>
      <w:r w:rsidRPr="003F4577">
        <w:tab/>
        <w:t>Нидерланды</w:t>
      </w:r>
    </w:p>
    <w:p w:rsidR="00682876" w:rsidRPr="003F4577" w:rsidRDefault="00682876" w:rsidP="00682876">
      <w:pPr>
        <w:pStyle w:val="SingleTxt"/>
        <w:spacing w:after="0"/>
      </w:pPr>
      <w:r w:rsidRPr="003F4577">
        <w:tab/>
        <w:t>Швейцария</w:t>
      </w:r>
    </w:p>
    <w:p w:rsidR="00682876" w:rsidRPr="003F4577" w:rsidRDefault="00682876" w:rsidP="00682876">
      <w:pPr>
        <w:pStyle w:val="SingleTxt"/>
      </w:pPr>
      <w:r w:rsidRPr="003F4577">
        <w:tab/>
        <w:t>Эстония</w:t>
      </w:r>
    </w:p>
    <w:p w:rsidR="00682876" w:rsidRPr="003F4577" w:rsidRDefault="00682876" w:rsidP="00682876">
      <w:pPr>
        <w:pStyle w:val="SingleTxt"/>
      </w:pPr>
      <w:r w:rsidRPr="003F4577">
        <w:t>Шестьдесят шестая сессия:</w:t>
      </w:r>
    </w:p>
    <w:p w:rsidR="00682876" w:rsidRPr="003F4577" w:rsidRDefault="00682876" w:rsidP="00682876">
      <w:pPr>
        <w:pStyle w:val="SingleTxt"/>
        <w:spacing w:after="0"/>
      </w:pPr>
      <w:r w:rsidRPr="003F4577">
        <w:tab/>
        <w:t xml:space="preserve">Германия </w:t>
      </w:r>
    </w:p>
    <w:p w:rsidR="00682876" w:rsidRPr="003F4577" w:rsidRDefault="00682876" w:rsidP="00682876">
      <w:pPr>
        <w:pStyle w:val="SingleTxt"/>
        <w:spacing w:after="0"/>
      </w:pPr>
      <w:r w:rsidRPr="003F4577">
        <w:tab/>
        <w:t>Иордания</w:t>
      </w:r>
    </w:p>
    <w:p w:rsidR="00682876" w:rsidRPr="003F4577" w:rsidRDefault="00682876" w:rsidP="00682876">
      <w:pPr>
        <w:pStyle w:val="SingleTxt"/>
        <w:spacing w:after="0"/>
      </w:pPr>
      <w:r w:rsidRPr="003F4577">
        <w:tab/>
        <w:t>Ирландия (</w:t>
      </w:r>
      <w:r>
        <w:t xml:space="preserve">по </w:t>
      </w:r>
      <w:r w:rsidRPr="003F4577">
        <w:t>упрощенной процедур</w:t>
      </w:r>
      <w:r>
        <w:t>е</w:t>
      </w:r>
      <w:r w:rsidRPr="003F4577">
        <w:t xml:space="preserve"> представления докладов)</w:t>
      </w:r>
    </w:p>
    <w:p w:rsidR="00682876" w:rsidRPr="003F4577" w:rsidRDefault="00682876" w:rsidP="00682876">
      <w:pPr>
        <w:pStyle w:val="SingleTxt"/>
        <w:spacing w:after="0"/>
      </w:pPr>
      <w:r w:rsidRPr="003F4577">
        <w:tab/>
        <w:t>Микронезия (Федеративные Штаты)</w:t>
      </w:r>
    </w:p>
    <w:p w:rsidR="00682876" w:rsidRPr="003F4577" w:rsidRDefault="00682876" w:rsidP="00682876">
      <w:pPr>
        <w:pStyle w:val="SingleTxt"/>
        <w:spacing w:after="0"/>
      </w:pPr>
      <w:r w:rsidRPr="003F4577">
        <w:tab/>
        <w:t>Руанда</w:t>
      </w:r>
    </w:p>
    <w:p w:rsidR="00682876" w:rsidRPr="003F4577" w:rsidRDefault="00682876" w:rsidP="00682876">
      <w:pPr>
        <w:pStyle w:val="SingleTxt"/>
        <w:spacing w:after="0"/>
      </w:pPr>
      <w:r w:rsidRPr="003F4577">
        <w:tab/>
        <w:t>Сальвадор</w:t>
      </w:r>
    </w:p>
    <w:p w:rsidR="00682876" w:rsidRPr="003F4577" w:rsidRDefault="00682876" w:rsidP="00682876">
      <w:pPr>
        <w:pStyle w:val="SingleTxt"/>
        <w:spacing w:after="0"/>
      </w:pPr>
      <w:r w:rsidRPr="003F4577">
        <w:tab/>
        <w:t>Украина</w:t>
      </w:r>
    </w:p>
    <w:p w:rsidR="00682876" w:rsidRPr="003F4577" w:rsidRDefault="00682876" w:rsidP="00682876">
      <w:pPr>
        <w:pStyle w:val="SingleTxt"/>
        <w:spacing w:after="0"/>
      </w:pPr>
      <w:r w:rsidRPr="003F4577">
        <w:tab/>
        <w:t>Шри-Ланка</w:t>
      </w:r>
    </w:p>
    <w:p w:rsidR="00682876" w:rsidRPr="003F4577" w:rsidRDefault="00682876" w:rsidP="00682876">
      <w:pPr>
        <w:pStyle w:val="SingleTxt"/>
      </w:pPr>
      <w:r w:rsidRPr="003F4577">
        <w:br w:type="page"/>
      </w:r>
    </w:p>
    <w:p w:rsidR="00682876" w:rsidRPr="00C92912" w:rsidRDefault="00682876" w:rsidP="00682876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F4577">
        <w:t>Глава VII</w:t>
      </w:r>
    </w:p>
    <w:p w:rsidR="00682876" w:rsidRPr="00C92912" w:rsidRDefault="00682876" w:rsidP="00682876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F4577">
        <w:tab/>
      </w:r>
      <w:r w:rsidRPr="003F4577">
        <w:tab/>
        <w:t>Осуществление статьи 21 Конвенции</w:t>
      </w:r>
    </w:p>
    <w:p w:rsidR="00682876" w:rsidRPr="00C92912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C92912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943541" w:rsidRDefault="00682876" w:rsidP="0068287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3F4577">
        <w:t>Рабочая группа по гендерным аспектам снижени</w:t>
      </w:r>
      <w:r>
        <w:t>я</w:t>
      </w:r>
      <w:r w:rsidRPr="003F4577">
        <w:t xml:space="preserve"> риска бедствий в</w:t>
      </w:r>
      <w:r>
        <w:rPr>
          <w:lang w:val="en-US"/>
        </w:rPr>
        <w:t> </w:t>
      </w:r>
      <w:r w:rsidRPr="003F4577">
        <w:t>условиях изменения климата</w:t>
      </w:r>
    </w:p>
    <w:p w:rsidR="00682876" w:rsidRPr="00943541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3F4577" w:rsidRDefault="00682876" w:rsidP="00682876">
      <w:pPr>
        <w:pStyle w:val="SingleTxt"/>
      </w:pPr>
      <w:r w:rsidRPr="003F4577">
        <w:t>30.</w:t>
      </w:r>
      <w:r w:rsidRPr="00C92912">
        <w:tab/>
      </w:r>
      <w:r w:rsidRPr="003F4577">
        <w:t>Рабочая группа</w:t>
      </w:r>
      <w:r>
        <w:t xml:space="preserve"> заседала во время </w:t>
      </w:r>
      <w:r w:rsidRPr="003F4577">
        <w:t>сессии и обсудила первый проект о</w:t>
      </w:r>
      <w:r w:rsidRPr="003F4577">
        <w:t>б</w:t>
      </w:r>
      <w:r w:rsidRPr="003F4577">
        <w:t>щей рекомендации</w:t>
      </w:r>
      <w:r>
        <w:t xml:space="preserve"> о </w:t>
      </w:r>
      <w:r w:rsidRPr="003F4577">
        <w:t>гендерных аспект</w:t>
      </w:r>
      <w:r>
        <w:t xml:space="preserve">ах </w:t>
      </w:r>
      <w:r w:rsidRPr="003F4577">
        <w:t>снижения риска бедствий в условиях изменения климата</w:t>
      </w:r>
      <w:r w:rsidRPr="00F70AA9">
        <w:t>, который</w:t>
      </w:r>
      <w:r>
        <w:t xml:space="preserve"> </w:t>
      </w:r>
      <w:r w:rsidRPr="00F70AA9">
        <w:t>был представлен Комитету 22</w:t>
      </w:r>
      <w:r>
        <w:t> </w:t>
      </w:r>
      <w:r w:rsidRPr="00F70AA9">
        <w:t>июля 2016</w:t>
      </w:r>
      <w:r>
        <w:t> </w:t>
      </w:r>
      <w:r w:rsidRPr="00F70AA9">
        <w:t>года и размещен в интернете</w:t>
      </w:r>
      <w:r>
        <w:t xml:space="preserve"> </w:t>
      </w:r>
      <w:r w:rsidRPr="00F70AA9">
        <w:t>в период между сессиями</w:t>
      </w:r>
      <w:r>
        <w:t xml:space="preserve"> </w:t>
      </w:r>
      <w:r w:rsidRPr="00F70AA9">
        <w:t>для сведения заинтересова</w:t>
      </w:r>
      <w:r w:rsidRPr="00F70AA9">
        <w:t>н</w:t>
      </w:r>
      <w:r w:rsidRPr="00F70AA9">
        <w:t>ных сторон</w:t>
      </w:r>
      <w:r>
        <w:t xml:space="preserve">. </w:t>
      </w:r>
    </w:p>
    <w:p w:rsidR="00682876" w:rsidRPr="00C92912" w:rsidRDefault="00682876" w:rsidP="00682876">
      <w:pPr>
        <w:pStyle w:val="SingleTxt"/>
      </w:pPr>
      <w:r w:rsidRPr="003F4577">
        <w:t>31.</w:t>
      </w:r>
      <w:r w:rsidRPr="003F4577">
        <w:tab/>
        <w:t>Рабочая группа просила Комитет отложить рассмотрение в первом чтении проекта общей рекомендации до шестьдесят шестой сессии.</w:t>
      </w:r>
    </w:p>
    <w:p w:rsidR="00682876" w:rsidRPr="00C92912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C92912" w:rsidRDefault="00682876" w:rsidP="0068287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F4577">
        <w:tab/>
      </w:r>
      <w:r w:rsidRPr="003F4577">
        <w:tab/>
        <w:t>Рабочая группа по вопросу о праве на образование</w:t>
      </w:r>
    </w:p>
    <w:p w:rsidR="00682876" w:rsidRPr="00C92912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C92912" w:rsidRDefault="00682876" w:rsidP="00682876">
      <w:pPr>
        <w:pStyle w:val="SingleTxt"/>
      </w:pPr>
      <w:r w:rsidRPr="003F4577">
        <w:t>32.</w:t>
      </w:r>
      <w:r w:rsidRPr="003F4577">
        <w:tab/>
        <w:t xml:space="preserve">Рабочая группа </w:t>
      </w:r>
      <w:r>
        <w:t xml:space="preserve">заседала </w:t>
      </w:r>
      <w:r w:rsidRPr="003F4577">
        <w:t>во время сессии и обсудила проект общей рек</w:t>
      </w:r>
      <w:r w:rsidRPr="003F4577">
        <w:t>о</w:t>
      </w:r>
      <w:r w:rsidRPr="003F4577">
        <w:t>мендации</w:t>
      </w:r>
      <w:r>
        <w:t xml:space="preserve"> в отношении </w:t>
      </w:r>
      <w:r w:rsidRPr="003F4577">
        <w:t>права девочек и женщин на образование.</w:t>
      </w:r>
    </w:p>
    <w:p w:rsidR="00682876" w:rsidRPr="00C92912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C92912" w:rsidRDefault="00682876" w:rsidP="0068287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F4577">
        <w:tab/>
      </w:r>
      <w:r w:rsidRPr="003F4577">
        <w:tab/>
        <w:t>Рабочая группа по методам работы</w:t>
      </w:r>
    </w:p>
    <w:p w:rsidR="00682876" w:rsidRPr="00C92912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943541" w:rsidRDefault="00682876" w:rsidP="00682876">
      <w:pPr>
        <w:pStyle w:val="SingleTxt"/>
      </w:pPr>
      <w:r w:rsidRPr="003F4577">
        <w:t>33.</w:t>
      </w:r>
      <w:r w:rsidRPr="003F4577">
        <w:tab/>
        <w:t xml:space="preserve">Рабочая группа </w:t>
      </w:r>
      <w:r>
        <w:t xml:space="preserve">заседала в ходе </w:t>
      </w:r>
      <w:r w:rsidRPr="003F4577">
        <w:t>сессии и рассмотрела и представила К</w:t>
      </w:r>
      <w:r w:rsidRPr="003F4577">
        <w:t>о</w:t>
      </w:r>
      <w:r w:rsidRPr="003F4577">
        <w:t xml:space="preserve">митету проекты решений о </w:t>
      </w:r>
      <w:r>
        <w:t xml:space="preserve">предельных </w:t>
      </w:r>
      <w:r w:rsidRPr="003F4577">
        <w:t xml:space="preserve">сроках представления информации о последующей деятельности и максимальном </w:t>
      </w:r>
      <w:r>
        <w:t xml:space="preserve">количестве вопросов, </w:t>
      </w:r>
      <w:r w:rsidRPr="003F4577">
        <w:t>требующих принятия последующих мер</w:t>
      </w:r>
      <w:r>
        <w:t>;</w:t>
      </w:r>
      <w:r w:rsidRPr="003F4577">
        <w:t xml:space="preserve"> принятии перечней вопросов до представления докладов в рамках упрощенной процедуры</w:t>
      </w:r>
      <w:r>
        <w:t xml:space="preserve">; </w:t>
      </w:r>
      <w:r w:rsidRPr="003F4577">
        <w:t>продолжении работы</w:t>
      </w:r>
      <w:r>
        <w:t xml:space="preserve"> </w:t>
      </w:r>
      <w:r w:rsidRPr="003F4577">
        <w:t xml:space="preserve">страновых целевых групп и </w:t>
      </w:r>
      <w:r>
        <w:t>обновляемом</w:t>
      </w:r>
      <w:r w:rsidRPr="003F4577">
        <w:t xml:space="preserve"> перечне типовых вопросов для конструктивного диалога (см.</w:t>
      </w:r>
      <w:r>
        <w:rPr>
          <w:lang w:val="en-US"/>
        </w:rPr>
        <w:t> </w:t>
      </w:r>
      <w:r w:rsidRPr="003F4577">
        <w:t>решения 64/I</w:t>
      </w:r>
      <w:r w:rsidRPr="00943541">
        <w:t>–</w:t>
      </w:r>
      <w:r w:rsidRPr="003F4577">
        <w:t>64/IV).</w:t>
      </w:r>
    </w:p>
    <w:p w:rsidR="00682876" w:rsidRPr="00943541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C92912" w:rsidRDefault="00682876" w:rsidP="0068287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F4577">
        <w:tab/>
      </w:r>
      <w:r w:rsidRPr="003F4577">
        <w:tab/>
        <w:t>Рабочая группа по Межпарламентскому союзу</w:t>
      </w:r>
    </w:p>
    <w:p w:rsidR="00682876" w:rsidRPr="00C92912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943541" w:rsidRDefault="00682876" w:rsidP="00682876">
      <w:pPr>
        <w:pStyle w:val="SingleTxt"/>
      </w:pPr>
      <w:r w:rsidRPr="003F4577">
        <w:t>34.</w:t>
      </w:r>
      <w:r w:rsidRPr="003F4577">
        <w:tab/>
      </w:r>
      <w:r w:rsidRPr="001612EA">
        <w:t>Рабочая группа провела заседания в ходе сессии и обсудила приорите</w:t>
      </w:r>
      <w:r w:rsidRPr="001612EA">
        <w:t>т</w:t>
      </w:r>
      <w:r>
        <w:t xml:space="preserve">ные направления </w:t>
      </w:r>
      <w:r w:rsidRPr="001612EA">
        <w:t xml:space="preserve">сотрудничества с Межпарламентским союзом, </w:t>
      </w:r>
      <w:r>
        <w:t xml:space="preserve">в том числе в области </w:t>
      </w:r>
      <w:r w:rsidRPr="001612EA">
        <w:t>повышени</w:t>
      </w:r>
      <w:r>
        <w:t xml:space="preserve">я </w:t>
      </w:r>
      <w:r w:rsidRPr="001612EA">
        <w:t>представленности женщин в политической и обществе</w:t>
      </w:r>
      <w:r w:rsidRPr="001612EA">
        <w:t>н</w:t>
      </w:r>
      <w:r w:rsidRPr="001612EA">
        <w:t>ной жизни</w:t>
      </w:r>
      <w:r>
        <w:t xml:space="preserve"> </w:t>
      </w:r>
      <w:r w:rsidRPr="001612EA">
        <w:t>в рамках процесса достижения целей в области устойчивого разв</w:t>
      </w:r>
      <w:r w:rsidRPr="001612EA">
        <w:t>и</w:t>
      </w:r>
      <w:r w:rsidRPr="001612EA">
        <w:t>тия, в частности показателя</w:t>
      </w:r>
      <w:r>
        <w:rPr>
          <w:lang w:val="en-US"/>
        </w:rPr>
        <w:t> </w:t>
      </w:r>
      <w:r w:rsidRPr="001612EA">
        <w:t>5.1.1;</w:t>
      </w:r>
      <w:r w:rsidRPr="003F4577">
        <w:t xml:space="preserve"> создани</w:t>
      </w:r>
      <w:r>
        <w:t xml:space="preserve">я </w:t>
      </w:r>
      <w:r w:rsidRPr="003F4577">
        <w:t>независимых национальных мех</w:t>
      </w:r>
      <w:r w:rsidRPr="003F4577">
        <w:t>а</w:t>
      </w:r>
      <w:r w:rsidRPr="003F4577">
        <w:t>низмов подотчетности для контроля за проведени</w:t>
      </w:r>
      <w:r>
        <w:t>ем</w:t>
      </w:r>
      <w:r w:rsidRPr="003F4577">
        <w:t xml:space="preserve"> выборов; оказани</w:t>
      </w:r>
      <w:r>
        <w:t xml:space="preserve">я </w:t>
      </w:r>
      <w:r w:rsidRPr="003F4577">
        <w:t>техн</w:t>
      </w:r>
      <w:r w:rsidRPr="003F4577">
        <w:t>и</w:t>
      </w:r>
      <w:r w:rsidRPr="003F4577">
        <w:t xml:space="preserve">ческой помощи странам </w:t>
      </w:r>
      <w:r>
        <w:t xml:space="preserve">для </w:t>
      </w:r>
      <w:r w:rsidRPr="003F4577">
        <w:t>улучшения понимания связи между развитием и правами человек</w:t>
      </w:r>
      <w:r>
        <w:t xml:space="preserve">а; и выработки рекомендаций по квотам </w:t>
      </w:r>
      <w:r w:rsidRPr="003F4577">
        <w:t>для политических партий.</w:t>
      </w:r>
    </w:p>
    <w:p w:rsidR="00682876" w:rsidRPr="00943541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943541" w:rsidRDefault="00682876" w:rsidP="0068287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F4577">
        <w:tab/>
      </w:r>
      <w:r w:rsidRPr="003F4577">
        <w:tab/>
        <w:t>Рабочая группа по Конвенции, Структуре «ООН-женщины» и целям в</w:t>
      </w:r>
      <w:r>
        <w:rPr>
          <w:lang w:val="en-US"/>
        </w:rPr>
        <w:t> </w:t>
      </w:r>
      <w:r w:rsidRPr="003F4577">
        <w:t>области устойчивого развития</w:t>
      </w:r>
    </w:p>
    <w:p w:rsidR="00682876" w:rsidRPr="00943541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C92912" w:rsidRDefault="00682876" w:rsidP="00682876">
      <w:pPr>
        <w:pStyle w:val="SingleTxt"/>
      </w:pPr>
      <w:r>
        <w:t>35.</w:t>
      </w:r>
      <w:r>
        <w:tab/>
        <w:t xml:space="preserve">Рабочая группа заседала в </w:t>
      </w:r>
      <w:r w:rsidRPr="003F4577">
        <w:t>ходе сессии. Ее члены обсудили итоги рабочего совещания</w:t>
      </w:r>
      <w:r>
        <w:t xml:space="preserve">, проведенного </w:t>
      </w:r>
      <w:r w:rsidRPr="003F4577">
        <w:t xml:space="preserve">Структурой </w:t>
      </w:r>
      <w:r>
        <w:t>«</w:t>
      </w:r>
      <w:r w:rsidRPr="003F4577">
        <w:t>ООН-женщины</w:t>
      </w:r>
      <w:r>
        <w:t>»</w:t>
      </w:r>
      <w:r w:rsidRPr="003F4577">
        <w:t xml:space="preserve"> 14 и 15</w:t>
      </w:r>
      <w:r>
        <w:t> </w:t>
      </w:r>
      <w:r w:rsidRPr="003F4577">
        <w:t>июня 2016</w:t>
      </w:r>
      <w:r>
        <w:t> </w:t>
      </w:r>
      <w:r w:rsidRPr="003F4577">
        <w:t>года в Нью-Йорке</w:t>
      </w:r>
      <w:r>
        <w:t xml:space="preserve"> и посвященного отслеживанию хода выполнения пок</w:t>
      </w:r>
      <w:r>
        <w:t>а</w:t>
      </w:r>
      <w:r>
        <w:t>зателя</w:t>
      </w:r>
      <w:r>
        <w:rPr>
          <w:lang w:val="en-US"/>
        </w:rPr>
        <w:t> </w:t>
      </w:r>
      <w:r>
        <w:t>5</w:t>
      </w:r>
      <w:r w:rsidRPr="003F4577">
        <w:t>.1.1</w:t>
      </w:r>
      <w:r>
        <w:t xml:space="preserve"> достижения целей </w:t>
      </w:r>
      <w:r w:rsidRPr="003F4577">
        <w:t>в области устойчивого развития</w:t>
      </w:r>
      <w:r>
        <w:t>, касающегося н</w:t>
      </w:r>
      <w:r w:rsidRPr="00B4433A">
        <w:rPr>
          <w:color w:val="333333"/>
          <w:sz w:val="21"/>
          <w:szCs w:val="21"/>
          <w:shd w:val="clear" w:color="auto" w:fill="FFFFFF"/>
        </w:rPr>
        <w:t>аличи</w:t>
      </w:r>
      <w:r>
        <w:rPr>
          <w:color w:val="333333"/>
          <w:sz w:val="21"/>
          <w:szCs w:val="21"/>
          <w:shd w:val="clear" w:color="auto" w:fill="FFFFFF"/>
        </w:rPr>
        <w:t xml:space="preserve">я </w:t>
      </w:r>
      <w:r w:rsidRPr="00B4433A">
        <w:rPr>
          <w:color w:val="333333"/>
          <w:sz w:val="21"/>
          <w:szCs w:val="21"/>
          <w:shd w:val="clear" w:color="auto" w:fill="FFFFFF"/>
        </w:rPr>
        <w:t xml:space="preserve">нормативно-правовых рамок для </w:t>
      </w:r>
      <w:r>
        <w:rPr>
          <w:color w:val="333333"/>
          <w:sz w:val="21"/>
          <w:szCs w:val="21"/>
          <w:shd w:val="clear" w:color="auto" w:fill="FFFFFF"/>
        </w:rPr>
        <w:t xml:space="preserve">ликвидации </w:t>
      </w:r>
      <w:r w:rsidRPr="00B4433A">
        <w:rPr>
          <w:color w:val="333333"/>
          <w:sz w:val="21"/>
          <w:szCs w:val="21"/>
          <w:shd w:val="clear" w:color="auto" w:fill="FFFFFF"/>
        </w:rPr>
        <w:t xml:space="preserve">дискриминации </w:t>
      </w:r>
      <w:r>
        <w:rPr>
          <w:color w:val="333333"/>
          <w:sz w:val="21"/>
          <w:szCs w:val="21"/>
          <w:shd w:val="clear" w:color="auto" w:fill="FFFFFF"/>
        </w:rPr>
        <w:t>в о</w:t>
      </w:r>
      <w:r>
        <w:rPr>
          <w:color w:val="333333"/>
          <w:sz w:val="21"/>
          <w:szCs w:val="21"/>
          <w:shd w:val="clear" w:color="auto" w:fill="FFFFFF"/>
        </w:rPr>
        <w:t>т</w:t>
      </w:r>
      <w:r>
        <w:rPr>
          <w:color w:val="333333"/>
          <w:sz w:val="21"/>
          <w:szCs w:val="21"/>
          <w:shd w:val="clear" w:color="auto" w:fill="FFFFFF"/>
        </w:rPr>
        <w:t xml:space="preserve">ношении женщин. </w:t>
      </w:r>
      <w:r w:rsidRPr="003F4577">
        <w:t xml:space="preserve">Группа </w:t>
      </w:r>
      <w:r>
        <w:t>постановила</w:t>
      </w:r>
      <w:r w:rsidRPr="003F4577">
        <w:t xml:space="preserve"> продолжить сотрудничество со Стру</w:t>
      </w:r>
      <w:r w:rsidRPr="003F4577">
        <w:t>к</w:t>
      </w:r>
      <w:r w:rsidRPr="003F4577">
        <w:t xml:space="preserve">турой </w:t>
      </w:r>
      <w:r>
        <w:t>«</w:t>
      </w:r>
      <w:r w:rsidRPr="003F4577">
        <w:t>ООН-женщины</w:t>
      </w:r>
      <w:r>
        <w:t>»</w:t>
      </w:r>
      <w:r w:rsidRPr="003F4577">
        <w:t xml:space="preserve"> </w:t>
      </w:r>
      <w:r>
        <w:t xml:space="preserve">в этой сфере </w:t>
      </w:r>
      <w:r w:rsidRPr="003F4577">
        <w:t>в межсессионный период.</w:t>
      </w:r>
    </w:p>
    <w:p w:rsidR="00682876" w:rsidRPr="00C92912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Default="00682876" w:rsidP="00682876">
      <w:pPr>
        <w:spacing w:after="200" w:line="276" w:lineRule="auto"/>
        <w:rPr>
          <w:b/>
          <w:spacing w:val="2"/>
        </w:rPr>
      </w:pPr>
      <w:r>
        <w:br w:type="page"/>
      </w:r>
    </w:p>
    <w:p w:rsidR="00682876" w:rsidRPr="00C92912" w:rsidRDefault="00682876" w:rsidP="0068287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F4577">
        <w:tab/>
      </w:r>
      <w:r w:rsidRPr="003F4577">
        <w:tab/>
        <w:t xml:space="preserve">Рабочая группа по </w:t>
      </w:r>
      <w:r>
        <w:t xml:space="preserve">проблеме </w:t>
      </w:r>
      <w:r w:rsidRPr="003F4577">
        <w:t>гендерно</w:t>
      </w:r>
      <w:r>
        <w:t xml:space="preserve">го </w:t>
      </w:r>
      <w:r w:rsidRPr="003F4577">
        <w:t>насили</w:t>
      </w:r>
      <w:r>
        <w:t>я</w:t>
      </w:r>
      <w:r w:rsidRPr="003F4577">
        <w:t xml:space="preserve"> в отношении женщин</w:t>
      </w:r>
    </w:p>
    <w:p w:rsidR="00682876" w:rsidRPr="00C92912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442062" w:rsidRDefault="00682876" w:rsidP="00682876">
      <w:pPr>
        <w:pStyle w:val="SingleTxt"/>
        <w:rPr>
          <w:vanish/>
        </w:rPr>
      </w:pPr>
      <w:r w:rsidRPr="003F4577">
        <w:t>36.</w:t>
      </w:r>
      <w:r w:rsidRPr="003F4577">
        <w:tab/>
        <w:t xml:space="preserve">Рабочая группа </w:t>
      </w:r>
      <w:r>
        <w:t xml:space="preserve">заседала </w:t>
      </w:r>
      <w:r w:rsidRPr="003F4577">
        <w:t>в ходе сессии и завершила подготовку первого проекта общей рекомендации</w:t>
      </w:r>
      <w:r>
        <w:t xml:space="preserve"> по проблеме </w:t>
      </w:r>
      <w:r w:rsidRPr="003F4577">
        <w:t>гендерного насилия в отношении женщин</w:t>
      </w:r>
      <w:r>
        <w:t xml:space="preserve">, представляющего собой новую редакцию </w:t>
      </w:r>
      <w:r w:rsidRPr="003F4577">
        <w:t>общей рекомендации</w:t>
      </w:r>
      <w:r>
        <w:rPr>
          <w:lang w:val="en-US"/>
        </w:rPr>
        <w:t> </w:t>
      </w:r>
      <w:r>
        <w:t>№</w:t>
      </w:r>
      <w:r>
        <w:rPr>
          <w:lang w:val="en-US"/>
        </w:rPr>
        <w:t> </w:t>
      </w:r>
      <w:r>
        <w:t>19</w:t>
      </w:r>
      <w:r w:rsidRPr="00C92912">
        <w:t xml:space="preserve"> </w:t>
      </w:r>
      <w:r>
        <w:t xml:space="preserve">(1992) </w:t>
      </w:r>
      <w:r w:rsidRPr="003F4577">
        <w:t>по вопросу о насилии в отношении женщин</w:t>
      </w:r>
      <w:r>
        <w:t xml:space="preserve">. Проект рекомендации был </w:t>
      </w:r>
      <w:r w:rsidRPr="003F4577">
        <w:t>представлен Комитету 15</w:t>
      </w:r>
      <w:r>
        <w:t> </w:t>
      </w:r>
      <w:r w:rsidRPr="003F4577">
        <w:t>июля 2016</w:t>
      </w:r>
      <w:r>
        <w:t> </w:t>
      </w:r>
      <w:r w:rsidRPr="003F4577">
        <w:t xml:space="preserve">года </w:t>
      </w:r>
      <w:r>
        <w:t xml:space="preserve">с </w:t>
      </w:r>
      <w:r w:rsidRPr="001026AD">
        <w:t xml:space="preserve">последующим размещением в </w:t>
      </w:r>
      <w:r>
        <w:t>И</w:t>
      </w:r>
      <w:r w:rsidRPr="001026AD">
        <w:t>н</w:t>
      </w:r>
      <w:r w:rsidRPr="001026AD">
        <w:t>тернете в период между сессиями</w:t>
      </w:r>
      <w:r>
        <w:t xml:space="preserve"> </w:t>
      </w:r>
      <w:r w:rsidRPr="001026AD">
        <w:t>для сведения заинтересованных сторон.</w:t>
      </w:r>
      <w:r>
        <w:t xml:space="preserve"> </w:t>
      </w:r>
    </w:p>
    <w:p w:rsidR="00682876" w:rsidRDefault="00682876" w:rsidP="00682876">
      <w:pPr>
        <w:pStyle w:val="SingleTxt"/>
      </w:pPr>
      <w:r>
        <w:br w:type="page"/>
      </w:r>
    </w:p>
    <w:p w:rsidR="00682876" w:rsidRPr="00C92912" w:rsidRDefault="00682876" w:rsidP="00682876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97734">
        <w:t>Глава VIII</w:t>
      </w:r>
    </w:p>
    <w:p w:rsidR="00682876" w:rsidRPr="00C92912" w:rsidRDefault="00682876" w:rsidP="00682876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97734">
        <w:tab/>
      </w:r>
      <w:r w:rsidRPr="00897734">
        <w:tab/>
        <w:t>Предварительная повестка дня шестьдесят пятой сессии</w:t>
      </w:r>
    </w:p>
    <w:p w:rsidR="00682876" w:rsidRPr="00C92912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C92912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897734" w:rsidRDefault="00682876" w:rsidP="00682876">
      <w:pPr>
        <w:pStyle w:val="SingleTxt"/>
      </w:pPr>
      <w:r w:rsidRPr="00897734">
        <w:t>37.</w:t>
      </w:r>
      <w:r w:rsidRPr="00897734">
        <w:tab/>
      </w:r>
      <w:r>
        <w:t>Н</w:t>
      </w:r>
      <w:r w:rsidRPr="00897734">
        <w:t xml:space="preserve">а </w:t>
      </w:r>
      <w:r>
        <w:t xml:space="preserve">своем </w:t>
      </w:r>
      <w:r w:rsidRPr="00897734">
        <w:t>1430</w:t>
      </w:r>
      <w:r>
        <w:noBreakHyphen/>
        <w:t>м </w:t>
      </w:r>
      <w:r w:rsidRPr="00897734">
        <w:t>заседании 22</w:t>
      </w:r>
      <w:r>
        <w:t> </w:t>
      </w:r>
      <w:r w:rsidRPr="00897734">
        <w:t>июля 2016</w:t>
      </w:r>
      <w:r>
        <w:t> </w:t>
      </w:r>
      <w:r w:rsidRPr="00897734">
        <w:t>года</w:t>
      </w:r>
      <w:r>
        <w:t xml:space="preserve"> </w:t>
      </w:r>
      <w:r w:rsidRPr="00897734">
        <w:t>Комитет рассмотрел и утвердил проект предварительной повестки дня своей шестьдесят пятой се</w:t>
      </w:r>
      <w:r w:rsidRPr="00897734">
        <w:t>с</w:t>
      </w:r>
      <w:r w:rsidRPr="00897734">
        <w:t xml:space="preserve">сии </w:t>
      </w:r>
    </w:p>
    <w:p w:rsidR="00682876" w:rsidRPr="00897734" w:rsidRDefault="00682876" w:rsidP="00682876">
      <w:pPr>
        <w:spacing w:line="480" w:lineRule="auto"/>
      </w:pPr>
      <w:r w:rsidRPr="00897734">
        <w:br w:type="page"/>
      </w:r>
    </w:p>
    <w:p w:rsidR="00682876" w:rsidRPr="00C92912" w:rsidRDefault="00682876" w:rsidP="00682876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97734">
        <w:t>Глава IX</w:t>
      </w:r>
    </w:p>
    <w:p w:rsidR="00682876" w:rsidRPr="00C92912" w:rsidRDefault="00682876" w:rsidP="00682876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97734">
        <w:tab/>
      </w:r>
      <w:r w:rsidRPr="00897734">
        <w:tab/>
        <w:t>Утверждение доклада</w:t>
      </w:r>
    </w:p>
    <w:p w:rsidR="00682876" w:rsidRPr="00C92912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C92912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897734" w:rsidRDefault="00682876" w:rsidP="00682876">
      <w:pPr>
        <w:pStyle w:val="SingleTxt"/>
      </w:pPr>
      <w:r w:rsidRPr="00897734">
        <w:t>38.</w:t>
      </w:r>
      <w:r w:rsidRPr="00897734">
        <w:tab/>
      </w:r>
      <w:r>
        <w:t>Н</w:t>
      </w:r>
      <w:r w:rsidRPr="00897734">
        <w:t xml:space="preserve">а </w:t>
      </w:r>
      <w:r>
        <w:t xml:space="preserve">своем </w:t>
      </w:r>
      <w:r w:rsidRPr="00897734">
        <w:t>1430</w:t>
      </w:r>
      <w:r>
        <w:noBreakHyphen/>
        <w:t>м </w:t>
      </w:r>
      <w:r w:rsidRPr="00897734">
        <w:t>заседании 22</w:t>
      </w:r>
      <w:r>
        <w:t> </w:t>
      </w:r>
      <w:r w:rsidRPr="00897734">
        <w:t>июля 2016</w:t>
      </w:r>
      <w:r>
        <w:t> </w:t>
      </w:r>
      <w:r w:rsidRPr="00897734">
        <w:t>года</w:t>
      </w:r>
      <w:r>
        <w:t xml:space="preserve"> </w:t>
      </w:r>
      <w:r w:rsidRPr="00897734">
        <w:t>Комитет рассмотрел и утвердил проект доклада о работе своей шестьдесят четвертой сессии с вн</w:t>
      </w:r>
      <w:r w:rsidRPr="00897734">
        <w:t>е</w:t>
      </w:r>
      <w:r w:rsidRPr="00897734">
        <w:t>сенными в него устными поправками</w:t>
      </w:r>
      <w:r>
        <w:t>.</w:t>
      </w:r>
    </w:p>
    <w:p w:rsidR="00682876" w:rsidRPr="00897734" w:rsidRDefault="00682876" w:rsidP="00682876">
      <w:pPr>
        <w:spacing w:line="480" w:lineRule="auto"/>
      </w:pPr>
      <w:r w:rsidRPr="00897734">
        <w:br w:type="page"/>
      </w:r>
    </w:p>
    <w:p w:rsidR="00682876" w:rsidRPr="00C92912" w:rsidRDefault="00682876" w:rsidP="00682876">
      <w:pPr>
        <w:pStyle w:val="HCh"/>
        <w:keepNext w:val="0"/>
        <w:keepLines w:val="0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</w:pPr>
      <w:r w:rsidRPr="00897734">
        <w:t>Приложение</w:t>
      </w:r>
    </w:p>
    <w:p w:rsidR="00682876" w:rsidRPr="00C92912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C92912" w:rsidRDefault="00682876" w:rsidP="00682876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97734">
        <w:tab/>
      </w:r>
      <w:r w:rsidRPr="00897734">
        <w:tab/>
        <w:t>Документы, представленные Комитету на его шестьдесят четвертой сессии</w:t>
      </w:r>
    </w:p>
    <w:p w:rsidR="00682876" w:rsidRPr="00C92912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C92912" w:rsidRDefault="00682876" w:rsidP="00682876">
      <w:pPr>
        <w:pStyle w:val="SingleTxt"/>
        <w:spacing w:after="0" w:line="120" w:lineRule="exact"/>
        <w:rPr>
          <w:sz w:val="10"/>
        </w:rPr>
      </w:pPr>
    </w:p>
    <w:tbl>
      <w:tblPr>
        <w:tblStyle w:val="TableGrid"/>
        <w:tblW w:w="8611" w:type="dxa"/>
        <w:tblInd w:w="12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3"/>
        <w:gridCol w:w="6368"/>
      </w:tblGrid>
      <w:tr w:rsidR="00682876" w:rsidRPr="00943541" w:rsidTr="00F15E1F">
        <w:trPr>
          <w:tblHeader/>
        </w:trPr>
        <w:tc>
          <w:tcPr>
            <w:tcW w:w="22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82876" w:rsidRPr="00943541" w:rsidRDefault="00682876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</w:tabs>
              <w:spacing w:before="81" w:after="81" w:line="160" w:lineRule="exact"/>
              <w:ind w:left="0" w:right="40"/>
              <w:jc w:val="left"/>
              <w:rPr>
                <w:i/>
                <w:sz w:val="14"/>
              </w:rPr>
            </w:pPr>
            <w:r w:rsidRPr="00943541">
              <w:rPr>
                <w:i/>
                <w:sz w:val="14"/>
              </w:rPr>
              <w:t>Условное обозначение документа</w:t>
            </w:r>
          </w:p>
        </w:tc>
        <w:tc>
          <w:tcPr>
            <w:tcW w:w="63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82876" w:rsidRPr="00943541" w:rsidRDefault="00682876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</w:tabs>
              <w:spacing w:before="81" w:after="81" w:line="160" w:lineRule="exact"/>
              <w:ind w:left="0" w:right="43"/>
              <w:jc w:val="left"/>
              <w:rPr>
                <w:i/>
                <w:sz w:val="14"/>
              </w:rPr>
            </w:pPr>
            <w:r w:rsidRPr="00943541">
              <w:rPr>
                <w:i/>
                <w:sz w:val="14"/>
              </w:rPr>
              <w:t>Название или описание</w:t>
            </w:r>
          </w:p>
        </w:tc>
      </w:tr>
      <w:tr w:rsidR="00682876" w:rsidRPr="00943541" w:rsidTr="00F15E1F">
        <w:trPr>
          <w:trHeight w:hRule="exact" w:val="115"/>
          <w:tblHeader/>
        </w:trPr>
        <w:tc>
          <w:tcPr>
            <w:tcW w:w="224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82876" w:rsidRPr="00943541" w:rsidRDefault="00682876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</w:tabs>
              <w:spacing w:before="40" w:after="40" w:line="210" w:lineRule="exact"/>
              <w:ind w:left="0" w:right="40"/>
              <w:jc w:val="left"/>
              <w:rPr>
                <w:sz w:val="17"/>
              </w:rPr>
            </w:pPr>
          </w:p>
        </w:tc>
        <w:tc>
          <w:tcPr>
            <w:tcW w:w="636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82876" w:rsidRPr="00943541" w:rsidRDefault="00682876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</w:tabs>
              <w:spacing w:before="40" w:after="40" w:line="210" w:lineRule="exact"/>
              <w:ind w:left="0" w:right="43"/>
              <w:jc w:val="left"/>
              <w:rPr>
                <w:sz w:val="17"/>
              </w:rPr>
            </w:pPr>
          </w:p>
        </w:tc>
      </w:tr>
      <w:tr w:rsidR="00682876" w:rsidRPr="00943541" w:rsidTr="00F15E1F">
        <w:tc>
          <w:tcPr>
            <w:tcW w:w="2243" w:type="dxa"/>
            <w:shd w:val="clear" w:color="auto" w:fill="auto"/>
            <w:vAlign w:val="bottom"/>
          </w:tcPr>
          <w:p w:rsidR="00682876" w:rsidRPr="00C92912" w:rsidRDefault="00682876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288"/>
                <w:tab w:val="left" w:pos="576"/>
                <w:tab w:val="left" w:pos="864"/>
                <w:tab w:val="left" w:pos="1152"/>
              </w:tabs>
              <w:spacing w:beforeLines="40" w:before="96" w:after="40" w:line="240" w:lineRule="exact"/>
              <w:ind w:left="0" w:right="40"/>
              <w:rPr>
                <w:rStyle w:val="Hyperlink"/>
                <w:lang w:val="en-GB"/>
              </w:rPr>
            </w:pPr>
            <w:hyperlink r:id="rId45" w:history="1">
              <w:r w:rsidRPr="00C92912">
                <w:rPr>
                  <w:rStyle w:val="Hyperlink"/>
                  <w:lang w:val="en-GB"/>
                </w:rPr>
                <w:t>CEDAW/C/64/1</w:t>
              </w:r>
            </w:hyperlink>
          </w:p>
        </w:tc>
        <w:tc>
          <w:tcPr>
            <w:tcW w:w="6368" w:type="dxa"/>
            <w:shd w:val="clear" w:color="auto" w:fill="auto"/>
            <w:vAlign w:val="bottom"/>
          </w:tcPr>
          <w:p w:rsidR="00682876" w:rsidRPr="00943541" w:rsidRDefault="00682876" w:rsidP="00F15E1F">
            <w:pPr>
              <w:pStyle w:val="DualTxt"/>
              <w:spacing w:beforeLines="40" w:before="96" w:after="40"/>
              <w:jc w:val="left"/>
            </w:pPr>
            <w:r w:rsidRPr="00943541">
              <w:t>Аннотированная предварительная повестка дня</w:t>
            </w:r>
          </w:p>
        </w:tc>
      </w:tr>
      <w:tr w:rsidR="00682876" w:rsidRPr="00943541" w:rsidTr="00F15E1F">
        <w:tc>
          <w:tcPr>
            <w:tcW w:w="2243" w:type="dxa"/>
            <w:shd w:val="clear" w:color="auto" w:fill="auto"/>
            <w:vAlign w:val="bottom"/>
          </w:tcPr>
          <w:p w:rsidR="00682876" w:rsidRPr="00C92912" w:rsidRDefault="00682876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288"/>
                <w:tab w:val="left" w:pos="576"/>
                <w:tab w:val="left" w:pos="864"/>
                <w:tab w:val="left" w:pos="1152"/>
              </w:tabs>
              <w:spacing w:beforeLines="40" w:before="96" w:after="40" w:line="240" w:lineRule="exact"/>
              <w:ind w:left="0" w:right="40"/>
              <w:rPr>
                <w:rStyle w:val="Hyperlink"/>
                <w:lang w:val="en-GB"/>
              </w:rPr>
            </w:pPr>
            <w:hyperlink r:id="rId46" w:history="1">
              <w:r w:rsidRPr="00C92912">
                <w:rPr>
                  <w:rStyle w:val="Hyperlink"/>
                  <w:lang w:val="en-GB"/>
                </w:rPr>
                <w:t>CEDAW/C/64/2</w:t>
              </w:r>
            </w:hyperlink>
          </w:p>
        </w:tc>
        <w:tc>
          <w:tcPr>
            <w:tcW w:w="6368" w:type="dxa"/>
            <w:shd w:val="clear" w:color="auto" w:fill="auto"/>
            <w:vAlign w:val="bottom"/>
          </w:tcPr>
          <w:p w:rsidR="00682876" w:rsidRPr="00943541" w:rsidRDefault="00682876" w:rsidP="00F15E1F">
            <w:pPr>
              <w:pStyle w:val="DualTxt"/>
              <w:spacing w:beforeLines="40" w:before="96" w:after="40"/>
              <w:jc w:val="left"/>
            </w:pPr>
            <w:r w:rsidRPr="00943541">
              <w:t>Доклад Организации Объединенных Наций по вопросам образов</w:t>
            </w:r>
            <w:r w:rsidRPr="00943541">
              <w:t>а</w:t>
            </w:r>
            <w:r w:rsidRPr="00943541">
              <w:t>ния, науки и культуры</w:t>
            </w:r>
          </w:p>
        </w:tc>
      </w:tr>
      <w:tr w:rsidR="00682876" w:rsidRPr="00943541" w:rsidTr="00F15E1F">
        <w:tc>
          <w:tcPr>
            <w:tcW w:w="8611" w:type="dxa"/>
            <w:gridSpan w:val="2"/>
            <w:shd w:val="clear" w:color="auto" w:fill="auto"/>
            <w:vAlign w:val="bottom"/>
          </w:tcPr>
          <w:p w:rsidR="00682876" w:rsidRPr="00943541" w:rsidRDefault="00682876" w:rsidP="00F15E1F">
            <w:pPr>
              <w:pStyle w:val="DualTxt"/>
              <w:spacing w:beforeLines="40" w:before="96" w:after="40"/>
              <w:jc w:val="left"/>
            </w:pPr>
            <w:r w:rsidRPr="00943541">
              <w:rPr>
                <w:b/>
              </w:rPr>
              <w:t>Доклады государств-участников</w:t>
            </w:r>
          </w:p>
        </w:tc>
      </w:tr>
      <w:tr w:rsidR="00682876" w:rsidRPr="00943541" w:rsidTr="00F15E1F">
        <w:tc>
          <w:tcPr>
            <w:tcW w:w="2243" w:type="dxa"/>
            <w:shd w:val="clear" w:color="auto" w:fill="auto"/>
            <w:vAlign w:val="bottom"/>
          </w:tcPr>
          <w:p w:rsidR="00682876" w:rsidRPr="00C92912" w:rsidRDefault="00682876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288"/>
                <w:tab w:val="left" w:pos="576"/>
                <w:tab w:val="left" w:pos="864"/>
                <w:tab w:val="left" w:pos="1152"/>
              </w:tabs>
              <w:spacing w:beforeLines="40" w:before="96" w:after="40" w:line="240" w:lineRule="exact"/>
              <w:ind w:left="0" w:right="40"/>
              <w:rPr>
                <w:rStyle w:val="Hyperlink"/>
                <w:lang w:val="en-GB"/>
              </w:rPr>
            </w:pPr>
            <w:hyperlink r:id="rId47" w:history="1">
              <w:r w:rsidRPr="00C92912">
                <w:rPr>
                  <w:rStyle w:val="Hyperlink"/>
                  <w:lang w:val="en-GB"/>
                </w:rPr>
                <w:t>CEDAW/C/ALB/4</w:t>
              </w:r>
            </w:hyperlink>
          </w:p>
        </w:tc>
        <w:tc>
          <w:tcPr>
            <w:tcW w:w="6368" w:type="dxa"/>
            <w:shd w:val="clear" w:color="auto" w:fill="auto"/>
            <w:vAlign w:val="bottom"/>
          </w:tcPr>
          <w:p w:rsidR="00682876" w:rsidRPr="00943541" w:rsidRDefault="00682876" w:rsidP="00F15E1F">
            <w:pPr>
              <w:pStyle w:val="DualTxt"/>
              <w:spacing w:beforeLines="40" w:before="96" w:after="40"/>
              <w:jc w:val="left"/>
            </w:pPr>
            <w:r w:rsidRPr="00943541">
              <w:t>Четвертый периодический доклад Албании</w:t>
            </w:r>
          </w:p>
        </w:tc>
      </w:tr>
      <w:tr w:rsidR="00682876" w:rsidRPr="00943541" w:rsidTr="00F15E1F">
        <w:tc>
          <w:tcPr>
            <w:tcW w:w="2243" w:type="dxa"/>
            <w:shd w:val="clear" w:color="auto" w:fill="auto"/>
            <w:vAlign w:val="bottom"/>
          </w:tcPr>
          <w:p w:rsidR="00682876" w:rsidRPr="00C92912" w:rsidRDefault="00682876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288"/>
                <w:tab w:val="left" w:pos="576"/>
                <w:tab w:val="left" w:pos="864"/>
                <w:tab w:val="left" w:pos="1152"/>
              </w:tabs>
              <w:spacing w:beforeLines="40" w:before="96" w:after="40" w:line="240" w:lineRule="exact"/>
              <w:ind w:left="0" w:right="40"/>
              <w:rPr>
                <w:rStyle w:val="Hyperlink"/>
                <w:lang w:val="en-GB"/>
              </w:rPr>
            </w:pPr>
            <w:hyperlink r:id="rId48" w:history="1">
              <w:r w:rsidRPr="00C92912">
                <w:rPr>
                  <w:rStyle w:val="Hyperlink"/>
                  <w:lang w:val="en-GB"/>
                </w:rPr>
                <w:t>CEDAW/C/FRA/7-8</w:t>
              </w:r>
            </w:hyperlink>
          </w:p>
        </w:tc>
        <w:tc>
          <w:tcPr>
            <w:tcW w:w="6368" w:type="dxa"/>
            <w:shd w:val="clear" w:color="auto" w:fill="auto"/>
            <w:vAlign w:val="bottom"/>
          </w:tcPr>
          <w:p w:rsidR="00682876" w:rsidRPr="00943541" w:rsidRDefault="00682876" w:rsidP="00F15E1F">
            <w:pPr>
              <w:pStyle w:val="DualTxt"/>
              <w:spacing w:beforeLines="40" w:before="96" w:after="40"/>
              <w:jc w:val="left"/>
            </w:pPr>
            <w:r w:rsidRPr="00943541">
              <w:t>Объединенные седьмой и восьмой периодические доклады Франции</w:t>
            </w:r>
          </w:p>
        </w:tc>
      </w:tr>
      <w:tr w:rsidR="00682876" w:rsidRPr="00943541" w:rsidTr="00F15E1F">
        <w:tc>
          <w:tcPr>
            <w:tcW w:w="2243" w:type="dxa"/>
            <w:shd w:val="clear" w:color="auto" w:fill="auto"/>
            <w:vAlign w:val="bottom"/>
          </w:tcPr>
          <w:p w:rsidR="00682876" w:rsidRPr="00C92912" w:rsidRDefault="00682876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288"/>
                <w:tab w:val="left" w:pos="576"/>
                <w:tab w:val="left" w:pos="864"/>
                <w:tab w:val="left" w:pos="1152"/>
              </w:tabs>
              <w:spacing w:beforeLines="40" w:before="96" w:after="40" w:line="240" w:lineRule="exact"/>
              <w:ind w:left="0" w:right="40"/>
              <w:rPr>
                <w:rStyle w:val="Hyperlink"/>
                <w:lang w:val="en-GB"/>
              </w:rPr>
            </w:pPr>
            <w:hyperlink r:id="rId49" w:history="1">
              <w:r w:rsidRPr="00C92912">
                <w:rPr>
                  <w:rStyle w:val="Hyperlink"/>
                  <w:lang w:val="en-GB"/>
                </w:rPr>
                <w:t>CEDAW/C/MLI/6-7</w:t>
              </w:r>
            </w:hyperlink>
          </w:p>
        </w:tc>
        <w:tc>
          <w:tcPr>
            <w:tcW w:w="6368" w:type="dxa"/>
            <w:shd w:val="clear" w:color="auto" w:fill="auto"/>
            <w:vAlign w:val="bottom"/>
          </w:tcPr>
          <w:p w:rsidR="00682876" w:rsidRPr="00943541" w:rsidRDefault="00682876" w:rsidP="00F15E1F">
            <w:pPr>
              <w:pStyle w:val="DualTxt"/>
              <w:spacing w:beforeLines="40" w:before="96" w:after="40"/>
              <w:jc w:val="left"/>
            </w:pPr>
            <w:r w:rsidRPr="00943541">
              <w:t>Объединенные шестой и седьмой периодические доклады Мали</w:t>
            </w:r>
          </w:p>
        </w:tc>
      </w:tr>
      <w:tr w:rsidR="00682876" w:rsidRPr="00943541" w:rsidTr="00F15E1F">
        <w:tc>
          <w:tcPr>
            <w:tcW w:w="2243" w:type="dxa"/>
            <w:shd w:val="clear" w:color="auto" w:fill="auto"/>
            <w:vAlign w:val="bottom"/>
          </w:tcPr>
          <w:p w:rsidR="00682876" w:rsidRPr="00C92912" w:rsidRDefault="00682876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288"/>
                <w:tab w:val="left" w:pos="576"/>
                <w:tab w:val="left" w:pos="864"/>
                <w:tab w:val="left" w:pos="1152"/>
              </w:tabs>
              <w:spacing w:beforeLines="40" w:before="96" w:after="40" w:line="240" w:lineRule="exact"/>
              <w:ind w:left="0" w:right="40"/>
              <w:rPr>
                <w:rStyle w:val="Hyperlink"/>
                <w:lang w:val="en-GB"/>
              </w:rPr>
            </w:pPr>
            <w:hyperlink r:id="rId50" w:history="1">
              <w:r w:rsidRPr="00C92912">
                <w:rPr>
                  <w:rStyle w:val="Hyperlink"/>
                  <w:lang w:val="en-GB"/>
                </w:rPr>
                <w:t>CEDAW/C/MMR/4-5</w:t>
              </w:r>
            </w:hyperlink>
          </w:p>
        </w:tc>
        <w:tc>
          <w:tcPr>
            <w:tcW w:w="6368" w:type="dxa"/>
            <w:shd w:val="clear" w:color="auto" w:fill="auto"/>
            <w:vAlign w:val="bottom"/>
          </w:tcPr>
          <w:p w:rsidR="00682876" w:rsidRPr="00943541" w:rsidRDefault="00682876" w:rsidP="00F15E1F">
            <w:pPr>
              <w:pStyle w:val="DualTxt"/>
              <w:spacing w:beforeLines="40" w:before="96" w:after="40"/>
              <w:jc w:val="left"/>
            </w:pPr>
            <w:r w:rsidRPr="00943541">
              <w:t>Объединенные четвертый и пятый периодические доклады Мьянмы</w:t>
            </w:r>
          </w:p>
        </w:tc>
      </w:tr>
      <w:tr w:rsidR="00682876" w:rsidRPr="00943541" w:rsidTr="00F15E1F">
        <w:tc>
          <w:tcPr>
            <w:tcW w:w="2243" w:type="dxa"/>
            <w:shd w:val="clear" w:color="auto" w:fill="auto"/>
            <w:vAlign w:val="bottom"/>
          </w:tcPr>
          <w:p w:rsidR="00682876" w:rsidRPr="00C92912" w:rsidRDefault="00682876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288"/>
                <w:tab w:val="left" w:pos="576"/>
                <w:tab w:val="left" w:pos="864"/>
                <w:tab w:val="left" w:pos="1152"/>
              </w:tabs>
              <w:spacing w:beforeLines="40" w:before="96" w:after="40" w:line="240" w:lineRule="exact"/>
              <w:ind w:left="0" w:right="40"/>
              <w:rPr>
                <w:rStyle w:val="Hyperlink"/>
                <w:lang w:val="en-GB"/>
              </w:rPr>
            </w:pPr>
            <w:hyperlink r:id="rId51" w:history="1">
              <w:r w:rsidRPr="00C92912">
                <w:rPr>
                  <w:rStyle w:val="Hyperlink"/>
                  <w:lang w:val="en-GB"/>
                </w:rPr>
                <w:t>CEDAW/C/PHL/7-8</w:t>
              </w:r>
            </w:hyperlink>
          </w:p>
        </w:tc>
        <w:tc>
          <w:tcPr>
            <w:tcW w:w="6368" w:type="dxa"/>
            <w:shd w:val="clear" w:color="auto" w:fill="auto"/>
            <w:vAlign w:val="bottom"/>
          </w:tcPr>
          <w:p w:rsidR="00682876" w:rsidRPr="00943541" w:rsidRDefault="00682876" w:rsidP="00F15E1F">
            <w:pPr>
              <w:pStyle w:val="DualTxt"/>
              <w:spacing w:beforeLines="40" w:before="96" w:after="40"/>
              <w:jc w:val="left"/>
            </w:pPr>
            <w:r w:rsidRPr="00943541">
              <w:t>Объединенные седьмой и восьмой периодические доклады Фили</w:t>
            </w:r>
            <w:r w:rsidRPr="00943541">
              <w:t>п</w:t>
            </w:r>
            <w:r w:rsidRPr="00943541">
              <w:t>пин</w:t>
            </w:r>
          </w:p>
        </w:tc>
      </w:tr>
      <w:tr w:rsidR="00682876" w:rsidRPr="00943541" w:rsidTr="00F15E1F">
        <w:tc>
          <w:tcPr>
            <w:tcW w:w="2243" w:type="dxa"/>
            <w:shd w:val="clear" w:color="auto" w:fill="auto"/>
            <w:vAlign w:val="bottom"/>
          </w:tcPr>
          <w:p w:rsidR="00682876" w:rsidRPr="00C92912" w:rsidRDefault="00682876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288"/>
                <w:tab w:val="left" w:pos="576"/>
                <w:tab w:val="left" w:pos="864"/>
                <w:tab w:val="left" w:pos="1152"/>
              </w:tabs>
              <w:spacing w:beforeLines="40" w:before="96" w:after="40" w:line="240" w:lineRule="exact"/>
              <w:ind w:left="0" w:right="40"/>
              <w:rPr>
                <w:rStyle w:val="Hyperlink"/>
                <w:lang w:val="en-GB"/>
              </w:rPr>
            </w:pPr>
            <w:hyperlink r:id="rId52" w:history="1">
              <w:r w:rsidRPr="00C92912">
                <w:rPr>
                  <w:rStyle w:val="Hyperlink"/>
                  <w:lang w:val="en-GB"/>
                </w:rPr>
                <w:t>CEDAW/C/TTO/4-7</w:t>
              </w:r>
            </w:hyperlink>
          </w:p>
        </w:tc>
        <w:tc>
          <w:tcPr>
            <w:tcW w:w="6368" w:type="dxa"/>
            <w:shd w:val="clear" w:color="auto" w:fill="auto"/>
            <w:vAlign w:val="bottom"/>
          </w:tcPr>
          <w:p w:rsidR="00682876" w:rsidRPr="00943541" w:rsidRDefault="00682876" w:rsidP="00F15E1F">
            <w:pPr>
              <w:pStyle w:val="DualTxt"/>
              <w:spacing w:beforeLines="40" w:before="96" w:after="40"/>
              <w:jc w:val="left"/>
            </w:pPr>
            <w:r w:rsidRPr="00943541">
              <w:t>Объединенные четвертый — седьмой периодические доклады Тр</w:t>
            </w:r>
            <w:r w:rsidRPr="00943541">
              <w:t>и</w:t>
            </w:r>
            <w:r w:rsidRPr="00943541">
              <w:t>нидада и Тобаго</w:t>
            </w:r>
          </w:p>
        </w:tc>
      </w:tr>
      <w:tr w:rsidR="00682876" w:rsidRPr="00943541" w:rsidTr="00F15E1F">
        <w:tc>
          <w:tcPr>
            <w:tcW w:w="2243" w:type="dxa"/>
            <w:shd w:val="clear" w:color="auto" w:fill="auto"/>
            <w:vAlign w:val="bottom"/>
          </w:tcPr>
          <w:p w:rsidR="00682876" w:rsidRPr="00C92912" w:rsidRDefault="00682876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288"/>
                <w:tab w:val="left" w:pos="576"/>
                <w:tab w:val="left" w:pos="864"/>
                <w:tab w:val="left" w:pos="1152"/>
              </w:tabs>
              <w:spacing w:beforeLines="40" w:before="96" w:after="40" w:line="240" w:lineRule="exact"/>
              <w:ind w:left="0" w:right="40"/>
              <w:rPr>
                <w:rStyle w:val="Hyperlink"/>
                <w:lang w:val="en-GB"/>
              </w:rPr>
            </w:pPr>
            <w:hyperlink r:id="rId53" w:history="1">
              <w:r w:rsidRPr="00C92912">
                <w:rPr>
                  <w:rStyle w:val="Hyperlink"/>
                  <w:lang w:val="en-GB"/>
                </w:rPr>
                <w:t>CEDAW/C/TUR/7</w:t>
              </w:r>
            </w:hyperlink>
          </w:p>
        </w:tc>
        <w:tc>
          <w:tcPr>
            <w:tcW w:w="6368" w:type="dxa"/>
            <w:shd w:val="clear" w:color="auto" w:fill="auto"/>
            <w:vAlign w:val="bottom"/>
          </w:tcPr>
          <w:p w:rsidR="00682876" w:rsidRPr="00943541" w:rsidRDefault="00682876" w:rsidP="00F15E1F">
            <w:pPr>
              <w:pStyle w:val="DualTxt"/>
              <w:spacing w:beforeLines="40" w:before="96" w:after="40"/>
              <w:jc w:val="left"/>
            </w:pPr>
            <w:r w:rsidRPr="00943541">
              <w:t>Седьмой периодический доклад Турции</w:t>
            </w:r>
          </w:p>
        </w:tc>
      </w:tr>
      <w:tr w:rsidR="00682876" w:rsidRPr="00943541" w:rsidTr="00F15E1F">
        <w:tc>
          <w:tcPr>
            <w:tcW w:w="224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82876" w:rsidRPr="00C92912" w:rsidRDefault="00682876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288"/>
                <w:tab w:val="left" w:pos="576"/>
                <w:tab w:val="left" w:pos="864"/>
                <w:tab w:val="left" w:pos="1152"/>
              </w:tabs>
              <w:spacing w:before="40" w:line="240" w:lineRule="exact"/>
              <w:ind w:left="0" w:right="40"/>
              <w:rPr>
                <w:rStyle w:val="Hyperlink"/>
                <w:lang w:val="en-GB"/>
              </w:rPr>
            </w:pPr>
            <w:hyperlink r:id="rId54" w:history="1">
              <w:r w:rsidRPr="00C92912">
                <w:rPr>
                  <w:rStyle w:val="Hyperlink"/>
                  <w:lang w:val="en-GB"/>
                </w:rPr>
                <w:t>CEDAW/C/URY/8-9</w:t>
              </w:r>
            </w:hyperlink>
          </w:p>
        </w:tc>
        <w:tc>
          <w:tcPr>
            <w:tcW w:w="636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82876" w:rsidRPr="00943541" w:rsidRDefault="00682876" w:rsidP="00F15E1F">
            <w:pPr>
              <w:pStyle w:val="DualTxt"/>
              <w:jc w:val="left"/>
            </w:pPr>
            <w:r w:rsidRPr="00943541">
              <w:t>Объединенные восьмой и девятый периодические доклады Уругвая</w:t>
            </w:r>
          </w:p>
        </w:tc>
      </w:tr>
    </w:tbl>
    <w:p w:rsidR="00682876" w:rsidRPr="00943541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943541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Default="00682876">
      <w:pPr>
        <w:spacing w:after="200" w:line="276" w:lineRule="auto"/>
      </w:pPr>
      <w:r>
        <w:br w:type="page"/>
      </w:r>
    </w:p>
    <w:p w:rsidR="00682876" w:rsidRPr="0015727F" w:rsidRDefault="00682876" w:rsidP="00682876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5727F">
        <w:tab/>
      </w:r>
      <w:r w:rsidRPr="0015727F">
        <w:tab/>
        <w:t>Часть вторая</w:t>
      </w:r>
    </w:p>
    <w:p w:rsidR="00682876" w:rsidRPr="0015727F" w:rsidRDefault="00682876" w:rsidP="00682876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5727F">
        <w:tab/>
      </w:r>
      <w:r w:rsidRPr="0015727F">
        <w:tab/>
        <w:t>Доклад Комитета по ликвидации дискриминации в</w:t>
      </w:r>
      <w:r>
        <w:rPr>
          <w:lang w:val="en-US"/>
        </w:rPr>
        <w:t> </w:t>
      </w:r>
      <w:r w:rsidRPr="0015727F">
        <w:t>отношении женщин о раб</w:t>
      </w:r>
      <w:r>
        <w:t>оте его шестьдесят пятой сессии</w:t>
      </w:r>
    </w:p>
    <w:p w:rsidR="00682876" w:rsidRPr="0015727F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15727F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15727F" w:rsidRDefault="00682876" w:rsidP="0068287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24</w:t>
      </w:r>
      <w:r>
        <w:rPr>
          <w:lang w:val="en-US"/>
        </w:rPr>
        <w:t> </w:t>
      </w:r>
      <w:r>
        <w:t>октября</w:t>
      </w:r>
      <w:r>
        <w:rPr>
          <w:lang w:val="en-US"/>
        </w:rPr>
        <w:t> </w:t>
      </w:r>
      <w:r w:rsidRPr="00C06B0E">
        <w:t>—</w:t>
      </w:r>
      <w:r w:rsidRPr="0015727F">
        <w:t xml:space="preserve"> 18</w:t>
      </w:r>
      <w:r>
        <w:rPr>
          <w:lang w:val="en-US"/>
        </w:rPr>
        <w:t> </w:t>
      </w:r>
      <w:r w:rsidRPr="0015727F">
        <w:t>ноября 2016</w:t>
      </w:r>
      <w:r>
        <w:t> год</w:t>
      </w:r>
      <w:r w:rsidRPr="0015727F">
        <w:t xml:space="preserve">а </w:t>
      </w:r>
    </w:p>
    <w:p w:rsidR="00682876" w:rsidRPr="0015727F" w:rsidRDefault="00682876" w:rsidP="00682876">
      <w:pPr>
        <w:pStyle w:val="SingleTxt"/>
      </w:pPr>
    </w:p>
    <w:p w:rsidR="00682876" w:rsidRPr="0015727F" w:rsidRDefault="00682876" w:rsidP="00682876">
      <w:pPr>
        <w:pStyle w:val="SingleTxt"/>
      </w:pPr>
      <w:r w:rsidRPr="0015727F">
        <w:br w:type="page"/>
      </w:r>
    </w:p>
    <w:p w:rsidR="00682876" w:rsidRDefault="00682876" w:rsidP="00682876">
      <w:pPr>
        <w:pStyle w:val="HCh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15727F">
        <w:t>Глава I</w:t>
      </w:r>
    </w:p>
    <w:p w:rsidR="00682876" w:rsidRPr="0015727F" w:rsidRDefault="00682876" w:rsidP="00682876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5727F">
        <w:tab/>
      </w:r>
      <w:r w:rsidRPr="0015727F">
        <w:tab/>
        <w:t xml:space="preserve">Решения, принятые Комитетом </w:t>
      </w:r>
    </w:p>
    <w:p w:rsidR="00682876" w:rsidRPr="0015727F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15727F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15727F" w:rsidRDefault="00682876" w:rsidP="0068287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5727F">
        <w:tab/>
      </w:r>
      <w:r w:rsidRPr="0015727F">
        <w:tab/>
        <w:t>Решение 65/I</w:t>
      </w:r>
    </w:p>
    <w:p w:rsidR="00682876" w:rsidRPr="0015727F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15727F" w:rsidRDefault="00682876" w:rsidP="00682876">
      <w:pPr>
        <w:pStyle w:val="SingleTxt"/>
      </w:pPr>
      <w:r w:rsidRPr="0015727F">
        <w:tab/>
        <w:t>Комитет постановил на экспериментальной основе приостановить на св</w:t>
      </w:r>
      <w:r w:rsidRPr="0015727F">
        <w:t>о</w:t>
      </w:r>
      <w:r w:rsidRPr="0015727F">
        <w:t>ей шестьдесят шестой сессии практику представления</w:t>
      </w:r>
      <w:r>
        <w:t xml:space="preserve"> </w:t>
      </w:r>
      <w:r w:rsidRPr="0015727F">
        <w:t>страновыми докладч</w:t>
      </w:r>
      <w:r w:rsidRPr="0015727F">
        <w:t>и</w:t>
      </w:r>
      <w:r w:rsidRPr="0015727F">
        <w:t>ками страновых бюллетеней, за исключением случаев, когда после завершения подготовки бюллетеня страновому докладчику стали известны новые факты,</w:t>
      </w:r>
      <w:r>
        <w:t xml:space="preserve"> </w:t>
      </w:r>
      <w:r w:rsidRPr="0015727F">
        <w:t>которые должны быть доведены до сведения Комитета, и заменить представл</w:t>
      </w:r>
      <w:r w:rsidRPr="0015727F">
        <w:t>е</w:t>
      </w:r>
      <w:r w:rsidRPr="0015727F">
        <w:t>ние бюллетеня проведением в конце дня, предшествующего дате проведения конструктивного диалога с соответствующим государством-участником, 15</w:t>
      </w:r>
      <w:r>
        <w:noBreakHyphen/>
      </w:r>
      <w:r w:rsidRPr="0015727F">
        <w:t>минутного</w:t>
      </w:r>
      <w:r>
        <w:t xml:space="preserve"> </w:t>
      </w:r>
      <w:r w:rsidRPr="0015727F">
        <w:t>координационного совещания страновой целевой группы</w:t>
      </w:r>
    </w:p>
    <w:p w:rsidR="00682876" w:rsidRPr="0015727F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15727F" w:rsidRDefault="00682876" w:rsidP="0068287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5727F">
        <w:tab/>
      </w:r>
      <w:r w:rsidRPr="0015727F">
        <w:tab/>
        <w:t>Решение 65/II</w:t>
      </w:r>
    </w:p>
    <w:p w:rsidR="00682876" w:rsidRPr="0015727F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15727F" w:rsidRDefault="00682876" w:rsidP="00682876">
      <w:pPr>
        <w:pStyle w:val="SingleTxt"/>
      </w:pPr>
      <w:r w:rsidRPr="0015727F">
        <w:tab/>
        <w:t>Комитет постановил изменить стандартный пункт заключительных зам</w:t>
      </w:r>
      <w:r w:rsidRPr="0015727F">
        <w:t>е</w:t>
      </w:r>
      <w:r w:rsidRPr="0015727F">
        <w:t>чаний, касающийся сроков представления соответствующим государством-участником следующего периодического доклада, дополнив этот пункт след</w:t>
      </w:r>
      <w:r w:rsidRPr="0015727F">
        <w:t>у</w:t>
      </w:r>
      <w:r w:rsidRPr="0015727F">
        <w:t>ющим предложением: «В случае задержки в докладе в должен быть охвачен весь период вплоть до даты его представления».</w:t>
      </w:r>
    </w:p>
    <w:p w:rsidR="00682876" w:rsidRPr="0015727F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15727F" w:rsidRDefault="00682876" w:rsidP="0068287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5727F">
        <w:tab/>
      </w:r>
      <w:r w:rsidRPr="0015727F">
        <w:tab/>
        <w:t>Решение 65/III</w:t>
      </w:r>
    </w:p>
    <w:p w:rsidR="00682876" w:rsidRPr="0015727F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15727F" w:rsidRDefault="00682876" w:rsidP="00682876">
      <w:pPr>
        <w:pStyle w:val="SingleTxt"/>
      </w:pPr>
      <w:r w:rsidRPr="0015727F">
        <w:tab/>
        <w:t>Комитет постановил выделить стандартный пункт заключительных зам</w:t>
      </w:r>
      <w:r w:rsidRPr="0015727F">
        <w:t>е</w:t>
      </w:r>
      <w:r w:rsidRPr="0015727F">
        <w:t>чаний о роли парламента в</w:t>
      </w:r>
      <w:r>
        <w:t xml:space="preserve"> </w:t>
      </w:r>
      <w:r w:rsidRPr="0015727F">
        <w:t>новый раздел</w:t>
      </w:r>
      <w:r>
        <w:t xml:space="preserve"> </w:t>
      </w:r>
      <w:r w:rsidRPr="0015727F">
        <w:t>C</w:t>
      </w:r>
      <w:r>
        <w:t xml:space="preserve"> </w:t>
      </w:r>
      <w:r w:rsidRPr="0015727F">
        <w:t>под названием «Парламент», в р</w:t>
      </w:r>
      <w:r w:rsidRPr="0015727F">
        <w:t>е</w:t>
      </w:r>
      <w:r w:rsidRPr="0015727F">
        <w:t>зультате чего раздел, озаглавленный «Основные проблемные области и рек</w:t>
      </w:r>
      <w:r w:rsidRPr="0015727F">
        <w:t>о</w:t>
      </w:r>
      <w:r w:rsidRPr="0015727F">
        <w:t xml:space="preserve">мендации», станет разделом D. </w:t>
      </w:r>
    </w:p>
    <w:p w:rsidR="00682876" w:rsidRPr="0015727F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15727F" w:rsidRDefault="00682876" w:rsidP="0068287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5727F">
        <w:tab/>
      </w:r>
      <w:r w:rsidRPr="0015727F">
        <w:tab/>
        <w:t>Решение 65/IV</w:t>
      </w:r>
    </w:p>
    <w:p w:rsidR="00682876" w:rsidRPr="0015727F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15727F" w:rsidRDefault="00682876" w:rsidP="00682876">
      <w:pPr>
        <w:pStyle w:val="SingleTxt"/>
      </w:pPr>
      <w:r w:rsidRPr="0015727F">
        <w:tab/>
        <w:t>Комитет постановил продолжить сотрудничество со Специальным д</w:t>
      </w:r>
      <w:r w:rsidRPr="0015727F">
        <w:t>о</w:t>
      </w:r>
      <w:r w:rsidRPr="0015727F">
        <w:t>кладчиком по вопросу о насилии в отношении женщин, его причинах и п</w:t>
      </w:r>
      <w:r w:rsidRPr="0015727F">
        <w:t>о</w:t>
      </w:r>
      <w:r w:rsidRPr="0015727F">
        <w:t>следствиях в рамках проводимой Комитетом работы по обновлению общей р</w:t>
      </w:r>
      <w:r w:rsidRPr="0015727F">
        <w:t>е</w:t>
      </w:r>
      <w:r w:rsidRPr="0015727F">
        <w:t>комендации</w:t>
      </w:r>
      <w:r>
        <w:t> </w:t>
      </w:r>
      <w:r w:rsidRPr="0015727F">
        <w:t>№</w:t>
      </w:r>
      <w:r>
        <w:t> </w:t>
      </w:r>
      <w:r w:rsidRPr="0015727F">
        <w:t>19 (1992) по вопросу о насилии в отношении женщин и отм</w:t>
      </w:r>
      <w:r w:rsidRPr="0015727F">
        <w:t>е</w:t>
      </w:r>
      <w:r w:rsidRPr="0015727F">
        <w:t xml:space="preserve">тить вклад Специального докладчика в эту работу в преамбуле документа в его окончательной редакции. </w:t>
      </w:r>
    </w:p>
    <w:p w:rsidR="00682876" w:rsidRPr="0015727F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15727F" w:rsidRDefault="00682876" w:rsidP="0068287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5727F">
        <w:tab/>
      </w:r>
      <w:r w:rsidRPr="0015727F">
        <w:tab/>
        <w:t>Решение 65/V</w:t>
      </w:r>
    </w:p>
    <w:p w:rsidR="00682876" w:rsidRPr="0015727F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15727F" w:rsidRDefault="00682876" w:rsidP="00682876">
      <w:pPr>
        <w:pStyle w:val="SingleTxt"/>
      </w:pPr>
      <w:r w:rsidRPr="0015727F">
        <w:tab/>
        <w:t>Комитет постановил, что доклады следующих государств-участников, о</w:t>
      </w:r>
      <w:r w:rsidRPr="0015727F">
        <w:t>б</w:t>
      </w:r>
      <w:r w:rsidRPr="0015727F">
        <w:t>ратившихся с просьбой о разрешении воспользоваться упрощенной процед</w:t>
      </w:r>
      <w:r w:rsidRPr="0015727F">
        <w:t>у</w:t>
      </w:r>
      <w:r w:rsidRPr="0015727F">
        <w:t>рой представления докладов и выполнивших необходимые для этого требов</w:t>
      </w:r>
      <w:r w:rsidRPr="0015727F">
        <w:t>а</w:t>
      </w:r>
      <w:r w:rsidRPr="0015727F">
        <w:t>ния, предусмотренные решениями</w:t>
      </w:r>
      <w:r>
        <w:t> </w:t>
      </w:r>
      <w:hyperlink r:id="rId55" w:history="1">
        <w:r w:rsidRPr="00281086">
          <w:rPr>
            <w:rStyle w:val="Hyperlink"/>
          </w:rPr>
          <w:t>58/2</w:t>
        </w:r>
      </w:hyperlink>
      <w:r w:rsidRPr="0015727F">
        <w:t xml:space="preserve"> и </w:t>
      </w:r>
      <w:hyperlink r:id="rId56" w:history="1">
        <w:r w:rsidRPr="00281086">
          <w:rPr>
            <w:rStyle w:val="Hyperlink"/>
          </w:rPr>
          <w:t>59/4</w:t>
        </w:r>
      </w:hyperlink>
      <w:r w:rsidRPr="0015727F">
        <w:t>, будут рассмотрены по такой процедуре: Маврикий</w:t>
      </w:r>
      <w:r>
        <w:t xml:space="preserve"> </w:t>
      </w:r>
      <w:r w:rsidRPr="0015727F">
        <w:t>(восьмой периодический доклад) и Болгарии (восьмой периодический доклад). Комитет постановил также более не принимать прос</w:t>
      </w:r>
      <w:r w:rsidRPr="0015727F">
        <w:t>ь</w:t>
      </w:r>
      <w:r w:rsidRPr="0015727F">
        <w:t>бы государств-участников о разрешении представить периодические доклады по упрощенной процедуре до проведения Комитетом оценки ее</w:t>
      </w:r>
      <w:r>
        <w:t xml:space="preserve"> </w:t>
      </w:r>
      <w:r w:rsidRPr="0015727F">
        <w:t>эффективн</w:t>
      </w:r>
      <w:r w:rsidRPr="0015727F">
        <w:t>о</w:t>
      </w:r>
      <w:r w:rsidRPr="0015727F">
        <w:t>сти.</w:t>
      </w:r>
    </w:p>
    <w:p w:rsidR="00682876" w:rsidRPr="0015727F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15727F" w:rsidRDefault="00682876" w:rsidP="0068287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5727F">
        <w:tab/>
      </w:r>
      <w:r w:rsidRPr="0015727F">
        <w:tab/>
        <w:t>Решение 65/VI</w:t>
      </w:r>
    </w:p>
    <w:p w:rsidR="00682876" w:rsidRPr="0015727F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15727F" w:rsidRDefault="00682876" w:rsidP="00682876">
      <w:pPr>
        <w:pStyle w:val="SingleTxt"/>
      </w:pPr>
      <w:r w:rsidRPr="0015727F">
        <w:tab/>
        <w:t>Комитет постановил назначить Хилари Гбедему Докладчиком по посл</w:t>
      </w:r>
      <w:r w:rsidRPr="0015727F">
        <w:t>е</w:t>
      </w:r>
      <w:r w:rsidRPr="0015727F">
        <w:t>дующей деятельности, а Лию Надараю ее заместителем</w:t>
      </w:r>
      <w:r>
        <w:t> —</w:t>
      </w:r>
      <w:r w:rsidRPr="0015727F">
        <w:t xml:space="preserve"> обеих сроком на два</w:t>
      </w:r>
      <w:r>
        <w:t xml:space="preserve"> год</w:t>
      </w:r>
      <w:r w:rsidRPr="0015727F">
        <w:t>а с 1</w:t>
      </w:r>
      <w:r>
        <w:t> </w:t>
      </w:r>
      <w:r w:rsidRPr="0015727F">
        <w:t>января 2017</w:t>
      </w:r>
      <w:r>
        <w:t> год</w:t>
      </w:r>
      <w:r w:rsidRPr="0015727F">
        <w:t>а по 31</w:t>
      </w:r>
      <w:r>
        <w:t> </w:t>
      </w:r>
      <w:r w:rsidRPr="0015727F">
        <w:t>декабря 2018</w:t>
      </w:r>
      <w:r>
        <w:t> год</w:t>
      </w:r>
      <w:r w:rsidRPr="0015727F">
        <w:t>а.</w:t>
      </w:r>
    </w:p>
    <w:p w:rsidR="00682876" w:rsidRPr="0015727F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15727F" w:rsidRDefault="00682876" w:rsidP="0068287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5727F">
        <w:tab/>
      </w:r>
      <w:r w:rsidRPr="0015727F">
        <w:tab/>
        <w:t>Решение 65/VII</w:t>
      </w:r>
    </w:p>
    <w:p w:rsidR="00682876" w:rsidRPr="0015727F" w:rsidRDefault="00682876" w:rsidP="00682876">
      <w:pPr>
        <w:pStyle w:val="SingleTxt"/>
        <w:keepNext/>
        <w:keepLines/>
        <w:spacing w:after="0" w:line="120" w:lineRule="exact"/>
        <w:rPr>
          <w:sz w:val="10"/>
        </w:rPr>
      </w:pPr>
    </w:p>
    <w:p w:rsidR="00682876" w:rsidRDefault="00682876" w:rsidP="00682876">
      <w:pPr>
        <w:pStyle w:val="SingleTxt"/>
        <w:keepNext/>
        <w:keepLines/>
      </w:pPr>
      <w:r w:rsidRPr="0015727F">
        <w:tab/>
        <w:t>16</w:t>
      </w:r>
      <w:r>
        <w:t> </w:t>
      </w:r>
      <w:r w:rsidRPr="0015727F">
        <w:t>ноября 2016</w:t>
      </w:r>
      <w:r>
        <w:t> год</w:t>
      </w:r>
      <w:r w:rsidRPr="0015727F">
        <w:t>а Комитет постановил, что начиная с этой даты</w:t>
      </w:r>
      <w:r>
        <w:t xml:space="preserve"> </w:t>
      </w:r>
      <w:r w:rsidRPr="0015727F">
        <w:t>соз</w:t>
      </w:r>
      <w:r w:rsidRPr="0015727F">
        <w:t>ы</w:t>
      </w:r>
      <w:r w:rsidRPr="0015727F">
        <w:t>ваемые им раз в два</w:t>
      </w:r>
      <w:r>
        <w:t> год</w:t>
      </w:r>
      <w:r w:rsidRPr="0015727F">
        <w:t>а</w:t>
      </w:r>
      <w:r>
        <w:t xml:space="preserve"> </w:t>
      </w:r>
      <w:r w:rsidRPr="0015727F">
        <w:t>неофициальные совещания с государствами</w:t>
      </w:r>
      <w:r>
        <w:t> —</w:t>
      </w:r>
      <w:r w:rsidRPr="0015727F">
        <w:t xml:space="preserve"> учас</w:t>
      </w:r>
      <w:r w:rsidRPr="0015727F">
        <w:t>т</w:t>
      </w:r>
      <w:r w:rsidRPr="0015727F">
        <w:t>никами Конвенции будут проводиться в формате открытых заседаний, сопр</w:t>
      </w:r>
      <w:r w:rsidRPr="0015727F">
        <w:t>о</w:t>
      </w:r>
      <w:r w:rsidRPr="0015727F">
        <w:t>вождаемых прямой веб-трансляцией</w:t>
      </w:r>
      <w:r>
        <w:t xml:space="preserve"> </w:t>
      </w:r>
      <w:r w:rsidRPr="0015727F">
        <w:t>и подготовкой кратких отчетов об их р</w:t>
      </w:r>
      <w:r w:rsidRPr="0015727F">
        <w:t>а</w:t>
      </w:r>
      <w:r w:rsidRPr="0015727F">
        <w:t xml:space="preserve">боте. </w:t>
      </w:r>
    </w:p>
    <w:p w:rsidR="00682876" w:rsidRPr="0015727F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15727F" w:rsidRDefault="00682876" w:rsidP="0068287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5727F">
        <w:tab/>
      </w:r>
      <w:r w:rsidRPr="0015727F">
        <w:tab/>
        <w:t>Решение 65/VIII</w:t>
      </w:r>
    </w:p>
    <w:p w:rsidR="00682876" w:rsidRPr="0015727F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15727F" w:rsidRDefault="00682876" w:rsidP="00682876">
      <w:pPr>
        <w:pStyle w:val="SingleTxt"/>
      </w:pPr>
      <w:r w:rsidRPr="0015727F">
        <w:tab/>
        <w:t>Комитет утвердил следующий членский состав предсессионной рабочей группы шестьдесят седьмой сессии: Барбара Бейли, Луиза Шалаль, Даля Ле</w:t>
      </w:r>
      <w:r w:rsidRPr="0015727F">
        <w:t>й</w:t>
      </w:r>
      <w:r w:rsidRPr="0015727F">
        <w:t>нарте, Патриция Шульц и Цзоу Сяоцяо.</w:t>
      </w:r>
    </w:p>
    <w:p w:rsidR="00682876" w:rsidRPr="0015727F" w:rsidRDefault="00682876" w:rsidP="00682876">
      <w:pPr>
        <w:pStyle w:val="SingleTxt"/>
      </w:pPr>
      <w:r w:rsidRPr="0015727F">
        <w:br w:type="page"/>
      </w:r>
    </w:p>
    <w:p w:rsidR="00682876" w:rsidRPr="0015727F" w:rsidRDefault="00682876" w:rsidP="00682876">
      <w:pPr>
        <w:pStyle w:val="HCh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15727F">
        <w:t>Глава II</w:t>
      </w:r>
    </w:p>
    <w:p w:rsidR="00682876" w:rsidRPr="0015727F" w:rsidRDefault="00682876" w:rsidP="00682876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5727F">
        <w:tab/>
      </w:r>
      <w:r w:rsidRPr="0015727F">
        <w:tab/>
        <w:t xml:space="preserve">Организационные и другие вопросы </w:t>
      </w:r>
    </w:p>
    <w:p w:rsidR="00682876" w:rsidRPr="0015727F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15727F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15727F" w:rsidRDefault="00682876" w:rsidP="0068287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15727F">
        <w:t>A.</w:t>
      </w:r>
      <w:r w:rsidRPr="0015727F">
        <w:tab/>
      </w:r>
      <w:r>
        <w:t>Государства —</w:t>
      </w:r>
      <w:r w:rsidRPr="0015727F">
        <w:t xml:space="preserve"> участники Конвенции и Факультативного протокола</w:t>
      </w:r>
    </w:p>
    <w:p w:rsidR="00682876" w:rsidRPr="0015727F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15727F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15727F" w:rsidRDefault="00682876" w:rsidP="00682876">
      <w:pPr>
        <w:pStyle w:val="SingleTxt"/>
      </w:pPr>
      <w:r w:rsidRPr="0015727F">
        <w:t>1.</w:t>
      </w:r>
      <w:r w:rsidRPr="0015727F">
        <w:tab/>
        <w:t xml:space="preserve">На </w:t>
      </w:r>
      <w:r w:rsidR="00214D93" w:rsidRPr="0015727F">
        <w:t>18</w:t>
      </w:r>
      <w:r w:rsidR="00214D93">
        <w:t> </w:t>
      </w:r>
      <w:r w:rsidR="00214D93" w:rsidRPr="0015727F">
        <w:t>ноября</w:t>
      </w:r>
      <w:r w:rsidRPr="0015727F">
        <w:t xml:space="preserve"> 2016</w:t>
      </w:r>
      <w:r>
        <w:t> год</w:t>
      </w:r>
      <w:r w:rsidRPr="0015727F">
        <w:t>а</w:t>
      </w:r>
      <w:r>
        <w:t xml:space="preserve"> — </w:t>
      </w:r>
      <w:r w:rsidRPr="0015727F">
        <w:t>дату закрытия шестьдесят пятой сессии Ком</w:t>
      </w:r>
      <w:r w:rsidRPr="0015727F">
        <w:t>и</w:t>
      </w:r>
      <w:r w:rsidRPr="0015727F">
        <w:t>тета</w:t>
      </w:r>
      <w:r>
        <w:t xml:space="preserve"> — </w:t>
      </w:r>
      <w:r w:rsidRPr="0015727F">
        <w:t>положение дел с ратификацией Конвенции (189 государств-участников) было таким же, как и</w:t>
      </w:r>
      <w:r>
        <w:t xml:space="preserve"> </w:t>
      </w:r>
      <w:r w:rsidRPr="0015727F">
        <w:t>22 июля 2016</w:t>
      </w:r>
      <w:r>
        <w:t> год</w:t>
      </w:r>
      <w:r w:rsidRPr="0015727F">
        <w:t>а, в день закрытия шестьдесят четве</w:t>
      </w:r>
      <w:r w:rsidRPr="0015727F">
        <w:t>р</w:t>
      </w:r>
      <w:r w:rsidRPr="0015727F">
        <w:t>той сессии Комитета. Еще одно государство-участник приняло поправку к пункту</w:t>
      </w:r>
      <w:r>
        <w:t> </w:t>
      </w:r>
      <w:r w:rsidRPr="0015727F">
        <w:t>1 статьи</w:t>
      </w:r>
      <w:r>
        <w:t> </w:t>
      </w:r>
      <w:r w:rsidRPr="0015727F">
        <w:t>20 Конвенции, касающуюся продолжительности заседаний Комитета, в результате чего общее число государств-участников, принявших эту поправку, достигло 71.</w:t>
      </w:r>
    </w:p>
    <w:p w:rsidR="00682876" w:rsidRPr="0015727F" w:rsidRDefault="00682876" w:rsidP="00682876">
      <w:pPr>
        <w:pStyle w:val="SingleTxt"/>
      </w:pPr>
      <w:r w:rsidRPr="0015727F">
        <w:t>2.</w:t>
      </w:r>
      <w:r w:rsidRPr="0015727F">
        <w:tab/>
        <w:t>В этот же период</w:t>
      </w:r>
      <w:r>
        <w:t xml:space="preserve"> </w:t>
      </w:r>
      <w:r w:rsidRPr="0015727F">
        <w:t>еще одно государство-участник присоединилось к Ф</w:t>
      </w:r>
      <w:r w:rsidRPr="0015727F">
        <w:t>а</w:t>
      </w:r>
      <w:r w:rsidRPr="0015727F">
        <w:t>культативному протоколу к Конвенции, в результате чего общее число гос</w:t>
      </w:r>
      <w:r w:rsidRPr="0015727F">
        <w:t>у</w:t>
      </w:r>
      <w:r w:rsidRPr="0015727F">
        <w:t>дарств</w:t>
      </w:r>
      <w:r>
        <w:t> —</w:t>
      </w:r>
      <w:r w:rsidRPr="0015727F">
        <w:t xml:space="preserve"> участников Факультативного протокола достигло 108. </w:t>
      </w:r>
    </w:p>
    <w:p w:rsidR="00682876" w:rsidRPr="0015727F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15727F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15727F" w:rsidRDefault="00682876" w:rsidP="0068287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15727F">
        <w:t>B.</w:t>
      </w:r>
      <w:r w:rsidRPr="0015727F">
        <w:tab/>
        <w:t xml:space="preserve">Открытие сессии </w:t>
      </w:r>
    </w:p>
    <w:p w:rsidR="00682876" w:rsidRPr="0015727F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15727F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15727F" w:rsidRDefault="00682876" w:rsidP="00682876">
      <w:pPr>
        <w:pStyle w:val="SingleTxt"/>
      </w:pPr>
      <w:r w:rsidRPr="0015727F">
        <w:t>3.</w:t>
      </w:r>
      <w:r w:rsidRPr="0015727F">
        <w:tab/>
        <w:t>Комитет провел свою шестьдесят пятую сессию в Отделении Организ</w:t>
      </w:r>
      <w:r w:rsidRPr="0015727F">
        <w:t>а</w:t>
      </w:r>
      <w:r w:rsidRPr="0015727F">
        <w:t>ции Объединенных Наций в Женеве 24</w:t>
      </w:r>
      <w:r>
        <w:rPr>
          <w:lang w:val="en-US"/>
        </w:rPr>
        <w:t> </w:t>
      </w:r>
      <w:r w:rsidRPr="0015727F">
        <w:t>октября</w:t>
      </w:r>
      <w:r>
        <w:t> —</w:t>
      </w:r>
      <w:r w:rsidRPr="0015727F">
        <w:t xml:space="preserve"> </w:t>
      </w:r>
      <w:r w:rsidR="00214D93" w:rsidRPr="0015727F">
        <w:t>18</w:t>
      </w:r>
      <w:r w:rsidR="00214D93">
        <w:t> </w:t>
      </w:r>
      <w:r w:rsidR="00214D93" w:rsidRPr="0015727F">
        <w:t>ноября</w:t>
      </w:r>
      <w:r w:rsidRPr="0015727F">
        <w:t xml:space="preserve"> 2016</w:t>
      </w:r>
      <w:r>
        <w:t> год</w:t>
      </w:r>
      <w:r w:rsidRPr="0015727F">
        <w:t>а. Ком</w:t>
      </w:r>
      <w:r w:rsidRPr="0015727F">
        <w:t>и</w:t>
      </w:r>
      <w:r w:rsidRPr="0015727F">
        <w:t>тет провел 27</w:t>
      </w:r>
      <w:r>
        <w:t> </w:t>
      </w:r>
      <w:r w:rsidRPr="0015727F">
        <w:t>пленарных заседаний, а также 12</w:t>
      </w:r>
      <w:r>
        <w:t> </w:t>
      </w:r>
      <w:r w:rsidRPr="0015727F">
        <w:t>заседаний для обсуждения пунктов</w:t>
      </w:r>
      <w:r>
        <w:t> </w:t>
      </w:r>
      <w:r w:rsidRPr="0015727F">
        <w:t>5</w:t>
      </w:r>
      <w:r>
        <w:t>–</w:t>
      </w:r>
      <w:r w:rsidRPr="0015727F">
        <w:t>8 повестки дня. Перечень представленных Комитету документов с</w:t>
      </w:r>
      <w:r w:rsidRPr="0015727F">
        <w:t>о</w:t>
      </w:r>
      <w:r w:rsidRPr="0015727F">
        <w:t xml:space="preserve">держится в приложении I к части второй настоящего доклада. </w:t>
      </w:r>
    </w:p>
    <w:p w:rsidR="00682876" w:rsidRPr="0015727F" w:rsidRDefault="00682876" w:rsidP="00682876">
      <w:pPr>
        <w:pStyle w:val="SingleTxt"/>
      </w:pPr>
      <w:r w:rsidRPr="0015727F">
        <w:t>4.</w:t>
      </w:r>
      <w:r w:rsidRPr="0015727F">
        <w:tab/>
        <w:t>Председатель открыла сессию на 1431</w:t>
      </w:r>
      <w:r>
        <w:noBreakHyphen/>
      </w:r>
      <w:r w:rsidRPr="0015727F">
        <w:t>м</w:t>
      </w:r>
      <w:r>
        <w:t> </w:t>
      </w:r>
      <w:r w:rsidRPr="0015727F">
        <w:t>заседании 24</w:t>
      </w:r>
      <w:r>
        <w:t> </w:t>
      </w:r>
      <w:r w:rsidRPr="0015727F">
        <w:t>октября 2016</w:t>
      </w:r>
      <w:r>
        <w:t> год</w:t>
      </w:r>
      <w:r w:rsidRPr="0015727F">
        <w:t>а.</w:t>
      </w:r>
    </w:p>
    <w:p w:rsidR="00682876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15727F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15727F" w:rsidRDefault="00682876" w:rsidP="0068287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15727F">
        <w:t>C.</w:t>
      </w:r>
      <w:r w:rsidRPr="0015727F">
        <w:tab/>
        <w:t>Утверждение повестки дня</w:t>
      </w:r>
    </w:p>
    <w:p w:rsidR="00682876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15727F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15727F" w:rsidRDefault="00682876" w:rsidP="00682876">
      <w:pPr>
        <w:pStyle w:val="SingleTxt"/>
      </w:pPr>
      <w:r w:rsidRPr="0015727F">
        <w:t>5.</w:t>
      </w:r>
      <w:r w:rsidRPr="0015727F">
        <w:tab/>
        <w:t>Комитет утвердил предварительную повестку дня (</w:t>
      </w:r>
      <w:hyperlink r:id="rId57" w:history="1">
        <w:r w:rsidRPr="00191B9F">
          <w:rPr>
            <w:rStyle w:val="Hyperlink"/>
          </w:rPr>
          <w:t>CEDAW/C/65/1</w:t>
        </w:r>
      </w:hyperlink>
      <w:r w:rsidRPr="0015727F">
        <w:t>) на своем 1431</w:t>
      </w:r>
      <w:r>
        <w:noBreakHyphen/>
      </w:r>
      <w:r w:rsidRPr="0015727F">
        <w:t>м</w:t>
      </w:r>
      <w:r>
        <w:t> </w:t>
      </w:r>
      <w:r w:rsidRPr="0015727F">
        <w:t>заседании 24</w:t>
      </w:r>
      <w:r>
        <w:t> </w:t>
      </w:r>
      <w:r w:rsidRPr="0015727F">
        <w:t>октября 2016</w:t>
      </w:r>
      <w:r>
        <w:t> год</w:t>
      </w:r>
      <w:r w:rsidRPr="0015727F">
        <w:t xml:space="preserve">а. </w:t>
      </w:r>
    </w:p>
    <w:p w:rsidR="00682876" w:rsidRPr="0015727F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15727F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15727F" w:rsidRDefault="00682876" w:rsidP="0068287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15727F">
        <w:t>D.</w:t>
      </w:r>
      <w:r w:rsidRPr="0015727F">
        <w:tab/>
        <w:t xml:space="preserve">Доклад предсессионной рабочей группы </w:t>
      </w:r>
    </w:p>
    <w:p w:rsidR="00682876" w:rsidRPr="0015727F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15727F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15727F" w:rsidRDefault="00682876" w:rsidP="00682876">
      <w:pPr>
        <w:pStyle w:val="SingleTxt"/>
      </w:pPr>
      <w:r w:rsidRPr="0015727F">
        <w:t>6.</w:t>
      </w:r>
      <w:r w:rsidRPr="0015727F">
        <w:tab/>
        <w:t>Доклад предсессионной рабочей группы (</w:t>
      </w:r>
      <w:hyperlink r:id="rId58" w:history="1">
        <w:r w:rsidRPr="00191B9F">
          <w:rPr>
            <w:rStyle w:val="Hyperlink"/>
          </w:rPr>
          <w:t>CEDAW/C/PSWG/65/1</w:t>
        </w:r>
      </w:hyperlink>
      <w:r w:rsidRPr="0015727F">
        <w:t>), зас</w:t>
      </w:r>
      <w:r w:rsidRPr="0015727F">
        <w:t>е</w:t>
      </w:r>
      <w:r w:rsidRPr="0015727F">
        <w:t>давшей 7</w:t>
      </w:r>
      <w:r>
        <w:t>–</w:t>
      </w:r>
      <w:r w:rsidRPr="0015727F">
        <w:t>11</w:t>
      </w:r>
      <w:r>
        <w:t> </w:t>
      </w:r>
      <w:r w:rsidRPr="0015727F">
        <w:t>марта 2016</w:t>
      </w:r>
      <w:r>
        <w:t> год</w:t>
      </w:r>
      <w:r w:rsidRPr="0015727F">
        <w:t>а, был представлен Исмат Джахан на 1431</w:t>
      </w:r>
      <w:r>
        <w:noBreakHyphen/>
      </w:r>
      <w:r w:rsidRPr="0015727F">
        <w:t>м</w:t>
      </w:r>
      <w:r>
        <w:t> </w:t>
      </w:r>
      <w:r w:rsidRPr="0015727F">
        <w:t xml:space="preserve">заседании </w:t>
      </w:r>
      <w:r w:rsidR="00214D93" w:rsidRPr="0015727F">
        <w:t>24</w:t>
      </w:r>
      <w:r w:rsidR="00214D93">
        <w:t> </w:t>
      </w:r>
      <w:r w:rsidR="00214D93" w:rsidRPr="0015727F">
        <w:t>октября</w:t>
      </w:r>
      <w:r w:rsidRPr="0015727F">
        <w:t xml:space="preserve"> 2016</w:t>
      </w:r>
      <w:r>
        <w:t> год</w:t>
      </w:r>
      <w:r w:rsidRPr="0015727F">
        <w:t xml:space="preserve">а. </w:t>
      </w:r>
    </w:p>
    <w:p w:rsidR="00682876" w:rsidRPr="0015727F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15727F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15727F" w:rsidRDefault="00682876" w:rsidP="0068287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15727F">
        <w:t>E.</w:t>
      </w:r>
      <w:r w:rsidRPr="0015727F">
        <w:tab/>
        <w:t xml:space="preserve">Организация работы </w:t>
      </w:r>
    </w:p>
    <w:p w:rsidR="00682876" w:rsidRPr="0015727F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15727F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15727F" w:rsidRDefault="00682876" w:rsidP="00682876">
      <w:pPr>
        <w:pStyle w:val="SingleTxt"/>
      </w:pPr>
      <w:r w:rsidRPr="0015727F">
        <w:t>7.</w:t>
      </w:r>
      <w:r w:rsidRPr="0015727F">
        <w:tab/>
        <w:t>24 и 31</w:t>
      </w:r>
      <w:r>
        <w:t> </w:t>
      </w:r>
      <w:r w:rsidRPr="0015727F">
        <w:t>октября и 7</w:t>
      </w:r>
      <w:r>
        <w:t> </w:t>
      </w:r>
      <w:r w:rsidRPr="0015727F">
        <w:t>ноября 2016</w:t>
      </w:r>
      <w:r>
        <w:t> год</w:t>
      </w:r>
      <w:r w:rsidRPr="0015727F">
        <w:t>а Комитет провел закрытые заседания с участием представителей специализированных учреждений, фондов и пр</w:t>
      </w:r>
      <w:r w:rsidRPr="0015727F">
        <w:t>о</w:t>
      </w:r>
      <w:r w:rsidRPr="0015727F">
        <w:t>грамм системы Организации Объединенных Наций и других межправител</w:t>
      </w:r>
      <w:r w:rsidRPr="0015727F">
        <w:t>ь</w:t>
      </w:r>
      <w:r w:rsidRPr="0015727F">
        <w:t xml:space="preserve">ственных организаций, представивших на этих заседаниях информацию по конкретным странам и информацию об усилиях, предпринимаемых ими для содействия осуществлению Конвенции. </w:t>
      </w:r>
    </w:p>
    <w:p w:rsidR="00682876" w:rsidRPr="0015727F" w:rsidRDefault="00682876" w:rsidP="00682876">
      <w:pPr>
        <w:pStyle w:val="SingleTxt"/>
      </w:pPr>
      <w:r w:rsidRPr="0015727F">
        <w:t>8.</w:t>
      </w:r>
      <w:r w:rsidRPr="0015727F">
        <w:tab/>
        <w:t>Кроме того, Комитет провел неофициальные открытые заседания с пре</w:t>
      </w:r>
      <w:r w:rsidRPr="0015727F">
        <w:t>д</w:t>
      </w:r>
      <w:r w:rsidRPr="0015727F">
        <w:t>ставителями неправительственных организаций и национальных учреждений по правам человека, представившими информацию об осуществлении Конве</w:t>
      </w:r>
      <w:r w:rsidRPr="0015727F">
        <w:t>н</w:t>
      </w:r>
      <w:r w:rsidRPr="0015727F">
        <w:t>ции государствами-участниками, доклады которых Комитет рассматривал на своей сессии.</w:t>
      </w:r>
    </w:p>
    <w:p w:rsidR="00682876" w:rsidRPr="0015727F" w:rsidRDefault="00682876" w:rsidP="00682876">
      <w:pPr>
        <w:pStyle w:val="SingleTxt"/>
      </w:pPr>
      <w:r w:rsidRPr="0015727F">
        <w:t>9.</w:t>
      </w:r>
      <w:r w:rsidRPr="0015727F">
        <w:tab/>
        <w:t>24</w:t>
      </w:r>
      <w:r>
        <w:t> о</w:t>
      </w:r>
      <w:r w:rsidRPr="0015727F">
        <w:t>ктября 2016</w:t>
      </w:r>
      <w:r>
        <w:t> год</w:t>
      </w:r>
      <w:r w:rsidRPr="0015727F">
        <w:t>а Клеменсия Муньос Тамайо из учебного</w:t>
      </w:r>
      <w:r>
        <w:t xml:space="preserve"> </w:t>
      </w:r>
      <w:r w:rsidRPr="0015727F">
        <w:t>центра Структуры «ООН-женщины» в Санто-Доминго выступила в режиме видеоко</w:t>
      </w:r>
      <w:r w:rsidRPr="0015727F">
        <w:t>н</w:t>
      </w:r>
      <w:r w:rsidRPr="0015727F">
        <w:t>ференции с сообщением о новом сетевом учебном модуле по Конвенции, ра</w:t>
      </w:r>
      <w:r w:rsidRPr="0015727F">
        <w:t>з</w:t>
      </w:r>
      <w:r w:rsidRPr="0015727F">
        <w:t>работанном Структурой «ООН-</w:t>
      </w:r>
      <w:r>
        <w:t>ж</w:t>
      </w:r>
      <w:r w:rsidRPr="0015727F">
        <w:t>енщины».</w:t>
      </w:r>
    </w:p>
    <w:p w:rsidR="00682876" w:rsidRPr="0015727F" w:rsidRDefault="00682876" w:rsidP="00682876">
      <w:pPr>
        <w:pStyle w:val="SingleTxt"/>
      </w:pPr>
      <w:r w:rsidRPr="0015727F">
        <w:t>10.</w:t>
      </w:r>
      <w:r w:rsidRPr="0015727F">
        <w:tab/>
        <w:t>28</w:t>
      </w:r>
      <w:r>
        <w:t> </w:t>
      </w:r>
      <w:r w:rsidRPr="0015727F">
        <w:t>октября 2016</w:t>
      </w:r>
      <w:r>
        <w:t> год</w:t>
      </w:r>
      <w:r w:rsidRPr="0015727F">
        <w:t>а Комитет провел неофициальное закрытое</w:t>
      </w:r>
      <w:r>
        <w:t xml:space="preserve"> </w:t>
      </w:r>
      <w:r w:rsidRPr="0015727F">
        <w:t>заседание с парламентариями, участвовавшими в работе 135</w:t>
      </w:r>
      <w:r>
        <w:noBreakHyphen/>
      </w:r>
      <w:r w:rsidRPr="0015727F">
        <w:t>й</w:t>
      </w:r>
      <w:r>
        <w:t> </w:t>
      </w:r>
      <w:r w:rsidRPr="0015727F">
        <w:t>сессии Ассамблеи Ме</w:t>
      </w:r>
      <w:r w:rsidRPr="0015727F">
        <w:t>ж</w:t>
      </w:r>
      <w:r w:rsidRPr="0015727F">
        <w:t>парламентского союза в Женеве 23</w:t>
      </w:r>
      <w:r>
        <w:t>–</w:t>
      </w:r>
      <w:r w:rsidRPr="0015727F">
        <w:t>27</w:t>
      </w:r>
      <w:r>
        <w:t> </w:t>
      </w:r>
      <w:r w:rsidRPr="0015727F">
        <w:t>октября 2016</w:t>
      </w:r>
      <w:r>
        <w:t> год</w:t>
      </w:r>
      <w:r w:rsidRPr="0015727F">
        <w:t>а.</w:t>
      </w:r>
    </w:p>
    <w:p w:rsidR="00682876" w:rsidRPr="0015727F" w:rsidRDefault="00682876" w:rsidP="00682876">
      <w:pPr>
        <w:pStyle w:val="SingleTxt"/>
      </w:pPr>
      <w:r w:rsidRPr="0015727F">
        <w:t>11.</w:t>
      </w:r>
      <w:r>
        <w:tab/>
      </w:r>
      <w:r w:rsidRPr="0015727F">
        <w:t>28</w:t>
      </w:r>
      <w:r>
        <w:t> </w:t>
      </w:r>
      <w:r w:rsidRPr="0015727F">
        <w:t>октября 2016</w:t>
      </w:r>
      <w:r>
        <w:t> год</w:t>
      </w:r>
      <w:r w:rsidRPr="0015727F">
        <w:t>а Комитет заслушал по видеосвязи доклад начальника Сектора статистических услуг Статистического отдела о разработке показат</w:t>
      </w:r>
      <w:r w:rsidRPr="0015727F">
        <w:t>е</w:t>
      </w:r>
      <w:r w:rsidRPr="0015727F">
        <w:t>лей достижения целей в области устойчивого развития, в частности показат</w:t>
      </w:r>
      <w:r w:rsidRPr="0015727F">
        <w:t>е</w:t>
      </w:r>
      <w:r w:rsidRPr="0015727F">
        <w:t>ля</w:t>
      </w:r>
      <w:r>
        <w:t> </w:t>
      </w:r>
      <w:r w:rsidRPr="0015727F">
        <w:t>5.1.1, касающегося нормативно-правовых рамок для</w:t>
      </w:r>
      <w:r>
        <w:t xml:space="preserve"> </w:t>
      </w:r>
      <w:r w:rsidRPr="0015727F">
        <w:t>ликвидации дискрим</w:t>
      </w:r>
      <w:r w:rsidRPr="0015727F">
        <w:t>и</w:t>
      </w:r>
      <w:r w:rsidRPr="0015727F">
        <w:t>нации в отношении женщин.</w:t>
      </w:r>
    </w:p>
    <w:p w:rsidR="00682876" w:rsidRPr="0015727F" w:rsidRDefault="00682876" w:rsidP="00682876">
      <w:pPr>
        <w:pStyle w:val="SingleTxt"/>
      </w:pPr>
      <w:r w:rsidRPr="0015727F">
        <w:t>12.</w:t>
      </w:r>
      <w:r w:rsidRPr="0015727F">
        <w:tab/>
        <w:t>31</w:t>
      </w:r>
      <w:r>
        <w:t> </w:t>
      </w:r>
      <w:r w:rsidRPr="0015727F">
        <w:t>октября 2016</w:t>
      </w:r>
      <w:r>
        <w:t> год</w:t>
      </w:r>
      <w:r w:rsidRPr="0015727F">
        <w:t>а Комитет провел встречу со Специальным докладч</w:t>
      </w:r>
      <w:r w:rsidRPr="0015727F">
        <w:t>и</w:t>
      </w:r>
      <w:r w:rsidRPr="0015727F">
        <w:t>ком по вопросу о насилии в отношении женщин, его причинах и последствиях Дубравкой Шимонович, чтобы обсудить пути укрепления сотрудничества, ос</w:t>
      </w:r>
      <w:r w:rsidRPr="0015727F">
        <w:t>о</w:t>
      </w:r>
      <w:r w:rsidRPr="0015727F">
        <w:t>бенно в связи с проектом общей рекомендации Комитета по проблеме генде</w:t>
      </w:r>
      <w:r w:rsidRPr="0015727F">
        <w:t>р</w:t>
      </w:r>
      <w:r w:rsidRPr="0015727F">
        <w:t>ного насилия в отношении женщин.</w:t>
      </w:r>
    </w:p>
    <w:p w:rsidR="00682876" w:rsidRPr="0015727F" w:rsidRDefault="00682876" w:rsidP="00682876">
      <w:pPr>
        <w:pStyle w:val="SingleTxt"/>
      </w:pPr>
      <w:r w:rsidRPr="0015727F">
        <w:t>13.</w:t>
      </w:r>
      <w:r w:rsidRPr="0015727F">
        <w:tab/>
        <w:t>11</w:t>
      </w:r>
      <w:r>
        <w:t> </w:t>
      </w:r>
      <w:r w:rsidRPr="0015727F">
        <w:t>ноября 2016</w:t>
      </w:r>
      <w:r>
        <w:t> год</w:t>
      </w:r>
      <w:r w:rsidRPr="0015727F">
        <w:t>а Комитет провел неофициальное совещание с Комит</w:t>
      </w:r>
      <w:r w:rsidRPr="0015727F">
        <w:t>е</w:t>
      </w:r>
      <w:r w:rsidRPr="0015727F">
        <w:t>том против пыток для обсуждения вопросов, касающихся гендерного насилия в отношении женщин.</w:t>
      </w:r>
    </w:p>
    <w:p w:rsidR="00682876" w:rsidRPr="0015727F" w:rsidRDefault="00682876" w:rsidP="00682876">
      <w:pPr>
        <w:pStyle w:val="SingleTxt"/>
      </w:pPr>
      <w:r w:rsidRPr="0015727F">
        <w:t>14.</w:t>
      </w:r>
      <w:r w:rsidRPr="0015727F">
        <w:tab/>
        <w:t>17</w:t>
      </w:r>
      <w:r>
        <w:t> </w:t>
      </w:r>
      <w:r w:rsidRPr="0015727F">
        <w:t>ноября 2016</w:t>
      </w:r>
      <w:r>
        <w:t> год</w:t>
      </w:r>
      <w:r w:rsidRPr="0015727F">
        <w:t>а Комитет провел неофициальное открытое заседание с государствами</w:t>
      </w:r>
      <w:r>
        <w:t> —</w:t>
      </w:r>
      <w:r w:rsidRPr="0015727F">
        <w:t xml:space="preserve"> участниками Конвенции, в котором приняли участие пре</w:t>
      </w:r>
      <w:r w:rsidRPr="0015727F">
        <w:t>д</w:t>
      </w:r>
      <w:r w:rsidRPr="0015727F">
        <w:t>ставители 71 государства-участника. Члены Комитета рассказали о ходе ос</w:t>
      </w:r>
      <w:r w:rsidRPr="0015727F">
        <w:t>у</w:t>
      </w:r>
      <w:r w:rsidRPr="0015727F">
        <w:t>ществления Конвенции и Факультативного протокола к ней в контексте рез</w:t>
      </w:r>
      <w:r w:rsidRPr="0015727F">
        <w:t>о</w:t>
      </w:r>
      <w:r w:rsidRPr="0015727F">
        <w:t xml:space="preserve">люции </w:t>
      </w:r>
      <w:hyperlink r:id="rId59" w:history="1">
        <w:r w:rsidRPr="00191B9F">
          <w:rPr>
            <w:rStyle w:val="Hyperlink"/>
          </w:rPr>
          <w:t>68/268</w:t>
        </w:r>
      </w:hyperlink>
      <w:r w:rsidRPr="0015727F">
        <w:t xml:space="preserve"> Генеральной Ассамблеи об укреплении и повышении эффекти</w:t>
      </w:r>
      <w:r w:rsidRPr="0015727F">
        <w:t>в</w:t>
      </w:r>
      <w:r w:rsidRPr="0015727F">
        <w:t>ности функционирования системы договорных органов по правам человека, о взаимодействии Комитета со Структурой «ООН-женщины» в связи с показат</w:t>
      </w:r>
      <w:r w:rsidRPr="0015727F">
        <w:t>е</w:t>
      </w:r>
      <w:r w:rsidRPr="0015727F">
        <w:t>лем 5.1.1 достижения целей в области устойчивого развития и о работе Ком</w:t>
      </w:r>
      <w:r w:rsidRPr="0015727F">
        <w:t>и</w:t>
      </w:r>
      <w:r w:rsidRPr="0015727F">
        <w:t xml:space="preserve">тета над проектами общих рекомендаций, проделанной в последнее время. </w:t>
      </w:r>
    </w:p>
    <w:p w:rsidR="00682876" w:rsidRPr="0015727F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15727F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15727F" w:rsidRDefault="00682876" w:rsidP="0068287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15727F">
        <w:t>F.</w:t>
      </w:r>
      <w:r w:rsidRPr="0015727F">
        <w:tab/>
        <w:t xml:space="preserve">Членский состав Комитета </w:t>
      </w:r>
    </w:p>
    <w:p w:rsidR="00682876" w:rsidRPr="0015727F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15727F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15727F" w:rsidRDefault="00682876" w:rsidP="00682876">
      <w:pPr>
        <w:pStyle w:val="SingleTxt"/>
      </w:pPr>
      <w:r w:rsidRPr="0015727F">
        <w:t>15.</w:t>
      </w:r>
      <w:r w:rsidRPr="0015727F">
        <w:tab/>
        <w:t>Все члены Комитета, за исключением Бахиты ад-Досари и Николь Ам</w:t>
      </w:r>
      <w:r w:rsidRPr="0015727F">
        <w:t>е</w:t>
      </w:r>
      <w:r w:rsidRPr="0015727F">
        <w:t>лин, присутствовали на шестьдесят пятой сессии. В указанные дни отсутств</w:t>
      </w:r>
      <w:r w:rsidRPr="0015727F">
        <w:t>о</w:t>
      </w:r>
      <w:r w:rsidRPr="0015727F">
        <w:t>вали следующие члены: Айше Фериде Аджар</w:t>
      </w:r>
      <w:r>
        <w:t> —</w:t>
      </w:r>
      <w:r w:rsidRPr="0015727F">
        <w:t xml:space="preserve"> 25</w:t>
      </w:r>
      <w:r>
        <w:t> </w:t>
      </w:r>
      <w:r w:rsidRPr="0015727F">
        <w:t>октября, 2 и 3</w:t>
      </w:r>
      <w:r>
        <w:t> </w:t>
      </w:r>
      <w:r w:rsidRPr="0015727F">
        <w:t>ноября, 7</w:t>
      </w:r>
      <w:r>
        <w:t>–</w:t>
      </w:r>
      <w:r w:rsidRPr="0015727F">
        <w:t>10 и 14</w:t>
      </w:r>
      <w:r>
        <w:t>–</w:t>
      </w:r>
      <w:r w:rsidRPr="0015727F">
        <w:t>18</w:t>
      </w:r>
      <w:r>
        <w:t> </w:t>
      </w:r>
      <w:r w:rsidRPr="0015727F">
        <w:t>ноября; Барбара Бейли</w:t>
      </w:r>
      <w:r>
        <w:t> —</w:t>
      </w:r>
      <w:r w:rsidRPr="0015727F">
        <w:t xml:space="preserve"> 24</w:t>
      </w:r>
      <w:r>
        <w:t>–</w:t>
      </w:r>
      <w:r w:rsidRPr="0015727F">
        <w:t>28</w:t>
      </w:r>
      <w:r>
        <w:t> </w:t>
      </w:r>
      <w:r w:rsidRPr="0015727F">
        <w:t>октября; Никлас Брун</w:t>
      </w:r>
      <w:r>
        <w:t> —</w:t>
      </w:r>
      <w:r w:rsidRPr="0015727F">
        <w:t xml:space="preserve"> 2 и 3</w:t>
      </w:r>
      <w:r>
        <w:t> </w:t>
      </w:r>
      <w:r w:rsidRPr="0015727F">
        <w:t>ноября; Руфь Гальперин-Каддари</w:t>
      </w:r>
      <w:r>
        <w:t> —</w:t>
      </w:r>
      <w:r w:rsidRPr="0015727F">
        <w:t xml:space="preserve"> 24</w:t>
      </w:r>
      <w:r>
        <w:t> </w:t>
      </w:r>
      <w:r w:rsidRPr="0015727F">
        <w:t>октября, 4</w:t>
      </w:r>
      <w:r>
        <w:t> </w:t>
      </w:r>
      <w:r w:rsidRPr="0015727F">
        <w:t>ноября и 11</w:t>
      </w:r>
      <w:r>
        <w:t>–</w:t>
      </w:r>
      <w:r w:rsidRPr="0015727F">
        <w:t>18</w:t>
      </w:r>
      <w:r>
        <w:t> </w:t>
      </w:r>
      <w:r w:rsidRPr="0015727F">
        <w:t>ноября; Исмат Джахан</w:t>
      </w:r>
      <w:r>
        <w:t> —</w:t>
      </w:r>
      <w:r w:rsidRPr="0015727F">
        <w:t xml:space="preserve"> 3, 4, 7, 17 и 18</w:t>
      </w:r>
      <w:r>
        <w:t> </w:t>
      </w:r>
      <w:r w:rsidRPr="0015727F">
        <w:t>ноября; Теодора Оби Нванкво</w:t>
      </w:r>
      <w:r>
        <w:t> —</w:t>
      </w:r>
      <w:r w:rsidRPr="0015727F">
        <w:t xml:space="preserve"> 24</w:t>
      </w:r>
      <w:r>
        <w:t>–</w:t>
      </w:r>
      <w:r w:rsidRPr="0015727F">
        <w:t>28</w:t>
      </w:r>
      <w:r>
        <w:t> </w:t>
      </w:r>
      <w:r w:rsidRPr="0015727F">
        <w:t>октября; и Сильвия Пиментел 14</w:t>
      </w:r>
      <w:r>
        <w:t>–</w:t>
      </w:r>
      <w:r w:rsidR="00214D93" w:rsidRPr="0015727F">
        <w:t>18</w:t>
      </w:r>
      <w:r w:rsidR="00214D93">
        <w:t> </w:t>
      </w:r>
      <w:r w:rsidR="00214D93" w:rsidRPr="0015727F">
        <w:t>ноября</w:t>
      </w:r>
      <w:r w:rsidRPr="0015727F">
        <w:t>. Список членов Комитета с указанием срока их полномочий содержится в приложении</w:t>
      </w:r>
      <w:r>
        <w:t> </w:t>
      </w:r>
      <w:r w:rsidRPr="0015727F">
        <w:t>II к части второй настоящего докл</w:t>
      </w:r>
      <w:r w:rsidRPr="0015727F">
        <w:t>а</w:t>
      </w:r>
      <w:r w:rsidRPr="0015727F">
        <w:t>да.</w:t>
      </w:r>
    </w:p>
    <w:p w:rsidR="00682876" w:rsidRPr="0015727F" w:rsidRDefault="00682876" w:rsidP="00682876">
      <w:pPr>
        <w:pStyle w:val="SingleTxt"/>
      </w:pPr>
      <w:r w:rsidRPr="0015727F">
        <w:br w:type="page"/>
      </w:r>
    </w:p>
    <w:p w:rsidR="00682876" w:rsidRPr="0015727F" w:rsidRDefault="00682876" w:rsidP="00682876">
      <w:pPr>
        <w:pStyle w:val="HCh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15727F">
        <w:t>Глава III</w:t>
      </w:r>
    </w:p>
    <w:p w:rsidR="00682876" w:rsidRPr="0015727F" w:rsidRDefault="00682876" w:rsidP="00682876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5727F">
        <w:tab/>
      </w:r>
      <w:r w:rsidRPr="0015727F">
        <w:tab/>
        <w:t>Доклад Председателя о межсессионной деятельности</w:t>
      </w:r>
    </w:p>
    <w:p w:rsidR="00682876" w:rsidRPr="0015727F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15727F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15727F" w:rsidRDefault="00682876" w:rsidP="00682876">
      <w:pPr>
        <w:pStyle w:val="SingleTxt"/>
      </w:pPr>
      <w:r w:rsidRPr="0015727F">
        <w:t>16.</w:t>
      </w:r>
      <w:r w:rsidRPr="0015727F">
        <w:tab/>
        <w:t>На 1431</w:t>
      </w:r>
      <w:r>
        <w:noBreakHyphen/>
      </w:r>
      <w:r w:rsidRPr="0015727F">
        <w:t>м</w:t>
      </w:r>
      <w:r>
        <w:t> </w:t>
      </w:r>
      <w:r w:rsidRPr="0015727F">
        <w:t>заседании 24</w:t>
      </w:r>
      <w:r>
        <w:t> </w:t>
      </w:r>
      <w:r w:rsidRPr="0015727F">
        <w:t>октября 2016</w:t>
      </w:r>
      <w:r>
        <w:t> год</w:t>
      </w:r>
      <w:r w:rsidRPr="0015727F">
        <w:t>а Председатель представила д</w:t>
      </w:r>
      <w:r w:rsidRPr="0015727F">
        <w:t>о</w:t>
      </w:r>
      <w:r w:rsidRPr="0015727F">
        <w:t>клад о своей деятельности со времени проведения шестьдесят четвертой се</w:t>
      </w:r>
      <w:r w:rsidRPr="0015727F">
        <w:t>с</w:t>
      </w:r>
      <w:r w:rsidRPr="0015727F">
        <w:t>сии.</w:t>
      </w:r>
    </w:p>
    <w:p w:rsidR="00682876" w:rsidRPr="0015727F" w:rsidRDefault="00682876" w:rsidP="00682876">
      <w:pPr>
        <w:pStyle w:val="SingleTxt"/>
      </w:pPr>
      <w:r w:rsidRPr="0015727F">
        <w:br w:type="page"/>
      </w:r>
    </w:p>
    <w:p w:rsidR="00682876" w:rsidRPr="0015727F" w:rsidRDefault="00682876" w:rsidP="00682876">
      <w:pPr>
        <w:pStyle w:val="HCh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15727F">
        <w:t>Глава IV</w:t>
      </w:r>
    </w:p>
    <w:p w:rsidR="00682876" w:rsidRPr="0015727F" w:rsidRDefault="00682876" w:rsidP="00682876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5727F">
        <w:tab/>
      </w:r>
      <w:r w:rsidRPr="0015727F">
        <w:tab/>
        <w:t>Рассмотрение докладов, представленных государствами-участниками в соответствии со</w:t>
      </w:r>
      <w:r>
        <w:t> </w:t>
      </w:r>
      <w:r w:rsidRPr="0015727F">
        <w:t>статьей</w:t>
      </w:r>
      <w:r>
        <w:t> </w:t>
      </w:r>
      <w:r w:rsidRPr="0015727F">
        <w:t xml:space="preserve">18 Конвенции </w:t>
      </w:r>
    </w:p>
    <w:p w:rsidR="00682876" w:rsidRPr="0015727F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15727F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15727F" w:rsidRDefault="00682876" w:rsidP="00682876">
      <w:pPr>
        <w:pStyle w:val="SingleTxt"/>
      </w:pPr>
      <w:r w:rsidRPr="0015727F">
        <w:t>17.</w:t>
      </w:r>
      <w:r w:rsidRPr="0015727F">
        <w:tab/>
        <w:t>Комитет рассмотрел доклады 11</w:t>
      </w:r>
      <w:r>
        <w:t> </w:t>
      </w:r>
      <w:r w:rsidRPr="0015727F">
        <w:t>государств-участников, представленные в соответствии со статьей</w:t>
      </w:r>
      <w:r>
        <w:t> </w:t>
      </w:r>
      <w:r w:rsidRPr="0015727F">
        <w:t>18 Конвенции, и принял по ним следующие закл</w:t>
      </w:r>
      <w:r w:rsidRPr="0015727F">
        <w:t>ю</w:t>
      </w:r>
      <w:r w:rsidRPr="0015727F">
        <w:t xml:space="preserve">чительные замечания: </w:t>
      </w:r>
    </w:p>
    <w:p w:rsidR="00682876" w:rsidRPr="006E7335" w:rsidRDefault="00682876" w:rsidP="00682876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73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83"/>
        <w:gridCol w:w="3660"/>
      </w:tblGrid>
      <w:tr w:rsidR="00682876" w:rsidRPr="006E7335" w:rsidTr="00F15E1F">
        <w:tc>
          <w:tcPr>
            <w:tcW w:w="3183" w:type="dxa"/>
            <w:shd w:val="clear" w:color="auto" w:fill="auto"/>
            <w:vAlign w:val="bottom"/>
          </w:tcPr>
          <w:p w:rsidR="00682876" w:rsidRPr="006E7335" w:rsidRDefault="00682876" w:rsidP="00F15E1F">
            <w:pPr>
              <w:pStyle w:val="DualTxt"/>
            </w:pPr>
            <w:r w:rsidRPr="006E7335">
              <w:t>Аргентина</w:t>
            </w:r>
          </w:p>
        </w:tc>
        <w:tc>
          <w:tcPr>
            <w:tcW w:w="3660" w:type="dxa"/>
            <w:shd w:val="clear" w:color="auto" w:fill="auto"/>
            <w:vAlign w:val="bottom"/>
          </w:tcPr>
          <w:p w:rsidR="00682876" w:rsidRPr="006E7335" w:rsidRDefault="00682876" w:rsidP="00F15E1F">
            <w:pPr>
              <w:pStyle w:val="DualTxt"/>
            </w:pPr>
            <w:r w:rsidRPr="006E7335">
              <w:t>(</w:t>
            </w:r>
            <w:hyperlink r:id="rId60" w:history="1">
              <w:r w:rsidRPr="00191B9F">
                <w:rPr>
                  <w:rStyle w:val="Hyperlink"/>
                </w:rPr>
                <w:t>CEDAW/C/ARG/CO/7</w:t>
              </w:r>
            </w:hyperlink>
            <w:r w:rsidRPr="006E7335">
              <w:t>)</w:t>
            </w:r>
          </w:p>
        </w:tc>
      </w:tr>
      <w:tr w:rsidR="00682876" w:rsidRPr="006E7335" w:rsidTr="00F15E1F">
        <w:tc>
          <w:tcPr>
            <w:tcW w:w="3183" w:type="dxa"/>
            <w:shd w:val="clear" w:color="auto" w:fill="auto"/>
            <w:vAlign w:val="bottom"/>
          </w:tcPr>
          <w:p w:rsidR="00682876" w:rsidRPr="006E7335" w:rsidRDefault="00682876" w:rsidP="00F15E1F">
            <w:pPr>
              <w:pStyle w:val="DualTxt"/>
              <w:rPr>
                <w:sz w:val="17"/>
              </w:rPr>
            </w:pPr>
            <w:r w:rsidRPr="006E7335">
              <w:rPr>
                <w:sz w:val="17"/>
              </w:rPr>
              <w:t>Армения</w:t>
            </w:r>
          </w:p>
        </w:tc>
        <w:tc>
          <w:tcPr>
            <w:tcW w:w="3660" w:type="dxa"/>
            <w:shd w:val="clear" w:color="auto" w:fill="auto"/>
            <w:vAlign w:val="bottom"/>
          </w:tcPr>
          <w:p w:rsidR="00682876" w:rsidRPr="006E7335" w:rsidRDefault="00682876" w:rsidP="00F15E1F">
            <w:pPr>
              <w:pStyle w:val="DualTxt"/>
              <w:rPr>
                <w:sz w:val="17"/>
              </w:rPr>
            </w:pPr>
            <w:r w:rsidRPr="006E7335">
              <w:rPr>
                <w:sz w:val="17"/>
              </w:rPr>
              <w:t>(</w:t>
            </w:r>
            <w:hyperlink r:id="rId61" w:history="1">
              <w:r w:rsidRPr="00191B9F">
                <w:rPr>
                  <w:rStyle w:val="Hyperlink"/>
                  <w:sz w:val="17"/>
                </w:rPr>
                <w:t>CEDAW/C/ARM/CO/5-6</w:t>
              </w:r>
            </w:hyperlink>
            <w:r w:rsidRPr="006E7335">
              <w:rPr>
                <w:sz w:val="17"/>
              </w:rPr>
              <w:t>)</w:t>
            </w:r>
          </w:p>
        </w:tc>
      </w:tr>
      <w:tr w:rsidR="00682876" w:rsidRPr="006E7335" w:rsidTr="00F15E1F">
        <w:tc>
          <w:tcPr>
            <w:tcW w:w="3183" w:type="dxa"/>
            <w:shd w:val="clear" w:color="auto" w:fill="auto"/>
            <w:vAlign w:val="bottom"/>
          </w:tcPr>
          <w:p w:rsidR="00682876" w:rsidRPr="006E7335" w:rsidRDefault="00682876" w:rsidP="00F15E1F">
            <w:pPr>
              <w:pStyle w:val="DualTxt"/>
              <w:rPr>
                <w:sz w:val="17"/>
              </w:rPr>
            </w:pPr>
            <w:r w:rsidRPr="006E7335">
              <w:rPr>
                <w:sz w:val="17"/>
              </w:rPr>
              <w:t>Бангладеш</w:t>
            </w:r>
          </w:p>
        </w:tc>
        <w:tc>
          <w:tcPr>
            <w:tcW w:w="3660" w:type="dxa"/>
            <w:shd w:val="clear" w:color="auto" w:fill="auto"/>
            <w:vAlign w:val="bottom"/>
          </w:tcPr>
          <w:p w:rsidR="00682876" w:rsidRPr="006E7335" w:rsidRDefault="00682876" w:rsidP="00F15E1F">
            <w:pPr>
              <w:pStyle w:val="DualTxt"/>
              <w:rPr>
                <w:sz w:val="17"/>
              </w:rPr>
            </w:pPr>
            <w:r w:rsidRPr="006E7335">
              <w:rPr>
                <w:sz w:val="17"/>
              </w:rPr>
              <w:t>(</w:t>
            </w:r>
            <w:hyperlink r:id="rId62" w:history="1">
              <w:r w:rsidRPr="00191B9F">
                <w:rPr>
                  <w:rStyle w:val="Hyperlink"/>
                  <w:sz w:val="17"/>
                </w:rPr>
                <w:t>CEDAW/C/BGD/CO/8</w:t>
              </w:r>
            </w:hyperlink>
            <w:r w:rsidRPr="006E7335">
              <w:rPr>
                <w:sz w:val="17"/>
              </w:rPr>
              <w:t>)</w:t>
            </w:r>
          </w:p>
        </w:tc>
      </w:tr>
      <w:tr w:rsidR="00682876" w:rsidRPr="006E7335" w:rsidTr="00F15E1F">
        <w:tc>
          <w:tcPr>
            <w:tcW w:w="3183" w:type="dxa"/>
            <w:shd w:val="clear" w:color="auto" w:fill="auto"/>
            <w:vAlign w:val="bottom"/>
          </w:tcPr>
          <w:p w:rsidR="00682876" w:rsidRPr="006E7335" w:rsidRDefault="00682876" w:rsidP="00F15E1F">
            <w:pPr>
              <w:pStyle w:val="DualTxt"/>
              <w:rPr>
                <w:sz w:val="17"/>
              </w:rPr>
            </w:pPr>
            <w:r w:rsidRPr="006E7335">
              <w:rPr>
                <w:sz w:val="17"/>
              </w:rPr>
              <w:t>Беларусь</w:t>
            </w:r>
          </w:p>
        </w:tc>
        <w:tc>
          <w:tcPr>
            <w:tcW w:w="3660" w:type="dxa"/>
            <w:shd w:val="clear" w:color="auto" w:fill="auto"/>
            <w:vAlign w:val="bottom"/>
          </w:tcPr>
          <w:p w:rsidR="00682876" w:rsidRPr="006E7335" w:rsidRDefault="00682876" w:rsidP="00F15E1F">
            <w:pPr>
              <w:pStyle w:val="DualTxt"/>
              <w:rPr>
                <w:sz w:val="17"/>
              </w:rPr>
            </w:pPr>
            <w:r w:rsidRPr="006E7335">
              <w:rPr>
                <w:sz w:val="17"/>
              </w:rPr>
              <w:t>(</w:t>
            </w:r>
            <w:hyperlink r:id="rId63" w:history="1">
              <w:r w:rsidRPr="00191B9F">
                <w:rPr>
                  <w:rStyle w:val="Hyperlink"/>
                  <w:sz w:val="17"/>
                </w:rPr>
                <w:t>CEDAW/C/BLR/CO/8</w:t>
              </w:r>
            </w:hyperlink>
            <w:r w:rsidRPr="006E7335">
              <w:rPr>
                <w:sz w:val="17"/>
              </w:rPr>
              <w:t>)</w:t>
            </w:r>
          </w:p>
        </w:tc>
      </w:tr>
      <w:tr w:rsidR="00682876" w:rsidRPr="006E7335" w:rsidTr="00F15E1F">
        <w:tc>
          <w:tcPr>
            <w:tcW w:w="3183" w:type="dxa"/>
            <w:shd w:val="clear" w:color="auto" w:fill="auto"/>
            <w:vAlign w:val="bottom"/>
          </w:tcPr>
          <w:p w:rsidR="00682876" w:rsidRPr="006E7335" w:rsidRDefault="00682876" w:rsidP="00F15E1F">
            <w:pPr>
              <w:pStyle w:val="DualTxt"/>
              <w:rPr>
                <w:sz w:val="17"/>
              </w:rPr>
            </w:pPr>
            <w:r w:rsidRPr="006E7335">
              <w:rPr>
                <w:sz w:val="17"/>
              </w:rPr>
              <w:t xml:space="preserve">Бурунди </w:t>
            </w:r>
          </w:p>
        </w:tc>
        <w:tc>
          <w:tcPr>
            <w:tcW w:w="3660" w:type="dxa"/>
            <w:shd w:val="clear" w:color="auto" w:fill="auto"/>
            <w:vAlign w:val="bottom"/>
          </w:tcPr>
          <w:p w:rsidR="00682876" w:rsidRPr="006E7335" w:rsidRDefault="00682876" w:rsidP="00F15E1F">
            <w:pPr>
              <w:pStyle w:val="DualTxt"/>
              <w:rPr>
                <w:sz w:val="17"/>
              </w:rPr>
            </w:pPr>
            <w:r w:rsidRPr="006E7335">
              <w:rPr>
                <w:sz w:val="17"/>
                <w:lang w:val="en-US"/>
              </w:rPr>
              <w:t>(</w:t>
            </w:r>
            <w:hyperlink r:id="rId64" w:history="1">
              <w:r w:rsidRPr="00191B9F">
                <w:rPr>
                  <w:rStyle w:val="Hyperlink"/>
                  <w:sz w:val="17"/>
                  <w:lang w:val="en-US"/>
                </w:rPr>
                <w:t>CEDAW/C/BDI/CO/5-6</w:t>
              </w:r>
            </w:hyperlink>
            <w:r w:rsidRPr="006E7335">
              <w:rPr>
                <w:sz w:val="17"/>
                <w:lang w:val="en-US"/>
              </w:rPr>
              <w:t>)</w:t>
            </w:r>
          </w:p>
        </w:tc>
      </w:tr>
      <w:tr w:rsidR="00682876" w:rsidRPr="006E7335" w:rsidTr="00F15E1F">
        <w:tc>
          <w:tcPr>
            <w:tcW w:w="3183" w:type="dxa"/>
            <w:shd w:val="clear" w:color="auto" w:fill="auto"/>
            <w:vAlign w:val="bottom"/>
          </w:tcPr>
          <w:p w:rsidR="00682876" w:rsidRPr="006E7335" w:rsidRDefault="00682876" w:rsidP="00F15E1F">
            <w:pPr>
              <w:pStyle w:val="DualTxt"/>
              <w:rPr>
                <w:sz w:val="17"/>
              </w:rPr>
            </w:pPr>
            <w:r w:rsidRPr="006E7335">
              <w:rPr>
                <w:sz w:val="17"/>
              </w:rPr>
              <w:t>Бутан</w:t>
            </w:r>
          </w:p>
        </w:tc>
        <w:tc>
          <w:tcPr>
            <w:tcW w:w="3660" w:type="dxa"/>
            <w:shd w:val="clear" w:color="auto" w:fill="auto"/>
            <w:vAlign w:val="bottom"/>
          </w:tcPr>
          <w:p w:rsidR="00682876" w:rsidRPr="006E7335" w:rsidRDefault="00682876" w:rsidP="00F15E1F">
            <w:pPr>
              <w:pStyle w:val="DualTxt"/>
              <w:rPr>
                <w:sz w:val="17"/>
                <w:lang w:val="en-US"/>
              </w:rPr>
            </w:pPr>
            <w:r w:rsidRPr="006E7335">
              <w:rPr>
                <w:sz w:val="17"/>
                <w:lang w:val="en-US"/>
              </w:rPr>
              <w:t>(</w:t>
            </w:r>
            <w:hyperlink r:id="rId65" w:history="1">
              <w:r w:rsidRPr="00191B9F">
                <w:rPr>
                  <w:rStyle w:val="Hyperlink"/>
                  <w:sz w:val="17"/>
                  <w:lang w:val="en-US"/>
                </w:rPr>
                <w:t>CEDAW/C/BTN/CO/8-9</w:t>
              </w:r>
            </w:hyperlink>
            <w:r w:rsidRPr="006E7335">
              <w:rPr>
                <w:sz w:val="17"/>
                <w:lang w:val="en-US"/>
              </w:rPr>
              <w:t xml:space="preserve">) </w:t>
            </w:r>
          </w:p>
        </w:tc>
      </w:tr>
      <w:tr w:rsidR="00682876" w:rsidRPr="006E7335" w:rsidTr="00F15E1F">
        <w:tc>
          <w:tcPr>
            <w:tcW w:w="3183" w:type="dxa"/>
            <w:shd w:val="clear" w:color="auto" w:fill="auto"/>
            <w:vAlign w:val="bottom"/>
          </w:tcPr>
          <w:p w:rsidR="00682876" w:rsidRPr="006E7335" w:rsidRDefault="00682876" w:rsidP="00F15E1F">
            <w:pPr>
              <w:pStyle w:val="DualTxt"/>
              <w:rPr>
                <w:sz w:val="17"/>
              </w:rPr>
            </w:pPr>
            <w:r w:rsidRPr="006E7335">
              <w:rPr>
                <w:sz w:val="17"/>
              </w:rPr>
              <w:t xml:space="preserve">Канада </w:t>
            </w:r>
          </w:p>
        </w:tc>
        <w:tc>
          <w:tcPr>
            <w:tcW w:w="3660" w:type="dxa"/>
            <w:shd w:val="clear" w:color="auto" w:fill="auto"/>
            <w:vAlign w:val="bottom"/>
          </w:tcPr>
          <w:p w:rsidR="00682876" w:rsidRPr="006E7335" w:rsidRDefault="00682876" w:rsidP="00F15E1F">
            <w:pPr>
              <w:pStyle w:val="DualTxt"/>
              <w:rPr>
                <w:sz w:val="17"/>
              </w:rPr>
            </w:pPr>
            <w:r w:rsidRPr="006E7335">
              <w:rPr>
                <w:sz w:val="17"/>
                <w:lang w:val="en-US"/>
              </w:rPr>
              <w:t>(</w:t>
            </w:r>
            <w:hyperlink r:id="rId66" w:history="1">
              <w:r w:rsidRPr="00191B9F">
                <w:rPr>
                  <w:rStyle w:val="Hyperlink"/>
                  <w:sz w:val="17"/>
                  <w:lang w:val="en-US"/>
                </w:rPr>
                <w:t>CEDAW/C/CAN/CO/8-9</w:t>
              </w:r>
            </w:hyperlink>
            <w:r w:rsidRPr="006E7335">
              <w:rPr>
                <w:sz w:val="17"/>
                <w:lang w:val="en-US"/>
              </w:rPr>
              <w:t>)</w:t>
            </w:r>
          </w:p>
        </w:tc>
      </w:tr>
      <w:tr w:rsidR="00682876" w:rsidRPr="006E7335" w:rsidTr="00F15E1F">
        <w:tc>
          <w:tcPr>
            <w:tcW w:w="3183" w:type="dxa"/>
            <w:shd w:val="clear" w:color="auto" w:fill="auto"/>
            <w:vAlign w:val="bottom"/>
          </w:tcPr>
          <w:p w:rsidR="00682876" w:rsidRPr="006E7335" w:rsidRDefault="00682876" w:rsidP="00F15E1F">
            <w:pPr>
              <w:pStyle w:val="DualTxt"/>
              <w:rPr>
                <w:sz w:val="17"/>
              </w:rPr>
            </w:pPr>
            <w:r w:rsidRPr="006E7335">
              <w:rPr>
                <w:sz w:val="17"/>
              </w:rPr>
              <w:t>Эстония</w:t>
            </w:r>
          </w:p>
        </w:tc>
        <w:tc>
          <w:tcPr>
            <w:tcW w:w="3660" w:type="dxa"/>
            <w:shd w:val="clear" w:color="auto" w:fill="auto"/>
            <w:vAlign w:val="bottom"/>
          </w:tcPr>
          <w:p w:rsidR="00682876" w:rsidRPr="006E7335" w:rsidRDefault="00682876" w:rsidP="00F15E1F">
            <w:pPr>
              <w:pStyle w:val="DualTxt"/>
              <w:rPr>
                <w:sz w:val="17"/>
              </w:rPr>
            </w:pPr>
            <w:r w:rsidRPr="006E7335">
              <w:rPr>
                <w:sz w:val="17"/>
              </w:rPr>
              <w:t>(</w:t>
            </w:r>
            <w:hyperlink r:id="rId67" w:history="1">
              <w:r w:rsidRPr="00191B9F">
                <w:rPr>
                  <w:rStyle w:val="Hyperlink"/>
                  <w:sz w:val="17"/>
                </w:rPr>
                <w:t>CEDAW/C/EST/CO/5-6</w:t>
              </w:r>
            </w:hyperlink>
            <w:r w:rsidRPr="006E7335">
              <w:rPr>
                <w:sz w:val="17"/>
              </w:rPr>
              <w:t>)</w:t>
            </w:r>
          </w:p>
        </w:tc>
      </w:tr>
      <w:tr w:rsidR="00682876" w:rsidRPr="006E7335" w:rsidTr="00F15E1F">
        <w:tc>
          <w:tcPr>
            <w:tcW w:w="3183" w:type="dxa"/>
            <w:shd w:val="clear" w:color="auto" w:fill="auto"/>
            <w:vAlign w:val="bottom"/>
          </w:tcPr>
          <w:p w:rsidR="00682876" w:rsidRPr="006E7335" w:rsidRDefault="00682876" w:rsidP="00F15E1F">
            <w:pPr>
              <w:pStyle w:val="DualTxt"/>
              <w:rPr>
                <w:sz w:val="17"/>
              </w:rPr>
            </w:pPr>
            <w:r w:rsidRPr="006E7335">
              <w:rPr>
                <w:sz w:val="17"/>
              </w:rPr>
              <w:t xml:space="preserve">Гондурас </w:t>
            </w:r>
          </w:p>
        </w:tc>
        <w:tc>
          <w:tcPr>
            <w:tcW w:w="3660" w:type="dxa"/>
            <w:shd w:val="clear" w:color="auto" w:fill="auto"/>
            <w:vAlign w:val="bottom"/>
          </w:tcPr>
          <w:p w:rsidR="00682876" w:rsidRPr="006E7335" w:rsidRDefault="00682876" w:rsidP="00F15E1F">
            <w:pPr>
              <w:pStyle w:val="DualTxt"/>
              <w:rPr>
                <w:sz w:val="17"/>
                <w:lang w:val="en-US"/>
              </w:rPr>
            </w:pPr>
            <w:r w:rsidRPr="006E7335">
              <w:rPr>
                <w:sz w:val="17"/>
                <w:lang w:val="en-US"/>
              </w:rPr>
              <w:t>(</w:t>
            </w:r>
            <w:hyperlink r:id="rId68" w:history="1">
              <w:r w:rsidRPr="00191B9F">
                <w:rPr>
                  <w:rStyle w:val="Hyperlink"/>
                  <w:sz w:val="17"/>
                  <w:lang w:val="en-US"/>
                </w:rPr>
                <w:t>CEDAW/C/HND/CO/7-8</w:t>
              </w:r>
            </w:hyperlink>
            <w:r w:rsidRPr="006E7335">
              <w:rPr>
                <w:sz w:val="17"/>
                <w:lang w:val="en-US"/>
              </w:rPr>
              <w:t xml:space="preserve">) </w:t>
            </w:r>
          </w:p>
        </w:tc>
      </w:tr>
      <w:tr w:rsidR="00682876" w:rsidRPr="006E7335" w:rsidTr="00F15E1F">
        <w:tc>
          <w:tcPr>
            <w:tcW w:w="3183" w:type="dxa"/>
            <w:shd w:val="clear" w:color="auto" w:fill="auto"/>
            <w:vAlign w:val="bottom"/>
          </w:tcPr>
          <w:p w:rsidR="00682876" w:rsidRPr="006E7335" w:rsidRDefault="00682876" w:rsidP="00F15E1F">
            <w:pPr>
              <w:pStyle w:val="DualTxt"/>
              <w:rPr>
                <w:sz w:val="17"/>
              </w:rPr>
            </w:pPr>
            <w:r w:rsidRPr="006E7335">
              <w:rPr>
                <w:sz w:val="17"/>
              </w:rPr>
              <w:t>Нидерланды</w:t>
            </w:r>
          </w:p>
        </w:tc>
        <w:tc>
          <w:tcPr>
            <w:tcW w:w="3660" w:type="dxa"/>
            <w:shd w:val="clear" w:color="auto" w:fill="auto"/>
            <w:vAlign w:val="bottom"/>
          </w:tcPr>
          <w:p w:rsidR="00682876" w:rsidRPr="006E7335" w:rsidRDefault="00682876" w:rsidP="00F15E1F">
            <w:pPr>
              <w:pStyle w:val="DualTxt"/>
              <w:rPr>
                <w:sz w:val="17"/>
              </w:rPr>
            </w:pPr>
            <w:hyperlink r:id="rId69" w:history="1">
              <w:r w:rsidRPr="006E7335">
                <w:rPr>
                  <w:rStyle w:val="Hyperlink"/>
                  <w:sz w:val="17"/>
                </w:rPr>
                <w:t>CEDAW/C/NLD/CO/6)</w:t>
              </w:r>
            </w:hyperlink>
          </w:p>
        </w:tc>
      </w:tr>
      <w:tr w:rsidR="00682876" w:rsidRPr="006E7335" w:rsidTr="00F15E1F">
        <w:tc>
          <w:tcPr>
            <w:tcW w:w="3183" w:type="dxa"/>
            <w:shd w:val="clear" w:color="auto" w:fill="auto"/>
            <w:vAlign w:val="bottom"/>
          </w:tcPr>
          <w:p w:rsidR="00682876" w:rsidRPr="006E7335" w:rsidRDefault="00682876" w:rsidP="00F15E1F">
            <w:pPr>
              <w:pStyle w:val="DualTxt"/>
              <w:rPr>
                <w:sz w:val="17"/>
              </w:rPr>
            </w:pPr>
            <w:r w:rsidRPr="006E7335">
              <w:rPr>
                <w:sz w:val="17"/>
              </w:rPr>
              <w:t xml:space="preserve">Швейцария </w:t>
            </w:r>
          </w:p>
        </w:tc>
        <w:tc>
          <w:tcPr>
            <w:tcW w:w="3660" w:type="dxa"/>
            <w:shd w:val="clear" w:color="auto" w:fill="auto"/>
            <w:vAlign w:val="bottom"/>
          </w:tcPr>
          <w:p w:rsidR="00682876" w:rsidRPr="006E7335" w:rsidRDefault="00682876" w:rsidP="00F15E1F">
            <w:pPr>
              <w:pStyle w:val="DualTxt"/>
              <w:rPr>
                <w:sz w:val="17"/>
              </w:rPr>
            </w:pPr>
            <w:r w:rsidRPr="006E7335">
              <w:rPr>
                <w:sz w:val="17"/>
              </w:rPr>
              <w:t>(</w:t>
            </w:r>
            <w:hyperlink r:id="rId70" w:history="1">
              <w:r w:rsidRPr="00191B9F">
                <w:rPr>
                  <w:rStyle w:val="Hyperlink"/>
                  <w:sz w:val="17"/>
                </w:rPr>
                <w:t>CEDAW/C/CHE/CO/4-5</w:t>
              </w:r>
            </w:hyperlink>
            <w:r w:rsidRPr="006E7335">
              <w:rPr>
                <w:sz w:val="17"/>
              </w:rPr>
              <w:t>)</w:t>
            </w:r>
          </w:p>
        </w:tc>
      </w:tr>
    </w:tbl>
    <w:p w:rsidR="00682876" w:rsidRPr="006E7335" w:rsidRDefault="00682876" w:rsidP="00682876">
      <w:pPr>
        <w:pStyle w:val="SingleTxt"/>
        <w:spacing w:after="0" w:line="120" w:lineRule="exact"/>
        <w:rPr>
          <w:b/>
          <w:sz w:val="10"/>
        </w:rPr>
      </w:pPr>
    </w:p>
    <w:p w:rsidR="00682876" w:rsidRPr="006E7335" w:rsidRDefault="00682876" w:rsidP="00682876">
      <w:pPr>
        <w:pStyle w:val="SingleTxt"/>
        <w:spacing w:after="0" w:line="120" w:lineRule="exact"/>
        <w:rPr>
          <w:b/>
          <w:sz w:val="10"/>
        </w:rPr>
      </w:pPr>
    </w:p>
    <w:p w:rsidR="00682876" w:rsidRPr="0015727F" w:rsidRDefault="00682876" w:rsidP="0068287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5727F">
        <w:tab/>
      </w:r>
      <w:r w:rsidRPr="0015727F">
        <w:tab/>
        <w:t xml:space="preserve">Последующая деятельность в связи с заключительными замечаниями </w:t>
      </w:r>
    </w:p>
    <w:p w:rsidR="00682876" w:rsidRPr="006E7335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Default="00682876" w:rsidP="00682876">
      <w:pPr>
        <w:pStyle w:val="SingleTxt"/>
      </w:pPr>
      <w:r w:rsidRPr="0015727F">
        <w:t>18.</w:t>
      </w:r>
      <w:r w:rsidRPr="0015727F">
        <w:tab/>
        <w:t xml:space="preserve">Комитет рассмотрел доклады о последующей деятельности, полученные от следующих государств-участников: </w:t>
      </w:r>
    </w:p>
    <w:p w:rsidR="00682876" w:rsidRPr="006E7335" w:rsidRDefault="00682876" w:rsidP="00682876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73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83"/>
        <w:gridCol w:w="3660"/>
      </w:tblGrid>
      <w:tr w:rsidR="00682876" w:rsidRPr="00C06B0E" w:rsidTr="00F15E1F">
        <w:tc>
          <w:tcPr>
            <w:tcW w:w="3183" w:type="dxa"/>
            <w:shd w:val="clear" w:color="auto" w:fill="auto"/>
          </w:tcPr>
          <w:p w:rsidR="00682876" w:rsidRPr="0015727F" w:rsidRDefault="00682876" w:rsidP="00F15E1F">
            <w:pPr>
              <w:pStyle w:val="DualTxt"/>
            </w:pPr>
            <w:r w:rsidRPr="0015727F">
              <w:t>Афганистан</w:t>
            </w:r>
          </w:p>
        </w:tc>
        <w:tc>
          <w:tcPr>
            <w:tcW w:w="3660" w:type="dxa"/>
            <w:shd w:val="clear" w:color="auto" w:fill="auto"/>
          </w:tcPr>
          <w:p w:rsidR="00682876" w:rsidRPr="0015727F" w:rsidRDefault="00682876" w:rsidP="00F15E1F">
            <w:pPr>
              <w:pStyle w:val="DualTxt"/>
              <w:rPr>
                <w:lang w:val="en-US"/>
              </w:rPr>
            </w:pPr>
            <w:r w:rsidRPr="0015727F">
              <w:rPr>
                <w:lang w:val="en-US"/>
              </w:rPr>
              <w:t>(</w:t>
            </w:r>
            <w:hyperlink r:id="rId71" w:history="1">
              <w:r w:rsidRPr="00191B9F">
                <w:rPr>
                  <w:rStyle w:val="Hyperlink"/>
                  <w:lang w:val="en-US"/>
                </w:rPr>
                <w:t>CEDAW/C/AFG/CO/1-2/Add.1</w:t>
              </w:r>
            </w:hyperlink>
            <w:r w:rsidRPr="0015727F">
              <w:rPr>
                <w:lang w:val="en-US"/>
              </w:rPr>
              <w:t>)</w:t>
            </w:r>
          </w:p>
        </w:tc>
      </w:tr>
      <w:tr w:rsidR="00682876" w:rsidRPr="00C06B0E" w:rsidTr="00F15E1F">
        <w:tc>
          <w:tcPr>
            <w:tcW w:w="3183" w:type="dxa"/>
            <w:shd w:val="clear" w:color="auto" w:fill="auto"/>
          </w:tcPr>
          <w:p w:rsidR="00682876" w:rsidRPr="0015727F" w:rsidRDefault="00682876" w:rsidP="00F15E1F">
            <w:pPr>
              <w:pStyle w:val="DualTxt"/>
            </w:pPr>
            <w:r w:rsidRPr="0015727F">
              <w:t>Бахрейн</w:t>
            </w:r>
          </w:p>
        </w:tc>
        <w:tc>
          <w:tcPr>
            <w:tcW w:w="3660" w:type="dxa"/>
            <w:shd w:val="clear" w:color="auto" w:fill="auto"/>
          </w:tcPr>
          <w:p w:rsidR="00682876" w:rsidRPr="0015727F" w:rsidRDefault="00682876" w:rsidP="00F15E1F">
            <w:pPr>
              <w:pStyle w:val="DualTxt"/>
              <w:rPr>
                <w:lang w:val="en-US"/>
              </w:rPr>
            </w:pPr>
            <w:r w:rsidRPr="0015727F">
              <w:rPr>
                <w:lang w:val="en-US"/>
              </w:rPr>
              <w:t>(</w:t>
            </w:r>
            <w:hyperlink r:id="rId72" w:history="1">
              <w:r w:rsidRPr="00191B9F">
                <w:rPr>
                  <w:rStyle w:val="Hyperlink"/>
                  <w:lang w:val="en-US"/>
                </w:rPr>
                <w:t>CEDAW/C/BHR/CO/3/Add.1</w:t>
              </w:r>
            </w:hyperlink>
            <w:r w:rsidRPr="0015727F">
              <w:rPr>
                <w:lang w:val="en-US"/>
              </w:rPr>
              <w:t>)</w:t>
            </w:r>
          </w:p>
        </w:tc>
      </w:tr>
      <w:tr w:rsidR="00682876" w:rsidRPr="00C06B0E" w:rsidTr="00F15E1F">
        <w:tc>
          <w:tcPr>
            <w:tcW w:w="3183" w:type="dxa"/>
            <w:shd w:val="clear" w:color="auto" w:fill="auto"/>
          </w:tcPr>
          <w:p w:rsidR="00682876" w:rsidRPr="0015727F" w:rsidRDefault="00682876" w:rsidP="00F15E1F">
            <w:pPr>
              <w:pStyle w:val="DualTxt"/>
            </w:pPr>
            <w:r w:rsidRPr="0015727F">
              <w:t>Буркина-Фасо</w:t>
            </w:r>
          </w:p>
        </w:tc>
        <w:tc>
          <w:tcPr>
            <w:tcW w:w="3660" w:type="dxa"/>
            <w:shd w:val="clear" w:color="auto" w:fill="auto"/>
          </w:tcPr>
          <w:p w:rsidR="00682876" w:rsidRPr="0015727F" w:rsidRDefault="00682876" w:rsidP="00F15E1F">
            <w:pPr>
              <w:pStyle w:val="DualTxt"/>
              <w:rPr>
                <w:lang w:val="en-US"/>
              </w:rPr>
            </w:pPr>
            <w:r w:rsidRPr="0015727F">
              <w:rPr>
                <w:lang w:val="en-US"/>
              </w:rPr>
              <w:t>(</w:t>
            </w:r>
            <w:hyperlink r:id="rId73" w:history="1">
              <w:r w:rsidRPr="00191B9F">
                <w:rPr>
                  <w:rStyle w:val="Hyperlink"/>
                  <w:lang w:val="en-US"/>
                </w:rPr>
                <w:t>CEDAW/C/BFA/CO/6/Add.1</w:t>
              </w:r>
            </w:hyperlink>
            <w:r w:rsidRPr="0015727F">
              <w:rPr>
                <w:lang w:val="en-US"/>
              </w:rPr>
              <w:t>)</w:t>
            </w:r>
          </w:p>
        </w:tc>
      </w:tr>
      <w:tr w:rsidR="00682876" w:rsidRPr="00C06B0E" w:rsidTr="00F15E1F">
        <w:tc>
          <w:tcPr>
            <w:tcW w:w="3183" w:type="dxa"/>
            <w:shd w:val="clear" w:color="auto" w:fill="auto"/>
          </w:tcPr>
          <w:p w:rsidR="00682876" w:rsidRPr="0015727F" w:rsidRDefault="00682876" w:rsidP="00F15E1F">
            <w:pPr>
              <w:pStyle w:val="DualTxt"/>
            </w:pPr>
            <w:r w:rsidRPr="0015727F">
              <w:t>Колумбия</w:t>
            </w:r>
          </w:p>
        </w:tc>
        <w:tc>
          <w:tcPr>
            <w:tcW w:w="3660" w:type="dxa"/>
            <w:shd w:val="clear" w:color="auto" w:fill="auto"/>
          </w:tcPr>
          <w:p w:rsidR="00682876" w:rsidRPr="0015727F" w:rsidRDefault="00682876" w:rsidP="00F15E1F">
            <w:pPr>
              <w:pStyle w:val="DualTxt"/>
              <w:rPr>
                <w:lang w:val="en-US"/>
              </w:rPr>
            </w:pPr>
            <w:r w:rsidRPr="0015727F">
              <w:rPr>
                <w:lang w:val="en-US"/>
              </w:rPr>
              <w:t>(</w:t>
            </w:r>
            <w:hyperlink r:id="rId74" w:history="1">
              <w:r w:rsidRPr="00191B9F">
                <w:rPr>
                  <w:rStyle w:val="Hyperlink"/>
                  <w:lang w:val="en-US"/>
                </w:rPr>
                <w:t>CEDAW/C/COL/CO/7-8/Add.1</w:t>
              </w:r>
            </w:hyperlink>
            <w:r w:rsidRPr="0015727F">
              <w:rPr>
                <w:lang w:val="en-US"/>
              </w:rPr>
              <w:t xml:space="preserve">) </w:t>
            </w:r>
          </w:p>
        </w:tc>
      </w:tr>
      <w:tr w:rsidR="00682876" w:rsidRPr="00C06B0E" w:rsidTr="00F15E1F">
        <w:tc>
          <w:tcPr>
            <w:tcW w:w="3183" w:type="dxa"/>
            <w:shd w:val="clear" w:color="auto" w:fill="auto"/>
          </w:tcPr>
          <w:p w:rsidR="00682876" w:rsidRPr="0015727F" w:rsidRDefault="00682876" w:rsidP="00F15E1F">
            <w:pPr>
              <w:pStyle w:val="DualTxt"/>
            </w:pPr>
            <w:r w:rsidRPr="0015727F">
              <w:t xml:space="preserve">Катар </w:t>
            </w:r>
          </w:p>
        </w:tc>
        <w:tc>
          <w:tcPr>
            <w:tcW w:w="3660" w:type="dxa"/>
            <w:shd w:val="clear" w:color="auto" w:fill="auto"/>
          </w:tcPr>
          <w:p w:rsidR="00682876" w:rsidRPr="0015727F" w:rsidRDefault="00682876" w:rsidP="00F15E1F">
            <w:pPr>
              <w:pStyle w:val="DualTxt"/>
              <w:rPr>
                <w:lang w:val="en-US"/>
              </w:rPr>
            </w:pPr>
            <w:r w:rsidRPr="0015727F">
              <w:rPr>
                <w:lang w:val="en-US"/>
              </w:rPr>
              <w:t>(</w:t>
            </w:r>
            <w:hyperlink r:id="rId75" w:history="1">
              <w:r w:rsidRPr="00191B9F">
                <w:rPr>
                  <w:rStyle w:val="Hyperlink"/>
                  <w:lang w:val="en-US"/>
                </w:rPr>
                <w:t>CEDAW/C/QAT/CO/1/Add.1</w:t>
              </w:r>
            </w:hyperlink>
            <w:r w:rsidRPr="0015727F">
              <w:rPr>
                <w:lang w:val="en-US"/>
              </w:rPr>
              <w:t>)</w:t>
            </w:r>
          </w:p>
        </w:tc>
      </w:tr>
      <w:tr w:rsidR="00682876" w:rsidRPr="00C06B0E" w:rsidTr="00F15E1F">
        <w:tc>
          <w:tcPr>
            <w:tcW w:w="3183" w:type="dxa"/>
            <w:shd w:val="clear" w:color="auto" w:fill="auto"/>
          </w:tcPr>
          <w:p w:rsidR="00682876" w:rsidRPr="0015727F" w:rsidRDefault="00682876" w:rsidP="00F15E1F">
            <w:pPr>
              <w:pStyle w:val="DualTxt"/>
            </w:pPr>
            <w:r w:rsidRPr="0015727F">
              <w:t>Сербия</w:t>
            </w:r>
          </w:p>
        </w:tc>
        <w:tc>
          <w:tcPr>
            <w:tcW w:w="3660" w:type="dxa"/>
            <w:shd w:val="clear" w:color="auto" w:fill="auto"/>
          </w:tcPr>
          <w:p w:rsidR="00682876" w:rsidRPr="0015727F" w:rsidRDefault="00682876" w:rsidP="00F15E1F">
            <w:pPr>
              <w:pStyle w:val="DualTxt"/>
              <w:rPr>
                <w:lang w:val="en-US"/>
              </w:rPr>
            </w:pPr>
            <w:r w:rsidRPr="0015727F">
              <w:rPr>
                <w:lang w:val="en-US"/>
              </w:rPr>
              <w:t>(</w:t>
            </w:r>
            <w:hyperlink r:id="rId76" w:history="1">
              <w:r w:rsidRPr="00191B9F">
                <w:rPr>
                  <w:rStyle w:val="Hyperlink"/>
                  <w:lang w:val="en-US"/>
                </w:rPr>
                <w:t>CEDAW/C/SRB/CO/2-3/Add.1</w:t>
              </w:r>
            </w:hyperlink>
            <w:r w:rsidRPr="0015727F">
              <w:rPr>
                <w:lang w:val="en-US"/>
              </w:rPr>
              <w:t>)</w:t>
            </w:r>
          </w:p>
        </w:tc>
      </w:tr>
      <w:tr w:rsidR="00682876" w:rsidRPr="00C06B0E" w:rsidTr="00F15E1F">
        <w:tc>
          <w:tcPr>
            <w:tcW w:w="3183" w:type="dxa"/>
            <w:shd w:val="clear" w:color="auto" w:fill="auto"/>
          </w:tcPr>
          <w:p w:rsidR="00682876" w:rsidRPr="0015727F" w:rsidRDefault="00682876" w:rsidP="00F15E1F">
            <w:pPr>
              <w:pStyle w:val="DualTxt"/>
            </w:pPr>
            <w:r w:rsidRPr="0015727F">
              <w:t>Зимбабве</w:t>
            </w:r>
          </w:p>
        </w:tc>
        <w:tc>
          <w:tcPr>
            <w:tcW w:w="3660" w:type="dxa"/>
            <w:shd w:val="clear" w:color="auto" w:fill="auto"/>
          </w:tcPr>
          <w:p w:rsidR="00682876" w:rsidRPr="0015727F" w:rsidRDefault="00682876" w:rsidP="00F15E1F">
            <w:pPr>
              <w:pStyle w:val="DualTxt"/>
              <w:rPr>
                <w:lang w:val="en-US"/>
              </w:rPr>
            </w:pPr>
            <w:r w:rsidRPr="0015727F">
              <w:rPr>
                <w:lang w:val="en-US"/>
              </w:rPr>
              <w:t>(</w:t>
            </w:r>
            <w:hyperlink r:id="rId77" w:history="1">
              <w:r w:rsidRPr="00191B9F">
                <w:rPr>
                  <w:rStyle w:val="Hyperlink"/>
                  <w:lang w:val="en-US"/>
                </w:rPr>
                <w:t>CEDAW/C/ZWE/CO/2-5/Add.1</w:t>
              </w:r>
            </w:hyperlink>
            <w:r w:rsidRPr="0015727F">
              <w:rPr>
                <w:lang w:val="en-US"/>
              </w:rPr>
              <w:t>)</w:t>
            </w:r>
          </w:p>
        </w:tc>
      </w:tr>
    </w:tbl>
    <w:p w:rsidR="00682876" w:rsidRPr="006E7335" w:rsidRDefault="00682876" w:rsidP="00682876">
      <w:pPr>
        <w:pStyle w:val="SingleTxt"/>
        <w:spacing w:after="0" w:line="120" w:lineRule="exact"/>
        <w:rPr>
          <w:sz w:val="10"/>
          <w:lang w:val="en-US"/>
        </w:rPr>
      </w:pPr>
    </w:p>
    <w:p w:rsidR="00682876" w:rsidRPr="006E7335" w:rsidRDefault="00682876" w:rsidP="00682876">
      <w:pPr>
        <w:pStyle w:val="SingleTxt"/>
        <w:spacing w:after="0" w:line="120" w:lineRule="exact"/>
        <w:rPr>
          <w:sz w:val="10"/>
          <w:lang w:val="en-US"/>
        </w:rPr>
      </w:pPr>
    </w:p>
    <w:p w:rsidR="00682876" w:rsidRDefault="00682876" w:rsidP="00682876">
      <w:pPr>
        <w:pStyle w:val="SingleTxt"/>
      </w:pPr>
      <w:r w:rsidRPr="0015727F">
        <w:t>19.</w:t>
      </w:r>
      <w:r w:rsidRPr="0015727F">
        <w:tab/>
        <w:t>Комитет направил первые напоминания следующим странам, которые з</w:t>
      </w:r>
      <w:r w:rsidRPr="0015727F">
        <w:t>а</w:t>
      </w:r>
      <w:r w:rsidRPr="0015727F">
        <w:t>держали представление докладов о последующей деятельности: Индии, Литве, Мавритании, Свазиленду и Уганде и повторное напоминание Бенину</w:t>
      </w:r>
      <w:r>
        <w:t>.</w:t>
      </w:r>
    </w:p>
    <w:p w:rsidR="00682876" w:rsidRPr="006E7335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15727F" w:rsidRDefault="00682876" w:rsidP="0068287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5727F">
        <w:tab/>
      </w:r>
      <w:r w:rsidRPr="0015727F">
        <w:tab/>
        <w:t xml:space="preserve">Оценка процедуры последующей деятельности в связи с заключительными замечаниями </w:t>
      </w:r>
    </w:p>
    <w:p w:rsidR="00682876" w:rsidRPr="006E7335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Default="00682876" w:rsidP="00682876">
      <w:pPr>
        <w:pStyle w:val="SingleTxt"/>
      </w:pPr>
      <w:r w:rsidRPr="0015727F">
        <w:t>20.</w:t>
      </w:r>
      <w:r w:rsidRPr="0015727F">
        <w:tab/>
        <w:t>Комитет утвердил оценку процедуры последующей деятельности (см.</w:t>
      </w:r>
      <w:r>
        <w:t> </w:t>
      </w:r>
      <w:r w:rsidRPr="0015727F">
        <w:t>https://goo.gl/kT2xJl), представленную Докладчиком по последующей де</w:t>
      </w:r>
      <w:r w:rsidRPr="0015727F">
        <w:t>я</w:t>
      </w:r>
      <w:r w:rsidRPr="0015727F">
        <w:t>тельности, в соответствии с рекомендацией, сделанной в ходе предыдущей оценки процедуры последующей деятельности и принятой Комитетом на его пятьдесят шестой сессии (см.</w:t>
      </w:r>
      <w:r>
        <w:t> </w:t>
      </w:r>
      <w:hyperlink r:id="rId78" w:history="1">
        <w:r w:rsidRPr="00191B9F">
          <w:rPr>
            <w:rStyle w:val="Hyperlink"/>
          </w:rPr>
          <w:t>A/69/38</w:t>
        </w:r>
      </w:hyperlink>
      <w:r w:rsidRPr="0015727F">
        <w:t>, часть вторая, приложение</w:t>
      </w:r>
      <w:r>
        <w:t> </w:t>
      </w:r>
      <w:r w:rsidRPr="0015727F">
        <w:t>VI). Докла</w:t>
      </w:r>
      <w:r w:rsidRPr="0015727F">
        <w:t>д</w:t>
      </w:r>
      <w:r w:rsidRPr="0015727F">
        <w:t>чик по последующей деятельности рекомендовала продолжать использование процедуры последующей деятельности и провести следующий процесс оценки на семьдесят первой сессии Комитета, которая состоится в октябре и ноябре 2018</w:t>
      </w:r>
      <w:r>
        <w:t> год</w:t>
      </w:r>
      <w:r w:rsidRPr="0015727F">
        <w:t>а.</w:t>
      </w:r>
    </w:p>
    <w:p w:rsidR="00682876" w:rsidRPr="006E7335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15727F" w:rsidRDefault="00682876" w:rsidP="0068287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5727F">
        <w:tab/>
      </w:r>
      <w:r w:rsidRPr="0015727F">
        <w:tab/>
        <w:t>Назначение нового Докладчика по последующей деятельности и</w:t>
      </w:r>
      <w:r>
        <w:t> </w:t>
      </w:r>
      <w:r w:rsidRPr="0015727F">
        <w:t xml:space="preserve">заместителя Докладчика </w:t>
      </w:r>
    </w:p>
    <w:p w:rsidR="00682876" w:rsidRPr="006E7335" w:rsidRDefault="00682876" w:rsidP="00682876">
      <w:pPr>
        <w:pStyle w:val="SingleTxt"/>
        <w:spacing w:after="0" w:line="120" w:lineRule="exact"/>
        <w:rPr>
          <w:sz w:val="10"/>
        </w:rPr>
      </w:pPr>
    </w:p>
    <w:p w:rsidR="00682876" w:rsidRPr="0015727F" w:rsidRDefault="00682876" w:rsidP="00682876">
      <w:pPr>
        <w:pStyle w:val="SingleTxt"/>
      </w:pPr>
      <w:r w:rsidRPr="0015727F">
        <w:t>21.</w:t>
      </w:r>
      <w:r w:rsidRPr="0015727F">
        <w:tab/>
        <w:t>Сроки полномочий Цзоу Сяоцяо в качестве Докладчика по последующей деятельности и Хилари Гбедемы в качестве заместителя Докладчика истекают 31</w:t>
      </w:r>
      <w:r>
        <w:t> </w:t>
      </w:r>
      <w:r w:rsidRPr="0015727F">
        <w:t>декабря 2016</w:t>
      </w:r>
      <w:r>
        <w:t> год</w:t>
      </w:r>
      <w:r w:rsidRPr="0015727F">
        <w:t>а. Комитет постановил назначить Хилари Гбедему Докла</w:t>
      </w:r>
      <w:r w:rsidRPr="0015727F">
        <w:t>д</w:t>
      </w:r>
      <w:r w:rsidRPr="0015727F">
        <w:t>чиком по последующей деятельности, а Лию Надараю</w:t>
      </w:r>
      <w:r>
        <w:t> —</w:t>
      </w:r>
      <w:r w:rsidRPr="0015727F">
        <w:t xml:space="preserve"> ее заместителем (обеих сроком на два</w:t>
      </w:r>
      <w:r>
        <w:t xml:space="preserve"> год</w:t>
      </w:r>
      <w:r w:rsidRPr="0015727F">
        <w:t>а с 1</w:t>
      </w:r>
      <w:r>
        <w:t> </w:t>
      </w:r>
      <w:r w:rsidRPr="0015727F">
        <w:t>января 2017</w:t>
      </w:r>
      <w:r>
        <w:t> год</w:t>
      </w:r>
      <w:r w:rsidRPr="0015727F">
        <w:t>а по 31</w:t>
      </w:r>
      <w:r>
        <w:rPr>
          <w:lang w:val="en-US"/>
        </w:rPr>
        <w:t> </w:t>
      </w:r>
      <w:r w:rsidRPr="0015727F">
        <w:t>декабря 2018</w:t>
      </w:r>
      <w:r>
        <w:t> год</w:t>
      </w:r>
      <w:r w:rsidRPr="0015727F">
        <w:t>а).</w:t>
      </w:r>
    </w:p>
    <w:p w:rsidR="00682876" w:rsidRDefault="00682876">
      <w:pPr>
        <w:spacing w:after="200" w:line="276" w:lineRule="auto"/>
      </w:pPr>
      <w:r>
        <w:br w:type="page"/>
      </w:r>
    </w:p>
    <w:p w:rsidR="0039363B" w:rsidRPr="00897734" w:rsidRDefault="0039363B" w:rsidP="0039363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97734">
        <w:t>Глава V</w:t>
      </w:r>
    </w:p>
    <w:p w:rsidR="0039363B" w:rsidRDefault="0039363B" w:rsidP="0039363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97734">
        <w:tab/>
      </w:r>
      <w:r w:rsidRPr="00897734">
        <w:tab/>
        <w:t>Деятельность в рамках Факультативного протокола к</w:t>
      </w:r>
      <w:r>
        <w:t> </w:t>
      </w:r>
      <w:r w:rsidRPr="00897734">
        <w:t>Конвенции</w:t>
      </w:r>
    </w:p>
    <w:p w:rsidR="0039363B" w:rsidRPr="007C0CCB" w:rsidRDefault="0039363B" w:rsidP="0039363B">
      <w:pPr>
        <w:pStyle w:val="SingleTxt"/>
        <w:spacing w:after="0" w:line="120" w:lineRule="exact"/>
        <w:rPr>
          <w:sz w:val="10"/>
        </w:rPr>
      </w:pPr>
    </w:p>
    <w:p w:rsidR="0039363B" w:rsidRPr="007C0CCB" w:rsidRDefault="0039363B" w:rsidP="0039363B">
      <w:pPr>
        <w:pStyle w:val="SingleTxt"/>
        <w:spacing w:after="0" w:line="120" w:lineRule="exact"/>
        <w:rPr>
          <w:sz w:val="10"/>
        </w:rPr>
      </w:pPr>
    </w:p>
    <w:p w:rsidR="0039363B" w:rsidRDefault="0039363B" w:rsidP="0039363B">
      <w:pPr>
        <w:pStyle w:val="SingleTxt"/>
      </w:pPr>
      <w:r w:rsidRPr="00897734">
        <w:t>22.</w:t>
      </w:r>
      <w:r w:rsidRPr="00897734">
        <w:tab/>
        <w:t>В статье 12 Факультативного протокола предусмотрено, что Комитет включает в свой ежегодный доклад краткий отчет о своей деятельности в соо</w:t>
      </w:r>
      <w:r w:rsidRPr="00897734">
        <w:t>т</w:t>
      </w:r>
      <w:r w:rsidRPr="00897734">
        <w:t>ветствии с Факультативным протоколом.</w:t>
      </w:r>
    </w:p>
    <w:p w:rsidR="0039363B" w:rsidRPr="007C0CCB" w:rsidRDefault="0039363B" w:rsidP="0039363B">
      <w:pPr>
        <w:pStyle w:val="SingleTxt"/>
        <w:spacing w:after="0" w:line="120" w:lineRule="exact"/>
        <w:rPr>
          <w:sz w:val="10"/>
        </w:rPr>
      </w:pPr>
    </w:p>
    <w:p w:rsidR="0039363B" w:rsidRPr="007C0CCB" w:rsidRDefault="0039363B" w:rsidP="0039363B">
      <w:pPr>
        <w:pStyle w:val="SingleTxt"/>
        <w:spacing w:after="0" w:line="120" w:lineRule="exact"/>
        <w:rPr>
          <w:sz w:val="10"/>
        </w:rPr>
      </w:pPr>
    </w:p>
    <w:p w:rsidR="0039363B" w:rsidRDefault="0039363B" w:rsidP="0039363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897734">
        <w:t>A.</w:t>
      </w:r>
      <w:r w:rsidRPr="00897734">
        <w:tab/>
        <w:t>Решения, принятые Комитетом по вопросам, вытекающим из</w:t>
      </w:r>
      <w:r>
        <w:t> </w:t>
      </w:r>
      <w:r w:rsidRPr="00897734">
        <w:t>статьи 2 Факультативного протокола</w:t>
      </w:r>
    </w:p>
    <w:p w:rsidR="0039363B" w:rsidRPr="007C0CCB" w:rsidRDefault="0039363B" w:rsidP="0039363B">
      <w:pPr>
        <w:pStyle w:val="SingleTxt"/>
        <w:spacing w:after="0" w:line="120" w:lineRule="exact"/>
        <w:rPr>
          <w:sz w:val="10"/>
        </w:rPr>
      </w:pPr>
    </w:p>
    <w:p w:rsidR="0039363B" w:rsidRPr="007C0CCB" w:rsidRDefault="0039363B" w:rsidP="0039363B">
      <w:pPr>
        <w:pStyle w:val="SingleTxt"/>
        <w:spacing w:after="0" w:line="120" w:lineRule="exact"/>
        <w:rPr>
          <w:sz w:val="10"/>
        </w:rPr>
      </w:pPr>
    </w:p>
    <w:p w:rsidR="0039363B" w:rsidRPr="00897734" w:rsidRDefault="0039363B" w:rsidP="0039363B">
      <w:pPr>
        <w:pStyle w:val="SingleTxt"/>
      </w:pPr>
      <w:r w:rsidRPr="00897734">
        <w:t>23.</w:t>
      </w:r>
      <w:r w:rsidRPr="00897734">
        <w:tab/>
        <w:t>Комитет обсудил деятельность, осуществляемую в соответствии со стат</w:t>
      </w:r>
      <w:r w:rsidRPr="00897734">
        <w:t>ь</w:t>
      </w:r>
      <w:r w:rsidRPr="00897734">
        <w:t xml:space="preserve">ей 2 Факультативного протокола, 7 и </w:t>
      </w:r>
      <w:r w:rsidR="00214D93" w:rsidRPr="00897734">
        <w:t>11</w:t>
      </w:r>
      <w:r w:rsidR="00214D93">
        <w:t> </w:t>
      </w:r>
      <w:r w:rsidR="00214D93" w:rsidRPr="00897734">
        <w:t>ноября</w:t>
      </w:r>
      <w:r w:rsidRPr="00897734">
        <w:t xml:space="preserve"> </w:t>
      </w:r>
      <w:r w:rsidR="00214D93" w:rsidRPr="00897734">
        <w:t>2016</w:t>
      </w:r>
      <w:r w:rsidR="00214D93">
        <w:t> </w:t>
      </w:r>
      <w:r w:rsidR="00214D93" w:rsidRPr="00897734">
        <w:t>года</w:t>
      </w:r>
      <w:r w:rsidRPr="00897734">
        <w:t xml:space="preserve">. </w:t>
      </w:r>
    </w:p>
    <w:p w:rsidR="0039363B" w:rsidRPr="00897734" w:rsidRDefault="0039363B" w:rsidP="0039363B">
      <w:pPr>
        <w:pStyle w:val="SingleTxt"/>
      </w:pPr>
      <w:r w:rsidRPr="00897734">
        <w:t>24.</w:t>
      </w:r>
      <w:r w:rsidRPr="00897734">
        <w:tab/>
        <w:t>Комитет одобрил доклад Рабочей группы по сообщениям в соответствии с Факультативным протоколом о работе ее тридцать шестой сессии (см.</w:t>
      </w:r>
      <w:r>
        <w:t> </w:t>
      </w:r>
      <w:r w:rsidRPr="00897734">
        <w:t>https://goo.gl/XhmGoS).</w:t>
      </w:r>
    </w:p>
    <w:p w:rsidR="0039363B" w:rsidRDefault="0039363B" w:rsidP="0039363B">
      <w:pPr>
        <w:pStyle w:val="SingleTxt"/>
      </w:pPr>
      <w:r w:rsidRPr="00897734">
        <w:t>25.</w:t>
      </w:r>
      <w:r w:rsidRPr="00897734">
        <w:tab/>
        <w:t>Комитет принял окончательные решения в отношении четырех индивид</w:t>
      </w:r>
      <w:r w:rsidRPr="00897734">
        <w:t>у</w:t>
      </w:r>
      <w:r w:rsidRPr="00897734">
        <w:t>альных сообщений, представленных в соответствии со статьей 2 Факультати</w:t>
      </w:r>
      <w:r w:rsidRPr="00897734">
        <w:t>в</w:t>
      </w:r>
      <w:r w:rsidRPr="00897734">
        <w:t>ного протокола. Он вынес мнение о наличии нарушения в случае, изложенном в сообщении</w:t>
      </w:r>
      <w:r w:rsidR="00214D93">
        <w:t> № </w:t>
      </w:r>
      <w:hyperlink r:id="rId79" w:history="1">
        <w:r w:rsidRPr="00281086">
          <w:rPr>
            <w:rStyle w:val="Hyperlink"/>
          </w:rPr>
          <w:t>66/201</w:t>
        </w:r>
      </w:hyperlink>
      <w:r w:rsidRPr="0051315E">
        <w:t>4 (</w:t>
      </w:r>
      <w:r w:rsidRPr="00AD5F85">
        <w:rPr>
          <w:i/>
        </w:rPr>
        <w:t>D.S. против Словакии</w:t>
      </w:r>
      <w:r w:rsidRPr="0051315E">
        <w:t>) (</w:t>
      </w:r>
      <w:hyperlink r:id="rId80" w:history="1">
        <w:r w:rsidRPr="0016738F">
          <w:rPr>
            <w:rStyle w:val="Hyperlink"/>
          </w:rPr>
          <w:t>CEDAW/C/65/D/66/2014</w:t>
        </w:r>
      </w:hyperlink>
      <w:r w:rsidRPr="0051315E">
        <w:t>). Он также принял решения о неприемлемости сообщений</w:t>
      </w:r>
      <w:r w:rsidR="00214D93">
        <w:t> № </w:t>
      </w:r>
      <w:hyperlink r:id="rId81" w:history="1">
        <w:r w:rsidRPr="00281086">
          <w:rPr>
            <w:rStyle w:val="Hyperlink"/>
          </w:rPr>
          <w:t>61/201</w:t>
        </w:r>
      </w:hyperlink>
      <w:r w:rsidRPr="0051315E">
        <w:t>3 (</w:t>
      </w:r>
      <w:r w:rsidRPr="008F4605">
        <w:rPr>
          <w:i/>
        </w:rPr>
        <w:t>P.H.A. пр</w:t>
      </w:r>
      <w:r w:rsidRPr="008F4605">
        <w:rPr>
          <w:i/>
        </w:rPr>
        <w:t>о</w:t>
      </w:r>
      <w:r w:rsidRPr="008F4605">
        <w:rPr>
          <w:i/>
        </w:rPr>
        <w:t>тив Дании</w:t>
      </w:r>
      <w:r w:rsidRPr="0051315E">
        <w:t>) (</w:t>
      </w:r>
      <w:hyperlink r:id="rId82" w:history="1">
        <w:r w:rsidRPr="0016738F">
          <w:rPr>
            <w:rStyle w:val="Hyperlink"/>
          </w:rPr>
          <w:t>CEDAW/C/65/D/61/2013</w:t>
        </w:r>
      </w:hyperlink>
      <w:r w:rsidRPr="0051315E">
        <w:t>),</w:t>
      </w:r>
      <w:r w:rsidR="00214D93">
        <w:t> № </w:t>
      </w:r>
      <w:hyperlink r:id="rId83" w:history="1">
        <w:r w:rsidRPr="00281086">
          <w:rPr>
            <w:rStyle w:val="Hyperlink"/>
          </w:rPr>
          <w:t>71/201</w:t>
        </w:r>
      </w:hyperlink>
      <w:r w:rsidRPr="0051315E">
        <w:t>4 (</w:t>
      </w:r>
      <w:r w:rsidRPr="008F4605">
        <w:rPr>
          <w:i/>
        </w:rPr>
        <w:t>K.S. против Дании</w:t>
      </w:r>
      <w:r w:rsidRPr="0051315E">
        <w:t>) (</w:t>
      </w:r>
      <w:hyperlink r:id="rId84" w:history="1">
        <w:r w:rsidRPr="0016738F">
          <w:rPr>
            <w:rStyle w:val="Hyperlink"/>
          </w:rPr>
          <w:t>CEDAW/C/65/D/71/2014</w:t>
        </w:r>
      </w:hyperlink>
      <w:r w:rsidRPr="0051315E">
        <w:t>) и</w:t>
      </w:r>
      <w:r w:rsidR="00214D93">
        <w:t> № </w:t>
      </w:r>
      <w:hyperlink r:id="rId85" w:history="1">
        <w:r w:rsidRPr="00281086">
          <w:rPr>
            <w:rStyle w:val="Hyperlink"/>
          </w:rPr>
          <w:t>74/201</w:t>
        </w:r>
      </w:hyperlink>
      <w:r w:rsidRPr="0051315E">
        <w:t>4 (</w:t>
      </w:r>
      <w:r w:rsidRPr="008F4605">
        <w:rPr>
          <w:i/>
        </w:rPr>
        <w:t>N.K. против Норвегии</w:t>
      </w:r>
      <w:r w:rsidRPr="0051315E">
        <w:t>)</w:t>
      </w:r>
      <w:r w:rsidRPr="00897734">
        <w:t xml:space="preserve"> (</w:t>
      </w:r>
      <w:hyperlink r:id="rId86" w:history="1">
        <w:r w:rsidRPr="0016738F">
          <w:rPr>
            <w:rStyle w:val="Hyperlink"/>
          </w:rPr>
          <w:t>CEDAW/C/65/D/74/2014</w:t>
        </w:r>
      </w:hyperlink>
      <w:r w:rsidRPr="00897734">
        <w:t xml:space="preserve">). Все решения были приняты консенсусом. </w:t>
      </w:r>
    </w:p>
    <w:p w:rsidR="0039363B" w:rsidRPr="007C0CCB" w:rsidRDefault="0039363B" w:rsidP="0039363B">
      <w:pPr>
        <w:pStyle w:val="SingleTxt"/>
        <w:spacing w:after="0" w:line="120" w:lineRule="exact"/>
        <w:rPr>
          <w:sz w:val="10"/>
        </w:rPr>
      </w:pPr>
    </w:p>
    <w:p w:rsidR="0039363B" w:rsidRPr="007C0CCB" w:rsidRDefault="0039363B" w:rsidP="0039363B">
      <w:pPr>
        <w:pStyle w:val="SingleTxt"/>
        <w:spacing w:after="0" w:line="120" w:lineRule="exact"/>
        <w:rPr>
          <w:sz w:val="10"/>
        </w:rPr>
      </w:pPr>
    </w:p>
    <w:p w:rsidR="0039363B" w:rsidRDefault="0039363B" w:rsidP="0039363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897734">
        <w:t>B.</w:t>
      </w:r>
      <w:r w:rsidRPr="00897734">
        <w:tab/>
        <w:t>Последующая деятельность в связи с мнениями Комитета по</w:t>
      </w:r>
      <w:r>
        <w:t> </w:t>
      </w:r>
      <w:r w:rsidRPr="00897734">
        <w:t>индивидуальным сообщениям</w:t>
      </w:r>
    </w:p>
    <w:p w:rsidR="0039363B" w:rsidRPr="007C0CCB" w:rsidRDefault="0039363B" w:rsidP="0039363B">
      <w:pPr>
        <w:pStyle w:val="SingleTxt"/>
        <w:spacing w:after="0" w:line="120" w:lineRule="exact"/>
        <w:rPr>
          <w:sz w:val="10"/>
        </w:rPr>
      </w:pPr>
    </w:p>
    <w:p w:rsidR="0039363B" w:rsidRPr="007C0CCB" w:rsidRDefault="0039363B" w:rsidP="0039363B">
      <w:pPr>
        <w:pStyle w:val="SingleTxt"/>
        <w:spacing w:after="0" w:line="120" w:lineRule="exact"/>
        <w:rPr>
          <w:sz w:val="10"/>
        </w:rPr>
      </w:pPr>
    </w:p>
    <w:p w:rsidR="0039363B" w:rsidRDefault="0039363B" w:rsidP="0039363B">
      <w:pPr>
        <w:pStyle w:val="SingleTxt"/>
      </w:pPr>
      <w:r w:rsidRPr="00897734">
        <w:t>26.</w:t>
      </w:r>
      <w:r w:rsidRPr="00897734">
        <w:tab/>
      </w:r>
      <w:r>
        <w:t xml:space="preserve">Комитет был </w:t>
      </w:r>
      <w:r w:rsidRPr="00897734">
        <w:t>информирован о том, что Рабочая группа на своей тридцать шестой сессии обсудила положение дел в отношении каждого сообщения, по которому продолжается диалог о последующей деятельности, и</w:t>
      </w:r>
      <w:r>
        <w:t xml:space="preserve"> согласовала решения, </w:t>
      </w:r>
      <w:r w:rsidRPr="003F4577">
        <w:t>которые следует принять.</w:t>
      </w:r>
      <w:r w:rsidRPr="00897734">
        <w:t xml:space="preserve"> </w:t>
      </w:r>
      <w:r>
        <w:t>В настоящее время на рассмотрении на предмет последующей</w:t>
      </w:r>
      <w:r w:rsidRPr="00897734">
        <w:t xml:space="preserve"> деятельности</w:t>
      </w:r>
      <w:r>
        <w:t xml:space="preserve"> находится </w:t>
      </w:r>
      <w:r w:rsidRPr="00897734">
        <w:t xml:space="preserve">11 дел, </w:t>
      </w:r>
      <w:r>
        <w:t xml:space="preserve">которые касаются </w:t>
      </w:r>
      <w:r w:rsidRPr="00897734">
        <w:t>Бр</w:t>
      </w:r>
      <w:r w:rsidRPr="00897734">
        <w:t>а</w:t>
      </w:r>
      <w:r w:rsidRPr="00897734">
        <w:t>зилии, Грузии</w:t>
      </w:r>
      <w:r>
        <w:t xml:space="preserve">, Дании, </w:t>
      </w:r>
      <w:r w:rsidRPr="00897734">
        <w:t>Испании, Казахстан</w:t>
      </w:r>
      <w:r>
        <w:t>а</w:t>
      </w:r>
      <w:r w:rsidRPr="00897734">
        <w:t>, Канад</w:t>
      </w:r>
      <w:r>
        <w:t xml:space="preserve">ы, </w:t>
      </w:r>
      <w:r w:rsidRPr="00897734">
        <w:t>Нидерланд</w:t>
      </w:r>
      <w:r>
        <w:t>ов</w:t>
      </w:r>
      <w:r w:rsidRPr="00897734">
        <w:t>, Объед</w:t>
      </w:r>
      <w:r w:rsidRPr="00897734">
        <w:t>и</w:t>
      </w:r>
      <w:r w:rsidRPr="00897734">
        <w:t>ненной Республик</w:t>
      </w:r>
      <w:r>
        <w:t>и</w:t>
      </w:r>
      <w:r w:rsidRPr="00897734">
        <w:t xml:space="preserve"> Танзания, Перу, Российской Федерации и Филиппин. К</w:t>
      </w:r>
      <w:r w:rsidRPr="00897734">
        <w:t>о</w:t>
      </w:r>
      <w:r w:rsidRPr="00897734">
        <w:t xml:space="preserve">митет встретился с представителем Постоянного представительства Дании при </w:t>
      </w:r>
      <w:r>
        <w:t xml:space="preserve">Отделении </w:t>
      </w:r>
      <w:r w:rsidRPr="00897734">
        <w:t>Организации Объединенных Наций и других международных орг</w:t>
      </w:r>
      <w:r w:rsidRPr="00897734">
        <w:t>а</w:t>
      </w:r>
      <w:r w:rsidRPr="00897734">
        <w:t>низаци</w:t>
      </w:r>
      <w:r>
        <w:t xml:space="preserve">й </w:t>
      </w:r>
      <w:r w:rsidRPr="00897734">
        <w:t>в Женеве во время шестьдесят пятой сессии, чтобы обсудить вопросы, касающиеся последующей деятельности.</w:t>
      </w:r>
    </w:p>
    <w:p w:rsidR="0039363B" w:rsidRPr="007C0CCB" w:rsidRDefault="0039363B" w:rsidP="0039363B">
      <w:pPr>
        <w:pStyle w:val="SingleTxt"/>
        <w:spacing w:after="0" w:line="120" w:lineRule="exact"/>
        <w:rPr>
          <w:sz w:val="10"/>
        </w:rPr>
      </w:pPr>
    </w:p>
    <w:p w:rsidR="0039363B" w:rsidRPr="007C0CCB" w:rsidRDefault="0039363B" w:rsidP="0039363B">
      <w:pPr>
        <w:pStyle w:val="SingleTxt"/>
        <w:spacing w:after="0" w:line="120" w:lineRule="exact"/>
        <w:rPr>
          <w:sz w:val="10"/>
        </w:rPr>
      </w:pPr>
    </w:p>
    <w:p w:rsidR="0039363B" w:rsidRDefault="0039363B" w:rsidP="0039363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897734">
        <w:t>C.</w:t>
      </w:r>
      <w:r>
        <w:tab/>
      </w:r>
      <w:r w:rsidRPr="00897734">
        <w:t>Решения, принятые Комитетом по вопросам, вытекающим из</w:t>
      </w:r>
      <w:r>
        <w:t> </w:t>
      </w:r>
      <w:r w:rsidRPr="00897734">
        <w:t>статьи 8 Факультативного протокола</w:t>
      </w:r>
    </w:p>
    <w:p w:rsidR="0039363B" w:rsidRPr="007C0CCB" w:rsidRDefault="0039363B" w:rsidP="0039363B">
      <w:pPr>
        <w:pStyle w:val="SingleTxt"/>
        <w:spacing w:after="0" w:line="120" w:lineRule="exact"/>
        <w:rPr>
          <w:sz w:val="10"/>
        </w:rPr>
      </w:pPr>
    </w:p>
    <w:p w:rsidR="0039363B" w:rsidRPr="007C0CCB" w:rsidRDefault="0039363B" w:rsidP="0039363B">
      <w:pPr>
        <w:pStyle w:val="SingleTxt"/>
        <w:spacing w:after="0" w:line="120" w:lineRule="exact"/>
        <w:rPr>
          <w:sz w:val="10"/>
        </w:rPr>
      </w:pPr>
    </w:p>
    <w:p w:rsidR="0039363B" w:rsidRPr="00897734" w:rsidRDefault="0039363B" w:rsidP="0039363B">
      <w:pPr>
        <w:pStyle w:val="SingleTxt"/>
      </w:pPr>
      <w:r w:rsidRPr="00897734">
        <w:t>27.</w:t>
      </w:r>
      <w:r w:rsidRPr="00897734">
        <w:tab/>
        <w:t xml:space="preserve">15 и </w:t>
      </w:r>
      <w:r w:rsidR="00214D93" w:rsidRPr="00897734">
        <w:t>17</w:t>
      </w:r>
      <w:r w:rsidR="00214D93">
        <w:t> </w:t>
      </w:r>
      <w:r w:rsidR="00214D93" w:rsidRPr="00897734">
        <w:t>ноября</w:t>
      </w:r>
      <w:r w:rsidRPr="00897734">
        <w:t xml:space="preserve"> </w:t>
      </w:r>
      <w:r w:rsidR="00214D93" w:rsidRPr="00897734">
        <w:t>2016</w:t>
      </w:r>
      <w:r w:rsidR="00214D93">
        <w:t> </w:t>
      </w:r>
      <w:r w:rsidR="00214D93" w:rsidRPr="00897734">
        <w:t>года</w:t>
      </w:r>
      <w:r w:rsidRPr="00897734">
        <w:t xml:space="preserve"> Комитет обсудил деятельность, осуществляемую в соответствии со статьей 8 Факультативного протокола. Комитет одобрил д</w:t>
      </w:r>
      <w:r w:rsidRPr="00897734">
        <w:t>о</w:t>
      </w:r>
      <w:r w:rsidRPr="00897734">
        <w:t>клад Рабочей группы по расследованиям в соответствии с Факультативным протоколом о работе ее пятой сессии (см. https://goo.gl/XhmGoS).</w:t>
      </w:r>
    </w:p>
    <w:p w:rsidR="0039363B" w:rsidRPr="00897734" w:rsidRDefault="0039363B" w:rsidP="0039363B">
      <w:pPr>
        <w:pStyle w:val="SingleTxt"/>
      </w:pPr>
      <w:r w:rsidRPr="00897734">
        <w:t>28.</w:t>
      </w:r>
      <w:r w:rsidRPr="00897734">
        <w:tab/>
        <w:t>Комитет принял следующие рекомендации Рабочей группы:</w:t>
      </w:r>
    </w:p>
    <w:p w:rsidR="0039363B" w:rsidRPr="00897734" w:rsidRDefault="0039363B" w:rsidP="0039363B">
      <w:pPr>
        <w:pStyle w:val="SingleTxt"/>
      </w:pPr>
      <w:r w:rsidRPr="00897734">
        <w:tab/>
        <w:t>a)</w:t>
      </w:r>
      <w:r w:rsidRPr="00897734">
        <w:tab/>
      </w:r>
      <w:r>
        <w:t>у</w:t>
      </w:r>
      <w:r w:rsidRPr="00897734">
        <w:t xml:space="preserve">твердить некоторые поправки к стандартному порядку проведения расследований, с тем чтобы привести </w:t>
      </w:r>
      <w:r>
        <w:t xml:space="preserve">его </w:t>
      </w:r>
      <w:r w:rsidRPr="00897734">
        <w:t>в соответствие с мандатом Рабочей группы и отразить недавн</w:t>
      </w:r>
      <w:r>
        <w:t xml:space="preserve">о сложившуюся </w:t>
      </w:r>
      <w:r w:rsidRPr="00897734">
        <w:t>практику Комитета по рассмотрению информации, полученной в соответствии со статьей 8 Факультативного прот</w:t>
      </w:r>
      <w:r w:rsidRPr="00897734">
        <w:t>о</w:t>
      </w:r>
      <w:r w:rsidRPr="00897734">
        <w:t>кола;</w:t>
      </w:r>
    </w:p>
    <w:p w:rsidR="0039363B" w:rsidRDefault="0039363B" w:rsidP="0039363B">
      <w:pPr>
        <w:pStyle w:val="SingleTxt"/>
      </w:pPr>
      <w:r w:rsidRPr="00897734">
        <w:tab/>
        <w:t>b)</w:t>
      </w:r>
      <w:r w:rsidRPr="00897734">
        <w:tab/>
      </w:r>
      <w:r>
        <w:t>в</w:t>
      </w:r>
      <w:r w:rsidRPr="00897734">
        <w:t xml:space="preserve"> связи с расследованием</w:t>
      </w:r>
      <w:r w:rsidR="00214D93">
        <w:t> № </w:t>
      </w:r>
      <w:r w:rsidRPr="00897734">
        <w:t>2010/1 в отношении Филиппин напр</w:t>
      </w:r>
      <w:r w:rsidRPr="00897734">
        <w:t>а</w:t>
      </w:r>
      <w:r w:rsidRPr="00897734">
        <w:t>вить государству-участнику вербальную ноту с уведомлением о том, что з</w:t>
      </w:r>
      <w:r w:rsidRPr="00897734">
        <w:t>а</w:t>
      </w:r>
      <w:r w:rsidRPr="00897734">
        <w:t xml:space="preserve">прошенная в заключительных замечаниях </w:t>
      </w:r>
      <w:r>
        <w:t xml:space="preserve">Комитета </w:t>
      </w:r>
      <w:r w:rsidRPr="00897734">
        <w:t>(</w:t>
      </w:r>
      <w:hyperlink r:id="rId87" w:history="1">
        <w:r w:rsidRPr="0016738F">
          <w:rPr>
            <w:rStyle w:val="Hyperlink"/>
          </w:rPr>
          <w:t>CEDAW/C/PHL/CO/7–8</w:t>
        </w:r>
      </w:hyperlink>
      <w:r w:rsidRPr="00897734">
        <w:t xml:space="preserve">, пункт 56) информация о мерах, принятых во исполнение рекомендаций, </w:t>
      </w:r>
      <w:r>
        <w:t>с</w:t>
      </w:r>
      <w:r>
        <w:t>о</w:t>
      </w:r>
      <w:r>
        <w:t xml:space="preserve">держащихся в </w:t>
      </w:r>
      <w:r w:rsidRPr="00897734">
        <w:t>докладе о расследовании в отношении Филиппин (</w:t>
      </w:r>
      <w:hyperlink r:id="rId88" w:history="1">
        <w:r w:rsidRPr="0016738F">
          <w:rPr>
            <w:rStyle w:val="Hyperlink"/>
          </w:rPr>
          <w:t>CEDAW/C/</w:t>
        </w:r>
        <w:r w:rsidRPr="0016738F">
          <w:rPr>
            <w:rStyle w:val="Hyperlink"/>
          </w:rPr>
          <w:br/>
          <w:t>OP.8/PHL/1</w:t>
        </w:r>
      </w:hyperlink>
      <w:r w:rsidRPr="00897734">
        <w:t xml:space="preserve">, пункты 49‒52), </w:t>
      </w:r>
      <w:r>
        <w:t xml:space="preserve">подлежит также </w:t>
      </w:r>
      <w:r w:rsidRPr="00897734">
        <w:t>представлению государством-участником в соответствии с пунктом 2 статьи 9 Факультативного протокола</w:t>
      </w:r>
      <w:r>
        <w:t>;</w:t>
      </w:r>
    </w:p>
    <w:p w:rsidR="0039363B" w:rsidRPr="00897734" w:rsidRDefault="0039363B" w:rsidP="0039363B">
      <w:pPr>
        <w:pStyle w:val="SingleTxt"/>
      </w:pPr>
      <w:r w:rsidRPr="00897734">
        <w:tab/>
        <w:t>c)</w:t>
      </w:r>
      <w:r w:rsidRPr="00897734">
        <w:tab/>
      </w:r>
      <w:r>
        <w:t>в</w:t>
      </w:r>
      <w:r w:rsidRPr="00897734">
        <w:t xml:space="preserve"> связи с расследованием</w:t>
      </w:r>
      <w:r w:rsidR="00214D93">
        <w:t> № </w:t>
      </w:r>
      <w:r w:rsidRPr="00897734">
        <w:t xml:space="preserve">2011/1 в отношении Канады </w:t>
      </w:r>
      <w:r>
        <w:t xml:space="preserve">предложить </w:t>
      </w:r>
      <w:r w:rsidRPr="00897734">
        <w:t>государств</w:t>
      </w:r>
      <w:r>
        <w:t>у</w:t>
      </w:r>
      <w:r w:rsidRPr="00897734">
        <w:t>-участник</w:t>
      </w:r>
      <w:r>
        <w:t>у</w:t>
      </w:r>
      <w:r w:rsidRPr="00897734">
        <w:t xml:space="preserve"> представить в ноябре </w:t>
      </w:r>
      <w:r w:rsidR="00214D93" w:rsidRPr="00897734">
        <w:t>2018</w:t>
      </w:r>
      <w:r w:rsidR="00214D93">
        <w:t> </w:t>
      </w:r>
      <w:r w:rsidR="00214D93" w:rsidRPr="00897734">
        <w:t>года</w:t>
      </w:r>
      <w:r w:rsidRPr="00897734">
        <w:t xml:space="preserve"> промежуточный доклад о мерах, принятых во исполнение рекомендаций Комитета, вынесенных в его докладе о расследовании</w:t>
      </w:r>
      <w:r>
        <w:t xml:space="preserve"> в отношении Канады</w:t>
      </w:r>
      <w:r w:rsidRPr="00897734">
        <w:t xml:space="preserve">, </w:t>
      </w:r>
      <w:r>
        <w:t xml:space="preserve">а в ноябре </w:t>
      </w:r>
      <w:r w:rsidR="00214D93">
        <w:t>2020</w:t>
      </w:r>
      <w:r w:rsidR="00214D93">
        <w:t> </w:t>
      </w:r>
      <w:r w:rsidR="00214D93">
        <w:t>года</w:t>
      </w:r>
      <w:r>
        <w:t xml:space="preserve"> предст</w:t>
      </w:r>
      <w:r>
        <w:t>а</w:t>
      </w:r>
      <w:r>
        <w:t xml:space="preserve">вить </w:t>
      </w:r>
      <w:r w:rsidRPr="00897734">
        <w:t>всеобъемлющий доклад о таких мерах</w:t>
      </w:r>
      <w:r>
        <w:t>;</w:t>
      </w:r>
    </w:p>
    <w:p w:rsidR="0039363B" w:rsidRPr="00897734" w:rsidRDefault="0039363B" w:rsidP="0039363B">
      <w:pPr>
        <w:pStyle w:val="SingleTxt"/>
      </w:pPr>
      <w:r w:rsidRPr="00897734">
        <w:tab/>
        <w:t>d)</w:t>
      </w:r>
      <w:r w:rsidRPr="00897734">
        <w:tab/>
      </w:r>
      <w:r>
        <w:t>в</w:t>
      </w:r>
      <w:r w:rsidRPr="00897734">
        <w:t xml:space="preserve"> с</w:t>
      </w:r>
      <w:r>
        <w:t>вязи с расследованием</w:t>
      </w:r>
      <w:r w:rsidR="00214D93">
        <w:t> № </w:t>
      </w:r>
      <w:r>
        <w:t>2014/2</w:t>
      </w:r>
      <w:r w:rsidRPr="00897734">
        <w:t xml:space="preserve"> </w:t>
      </w:r>
      <w:r>
        <w:t xml:space="preserve">поручить </w:t>
      </w:r>
      <w:r w:rsidRPr="00897734">
        <w:t>Прамил</w:t>
      </w:r>
      <w:r>
        <w:t>е</w:t>
      </w:r>
      <w:r w:rsidRPr="00897734">
        <w:t xml:space="preserve"> Паттен и о</w:t>
      </w:r>
      <w:r w:rsidRPr="00897734">
        <w:t>д</w:t>
      </w:r>
      <w:r w:rsidRPr="00897734">
        <w:t>н</w:t>
      </w:r>
      <w:r>
        <w:t xml:space="preserve">ому из </w:t>
      </w:r>
      <w:r w:rsidRPr="00897734">
        <w:t>член</w:t>
      </w:r>
      <w:r>
        <w:t>ов Рабочей группы по расследованиям</w:t>
      </w:r>
      <w:r w:rsidRPr="00897734">
        <w:t xml:space="preserve">, который будет назначен Рабочей группой на ее шестой сессии в феврале </w:t>
      </w:r>
      <w:r w:rsidR="00214D93" w:rsidRPr="00897734">
        <w:t>2017</w:t>
      </w:r>
      <w:r w:rsidR="00214D93">
        <w:t> </w:t>
      </w:r>
      <w:r w:rsidR="00214D93" w:rsidRPr="00897734">
        <w:t>года</w:t>
      </w:r>
      <w:r w:rsidRPr="00897734">
        <w:t xml:space="preserve">, </w:t>
      </w:r>
      <w:r>
        <w:t xml:space="preserve">выполнять функции членов, </w:t>
      </w:r>
      <w:r w:rsidRPr="00897734">
        <w:t>назначенных для проведения расследования.</w:t>
      </w:r>
    </w:p>
    <w:p w:rsidR="0039363B" w:rsidRPr="00897734" w:rsidRDefault="0039363B" w:rsidP="0039363B">
      <w:pPr>
        <w:pStyle w:val="SingleTxt"/>
      </w:pPr>
      <w:r w:rsidRPr="00897734">
        <w:t>29.</w:t>
      </w:r>
      <w:r w:rsidRPr="00897734">
        <w:tab/>
        <w:t xml:space="preserve">Комитет </w:t>
      </w:r>
      <w:r>
        <w:t>утвердил</w:t>
      </w:r>
      <w:r w:rsidRPr="00897734">
        <w:t xml:space="preserve"> следующие решения, принятые Рабочей группой:</w:t>
      </w:r>
    </w:p>
    <w:p w:rsidR="0039363B" w:rsidRPr="00897734" w:rsidRDefault="0039363B" w:rsidP="0039363B">
      <w:pPr>
        <w:pStyle w:val="SingleTxt"/>
      </w:pPr>
      <w:r w:rsidRPr="00897734">
        <w:tab/>
        <w:t>a)</w:t>
      </w:r>
      <w:r w:rsidRPr="00897734">
        <w:tab/>
      </w:r>
      <w:r w:rsidRPr="003F4577">
        <w:t>в связи с сообщением</w:t>
      </w:r>
      <w:r w:rsidR="00214D93">
        <w:t> № </w:t>
      </w:r>
      <w:r w:rsidRPr="00897734">
        <w:t xml:space="preserve">2011/4 </w:t>
      </w:r>
      <w:r>
        <w:t xml:space="preserve">поручить </w:t>
      </w:r>
      <w:r w:rsidRPr="00897734">
        <w:t>Председател</w:t>
      </w:r>
      <w:r>
        <w:t xml:space="preserve">ю и одному из </w:t>
      </w:r>
      <w:r w:rsidRPr="00897734">
        <w:t xml:space="preserve">членов Рабочей группы встретиться с представителями </w:t>
      </w:r>
      <w:r>
        <w:t>п</w:t>
      </w:r>
      <w:r w:rsidRPr="00897734">
        <w:t>остоянного предст</w:t>
      </w:r>
      <w:r w:rsidRPr="00897734">
        <w:t>а</w:t>
      </w:r>
      <w:r w:rsidRPr="00897734">
        <w:t xml:space="preserve">вительства </w:t>
      </w:r>
      <w:r>
        <w:t xml:space="preserve">соответствующего </w:t>
      </w:r>
      <w:r w:rsidRPr="00897734">
        <w:t xml:space="preserve">государства-участника для обсуждения вопроса о задержке с представлением </w:t>
      </w:r>
      <w:r>
        <w:t>его</w:t>
      </w:r>
      <w:r w:rsidRPr="00897734">
        <w:t xml:space="preserve"> замечаний относительно информации, пол</w:t>
      </w:r>
      <w:r w:rsidRPr="00897734">
        <w:t>у</w:t>
      </w:r>
      <w:r w:rsidRPr="00897734">
        <w:t>ченной в соответствии со статьей 8 Факультативного протокола;</w:t>
      </w:r>
    </w:p>
    <w:p w:rsidR="0039363B" w:rsidRPr="00897734" w:rsidRDefault="0039363B" w:rsidP="0039363B">
      <w:pPr>
        <w:pStyle w:val="SingleTxt"/>
      </w:pPr>
      <w:r w:rsidRPr="00897734">
        <w:tab/>
        <w:t>b)</w:t>
      </w:r>
      <w:r w:rsidRPr="00897734">
        <w:tab/>
      </w:r>
      <w:r>
        <w:t>в связи с сообщением</w:t>
      </w:r>
      <w:r w:rsidR="00214D93">
        <w:t> № </w:t>
      </w:r>
      <w:r w:rsidRPr="00897734">
        <w:t xml:space="preserve">2012/1 </w:t>
      </w:r>
      <w:r>
        <w:t xml:space="preserve">поручить </w:t>
      </w:r>
      <w:r w:rsidRPr="00897734">
        <w:t>Рабоч</w:t>
      </w:r>
      <w:r>
        <w:t xml:space="preserve">ей </w:t>
      </w:r>
      <w:r w:rsidRPr="00897734">
        <w:t>групп</w:t>
      </w:r>
      <w:r>
        <w:t>е</w:t>
      </w:r>
      <w:r w:rsidRPr="00897734">
        <w:t xml:space="preserve"> при соде</w:t>
      </w:r>
      <w:r w:rsidRPr="00897734">
        <w:t>й</w:t>
      </w:r>
      <w:r w:rsidRPr="00897734">
        <w:t xml:space="preserve">ствии других членов Комитета оценить, </w:t>
      </w:r>
      <w:r>
        <w:t xml:space="preserve">отвечает </w:t>
      </w:r>
      <w:r w:rsidRPr="00897734">
        <w:t>ли полученная информация условиям стать</w:t>
      </w:r>
      <w:r>
        <w:t>и</w:t>
      </w:r>
      <w:r w:rsidRPr="00897734">
        <w:t xml:space="preserve"> 8 Факультативного протокола, и запросить дополнительную информацию о </w:t>
      </w:r>
      <w:r>
        <w:t xml:space="preserve">степени распространенности </w:t>
      </w:r>
      <w:r w:rsidRPr="00897734">
        <w:t>предполагаемых нарушений</w:t>
      </w:r>
      <w:r>
        <w:t xml:space="preserve"> </w:t>
      </w:r>
      <w:r w:rsidRPr="00897734">
        <w:t>на всей территории государства-участника;</w:t>
      </w:r>
    </w:p>
    <w:p w:rsidR="0039363B" w:rsidRPr="00897734" w:rsidRDefault="0039363B" w:rsidP="0039363B">
      <w:pPr>
        <w:pStyle w:val="SingleTxt"/>
      </w:pPr>
      <w:r w:rsidRPr="0027555D">
        <w:tab/>
      </w:r>
      <w:r>
        <w:rPr>
          <w:lang w:val="en-US"/>
        </w:rPr>
        <w:t>c</w:t>
      </w:r>
      <w:r w:rsidRPr="00897734">
        <w:t>)</w:t>
      </w:r>
      <w:r>
        <w:tab/>
      </w:r>
      <w:r w:rsidRPr="00897734">
        <w:t>в связи с расследованием</w:t>
      </w:r>
      <w:r w:rsidR="00214D93">
        <w:t> № </w:t>
      </w:r>
      <w:r w:rsidRPr="00897734">
        <w:t xml:space="preserve">2016/1 </w:t>
      </w:r>
      <w:r>
        <w:t xml:space="preserve">просить </w:t>
      </w:r>
      <w:r w:rsidRPr="00897734">
        <w:t>секретариат Комитета направить напоминание учреждениям Организации Объединенных Наций, к</w:t>
      </w:r>
      <w:r w:rsidRPr="00897734">
        <w:t>о</w:t>
      </w:r>
      <w:r w:rsidRPr="00897734">
        <w:t>торым был</w:t>
      </w:r>
      <w:r>
        <w:t xml:space="preserve">о предложено предоставить информацию по теме </w:t>
      </w:r>
      <w:r w:rsidRPr="00897734">
        <w:t>сообщения, пол</w:t>
      </w:r>
      <w:r w:rsidRPr="00897734">
        <w:t>у</w:t>
      </w:r>
      <w:r w:rsidRPr="00897734">
        <w:t xml:space="preserve">ченного в соответствии со статьей 8 Факультативного протокола, и отложить предварительную оценку </w:t>
      </w:r>
      <w:r>
        <w:t xml:space="preserve">этой информации </w:t>
      </w:r>
      <w:r w:rsidRPr="00897734">
        <w:t>до шестьдесят шестой сессии К</w:t>
      </w:r>
      <w:r w:rsidRPr="00897734">
        <w:t>о</w:t>
      </w:r>
      <w:r w:rsidRPr="00897734">
        <w:t>митета.</w:t>
      </w:r>
    </w:p>
    <w:p w:rsidR="0039363B" w:rsidRPr="00897734" w:rsidRDefault="0039363B" w:rsidP="0039363B">
      <w:pPr>
        <w:spacing w:line="480" w:lineRule="auto"/>
      </w:pPr>
      <w:r w:rsidRPr="00897734">
        <w:br w:type="page"/>
      </w:r>
    </w:p>
    <w:p w:rsidR="0039363B" w:rsidRPr="00897734" w:rsidRDefault="0039363B" w:rsidP="0039363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97734">
        <w:t>Глава VI</w:t>
      </w:r>
    </w:p>
    <w:p w:rsidR="0039363B" w:rsidRDefault="0039363B" w:rsidP="0039363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97734">
        <w:tab/>
      </w:r>
      <w:r w:rsidRPr="00897734">
        <w:tab/>
        <w:t>Пути и средства повышения оперативности работы Комитета</w:t>
      </w:r>
    </w:p>
    <w:p w:rsidR="0039363B" w:rsidRPr="001509A2" w:rsidRDefault="0039363B" w:rsidP="0039363B">
      <w:pPr>
        <w:pStyle w:val="SingleTxt"/>
        <w:spacing w:after="0" w:line="120" w:lineRule="exact"/>
        <w:rPr>
          <w:sz w:val="10"/>
        </w:rPr>
      </w:pPr>
    </w:p>
    <w:p w:rsidR="0039363B" w:rsidRPr="001509A2" w:rsidRDefault="0039363B" w:rsidP="0039363B">
      <w:pPr>
        <w:pStyle w:val="SingleTxt"/>
        <w:spacing w:after="0" w:line="120" w:lineRule="exact"/>
        <w:rPr>
          <w:sz w:val="10"/>
        </w:rPr>
      </w:pPr>
    </w:p>
    <w:p w:rsidR="0039363B" w:rsidRPr="00897734" w:rsidRDefault="0039363B" w:rsidP="0039363B">
      <w:pPr>
        <w:pStyle w:val="SingleTxt"/>
      </w:pPr>
      <w:r w:rsidRPr="00897734">
        <w:t>30.</w:t>
      </w:r>
      <w:r w:rsidRPr="00897734">
        <w:tab/>
      </w:r>
      <w:r>
        <w:t>Секретариат сообщил</w:t>
      </w:r>
      <w:r w:rsidRPr="00897734">
        <w:t xml:space="preserve"> Комитет</w:t>
      </w:r>
      <w:r>
        <w:t>у</w:t>
      </w:r>
      <w:r w:rsidRPr="00897734">
        <w:t xml:space="preserve"> о положении дел с представлением гос</w:t>
      </w:r>
      <w:r w:rsidRPr="00897734">
        <w:t>у</w:t>
      </w:r>
      <w:r w:rsidRPr="00897734">
        <w:t xml:space="preserve">дарствами-участниками просроченных докладов в соответствии со статьей 18 Конвенции. </w:t>
      </w:r>
    </w:p>
    <w:p w:rsidR="0039363B" w:rsidRDefault="0039363B" w:rsidP="0039363B">
      <w:pPr>
        <w:pStyle w:val="SingleTxt"/>
      </w:pPr>
      <w:r w:rsidRPr="00897734">
        <w:t>31.</w:t>
      </w:r>
      <w:r w:rsidRPr="00897734">
        <w:tab/>
      </w:r>
      <w:r w:rsidR="00214D93" w:rsidRPr="00897734">
        <w:t>24</w:t>
      </w:r>
      <w:r w:rsidR="00214D93">
        <w:t> </w:t>
      </w:r>
      <w:r w:rsidR="00214D93" w:rsidRPr="00897734">
        <w:t>ок</w:t>
      </w:r>
      <w:r w:rsidR="00214D93">
        <w:t>тября</w:t>
      </w:r>
      <w:r>
        <w:t xml:space="preserve"> </w:t>
      </w:r>
      <w:r w:rsidR="00214D93">
        <w:t>2016</w:t>
      </w:r>
      <w:r w:rsidR="00214D93">
        <w:t> </w:t>
      </w:r>
      <w:r w:rsidR="00214D93">
        <w:t>года</w:t>
      </w:r>
      <w:r>
        <w:t xml:space="preserve"> Председатель информировала </w:t>
      </w:r>
      <w:r w:rsidRPr="00897734">
        <w:t>Комитет</w:t>
      </w:r>
      <w:r>
        <w:t xml:space="preserve"> о том, как прошла ее презентация доклада </w:t>
      </w:r>
      <w:r w:rsidRPr="00897734">
        <w:t>Комитета о работе его шестьдесят первой</w:t>
      </w:r>
      <w:r>
        <w:t xml:space="preserve"> — </w:t>
      </w:r>
      <w:r w:rsidRPr="00897734">
        <w:t>шестьдесят третьей сессий Третьему комитету</w:t>
      </w:r>
      <w:r>
        <w:t xml:space="preserve"> </w:t>
      </w:r>
      <w:r w:rsidR="00214D93" w:rsidRPr="00897734">
        <w:t>10</w:t>
      </w:r>
      <w:r w:rsidR="00214D93">
        <w:t> </w:t>
      </w:r>
      <w:r w:rsidR="00214D93" w:rsidRPr="00897734">
        <w:t>октября</w:t>
      </w:r>
      <w:r w:rsidRPr="00897734">
        <w:t xml:space="preserve"> </w:t>
      </w:r>
      <w:r w:rsidR="00214D93" w:rsidRPr="00897734">
        <w:t>2016</w:t>
      </w:r>
      <w:r w:rsidR="00214D93">
        <w:t> </w:t>
      </w:r>
      <w:r w:rsidR="00214D93" w:rsidRPr="00897734">
        <w:t>года</w:t>
      </w:r>
      <w:r>
        <w:t>.</w:t>
      </w:r>
    </w:p>
    <w:p w:rsidR="0039363B" w:rsidRPr="001509A2" w:rsidRDefault="0039363B" w:rsidP="0039363B">
      <w:pPr>
        <w:pStyle w:val="SingleTxt"/>
        <w:spacing w:after="0" w:line="120" w:lineRule="exact"/>
        <w:rPr>
          <w:sz w:val="10"/>
        </w:rPr>
      </w:pPr>
    </w:p>
    <w:p w:rsidR="0039363B" w:rsidRPr="001509A2" w:rsidRDefault="0039363B" w:rsidP="0039363B">
      <w:pPr>
        <w:pStyle w:val="SingleTxt"/>
        <w:spacing w:after="0" w:line="120" w:lineRule="exact"/>
        <w:rPr>
          <w:sz w:val="10"/>
        </w:rPr>
      </w:pPr>
    </w:p>
    <w:p w:rsidR="0039363B" w:rsidRDefault="0039363B" w:rsidP="0039363B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897734">
        <w:tab/>
      </w:r>
      <w:r w:rsidRPr="00897734">
        <w:tab/>
        <w:t>Решения, принятые Комитетом по пункту 7 повестки дня</w:t>
      </w:r>
    </w:p>
    <w:p w:rsidR="0039363B" w:rsidRPr="001509A2" w:rsidRDefault="0039363B" w:rsidP="0039363B">
      <w:pPr>
        <w:spacing w:line="120" w:lineRule="exact"/>
        <w:rPr>
          <w:sz w:val="10"/>
        </w:rPr>
      </w:pPr>
    </w:p>
    <w:p w:rsidR="0039363B" w:rsidRPr="001509A2" w:rsidRDefault="0039363B" w:rsidP="0039363B">
      <w:pPr>
        <w:spacing w:line="120" w:lineRule="exact"/>
        <w:rPr>
          <w:sz w:val="10"/>
        </w:rPr>
      </w:pPr>
    </w:p>
    <w:p w:rsidR="0039363B" w:rsidRDefault="0039363B" w:rsidP="0039363B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897734">
        <w:tab/>
      </w:r>
      <w:r w:rsidRPr="00897734">
        <w:tab/>
        <w:t xml:space="preserve">Сроки проведения будущих сессий </w:t>
      </w:r>
    </w:p>
    <w:p w:rsidR="0039363B" w:rsidRPr="001509A2" w:rsidRDefault="0039363B" w:rsidP="0039363B">
      <w:pPr>
        <w:spacing w:line="120" w:lineRule="exact"/>
        <w:rPr>
          <w:sz w:val="10"/>
        </w:rPr>
      </w:pPr>
    </w:p>
    <w:p w:rsidR="0039363B" w:rsidRPr="00897734" w:rsidRDefault="0039363B" w:rsidP="0039363B">
      <w:pPr>
        <w:pStyle w:val="SingleTxt"/>
      </w:pPr>
      <w:r w:rsidRPr="00897734">
        <w:t>32.</w:t>
      </w:r>
      <w:r w:rsidRPr="00897734">
        <w:tab/>
        <w:t xml:space="preserve">В соответствии с расписанием конференций был утвержден следующий график проведения шестьдесят шестой и шестьдесят седьмой сессий Комитета и связанных с ними заседаний: </w:t>
      </w:r>
    </w:p>
    <w:p w:rsidR="0039363B" w:rsidRPr="00897734" w:rsidRDefault="0039363B" w:rsidP="0039363B">
      <w:pPr>
        <w:pStyle w:val="SingleTxt"/>
      </w:pPr>
      <w:r w:rsidRPr="00897734">
        <w:tab/>
      </w:r>
      <w:r>
        <w:t>Ш</w:t>
      </w:r>
      <w:r w:rsidRPr="00897734">
        <w:t>естьдесят шестая сессия (Женева)</w:t>
      </w:r>
    </w:p>
    <w:p w:rsidR="0039363B" w:rsidRPr="00897734" w:rsidRDefault="0039363B" w:rsidP="0039363B">
      <w:pPr>
        <w:pStyle w:val="SingleTxt"/>
      </w:pPr>
      <w:r w:rsidRPr="00897734">
        <w:tab/>
        <w:t>a)</w:t>
      </w:r>
      <w:r w:rsidRPr="00897734">
        <w:tab/>
        <w:t>как указано в пункте 28 части первой настоящего доклада;</w:t>
      </w:r>
    </w:p>
    <w:p w:rsidR="0039363B" w:rsidRPr="00897734" w:rsidRDefault="0039363B" w:rsidP="0039363B">
      <w:pPr>
        <w:pStyle w:val="SingleTxt"/>
      </w:pPr>
      <w:r w:rsidRPr="00897734">
        <w:tab/>
      </w:r>
      <w:r>
        <w:t>Ш</w:t>
      </w:r>
      <w:r w:rsidRPr="00897734">
        <w:t>естьдесят седьмая сессия (Женева)</w:t>
      </w:r>
    </w:p>
    <w:p w:rsidR="0039363B" w:rsidRPr="00897734" w:rsidRDefault="0039363B" w:rsidP="0039363B">
      <w:pPr>
        <w:pStyle w:val="SingleTxt"/>
        <w:ind w:left="2218" w:hanging="951"/>
      </w:pPr>
      <w:r w:rsidRPr="00897734">
        <w:tab/>
        <w:t>b)</w:t>
      </w:r>
      <w:r w:rsidRPr="00897734">
        <w:tab/>
        <w:t>тридцать восьмая сессия Рабочей группы по сообщениям в соотве</w:t>
      </w:r>
      <w:r w:rsidRPr="00897734">
        <w:t>т</w:t>
      </w:r>
      <w:r w:rsidRPr="00897734">
        <w:t>ствии с Факультативным протоколом: 28</w:t>
      </w:r>
      <w:r>
        <w:t>–</w:t>
      </w:r>
      <w:r w:rsidR="00214D93" w:rsidRPr="00897734">
        <w:t>30</w:t>
      </w:r>
      <w:r w:rsidR="00214D93">
        <w:t> </w:t>
      </w:r>
      <w:r w:rsidR="00214D93" w:rsidRPr="00897734">
        <w:t>июня</w:t>
      </w:r>
      <w:r w:rsidRPr="00897734">
        <w:t xml:space="preserve"> </w:t>
      </w:r>
      <w:r w:rsidR="00214D93" w:rsidRPr="00897734">
        <w:t>2017</w:t>
      </w:r>
      <w:r w:rsidR="00214D93">
        <w:t> </w:t>
      </w:r>
      <w:r w:rsidR="00214D93" w:rsidRPr="00897734">
        <w:t>года</w:t>
      </w:r>
      <w:r w:rsidRPr="00897734">
        <w:t>;</w:t>
      </w:r>
    </w:p>
    <w:p w:rsidR="0039363B" w:rsidRPr="00897734" w:rsidRDefault="0039363B" w:rsidP="0039363B">
      <w:pPr>
        <w:pStyle w:val="SingleTxt"/>
        <w:ind w:left="2218" w:hanging="951"/>
      </w:pPr>
      <w:r w:rsidRPr="00897734">
        <w:tab/>
        <w:t>c)</w:t>
      </w:r>
      <w:r w:rsidRPr="00897734">
        <w:tab/>
        <w:t xml:space="preserve">седьмая сессия Рабочей группы по расследованиям в соответствии с Факультативным протоколом: 29 и </w:t>
      </w:r>
      <w:r w:rsidR="00214D93" w:rsidRPr="00897734">
        <w:t>30</w:t>
      </w:r>
      <w:r w:rsidR="00214D93">
        <w:t> </w:t>
      </w:r>
      <w:r w:rsidR="00214D93" w:rsidRPr="00897734">
        <w:t>июня</w:t>
      </w:r>
      <w:r w:rsidRPr="00897734">
        <w:t xml:space="preserve"> </w:t>
      </w:r>
      <w:r w:rsidR="00214D93" w:rsidRPr="00897734">
        <w:t>2017</w:t>
      </w:r>
      <w:r w:rsidR="00214D93">
        <w:t> </w:t>
      </w:r>
      <w:r w:rsidR="00214D93" w:rsidRPr="00897734">
        <w:t>года</w:t>
      </w:r>
      <w:r w:rsidRPr="00897734">
        <w:t>;</w:t>
      </w:r>
    </w:p>
    <w:p w:rsidR="0039363B" w:rsidRPr="00897734" w:rsidRDefault="0039363B" w:rsidP="0039363B">
      <w:pPr>
        <w:pStyle w:val="SingleTxt"/>
      </w:pPr>
      <w:r w:rsidRPr="00897734">
        <w:tab/>
        <w:t>d)</w:t>
      </w:r>
      <w:r w:rsidRPr="00897734">
        <w:tab/>
      </w:r>
      <w:r>
        <w:t>ш</w:t>
      </w:r>
      <w:r w:rsidRPr="00897734">
        <w:t>естьдесят седьмая сессия</w:t>
      </w:r>
      <w:r>
        <w:t xml:space="preserve">: 3–21 июля </w:t>
      </w:r>
      <w:r w:rsidR="00214D93">
        <w:t>2017</w:t>
      </w:r>
      <w:r w:rsidR="00214D93">
        <w:t> </w:t>
      </w:r>
      <w:r w:rsidR="00214D93">
        <w:t>года</w:t>
      </w:r>
      <w:r>
        <w:t>;</w:t>
      </w:r>
    </w:p>
    <w:p w:rsidR="0039363B" w:rsidRDefault="0039363B" w:rsidP="0039363B">
      <w:pPr>
        <w:pStyle w:val="SingleTxt"/>
        <w:ind w:left="2218" w:hanging="951"/>
      </w:pPr>
      <w:r w:rsidRPr="00897734">
        <w:tab/>
        <w:t>e)</w:t>
      </w:r>
      <w:r w:rsidRPr="00897734">
        <w:tab/>
      </w:r>
      <w:r>
        <w:t xml:space="preserve">заседания </w:t>
      </w:r>
      <w:r w:rsidRPr="00897734">
        <w:t>предсессионн</w:t>
      </w:r>
      <w:r>
        <w:t xml:space="preserve">ой </w:t>
      </w:r>
      <w:r w:rsidRPr="00897734">
        <w:t>рабоч</w:t>
      </w:r>
      <w:r>
        <w:t xml:space="preserve">ей </w:t>
      </w:r>
      <w:r w:rsidRPr="00897734">
        <w:t>групп</w:t>
      </w:r>
      <w:r>
        <w:t xml:space="preserve">ы </w:t>
      </w:r>
      <w:r w:rsidRPr="00897734">
        <w:t>шестьдесят девятой се</w:t>
      </w:r>
      <w:r w:rsidRPr="00897734">
        <w:t>с</w:t>
      </w:r>
      <w:r w:rsidRPr="00897734">
        <w:t>сии: 24</w:t>
      </w:r>
      <w:r>
        <w:t>–</w:t>
      </w:r>
      <w:r w:rsidR="00214D93" w:rsidRPr="00897734">
        <w:t>28</w:t>
      </w:r>
      <w:r w:rsidR="00214D93">
        <w:t> </w:t>
      </w:r>
      <w:r w:rsidR="00214D93" w:rsidRPr="00897734">
        <w:t>июля</w:t>
      </w:r>
      <w:r w:rsidRPr="00897734">
        <w:t xml:space="preserve"> </w:t>
      </w:r>
      <w:r w:rsidR="00214D93" w:rsidRPr="00897734">
        <w:t>2017</w:t>
      </w:r>
      <w:r w:rsidR="00214D93">
        <w:t> </w:t>
      </w:r>
      <w:r w:rsidR="00214D93" w:rsidRPr="00897734">
        <w:t>года</w:t>
      </w:r>
      <w:r w:rsidRPr="00897734">
        <w:t>.</w:t>
      </w:r>
    </w:p>
    <w:p w:rsidR="0039363B" w:rsidRPr="001509A2" w:rsidRDefault="0039363B" w:rsidP="0039363B">
      <w:pPr>
        <w:pStyle w:val="SingleTxt"/>
        <w:spacing w:after="0" w:line="120" w:lineRule="exact"/>
        <w:ind w:left="2218" w:hanging="951"/>
        <w:rPr>
          <w:sz w:val="10"/>
        </w:rPr>
      </w:pPr>
    </w:p>
    <w:p w:rsidR="0039363B" w:rsidRDefault="0039363B" w:rsidP="0039363B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897734">
        <w:tab/>
      </w:r>
      <w:r w:rsidRPr="00897734">
        <w:tab/>
        <w:t xml:space="preserve">Доклады, которые будут рассматриваться на будущих сессиях </w:t>
      </w:r>
    </w:p>
    <w:p w:rsidR="0039363B" w:rsidRPr="001509A2" w:rsidRDefault="0039363B" w:rsidP="0039363B">
      <w:pPr>
        <w:spacing w:line="120" w:lineRule="exact"/>
        <w:rPr>
          <w:sz w:val="10"/>
        </w:rPr>
      </w:pPr>
    </w:p>
    <w:p w:rsidR="0039363B" w:rsidRPr="00897734" w:rsidRDefault="0039363B" w:rsidP="0039363B">
      <w:pPr>
        <w:pStyle w:val="SingleTxt"/>
      </w:pPr>
      <w:r w:rsidRPr="00897734">
        <w:t>33.</w:t>
      </w:r>
      <w:r w:rsidRPr="00897734">
        <w:tab/>
        <w:t>Комитет подтвердил, что на своей шестьдесят шестой сессии он рассмо</w:t>
      </w:r>
      <w:r w:rsidRPr="00897734">
        <w:t>т</w:t>
      </w:r>
      <w:r w:rsidRPr="00897734">
        <w:t>рит доклады государств-участников, перечисленных в пункте 29 части первой настоящего доклада, и что на своей шестьдесят седьмой сессии он рассмотрит доклады Барбадоса, Италии, Коста-Рики, Нигера, Нигерии, Румынии (</w:t>
      </w:r>
      <w:r>
        <w:t xml:space="preserve">по </w:t>
      </w:r>
      <w:r w:rsidRPr="00897734">
        <w:t>упрощенно</w:t>
      </w:r>
      <w:r>
        <w:t>й</w:t>
      </w:r>
      <w:r w:rsidRPr="00897734">
        <w:t xml:space="preserve"> </w:t>
      </w:r>
      <w:r>
        <w:t>процедуре</w:t>
      </w:r>
      <w:r w:rsidRPr="00897734">
        <w:t xml:space="preserve"> представления докладов), Таиланда и Черногории.</w:t>
      </w:r>
    </w:p>
    <w:p w:rsidR="0039363B" w:rsidRPr="00897734" w:rsidRDefault="0039363B" w:rsidP="0039363B">
      <w:pPr>
        <w:spacing w:line="480" w:lineRule="auto"/>
      </w:pPr>
      <w:r w:rsidRPr="00897734">
        <w:br w:type="page"/>
      </w:r>
    </w:p>
    <w:p w:rsidR="0039363B" w:rsidRPr="00897734" w:rsidRDefault="0039363B" w:rsidP="0039363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97734">
        <w:t>Глава VII</w:t>
      </w:r>
    </w:p>
    <w:p w:rsidR="0039363B" w:rsidRDefault="0039363B" w:rsidP="0039363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97734">
        <w:tab/>
      </w:r>
      <w:r w:rsidRPr="00897734">
        <w:tab/>
        <w:t>Осуществление статьи 21 Конвенции</w:t>
      </w:r>
    </w:p>
    <w:p w:rsidR="0039363B" w:rsidRPr="001509A2" w:rsidRDefault="0039363B" w:rsidP="0039363B">
      <w:pPr>
        <w:pStyle w:val="SingleTxt"/>
        <w:spacing w:after="0" w:line="120" w:lineRule="exact"/>
        <w:rPr>
          <w:sz w:val="10"/>
        </w:rPr>
      </w:pPr>
    </w:p>
    <w:p w:rsidR="0039363B" w:rsidRPr="001509A2" w:rsidRDefault="0039363B" w:rsidP="0039363B">
      <w:pPr>
        <w:pStyle w:val="SingleTxt"/>
        <w:spacing w:after="0" w:line="120" w:lineRule="exact"/>
        <w:rPr>
          <w:sz w:val="10"/>
        </w:rPr>
      </w:pPr>
    </w:p>
    <w:p w:rsidR="0039363B" w:rsidRDefault="0039363B" w:rsidP="0039363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97734">
        <w:t xml:space="preserve"> </w:t>
      </w:r>
      <w:r>
        <w:tab/>
      </w:r>
      <w:r>
        <w:tab/>
      </w:r>
      <w:r w:rsidRPr="00D7500D">
        <w:t>Рабочая группа по гендерны</w:t>
      </w:r>
      <w:r>
        <w:t>м</w:t>
      </w:r>
      <w:r w:rsidRPr="00D7500D">
        <w:t xml:space="preserve"> аспект</w:t>
      </w:r>
      <w:r>
        <w:t>ам</w:t>
      </w:r>
      <w:r w:rsidRPr="00D7500D">
        <w:t xml:space="preserve"> снижени</w:t>
      </w:r>
      <w:r>
        <w:t>я</w:t>
      </w:r>
      <w:r w:rsidRPr="00D7500D">
        <w:t xml:space="preserve"> риска бедствий </w:t>
      </w:r>
      <w:r>
        <w:t xml:space="preserve">в условиях изменения </w:t>
      </w:r>
      <w:r w:rsidRPr="00D7500D">
        <w:t>климата</w:t>
      </w:r>
    </w:p>
    <w:p w:rsidR="0039363B" w:rsidRPr="001509A2" w:rsidRDefault="0039363B" w:rsidP="0039363B">
      <w:pPr>
        <w:pStyle w:val="SingleTxt"/>
        <w:spacing w:after="0" w:line="120" w:lineRule="exact"/>
        <w:rPr>
          <w:sz w:val="10"/>
        </w:rPr>
      </w:pPr>
    </w:p>
    <w:p w:rsidR="0039363B" w:rsidRPr="00897734" w:rsidRDefault="0039363B" w:rsidP="0039363B">
      <w:pPr>
        <w:pStyle w:val="SingleTxt"/>
      </w:pPr>
      <w:r w:rsidRPr="00897734">
        <w:t>34.</w:t>
      </w:r>
      <w:r>
        <w:tab/>
      </w:r>
      <w:r w:rsidRPr="00897734">
        <w:t>Рабочая группа заседала в ходе сессии и обсудила график окончательной доработки и принятия проекта общей рекомендации в отношении гендерных аспектов снижени</w:t>
      </w:r>
      <w:r>
        <w:t>я</w:t>
      </w:r>
      <w:r w:rsidRPr="00897734">
        <w:t xml:space="preserve"> риска бедствий</w:t>
      </w:r>
      <w:r>
        <w:t xml:space="preserve"> </w:t>
      </w:r>
      <w:r w:rsidRPr="006B395B">
        <w:t>в условиях изменения климата</w:t>
      </w:r>
      <w:r w:rsidRPr="00897734">
        <w:t>. Она пост</w:t>
      </w:r>
      <w:r w:rsidRPr="00897734">
        <w:t>а</w:t>
      </w:r>
      <w:r w:rsidRPr="00897734">
        <w:t>новила изучить и обобщить замечания по проекту рекомендации, которые были представлены различными заинтересованными сторонами в межсессионный период. Рабочая группа постановила также провести выездное совещание пр</w:t>
      </w:r>
      <w:r w:rsidRPr="00897734">
        <w:t>о</w:t>
      </w:r>
      <w:r w:rsidRPr="00897734">
        <w:t xml:space="preserve">должительностью полдня в ходе шестьдесят седьмой сессии Комитета </w:t>
      </w:r>
      <w:r>
        <w:t xml:space="preserve">для </w:t>
      </w:r>
      <w:r w:rsidRPr="00897734">
        <w:t>дальнейше</w:t>
      </w:r>
      <w:r>
        <w:t xml:space="preserve">й доработки </w:t>
      </w:r>
      <w:r w:rsidRPr="00897734">
        <w:t xml:space="preserve">проекта. </w:t>
      </w:r>
      <w:r>
        <w:t xml:space="preserve">Группа </w:t>
      </w:r>
      <w:r w:rsidRPr="00897734">
        <w:t xml:space="preserve">постановила </w:t>
      </w:r>
      <w:r>
        <w:t xml:space="preserve">далее </w:t>
      </w:r>
      <w:r w:rsidRPr="00897734">
        <w:t>направить вербал</w:t>
      </w:r>
      <w:r w:rsidRPr="00897734">
        <w:t>ь</w:t>
      </w:r>
      <w:r w:rsidRPr="00897734">
        <w:t xml:space="preserve">ную ноту государствам-участникам с предложением представить замечания по проекту рекомендации и </w:t>
      </w:r>
      <w:r>
        <w:t xml:space="preserve">постановила </w:t>
      </w:r>
      <w:r w:rsidRPr="00897734">
        <w:t xml:space="preserve">продлить срок представления замечаний всеми заинтересованными сторонами до </w:t>
      </w:r>
      <w:r w:rsidR="00214D93" w:rsidRPr="00897734">
        <w:t>31</w:t>
      </w:r>
      <w:r w:rsidR="00214D93">
        <w:t> </w:t>
      </w:r>
      <w:r w:rsidR="00214D93" w:rsidRPr="00897734">
        <w:t>января</w:t>
      </w:r>
      <w:r w:rsidRPr="00897734">
        <w:t xml:space="preserve"> </w:t>
      </w:r>
      <w:r w:rsidR="00214D93" w:rsidRPr="00897734">
        <w:t>2017</w:t>
      </w:r>
      <w:r w:rsidR="00214D93">
        <w:t> </w:t>
      </w:r>
      <w:r w:rsidR="00214D93" w:rsidRPr="00897734">
        <w:t>года</w:t>
      </w:r>
      <w:r w:rsidRPr="00897734">
        <w:t>.</w:t>
      </w:r>
    </w:p>
    <w:p w:rsidR="0039363B" w:rsidRDefault="0039363B" w:rsidP="0039363B">
      <w:pPr>
        <w:pStyle w:val="SingleTxt"/>
      </w:pPr>
      <w:r w:rsidRPr="00897734">
        <w:t>35.</w:t>
      </w:r>
      <w:r w:rsidRPr="00897734">
        <w:tab/>
        <w:t xml:space="preserve">Рабочая группа решила </w:t>
      </w:r>
      <w:r>
        <w:t xml:space="preserve">отложить рассмотрение </w:t>
      </w:r>
      <w:r w:rsidRPr="00897734">
        <w:t>проекта общей рекоме</w:t>
      </w:r>
      <w:r w:rsidRPr="00897734">
        <w:t>н</w:t>
      </w:r>
      <w:r w:rsidRPr="00897734">
        <w:t xml:space="preserve">дации </w:t>
      </w:r>
      <w:r>
        <w:t xml:space="preserve">в первом чтении до </w:t>
      </w:r>
      <w:r w:rsidRPr="00897734">
        <w:t>шестьдесят восьм</w:t>
      </w:r>
      <w:r>
        <w:t xml:space="preserve">ой </w:t>
      </w:r>
      <w:r w:rsidRPr="00897734">
        <w:t>сесси</w:t>
      </w:r>
      <w:r>
        <w:t>и</w:t>
      </w:r>
      <w:r w:rsidRPr="00897734">
        <w:t xml:space="preserve"> Комитета.</w:t>
      </w:r>
    </w:p>
    <w:p w:rsidR="0039363B" w:rsidRPr="001509A2" w:rsidRDefault="0039363B" w:rsidP="0039363B">
      <w:pPr>
        <w:pStyle w:val="SingleTxt"/>
        <w:spacing w:after="0" w:line="120" w:lineRule="exact"/>
        <w:rPr>
          <w:sz w:val="10"/>
        </w:rPr>
      </w:pPr>
    </w:p>
    <w:p w:rsidR="0039363B" w:rsidRDefault="0039363B" w:rsidP="0039363B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897734">
        <w:tab/>
      </w:r>
      <w:r w:rsidRPr="00897734">
        <w:tab/>
        <w:t>Рабочая группа по вопросу о праве на образование</w:t>
      </w:r>
    </w:p>
    <w:p w:rsidR="0039363B" w:rsidRPr="001509A2" w:rsidRDefault="0039363B" w:rsidP="0039363B">
      <w:pPr>
        <w:spacing w:line="120" w:lineRule="exact"/>
        <w:rPr>
          <w:sz w:val="10"/>
        </w:rPr>
      </w:pPr>
    </w:p>
    <w:p w:rsidR="0039363B" w:rsidRDefault="0039363B" w:rsidP="0039363B">
      <w:pPr>
        <w:pStyle w:val="SingleTxt"/>
      </w:pPr>
      <w:r w:rsidRPr="00897734">
        <w:t>36.</w:t>
      </w:r>
      <w:r w:rsidRPr="00897734">
        <w:tab/>
        <w:t>Рабочая группа заседала в ходе сессии и обсудила график окончательной доработки и принятия проекта общей рекомендации</w:t>
      </w:r>
      <w:r>
        <w:t xml:space="preserve"> в отношении </w:t>
      </w:r>
      <w:r w:rsidRPr="003F4577">
        <w:t>права дев</w:t>
      </w:r>
      <w:r w:rsidRPr="003F4577">
        <w:t>о</w:t>
      </w:r>
      <w:r w:rsidRPr="003F4577">
        <w:t>чек и женщин на образование</w:t>
      </w:r>
      <w:r w:rsidRPr="00897734">
        <w:t>.</w:t>
      </w:r>
    </w:p>
    <w:p w:rsidR="0039363B" w:rsidRPr="001509A2" w:rsidRDefault="0039363B" w:rsidP="0039363B">
      <w:pPr>
        <w:pStyle w:val="SingleTxt"/>
        <w:spacing w:after="0" w:line="120" w:lineRule="exact"/>
        <w:rPr>
          <w:sz w:val="10"/>
        </w:rPr>
      </w:pPr>
    </w:p>
    <w:p w:rsidR="0039363B" w:rsidRDefault="0039363B" w:rsidP="0039363B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897734">
        <w:tab/>
      </w:r>
      <w:r w:rsidRPr="00897734">
        <w:tab/>
        <w:t>Рабочая группа по методам работы</w:t>
      </w:r>
    </w:p>
    <w:p w:rsidR="0039363B" w:rsidRPr="001509A2" w:rsidRDefault="0039363B" w:rsidP="0039363B">
      <w:pPr>
        <w:spacing w:line="120" w:lineRule="exact"/>
        <w:rPr>
          <w:sz w:val="10"/>
        </w:rPr>
      </w:pPr>
    </w:p>
    <w:p w:rsidR="0039363B" w:rsidRDefault="0039363B" w:rsidP="0039363B">
      <w:pPr>
        <w:pStyle w:val="SingleTxt"/>
      </w:pPr>
      <w:r w:rsidRPr="00897734">
        <w:t>37.</w:t>
      </w:r>
      <w:r w:rsidRPr="00897734">
        <w:tab/>
        <w:t xml:space="preserve"> Рабочая группа</w:t>
      </w:r>
      <w:r>
        <w:t xml:space="preserve"> заседала в ходе сессии и </w:t>
      </w:r>
      <w:r w:rsidRPr="00897734">
        <w:t>рассмотрела и представила К</w:t>
      </w:r>
      <w:r w:rsidRPr="00897734">
        <w:t>о</w:t>
      </w:r>
      <w:r w:rsidRPr="00897734">
        <w:t>митету проекты решений</w:t>
      </w:r>
      <w:r>
        <w:t xml:space="preserve">, касающихся </w:t>
      </w:r>
      <w:r w:rsidRPr="00897734">
        <w:t>координационных совещани</w:t>
      </w:r>
      <w:r>
        <w:t xml:space="preserve">й </w:t>
      </w:r>
      <w:r w:rsidRPr="00897734">
        <w:t>стран</w:t>
      </w:r>
      <w:r w:rsidRPr="00897734">
        <w:t>о</w:t>
      </w:r>
      <w:r w:rsidRPr="00897734">
        <w:t xml:space="preserve">вых целевых групп и </w:t>
      </w:r>
      <w:r>
        <w:t xml:space="preserve">новой редакции одного из </w:t>
      </w:r>
      <w:r w:rsidRPr="00897734">
        <w:t>стандартн</w:t>
      </w:r>
      <w:r>
        <w:t>ых</w:t>
      </w:r>
      <w:r w:rsidRPr="00897734">
        <w:t xml:space="preserve"> пункт</w:t>
      </w:r>
      <w:r>
        <w:t>ов</w:t>
      </w:r>
      <w:r w:rsidRPr="00897734">
        <w:t xml:space="preserve"> заключ</w:t>
      </w:r>
      <w:r w:rsidRPr="00897734">
        <w:t>и</w:t>
      </w:r>
      <w:r w:rsidRPr="00897734">
        <w:t xml:space="preserve">тельных замечаний Комитета (см. решения 65/I и 65/II). Кроме того, Рабочая группа пересмотрела </w:t>
      </w:r>
      <w:r>
        <w:t xml:space="preserve">инструкцию </w:t>
      </w:r>
      <w:r w:rsidRPr="00897734">
        <w:t>для страновых докладчиков.</w:t>
      </w:r>
    </w:p>
    <w:p w:rsidR="0039363B" w:rsidRPr="001509A2" w:rsidRDefault="0039363B" w:rsidP="0039363B">
      <w:pPr>
        <w:pStyle w:val="SingleTxt"/>
        <w:spacing w:after="0" w:line="120" w:lineRule="exact"/>
        <w:rPr>
          <w:sz w:val="10"/>
        </w:rPr>
      </w:pPr>
    </w:p>
    <w:p w:rsidR="0039363B" w:rsidRDefault="0039363B" w:rsidP="0039363B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897734">
        <w:tab/>
      </w:r>
      <w:r w:rsidRPr="00897734">
        <w:tab/>
        <w:t>Рабочая группа по Межпарламентскому союзу</w:t>
      </w:r>
    </w:p>
    <w:p w:rsidR="0039363B" w:rsidRPr="001509A2" w:rsidRDefault="0039363B" w:rsidP="0039363B">
      <w:pPr>
        <w:spacing w:line="120" w:lineRule="exact"/>
        <w:rPr>
          <w:sz w:val="10"/>
        </w:rPr>
      </w:pPr>
    </w:p>
    <w:p w:rsidR="0039363B" w:rsidRDefault="0039363B" w:rsidP="0039363B">
      <w:pPr>
        <w:pStyle w:val="SingleTxt"/>
      </w:pPr>
      <w:r w:rsidRPr="00897734">
        <w:t>38.</w:t>
      </w:r>
      <w:r w:rsidRPr="00897734">
        <w:tab/>
        <w:t>Рабочая группа заседала в ходе сессии и обсудила приоритетные вопросы сотрудничества Комитета с Межпарламентским союзом (МПС),</w:t>
      </w:r>
      <w:r>
        <w:t xml:space="preserve"> касающиеся, в частности, систематизации практики </w:t>
      </w:r>
      <w:r w:rsidRPr="00897734">
        <w:t xml:space="preserve">проведения </w:t>
      </w:r>
      <w:r>
        <w:t xml:space="preserve">ежегодного </w:t>
      </w:r>
      <w:r w:rsidRPr="00897734">
        <w:t>совместного з</w:t>
      </w:r>
      <w:r w:rsidRPr="00897734">
        <w:t>а</w:t>
      </w:r>
      <w:r w:rsidRPr="00897734">
        <w:t xml:space="preserve">седания Комитета и Ассамблеи МПС; </w:t>
      </w:r>
      <w:r>
        <w:t xml:space="preserve">повышения способности </w:t>
      </w:r>
      <w:r w:rsidRPr="00897734">
        <w:t xml:space="preserve">парламентов </w:t>
      </w:r>
      <w:r>
        <w:t xml:space="preserve">оценивать степень собственного внимания к гендерной проблематике; и </w:t>
      </w:r>
      <w:r w:rsidRPr="00897734">
        <w:t>укре</w:t>
      </w:r>
      <w:r w:rsidRPr="00897734">
        <w:t>п</w:t>
      </w:r>
      <w:r w:rsidRPr="00897734">
        <w:t>лени</w:t>
      </w:r>
      <w:r>
        <w:t xml:space="preserve">я </w:t>
      </w:r>
      <w:r w:rsidRPr="00897734">
        <w:t>сотрудничества</w:t>
      </w:r>
      <w:r>
        <w:t xml:space="preserve"> в решении проблем, связанных с потоками мигрантов и </w:t>
      </w:r>
      <w:r w:rsidRPr="00897734">
        <w:t xml:space="preserve">беженцев, </w:t>
      </w:r>
      <w:r>
        <w:t xml:space="preserve">отслеживании хода </w:t>
      </w:r>
      <w:r w:rsidRPr="00897734">
        <w:t>осуществлени</w:t>
      </w:r>
      <w:r>
        <w:t xml:space="preserve">я </w:t>
      </w:r>
      <w:r w:rsidRPr="00897734">
        <w:t>целей в области устойчивого развития</w:t>
      </w:r>
      <w:r>
        <w:t xml:space="preserve"> и в вопросе о </w:t>
      </w:r>
      <w:r w:rsidRPr="00897734">
        <w:t>женщин</w:t>
      </w:r>
      <w:r>
        <w:t xml:space="preserve">ах </w:t>
      </w:r>
      <w:r w:rsidRPr="00897734">
        <w:t>и мир</w:t>
      </w:r>
      <w:r>
        <w:t>е</w:t>
      </w:r>
      <w:r w:rsidRPr="00897734">
        <w:t xml:space="preserve"> и безопасности.</w:t>
      </w:r>
    </w:p>
    <w:p w:rsidR="0039363B" w:rsidRPr="001509A2" w:rsidRDefault="0039363B" w:rsidP="0039363B">
      <w:pPr>
        <w:pStyle w:val="SingleTxt"/>
        <w:spacing w:after="0" w:line="120" w:lineRule="exact"/>
        <w:rPr>
          <w:sz w:val="10"/>
        </w:rPr>
      </w:pPr>
    </w:p>
    <w:p w:rsidR="0039363B" w:rsidRDefault="0039363B" w:rsidP="0039363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897734">
        <w:tab/>
        <w:t>Рабочая группа по Конвенции, Структуре «ООН-женщины» и целям в</w:t>
      </w:r>
      <w:r>
        <w:t> </w:t>
      </w:r>
      <w:r w:rsidRPr="00897734">
        <w:t>области устойчивого развития</w:t>
      </w:r>
    </w:p>
    <w:p w:rsidR="0039363B" w:rsidRPr="001509A2" w:rsidRDefault="0039363B" w:rsidP="0039363B">
      <w:pPr>
        <w:pStyle w:val="SingleTxt"/>
        <w:spacing w:after="0" w:line="120" w:lineRule="exact"/>
        <w:rPr>
          <w:sz w:val="10"/>
        </w:rPr>
      </w:pPr>
    </w:p>
    <w:p w:rsidR="0039363B" w:rsidRDefault="0039363B" w:rsidP="0039363B">
      <w:pPr>
        <w:pStyle w:val="SingleTxt"/>
      </w:pPr>
      <w:r w:rsidRPr="00897734">
        <w:t>39.</w:t>
      </w:r>
      <w:r>
        <w:tab/>
      </w:r>
      <w:r w:rsidRPr="00897734">
        <w:t>Рабоча</w:t>
      </w:r>
      <w:r>
        <w:t>я группа заседала в ходе сессии и</w:t>
      </w:r>
      <w:r w:rsidRPr="00897734">
        <w:t xml:space="preserve"> обсуди</w:t>
      </w:r>
      <w:r>
        <w:t>ла</w:t>
      </w:r>
      <w:r w:rsidRPr="00897734">
        <w:t xml:space="preserve"> </w:t>
      </w:r>
      <w:r>
        <w:t>возможности использ</w:t>
      </w:r>
      <w:r>
        <w:t>о</w:t>
      </w:r>
      <w:r>
        <w:t xml:space="preserve">вания </w:t>
      </w:r>
      <w:r w:rsidRPr="00897734">
        <w:t>проект</w:t>
      </w:r>
      <w:r>
        <w:t xml:space="preserve">а </w:t>
      </w:r>
      <w:r w:rsidRPr="00897734">
        <w:t>перечня вопросов, подготовленн</w:t>
      </w:r>
      <w:r>
        <w:t xml:space="preserve">ого </w:t>
      </w:r>
      <w:r w:rsidRPr="00897734">
        <w:t>Структурой «ООН-женщины»</w:t>
      </w:r>
      <w:r>
        <w:t xml:space="preserve">, данных </w:t>
      </w:r>
      <w:r w:rsidRPr="00835A6B">
        <w:t>Индекс</w:t>
      </w:r>
      <w:r>
        <w:t>а</w:t>
      </w:r>
      <w:r w:rsidRPr="00835A6B">
        <w:t xml:space="preserve"> социальных институтов и гендерного неравенства</w:t>
      </w:r>
      <w:r>
        <w:t xml:space="preserve"> </w:t>
      </w:r>
      <w:r w:rsidRPr="00835A6B">
        <w:t>Организации экономического сотрудничества и развития</w:t>
      </w:r>
      <w:r>
        <w:t xml:space="preserve"> </w:t>
      </w:r>
      <w:r w:rsidRPr="00897734">
        <w:t>и баз</w:t>
      </w:r>
      <w:r>
        <w:t xml:space="preserve">ы </w:t>
      </w:r>
      <w:r w:rsidRPr="00897734">
        <w:t>данных Вс</w:t>
      </w:r>
      <w:r w:rsidRPr="00897734">
        <w:t>е</w:t>
      </w:r>
      <w:r w:rsidRPr="00897734">
        <w:t>мирного банка «Женщины, предпринимательство и закон»</w:t>
      </w:r>
      <w:r>
        <w:t>,</w:t>
      </w:r>
      <w:r w:rsidRPr="00897734">
        <w:t xml:space="preserve"> для </w:t>
      </w:r>
      <w:r>
        <w:t xml:space="preserve">тестирования </w:t>
      </w:r>
      <w:r w:rsidRPr="00897734">
        <w:t>показателя 5.1.1</w:t>
      </w:r>
      <w:r>
        <w:t xml:space="preserve"> достижения целей в области устойчивого развития</w:t>
      </w:r>
      <w:r w:rsidRPr="00897734">
        <w:t>, касающ</w:t>
      </w:r>
      <w:r w:rsidRPr="00897734">
        <w:t>е</w:t>
      </w:r>
      <w:r w:rsidRPr="00897734">
        <w:t xml:space="preserve">гося </w:t>
      </w:r>
      <w:r>
        <w:t xml:space="preserve">нормативно-правовых рамок для </w:t>
      </w:r>
      <w:r w:rsidRPr="00897734">
        <w:t>ликвидации дискриминации в отнош</w:t>
      </w:r>
      <w:r w:rsidRPr="00897734">
        <w:t>е</w:t>
      </w:r>
      <w:r w:rsidRPr="00897734">
        <w:t xml:space="preserve">нии женщин. </w:t>
      </w:r>
      <w:r w:rsidRPr="00153E3A">
        <w:t xml:space="preserve">Рабочая группа рекомендовала Комитету с </w:t>
      </w:r>
      <w:r w:rsidR="00214D93" w:rsidRPr="00153E3A">
        <w:t>2017</w:t>
      </w:r>
      <w:r w:rsidR="00214D93">
        <w:t> </w:t>
      </w:r>
      <w:r w:rsidR="00214D93" w:rsidRPr="00153E3A">
        <w:t>года</w:t>
      </w:r>
      <w:r w:rsidRPr="00153E3A">
        <w:t xml:space="preserve"> приступить к тестированию этих вопросов в своих регулярных процессах, в том числе п</w:t>
      </w:r>
      <w:r w:rsidRPr="00153E3A">
        <w:t>о</w:t>
      </w:r>
      <w:r w:rsidRPr="00153E3A">
        <w:t>средством включения их в перечни тем и вопросов и в обсуждения в ходе ко</w:t>
      </w:r>
      <w:r w:rsidRPr="00153E3A">
        <w:t>н</w:t>
      </w:r>
      <w:r w:rsidRPr="00153E3A">
        <w:t>структивного диалога с государствами-участниками.</w:t>
      </w:r>
      <w:r w:rsidRPr="00897734">
        <w:t xml:space="preserve"> В этой связи </w:t>
      </w:r>
      <w:r>
        <w:t>Рабочая группа</w:t>
      </w:r>
      <w:r w:rsidRPr="00897734">
        <w:t xml:space="preserve"> рекомендовала </w:t>
      </w:r>
      <w:r>
        <w:t xml:space="preserve">пересмотреть инструкции для страновых докладчиков по составлению страновых бюллетеней и </w:t>
      </w:r>
      <w:r w:rsidRPr="00897734">
        <w:t xml:space="preserve">руководящие принципы Комитета </w:t>
      </w:r>
      <w:r>
        <w:t xml:space="preserve">по </w:t>
      </w:r>
      <w:r w:rsidRPr="00897734">
        <w:t>представлени</w:t>
      </w:r>
      <w:r>
        <w:t xml:space="preserve">ю </w:t>
      </w:r>
      <w:r w:rsidRPr="00897734">
        <w:t xml:space="preserve">докладов. Рабочая группа постановила представить Комитету на его шестьдесят шестой сессии первый проект </w:t>
      </w:r>
      <w:r>
        <w:t xml:space="preserve">основного </w:t>
      </w:r>
      <w:r w:rsidRPr="00897734">
        <w:t>доклада для пол</w:t>
      </w:r>
      <w:r w:rsidRPr="00897734">
        <w:t>и</w:t>
      </w:r>
      <w:r w:rsidRPr="00897734">
        <w:t xml:space="preserve">тического форума высокого уровня по устойчивому развитию </w:t>
      </w:r>
      <w:r w:rsidR="00214D93" w:rsidRPr="00897734">
        <w:t>2017</w:t>
      </w:r>
      <w:r w:rsidR="00214D93">
        <w:t> </w:t>
      </w:r>
      <w:r w:rsidR="00214D93" w:rsidRPr="00897734">
        <w:t>года</w:t>
      </w:r>
      <w:r w:rsidRPr="00897734">
        <w:t>.</w:t>
      </w:r>
    </w:p>
    <w:p w:rsidR="0039363B" w:rsidRPr="001509A2" w:rsidRDefault="0039363B" w:rsidP="0039363B">
      <w:pPr>
        <w:pStyle w:val="SingleTxt"/>
        <w:spacing w:after="0" w:line="120" w:lineRule="exact"/>
        <w:rPr>
          <w:sz w:val="10"/>
        </w:rPr>
      </w:pPr>
    </w:p>
    <w:p w:rsidR="0039363B" w:rsidRDefault="0039363B" w:rsidP="0039363B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897734">
        <w:tab/>
      </w:r>
      <w:r w:rsidRPr="00897734">
        <w:tab/>
        <w:t>Рабочая группа по</w:t>
      </w:r>
      <w:r>
        <w:t xml:space="preserve"> проблеме </w:t>
      </w:r>
      <w:r w:rsidRPr="003F4577">
        <w:t>гендерно</w:t>
      </w:r>
      <w:r>
        <w:t xml:space="preserve">го </w:t>
      </w:r>
      <w:r w:rsidRPr="003F4577">
        <w:t>насили</w:t>
      </w:r>
      <w:r>
        <w:t>я</w:t>
      </w:r>
      <w:r w:rsidRPr="003F4577">
        <w:t xml:space="preserve"> в отношении женщин</w:t>
      </w:r>
      <w:r>
        <w:t xml:space="preserve"> </w:t>
      </w:r>
    </w:p>
    <w:p w:rsidR="0039363B" w:rsidRPr="001509A2" w:rsidRDefault="0039363B" w:rsidP="0039363B">
      <w:pPr>
        <w:spacing w:line="120" w:lineRule="exact"/>
        <w:rPr>
          <w:sz w:val="10"/>
        </w:rPr>
      </w:pPr>
    </w:p>
    <w:p w:rsidR="0039363B" w:rsidRPr="00897734" w:rsidRDefault="0039363B" w:rsidP="0039363B">
      <w:pPr>
        <w:pStyle w:val="SingleTxt"/>
      </w:pPr>
      <w:r w:rsidRPr="00897734">
        <w:t>40.</w:t>
      </w:r>
      <w:r w:rsidRPr="00897734">
        <w:tab/>
        <w:t>Рабочая группа заседала в ходе сессии и обсудила график окончательной доработки и принятия проекта</w:t>
      </w:r>
      <w:r>
        <w:t xml:space="preserve"> новой редакции </w:t>
      </w:r>
      <w:r w:rsidRPr="00897734">
        <w:t>общей рекомендации</w:t>
      </w:r>
      <w:r>
        <w:t xml:space="preserve"> о генде</w:t>
      </w:r>
      <w:r>
        <w:t>р</w:t>
      </w:r>
      <w:r>
        <w:t xml:space="preserve">ном </w:t>
      </w:r>
      <w:r w:rsidRPr="00897734">
        <w:t>насили</w:t>
      </w:r>
      <w:r>
        <w:t xml:space="preserve">и </w:t>
      </w:r>
      <w:r w:rsidRPr="00897734">
        <w:t>в отношении женщин</w:t>
      </w:r>
      <w:r w:rsidR="00214D93">
        <w:t> № </w:t>
      </w:r>
      <w:r>
        <w:t>19</w:t>
      </w:r>
      <w:r w:rsidRPr="00897734">
        <w:t>. Она рассмотрела также замечания по проекту</w:t>
      </w:r>
      <w:r>
        <w:t xml:space="preserve">, </w:t>
      </w:r>
      <w:r w:rsidRPr="00897734">
        <w:t>полученные от многочисленных заинтересованных сторон</w:t>
      </w:r>
      <w:r>
        <w:t xml:space="preserve">, </w:t>
      </w:r>
      <w:r w:rsidRPr="00897734">
        <w:t>и пост</w:t>
      </w:r>
      <w:r w:rsidRPr="00897734">
        <w:t>а</w:t>
      </w:r>
      <w:r w:rsidRPr="00897734">
        <w:t>новила продолж</w:t>
      </w:r>
      <w:r>
        <w:t>и</w:t>
      </w:r>
      <w:r w:rsidRPr="00897734">
        <w:t>ть их рассмотрение в межсессионный период.</w:t>
      </w:r>
    </w:p>
    <w:p w:rsidR="0039363B" w:rsidRPr="00C94859" w:rsidRDefault="0039363B" w:rsidP="0039363B">
      <w:pPr>
        <w:pStyle w:val="SingleTxt"/>
      </w:pPr>
      <w:r w:rsidRPr="00C94859">
        <w:t>41.</w:t>
      </w:r>
      <w:r w:rsidRPr="00C94859">
        <w:tab/>
        <w:t>Комитет одобрил предложение Рабочей группы продолжить тесно с</w:t>
      </w:r>
      <w:r w:rsidRPr="00C94859">
        <w:t>о</w:t>
      </w:r>
      <w:r w:rsidRPr="00C94859">
        <w:t>трудничать со Специальным докладчиком по вопросу о насилии в отношении женщин, его причинах и последствиях в рамках проводимой Комитетом раб</w:t>
      </w:r>
      <w:r w:rsidRPr="00C94859">
        <w:t>о</w:t>
      </w:r>
      <w:r w:rsidRPr="00C94859">
        <w:t>ты над проектом общей рекомендации до принятия проекта.</w:t>
      </w:r>
    </w:p>
    <w:p w:rsidR="0039363B" w:rsidRPr="00C94859" w:rsidRDefault="0039363B" w:rsidP="0039363B">
      <w:pPr>
        <w:spacing w:line="480" w:lineRule="auto"/>
      </w:pPr>
    </w:p>
    <w:p w:rsidR="0039363B" w:rsidRDefault="0039363B" w:rsidP="0039363B">
      <w:pPr>
        <w:spacing w:line="480" w:lineRule="auto"/>
      </w:pPr>
      <w:r>
        <w:br w:type="page"/>
      </w:r>
    </w:p>
    <w:p w:rsidR="0039363B" w:rsidRPr="007749FE" w:rsidRDefault="0039363B" w:rsidP="0039363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Глава VIII</w:t>
      </w:r>
    </w:p>
    <w:p w:rsidR="0039363B" w:rsidRDefault="0039363B" w:rsidP="0039363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Предварительная повестка дня шестьдесят шестой сессии</w:t>
      </w:r>
    </w:p>
    <w:p w:rsidR="0039363B" w:rsidRPr="00485D57" w:rsidRDefault="0039363B" w:rsidP="0039363B">
      <w:pPr>
        <w:pStyle w:val="SingleTxt"/>
        <w:spacing w:after="0" w:line="120" w:lineRule="exact"/>
        <w:rPr>
          <w:sz w:val="10"/>
        </w:rPr>
      </w:pPr>
    </w:p>
    <w:p w:rsidR="0039363B" w:rsidRPr="00485D57" w:rsidRDefault="0039363B" w:rsidP="0039363B">
      <w:pPr>
        <w:pStyle w:val="SingleTxt"/>
        <w:spacing w:after="0" w:line="120" w:lineRule="exact"/>
        <w:rPr>
          <w:sz w:val="10"/>
        </w:rPr>
      </w:pPr>
    </w:p>
    <w:p w:rsidR="0039363B" w:rsidRPr="007749FE" w:rsidRDefault="0039363B" w:rsidP="0039363B">
      <w:pPr>
        <w:pStyle w:val="SingleTxt"/>
      </w:pPr>
      <w:r>
        <w:t>42.</w:t>
      </w:r>
      <w:r>
        <w:tab/>
        <w:t xml:space="preserve">На 1469-м заседании </w:t>
      </w:r>
      <w:r w:rsidR="00214D93">
        <w:t>18</w:t>
      </w:r>
      <w:r w:rsidR="00214D93">
        <w:t> </w:t>
      </w:r>
      <w:r w:rsidR="00214D93">
        <w:t>ноября</w:t>
      </w:r>
      <w:r>
        <w:t xml:space="preserve"> </w:t>
      </w:r>
      <w:r w:rsidR="00214D93">
        <w:t>2016</w:t>
      </w:r>
      <w:r w:rsidR="00214D93">
        <w:t> </w:t>
      </w:r>
      <w:r w:rsidR="00214D93">
        <w:t>года</w:t>
      </w:r>
      <w:r>
        <w:t xml:space="preserve"> Комитет рассмотрел и утвердил проект предварительной повестки дня своей шестьдесят шестой сессии. </w:t>
      </w:r>
    </w:p>
    <w:p w:rsidR="0039363B" w:rsidRDefault="0039363B" w:rsidP="0039363B">
      <w:pPr>
        <w:pStyle w:val="SingleTxt"/>
      </w:pPr>
    </w:p>
    <w:p w:rsidR="0039363B" w:rsidRDefault="0039363B">
      <w:pPr>
        <w:spacing w:after="200" w:line="276" w:lineRule="auto"/>
      </w:pPr>
      <w:r>
        <w:br w:type="page"/>
      </w:r>
    </w:p>
    <w:p w:rsidR="0039363B" w:rsidRPr="000E3CF1" w:rsidRDefault="0039363B" w:rsidP="0039363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3550A">
        <w:t>Глава IX</w:t>
      </w:r>
    </w:p>
    <w:p w:rsidR="0039363B" w:rsidRPr="000E3CF1" w:rsidRDefault="0039363B" w:rsidP="0039363B">
      <w:pPr>
        <w:pStyle w:val="SingleTxt"/>
        <w:spacing w:after="0" w:line="120" w:lineRule="exact"/>
        <w:rPr>
          <w:sz w:val="10"/>
        </w:rPr>
      </w:pPr>
    </w:p>
    <w:p w:rsidR="0039363B" w:rsidRPr="000E3CF1" w:rsidRDefault="0039363B" w:rsidP="0039363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3550A">
        <w:tab/>
      </w:r>
      <w:r w:rsidRPr="0093550A">
        <w:tab/>
        <w:t>Утверждение доклада</w:t>
      </w:r>
    </w:p>
    <w:p w:rsidR="0039363B" w:rsidRPr="000E3CF1" w:rsidRDefault="0039363B" w:rsidP="0039363B">
      <w:pPr>
        <w:pStyle w:val="SingleTxt"/>
        <w:spacing w:after="0" w:line="120" w:lineRule="exact"/>
        <w:rPr>
          <w:sz w:val="10"/>
        </w:rPr>
      </w:pPr>
    </w:p>
    <w:p w:rsidR="0039363B" w:rsidRPr="000E3CF1" w:rsidRDefault="0039363B" w:rsidP="0039363B">
      <w:pPr>
        <w:pStyle w:val="SingleTxt"/>
        <w:spacing w:after="0" w:line="120" w:lineRule="exact"/>
        <w:rPr>
          <w:sz w:val="10"/>
        </w:rPr>
      </w:pPr>
    </w:p>
    <w:p w:rsidR="0039363B" w:rsidRPr="0093550A" w:rsidRDefault="0039363B" w:rsidP="0039363B">
      <w:pPr>
        <w:pStyle w:val="SingleTxt"/>
      </w:pPr>
      <w:r w:rsidRPr="0093550A">
        <w:t>43.</w:t>
      </w:r>
      <w:r w:rsidRPr="0093550A">
        <w:tab/>
        <w:t>На 1469</w:t>
      </w:r>
      <w:r>
        <w:noBreakHyphen/>
        <w:t>м </w:t>
      </w:r>
      <w:r w:rsidRPr="0093550A">
        <w:t>заседании 18</w:t>
      </w:r>
      <w:r>
        <w:t> </w:t>
      </w:r>
      <w:r w:rsidRPr="0093550A">
        <w:t>ноября 2016</w:t>
      </w:r>
      <w:r>
        <w:t> </w:t>
      </w:r>
      <w:r w:rsidRPr="0093550A">
        <w:t>года Комитет рассмотрел и утвердил проект доклада о работе своей шестьдесят пятой сессии с внесенными в него устными поправками.</w:t>
      </w:r>
    </w:p>
    <w:p w:rsidR="0039363B" w:rsidRPr="0093550A" w:rsidRDefault="0039363B" w:rsidP="0039363B">
      <w:pPr>
        <w:pStyle w:val="SingleTxt"/>
      </w:pPr>
      <w:r w:rsidRPr="0093550A">
        <w:br w:type="page"/>
      </w:r>
    </w:p>
    <w:p w:rsidR="0039363B" w:rsidRPr="000E3CF1" w:rsidRDefault="0039363B" w:rsidP="0039363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3550A">
        <w:t>Приложение I</w:t>
      </w:r>
    </w:p>
    <w:p w:rsidR="0039363B" w:rsidRPr="000E3CF1" w:rsidRDefault="0039363B" w:rsidP="0039363B">
      <w:pPr>
        <w:pStyle w:val="SingleTxt"/>
        <w:spacing w:after="0" w:line="120" w:lineRule="exact"/>
        <w:rPr>
          <w:sz w:val="10"/>
        </w:rPr>
      </w:pPr>
    </w:p>
    <w:p w:rsidR="0039363B" w:rsidRPr="000E3CF1" w:rsidRDefault="0039363B" w:rsidP="0039363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3550A">
        <w:tab/>
      </w:r>
      <w:r w:rsidRPr="0093550A">
        <w:tab/>
        <w:t>Документы, представленные Комитету на его шестьдесят пятой сессии</w:t>
      </w:r>
    </w:p>
    <w:p w:rsidR="0039363B" w:rsidRPr="000E3CF1" w:rsidRDefault="0039363B" w:rsidP="0039363B">
      <w:pPr>
        <w:pStyle w:val="SingleTxt"/>
        <w:spacing w:after="0" w:line="120" w:lineRule="exact"/>
        <w:rPr>
          <w:sz w:val="10"/>
        </w:rPr>
      </w:pPr>
    </w:p>
    <w:p w:rsidR="0039363B" w:rsidRPr="000E3CF1" w:rsidRDefault="0039363B" w:rsidP="0039363B">
      <w:pPr>
        <w:pStyle w:val="SingleTxt"/>
        <w:spacing w:after="0" w:line="120" w:lineRule="exact"/>
        <w:rPr>
          <w:sz w:val="10"/>
        </w:rPr>
      </w:pPr>
    </w:p>
    <w:tbl>
      <w:tblPr>
        <w:tblW w:w="8612" w:type="dxa"/>
        <w:tblInd w:w="126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63"/>
        <w:gridCol w:w="6549"/>
      </w:tblGrid>
      <w:tr w:rsidR="0039363B" w:rsidRPr="0093550A" w:rsidTr="00F15E1F">
        <w:trPr>
          <w:tblHeader/>
        </w:trPr>
        <w:tc>
          <w:tcPr>
            <w:tcW w:w="20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9363B" w:rsidRPr="0093550A" w:rsidRDefault="0039363B" w:rsidP="00F15E1F">
            <w:pPr>
              <w:pStyle w:val="DualTxt"/>
              <w:suppressAutoHyphens/>
              <w:spacing w:before="81" w:after="81" w:line="160" w:lineRule="exact"/>
              <w:jc w:val="left"/>
              <w:rPr>
                <w:i/>
                <w:sz w:val="14"/>
                <w:szCs w:val="14"/>
                <w:lang w:val="en-GB"/>
              </w:rPr>
            </w:pPr>
            <w:r w:rsidRPr="0093550A">
              <w:rPr>
                <w:i/>
                <w:sz w:val="14"/>
                <w:szCs w:val="14"/>
              </w:rPr>
              <w:t>Условное обозначение документа</w:t>
            </w:r>
          </w:p>
        </w:tc>
        <w:tc>
          <w:tcPr>
            <w:tcW w:w="654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9363B" w:rsidRPr="0093550A" w:rsidRDefault="0039363B" w:rsidP="00F15E1F">
            <w:pPr>
              <w:pStyle w:val="DualTxt"/>
              <w:spacing w:before="81" w:after="81" w:line="160" w:lineRule="exact"/>
              <w:ind w:right="43"/>
              <w:jc w:val="left"/>
              <w:rPr>
                <w:i/>
                <w:sz w:val="14"/>
                <w:szCs w:val="14"/>
                <w:lang w:val="en-GB"/>
              </w:rPr>
            </w:pPr>
            <w:r w:rsidRPr="0093550A">
              <w:rPr>
                <w:i/>
                <w:sz w:val="14"/>
                <w:szCs w:val="14"/>
              </w:rPr>
              <w:t>Название или описание</w:t>
            </w:r>
          </w:p>
        </w:tc>
      </w:tr>
      <w:tr w:rsidR="0039363B" w:rsidRPr="0093550A" w:rsidTr="00F15E1F">
        <w:trPr>
          <w:trHeight w:hRule="exact" w:val="115"/>
          <w:tblHeader/>
        </w:trPr>
        <w:tc>
          <w:tcPr>
            <w:tcW w:w="206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9363B" w:rsidRPr="0093550A" w:rsidRDefault="0039363B" w:rsidP="00F15E1F">
            <w:pPr>
              <w:pStyle w:val="DualTxt"/>
              <w:suppressAutoHyphens/>
              <w:spacing w:before="40" w:after="40" w:line="210" w:lineRule="exact"/>
              <w:jc w:val="left"/>
              <w:rPr>
                <w:sz w:val="17"/>
                <w:lang w:val="en-GB"/>
              </w:rPr>
            </w:pPr>
          </w:p>
        </w:tc>
        <w:tc>
          <w:tcPr>
            <w:tcW w:w="654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9363B" w:rsidRPr="0093550A" w:rsidRDefault="0039363B" w:rsidP="00F15E1F">
            <w:pPr>
              <w:pStyle w:val="DualTxt"/>
              <w:spacing w:before="40" w:after="40" w:line="210" w:lineRule="exact"/>
              <w:ind w:right="43"/>
              <w:jc w:val="left"/>
              <w:rPr>
                <w:sz w:val="17"/>
                <w:lang w:val="en-GB"/>
              </w:rPr>
            </w:pPr>
          </w:p>
        </w:tc>
      </w:tr>
      <w:tr w:rsidR="0039363B" w:rsidRPr="0093550A" w:rsidTr="00F15E1F">
        <w:tc>
          <w:tcPr>
            <w:tcW w:w="2063" w:type="dxa"/>
            <w:shd w:val="clear" w:color="auto" w:fill="auto"/>
            <w:vAlign w:val="bottom"/>
          </w:tcPr>
          <w:p w:rsidR="0039363B" w:rsidRPr="0093550A" w:rsidRDefault="0039363B" w:rsidP="00F15E1F">
            <w:pPr>
              <w:pStyle w:val="DualTxt"/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line="210" w:lineRule="exact"/>
              <w:jc w:val="left"/>
              <w:rPr>
                <w:szCs w:val="20"/>
                <w:lang w:val="en-GB"/>
              </w:rPr>
            </w:pPr>
            <w:hyperlink r:id="rId89" w:history="1">
              <w:r w:rsidRPr="0093550A">
                <w:rPr>
                  <w:rStyle w:val="Hyperlink"/>
                  <w:szCs w:val="20"/>
                  <w:lang w:val="en-GB"/>
                </w:rPr>
                <w:t>CEDAW/C/65/1</w:t>
              </w:r>
            </w:hyperlink>
          </w:p>
        </w:tc>
        <w:tc>
          <w:tcPr>
            <w:tcW w:w="6549" w:type="dxa"/>
            <w:shd w:val="clear" w:color="auto" w:fill="auto"/>
            <w:vAlign w:val="bottom"/>
          </w:tcPr>
          <w:p w:rsidR="0039363B" w:rsidRPr="0093550A" w:rsidRDefault="0039363B" w:rsidP="00F15E1F">
            <w:pPr>
              <w:pStyle w:val="Dual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line="210" w:lineRule="exact"/>
              <w:ind w:right="43"/>
              <w:jc w:val="left"/>
              <w:rPr>
                <w:szCs w:val="20"/>
                <w:lang w:val="en-GB"/>
              </w:rPr>
            </w:pPr>
            <w:r w:rsidRPr="0093550A">
              <w:rPr>
                <w:szCs w:val="20"/>
              </w:rPr>
              <w:t xml:space="preserve">Аннотированная предварительная повестка дня </w:t>
            </w:r>
          </w:p>
        </w:tc>
      </w:tr>
      <w:tr w:rsidR="0039363B" w:rsidRPr="0093550A" w:rsidTr="00F15E1F">
        <w:tc>
          <w:tcPr>
            <w:tcW w:w="2063" w:type="dxa"/>
            <w:shd w:val="clear" w:color="auto" w:fill="auto"/>
            <w:vAlign w:val="bottom"/>
          </w:tcPr>
          <w:p w:rsidR="0039363B" w:rsidRPr="0093550A" w:rsidRDefault="0039363B" w:rsidP="00F15E1F">
            <w:pPr>
              <w:pStyle w:val="DualTxt"/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line="210" w:lineRule="exact"/>
              <w:jc w:val="left"/>
              <w:rPr>
                <w:szCs w:val="20"/>
                <w:lang w:val="en-GB"/>
              </w:rPr>
            </w:pPr>
            <w:hyperlink r:id="rId90" w:history="1">
              <w:r w:rsidRPr="0093550A">
                <w:rPr>
                  <w:rStyle w:val="Hyperlink"/>
                  <w:szCs w:val="20"/>
                  <w:lang w:val="en-GB"/>
                </w:rPr>
                <w:t>CEDAW/C/65/2</w:t>
              </w:r>
            </w:hyperlink>
          </w:p>
        </w:tc>
        <w:tc>
          <w:tcPr>
            <w:tcW w:w="6549" w:type="dxa"/>
            <w:shd w:val="clear" w:color="auto" w:fill="auto"/>
            <w:vAlign w:val="bottom"/>
          </w:tcPr>
          <w:p w:rsidR="0039363B" w:rsidRPr="0093550A" w:rsidRDefault="0039363B" w:rsidP="00F15E1F">
            <w:pPr>
              <w:pStyle w:val="Dual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line="210" w:lineRule="exact"/>
              <w:ind w:right="43"/>
              <w:jc w:val="left"/>
              <w:rPr>
                <w:szCs w:val="20"/>
              </w:rPr>
            </w:pPr>
            <w:r w:rsidRPr="0093550A">
              <w:rPr>
                <w:szCs w:val="20"/>
              </w:rPr>
              <w:t>Доклад Организации Объединенных Наций по вопросам образования, науки и культуры</w:t>
            </w:r>
          </w:p>
        </w:tc>
      </w:tr>
      <w:tr w:rsidR="0039363B" w:rsidRPr="0093550A" w:rsidTr="00F15E1F">
        <w:tc>
          <w:tcPr>
            <w:tcW w:w="2063" w:type="dxa"/>
            <w:shd w:val="clear" w:color="auto" w:fill="auto"/>
            <w:vAlign w:val="bottom"/>
          </w:tcPr>
          <w:p w:rsidR="0039363B" w:rsidRPr="0093550A" w:rsidRDefault="0039363B" w:rsidP="00F15E1F">
            <w:pPr>
              <w:pStyle w:val="DualTxt"/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line="210" w:lineRule="exact"/>
              <w:jc w:val="left"/>
              <w:rPr>
                <w:szCs w:val="20"/>
                <w:lang w:val="en-GB"/>
              </w:rPr>
            </w:pPr>
            <w:hyperlink r:id="rId91" w:history="1">
              <w:r w:rsidRPr="0093550A">
                <w:rPr>
                  <w:rStyle w:val="Hyperlink"/>
                  <w:szCs w:val="20"/>
                  <w:lang w:val="en-GB"/>
                </w:rPr>
                <w:t>CEDAW/C/65/3</w:t>
              </w:r>
            </w:hyperlink>
          </w:p>
        </w:tc>
        <w:tc>
          <w:tcPr>
            <w:tcW w:w="6549" w:type="dxa"/>
            <w:shd w:val="clear" w:color="auto" w:fill="auto"/>
            <w:vAlign w:val="bottom"/>
          </w:tcPr>
          <w:p w:rsidR="0039363B" w:rsidRPr="0093550A" w:rsidRDefault="0039363B" w:rsidP="00F15E1F">
            <w:pPr>
              <w:pStyle w:val="Dual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line="210" w:lineRule="exact"/>
              <w:ind w:right="43"/>
              <w:jc w:val="left"/>
              <w:rPr>
                <w:szCs w:val="20"/>
                <w:lang w:val="en-GB"/>
              </w:rPr>
            </w:pPr>
            <w:r w:rsidRPr="0093550A">
              <w:rPr>
                <w:szCs w:val="20"/>
              </w:rPr>
              <w:t>Доклад Международной организации труда</w:t>
            </w:r>
          </w:p>
        </w:tc>
      </w:tr>
      <w:tr w:rsidR="0039363B" w:rsidRPr="0093550A" w:rsidTr="00F15E1F">
        <w:tc>
          <w:tcPr>
            <w:tcW w:w="8612" w:type="dxa"/>
            <w:gridSpan w:val="2"/>
            <w:shd w:val="clear" w:color="auto" w:fill="auto"/>
            <w:vAlign w:val="bottom"/>
          </w:tcPr>
          <w:p w:rsidR="0039363B" w:rsidRPr="0093550A" w:rsidRDefault="0039363B" w:rsidP="00F15E1F">
            <w:pPr>
              <w:pStyle w:val="Dual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line="210" w:lineRule="exact"/>
              <w:jc w:val="left"/>
              <w:rPr>
                <w:szCs w:val="20"/>
                <w:lang w:val="en-GB"/>
              </w:rPr>
            </w:pPr>
            <w:r w:rsidRPr="0093550A">
              <w:rPr>
                <w:b/>
                <w:szCs w:val="20"/>
              </w:rPr>
              <w:t>Доклады государств-участников</w:t>
            </w:r>
          </w:p>
        </w:tc>
      </w:tr>
      <w:tr w:rsidR="0039363B" w:rsidRPr="0093550A" w:rsidTr="00F15E1F">
        <w:tc>
          <w:tcPr>
            <w:tcW w:w="2063" w:type="dxa"/>
            <w:shd w:val="clear" w:color="auto" w:fill="auto"/>
            <w:vAlign w:val="bottom"/>
          </w:tcPr>
          <w:p w:rsidR="0039363B" w:rsidRPr="0093550A" w:rsidRDefault="0039363B" w:rsidP="00F15E1F">
            <w:pPr>
              <w:pStyle w:val="DualTxt"/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line="210" w:lineRule="exact"/>
              <w:jc w:val="left"/>
              <w:rPr>
                <w:szCs w:val="20"/>
                <w:lang w:val="en-GB"/>
              </w:rPr>
            </w:pPr>
            <w:hyperlink r:id="rId92" w:history="1">
              <w:r w:rsidRPr="0093550A">
                <w:rPr>
                  <w:rStyle w:val="Hyperlink"/>
                  <w:szCs w:val="20"/>
                  <w:lang w:val="en-GB"/>
                </w:rPr>
                <w:t>CEDAW/C/ARG/7</w:t>
              </w:r>
            </w:hyperlink>
          </w:p>
        </w:tc>
        <w:tc>
          <w:tcPr>
            <w:tcW w:w="6549" w:type="dxa"/>
            <w:shd w:val="clear" w:color="auto" w:fill="auto"/>
            <w:vAlign w:val="bottom"/>
          </w:tcPr>
          <w:p w:rsidR="0039363B" w:rsidRPr="0093550A" w:rsidRDefault="0039363B" w:rsidP="00F15E1F">
            <w:pPr>
              <w:pStyle w:val="Dual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line="210" w:lineRule="exact"/>
              <w:ind w:right="43"/>
              <w:jc w:val="left"/>
              <w:rPr>
                <w:szCs w:val="20"/>
                <w:lang w:val="en-GB"/>
              </w:rPr>
            </w:pPr>
            <w:r w:rsidRPr="0093550A">
              <w:rPr>
                <w:szCs w:val="20"/>
              </w:rPr>
              <w:t>Седьмой периодический доклад Аргентины</w:t>
            </w:r>
          </w:p>
        </w:tc>
      </w:tr>
      <w:tr w:rsidR="0039363B" w:rsidRPr="0093550A" w:rsidTr="00F15E1F">
        <w:tc>
          <w:tcPr>
            <w:tcW w:w="2063" w:type="dxa"/>
            <w:shd w:val="clear" w:color="auto" w:fill="auto"/>
            <w:vAlign w:val="bottom"/>
          </w:tcPr>
          <w:p w:rsidR="0039363B" w:rsidRPr="0093550A" w:rsidRDefault="0039363B" w:rsidP="00F15E1F">
            <w:pPr>
              <w:pStyle w:val="DualTxt"/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line="210" w:lineRule="exact"/>
              <w:jc w:val="left"/>
              <w:rPr>
                <w:szCs w:val="20"/>
                <w:lang w:val="en-GB"/>
              </w:rPr>
            </w:pPr>
            <w:hyperlink r:id="rId93" w:history="1">
              <w:r w:rsidRPr="0093550A">
                <w:rPr>
                  <w:rStyle w:val="Hyperlink"/>
                  <w:szCs w:val="20"/>
                  <w:lang w:val="en-GB"/>
                </w:rPr>
                <w:t>CEDAW/C/ARM/5-6</w:t>
              </w:r>
            </w:hyperlink>
          </w:p>
        </w:tc>
        <w:tc>
          <w:tcPr>
            <w:tcW w:w="6549" w:type="dxa"/>
            <w:shd w:val="clear" w:color="auto" w:fill="auto"/>
            <w:vAlign w:val="bottom"/>
          </w:tcPr>
          <w:p w:rsidR="0039363B" w:rsidRPr="0093550A" w:rsidRDefault="0039363B" w:rsidP="00F15E1F">
            <w:pPr>
              <w:pStyle w:val="Dual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line="210" w:lineRule="exact"/>
              <w:ind w:right="43"/>
              <w:jc w:val="left"/>
              <w:rPr>
                <w:szCs w:val="20"/>
              </w:rPr>
            </w:pPr>
            <w:r w:rsidRPr="0093550A">
              <w:rPr>
                <w:szCs w:val="20"/>
              </w:rPr>
              <w:t>Объединенные пятый и шестой периодические доклады Армении</w:t>
            </w:r>
          </w:p>
        </w:tc>
      </w:tr>
      <w:tr w:rsidR="0039363B" w:rsidRPr="0093550A" w:rsidTr="00F15E1F">
        <w:tc>
          <w:tcPr>
            <w:tcW w:w="2063" w:type="dxa"/>
            <w:shd w:val="clear" w:color="auto" w:fill="auto"/>
            <w:vAlign w:val="bottom"/>
          </w:tcPr>
          <w:p w:rsidR="0039363B" w:rsidRPr="0093550A" w:rsidRDefault="0039363B" w:rsidP="00F15E1F">
            <w:pPr>
              <w:pStyle w:val="DualTxt"/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line="210" w:lineRule="exact"/>
              <w:jc w:val="left"/>
              <w:rPr>
                <w:szCs w:val="20"/>
                <w:lang w:val="en-GB"/>
              </w:rPr>
            </w:pPr>
            <w:hyperlink r:id="rId94" w:history="1">
              <w:r w:rsidRPr="0093550A">
                <w:rPr>
                  <w:rStyle w:val="Hyperlink"/>
                  <w:szCs w:val="20"/>
                  <w:lang w:val="en-GB"/>
                </w:rPr>
                <w:t>CEDAW/C/BGD/8</w:t>
              </w:r>
            </w:hyperlink>
          </w:p>
        </w:tc>
        <w:tc>
          <w:tcPr>
            <w:tcW w:w="6549" w:type="dxa"/>
            <w:shd w:val="clear" w:color="auto" w:fill="auto"/>
            <w:vAlign w:val="bottom"/>
          </w:tcPr>
          <w:p w:rsidR="0039363B" w:rsidRPr="0093550A" w:rsidRDefault="0039363B" w:rsidP="00F15E1F">
            <w:pPr>
              <w:pStyle w:val="Dual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line="210" w:lineRule="exact"/>
              <w:ind w:right="43"/>
              <w:jc w:val="left"/>
              <w:rPr>
                <w:szCs w:val="20"/>
                <w:lang w:val="en-GB"/>
              </w:rPr>
            </w:pPr>
            <w:r w:rsidRPr="0093550A">
              <w:rPr>
                <w:szCs w:val="20"/>
              </w:rPr>
              <w:t>Восьмой периодический доклад Бангладеш</w:t>
            </w:r>
          </w:p>
        </w:tc>
      </w:tr>
      <w:tr w:rsidR="0039363B" w:rsidRPr="0093550A" w:rsidTr="00F15E1F">
        <w:tc>
          <w:tcPr>
            <w:tcW w:w="2063" w:type="dxa"/>
            <w:shd w:val="clear" w:color="auto" w:fill="auto"/>
            <w:vAlign w:val="bottom"/>
          </w:tcPr>
          <w:p w:rsidR="0039363B" w:rsidRPr="0093550A" w:rsidRDefault="0039363B" w:rsidP="00F15E1F">
            <w:pPr>
              <w:pStyle w:val="DualTxt"/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line="210" w:lineRule="exact"/>
              <w:jc w:val="left"/>
              <w:rPr>
                <w:szCs w:val="20"/>
                <w:lang w:val="en-GB"/>
              </w:rPr>
            </w:pPr>
            <w:hyperlink r:id="rId95" w:history="1">
              <w:r w:rsidRPr="0093550A">
                <w:rPr>
                  <w:rStyle w:val="Hyperlink"/>
                  <w:szCs w:val="20"/>
                  <w:lang w:val="en-GB"/>
                </w:rPr>
                <w:t>CEDAW/C/BLR/8</w:t>
              </w:r>
            </w:hyperlink>
          </w:p>
        </w:tc>
        <w:tc>
          <w:tcPr>
            <w:tcW w:w="6549" w:type="dxa"/>
            <w:shd w:val="clear" w:color="auto" w:fill="auto"/>
            <w:vAlign w:val="bottom"/>
          </w:tcPr>
          <w:p w:rsidR="0039363B" w:rsidRPr="0093550A" w:rsidRDefault="0039363B" w:rsidP="00F15E1F">
            <w:pPr>
              <w:pStyle w:val="Dual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line="210" w:lineRule="exact"/>
              <w:ind w:right="43"/>
              <w:jc w:val="left"/>
              <w:rPr>
                <w:szCs w:val="20"/>
                <w:lang w:val="en-GB"/>
              </w:rPr>
            </w:pPr>
            <w:r w:rsidRPr="0093550A">
              <w:rPr>
                <w:szCs w:val="20"/>
              </w:rPr>
              <w:t>Восьмой периодический доклад Беларуси</w:t>
            </w:r>
          </w:p>
        </w:tc>
      </w:tr>
      <w:tr w:rsidR="0039363B" w:rsidRPr="0093550A" w:rsidTr="00F15E1F">
        <w:tc>
          <w:tcPr>
            <w:tcW w:w="2063" w:type="dxa"/>
            <w:shd w:val="clear" w:color="auto" w:fill="auto"/>
            <w:vAlign w:val="bottom"/>
          </w:tcPr>
          <w:p w:rsidR="0039363B" w:rsidRPr="0093550A" w:rsidRDefault="0039363B" w:rsidP="00F15E1F">
            <w:pPr>
              <w:pStyle w:val="DualTxt"/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line="210" w:lineRule="exact"/>
              <w:jc w:val="left"/>
              <w:rPr>
                <w:szCs w:val="20"/>
                <w:lang w:val="en-GB"/>
              </w:rPr>
            </w:pPr>
            <w:hyperlink r:id="rId96" w:history="1">
              <w:r w:rsidRPr="0093550A">
                <w:rPr>
                  <w:rStyle w:val="Hyperlink"/>
                  <w:szCs w:val="20"/>
                  <w:lang w:val="en-GB"/>
                </w:rPr>
                <w:t>CEDAW/C/BTN/8-9</w:t>
              </w:r>
            </w:hyperlink>
          </w:p>
        </w:tc>
        <w:tc>
          <w:tcPr>
            <w:tcW w:w="6549" w:type="dxa"/>
            <w:shd w:val="clear" w:color="auto" w:fill="auto"/>
            <w:vAlign w:val="bottom"/>
          </w:tcPr>
          <w:p w:rsidR="0039363B" w:rsidRPr="0093550A" w:rsidRDefault="0039363B" w:rsidP="00F15E1F">
            <w:pPr>
              <w:pStyle w:val="Dual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line="210" w:lineRule="exact"/>
              <w:ind w:right="43"/>
              <w:jc w:val="left"/>
              <w:rPr>
                <w:szCs w:val="20"/>
              </w:rPr>
            </w:pPr>
            <w:r w:rsidRPr="0093550A">
              <w:rPr>
                <w:szCs w:val="20"/>
              </w:rPr>
              <w:t>Объединенные восьмой и девятый периодические доклады Бутана</w:t>
            </w:r>
          </w:p>
        </w:tc>
      </w:tr>
      <w:tr w:rsidR="0039363B" w:rsidRPr="0093550A" w:rsidTr="00F15E1F">
        <w:tc>
          <w:tcPr>
            <w:tcW w:w="2063" w:type="dxa"/>
            <w:shd w:val="clear" w:color="auto" w:fill="auto"/>
            <w:vAlign w:val="bottom"/>
          </w:tcPr>
          <w:p w:rsidR="0039363B" w:rsidRPr="0093550A" w:rsidRDefault="0039363B" w:rsidP="00F15E1F">
            <w:pPr>
              <w:pStyle w:val="DualTxt"/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line="210" w:lineRule="exact"/>
              <w:jc w:val="left"/>
              <w:rPr>
                <w:szCs w:val="20"/>
                <w:lang w:val="en-GB"/>
              </w:rPr>
            </w:pPr>
            <w:hyperlink r:id="rId97" w:history="1">
              <w:r w:rsidRPr="0093550A">
                <w:rPr>
                  <w:rStyle w:val="Hyperlink"/>
                  <w:szCs w:val="20"/>
                  <w:lang w:val="en-GB"/>
                </w:rPr>
                <w:t>CEDAW/C/BDI/5-6</w:t>
              </w:r>
            </w:hyperlink>
          </w:p>
        </w:tc>
        <w:tc>
          <w:tcPr>
            <w:tcW w:w="6549" w:type="dxa"/>
            <w:shd w:val="clear" w:color="auto" w:fill="auto"/>
            <w:vAlign w:val="bottom"/>
          </w:tcPr>
          <w:p w:rsidR="0039363B" w:rsidRPr="0093550A" w:rsidRDefault="0039363B" w:rsidP="00F15E1F">
            <w:pPr>
              <w:pStyle w:val="Dual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line="210" w:lineRule="exact"/>
              <w:ind w:right="43"/>
              <w:jc w:val="left"/>
              <w:rPr>
                <w:szCs w:val="20"/>
              </w:rPr>
            </w:pPr>
            <w:r w:rsidRPr="0093550A">
              <w:rPr>
                <w:szCs w:val="20"/>
              </w:rPr>
              <w:t>Объединенные пятый и шестой периодические доклады Бурунди</w:t>
            </w:r>
          </w:p>
        </w:tc>
      </w:tr>
      <w:tr w:rsidR="0039363B" w:rsidRPr="0093550A" w:rsidTr="00F15E1F">
        <w:tc>
          <w:tcPr>
            <w:tcW w:w="2063" w:type="dxa"/>
            <w:shd w:val="clear" w:color="auto" w:fill="auto"/>
            <w:vAlign w:val="bottom"/>
          </w:tcPr>
          <w:p w:rsidR="0039363B" w:rsidRPr="0093550A" w:rsidRDefault="0039363B" w:rsidP="00F15E1F">
            <w:pPr>
              <w:pStyle w:val="DualTxt"/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line="210" w:lineRule="exact"/>
              <w:jc w:val="left"/>
              <w:rPr>
                <w:szCs w:val="20"/>
                <w:lang w:val="en-GB"/>
              </w:rPr>
            </w:pPr>
            <w:hyperlink r:id="rId98" w:history="1">
              <w:r w:rsidRPr="0093550A">
                <w:rPr>
                  <w:rStyle w:val="Hyperlink"/>
                  <w:szCs w:val="20"/>
                  <w:lang w:val="en-GB"/>
                </w:rPr>
                <w:t>CEDAW/C/CAN/8-9</w:t>
              </w:r>
            </w:hyperlink>
          </w:p>
        </w:tc>
        <w:tc>
          <w:tcPr>
            <w:tcW w:w="6549" w:type="dxa"/>
            <w:shd w:val="clear" w:color="auto" w:fill="auto"/>
            <w:vAlign w:val="bottom"/>
          </w:tcPr>
          <w:p w:rsidR="0039363B" w:rsidRPr="0093550A" w:rsidRDefault="0039363B" w:rsidP="00F15E1F">
            <w:pPr>
              <w:pStyle w:val="Dual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line="210" w:lineRule="exact"/>
              <w:ind w:right="43"/>
              <w:jc w:val="left"/>
              <w:rPr>
                <w:szCs w:val="20"/>
              </w:rPr>
            </w:pPr>
            <w:r w:rsidRPr="0093550A">
              <w:rPr>
                <w:szCs w:val="20"/>
              </w:rPr>
              <w:t>Объединенные восьмой и девятый периодические доклады Канады</w:t>
            </w:r>
          </w:p>
        </w:tc>
      </w:tr>
      <w:tr w:rsidR="0039363B" w:rsidRPr="0093550A" w:rsidTr="00F15E1F">
        <w:tc>
          <w:tcPr>
            <w:tcW w:w="2063" w:type="dxa"/>
            <w:shd w:val="clear" w:color="auto" w:fill="auto"/>
            <w:vAlign w:val="bottom"/>
          </w:tcPr>
          <w:p w:rsidR="0039363B" w:rsidRPr="0093550A" w:rsidRDefault="0039363B" w:rsidP="00F15E1F">
            <w:pPr>
              <w:pStyle w:val="DualTxt"/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line="210" w:lineRule="exact"/>
              <w:jc w:val="left"/>
              <w:rPr>
                <w:szCs w:val="20"/>
                <w:lang w:val="en-GB"/>
              </w:rPr>
            </w:pPr>
            <w:hyperlink r:id="rId99" w:history="1">
              <w:r w:rsidRPr="0093550A">
                <w:rPr>
                  <w:rStyle w:val="Hyperlink"/>
                  <w:szCs w:val="20"/>
                  <w:lang w:val="en-GB"/>
                </w:rPr>
                <w:t>CEDAW/C/EST/5-6</w:t>
              </w:r>
            </w:hyperlink>
          </w:p>
        </w:tc>
        <w:tc>
          <w:tcPr>
            <w:tcW w:w="6549" w:type="dxa"/>
            <w:shd w:val="clear" w:color="auto" w:fill="auto"/>
            <w:vAlign w:val="bottom"/>
          </w:tcPr>
          <w:p w:rsidR="0039363B" w:rsidRPr="0093550A" w:rsidRDefault="0039363B" w:rsidP="00F15E1F">
            <w:pPr>
              <w:pStyle w:val="Dual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line="210" w:lineRule="exact"/>
              <w:ind w:right="43"/>
              <w:jc w:val="left"/>
              <w:rPr>
                <w:szCs w:val="20"/>
              </w:rPr>
            </w:pPr>
            <w:r w:rsidRPr="0093550A">
              <w:rPr>
                <w:szCs w:val="20"/>
              </w:rPr>
              <w:t>Объединенные пятый и шестой периодические доклады Эстонии</w:t>
            </w:r>
          </w:p>
        </w:tc>
      </w:tr>
      <w:tr w:rsidR="0039363B" w:rsidRPr="0093550A" w:rsidTr="00F15E1F">
        <w:tc>
          <w:tcPr>
            <w:tcW w:w="2063" w:type="dxa"/>
            <w:shd w:val="clear" w:color="auto" w:fill="auto"/>
            <w:vAlign w:val="bottom"/>
          </w:tcPr>
          <w:p w:rsidR="0039363B" w:rsidRPr="0093550A" w:rsidRDefault="0039363B" w:rsidP="00F15E1F">
            <w:pPr>
              <w:pStyle w:val="DualTxt"/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line="210" w:lineRule="exact"/>
              <w:jc w:val="left"/>
              <w:rPr>
                <w:szCs w:val="20"/>
                <w:lang w:val="en-GB"/>
              </w:rPr>
            </w:pPr>
            <w:hyperlink r:id="rId100" w:history="1">
              <w:r w:rsidRPr="0093550A">
                <w:rPr>
                  <w:rStyle w:val="Hyperlink"/>
                  <w:szCs w:val="20"/>
                  <w:lang w:val="en-GB"/>
                </w:rPr>
                <w:t>CEDAW/C/HND/7-8</w:t>
              </w:r>
            </w:hyperlink>
          </w:p>
        </w:tc>
        <w:tc>
          <w:tcPr>
            <w:tcW w:w="6549" w:type="dxa"/>
            <w:shd w:val="clear" w:color="auto" w:fill="auto"/>
            <w:vAlign w:val="bottom"/>
          </w:tcPr>
          <w:p w:rsidR="0039363B" w:rsidRPr="0093550A" w:rsidRDefault="0039363B" w:rsidP="00F15E1F">
            <w:pPr>
              <w:pStyle w:val="Dual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line="210" w:lineRule="exact"/>
              <w:ind w:right="43"/>
              <w:jc w:val="left"/>
              <w:rPr>
                <w:szCs w:val="20"/>
              </w:rPr>
            </w:pPr>
            <w:r w:rsidRPr="0093550A">
              <w:rPr>
                <w:szCs w:val="20"/>
              </w:rPr>
              <w:t>Объединенные седьмой и восьмой периодические доклады Гондураса</w:t>
            </w:r>
          </w:p>
        </w:tc>
      </w:tr>
      <w:tr w:rsidR="0039363B" w:rsidRPr="0093550A" w:rsidTr="00F15E1F">
        <w:tc>
          <w:tcPr>
            <w:tcW w:w="2063" w:type="dxa"/>
            <w:shd w:val="clear" w:color="auto" w:fill="auto"/>
            <w:vAlign w:val="bottom"/>
          </w:tcPr>
          <w:p w:rsidR="0039363B" w:rsidRPr="0093550A" w:rsidRDefault="0039363B" w:rsidP="00F15E1F">
            <w:pPr>
              <w:pStyle w:val="DualTxt"/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line="210" w:lineRule="exact"/>
              <w:jc w:val="left"/>
              <w:rPr>
                <w:szCs w:val="20"/>
                <w:lang w:val="en-GB"/>
              </w:rPr>
            </w:pPr>
            <w:hyperlink r:id="rId101" w:history="1">
              <w:r w:rsidRPr="0093550A">
                <w:rPr>
                  <w:rStyle w:val="Hyperlink"/>
                  <w:szCs w:val="20"/>
                  <w:lang w:val="en-GB"/>
                </w:rPr>
                <w:t>CEDAW/C/NLD/6</w:t>
              </w:r>
            </w:hyperlink>
          </w:p>
        </w:tc>
        <w:tc>
          <w:tcPr>
            <w:tcW w:w="6549" w:type="dxa"/>
            <w:shd w:val="clear" w:color="auto" w:fill="auto"/>
            <w:vAlign w:val="bottom"/>
          </w:tcPr>
          <w:p w:rsidR="0039363B" w:rsidRPr="0093550A" w:rsidRDefault="0039363B" w:rsidP="00F15E1F">
            <w:pPr>
              <w:pStyle w:val="Dual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line="210" w:lineRule="exact"/>
              <w:ind w:right="43"/>
              <w:jc w:val="left"/>
              <w:rPr>
                <w:szCs w:val="20"/>
                <w:lang w:val="en-GB"/>
              </w:rPr>
            </w:pPr>
            <w:r w:rsidRPr="0093550A">
              <w:rPr>
                <w:szCs w:val="20"/>
              </w:rPr>
              <w:t>Шестой периодический доклад Нидерландов</w:t>
            </w:r>
          </w:p>
        </w:tc>
      </w:tr>
      <w:tr w:rsidR="0039363B" w:rsidRPr="0093550A" w:rsidTr="00191A95">
        <w:tc>
          <w:tcPr>
            <w:tcW w:w="2063" w:type="dxa"/>
            <w:tcBorders>
              <w:bottom w:val="single" w:sz="12" w:space="0" w:color="auto"/>
            </w:tcBorders>
            <w:shd w:val="clear" w:color="auto" w:fill="auto"/>
          </w:tcPr>
          <w:p w:rsidR="0039363B" w:rsidRPr="0093550A" w:rsidRDefault="0039363B" w:rsidP="00191A95">
            <w:pPr>
              <w:pStyle w:val="DualTxt"/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line="210" w:lineRule="exact"/>
              <w:jc w:val="left"/>
              <w:rPr>
                <w:szCs w:val="20"/>
                <w:lang w:val="en-GB"/>
              </w:rPr>
            </w:pPr>
            <w:hyperlink r:id="rId102" w:history="1">
              <w:r w:rsidRPr="0093550A">
                <w:rPr>
                  <w:rStyle w:val="Hyperlink"/>
                  <w:szCs w:val="20"/>
                  <w:lang w:val="en-GB"/>
                </w:rPr>
                <w:t>CEDAW/C/CHE/4-5</w:t>
              </w:r>
            </w:hyperlink>
          </w:p>
        </w:tc>
        <w:tc>
          <w:tcPr>
            <w:tcW w:w="6549" w:type="dxa"/>
            <w:tcBorders>
              <w:bottom w:val="single" w:sz="12" w:space="0" w:color="auto"/>
            </w:tcBorders>
            <w:shd w:val="clear" w:color="auto" w:fill="auto"/>
          </w:tcPr>
          <w:p w:rsidR="0039363B" w:rsidRPr="0093550A" w:rsidRDefault="0039363B" w:rsidP="00191A95">
            <w:pPr>
              <w:pStyle w:val="Dual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line="210" w:lineRule="exact"/>
              <w:ind w:right="43"/>
              <w:jc w:val="left"/>
              <w:rPr>
                <w:szCs w:val="20"/>
              </w:rPr>
            </w:pPr>
            <w:r w:rsidRPr="0093550A">
              <w:rPr>
                <w:szCs w:val="20"/>
              </w:rPr>
              <w:t xml:space="preserve">Объединенные четвертый и пятый периодические доклады </w:t>
            </w:r>
            <w:r w:rsidRPr="0093550A">
              <w:rPr>
                <w:szCs w:val="20"/>
              </w:rPr>
              <w:br/>
              <w:t>Швейцарии</w:t>
            </w:r>
          </w:p>
        </w:tc>
      </w:tr>
    </w:tbl>
    <w:p w:rsidR="0039363B" w:rsidRPr="0093550A" w:rsidRDefault="0039363B" w:rsidP="0039363B">
      <w:pPr>
        <w:pStyle w:val="SingleTxt"/>
      </w:pPr>
      <w:r w:rsidRPr="0093550A">
        <w:br w:type="page"/>
      </w:r>
      <w:bookmarkStart w:id="1" w:name="_GoBack"/>
      <w:bookmarkEnd w:id="1"/>
    </w:p>
    <w:p w:rsidR="0039363B" w:rsidRPr="000E3CF1" w:rsidRDefault="0039363B" w:rsidP="0039363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3550A">
        <w:t>Приложение II</w:t>
      </w:r>
    </w:p>
    <w:p w:rsidR="0039363B" w:rsidRPr="000E3CF1" w:rsidRDefault="0039363B" w:rsidP="0039363B">
      <w:pPr>
        <w:pStyle w:val="SingleTxt"/>
        <w:spacing w:after="0" w:line="120" w:lineRule="exact"/>
        <w:rPr>
          <w:sz w:val="10"/>
        </w:rPr>
      </w:pPr>
    </w:p>
    <w:p w:rsidR="0039363B" w:rsidRPr="0039363B" w:rsidRDefault="0039363B" w:rsidP="0039363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3550A">
        <w:tab/>
      </w:r>
      <w:r w:rsidRPr="0093550A">
        <w:tab/>
        <w:t>Членский состав Комитета по состоянию на 18</w:t>
      </w:r>
      <w:r>
        <w:t> </w:t>
      </w:r>
      <w:r w:rsidRPr="0093550A">
        <w:t>ноября 2016</w:t>
      </w:r>
      <w:r>
        <w:t> </w:t>
      </w:r>
      <w:r w:rsidRPr="0093550A">
        <w:t>года</w:t>
      </w:r>
    </w:p>
    <w:p w:rsidR="0039363B" w:rsidRPr="0039363B" w:rsidRDefault="0039363B" w:rsidP="0039363B">
      <w:pPr>
        <w:pStyle w:val="SingleTxt"/>
        <w:spacing w:after="0" w:line="120" w:lineRule="exact"/>
        <w:rPr>
          <w:sz w:val="10"/>
        </w:rPr>
      </w:pPr>
    </w:p>
    <w:p w:rsidR="0039363B" w:rsidRPr="0039363B" w:rsidRDefault="0039363B" w:rsidP="0039363B">
      <w:pPr>
        <w:pStyle w:val="SingleTxt"/>
        <w:spacing w:after="0" w:line="120" w:lineRule="exact"/>
        <w:rPr>
          <w:sz w:val="10"/>
        </w:rPr>
      </w:pPr>
    </w:p>
    <w:tbl>
      <w:tblPr>
        <w:tblW w:w="8550" w:type="dxa"/>
        <w:tblInd w:w="12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70"/>
        <w:gridCol w:w="1800"/>
        <w:gridCol w:w="1980"/>
      </w:tblGrid>
      <w:tr w:rsidR="0039363B" w:rsidRPr="0093550A" w:rsidTr="006B649E">
        <w:trPr>
          <w:tblHeader/>
        </w:trPr>
        <w:tc>
          <w:tcPr>
            <w:tcW w:w="477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9363B" w:rsidRPr="0093550A" w:rsidRDefault="0039363B" w:rsidP="00F15E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81" w:after="81" w:line="160" w:lineRule="exact"/>
              <w:ind w:right="40"/>
              <w:rPr>
                <w:i/>
                <w:sz w:val="14"/>
                <w:lang w:val="en-US"/>
              </w:rPr>
            </w:pPr>
            <w:r w:rsidRPr="0093550A">
              <w:rPr>
                <w:i/>
                <w:sz w:val="14"/>
                <w:lang w:val="en-US"/>
              </w:rPr>
              <w:t>Имя и фамилия члена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9363B" w:rsidRPr="0093550A" w:rsidRDefault="0039363B" w:rsidP="00F15E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81" w:after="81" w:line="160" w:lineRule="exact"/>
              <w:ind w:left="43" w:right="40"/>
              <w:rPr>
                <w:i/>
                <w:sz w:val="14"/>
                <w:lang w:val="en-US"/>
              </w:rPr>
            </w:pPr>
            <w:r w:rsidRPr="0093550A">
              <w:rPr>
                <w:i/>
                <w:sz w:val="14"/>
                <w:lang w:val="en-US"/>
              </w:rPr>
              <w:t>Страна гражданства</w:t>
            </w:r>
          </w:p>
        </w:tc>
        <w:tc>
          <w:tcPr>
            <w:tcW w:w="19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9363B" w:rsidRPr="000E3CF1" w:rsidRDefault="0039363B" w:rsidP="00F15E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81" w:after="81" w:line="160" w:lineRule="exact"/>
              <w:ind w:right="40"/>
              <w:rPr>
                <w:i/>
                <w:sz w:val="14"/>
              </w:rPr>
            </w:pPr>
            <w:r w:rsidRPr="000E3CF1">
              <w:rPr>
                <w:i/>
                <w:sz w:val="14"/>
              </w:rPr>
              <w:t>Год, в котором истекает срок полномочий (31</w:t>
            </w:r>
            <w:r w:rsidRPr="0093550A">
              <w:rPr>
                <w:i/>
                <w:sz w:val="14"/>
                <w:lang w:val="en-US"/>
              </w:rPr>
              <w:t> </w:t>
            </w:r>
            <w:r w:rsidRPr="000E3CF1">
              <w:rPr>
                <w:i/>
                <w:sz w:val="14"/>
              </w:rPr>
              <w:t>декабря)</w:t>
            </w:r>
          </w:p>
        </w:tc>
      </w:tr>
      <w:tr w:rsidR="0039363B" w:rsidRPr="0093550A" w:rsidTr="006B649E">
        <w:trPr>
          <w:trHeight w:hRule="exact" w:val="115"/>
          <w:tblHeader/>
        </w:trPr>
        <w:tc>
          <w:tcPr>
            <w:tcW w:w="477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9363B" w:rsidRPr="0093550A" w:rsidRDefault="0039363B" w:rsidP="00F15E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80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9363B" w:rsidRPr="0093550A" w:rsidRDefault="0039363B" w:rsidP="00F15E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 w:right="43"/>
              <w:jc w:val="right"/>
              <w:rPr>
                <w:sz w:val="17"/>
              </w:rPr>
            </w:pPr>
          </w:p>
        </w:tc>
        <w:tc>
          <w:tcPr>
            <w:tcW w:w="198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9363B" w:rsidRPr="0093550A" w:rsidRDefault="0039363B" w:rsidP="00F15E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</w:tr>
      <w:tr w:rsidR="0039363B" w:rsidRPr="0093550A" w:rsidTr="006B649E">
        <w:tc>
          <w:tcPr>
            <w:tcW w:w="4770" w:type="dxa"/>
            <w:shd w:val="clear" w:color="auto" w:fill="auto"/>
          </w:tcPr>
          <w:p w:rsidR="0039363B" w:rsidRPr="0093550A" w:rsidRDefault="0039363B" w:rsidP="00F15E1F">
            <w:pPr>
              <w:pStyle w:val="DualTxt"/>
              <w:rPr>
                <w:lang w:val="en-GB"/>
              </w:rPr>
            </w:pPr>
            <w:r w:rsidRPr="0093550A">
              <w:t>Айше Фериде Аджар</w:t>
            </w:r>
          </w:p>
        </w:tc>
        <w:tc>
          <w:tcPr>
            <w:tcW w:w="1800" w:type="dxa"/>
            <w:shd w:val="clear" w:color="auto" w:fill="auto"/>
          </w:tcPr>
          <w:p w:rsidR="0039363B" w:rsidRPr="0093550A" w:rsidRDefault="0039363B" w:rsidP="00F15E1F">
            <w:pPr>
              <w:pStyle w:val="DualTxt"/>
              <w:ind w:left="43"/>
              <w:rPr>
                <w:lang w:val="en-GB"/>
              </w:rPr>
            </w:pPr>
            <w:r w:rsidRPr="0093550A">
              <w:t>Турция</w:t>
            </w:r>
          </w:p>
        </w:tc>
        <w:tc>
          <w:tcPr>
            <w:tcW w:w="1980" w:type="dxa"/>
            <w:shd w:val="clear" w:color="auto" w:fill="auto"/>
          </w:tcPr>
          <w:p w:rsidR="0039363B" w:rsidRPr="0093550A" w:rsidRDefault="0039363B" w:rsidP="00F15E1F">
            <w:pPr>
              <w:pStyle w:val="DualTxt"/>
              <w:rPr>
                <w:lang w:val="en-GB"/>
              </w:rPr>
            </w:pPr>
            <w:r w:rsidRPr="0093550A">
              <w:t>2018</w:t>
            </w:r>
          </w:p>
        </w:tc>
      </w:tr>
      <w:tr w:rsidR="0039363B" w:rsidRPr="0093550A" w:rsidTr="006B649E">
        <w:tc>
          <w:tcPr>
            <w:tcW w:w="4770" w:type="dxa"/>
            <w:shd w:val="clear" w:color="auto" w:fill="auto"/>
          </w:tcPr>
          <w:p w:rsidR="0039363B" w:rsidRPr="0093550A" w:rsidRDefault="0039363B" w:rsidP="00F15E1F">
            <w:pPr>
              <w:pStyle w:val="DualTxt"/>
              <w:rPr>
                <w:lang w:val="en-GB"/>
              </w:rPr>
            </w:pPr>
            <w:r w:rsidRPr="0093550A">
              <w:t>Гладис Акоста Варгас</w:t>
            </w:r>
          </w:p>
        </w:tc>
        <w:tc>
          <w:tcPr>
            <w:tcW w:w="1800" w:type="dxa"/>
            <w:shd w:val="clear" w:color="auto" w:fill="auto"/>
          </w:tcPr>
          <w:p w:rsidR="0039363B" w:rsidRPr="0093550A" w:rsidRDefault="0039363B" w:rsidP="00F15E1F">
            <w:pPr>
              <w:pStyle w:val="DualTxt"/>
              <w:ind w:left="43"/>
              <w:rPr>
                <w:lang w:val="en-GB"/>
              </w:rPr>
            </w:pPr>
            <w:r w:rsidRPr="0093550A">
              <w:t>Перу</w:t>
            </w:r>
          </w:p>
        </w:tc>
        <w:tc>
          <w:tcPr>
            <w:tcW w:w="1980" w:type="dxa"/>
            <w:shd w:val="clear" w:color="auto" w:fill="auto"/>
          </w:tcPr>
          <w:p w:rsidR="0039363B" w:rsidRPr="0093550A" w:rsidRDefault="0039363B" w:rsidP="00F15E1F">
            <w:pPr>
              <w:pStyle w:val="DualTxt"/>
              <w:rPr>
                <w:lang w:val="en-GB"/>
              </w:rPr>
            </w:pPr>
            <w:r w:rsidRPr="0093550A">
              <w:t>2018</w:t>
            </w:r>
          </w:p>
        </w:tc>
      </w:tr>
      <w:tr w:rsidR="0039363B" w:rsidRPr="0093550A" w:rsidTr="006B649E">
        <w:tc>
          <w:tcPr>
            <w:tcW w:w="4770" w:type="dxa"/>
            <w:shd w:val="clear" w:color="auto" w:fill="auto"/>
          </w:tcPr>
          <w:p w:rsidR="0039363B" w:rsidRPr="0093550A" w:rsidRDefault="0039363B" w:rsidP="00F15E1F">
            <w:pPr>
              <w:pStyle w:val="DualTxt"/>
              <w:rPr>
                <w:lang w:val="en-GB"/>
              </w:rPr>
            </w:pPr>
            <w:r w:rsidRPr="0093550A">
              <w:t>Бахита ад-Досари</w:t>
            </w:r>
            <w:r w:rsidRPr="0093550A">
              <w:rPr>
                <w:vertAlign w:val="superscript"/>
              </w:rPr>
              <w:t>a</w:t>
            </w:r>
          </w:p>
        </w:tc>
        <w:tc>
          <w:tcPr>
            <w:tcW w:w="1800" w:type="dxa"/>
            <w:shd w:val="clear" w:color="auto" w:fill="auto"/>
          </w:tcPr>
          <w:p w:rsidR="0039363B" w:rsidRPr="0093550A" w:rsidRDefault="0039363B" w:rsidP="00F15E1F">
            <w:pPr>
              <w:pStyle w:val="DualTxt"/>
              <w:ind w:left="43"/>
              <w:rPr>
                <w:lang w:val="en-GB"/>
              </w:rPr>
            </w:pPr>
            <w:r w:rsidRPr="0093550A">
              <w:t>Катар</w:t>
            </w:r>
          </w:p>
        </w:tc>
        <w:tc>
          <w:tcPr>
            <w:tcW w:w="1980" w:type="dxa"/>
            <w:shd w:val="clear" w:color="auto" w:fill="auto"/>
          </w:tcPr>
          <w:p w:rsidR="0039363B" w:rsidRPr="0093550A" w:rsidRDefault="0039363B" w:rsidP="00F15E1F">
            <w:pPr>
              <w:pStyle w:val="DualTxt"/>
              <w:rPr>
                <w:lang w:val="en-GB"/>
              </w:rPr>
            </w:pPr>
            <w:r w:rsidRPr="0093550A">
              <w:t>2016</w:t>
            </w:r>
          </w:p>
        </w:tc>
      </w:tr>
      <w:tr w:rsidR="0039363B" w:rsidRPr="0093550A" w:rsidTr="006B649E">
        <w:tc>
          <w:tcPr>
            <w:tcW w:w="4770" w:type="dxa"/>
            <w:shd w:val="clear" w:color="auto" w:fill="auto"/>
          </w:tcPr>
          <w:p w:rsidR="0039363B" w:rsidRPr="0093550A" w:rsidRDefault="0039363B" w:rsidP="00F15E1F">
            <w:pPr>
              <w:pStyle w:val="DualTxt"/>
              <w:rPr>
                <w:lang w:val="en-GB"/>
              </w:rPr>
            </w:pPr>
            <w:r w:rsidRPr="0093550A">
              <w:t>Николь Амелин</w:t>
            </w:r>
          </w:p>
        </w:tc>
        <w:tc>
          <w:tcPr>
            <w:tcW w:w="1800" w:type="dxa"/>
            <w:shd w:val="clear" w:color="auto" w:fill="auto"/>
          </w:tcPr>
          <w:p w:rsidR="0039363B" w:rsidRPr="0093550A" w:rsidRDefault="0039363B" w:rsidP="00F15E1F">
            <w:pPr>
              <w:pStyle w:val="DualTxt"/>
              <w:ind w:left="43"/>
              <w:rPr>
                <w:lang w:val="en-GB"/>
              </w:rPr>
            </w:pPr>
            <w:r w:rsidRPr="0093550A">
              <w:t>Франция</w:t>
            </w:r>
          </w:p>
        </w:tc>
        <w:tc>
          <w:tcPr>
            <w:tcW w:w="1980" w:type="dxa"/>
            <w:shd w:val="clear" w:color="auto" w:fill="auto"/>
          </w:tcPr>
          <w:p w:rsidR="0039363B" w:rsidRPr="0093550A" w:rsidRDefault="0039363B" w:rsidP="00F15E1F">
            <w:pPr>
              <w:pStyle w:val="DualTxt"/>
              <w:rPr>
                <w:lang w:val="en-GB"/>
              </w:rPr>
            </w:pPr>
            <w:r w:rsidRPr="0093550A">
              <w:t>2016</w:t>
            </w:r>
          </w:p>
        </w:tc>
      </w:tr>
      <w:tr w:rsidR="0039363B" w:rsidRPr="0093550A" w:rsidTr="006B649E">
        <w:tc>
          <w:tcPr>
            <w:tcW w:w="4770" w:type="dxa"/>
            <w:shd w:val="clear" w:color="auto" w:fill="auto"/>
          </w:tcPr>
          <w:p w:rsidR="0039363B" w:rsidRPr="0093550A" w:rsidRDefault="0039363B" w:rsidP="00F15E1F">
            <w:pPr>
              <w:pStyle w:val="DualTxt"/>
              <w:rPr>
                <w:lang w:val="en-GB"/>
              </w:rPr>
            </w:pPr>
            <w:r w:rsidRPr="0093550A">
              <w:t>Магалис Ароча Домингес</w:t>
            </w:r>
          </w:p>
        </w:tc>
        <w:tc>
          <w:tcPr>
            <w:tcW w:w="1800" w:type="dxa"/>
            <w:shd w:val="clear" w:color="auto" w:fill="auto"/>
          </w:tcPr>
          <w:p w:rsidR="0039363B" w:rsidRPr="0093550A" w:rsidRDefault="0039363B" w:rsidP="00F15E1F">
            <w:pPr>
              <w:pStyle w:val="DualTxt"/>
              <w:ind w:left="43"/>
              <w:rPr>
                <w:lang w:val="en-GB"/>
              </w:rPr>
            </w:pPr>
            <w:r w:rsidRPr="0093550A">
              <w:t>Куба</w:t>
            </w:r>
          </w:p>
        </w:tc>
        <w:tc>
          <w:tcPr>
            <w:tcW w:w="1980" w:type="dxa"/>
            <w:shd w:val="clear" w:color="auto" w:fill="auto"/>
          </w:tcPr>
          <w:p w:rsidR="0039363B" w:rsidRPr="0093550A" w:rsidRDefault="0039363B" w:rsidP="00F15E1F">
            <w:pPr>
              <w:pStyle w:val="DualTxt"/>
              <w:rPr>
                <w:lang w:val="en-GB"/>
              </w:rPr>
            </w:pPr>
            <w:r w:rsidRPr="0093550A">
              <w:t>2018</w:t>
            </w:r>
          </w:p>
        </w:tc>
      </w:tr>
      <w:tr w:rsidR="0039363B" w:rsidRPr="0093550A" w:rsidTr="006B649E">
        <w:tc>
          <w:tcPr>
            <w:tcW w:w="4770" w:type="dxa"/>
            <w:shd w:val="clear" w:color="auto" w:fill="auto"/>
          </w:tcPr>
          <w:p w:rsidR="0039363B" w:rsidRPr="0093550A" w:rsidRDefault="0039363B" w:rsidP="00F15E1F">
            <w:pPr>
              <w:pStyle w:val="DualTxt"/>
              <w:jc w:val="left"/>
            </w:pPr>
            <w:r w:rsidRPr="0093550A">
              <w:t>Барбара Эвелин Бейли (заместитель Председателя)</w:t>
            </w:r>
          </w:p>
        </w:tc>
        <w:tc>
          <w:tcPr>
            <w:tcW w:w="1800" w:type="dxa"/>
            <w:shd w:val="clear" w:color="auto" w:fill="auto"/>
          </w:tcPr>
          <w:p w:rsidR="0039363B" w:rsidRPr="0093550A" w:rsidRDefault="0039363B" w:rsidP="00F15E1F">
            <w:pPr>
              <w:pStyle w:val="DualTxt"/>
              <w:ind w:left="43"/>
            </w:pPr>
            <w:r w:rsidRPr="0093550A">
              <w:t>Ямайка</w:t>
            </w:r>
          </w:p>
        </w:tc>
        <w:tc>
          <w:tcPr>
            <w:tcW w:w="1980" w:type="dxa"/>
            <w:shd w:val="clear" w:color="auto" w:fill="auto"/>
          </w:tcPr>
          <w:p w:rsidR="0039363B" w:rsidRPr="0093550A" w:rsidRDefault="0039363B" w:rsidP="00F15E1F">
            <w:pPr>
              <w:pStyle w:val="DualTxt"/>
            </w:pPr>
            <w:r w:rsidRPr="0093550A">
              <w:t>2016</w:t>
            </w:r>
          </w:p>
        </w:tc>
      </w:tr>
      <w:tr w:rsidR="0039363B" w:rsidRPr="0093550A" w:rsidTr="006B649E">
        <w:tc>
          <w:tcPr>
            <w:tcW w:w="4770" w:type="dxa"/>
            <w:shd w:val="clear" w:color="auto" w:fill="auto"/>
          </w:tcPr>
          <w:p w:rsidR="0039363B" w:rsidRPr="0093550A" w:rsidRDefault="0039363B" w:rsidP="00F15E1F">
            <w:pPr>
              <w:pStyle w:val="DualTxt"/>
            </w:pPr>
            <w:r w:rsidRPr="0093550A">
              <w:t>Никлас Брун</w:t>
            </w:r>
          </w:p>
        </w:tc>
        <w:tc>
          <w:tcPr>
            <w:tcW w:w="1800" w:type="dxa"/>
            <w:shd w:val="clear" w:color="auto" w:fill="auto"/>
          </w:tcPr>
          <w:p w:rsidR="0039363B" w:rsidRPr="0093550A" w:rsidRDefault="0039363B" w:rsidP="00F15E1F">
            <w:pPr>
              <w:pStyle w:val="DualTxt"/>
              <w:ind w:left="43"/>
            </w:pPr>
            <w:r w:rsidRPr="0093550A">
              <w:t>Финляндия</w:t>
            </w:r>
          </w:p>
        </w:tc>
        <w:tc>
          <w:tcPr>
            <w:tcW w:w="1980" w:type="dxa"/>
            <w:shd w:val="clear" w:color="auto" w:fill="auto"/>
          </w:tcPr>
          <w:p w:rsidR="0039363B" w:rsidRPr="0093550A" w:rsidRDefault="0039363B" w:rsidP="00F15E1F">
            <w:pPr>
              <w:pStyle w:val="DualTxt"/>
            </w:pPr>
            <w:r w:rsidRPr="0093550A">
              <w:t>2016</w:t>
            </w:r>
          </w:p>
        </w:tc>
      </w:tr>
      <w:tr w:rsidR="0039363B" w:rsidRPr="0093550A" w:rsidTr="006B649E">
        <w:tc>
          <w:tcPr>
            <w:tcW w:w="4770" w:type="dxa"/>
            <w:shd w:val="clear" w:color="auto" w:fill="auto"/>
          </w:tcPr>
          <w:p w:rsidR="0039363B" w:rsidRPr="0093550A" w:rsidRDefault="0039363B" w:rsidP="00F15E1F">
            <w:pPr>
              <w:pStyle w:val="DualTxt"/>
            </w:pPr>
            <w:r w:rsidRPr="0093550A">
              <w:t>Луиза Шалал</w:t>
            </w:r>
            <w:r w:rsidRPr="0093550A">
              <w:rPr>
                <w:vertAlign w:val="superscript"/>
              </w:rPr>
              <w:t>b</w:t>
            </w:r>
          </w:p>
        </w:tc>
        <w:tc>
          <w:tcPr>
            <w:tcW w:w="1800" w:type="dxa"/>
            <w:shd w:val="clear" w:color="auto" w:fill="auto"/>
          </w:tcPr>
          <w:p w:rsidR="0039363B" w:rsidRPr="0093550A" w:rsidRDefault="0039363B" w:rsidP="00F15E1F">
            <w:pPr>
              <w:pStyle w:val="DualTxt"/>
              <w:ind w:left="43"/>
            </w:pPr>
            <w:r w:rsidRPr="0093550A">
              <w:t>Алжир</w:t>
            </w:r>
          </w:p>
        </w:tc>
        <w:tc>
          <w:tcPr>
            <w:tcW w:w="1980" w:type="dxa"/>
            <w:shd w:val="clear" w:color="auto" w:fill="auto"/>
          </w:tcPr>
          <w:p w:rsidR="0039363B" w:rsidRPr="0093550A" w:rsidRDefault="0039363B" w:rsidP="00F15E1F">
            <w:pPr>
              <w:pStyle w:val="DualTxt"/>
            </w:pPr>
            <w:r w:rsidRPr="0093550A">
              <w:t>2018</w:t>
            </w:r>
          </w:p>
        </w:tc>
      </w:tr>
      <w:tr w:rsidR="0039363B" w:rsidRPr="0093550A" w:rsidTr="006B649E">
        <w:tc>
          <w:tcPr>
            <w:tcW w:w="4770" w:type="dxa"/>
            <w:shd w:val="clear" w:color="auto" w:fill="auto"/>
          </w:tcPr>
          <w:p w:rsidR="0039363B" w:rsidRPr="0093550A" w:rsidRDefault="0039363B" w:rsidP="00F15E1F">
            <w:pPr>
              <w:pStyle w:val="DualTxt"/>
            </w:pPr>
            <w:r w:rsidRPr="0093550A">
              <w:t>Наэла Мохамед Габр (заместитель Председателя)</w:t>
            </w:r>
          </w:p>
        </w:tc>
        <w:tc>
          <w:tcPr>
            <w:tcW w:w="1800" w:type="dxa"/>
            <w:shd w:val="clear" w:color="auto" w:fill="auto"/>
          </w:tcPr>
          <w:p w:rsidR="0039363B" w:rsidRPr="0093550A" w:rsidRDefault="0039363B" w:rsidP="00F15E1F">
            <w:pPr>
              <w:pStyle w:val="DualTxt"/>
              <w:ind w:left="43"/>
            </w:pPr>
            <w:r w:rsidRPr="0093550A">
              <w:t>Египет</w:t>
            </w:r>
          </w:p>
        </w:tc>
        <w:tc>
          <w:tcPr>
            <w:tcW w:w="1980" w:type="dxa"/>
            <w:shd w:val="clear" w:color="auto" w:fill="auto"/>
          </w:tcPr>
          <w:p w:rsidR="0039363B" w:rsidRPr="0093550A" w:rsidRDefault="0039363B" w:rsidP="00F15E1F">
            <w:pPr>
              <w:pStyle w:val="DualTxt"/>
            </w:pPr>
            <w:r w:rsidRPr="0093550A">
              <w:t>2018</w:t>
            </w:r>
          </w:p>
        </w:tc>
      </w:tr>
      <w:tr w:rsidR="0039363B" w:rsidRPr="0093550A" w:rsidTr="006B649E">
        <w:tc>
          <w:tcPr>
            <w:tcW w:w="4770" w:type="dxa"/>
            <w:shd w:val="clear" w:color="auto" w:fill="auto"/>
          </w:tcPr>
          <w:p w:rsidR="0039363B" w:rsidRPr="0093550A" w:rsidRDefault="0039363B" w:rsidP="00F15E1F">
            <w:pPr>
              <w:pStyle w:val="DualTxt"/>
              <w:rPr>
                <w:lang w:val="en-GB"/>
              </w:rPr>
            </w:pPr>
            <w:r w:rsidRPr="0093550A">
              <w:t>Хилари Гбедемах</w:t>
            </w:r>
          </w:p>
        </w:tc>
        <w:tc>
          <w:tcPr>
            <w:tcW w:w="1800" w:type="dxa"/>
            <w:shd w:val="clear" w:color="auto" w:fill="auto"/>
          </w:tcPr>
          <w:p w:rsidR="0039363B" w:rsidRPr="0093550A" w:rsidRDefault="0039363B" w:rsidP="00F15E1F">
            <w:pPr>
              <w:pStyle w:val="DualTxt"/>
              <w:ind w:left="43"/>
              <w:rPr>
                <w:lang w:val="en-GB"/>
              </w:rPr>
            </w:pPr>
            <w:r w:rsidRPr="0093550A">
              <w:t>Гана</w:t>
            </w:r>
          </w:p>
        </w:tc>
        <w:tc>
          <w:tcPr>
            <w:tcW w:w="1980" w:type="dxa"/>
            <w:shd w:val="clear" w:color="auto" w:fill="auto"/>
          </w:tcPr>
          <w:p w:rsidR="0039363B" w:rsidRPr="0093550A" w:rsidRDefault="0039363B" w:rsidP="00F15E1F">
            <w:pPr>
              <w:pStyle w:val="DualTxt"/>
              <w:rPr>
                <w:lang w:val="en-GB"/>
              </w:rPr>
            </w:pPr>
            <w:r w:rsidRPr="0093550A">
              <w:t>2016</w:t>
            </w:r>
          </w:p>
        </w:tc>
      </w:tr>
      <w:tr w:rsidR="0039363B" w:rsidRPr="0093550A" w:rsidTr="006B649E">
        <w:tc>
          <w:tcPr>
            <w:tcW w:w="4770" w:type="dxa"/>
            <w:shd w:val="clear" w:color="auto" w:fill="auto"/>
          </w:tcPr>
          <w:p w:rsidR="0039363B" w:rsidRPr="0093550A" w:rsidRDefault="0039363B" w:rsidP="00F15E1F">
            <w:pPr>
              <w:pStyle w:val="DualTxt"/>
              <w:rPr>
                <w:lang w:val="en-GB"/>
              </w:rPr>
            </w:pPr>
            <w:r w:rsidRPr="0093550A">
              <w:t>Нала Хайдар</w:t>
            </w:r>
          </w:p>
        </w:tc>
        <w:tc>
          <w:tcPr>
            <w:tcW w:w="1800" w:type="dxa"/>
            <w:shd w:val="clear" w:color="auto" w:fill="auto"/>
          </w:tcPr>
          <w:p w:rsidR="0039363B" w:rsidRPr="0093550A" w:rsidRDefault="0039363B" w:rsidP="00F15E1F">
            <w:pPr>
              <w:pStyle w:val="DualTxt"/>
              <w:ind w:left="43"/>
              <w:rPr>
                <w:lang w:val="en-GB"/>
              </w:rPr>
            </w:pPr>
            <w:r w:rsidRPr="0093550A">
              <w:t>Ливан</w:t>
            </w:r>
          </w:p>
        </w:tc>
        <w:tc>
          <w:tcPr>
            <w:tcW w:w="1980" w:type="dxa"/>
            <w:shd w:val="clear" w:color="auto" w:fill="auto"/>
          </w:tcPr>
          <w:p w:rsidR="0039363B" w:rsidRPr="0093550A" w:rsidRDefault="0039363B" w:rsidP="00F15E1F">
            <w:pPr>
              <w:pStyle w:val="DualTxt"/>
              <w:rPr>
                <w:lang w:val="en-GB"/>
              </w:rPr>
            </w:pPr>
            <w:r w:rsidRPr="0093550A">
              <w:t>2016</w:t>
            </w:r>
          </w:p>
        </w:tc>
      </w:tr>
      <w:tr w:rsidR="0039363B" w:rsidRPr="0093550A" w:rsidTr="006B649E">
        <w:tc>
          <w:tcPr>
            <w:tcW w:w="4770" w:type="dxa"/>
            <w:shd w:val="clear" w:color="auto" w:fill="auto"/>
          </w:tcPr>
          <w:p w:rsidR="0039363B" w:rsidRPr="0093550A" w:rsidRDefault="0039363B" w:rsidP="00F15E1F">
            <w:pPr>
              <w:pStyle w:val="DualTxt"/>
              <w:rPr>
                <w:lang w:val="en-GB"/>
              </w:rPr>
            </w:pPr>
            <w:r w:rsidRPr="0093550A">
              <w:t>Руфь Гальперин-Каддари</w:t>
            </w:r>
          </w:p>
        </w:tc>
        <w:tc>
          <w:tcPr>
            <w:tcW w:w="1800" w:type="dxa"/>
            <w:shd w:val="clear" w:color="auto" w:fill="auto"/>
          </w:tcPr>
          <w:p w:rsidR="0039363B" w:rsidRPr="0093550A" w:rsidRDefault="0039363B" w:rsidP="00F15E1F">
            <w:pPr>
              <w:pStyle w:val="DualTxt"/>
              <w:ind w:left="43"/>
              <w:rPr>
                <w:lang w:val="en-GB"/>
              </w:rPr>
            </w:pPr>
            <w:r w:rsidRPr="0093550A">
              <w:t>Израиль</w:t>
            </w:r>
          </w:p>
        </w:tc>
        <w:tc>
          <w:tcPr>
            <w:tcW w:w="1980" w:type="dxa"/>
            <w:shd w:val="clear" w:color="auto" w:fill="auto"/>
          </w:tcPr>
          <w:p w:rsidR="0039363B" w:rsidRPr="0093550A" w:rsidRDefault="0039363B" w:rsidP="00F15E1F">
            <w:pPr>
              <w:pStyle w:val="DualTxt"/>
              <w:rPr>
                <w:lang w:val="en-GB"/>
              </w:rPr>
            </w:pPr>
            <w:r w:rsidRPr="0093550A">
              <w:t>2018</w:t>
            </w:r>
          </w:p>
        </w:tc>
      </w:tr>
      <w:tr w:rsidR="0039363B" w:rsidRPr="0093550A" w:rsidTr="006B649E">
        <w:tc>
          <w:tcPr>
            <w:tcW w:w="4770" w:type="dxa"/>
            <w:shd w:val="clear" w:color="auto" w:fill="auto"/>
          </w:tcPr>
          <w:p w:rsidR="0039363B" w:rsidRPr="0093550A" w:rsidRDefault="0039363B" w:rsidP="00F15E1F">
            <w:pPr>
              <w:pStyle w:val="DualTxt"/>
              <w:rPr>
                <w:lang w:val="en-GB"/>
              </w:rPr>
            </w:pPr>
            <w:r w:rsidRPr="0093550A">
              <w:t>Йоко Хаяси (Председатель)</w:t>
            </w:r>
          </w:p>
        </w:tc>
        <w:tc>
          <w:tcPr>
            <w:tcW w:w="1800" w:type="dxa"/>
            <w:shd w:val="clear" w:color="auto" w:fill="auto"/>
          </w:tcPr>
          <w:p w:rsidR="0039363B" w:rsidRPr="0093550A" w:rsidRDefault="0039363B" w:rsidP="00F15E1F">
            <w:pPr>
              <w:pStyle w:val="DualTxt"/>
              <w:ind w:left="43"/>
              <w:rPr>
                <w:lang w:val="en-GB"/>
              </w:rPr>
            </w:pPr>
            <w:r w:rsidRPr="0093550A">
              <w:t>Япония</w:t>
            </w:r>
          </w:p>
        </w:tc>
        <w:tc>
          <w:tcPr>
            <w:tcW w:w="1980" w:type="dxa"/>
            <w:shd w:val="clear" w:color="auto" w:fill="auto"/>
          </w:tcPr>
          <w:p w:rsidR="0039363B" w:rsidRPr="0093550A" w:rsidRDefault="0039363B" w:rsidP="00F15E1F">
            <w:pPr>
              <w:pStyle w:val="DualTxt"/>
              <w:rPr>
                <w:lang w:val="en-GB"/>
              </w:rPr>
            </w:pPr>
            <w:r w:rsidRPr="0093550A">
              <w:t>2018</w:t>
            </w:r>
          </w:p>
        </w:tc>
      </w:tr>
      <w:tr w:rsidR="0039363B" w:rsidRPr="0093550A" w:rsidTr="006B649E">
        <w:tc>
          <w:tcPr>
            <w:tcW w:w="4770" w:type="dxa"/>
            <w:shd w:val="clear" w:color="auto" w:fill="auto"/>
          </w:tcPr>
          <w:p w:rsidR="0039363B" w:rsidRPr="0093550A" w:rsidRDefault="0039363B" w:rsidP="00F15E1F">
            <w:pPr>
              <w:pStyle w:val="DualTxt"/>
              <w:rPr>
                <w:lang w:val="en-GB"/>
              </w:rPr>
            </w:pPr>
            <w:r w:rsidRPr="0093550A">
              <w:t>Лилиан Хофмайстер</w:t>
            </w:r>
          </w:p>
        </w:tc>
        <w:tc>
          <w:tcPr>
            <w:tcW w:w="1800" w:type="dxa"/>
            <w:shd w:val="clear" w:color="auto" w:fill="auto"/>
          </w:tcPr>
          <w:p w:rsidR="0039363B" w:rsidRPr="0093550A" w:rsidRDefault="0039363B" w:rsidP="00F15E1F">
            <w:pPr>
              <w:pStyle w:val="DualTxt"/>
              <w:ind w:left="43"/>
              <w:rPr>
                <w:lang w:val="en-GB"/>
              </w:rPr>
            </w:pPr>
            <w:r w:rsidRPr="0093550A">
              <w:t>Австрия</w:t>
            </w:r>
          </w:p>
        </w:tc>
        <w:tc>
          <w:tcPr>
            <w:tcW w:w="1980" w:type="dxa"/>
            <w:shd w:val="clear" w:color="auto" w:fill="auto"/>
          </w:tcPr>
          <w:p w:rsidR="0039363B" w:rsidRPr="0093550A" w:rsidRDefault="0039363B" w:rsidP="00F15E1F">
            <w:pPr>
              <w:pStyle w:val="DualTxt"/>
              <w:rPr>
                <w:lang w:val="en-GB"/>
              </w:rPr>
            </w:pPr>
            <w:r w:rsidRPr="0093550A">
              <w:t>2018</w:t>
            </w:r>
          </w:p>
        </w:tc>
      </w:tr>
      <w:tr w:rsidR="0039363B" w:rsidRPr="0093550A" w:rsidTr="006B649E">
        <w:tc>
          <w:tcPr>
            <w:tcW w:w="4770" w:type="dxa"/>
            <w:shd w:val="clear" w:color="auto" w:fill="auto"/>
          </w:tcPr>
          <w:p w:rsidR="0039363B" w:rsidRPr="0093550A" w:rsidRDefault="0039363B" w:rsidP="00F15E1F">
            <w:pPr>
              <w:pStyle w:val="DualTxt"/>
              <w:rPr>
                <w:lang w:val="en-GB"/>
              </w:rPr>
            </w:pPr>
            <w:r w:rsidRPr="0093550A">
              <w:t>Исмат Джахан</w:t>
            </w:r>
          </w:p>
        </w:tc>
        <w:tc>
          <w:tcPr>
            <w:tcW w:w="1800" w:type="dxa"/>
            <w:shd w:val="clear" w:color="auto" w:fill="auto"/>
          </w:tcPr>
          <w:p w:rsidR="0039363B" w:rsidRPr="0093550A" w:rsidRDefault="0039363B" w:rsidP="00F15E1F">
            <w:pPr>
              <w:pStyle w:val="DualTxt"/>
              <w:ind w:left="43"/>
              <w:rPr>
                <w:lang w:val="en-GB"/>
              </w:rPr>
            </w:pPr>
            <w:r w:rsidRPr="0093550A">
              <w:t>Бангладеш</w:t>
            </w:r>
          </w:p>
        </w:tc>
        <w:tc>
          <w:tcPr>
            <w:tcW w:w="1980" w:type="dxa"/>
            <w:shd w:val="clear" w:color="auto" w:fill="auto"/>
          </w:tcPr>
          <w:p w:rsidR="0039363B" w:rsidRPr="0093550A" w:rsidRDefault="0039363B" w:rsidP="00F15E1F">
            <w:pPr>
              <w:pStyle w:val="DualTxt"/>
              <w:rPr>
                <w:lang w:val="en-GB"/>
              </w:rPr>
            </w:pPr>
            <w:r w:rsidRPr="0093550A">
              <w:t>2018</w:t>
            </w:r>
          </w:p>
        </w:tc>
      </w:tr>
      <w:tr w:rsidR="0039363B" w:rsidRPr="0093550A" w:rsidTr="006B649E">
        <w:tc>
          <w:tcPr>
            <w:tcW w:w="4770" w:type="dxa"/>
            <w:shd w:val="clear" w:color="auto" w:fill="auto"/>
          </w:tcPr>
          <w:p w:rsidR="0039363B" w:rsidRPr="0093550A" w:rsidRDefault="0039363B" w:rsidP="00F15E1F">
            <w:pPr>
              <w:pStyle w:val="DualTxt"/>
              <w:rPr>
                <w:lang w:val="en-GB"/>
              </w:rPr>
            </w:pPr>
            <w:r w:rsidRPr="0093550A">
              <w:t>Даля Лейнарте (заместитель Председателя)</w:t>
            </w:r>
          </w:p>
        </w:tc>
        <w:tc>
          <w:tcPr>
            <w:tcW w:w="1800" w:type="dxa"/>
            <w:shd w:val="clear" w:color="auto" w:fill="auto"/>
          </w:tcPr>
          <w:p w:rsidR="0039363B" w:rsidRPr="0093550A" w:rsidRDefault="0039363B" w:rsidP="00F15E1F">
            <w:pPr>
              <w:pStyle w:val="DualTxt"/>
              <w:ind w:left="43"/>
              <w:rPr>
                <w:lang w:val="en-GB"/>
              </w:rPr>
            </w:pPr>
            <w:r w:rsidRPr="0093550A">
              <w:t>Литва</w:t>
            </w:r>
          </w:p>
        </w:tc>
        <w:tc>
          <w:tcPr>
            <w:tcW w:w="1980" w:type="dxa"/>
            <w:shd w:val="clear" w:color="auto" w:fill="auto"/>
          </w:tcPr>
          <w:p w:rsidR="0039363B" w:rsidRPr="0093550A" w:rsidRDefault="0039363B" w:rsidP="00F15E1F">
            <w:pPr>
              <w:pStyle w:val="DualTxt"/>
              <w:rPr>
                <w:lang w:val="en-GB"/>
              </w:rPr>
            </w:pPr>
            <w:r w:rsidRPr="0093550A">
              <w:t>2016</w:t>
            </w:r>
          </w:p>
        </w:tc>
      </w:tr>
      <w:tr w:rsidR="0039363B" w:rsidRPr="0093550A" w:rsidTr="006B649E">
        <w:tc>
          <w:tcPr>
            <w:tcW w:w="4770" w:type="dxa"/>
            <w:shd w:val="clear" w:color="auto" w:fill="auto"/>
          </w:tcPr>
          <w:p w:rsidR="0039363B" w:rsidRPr="0093550A" w:rsidRDefault="0039363B" w:rsidP="00F15E1F">
            <w:pPr>
              <w:pStyle w:val="DualTxt"/>
              <w:rPr>
                <w:lang w:val="en-GB"/>
              </w:rPr>
            </w:pPr>
            <w:r w:rsidRPr="0093550A">
              <w:t>Лия Надарая</w:t>
            </w:r>
          </w:p>
        </w:tc>
        <w:tc>
          <w:tcPr>
            <w:tcW w:w="1800" w:type="dxa"/>
            <w:shd w:val="clear" w:color="auto" w:fill="auto"/>
          </w:tcPr>
          <w:p w:rsidR="0039363B" w:rsidRPr="0093550A" w:rsidRDefault="0039363B" w:rsidP="00F15E1F">
            <w:pPr>
              <w:pStyle w:val="DualTxt"/>
              <w:ind w:left="43"/>
              <w:rPr>
                <w:lang w:val="en-GB"/>
              </w:rPr>
            </w:pPr>
            <w:r w:rsidRPr="0093550A">
              <w:t>Грузия</w:t>
            </w:r>
          </w:p>
        </w:tc>
        <w:tc>
          <w:tcPr>
            <w:tcW w:w="1980" w:type="dxa"/>
            <w:shd w:val="clear" w:color="auto" w:fill="auto"/>
          </w:tcPr>
          <w:p w:rsidR="0039363B" w:rsidRPr="0093550A" w:rsidRDefault="0039363B" w:rsidP="00F15E1F">
            <w:pPr>
              <w:pStyle w:val="DualTxt"/>
              <w:rPr>
                <w:lang w:val="en-GB"/>
              </w:rPr>
            </w:pPr>
            <w:r w:rsidRPr="0093550A">
              <w:t>2018</w:t>
            </w:r>
          </w:p>
        </w:tc>
      </w:tr>
      <w:tr w:rsidR="0039363B" w:rsidRPr="0093550A" w:rsidTr="006B649E">
        <w:tc>
          <w:tcPr>
            <w:tcW w:w="4770" w:type="dxa"/>
            <w:shd w:val="clear" w:color="auto" w:fill="auto"/>
          </w:tcPr>
          <w:p w:rsidR="0039363B" w:rsidRPr="0093550A" w:rsidRDefault="0039363B" w:rsidP="00F15E1F">
            <w:pPr>
              <w:pStyle w:val="DualTxt"/>
              <w:rPr>
                <w:lang w:val="en-GB"/>
              </w:rPr>
            </w:pPr>
            <w:r w:rsidRPr="0093550A">
              <w:t>Теодора Оби Нванкво</w:t>
            </w:r>
          </w:p>
        </w:tc>
        <w:tc>
          <w:tcPr>
            <w:tcW w:w="1800" w:type="dxa"/>
            <w:shd w:val="clear" w:color="auto" w:fill="auto"/>
          </w:tcPr>
          <w:p w:rsidR="0039363B" w:rsidRPr="0093550A" w:rsidRDefault="0039363B" w:rsidP="00F15E1F">
            <w:pPr>
              <w:pStyle w:val="DualTxt"/>
              <w:ind w:left="43"/>
              <w:rPr>
                <w:lang w:val="en-GB"/>
              </w:rPr>
            </w:pPr>
            <w:r w:rsidRPr="0093550A">
              <w:t>Нигерия</w:t>
            </w:r>
          </w:p>
        </w:tc>
        <w:tc>
          <w:tcPr>
            <w:tcW w:w="1980" w:type="dxa"/>
            <w:shd w:val="clear" w:color="auto" w:fill="auto"/>
          </w:tcPr>
          <w:p w:rsidR="0039363B" w:rsidRPr="0093550A" w:rsidRDefault="0039363B" w:rsidP="00F15E1F">
            <w:pPr>
              <w:pStyle w:val="DualTxt"/>
              <w:rPr>
                <w:lang w:val="en-GB"/>
              </w:rPr>
            </w:pPr>
            <w:r w:rsidRPr="0093550A">
              <w:t>2016</w:t>
            </w:r>
          </w:p>
        </w:tc>
      </w:tr>
      <w:tr w:rsidR="0039363B" w:rsidRPr="0093550A" w:rsidTr="006B649E">
        <w:tc>
          <w:tcPr>
            <w:tcW w:w="4770" w:type="dxa"/>
            <w:shd w:val="clear" w:color="auto" w:fill="auto"/>
          </w:tcPr>
          <w:p w:rsidR="0039363B" w:rsidRPr="0093550A" w:rsidRDefault="0039363B" w:rsidP="00F15E1F">
            <w:pPr>
              <w:pStyle w:val="DualTxt"/>
              <w:rPr>
                <w:lang w:val="en-GB"/>
              </w:rPr>
            </w:pPr>
            <w:r w:rsidRPr="0093550A">
              <w:t>Прамила Паттен</w:t>
            </w:r>
          </w:p>
        </w:tc>
        <w:tc>
          <w:tcPr>
            <w:tcW w:w="1800" w:type="dxa"/>
            <w:shd w:val="clear" w:color="auto" w:fill="auto"/>
          </w:tcPr>
          <w:p w:rsidR="0039363B" w:rsidRPr="0093550A" w:rsidRDefault="0039363B" w:rsidP="00F15E1F">
            <w:pPr>
              <w:pStyle w:val="DualTxt"/>
              <w:ind w:left="43"/>
              <w:rPr>
                <w:lang w:val="en-GB"/>
              </w:rPr>
            </w:pPr>
            <w:r w:rsidRPr="0093550A">
              <w:t>Маврикий</w:t>
            </w:r>
          </w:p>
        </w:tc>
        <w:tc>
          <w:tcPr>
            <w:tcW w:w="1980" w:type="dxa"/>
            <w:shd w:val="clear" w:color="auto" w:fill="auto"/>
          </w:tcPr>
          <w:p w:rsidR="0039363B" w:rsidRPr="0093550A" w:rsidRDefault="0039363B" w:rsidP="00F15E1F">
            <w:pPr>
              <w:pStyle w:val="DualTxt"/>
              <w:rPr>
                <w:lang w:val="en-GB"/>
              </w:rPr>
            </w:pPr>
            <w:r w:rsidRPr="0093550A">
              <w:t>2018</w:t>
            </w:r>
          </w:p>
        </w:tc>
      </w:tr>
      <w:tr w:rsidR="0039363B" w:rsidRPr="0093550A" w:rsidTr="006B649E">
        <w:tc>
          <w:tcPr>
            <w:tcW w:w="4770" w:type="dxa"/>
            <w:shd w:val="clear" w:color="auto" w:fill="auto"/>
          </w:tcPr>
          <w:p w:rsidR="0039363B" w:rsidRPr="0093550A" w:rsidRDefault="0039363B" w:rsidP="00F15E1F">
            <w:pPr>
              <w:pStyle w:val="DualTxt"/>
              <w:rPr>
                <w:lang w:val="en-GB"/>
              </w:rPr>
            </w:pPr>
            <w:r w:rsidRPr="0093550A">
              <w:t>Сильвия Пиментел</w:t>
            </w:r>
          </w:p>
        </w:tc>
        <w:tc>
          <w:tcPr>
            <w:tcW w:w="1800" w:type="dxa"/>
            <w:shd w:val="clear" w:color="auto" w:fill="auto"/>
          </w:tcPr>
          <w:p w:rsidR="0039363B" w:rsidRPr="0093550A" w:rsidRDefault="0039363B" w:rsidP="00F15E1F">
            <w:pPr>
              <w:pStyle w:val="DualTxt"/>
              <w:ind w:left="43"/>
              <w:rPr>
                <w:lang w:val="en-GB"/>
              </w:rPr>
            </w:pPr>
            <w:r w:rsidRPr="0093550A">
              <w:t>Бразилия</w:t>
            </w:r>
          </w:p>
        </w:tc>
        <w:tc>
          <w:tcPr>
            <w:tcW w:w="1980" w:type="dxa"/>
            <w:shd w:val="clear" w:color="auto" w:fill="auto"/>
          </w:tcPr>
          <w:p w:rsidR="0039363B" w:rsidRPr="0093550A" w:rsidRDefault="0039363B" w:rsidP="00F15E1F">
            <w:pPr>
              <w:pStyle w:val="DualTxt"/>
              <w:rPr>
                <w:lang w:val="en-GB"/>
              </w:rPr>
            </w:pPr>
            <w:r w:rsidRPr="0093550A">
              <w:t>2016</w:t>
            </w:r>
          </w:p>
        </w:tc>
      </w:tr>
      <w:tr w:rsidR="0039363B" w:rsidRPr="0093550A" w:rsidTr="006B649E">
        <w:tc>
          <w:tcPr>
            <w:tcW w:w="4770" w:type="dxa"/>
            <w:shd w:val="clear" w:color="auto" w:fill="auto"/>
          </w:tcPr>
          <w:p w:rsidR="0039363B" w:rsidRPr="0093550A" w:rsidRDefault="0039363B" w:rsidP="00F15E1F">
            <w:pPr>
              <w:pStyle w:val="DualTxt"/>
              <w:rPr>
                <w:lang w:val="en-GB"/>
              </w:rPr>
            </w:pPr>
            <w:r w:rsidRPr="0093550A">
              <w:t>Бьянкамария Померанци</w:t>
            </w:r>
          </w:p>
        </w:tc>
        <w:tc>
          <w:tcPr>
            <w:tcW w:w="1800" w:type="dxa"/>
            <w:shd w:val="clear" w:color="auto" w:fill="auto"/>
          </w:tcPr>
          <w:p w:rsidR="0039363B" w:rsidRPr="0093550A" w:rsidRDefault="0039363B" w:rsidP="00F15E1F">
            <w:pPr>
              <w:pStyle w:val="DualTxt"/>
              <w:ind w:left="43"/>
              <w:rPr>
                <w:lang w:val="en-GB"/>
              </w:rPr>
            </w:pPr>
            <w:r w:rsidRPr="0093550A">
              <w:t>Италия</w:t>
            </w:r>
          </w:p>
        </w:tc>
        <w:tc>
          <w:tcPr>
            <w:tcW w:w="1980" w:type="dxa"/>
            <w:shd w:val="clear" w:color="auto" w:fill="auto"/>
          </w:tcPr>
          <w:p w:rsidR="0039363B" w:rsidRPr="0093550A" w:rsidRDefault="0039363B" w:rsidP="00F15E1F">
            <w:pPr>
              <w:pStyle w:val="DualTxt"/>
              <w:rPr>
                <w:lang w:val="en-GB"/>
              </w:rPr>
            </w:pPr>
            <w:r w:rsidRPr="0093550A">
              <w:t>2016</w:t>
            </w:r>
          </w:p>
        </w:tc>
      </w:tr>
      <w:tr w:rsidR="0039363B" w:rsidRPr="0093550A" w:rsidTr="006B649E">
        <w:tc>
          <w:tcPr>
            <w:tcW w:w="4770" w:type="dxa"/>
            <w:shd w:val="clear" w:color="auto" w:fill="auto"/>
          </w:tcPr>
          <w:p w:rsidR="0039363B" w:rsidRPr="0093550A" w:rsidRDefault="0039363B" w:rsidP="00F15E1F">
            <w:pPr>
              <w:pStyle w:val="DualTxt"/>
              <w:rPr>
                <w:lang w:val="en-GB"/>
              </w:rPr>
            </w:pPr>
            <w:r w:rsidRPr="0093550A">
              <w:t>Патриция Шульц (докладчик)</w:t>
            </w:r>
          </w:p>
        </w:tc>
        <w:tc>
          <w:tcPr>
            <w:tcW w:w="1800" w:type="dxa"/>
            <w:shd w:val="clear" w:color="auto" w:fill="auto"/>
          </w:tcPr>
          <w:p w:rsidR="0039363B" w:rsidRPr="0093550A" w:rsidRDefault="0039363B" w:rsidP="00F15E1F">
            <w:pPr>
              <w:pStyle w:val="DualTxt"/>
              <w:ind w:left="43"/>
              <w:rPr>
                <w:lang w:val="en-GB"/>
              </w:rPr>
            </w:pPr>
            <w:r w:rsidRPr="0093550A">
              <w:t xml:space="preserve">Швейцария </w:t>
            </w:r>
          </w:p>
        </w:tc>
        <w:tc>
          <w:tcPr>
            <w:tcW w:w="1980" w:type="dxa"/>
            <w:shd w:val="clear" w:color="auto" w:fill="auto"/>
          </w:tcPr>
          <w:p w:rsidR="0039363B" w:rsidRPr="0093550A" w:rsidRDefault="0039363B" w:rsidP="00F15E1F">
            <w:pPr>
              <w:pStyle w:val="DualTxt"/>
              <w:rPr>
                <w:lang w:val="en-GB"/>
              </w:rPr>
            </w:pPr>
            <w:r w:rsidRPr="0093550A">
              <w:t>2018</w:t>
            </w:r>
          </w:p>
        </w:tc>
      </w:tr>
      <w:tr w:rsidR="0039363B" w:rsidRPr="0093550A" w:rsidTr="006B649E">
        <w:tc>
          <w:tcPr>
            <w:tcW w:w="4770" w:type="dxa"/>
            <w:tcBorders>
              <w:bottom w:val="single" w:sz="12" w:space="0" w:color="auto"/>
            </w:tcBorders>
            <w:shd w:val="clear" w:color="auto" w:fill="auto"/>
          </w:tcPr>
          <w:p w:rsidR="0039363B" w:rsidRPr="0093550A" w:rsidRDefault="0039363B" w:rsidP="00F15E1F">
            <w:pPr>
              <w:pStyle w:val="DualTxt"/>
              <w:rPr>
                <w:lang w:val="en-GB"/>
              </w:rPr>
            </w:pPr>
            <w:r w:rsidRPr="0093550A">
              <w:t>Цзоу Сяоцяо</w:t>
            </w:r>
          </w:p>
        </w:tc>
        <w:tc>
          <w:tcPr>
            <w:tcW w:w="1800" w:type="dxa"/>
            <w:tcBorders>
              <w:bottom w:val="single" w:sz="12" w:space="0" w:color="auto"/>
            </w:tcBorders>
            <w:shd w:val="clear" w:color="auto" w:fill="auto"/>
          </w:tcPr>
          <w:p w:rsidR="0039363B" w:rsidRPr="0093550A" w:rsidRDefault="0039363B" w:rsidP="00F15E1F">
            <w:pPr>
              <w:pStyle w:val="DualTxt"/>
              <w:ind w:left="43"/>
              <w:rPr>
                <w:lang w:val="en-GB"/>
              </w:rPr>
            </w:pPr>
            <w:r w:rsidRPr="0093550A">
              <w:t>Китай</w:t>
            </w:r>
          </w:p>
        </w:tc>
        <w:tc>
          <w:tcPr>
            <w:tcW w:w="1980" w:type="dxa"/>
            <w:tcBorders>
              <w:bottom w:val="single" w:sz="12" w:space="0" w:color="auto"/>
            </w:tcBorders>
            <w:shd w:val="clear" w:color="auto" w:fill="auto"/>
          </w:tcPr>
          <w:p w:rsidR="0039363B" w:rsidRPr="0093550A" w:rsidRDefault="0039363B" w:rsidP="00F15E1F">
            <w:pPr>
              <w:pStyle w:val="DualTxt"/>
              <w:rPr>
                <w:lang w:val="en-GB"/>
              </w:rPr>
            </w:pPr>
            <w:r w:rsidRPr="0093550A">
              <w:t>2016</w:t>
            </w:r>
          </w:p>
        </w:tc>
      </w:tr>
    </w:tbl>
    <w:p w:rsidR="0039363B" w:rsidRPr="0093550A" w:rsidRDefault="0039363B" w:rsidP="0039363B">
      <w:pPr>
        <w:pStyle w:val="SingleTxt"/>
        <w:spacing w:after="0" w:line="120" w:lineRule="exact"/>
        <w:rPr>
          <w:sz w:val="10"/>
        </w:rPr>
      </w:pPr>
    </w:p>
    <w:p w:rsidR="0039363B" w:rsidRPr="0093550A" w:rsidRDefault="0039363B" w:rsidP="006B649E">
      <w:pPr>
        <w:pStyle w:val="FootnoteText"/>
        <w:tabs>
          <w:tab w:val="right" w:pos="1476"/>
          <w:tab w:val="left" w:pos="1548"/>
          <w:tab w:val="right" w:pos="1836"/>
          <w:tab w:val="left" w:pos="1908"/>
        </w:tabs>
        <w:ind w:left="1548" w:hanging="288"/>
      </w:pPr>
      <w:r w:rsidRPr="0093550A">
        <w:tab/>
      </w:r>
      <w:r w:rsidRPr="0093550A">
        <w:rPr>
          <w:vertAlign w:val="superscript"/>
        </w:rPr>
        <w:t>a</w:t>
      </w:r>
      <w:r w:rsidRPr="0093550A">
        <w:tab/>
        <w:t>4</w:t>
      </w:r>
      <w:r>
        <w:t> </w:t>
      </w:r>
      <w:r w:rsidRPr="0093550A">
        <w:t>ноября 2014</w:t>
      </w:r>
      <w:r>
        <w:t> </w:t>
      </w:r>
      <w:r w:rsidRPr="0093550A">
        <w:t>года Бахита Мохамед ад-Досари была назначена членом Комитета на оставшийся срок полномочий Нур аль-Джехани, сложившей с себя полномочия члена Комитета 2</w:t>
      </w:r>
      <w:r>
        <w:t> </w:t>
      </w:r>
      <w:r w:rsidRPr="0093550A">
        <w:t>сентября 2014</w:t>
      </w:r>
      <w:r>
        <w:t> </w:t>
      </w:r>
      <w:r w:rsidRPr="0093550A">
        <w:t>года.</w:t>
      </w:r>
    </w:p>
    <w:p w:rsidR="0039363B" w:rsidRPr="0093550A" w:rsidRDefault="0039363B" w:rsidP="006B649E">
      <w:pPr>
        <w:pStyle w:val="FootnoteText"/>
        <w:tabs>
          <w:tab w:val="right" w:pos="1476"/>
          <w:tab w:val="left" w:pos="1548"/>
          <w:tab w:val="right" w:pos="1836"/>
          <w:tab w:val="left" w:pos="1908"/>
        </w:tabs>
        <w:ind w:left="1548" w:hanging="288"/>
      </w:pPr>
      <w:r w:rsidRPr="000E3CF1">
        <w:tab/>
      </w:r>
      <w:r w:rsidRPr="0093550A">
        <w:rPr>
          <w:vertAlign w:val="superscript"/>
        </w:rPr>
        <w:t>b</w:t>
      </w:r>
      <w:r w:rsidRPr="0093550A">
        <w:tab/>
        <w:t>6</w:t>
      </w:r>
      <w:r>
        <w:t> </w:t>
      </w:r>
      <w:r w:rsidRPr="0093550A">
        <w:t>ноября 2014</w:t>
      </w:r>
      <w:r>
        <w:t> </w:t>
      </w:r>
      <w:r w:rsidRPr="0093550A">
        <w:t>года г</w:t>
      </w:r>
      <w:r w:rsidRPr="00F15E1F">
        <w:t>–</w:t>
      </w:r>
      <w:r w:rsidRPr="0093550A">
        <w:t>жа</w:t>
      </w:r>
      <w:r>
        <w:rPr>
          <w:lang w:val="en-US"/>
        </w:rPr>
        <w:t> </w:t>
      </w:r>
      <w:r w:rsidRPr="0093550A">
        <w:t>Шалал была назначена членом Комитета на</w:t>
      </w:r>
      <w:r>
        <w:t xml:space="preserve"> </w:t>
      </w:r>
      <w:r w:rsidRPr="0093550A">
        <w:t>срок полномочий Хейры Махджуб-Уигини (1</w:t>
      </w:r>
      <w:r>
        <w:t> </w:t>
      </w:r>
      <w:r w:rsidRPr="0093550A">
        <w:t>января 2015</w:t>
      </w:r>
      <w:r>
        <w:t> </w:t>
      </w:r>
      <w:r w:rsidRPr="0093550A">
        <w:t>года</w:t>
      </w:r>
      <w:r>
        <w:rPr>
          <w:lang w:val="en-US"/>
        </w:rPr>
        <w:t> </w:t>
      </w:r>
      <w:r w:rsidRPr="0093550A">
        <w:t>— 31</w:t>
      </w:r>
      <w:r>
        <w:t> </w:t>
      </w:r>
      <w:r w:rsidRPr="0093550A">
        <w:t>декабря 2018</w:t>
      </w:r>
      <w:r>
        <w:t> </w:t>
      </w:r>
      <w:r w:rsidRPr="0093550A">
        <w:t>года), которая была избрана членом Комитета 26</w:t>
      </w:r>
      <w:r>
        <w:t> </w:t>
      </w:r>
      <w:r w:rsidRPr="0093550A">
        <w:t>июня 2014</w:t>
      </w:r>
      <w:r>
        <w:t> </w:t>
      </w:r>
      <w:r w:rsidRPr="0093550A">
        <w:t>года, а 6</w:t>
      </w:r>
      <w:r>
        <w:t> </w:t>
      </w:r>
      <w:r w:rsidRPr="0093550A">
        <w:t>сентября 2014</w:t>
      </w:r>
      <w:r>
        <w:t> </w:t>
      </w:r>
      <w:r w:rsidRPr="0093550A">
        <w:t>года скончалась.</w:t>
      </w:r>
    </w:p>
    <w:p w:rsidR="0039363B" w:rsidRDefault="0039363B" w:rsidP="0039363B">
      <w:pPr>
        <w:spacing w:after="200" w:line="276" w:lineRule="auto"/>
        <w:rPr>
          <w:spacing w:val="5"/>
          <w:w w:val="104"/>
          <w:sz w:val="17"/>
          <w:szCs w:val="20"/>
        </w:rPr>
      </w:pPr>
      <w:r>
        <w:br w:type="page"/>
      </w:r>
    </w:p>
    <w:p w:rsidR="0039363B" w:rsidRPr="000E3CF1" w:rsidRDefault="00A41C8E" w:rsidP="0039363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39363B" w:rsidRPr="0093550A">
        <w:tab/>
        <w:t>Часть третья</w:t>
      </w:r>
    </w:p>
    <w:p w:rsidR="0039363B" w:rsidRPr="0093550A" w:rsidRDefault="0039363B" w:rsidP="0039363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3550A">
        <w:tab/>
      </w:r>
      <w:r w:rsidRPr="0093550A">
        <w:tab/>
        <w:t>Доклад Комитета по ликвидации дискриминации в</w:t>
      </w:r>
      <w:r>
        <w:rPr>
          <w:lang w:val="en-US"/>
        </w:rPr>
        <w:t> </w:t>
      </w:r>
      <w:r w:rsidRPr="0093550A">
        <w:t>отношении женщин о работе его шестьдесят шестой сессии</w:t>
      </w:r>
    </w:p>
    <w:p w:rsidR="0039363B" w:rsidRPr="0093550A" w:rsidRDefault="0039363B" w:rsidP="0039363B">
      <w:pPr>
        <w:pStyle w:val="SingleTxt"/>
        <w:spacing w:after="0" w:line="120" w:lineRule="exact"/>
        <w:rPr>
          <w:sz w:val="10"/>
        </w:rPr>
      </w:pPr>
    </w:p>
    <w:p w:rsidR="0039363B" w:rsidRPr="0093550A" w:rsidRDefault="0039363B" w:rsidP="0039363B">
      <w:pPr>
        <w:pStyle w:val="SingleTxt"/>
        <w:spacing w:after="0" w:line="120" w:lineRule="exact"/>
        <w:rPr>
          <w:sz w:val="10"/>
        </w:rPr>
      </w:pPr>
    </w:p>
    <w:p w:rsidR="0039363B" w:rsidRPr="0093550A" w:rsidRDefault="0039363B" w:rsidP="0039363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3550A">
        <w:tab/>
      </w:r>
      <w:r w:rsidRPr="0093550A">
        <w:tab/>
        <w:t>13</w:t>
      </w:r>
      <w:r>
        <w:t> </w:t>
      </w:r>
      <w:r w:rsidRPr="0093550A">
        <w:t>февраля</w:t>
      </w:r>
      <w:r>
        <w:rPr>
          <w:lang w:val="en-US"/>
        </w:rPr>
        <w:t> </w:t>
      </w:r>
      <w:r w:rsidRPr="0039363B">
        <w:t xml:space="preserve">— </w:t>
      </w:r>
      <w:r w:rsidRPr="0093550A">
        <w:t>3</w:t>
      </w:r>
      <w:r>
        <w:t> </w:t>
      </w:r>
      <w:r w:rsidRPr="0093550A">
        <w:t>марта 2017</w:t>
      </w:r>
      <w:r>
        <w:t> </w:t>
      </w:r>
      <w:r w:rsidRPr="0093550A">
        <w:t>года</w:t>
      </w:r>
    </w:p>
    <w:p w:rsidR="0039363B" w:rsidRPr="0093550A" w:rsidRDefault="0039363B" w:rsidP="0039363B">
      <w:pPr>
        <w:pStyle w:val="SingleTxt"/>
        <w:spacing w:after="0" w:line="120" w:lineRule="exact"/>
        <w:rPr>
          <w:sz w:val="10"/>
        </w:rPr>
      </w:pPr>
    </w:p>
    <w:p w:rsidR="0039363B" w:rsidRPr="0093550A" w:rsidRDefault="0039363B" w:rsidP="0039363B">
      <w:pPr>
        <w:pStyle w:val="SingleTxt"/>
        <w:spacing w:after="0" w:line="120" w:lineRule="exact"/>
        <w:rPr>
          <w:sz w:val="10"/>
        </w:rPr>
      </w:pPr>
    </w:p>
    <w:p w:rsidR="0039363B" w:rsidRPr="0093550A" w:rsidRDefault="0039363B" w:rsidP="0039363B">
      <w:pPr>
        <w:pStyle w:val="SingleTxt"/>
      </w:pPr>
      <w:r w:rsidRPr="0093550A">
        <w:br w:type="page"/>
      </w:r>
    </w:p>
    <w:p w:rsidR="0039363B" w:rsidRPr="000E3CF1" w:rsidRDefault="0039363B" w:rsidP="0039363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3550A">
        <w:t>Глава I</w:t>
      </w:r>
    </w:p>
    <w:p w:rsidR="0039363B" w:rsidRPr="000E3CF1" w:rsidRDefault="0039363B" w:rsidP="0039363B">
      <w:pPr>
        <w:pStyle w:val="SingleTxt"/>
        <w:spacing w:after="0" w:line="120" w:lineRule="exact"/>
        <w:rPr>
          <w:sz w:val="10"/>
        </w:rPr>
      </w:pPr>
    </w:p>
    <w:p w:rsidR="0039363B" w:rsidRPr="000E3CF1" w:rsidRDefault="0039363B" w:rsidP="0039363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3550A">
        <w:tab/>
      </w:r>
      <w:r w:rsidRPr="0093550A">
        <w:tab/>
        <w:t>Решения, принятые Комитетом</w:t>
      </w:r>
    </w:p>
    <w:p w:rsidR="0039363B" w:rsidRPr="000E3CF1" w:rsidRDefault="0039363B" w:rsidP="0039363B">
      <w:pPr>
        <w:pStyle w:val="SingleTxt"/>
        <w:spacing w:after="0" w:line="120" w:lineRule="exact"/>
        <w:rPr>
          <w:sz w:val="10"/>
        </w:rPr>
      </w:pPr>
    </w:p>
    <w:p w:rsidR="0039363B" w:rsidRPr="000E3CF1" w:rsidRDefault="0039363B" w:rsidP="0039363B">
      <w:pPr>
        <w:pStyle w:val="SingleTxt"/>
        <w:spacing w:after="0" w:line="120" w:lineRule="exact"/>
        <w:rPr>
          <w:sz w:val="10"/>
        </w:rPr>
      </w:pPr>
    </w:p>
    <w:p w:rsidR="0039363B" w:rsidRPr="000E3CF1" w:rsidRDefault="0039363B" w:rsidP="0039363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3550A">
        <w:tab/>
      </w:r>
      <w:r w:rsidRPr="0093550A">
        <w:tab/>
        <w:t>Решение 66/I</w:t>
      </w:r>
    </w:p>
    <w:p w:rsidR="0039363B" w:rsidRPr="000E3CF1" w:rsidRDefault="0039363B" w:rsidP="0039363B">
      <w:pPr>
        <w:pStyle w:val="SingleTxt"/>
        <w:spacing w:after="0" w:line="120" w:lineRule="exact"/>
        <w:rPr>
          <w:sz w:val="10"/>
        </w:rPr>
      </w:pPr>
    </w:p>
    <w:p w:rsidR="0039363B" w:rsidRPr="000E3CF1" w:rsidRDefault="0039363B" w:rsidP="0039363B">
      <w:pPr>
        <w:pStyle w:val="SingleTxt"/>
      </w:pPr>
      <w:r w:rsidRPr="0093550A">
        <w:tab/>
        <w:t>13</w:t>
      </w:r>
      <w:r>
        <w:t> </w:t>
      </w:r>
      <w:r w:rsidRPr="0093550A">
        <w:t>февраля 2017</w:t>
      </w:r>
      <w:r>
        <w:t> </w:t>
      </w:r>
      <w:r w:rsidRPr="0093550A">
        <w:t>года Комитет избрал Далю Лейнарте Председателем К</w:t>
      </w:r>
      <w:r w:rsidRPr="0093550A">
        <w:t>о</w:t>
      </w:r>
      <w:r w:rsidRPr="0093550A">
        <w:t>митета на двухлетний срок.</w:t>
      </w:r>
    </w:p>
    <w:p w:rsidR="0039363B" w:rsidRPr="000E3CF1" w:rsidRDefault="0039363B" w:rsidP="0039363B">
      <w:pPr>
        <w:pStyle w:val="SingleTxt"/>
        <w:spacing w:after="0" w:line="120" w:lineRule="exact"/>
        <w:rPr>
          <w:sz w:val="10"/>
        </w:rPr>
      </w:pPr>
    </w:p>
    <w:p w:rsidR="0039363B" w:rsidRPr="000E3CF1" w:rsidRDefault="0039363B" w:rsidP="0039363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3550A">
        <w:tab/>
      </w:r>
      <w:r w:rsidRPr="0093550A">
        <w:tab/>
        <w:t>Решение 66/II</w:t>
      </w:r>
    </w:p>
    <w:p w:rsidR="0039363B" w:rsidRPr="000E3CF1" w:rsidRDefault="0039363B" w:rsidP="0039363B">
      <w:pPr>
        <w:pStyle w:val="SingleTxt"/>
        <w:spacing w:after="0" w:line="120" w:lineRule="exact"/>
        <w:rPr>
          <w:sz w:val="10"/>
        </w:rPr>
      </w:pPr>
    </w:p>
    <w:p w:rsidR="0039363B" w:rsidRPr="000E3CF1" w:rsidRDefault="0039363B" w:rsidP="0039363B">
      <w:pPr>
        <w:pStyle w:val="SingleTxt"/>
      </w:pPr>
      <w:r w:rsidRPr="0093550A">
        <w:tab/>
        <w:t>13</w:t>
      </w:r>
      <w:r>
        <w:t> </w:t>
      </w:r>
      <w:r w:rsidRPr="0093550A">
        <w:t>февраля 2017</w:t>
      </w:r>
      <w:r>
        <w:t> </w:t>
      </w:r>
      <w:r w:rsidRPr="0093550A">
        <w:t>года Комитет избрал на двухлетний срок следующих должностных лиц Комитета: Магалис Арочу Домингес (заместитель Председ</w:t>
      </w:r>
      <w:r w:rsidRPr="0093550A">
        <w:t>а</w:t>
      </w:r>
      <w:r w:rsidRPr="0093550A">
        <w:t>теля); Руфь Гальперин-Каддари (заместитель Председателя); Теодору Оби Нванкво (заместитель Председателя); и Росарио Манало (докладчик).</w:t>
      </w:r>
    </w:p>
    <w:p w:rsidR="0039363B" w:rsidRPr="000E3CF1" w:rsidRDefault="0039363B" w:rsidP="0039363B">
      <w:pPr>
        <w:pStyle w:val="SingleTxt"/>
        <w:spacing w:after="0" w:line="120" w:lineRule="exact"/>
        <w:rPr>
          <w:sz w:val="10"/>
        </w:rPr>
      </w:pPr>
    </w:p>
    <w:p w:rsidR="0039363B" w:rsidRPr="000E3CF1" w:rsidRDefault="0039363B" w:rsidP="0039363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3550A">
        <w:tab/>
      </w:r>
      <w:r w:rsidRPr="0093550A">
        <w:tab/>
        <w:t>Решение 66/III</w:t>
      </w:r>
    </w:p>
    <w:p w:rsidR="0039363B" w:rsidRPr="000E3CF1" w:rsidRDefault="0039363B" w:rsidP="0039363B">
      <w:pPr>
        <w:pStyle w:val="SingleTxt"/>
        <w:spacing w:after="0" w:line="120" w:lineRule="exact"/>
        <w:rPr>
          <w:sz w:val="10"/>
        </w:rPr>
      </w:pPr>
    </w:p>
    <w:p w:rsidR="0039363B" w:rsidRPr="000E3CF1" w:rsidRDefault="0039363B" w:rsidP="0039363B">
      <w:pPr>
        <w:pStyle w:val="SingleTxt"/>
      </w:pPr>
      <w:r w:rsidRPr="0093550A">
        <w:tab/>
        <w:t>Комитет избрал на двухлетний срок следующих членов Рабочей группы по сообщениям: Гладис Акосту Варгас, Йоко Хаяси, Лию Надараю, Прамилу Паттен (Председатель) и Патрицию Шульц (заместитель Председателя).</w:t>
      </w:r>
    </w:p>
    <w:p w:rsidR="0039363B" w:rsidRPr="000E3CF1" w:rsidRDefault="0039363B" w:rsidP="0039363B">
      <w:pPr>
        <w:pStyle w:val="SingleTxt"/>
        <w:spacing w:after="0" w:line="120" w:lineRule="exact"/>
        <w:rPr>
          <w:sz w:val="10"/>
        </w:rPr>
      </w:pPr>
    </w:p>
    <w:p w:rsidR="0039363B" w:rsidRPr="000E3CF1" w:rsidRDefault="0039363B" w:rsidP="0039363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3550A">
        <w:tab/>
      </w:r>
      <w:r w:rsidRPr="0093550A">
        <w:tab/>
        <w:t>Решение 66/IV</w:t>
      </w:r>
    </w:p>
    <w:p w:rsidR="0039363B" w:rsidRPr="000E3CF1" w:rsidRDefault="0039363B" w:rsidP="0039363B">
      <w:pPr>
        <w:pStyle w:val="SingleTxt"/>
        <w:spacing w:after="0" w:line="120" w:lineRule="exact"/>
        <w:rPr>
          <w:sz w:val="10"/>
        </w:rPr>
      </w:pPr>
    </w:p>
    <w:p w:rsidR="0039363B" w:rsidRPr="000E3CF1" w:rsidRDefault="0039363B" w:rsidP="0039363B">
      <w:pPr>
        <w:pStyle w:val="SingleTxt"/>
      </w:pPr>
      <w:r w:rsidRPr="0093550A">
        <w:tab/>
        <w:t>Комитет избрал на двухлетний срок следующих членов Рабочей группы по расследованиям: Марион Бетел (заместитель Председателя), Гуннара Бергбю, Хилари Гбедемах (Председатель), Налу Хайдар и Теодору Оби Нва</w:t>
      </w:r>
      <w:r w:rsidRPr="0093550A">
        <w:t>н</w:t>
      </w:r>
      <w:r w:rsidRPr="0093550A">
        <w:t>кво.</w:t>
      </w:r>
    </w:p>
    <w:p w:rsidR="0039363B" w:rsidRPr="000E3CF1" w:rsidRDefault="0039363B" w:rsidP="0039363B">
      <w:pPr>
        <w:pStyle w:val="SingleTxt"/>
        <w:spacing w:after="0" w:line="120" w:lineRule="exact"/>
        <w:rPr>
          <w:sz w:val="10"/>
        </w:rPr>
      </w:pPr>
    </w:p>
    <w:p w:rsidR="0039363B" w:rsidRPr="000E3CF1" w:rsidRDefault="0039363B" w:rsidP="0039363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3550A">
        <w:tab/>
      </w:r>
      <w:r w:rsidRPr="0093550A">
        <w:tab/>
        <w:t>Решение 66/V</w:t>
      </w:r>
    </w:p>
    <w:p w:rsidR="0039363B" w:rsidRPr="000E3CF1" w:rsidRDefault="0039363B" w:rsidP="0039363B">
      <w:pPr>
        <w:pStyle w:val="SingleTxt"/>
        <w:spacing w:after="0" w:line="120" w:lineRule="exact"/>
        <w:rPr>
          <w:sz w:val="10"/>
        </w:rPr>
      </w:pPr>
    </w:p>
    <w:p w:rsidR="0039363B" w:rsidRPr="000E3CF1" w:rsidRDefault="0039363B" w:rsidP="0039363B">
      <w:pPr>
        <w:pStyle w:val="SingleTxt"/>
      </w:pPr>
      <w:r w:rsidRPr="0093550A">
        <w:tab/>
        <w:t>3</w:t>
      </w:r>
      <w:r>
        <w:t> </w:t>
      </w:r>
      <w:r w:rsidRPr="0093550A">
        <w:t>марта 2017</w:t>
      </w:r>
      <w:r>
        <w:t> </w:t>
      </w:r>
      <w:r w:rsidRPr="0093550A">
        <w:t>года Комитет принял совместное заявление под названием “</w:t>
      </w:r>
      <w:r w:rsidRPr="0093550A">
        <w:rPr>
          <w:lang w:val="en-GB"/>
        </w:rPr>
        <w:t>Elimination</w:t>
      </w:r>
      <w:r w:rsidRPr="0093550A">
        <w:t xml:space="preserve"> </w:t>
      </w:r>
      <w:r w:rsidRPr="0093550A">
        <w:rPr>
          <w:lang w:val="en-GB"/>
        </w:rPr>
        <w:t>of discrimination against</w:t>
      </w:r>
      <w:r w:rsidRPr="0093550A">
        <w:t xml:space="preserve"> </w:t>
      </w:r>
      <w:r w:rsidRPr="0093550A">
        <w:rPr>
          <w:lang w:val="en-GB"/>
        </w:rPr>
        <w:t>women </w:t>
      </w:r>
      <w:r w:rsidRPr="0093550A">
        <w:t xml:space="preserve">— </w:t>
      </w:r>
      <w:r w:rsidRPr="0093550A">
        <w:rPr>
          <w:lang w:val="en-GB"/>
        </w:rPr>
        <w:t>an</w:t>
      </w:r>
      <w:r w:rsidRPr="0093550A">
        <w:t xml:space="preserve"> </w:t>
      </w:r>
      <w:r w:rsidRPr="0093550A">
        <w:rPr>
          <w:lang w:val="en-GB"/>
        </w:rPr>
        <w:t>unfinished agenda</w:t>
      </w:r>
      <w:r w:rsidRPr="0093550A">
        <w:t>” («Ликв</w:t>
      </w:r>
      <w:r w:rsidRPr="0093550A">
        <w:t>и</w:t>
      </w:r>
      <w:r w:rsidRPr="0093550A">
        <w:t>дация дискриминации в отношении женщин: незавершенная программа»), и</w:t>
      </w:r>
      <w:r w:rsidRPr="0093550A">
        <w:t>з</w:t>
      </w:r>
      <w:r w:rsidRPr="0093550A">
        <w:t>данное по случаю Международного женского дня вместе с Рабочей группой по вопросу о дискриминации в отношении женщин в законодательстве и на пра</w:t>
      </w:r>
      <w:r w:rsidRPr="0093550A">
        <w:t>к</w:t>
      </w:r>
      <w:r w:rsidRPr="0093550A">
        <w:t xml:space="preserve">тике и Специальным докладчиком по вопросу о насилии в отношении женщин, его причинах и последствиях (см. </w:t>
      </w:r>
      <w:hyperlink r:id="rId103" w:history="1">
        <w:r w:rsidRPr="0093550A">
          <w:rPr>
            <w:rStyle w:val="Hyperlink"/>
          </w:rPr>
          <w:t>https://goo.gl/5M9mLJ</w:t>
        </w:r>
      </w:hyperlink>
      <w:r w:rsidRPr="0093550A">
        <w:t>).</w:t>
      </w:r>
    </w:p>
    <w:p w:rsidR="0039363B" w:rsidRPr="000E3CF1" w:rsidRDefault="0039363B" w:rsidP="0039363B">
      <w:pPr>
        <w:pStyle w:val="SingleTxt"/>
        <w:spacing w:after="0" w:line="120" w:lineRule="exact"/>
        <w:rPr>
          <w:sz w:val="10"/>
        </w:rPr>
      </w:pPr>
    </w:p>
    <w:p w:rsidR="0039363B" w:rsidRPr="000E3CF1" w:rsidRDefault="0039363B" w:rsidP="0039363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3550A">
        <w:tab/>
      </w:r>
      <w:r w:rsidRPr="0093550A">
        <w:tab/>
        <w:t>Решение 66/VI</w:t>
      </w:r>
    </w:p>
    <w:p w:rsidR="0039363B" w:rsidRPr="000E3CF1" w:rsidRDefault="0039363B" w:rsidP="0039363B">
      <w:pPr>
        <w:pStyle w:val="SingleTxt"/>
        <w:spacing w:after="0" w:line="120" w:lineRule="exact"/>
        <w:rPr>
          <w:sz w:val="10"/>
        </w:rPr>
      </w:pPr>
    </w:p>
    <w:p w:rsidR="0039363B" w:rsidRPr="0093550A" w:rsidRDefault="0039363B" w:rsidP="0039363B">
      <w:pPr>
        <w:pStyle w:val="SingleTxt"/>
      </w:pPr>
      <w:r w:rsidRPr="0093550A">
        <w:tab/>
        <w:t>1</w:t>
      </w:r>
      <w:r>
        <w:t> </w:t>
      </w:r>
      <w:r w:rsidRPr="0093550A">
        <w:t>марта 2017</w:t>
      </w:r>
      <w:r>
        <w:t> </w:t>
      </w:r>
      <w:r w:rsidRPr="0093550A">
        <w:t>года Комитет утвердил</w:t>
      </w:r>
      <w:r>
        <w:rPr>
          <w:lang w:val="en-US"/>
        </w:rPr>
        <w:t> </w:t>
      </w:r>
      <w:r w:rsidRPr="000E3CF1">
        <w:t xml:space="preserve">— </w:t>
      </w:r>
      <w:r w:rsidRPr="0093550A">
        <w:t>с учетом замечаний, которые б</w:t>
      </w:r>
      <w:r w:rsidRPr="0093550A">
        <w:t>у</w:t>
      </w:r>
      <w:r w:rsidRPr="0093550A">
        <w:t>дут получены от членов Комитета к 15</w:t>
      </w:r>
      <w:r>
        <w:t> </w:t>
      </w:r>
      <w:r w:rsidRPr="0093550A">
        <w:t>марта 2017</w:t>
      </w:r>
      <w:r>
        <w:t> </w:t>
      </w:r>
      <w:r w:rsidRPr="0093550A">
        <w:t>года</w:t>
      </w:r>
      <w:r w:rsidRPr="00F15E1F">
        <w:t>,</w:t>
      </w:r>
      <w:r>
        <w:rPr>
          <w:lang w:val="en-US"/>
        </w:rPr>
        <w:t> </w:t>
      </w:r>
      <w:r w:rsidRPr="000E3CF1">
        <w:t xml:space="preserve">— </w:t>
      </w:r>
      <w:r w:rsidRPr="0093550A">
        <w:t>материалы для представления политическому форуму высокого уровня по устойчивому разв</w:t>
      </w:r>
      <w:r w:rsidRPr="0093550A">
        <w:t>и</w:t>
      </w:r>
      <w:r w:rsidRPr="0093550A">
        <w:t>тию, который пройдет 10–19</w:t>
      </w:r>
      <w:r>
        <w:t> </w:t>
      </w:r>
      <w:r w:rsidRPr="0093550A">
        <w:t>июля 2017</w:t>
      </w:r>
      <w:r>
        <w:t> </w:t>
      </w:r>
      <w:r w:rsidRPr="0093550A">
        <w:t>года в</w:t>
      </w:r>
      <w:r>
        <w:t xml:space="preserve"> </w:t>
      </w:r>
      <w:r w:rsidRPr="0093550A">
        <w:t>Нью-Йорке и будет посвящен теме «Искоренение нищеты и содействие процветанию в изменяющемся м</w:t>
      </w:r>
      <w:r w:rsidRPr="0093550A">
        <w:t>и</w:t>
      </w:r>
      <w:r w:rsidRPr="0093550A">
        <w:t>ре»</w:t>
      </w:r>
      <w:r>
        <w:t>.</w:t>
      </w:r>
    </w:p>
    <w:p w:rsidR="0039363B" w:rsidRPr="0093550A" w:rsidRDefault="0039363B" w:rsidP="0039363B">
      <w:pPr>
        <w:pStyle w:val="SingleTxt"/>
        <w:spacing w:after="0" w:line="120" w:lineRule="exact"/>
        <w:rPr>
          <w:sz w:val="10"/>
        </w:rPr>
      </w:pPr>
    </w:p>
    <w:p w:rsidR="0039363B" w:rsidRPr="000E3CF1" w:rsidRDefault="0039363B" w:rsidP="0039363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3550A">
        <w:tab/>
      </w:r>
      <w:r w:rsidRPr="0093550A">
        <w:tab/>
        <w:t>Решение 66/VII</w:t>
      </w:r>
    </w:p>
    <w:p w:rsidR="0039363B" w:rsidRPr="000E3CF1" w:rsidRDefault="0039363B" w:rsidP="0039363B">
      <w:pPr>
        <w:pStyle w:val="SingleTxt"/>
        <w:spacing w:after="0" w:line="120" w:lineRule="exact"/>
        <w:rPr>
          <w:sz w:val="10"/>
        </w:rPr>
      </w:pPr>
    </w:p>
    <w:p w:rsidR="0039363B" w:rsidRPr="000E3CF1" w:rsidRDefault="0039363B" w:rsidP="0039363B">
      <w:pPr>
        <w:pStyle w:val="SingleTxt"/>
      </w:pPr>
      <w:r w:rsidRPr="0093550A">
        <w:tab/>
        <w:t>Комитет постановил пересмотреть свои руководящие принципы подг</w:t>
      </w:r>
      <w:r w:rsidRPr="0093550A">
        <w:t>о</w:t>
      </w:r>
      <w:r w:rsidRPr="0093550A">
        <w:t>товки докладов по договору</w:t>
      </w:r>
      <w:r>
        <w:t xml:space="preserve"> </w:t>
      </w:r>
      <w:r w:rsidRPr="0093550A">
        <w:t>(</w:t>
      </w:r>
      <w:hyperlink r:id="rId104" w:history="1">
        <w:r>
          <w:rPr>
            <w:rStyle w:val="Hyperlink"/>
          </w:rPr>
          <w:t>HRI/GEN/2/Rev.6</w:t>
        </w:r>
      </w:hyperlink>
      <w:r w:rsidRPr="0093550A">
        <w:t>, глава V)</w:t>
      </w:r>
      <w:r>
        <w:t xml:space="preserve"> </w:t>
      </w:r>
      <w:r w:rsidRPr="0093550A">
        <w:t>с учетом целей в обл</w:t>
      </w:r>
      <w:r w:rsidRPr="0093550A">
        <w:t>а</w:t>
      </w:r>
      <w:r w:rsidRPr="0093550A">
        <w:t>сти устойчивого развития и поручил Гладис Акосте Варгас, Николь Амелин и Нале Хайдар определить области, требующие изменений.</w:t>
      </w:r>
    </w:p>
    <w:p w:rsidR="0039363B" w:rsidRPr="000E3CF1" w:rsidRDefault="0039363B" w:rsidP="0039363B">
      <w:pPr>
        <w:pStyle w:val="SingleTxt"/>
        <w:spacing w:after="0" w:line="120" w:lineRule="exact"/>
        <w:rPr>
          <w:sz w:val="10"/>
        </w:rPr>
      </w:pPr>
    </w:p>
    <w:p w:rsidR="0039363B" w:rsidRDefault="0039363B" w:rsidP="0039363B">
      <w:pPr>
        <w:spacing w:after="200" w:line="276" w:lineRule="auto"/>
        <w:rPr>
          <w:b/>
          <w:spacing w:val="2"/>
        </w:rPr>
      </w:pPr>
      <w:r>
        <w:br w:type="page"/>
      </w:r>
    </w:p>
    <w:p w:rsidR="0039363B" w:rsidRPr="000E3CF1" w:rsidRDefault="0039363B" w:rsidP="0039363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3550A">
        <w:tab/>
      </w:r>
      <w:r w:rsidRPr="0093550A">
        <w:tab/>
        <w:t>Решение 66/VIII</w:t>
      </w:r>
    </w:p>
    <w:p w:rsidR="0039363B" w:rsidRPr="000E3CF1" w:rsidRDefault="0039363B" w:rsidP="0039363B">
      <w:pPr>
        <w:pStyle w:val="SingleTxt"/>
        <w:spacing w:after="0" w:line="120" w:lineRule="exact"/>
        <w:rPr>
          <w:sz w:val="10"/>
        </w:rPr>
      </w:pPr>
    </w:p>
    <w:p w:rsidR="0039363B" w:rsidRPr="0093550A" w:rsidRDefault="0039363B" w:rsidP="0039363B">
      <w:pPr>
        <w:pStyle w:val="SingleTxt"/>
      </w:pPr>
      <w:r w:rsidRPr="0093550A">
        <w:tab/>
        <w:t>Комитет постановил информировать государства</w:t>
      </w:r>
      <w:r>
        <w:rPr>
          <w:lang w:val="en-US"/>
        </w:rPr>
        <w:t> </w:t>
      </w:r>
      <w:r w:rsidRPr="0093550A">
        <w:t>— участники Конвенции о том, что размер приложений к документам, представляемым Комитету гос</w:t>
      </w:r>
      <w:r w:rsidRPr="0093550A">
        <w:t>у</w:t>
      </w:r>
      <w:r w:rsidRPr="0093550A">
        <w:t>дарствами-участниками, не должен превышать 8000</w:t>
      </w:r>
      <w:r>
        <w:rPr>
          <w:lang w:val="en-US"/>
        </w:rPr>
        <w:t> </w:t>
      </w:r>
      <w:r w:rsidRPr="0093550A">
        <w:t>слов в случае общих ба</w:t>
      </w:r>
      <w:r>
        <w:t>з</w:t>
      </w:r>
      <w:r>
        <w:t>о</w:t>
      </w:r>
      <w:r>
        <w:t>вых документов, 6</w:t>
      </w:r>
      <w:r w:rsidRPr="0093550A">
        <w:t>000</w:t>
      </w:r>
      <w:r>
        <w:rPr>
          <w:lang w:val="en-US"/>
        </w:rPr>
        <w:t> </w:t>
      </w:r>
      <w:r w:rsidRPr="0093550A">
        <w:t>слов в случае первоначальных докладов, 4000</w:t>
      </w:r>
      <w:r>
        <w:rPr>
          <w:lang w:val="en-US"/>
        </w:rPr>
        <w:t> </w:t>
      </w:r>
      <w:r w:rsidRPr="0093550A">
        <w:t>слов в сл</w:t>
      </w:r>
      <w:r>
        <w:t>учае периодических докладов и 2</w:t>
      </w:r>
      <w:r w:rsidRPr="0093550A">
        <w:t>000</w:t>
      </w:r>
      <w:r>
        <w:rPr>
          <w:lang w:val="en-US"/>
        </w:rPr>
        <w:t> </w:t>
      </w:r>
      <w:r w:rsidRPr="0093550A">
        <w:t>слов в случае письменных ответов на перечни тем и вопросов.</w:t>
      </w:r>
    </w:p>
    <w:p w:rsidR="0039363B" w:rsidRPr="0093550A" w:rsidRDefault="0039363B" w:rsidP="0039363B">
      <w:pPr>
        <w:pStyle w:val="SingleTxt"/>
        <w:spacing w:after="0" w:line="120" w:lineRule="exact"/>
        <w:rPr>
          <w:sz w:val="10"/>
        </w:rPr>
      </w:pPr>
    </w:p>
    <w:p w:rsidR="0039363B" w:rsidRPr="0093550A" w:rsidRDefault="0039363B" w:rsidP="0039363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3550A">
        <w:tab/>
      </w:r>
      <w:r w:rsidRPr="0093550A">
        <w:tab/>
        <w:t>Решение 66/IX</w:t>
      </w:r>
    </w:p>
    <w:p w:rsidR="0039363B" w:rsidRPr="0093550A" w:rsidRDefault="0039363B" w:rsidP="0039363B">
      <w:pPr>
        <w:pStyle w:val="SingleTxt"/>
        <w:spacing w:after="0" w:line="120" w:lineRule="exact"/>
        <w:rPr>
          <w:sz w:val="10"/>
        </w:rPr>
      </w:pPr>
    </w:p>
    <w:p w:rsidR="0039363B" w:rsidRPr="000E3CF1" w:rsidRDefault="0039363B" w:rsidP="0039363B">
      <w:pPr>
        <w:pStyle w:val="SingleTxt"/>
      </w:pPr>
      <w:r w:rsidRPr="0093550A">
        <w:tab/>
        <w:t>В дополнение к решению</w:t>
      </w:r>
      <w:r>
        <w:rPr>
          <w:lang w:val="en-US"/>
        </w:rPr>
        <w:t> </w:t>
      </w:r>
      <w:r w:rsidRPr="0093550A">
        <w:t>65/IV Комитет постановил предложить Спец</w:t>
      </w:r>
      <w:r w:rsidRPr="0093550A">
        <w:t>и</w:t>
      </w:r>
      <w:r w:rsidRPr="0093550A">
        <w:t>альному докладчику по вопросу о насилии в отношении женщин, его причинах и последствиях принять участие в работе шестьдесят седьмой сессии Комитета в связи с рассмотрением во втором чтении и принятием проекта новой реда</w:t>
      </w:r>
      <w:r w:rsidRPr="0093550A">
        <w:t>к</w:t>
      </w:r>
      <w:r w:rsidRPr="0093550A">
        <w:t>ции общей</w:t>
      </w:r>
      <w:r>
        <w:t xml:space="preserve"> </w:t>
      </w:r>
      <w:r w:rsidRPr="0093550A">
        <w:t>рекомендации о гендерном насилии в отношении женщин</w:t>
      </w:r>
      <w:r>
        <w:rPr>
          <w:lang w:val="en-US"/>
        </w:rPr>
        <w:t> </w:t>
      </w:r>
      <w:r w:rsidRPr="0093550A">
        <w:t>№</w:t>
      </w:r>
      <w:r>
        <w:rPr>
          <w:lang w:val="en-US"/>
        </w:rPr>
        <w:t> </w:t>
      </w:r>
      <w:r w:rsidRPr="0093550A">
        <w:t xml:space="preserve">19. </w:t>
      </w:r>
    </w:p>
    <w:p w:rsidR="0039363B" w:rsidRPr="000E3CF1" w:rsidRDefault="0039363B" w:rsidP="0039363B">
      <w:pPr>
        <w:pStyle w:val="SingleTxt"/>
        <w:spacing w:after="0" w:line="120" w:lineRule="exact"/>
        <w:rPr>
          <w:sz w:val="10"/>
        </w:rPr>
      </w:pPr>
    </w:p>
    <w:p w:rsidR="0039363B" w:rsidRPr="000E3CF1" w:rsidRDefault="0039363B" w:rsidP="0039363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3550A">
        <w:tab/>
      </w:r>
      <w:r w:rsidRPr="0093550A">
        <w:tab/>
        <w:t>Решение 66/X</w:t>
      </w:r>
    </w:p>
    <w:p w:rsidR="0039363B" w:rsidRPr="000E3CF1" w:rsidRDefault="0039363B" w:rsidP="0039363B">
      <w:pPr>
        <w:pStyle w:val="SingleTxt"/>
        <w:spacing w:after="0" w:line="120" w:lineRule="exact"/>
        <w:rPr>
          <w:sz w:val="10"/>
        </w:rPr>
      </w:pPr>
    </w:p>
    <w:p w:rsidR="0039363B" w:rsidRPr="0093550A" w:rsidRDefault="0039363B" w:rsidP="0039363B">
      <w:pPr>
        <w:pStyle w:val="SingleTxt"/>
      </w:pPr>
      <w:r w:rsidRPr="0093550A">
        <w:tab/>
        <w:t>Комитет утвердил следующий членский состав предсессионной рабочей группы для шестьдесят восьмой сессии: Магалис Ароча Домингес; Николь Амелин; Наэла Мохамед Габр; Исмат Джахан и Прамила Паттен, которая зам</w:t>
      </w:r>
      <w:r w:rsidRPr="0093550A">
        <w:t>е</w:t>
      </w:r>
      <w:r w:rsidRPr="0093550A">
        <w:t>нит Лию Надараю.</w:t>
      </w:r>
    </w:p>
    <w:p w:rsidR="0039363B" w:rsidRPr="000D43BD" w:rsidRDefault="0039363B" w:rsidP="0039363B">
      <w:pPr>
        <w:pStyle w:val="SingleTxt"/>
      </w:pPr>
    </w:p>
    <w:p w:rsidR="0039363B" w:rsidRDefault="0039363B">
      <w:pPr>
        <w:spacing w:after="200" w:line="276" w:lineRule="auto"/>
      </w:pPr>
      <w:r>
        <w:br w:type="page"/>
      </w:r>
    </w:p>
    <w:p w:rsidR="008422CE" w:rsidRDefault="008422CE" w:rsidP="008422C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Глава II</w:t>
      </w:r>
    </w:p>
    <w:p w:rsidR="008422CE" w:rsidRDefault="008422CE" w:rsidP="008422C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Организационные и другие вопросы</w:t>
      </w:r>
    </w:p>
    <w:p w:rsidR="008422CE" w:rsidRPr="00F54017" w:rsidRDefault="008422CE" w:rsidP="008422CE">
      <w:pPr>
        <w:pStyle w:val="SingleTxt"/>
        <w:spacing w:after="0" w:line="120" w:lineRule="exact"/>
        <w:rPr>
          <w:sz w:val="10"/>
        </w:rPr>
      </w:pPr>
    </w:p>
    <w:p w:rsidR="008422CE" w:rsidRPr="00F54017" w:rsidRDefault="008422CE" w:rsidP="008422CE">
      <w:pPr>
        <w:pStyle w:val="SingleTxt"/>
        <w:spacing w:after="0" w:line="120" w:lineRule="exact"/>
        <w:rPr>
          <w:sz w:val="10"/>
        </w:rPr>
      </w:pPr>
    </w:p>
    <w:p w:rsidR="008422CE" w:rsidRPr="00AB5A67" w:rsidRDefault="008422CE" w:rsidP="008422C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B5A67">
        <w:tab/>
      </w:r>
      <w:r>
        <w:rPr>
          <w:lang w:val="en-US"/>
        </w:rPr>
        <w:t>A</w:t>
      </w:r>
      <w:r>
        <w:t>.</w:t>
      </w:r>
      <w:r>
        <w:tab/>
        <w:t>Государства</w:t>
      </w:r>
      <w:r>
        <w:rPr>
          <w:lang w:val="en-US"/>
        </w:rPr>
        <w:t> </w:t>
      </w:r>
      <w:r w:rsidRPr="00F54017">
        <w:t xml:space="preserve">— </w:t>
      </w:r>
      <w:r>
        <w:t xml:space="preserve">участники Конвенции </w:t>
      </w:r>
      <w:r w:rsidRPr="00F54017">
        <w:br/>
      </w:r>
      <w:r>
        <w:t>и Факультативного протокола</w:t>
      </w:r>
    </w:p>
    <w:p w:rsidR="008422CE" w:rsidRPr="00AB5A67" w:rsidRDefault="008422CE" w:rsidP="008422CE">
      <w:pPr>
        <w:pStyle w:val="SingleTxt"/>
        <w:spacing w:after="0" w:line="120" w:lineRule="exact"/>
        <w:rPr>
          <w:sz w:val="10"/>
        </w:rPr>
      </w:pPr>
    </w:p>
    <w:p w:rsidR="008422CE" w:rsidRPr="00AB5A67" w:rsidRDefault="008422CE" w:rsidP="008422CE">
      <w:pPr>
        <w:pStyle w:val="SingleTxt"/>
        <w:spacing w:after="0" w:line="120" w:lineRule="exact"/>
        <w:rPr>
          <w:sz w:val="10"/>
        </w:rPr>
      </w:pPr>
    </w:p>
    <w:p w:rsidR="008422CE" w:rsidRPr="007749FE" w:rsidRDefault="008422CE" w:rsidP="008422CE">
      <w:pPr>
        <w:pStyle w:val="SingleTxt"/>
      </w:pPr>
      <w:r>
        <w:t>1.</w:t>
      </w:r>
      <w:r>
        <w:tab/>
        <w:t>На 3</w:t>
      </w:r>
      <w:r>
        <w:rPr>
          <w:lang w:val="en-US"/>
        </w:rPr>
        <w:t> </w:t>
      </w:r>
      <w:r>
        <w:t>марта 2017 года</w:t>
      </w:r>
      <w:r>
        <w:rPr>
          <w:lang w:val="en-US"/>
        </w:rPr>
        <w:t> </w:t>
      </w:r>
      <w:r w:rsidRPr="00F54017">
        <w:t xml:space="preserve">— </w:t>
      </w:r>
      <w:r>
        <w:t>дату закрытия шестьдесят шестой сессии Ком</w:t>
      </w:r>
      <w:r>
        <w:t>и</w:t>
      </w:r>
      <w:r>
        <w:t>тета</w:t>
      </w:r>
      <w:r>
        <w:rPr>
          <w:lang w:val="en-US"/>
        </w:rPr>
        <w:t> </w:t>
      </w:r>
      <w:r w:rsidRPr="00F54017">
        <w:t xml:space="preserve">— </w:t>
      </w:r>
      <w:r>
        <w:t>положение дел с ратификацией Конвенции (189</w:t>
      </w:r>
      <w:r>
        <w:rPr>
          <w:lang w:val="en-US"/>
        </w:rPr>
        <w:t> </w:t>
      </w:r>
      <w:r>
        <w:t>государств-участников) было таким же, как и 18</w:t>
      </w:r>
      <w:r>
        <w:rPr>
          <w:lang w:val="en-US"/>
        </w:rPr>
        <w:t> </w:t>
      </w:r>
      <w:r>
        <w:t>ноября 2016 года, в день закрытия шестьдесят пятой сессии Комитета, и число государств-участников, принявших поправку к пун</w:t>
      </w:r>
      <w:r>
        <w:t>к</w:t>
      </w:r>
      <w:r>
        <w:t>ту</w:t>
      </w:r>
      <w:r>
        <w:rPr>
          <w:lang w:val="en-US"/>
        </w:rPr>
        <w:t> </w:t>
      </w:r>
      <w:r>
        <w:t>1 статьи</w:t>
      </w:r>
      <w:r>
        <w:rPr>
          <w:lang w:val="en-US"/>
        </w:rPr>
        <w:t> </w:t>
      </w:r>
      <w:r>
        <w:t>20 Конвенции, касающуюся продолжительности заседаний Комит</w:t>
      </w:r>
      <w:r>
        <w:t>е</w:t>
      </w:r>
      <w:r>
        <w:t xml:space="preserve">та (71), также осталось неизменным. </w:t>
      </w:r>
    </w:p>
    <w:p w:rsidR="008422CE" w:rsidRPr="006B6B2D" w:rsidRDefault="008422CE" w:rsidP="008422CE">
      <w:pPr>
        <w:pStyle w:val="SingleTxt"/>
      </w:pPr>
      <w:r>
        <w:t>2.</w:t>
      </w:r>
      <w:r>
        <w:tab/>
        <w:t>В этот же период еще одно государство присоединилось к Факультати</w:t>
      </w:r>
      <w:r>
        <w:t>в</w:t>
      </w:r>
      <w:r>
        <w:t>ному протоколу к Конвенции, в результате чего общее число государств</w:t>
      </w:r>
      <w:r>
        <w:rPr>
          <w:lang w:val="en-US"/>
        </w:rPr>
        <w:t> </w:t>
      </w:r>
      <w:r w:rsidRPr="00A31925">
        <w:t xml:space="preserve">— </w:t>
      </w:r>
      <w:r>
        <w:t xml:space="preserve">участников Факультативного протокола достигло 108. </w:t>
      </w:r>
    </w:p>
    <w:p w:rsidR="008422CE" w:rsidRPr="006B6B2D" w:rsidRDefault="008422CE" w:rsidP="008422CE">
      <w:pPr>
        <w:pStyle w:val="SingleTxt"/>
        <w:spacing w:after="0" w:line="120" w:lineRule="exact"/>
        <w:rPr>
          <w:sz w:val="10"/>
        </w:rPr>
      </w:pPr>
    </w:p>
    <w:p w:rsidR="008422CE" w:rsidRPr="006B6B2D" w:rsidRDefault="008422CE" w:rsidP="008422CE">
      <w:pPr>
        <w:pStyle w:val="SingleTxt"/>
        <w:spacing w:after="0" w:line="120" w:lineRule="exact"/>
        <w:rPr>
          <w:sz w:val="10"/>
        </w:rPr>
      </w:pPr>
    </w:p>
    <w:p w:rsidR="008422CE" w:rsidRPr="00AB5A67" w:rsidRDefault="008422CE" w:rsidP="008422C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B6B2D">
        <w:tab/>
      </w:r>
      <w:r>
        <w:rPr>
          <w:lang w:val="en-US"/>
        </w:rPr>
        <w:t>B</w:t>
      </w:r>
      <w:r w:rsidRPr="00AB5A67">
        <w:t>.</w:t>
      </w:r>
      <w:r>
        <w:tab/>
        <w:t>Открытие сессии</w:t>
      </w:r>
    </w:p>
    <w:p w:rsidR="008422CE" w:rsidRPr="00AB5A67" w:rsidRDefault="008422CE" w:rsidP="008422CE">
      <w:pPr>
        <w:pStyle w:val="SingleTxt"/>
        <w:spacing w:after="0" w:line="120" w:lineRule="exact"/>
        <w:rPr>
          <w:sz w:val="10"/>
        </w:rPr>
      </w:pPr>
    </w:p>
    <w:p w:rsidR="008422CE" w:rsidRPr="00AB5A67" w:rsidRDefault="008422CE" w:rsidP="008422CE">
      <w:pPr>
        <w:pStyle w:val="SingleTxt"/>
        <w:spacing w:after="0" w:line="120" w:lineRule="exact"/>
        <w:rPr>
          <w:sz w:val="10"/>
        </w:rPr>
      </w:pPr>
    </w:p>
    <w:p w:rsidR="008422CE" w:rsidRPr="007749FE" w:rsidRDefault="008422CE" w:rsidP="008422CE">
      <w:pPr>
        <w:pStyle w:val="SingleTxt"/>
      </w:pPr>
      <w:r>
        <w:t>3.</w:t>
      </w:r>
      <w:r>
        <w:tab/>
        <w:t>Комитет провел свою шестьдесят шестую сессию в Отделении Организ</w:t>
      </w:r>
      <w:r>
        <w:t>а</w:t>
      </w:r>
      <w:r>
        <w:t>ции Объединенных Наций в Женеве 13</w:t>
      </w:r>
      <w:r>
        <w:rPr>
          <w:lang w:val="en-US"/>
        </w:rPr>
        <w:t> </w:t>
      </w:r>
      <w:r>
        <w:t>февраля</w:t>
      </w:r>
      <w:r>
        <w:rPr>
          <w:lang w:val="en-US"/>
        </w:rPr>
        <w:t> </w:t>
      </w:r>
      <w:r w:rsidRPr="00F54017">
        <w:t xml:space="preserve">— </w:t>
      </w:r>
      <w:r>
        <w:t>3</w:t>
      </w:r>
      <w:r>
        <w:rPr>
          <w:lang w:val="en-US"/>
        </w:rPr>
        <w:t> </w:t>
      </w:r>
      <w:r>
        <w:t>марта 2017 года. Комитет провел 20</w:t>
      </w:r>
      <w:r>
        <w:rPr>
          <w:lang w:val="en-US"/>
        </w:rPr>
        <w:t> </w:t>
      </w:r>
      <w:r>
        <w:t>пленарных заседаний, а также 10</w:t>
      </w:r>
      <w:r>
        <w:rPr>
          <w:lang w:val="en-US"/>
        </w:rPr>
        <w:t> </w:t>
      </w:r>
      <w:r>
        <w:t>заседаний для обсуждения пунктов</w:t>
      </w:r>
      <w:r>
        <w:rPr>
          <w:lang w:val="en-US"/>
        </w:rPr>
        <w:t> </w:t>
      </w:r>
      <w:r>
        <w:t>5–8 повестки дня. Перечень представленных Комитету документов с</w:t>
      </w:r>
      <w:r>
        <w:t>о</w:t>
      </w:r>
      <w:r>
        <w:t>держится в приложении</w:t>
      </w:r>
      <w:r>
        <w:rPr>
          <w:lang w:val="en-US"/>
        </w:rPr>
        <w:t> </w:t>
      </w:r>
      <w:r>
        <w:t>I к части третьей настоящего доклада.</w:t>
      </w:r>
    </w:p>
    <w:p w:rsidR="008422CE" w:rsidRPr="006B6B2D" w:rsidRDefault="008422CE" w:rsidP="008422CE">
      <w:pPr>
        <w:pStyle w:val="SingleTxt"/>
      </w:pPr>
      <w:r>
        <w:t>4.</w:t>
      </w:r>
      <w:r>
        <w:tab/>
        <w:t>На 1470</w:t>
      </w:r>
      <w:r>
        <w:noBreakHyphen/>
        <w:t>м заседании 13</w:t>
      </w:r>
      <w:r>
        <w:rPr>
          <w:lang w:val="en-US"/>
        </w:rPr>
        <w:t> </w:t>
      </w:r>
      <w:r>
        <w:t>февраля 2017 года сессию открыла покидающая свой пост Председатель Йоко Хаяси.</w:t>
      </w:r>
    </w:p>
    <w:p w:rsidR="008422CE" w:rsidRPr="006B6B2D" w:rsidRDefault="008422CE" w:rsidP="008422CE">
      <w:pPr>
        <w:pStyle w:val="SingleTxt"/>
        <w:spacing w:after="0" w:line="120" w:lineRule="exact"/>
        <w:rPr>
          <w:sz w:val="10"/>
        </w:rPr>
      </w:pPr>
    </w:p>
    <w:p w:rsidR="008422CE" w:rsidRPr="006B6B2D" w:rsidRDefault="008422CE" w:rsidP="008422CE">
      <w:pPr>
        <w:pStyle w:val="SingleTxt"/>
        <w:spacing w:after="0" w:line="120" w:lineRule="exact"/>
        <w:rPr>
          <w:sz w:val="10"/>
        </w:rPr>
      </w:pPr>
    </w:p>
    <w:p w:rsidR="008422CE" w:rsidRPr="00AB5A67" w:rsidRDefault="008422CE" w:rsidP="008422C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B6B2D">
        <w:tab/>
      </w:r>
      <w:r>
        <w:rPr>
          <w:lang w:val="en-US"/>
        </w:rPr>
        <w:t>C</w:t>
      </w:r>
      <w:r w:rsidRPr="00AB5A67">
        <w:t>.</w:t>
      </w:r>
      <w:r>
        <w:tab/>
        <w:t>Утверждение повестки дня</w:t>
      </w:r>
    </w:p>
    <w:p w:rsidR="008422CE" w:rsidRPr="00AB5A67" w:rsidRDefault="008422CE" w:rsidP="008422CE">
      <w:pPr>
        <w:pStyle w:val="SingleTxt"/>
        <w:spacing w:after="0" w:line="120" w:lineRule="exact"/>
        <w:rPr>
          <w:sz w:val="10"/>
        </w:rPr>
      </w:pPr>
    </w:p>
    <w:p w:rsidR="008422CE" w:rsidRPr="00AB5A67" w:rsidRDefault="008422CE" w:rsidP="008422CE">
      <w:pPr>
        <w:pStyle w:val="SingleTxt"/>
        <w:spacing w:after="0" w:line="120" w:lineRule="exact"/>
        <w:rPr>
          <w:sz w:val="10"/>
        </w:rPr>
      </w:pPr>
    </w:p>
    <w:p w:rsidR="008422CE" w:rsidRPr="006B6B2D" w:rsidRDefault="008422CE" w:rsidP="008422CE">
      <w:pPr>
        <w:pStyle w:val="SingleTxt"/>
      </w:pPr>
      <w:r>
        <w:t>5.</w:t>
      </w:r>
      <w:r>
        <w:tab/>
        <w:t>На 1470</w:t>
      </w:r>
      <w:r>
        <w:noBreakHyphen/>
        <w:t>м заседании 13</w:t>
      </w:r>
      <w:r>
        <w:rPr>
          <w:lang w:val="en-US"/>
        </w:rPr>
        <w:t> </w:t>
      </w:r>
      <w:r>
        <w:t>февраля 2017 года Комитет утвердил предвар</w:t>
      </w:r>
      <w:r>
        <w:t>и</w:t>
      </w:r>
      <w:r>
        <w:t>тельную повестку дня (</w:t>
      </w:r>
      <w:hyperlink r:id="rId105" w:history="1">
        <w:r w:rsidRPr="00AB5A67">
          <w:rPr>
            <w:rStyle w:val="Hyperlink"/>
          </w:rPr>
          <w:t>CEDAW/C/66/1</w:t>
        </w:r>
      </w:hyperlink>
      <w:r>
        <w:t xml:space="preserve">). </w:t>
      </w:r>
    </w:p>
    <w:p w:rsidR="008422CE" w:rsidRPr="006B6B2D" w:rsidRDefault="008422CE" w:rsidP="008422CE">
      <w:pPr>
        <w:pStyle w:val="SingleTxt"/>
        <w:spacing w:after="0" w:line="120" w:lineRule="exact"/>
        <w:rPr>
          <w:sz w:val="10"/>
        </w:rPr>
      </w:pPr>
    </w:p>
    <w:p w:rsidR="008422CE" w:rsidRPr="006B6B2D" w:rsidRDefault="008422CE" w:rsidP="008422CE">
      <w:pPr>
        <w:pStyle w:val="SingleTxt"/>
        <w:spacing w:after="0" w:line="120" w:lineRule="exact"/>
        <w:rPr>
          <w:sz w:val="10"/>
        </w:rPr>
      </w:pPr>
    </w:p>
    <w:p w:rsidR="008422CE" w:rsidRPr="00AB5A67" w:rsidRDefault="008422CE" w:rsidP="008422C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B6B2D">
        <w:tab/>
      </w:r>
      <w:r>
        <w:t>D.</w:t>
      </w:r>
      <w:r>
        <w:tab/>
        <w:t>Доклад предсессионной рабочей группы</w:t>
      </w:r>
    </w:p>
    <w:p w:rsidR="008422CE" w:rsidRPr="00AB5A67" w:rsidRDefault="008422CE" w:rsidP="008422CE">
      <w:pPr>
        <w:pStyle w:val="SingleTxt"/>
        <w:spacing w:after="0" w:line="120" w:lineRule="exact"/>
        <w:rPr>
          <w:sz w:val="10"/>
        </w:rPr>
      </w:pPr>
    </w:p>
    <w:p w:rsidR="008422CE" w:rsidRPr="00AB5A67" w:rsidRDefault="008422CE" w:rsidP="008422CE">
      <w:pPr>
        <w:pStyle w:val="SingleTxt"/>
        <w:spacing w:after="0" w:line="120" w:lineRule="exact"/>
        <w:rPr>
          <w:sz w:val="10"/>
        </w:rPr>
      </w:pPr>
    </w:p>
    <w:p w:rsidR="008422CE" w:rsidRPr="006B6B2D" w:rsidRDefault="008422CE" w:rsidP="008422CE">
      <w:pPr>
        <w:pStyle w:val="SingleTxt"/>
      </w:pPr>
      <w:r>
        <w:t>6.</w:t>
      </w:r>
      <w:r>
        <w:tab/>
        <w:t>Хилари Гбедемах представила доклад предсессионной рабочей группы (</w:t>
      </w:r>
      <w:hyperlink r:id="rId106" w:history="1">
        <w:r w:rsidRPr="00AB5A67">
          <w:rPr>
            <w:rStyle w:val="Hyperlink"/>
          </w:rPr>
          <w:t>CEDAW/C/PSWG/63/1</w:t>
        </w:r>
      </w:hyperlink>
      <w:r>
        <w:t>), заседавшей 25–29</w:t>
      </w:r>
      <w:r>
        <w:rPr>
          <w:lang w:val="en-US"/>
        </w:rPr>
        <w:t> </w:t>
      </w:r>
      <w:r>
        <w:t>июля 2016 года, на 1470</w:t>
      </w:r>
      <w:r>
        <w:noBreakHyphen/>
        <w:t>м</w:t>
      </w:r>
      <w:r w:rsidRPr="00D409EB">
        <w:t xml:space="preserve"> </w:t>
      </w:r>
      <w:r>
        <w:t>засед</w:t>
      </w:r>
      <w:r>
        <w:t>а</w:t>
      </w:r>
      <w:r>
        <w:t>нии 13</w:t>
      </w:r>
      <w:r>
        <w:rPr>
          <w:lang w:val="en-US"/>
        </w:rPr>
        <w:t> </w:t>
      </w:r>
      <w:r>
        <w:t>февраля 2017 года.</w:t>
      </w:r>
    </w:p>
    <w:p w:rsidR="008422CE" w:rsidRPr="006B6B2D" w:rsidRDefault="008422CE" w:rsidP="008422CE">
      <w:pPr>
        <w:pStyle w:val="SingleTxt"/>
        <w:spacing w:after="0" w:line="120" w:lineRule="exact"/>
        <w:rPr>
          <w:sz w:val="10"/>
        </w:rPr>
      </w:pPr>
    </w:p>
    <w:p w:rsidR="008422CE" w:rsidRPr="006B6B2D" w:rsidRDefault="008422CE" w:rsidP="008422CE">
      <w:pPr>
        <w:pStyle w:val="SingleTxt"/>
        <w:spacing w:after="0" w:line="120" w:lineRule="exact"/>
        <w:rPr>
          <w:sz w:val="10"/>
        </w:rPr>
      </w:pPr>
    </w:p>
    <w:p w:rsidR="008422CE" w:rsidRPr="00AB5A67" w:rsidRDefault="008422CE" w:rsidP="008422C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B6B2D">
        <w:tab/>
      </w:r>
      <w:r>
        <w:rPr>
          <w:lang w:val="en-US"/>
        </w:rPr>
        <w:t>E</w:t>
      </w:r>
      <w:r w:rsidRPr="00AB5A67">
        <w:t>.</w:t>
      </w:r>
      <w:r>
        <w:tab/>
        <w:t>Организация работы</w:t>
      </w:r>
    </w:p>
    <w:p w:rsidR="008422CE" w:rsidRPr="00AB5A67" w:rsidRDefault="008422CE" w:rsidP="008422CE">
      <w:pPr>
        <w:pStyle w:val="SingleTxt"/>
        <w:spacing w:after="0" w:line="120" w:lineRule="exact"/>
        <w:rPr>
          <w:sz w:val="10"/>
        </w:rPr>
      </w:pPr>
    </w:p>
    <w:p w:rsidR="008422CE" w:rsidRPr="00AB5A67" w:rsidRDefault="008422CE" w:rsidP="008422CE">
      <w:pPr>
        <w:pStyle w:val="SingleTxt"/>
        <w:spacing w:after="0" w:line="120" w:lineRule="exact"/>
        <w:rPr>
          <w:sz w:val="10"/>
        </w:rPr>
      </w:pPr>
    </w:p>
    <w:p w:rsidR="008422CE" w:rsidRPr="007749FE" w:rsidRDefault="008422CE" w:rsidP="008422CE">
      <w:pPr>
        <w:pStyle w:val="SingleTxt"/>
      </w:pPr>
      <w:r>
        <w:t>7.</w:t>
      </w:r>
      <w:r>
        <w:tab/>
        <w:t>13</w:t>
      </w:r>
      <w:r>
        <w:rPr>
          <w:lang w:val="en-US"/>
        </w:rPr>
        <w:t> </w:t>
      </w:r>
      <w:r>
        <w:t>февраля 2017 года Комитет в соответствии со своими правилами пр</w:t>
      </w:r>
      <w:r>
        <w:t>о</w:t>
      </w:r>
      <w:r>
        <w:t>цедуры избрал Далю Лейнарте Председателем Комитета на двухлетний срок. Кроме того, следующие члены Комитета были избраны в качестве должнос</w:t>
      </w:r>
      <w:r>
        <w:t>т</w:t>
      </w:r>
      <w:r>
        <w:t>ных лиц Комитета на двухлетний срок: Магалис Ароча Домингес (заместитель Председателя); Руфь Гальперин-Каддари (заместитель Председателя); Теодора Оби Нванкво (заместитель Председателя) и Росарио Манало (докладчик).</w:t>
      </w:r>
    </w:p>
    <w:p w:rsidR="008422CE" w:rsidRPr="007749FE" w:rsidRDefault="008422CE" w:rsidP="008422CE">
      <w:pPr>
        <w:pStyle w:val="SingleTxt"/>
      </w:pPr>
      <w:r>
        <w:t>8.</w:t>
      </w:r>
      <w:r>
        <w:tab/>
        <w:t>13</w:t>
      </w:r>
      <w:r>
        <w:rPr>
          <w:lang w:val="en-US"/>
        </w:rPr>
        <w:t> </w:t>
      </w:r>
      <w:r>
        <w:t>февраля следующие вновь избранные члены Комитета приступили к</w:t>
      </w:r>
      <w:r>
        <w:rPr>
          <w:lang w:val="en-US"/>
        </w:rPr>
        <w:t> </w:t>
      </w:r>
      <w:r>
        <w:t>исполнению своих обязанностей и сделали торжественное заявление в соо</w:t>
      </w:r>
      <w:r>
        <w:t>т</w:t>
      </w:r>
      <w:r>
        <w:t>ветствии с правилом 15</w:t>
      </w:r>
      <w:r>
        <w:rPr>
          <w:lang w:val="en-US"/>
        </w:rPr>
        <w:t> </w:t>
      </w:r>
      <w:r>
        <w:t>правил процедуры Комитета: Гуннар Бергбю, Марион Бетел, Росарио Манало, Бандана Рана, Веньянь Сон и Аиша Валь Верж.</w:t>
      </w:r>
    </w:p>
    <w:p w:rsidR="008422CE" w:rsidRPr="00075229" w:rsidRDefault="008422CE" w:rsidP="008422CE">
      <w:pPr>
        <w:pStyle w:val="SingleTxt"/>
      </w:pPr>
      <w:r>
        <w:t>9.</w:t>
      </w:r>
      <w:r>
        <w:tab/>
        <w:t>13 и 20</w:t>
      </w:r>
      <w:r>
        <w:rPr>
          <w:lang w:val="en-US"/>
        </w:rPr>
        <w:t> </w:t>
      </w:r>
      <w:r>
        <w:t>февраля Комитет провел закрытые заседания, в том числе в реж</w:t>
      </w:r>
      <w:r>
        <w:t>и</w:t>
      </w:r>
      <w:r>
        <w:t>ме видеоконференции, с участием представителей специализированных учр</w:t>
      </w:r>
      <w:r>
        <w:t>е</w:t>
      </w:r>
      <w:r>
        <w:t>ждений, фондов и программ системы Организации Объединенных Наций и</w:t>
      </w:r>
      <w:r>
        <w:rPr>
          <w:lang w:val="en-US"/>
        </w:rPr>
        <w:t> </w:t>
      </w:r>
      <w:r>
        <w:t>других межправительственных организаций, в ходе которых эти структуры представили данные по конкретным странам и информировали о предприн</w:t>
      </w:r>
      <w:r>
        <w:t>и</w:t>
      </w:r>
      <w:r>
        <w:t>маемых ими усилиях, направленных на содействие осуществлению Конвенции.</w:t>
      </w:r>
    </w:p>
    <w:p w:rsidR="008422CE" w:rsidRPr="007749FE" w:rsidRDefault="008422CE" w:rsidP="008422CE">
      <w:pPr>
        <w:pStyle w:val="SingleTxt"/>
      </w:pPr>
      <w:r>
        <w:t>10.</w:t>
      </w:r>
      <w:r>
        <w:tab/>
        <w:t>Кроме того, Комитет провел неофициальные открытые заседания с уч</w:t>
      </w:r>
      <w:r>
        <w:t>а</w:t>
      </w:r>
      <w:r>
        <w:t>стием представителей неправительственных организаций и национальных учреждений по правам человека, представивших информацию об осуществл</w:t>
      </w:r>
      <w:r>
        <w:t>е</w:t>
      </w:r>
      <w:r>
        <w:t>нии Конвенции государствами-участниками, доклады которых Комитет ра</w:t>
      </w:r>
      <w:r>
        <w:t>с</w:t>
      </w:r>
      <w:r>
        <w:t>сматривал на своей шестьдесят шестой сессии.</w:t>
      </w:r>
    </w:p>
    <w:p w:rsidR="008422CE" w:rsidRPr="006B6B2D" w:rsidRDefault="008422CE" w:rsidP="008422CE">
      <w:pPr>
        <w:pStyle w:val="SingleTxt"/>
      </w:pPr>
      <w:r>
        <w:t>11.</w:t>
      </w:r>
      <w:r w:rsidRPr="008D127A">
        <w:tab/>
      </w:r>
      <w:r>
        <w:t>20</w:t>
      </w:r>
      <w:r>
        <w:rPr>
          <w:lang w:val="en-US"/>
        </w:rPr>
        <w:t> </w:t>
      </w:r>
      <w:r>
        <w:t xml:space="preserve">февраля Комитет провел закрытое заседание с участием директора Немецкого института по правам человека и председателя Глобального альянса национальных учреждений по правам человека Беаты Рудольф, чтобы обсудить пути укрепления сотрудничества с национальными учреждениями по правам человека. </w:t>
      </w:r>
    </w:p>
    <w:p w:rsidR="008422CE" w:rsidRPr="006B6B2D" w:rsidRDefault="008422CE" w:rsidP="008422CE">
      <w:pPr>
        <w:pStyle w:val="SingleTxt"/>
        <w:spacing w:after="0" w:line="120" w:lineRule="exact"/>
        <w:rPr>
          <w:sz w:val="10"/>
        </w:rPr>
      </w:pPr>
    </w:p>
    <w:p w:rsidR="008422CE" w:rsidRPr="006B6B2D" w:rsidRDefault="008422CE" w:rsidP="008422CE">
      <w:pPr>
        <w:pStyle w:val="SingleTxt"/>
        <w:spacing w:after="0" w:line="120" w:lineRule="exact"/>
        <w:rPr>
          <w:sz w:val="10"/>
        </w:rPr>
      </w:pPr>
    </w:p>
    <w:p w:rsidR="008422CE" w:rsidRPr="00AB5A67" w:rsidRDefault="008422CE" w:rsidP="008422C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B6B2D">
        <w:tab/>
      </w:r>
      <w:r>
        <w:t>F.</w:t>
      </w:r>
      <w:r>
        <w:tab/>
        <w:t>Членский состав Комитета</w:t>
      </w:r>
    </w:p>
    <w:p w:rsidR="008422CE" w:rsidRPr="00AB5A67" w:rsidRDefault="008422CE" w:rsidP="008422CE">
      <w:pPr>
        <w:pStyle w:val="SingleTxt"/>
        <w:spacing w:after="0" w:line="120" w:lineRule="exact"/>
        <w:rPr>
          <w:sz w:val="10"/>
        </w:rPr>
      </w:pPr>
    </w:p>
    <w:p w:rsidR="008422CE" w:rsidRPr="00AB5A67" w:rsidRDefault="008422CE" w:rsidP="008422CE">
      <w:pPr>
        <w:pStyle w:val="SingleTxt"/>
        <w:spacing w:after="0" w:line="120" w:lineRule="exact"/>
        <w:rPr>
          <w:sz w:val="10"/>
        </w:rPr>
      </w:pPr>
    </w:p>
    <w:p w:rsidR="008422CE" w:rsidRDefault="008422CE" w:rsidP="008422CE">
      <w:pPr>
        <w:pStyle w:val="SingleTxt"/>
      </w:pPr>
      <w:r>
        <w:t>12.</w:t>
      </w:r>
      <w:r>
        <w:tab/>
        <w:t>На шестьдесят шестой сессии присутствовали все члены Комитета, за и</w:t>
      </w:r>
      <w:r>
        <w:t>с</w:t>
      </w:r>
      <w:r>
        <w:t>ключением Лилиан Хофмайстер. В указанные дни отсутствовали следующие члены: Айше Фериде Аджар</w:t>
      </w:r>
      <w:r>
        <w:rPr>
          <w:lang w:val="en-US"/>
        </w:rPr>
        <w:t> </w:t>
      </w:r>
      <w:r w:rsidRPr="008D127A">
        <w:t xml:space="preserve">— </w:t>
      </w:r>
      <w:r>
        <w:t>14</w:t>
      </w:r>
      <w:r w:rsidRPr="008D127A">
        <w:t>–</w:t>
      </w:r>
      <w:r>
        <w:t>17</w:t>
      </w:r>
      <w:r>
        <w:rPr>
          <w:lang w:val="en-US"/>
        </w:rPr>
        <w:t> </w:t>
      </w:r>
      <w:r>
        <w:t>февраля; Николь Амелин</w:t>
      </w:r>
      <w:r>
        <w:rPr>
          <w:lang w:val="en-US"/>
        </w:rPr>
        <w:t> </w:t>
      </w:r>
      <w:r w:rsidRPr="008D127A">
        <w:t xml:space="preserve">— </w:t>
      </w:r>
      <w:r>
        <w:t>2 и 3</w:t>
      </w:r>
      <w:r>
        <w:rPr>
          <w:lang w:val="en-US"/>
        </w:rPr>
        <w:t> </w:t>
      </w:r>
      <w:r>
        <w:t>марта; Руфь Гальперин-Каддари</w:t>
      </w:r>
      <w:r>
        <w:rPr>
          <w:lang w:val="en-US"/>
        </w:rPr>
        <w:t> </w:t>
      </w:r>
      <w:r w:rsidRPr="008D127A">
        <w:t xml:space="preserve">— </w:t>
      </w:r>
      <w:r>
        <w:t>17 и 24</w:t>
      </w:r>
      <w:r>
        <w:rPr>
          <w:lang w:val="en-US"/>
        </w:rPr>
        <w:t> </w:t>
      </w:r>
      <w:r>
        <w:t>февраля и 3</w:t>
      </w:r>
      <w:r>
        <w:rPr>
          <w:lang w:val="en-US"/>
        </w:rPr>
        <w:t> </w:t>
      </w:r>
      <w:r>
        <w:t>марта; и Исмат Джахан</w:t>
      </w:r>
      <w:r>
        <w:rPr>
          <w:lang w:val="en-US"/>
        </w:rPr>
        <w:t> </w:t>
      </w:r>
      <w:r w:rsidRPr="008D127A">
        <w:t xml:space="preserve">— </w:t>
      </w:r>
      <w:r>
        <w:t>13–17</w:t>
      </w:r>
      <w:r>
        <w:rPr>
          <w:lang w:val="en-US"/>
        </w:rPr>
        <w:t> </w:t>
      </w:r>
      <w:r>
        <w:t>февраля. Список членов Комитета с указанием срока их полномочий соде</w:t>
      </w:r>
      <w:r>
        <w:t>р</w:t>
      </w:r>
      <w:r>
        <w:t>жится в приложении II к части третьей настоящего доклада.</w:t>
      </w:r>
    </w:p>
    <w:p w:rsidR="008422CE" w:rsidRDefault="008422CE" w:rsidP="008422CE">
      <w:pPr>
        <w:pStyle w:val="SingleTxt"/>
      </w:pPr>
      <w:r>
        <w:br w:type="page"/>
      </w:r>
    </w:p>
    <w:p w:rsidR="008422CE" w:rsidRPr="007749FE" w:rsidRDefault="008422CE" w:rsidP="008422C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Глава</w:t>
      </w:r>
      <w:r>
        <w:rPr>
          <w:lang w:val="en-US"/>
        </w:rPr>
        <w:t> </w:t>
      </w:r>
      <w:r>
        <w:t>III</w:t>
      </w:r>
    </w:p>
    <w:p w:rsidR="008422CE" w:rsidRPr="00AB5A67" w:rsidRDefault="008422CE" w:rsidP="008422C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Доклад Председателя о межсессионной деятельности</w:t>
      </w:r>
    </w:p>
    <w:p w:rsidR="008422CE" w:rsidRPr="00AB5A67" w:rsidRDefault="008422CE" w:rsidP="008422CE">
      <w:pPr>
        <w:pStyle w:val="SingleTxt"/>
        <w:spacing w:after="0" w:line="120" w:lineRule="exact"/>
        <w:rPr>
          <w:sz w:val="10"/>
        </w:rPr>
      </w:pPr>
    </w:p>
    <w:p w:rsidR="008422CE" w:rsidRPr="00AB5A67" w:rsidRDefault="008422CE" w:rsidP="008422CE">
      <w:pPr>
        <w:pStyle w:val="SingleTxt"/>
        <w:spacing w:after="0" w:line="120" w:lineRule="exact"/>
        <w:rPr>
          <w:sz w:val="10"/>
        </w:rPr>
      </w:pPr>
    </w:p>
    <w:p w:rsidR="008422CE" w:rsidRPr="007749FE" w:rsidRDefault="008422CE" w:rsidP="008422CE">
      <w:pPr>
        <w:pStyle w:val="SingleTxt"/>
      </w:pPr>
      <w:r>
        <w:t>13.</w:t>
      </w:r>
      <w:r>
        <w:tab/>
        <w:t>На 1470</w:t>
      </w:r>
      <w:r>
        <w:noBreakHyphen/>
        <w:t>м заседании 13</w:t>
      </w:r>
      <w:r>
        <w:rPr>
          <w:lang w:val="en-US"/>
        </w:rPr>
        <w:t> </w:t>
      </w:r>
      <w:r>
        <w:t>февраля 2017 года покидающая свой пост Пре</w:t>
      </w:r>
      <w:r>
        <w:t>д</w:t>
      </w:r>
      <w:r>
        <w:t>седатель Комитета Йоко</w:t>
      </w:r>
      <w:r w:rsidRPr="007749FE">
        <w:t xml:space="preserve"> </w:t>
      </w:r>
      <w:r>
        <w:t>Хаяси представила доклад о своей деятельности после шестьдесят пятой сессии.</w:t>
      </w:r>
    </w:p>
    <w:p w:rsidR="008422CE" w:rsidRDefault="008422CE" w:rsidP="008422CE">
      <w:pPr>
        <w:spacing w:after="200" w:line="276" w:lineRule="auto"/>
      </w:pPr>
      <w:r>
        <w:br w:type="page"/>
      </w:r>
    </w:p>
    <w:p w:rsidR="008422CE" w:rsidRPr="00AB5A67" w:rsidRDefault="008422CE" w:rsidP="008422C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Глава</w:t>
      </w:r>
      <w:r>
        <w:rPr>
          <w:lang w:val="en-US"/>
        </w:rPr>
        <w:t> </w:t>
      </w:r>
      <w:r>
        <w:t xml:space="preserve">IV </w:t>
      </w:r>
    </w:p>
    <w:p w:rsidR="008422CE" w:rsidRPr="00AB5A67" w:rsidRDefault="008422CE" w:rsidP="008422C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Рассмотрение докладов, представленных государствами-участниками в соответствии </w:t>
      </w:r>
      <w:r w:rsidRPr="008D127A">
        <w:br/>
      </w:r>
      <w:r>
        <w:t>со статьей</w:t>
      </w:r>
      <w:r>
        <w:rPr>
          <w:lang w:val="en-US"/>
        </w:rPr>
        <w:t> </w:t>
      </w:r>
      <w:r>
        <w:t>18 Конвенции</w:t>
      </w:r>
    </w:p>
    <w:p w:rsidR="008422CE" w:rsidRPr="00AB5A67" w:rsidRDefault="008422CE" w:rsidP="008422CE">
      <w:pPr>
        <w:pStyle w:val="SingleTxt"/>
        <w:spacing w:after="0" w:line="120" w:lineRule="exact"/>
        <w:rPr>
          <w:sz w:val="10"/>
        </w:rPr>
      </w:pPr>
    </w:p>
    <w:p w:rsidR="008422CE" w:rsidRPr="00AB5A67" w:rsidRDefault="008422CE" w:rsidP="008422CE">
      <w:pPr>
        <w:pStyle w:val="SingleTxt"/>
        <w:spacing w:after="0" w:line="120" w:lineRule="exact"/>
        <w:rPr>
          <w:sz w:val="10"/>
        </w:rPr>
      </w:pPr>
    </w:p>
    <w:p w:rsidR="008422CE" w:rsidRPr="008D127A" w:rsidRDefault="008422CE" w:rsidP="008422CE">
      <w:pPr>
        <w:pStyle w:val="SingleTxt"/>
      </w:pPr>
      <w:r>
        <w:t>14.</w:t>
      </w:r>
      <w:r>
        <w:tab/>
        <w:t>Комитет рассмотрел доклады восьми государств-участников, предста</w:t>
      </w:r>
      <w:r>
        <w:t>в</w:t>
      </w:r>
      <w:r>
        <w:t>ленные в соответствии со статьей</w:t>
      </w:r>
      <w:r>
        <w:rPr>
          <w:lang w:val="en-US"/>
        </w:rPr>
        <w:t> </w:t>
      </w:r>
      <w:r>
        <w:t>18 Конвенции, и подготовил следующие з</w:t>
      </w:r>
      <w:r>
        <w:t>а</w:t>
      </w:r>
      <w:r>
        <w:t>ключительные замечания по ним:</w:t>
      </w:r>
    </w:p>
    <w:p w:rsidR="008422CE" w:rsidRPr="00FB0584" w:rsidRDefault="00FB0584" w:rsidP="008422CE">
      <w:pPr>
        <w:pStyle w:val="SingleTxt"/>
        <w:spacing w:after="0" w:line="120" w:lineRule="exact"/>
        <w:rPr>
          <w:sz w:val="10"/>
          <w:lang w:val="en-US"/>
        </w:rPr>
      </w:pPr>
      <w:r>
        <w:rPr>
          <w:sz w:val="10"/>
          <w:lang w:val="en-US"/>
        </w:rPr>
        <w:tab/>
      </w:r>
    </w:p>
    <w:tbl>
      <w:tblPr>
        <w:tblW w:w="3476" w:type="pct"/>
        <w:tblInd w:w="18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74"/>
        <w:gridCol w:w="3267"/>
      </w:tblGrid>
      <w:tr w:rsidR="008422CE" w:rsidRPr="00DD3349" w:rsidTr="00FB0584">
        <w:tc>
          <w:tcPr>
            <w:tcW w:w="2612" w:type="pct"/>
            <w:shd w:val="clear" w:color="auto" w:fill="auto"/>
          </w:tcPr>
          <w:p w:rsidR="008422CE" w:rsidRPr="00DD3349" w:rsidRDefault="008422CE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0" w:right="40"/>
              <w:jc w:val="left"/>
              <w:rPr>
                <w:rFonts w:eastAsia="Times New Roman"/>
              </w:rPr>
            </w:pPr>
            <w:r>
              <w:t>Сальвадор</w:t>
            </w:r>
          </w:p>
        </w:tc>
        <w:tc>
          <w:tcPr>
            <w:tcW w:w="2388" w:type="pct"/>
            <w:shd w:val="clear" w:color="auto" w:fill="auto"/>
          </w:tcPr>
          <w:p w:rsidR="008422CE" w:rsidRPr="00DD3349" w:rsidRDefault="008422CE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3"/>
              <w:jc w:val="left"/>
              <w:rPr>
                <w:rFonts w:eastAsia="Times New Roman"/>
              </w:rPr>
            </w:pPr>
            <w:r>
              <w:t>(</w:t>
            </w:r>
            <w:hyperlink r:id="rId107" w:history="1">
              <w:r w:rsidRPr="00AB5A67">
                <w:rPr>
                  <w:rStyle w:val="Hyperlink"/>
                </w:rPr>
                <w:t>CEDAW/C/SLV/CO/8-9</w:t>
              </w:r>
            </w:hyperlink>
            <w:r>
              <w:t>)</w:t>
            </w:r>
          </w:p>
        </w:tc>
      </w:tr>
      <w:tr w:rsidR="008422CE" w:rsidRPr="00DD3349" w:rsidTr="00FB0584">
        <w:tc>
          <w:tcPr>
            <w:tcW w:w="2612" w:type="pct"/>
            <w:shd w:val="clear" w:color="auto" w:fill="auto"/>
          </w:tcPr>
          <w:p w:rsidR="008422CE" w:rsidRPr="00DD3349" w:rsidRDefault="008422CE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0" w:right="40"/>
              <w:rPr>
                <w:rFonts w:eastAsia="Times New Roman"/>
              </w:rPr>
            </w:pPr>
            <w:r>
              <w:t>Германия</w:t>
            </w:r>
          </w:p>
        </w:tc>
        <w:tc>
          <w:tcPr>
            <w:tcW w:w="2388" w:type="pct"/>
            <w:shd w:val="clear" w:color="auto" w:fill="auto"/>
          </w:tcPr>
          <w:p w:rsidR="008422CE" w:rsidRPr="00DD3349" w:rsidRDefault="008422CE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3"/>
              <w:jc w:val="left"/>
              <w:rPr>
                <w:rFonts w:eastAsia="Times New Roman"/>
              </w:rPr>
            </w:pPr>
            <w:r>
              <w:t>(</w:t>
            </w:r>
            <w:hyperlink r:id="rId108" w:history="1">
              <w:r w:rsidRPr="00AB5A67">
                <w:rPr>
                  <w:rStyle w:val="Hyperlink"/>
                </w:rPr>
                <w:t>CEDAW/C/DEU/CO/7-8</w:t>
              </w:r>
            </w:hyperlink>
            <w:r>
              <w:t>)</w:t>
            </w:r>
          </w:p>
        </w:tc>
      </w:tr>
      <w:tr w:rsidR="008422CE" w:rsidRPr="00DD3349" w:rsidTr="00FB0584">
        <w:tc>
          <w:tcPr>
            <w:tcW w:w="2612" w:type="pct"/>
            <w:shd w:val="clear" w:color="auto" w:fill="auto"/>
          </w:tcPr>
          <w:p w:rsidR="008422CE" w:rsidRPr="00DD3349" w:rsidRDefault="008422CE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0" w:right="40"/>
              <w:rPr>
                <w:rFonts w:eastAsia="Times New Roman"/>
              </w:rPr>
            </w:pPr>
            <w:r>
              <w:t>Ирландия</w:t>
            </w:r>
          </w:p>
        </w:tc>
        <w:tc>
          <w:tcPr>
            <w:tcW w:w="2388" w:type="pct"/>
            <w:shd w:val="clear" w:color="auto" w:fill="auto"/>
          </w:tcPr>
          <w:p w:rsidR="008422CE" w:rsidRPr="00DD3349" w:rsidRDefault="008422CE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3"/>
              <w:jc w:val="left"/>
              <w:rPr>
                <w:rFonts w:eastAsia="Times New Roman"/>
              </w:rPr>
            </w:pPr>
            <w:r>
              <w:t>(</w:t>
            </w:r>
            <w:hyperlink r:id="rId109" w:history="1">
              <w:r w:rsidRPr="00AB5A67">
                <w:rPr>
                  <w:rStyle w:val="Hyperlink"/>
                </w:rPr>
                <w:t>CEDAW/C/IRL/CO/6-7</w:t>
              </w:r>
            </w:hyperlink>
            <w:r>
              <w:t>)</w:t>
            </w:r>
          </w:p>
        </w:tc>
      </w:tr>
      <w:tr w:rsidR="008422CE" w:rsidRPr="00DD3349" w:rsidTr="00FB0584">
        <w:tc>
          <w:tcPr>
            <w:tcW w:w="2612" w:type="pct"/>
            <w:shd w:val="clear" w:color="auto" w:fill="auto"/>
          </w:tcPr>
          <w:p w:rsidR="008422CE" w:rsidRPr="00DD3349" w:rsidRDefault="008422CE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0" w:right="40"/>
              <w:rPr>
                <w:rFonts w:eastAsia="Times New Roman"/>
              </w:rPr>
            </w:pPr>
            <w:r>
              <w:t>Иордания</w:t>
            </w:r>
          </w:p>
        </w:tc>
        <w:tc>
          <w:tcPr>
            <w:tcW w:w="2388" w:type="pct"/>
            <w:shd w:val="clear" w:color="auto" w:fill="auto"/>
          </w:tcPr>
          <w:p w:rsidR="008422CE" w:rsidRPr="00DD3349" w:rsidRDefault="008422CE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3"/>
              <w:jc w:val="left"/>
              <w:rPr>
                <w:rFonts w:eastAsia="Times New Roman"/>
              </w:rPr>
            </w:pPr>
            <w:r>
              <w:t>(</w:t>
            </w:r>
            <w:hyperlink r:id="rId110" w:history="1">
              <w:r w:rsidRPr="00AB5A67">
                <w:rPr>
                  <w:rStyle w:val="Hyperlink"/>
                </w:rPr>
                <w:t>CEDAW/C/JOR/CO/6</w:t>
              </w:r>
            </w:hyperlink>
            <w:r>
              <w:t>)</w:t>
            </w:r>
          </w:p>
        </w:tc>
      </w:tr>
      <w:tr w:rsidR="008422CE" w:rsidRPr="00DD3349" w:rsidTr="00FB0584">
        <w:tc>
          <w:tcPr>
            <w:tcW w:w="2612" w:type="pct"/>
            <w:shd w:val="clear" w:color="auto" w:fill="auto"/>
          </w:tcPr>
          <w:p w:rsidR="008422CE" w:rsidRPr="00DD3349" w:rsidRDefault="008422CE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0" w:right="40"/>
              <w:rPr>
                <w:rFonts w:eastAsia="Times New Roman"/>
              </w:rPr>
            </w:pPr>
            <w:r>
              <w:t>Микронезия (Федеративные Штаты)</w:t>
            </w:r>
          </w:p>
        </w:tc>
        <w:tc>
          <w:tcPr>
            <w:tcW w:w="2388" w:type="pct"/>
            <w:shd w:val="clear" w:color="auto" w:fill="auto"/>
          </w:tcPr>
          <w:p w:rsidR="008422CE" w:rsidRPr="00DD3349" w:rsidRDefault="008422CE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3"/>
              <w:jc w:val="left"/>
              <w:rPr>
                <w:rFonts w:eastAsia="Times New Roman"/>
              </w:rPr>
            </w:pPr>
            <w:r>
              <w:t>(</w:t>
            </w:r>
            <w:hyperlink r:id="rId111" w:history="1">
              <w:r w:rsidRPr="00AB5A67">
                <w:rPr>
                  <w:rStyle w:val="Hyperlink"/>
                </w:rPr>
                <w:t>CEDAW/C/FSM/CO/1-3</w:t>
              </w:r>
            </w:hyperlink>
            <w:r>
              <w:t>)</w:t>
            </w:r>
          </w:p>
        </w:tc>
      </w:tr>
      <w:tr w:rsidR="008422CE" w:rsidRPr="00DD3349" w:rsidTr="00FB0584">
        <w:tc>
          <w:tcPr>
            <w:tcW w:w="2612" w:type="pct"/>
            <w:shd w:val="clear" w:color="auto" w:fill="auto"/>
          </w:tcPr>
          <w:p w:rsidR="008422CE" w:rsidRPr="00DD3349" w:rsidRDefault="008422CE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0" w:right="40"/>
              <w:rPr>
                <w:rFonts w:eastAsia="Times New Roman"/>
              </w:rPr>
            </w:pPr>
            <w:r>
              <w:t>Руанда</w:t>
            </w:r>
          </w:p>
        </w:tc>
        <w:tc>
          <w:tcPr>
            <w:tcW w:w="2388" w:type="pct"/>
            <w:shd w:val="clear" w:color="auto" w:fill="auto"/>
          </w:tcPr>
          <w:p w:rsidR="008422CE" w:rsidRPr="00DD3349" w:rsidRDefault="008422CE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3"/>
              <w:jc w:val="left"/>
              <w:rPr>
                <w:rFonts w:eastAsia="Times New Roman"/>
              </w:rPr>
            </w:pPr>
            <w:r>
              <w:t>(</w:t>
            </w:r>
            <w:hyperlink r:id="rId112" w:history="1">
              <w:r w:rsidRPr="00AB5A67">
                <w:rPr>
                  <w:rStyle w:val="Hyperlink"/>
                </w:rPr>
                <w:t>CEDAW/C/RWA/CO/7-9</w:t>
              </w:r>
            </w:hyperlink>
            <w:r>
              <w:t>)</w:t>
            </w:r>
          </w:p>
        </w:tc>
      </w:tr>
      <w:tr w:rsidR="008422CE" w:rsidRPr="00DD3349" w:rsidTr="00FB0584">
        <w:tc>
          <w:tcPr>
            <w:tcW w:w="2612" w:type="pct"/>
            <w:shd w:val="clear" w:color="auto" w:fill="auto"/>
          </w:tcPr>
          <w:p w:rsidR="008422CE" w:rsidRPr="00DD3349" w:rsidRDefault="008422CE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0" w:right="40"/>
              <w:rPr>
                <w:rFonts w:eastAsia="Times New Roman"/>
              </w:rPr>
            </w:pPr>
            <w:r>
              <w:t>Шри-Ланка</w:t>
            </w:r>
          </w:p>
        </w:tc>
        <w:tc>
          <w:tcPr>
            <w:tcW w:w="2388" w:type="pct"/>
            <w:shd w:val="clear" w:color="auto" w:fill="auto"/>
          </w:tcPr>
          <w:p w:rsidR="008422CE" w:rsidRPr="00DD3349" w:rsidRDefault="008422CE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3"/>
              <w:jc w:val="left"/>
              <w:rPr>
                <w:rFonts w:eastAsia="Times New Roman"/>
              </w:rPr>
            </w:pPr>
            <w:r>
              <w:t>(</w:t>
            </w:r>
            <w:hyperlink r:id="rId113" w:history="1">
              <w:r w:rsidRPr="00AB5A67">
                <w:rPr>
                  <w:rStyle w:val="Hyperlink"/>
                </w:rPr>
                <w:t>CEDAW/C/LKA/CO/8</w:t>
              </w:r>
            </w:hyperlink>
            <w:r>
              <w:t>)</w:t>
            </w:r>
          </w:p>
        </w:tc>
      </w:tr>
      <w:tr w:rsidR="008422CE" w:rsidRPr="00DD3349" w:rsidTr="00FB0584">
        <w:tc>
          <w:tcPr>
            <w:tcW w:w="2612" w:type="pct"/>
            <w:shd w:val="clear" w:color="auto" w:fill="auto"/>
          </w:tcPr>
          <w:p w:rsidR="008422CE" w:rsidRPr="00DD3349" w:rsidRDefault="008422CE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0" w:right="40"/>
              <w:rPr>
                <w:rFonts w:eastAsia="Times New Roman"/>
              </w:rPr>
            </w:pPr>
            <w:r>
              <w:t>Украина</w:t>
            </w:r>
          </w:p>
        </w:tc>
        <w:tc>
          <w:tcPr>
            <w:tcW w:w="2388" w:type="pct"/>
            <w:shd w:val="clear" w:color="auto" w:fill="auto"/>
          </w:tcPr>
          <w:p w:rsidR="008422CE" w:rsidRPr="00DD3349" w:rsidRDefault="008422CE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3"/>
              <w:jc w:val="left"/>
              <w:rPr>
                <w:rFonts w:eastAsia="Times New Roman"/>
              </w:rPr>
            </w:pPr>
            <w:r>
              <w:t>(</w:t>
            </w:r>
            <w:hyperlink r:id="rId114" w:history="1">
              <w:r w:rsidRPr="00AB5A67">
                <w:rPr>
                  <w:rStyle w:val="Hyperlink"/>
                </w:rPr>
                <w:t>CEDAW/C/UKR/CO/8</w:t>
              </w:r>
            </w:hyperlink>
            <w:r>
              <w:t>)</w:t>
            </w:r>
          </w:p>
        </w:tc>
      </w:tr>
    </w:tbl>
    <w:p w:rsidR="008422CE" w:rsidRPr="008D127A" w:rsidRDefault="008422CE" w:rsidP="008422CE">
      <w:pPr>
        <w:pStyle w:val="SingleTxt"/>
        <w:spacing w:after="0" w:line="120" w:lineRule="exact"/>
        <w:rPr>
          <w:sz w:val="10"/>
        </w:rPr>
      </w:pPr>
    </w:p>
    <w:p w:rsidR="008422CE" w:rsidRPr="00FB0584" w:rsidRDefault="008422CE" w:rsidP="008422CE">
      <w:pPr>
        <w:pStyle w:val="SingleTxt"/>
        <w:spacing w:after="0" w:line="120" w:lineRule="exact"/>
        <w:rPr>
          <w:sz w:val="10"/>
          <w:lang w:val="en-US"/>
        </w:rPr>
      </w:pPr>
    </w:p>
    <w:p w:rsidR="008422CE" w:rsidRPr="008D127A" w:rsidRDefault="008422CE" w:rsidP="008422C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B5A67">
        <w:tab/>
      </w:r>
      <w:r w:rsidRPr="00AB5A67">
        <w:tab/>
      </w:r>
      <w:r>
        <w:t>Последующая деятельность в связи с заключительными замечаниями</w:t>
      </w:r>
    </w:p>
    <w:p w:rsidR="008422CE" w:rsidRPr="008D127A" w:rsidRDefault="008422CE" w:rsidP="008422CE">
      <w:pPr>
        <w:pStyle w:val="SingleTxt"/>
        <w:spacing w:after="0" w:line="120" w:lineRule="exact"/>
        <w:rPr>
          <w:sz w:val="10"/>
        </w:rPr>
      </w:pPr>
    </w:p>
    <w:p w:rsidR="008422CE" w:rsidRPr="00AB5A67" w:rsidRDefault="008422CE" w:rsidP="008422CE">
      <w:pPr>
        <w:pStyle w:val="SingleTxt"/>
      </w:pPr>
      <w:r>
        <w:t>15.</w:t>
      </w:r>
      <w:r w:rsidRPr="008D127A">
        <w:tab/>
      </w:r>
      <w:r>
        <w:t xml:space="preserve">Комитет рассмотрел доклады о последующей деятельности, полученные от следующих государств-участников: </w:t>
      </w:r>
    </w:p>
    <w:p w:rsidR="008422CE" w:rsidRPr="00FB0584" w:rsidRDefault="00FB0584" w:rsidP="008422CE">
      <w:pPr>
        <w:pStyle w:val="SingleTxt"/>
        <w:spacing w:after="0" w:line="120" w:lineRule="exact"/>
        <w:rPr>
          <w:sz w:val="10"/>
          <w:lang w:val="en-US"/>
        </w:rPr>
      </w:pPr>
      <w:r>
        <w:rPr>
          <w:sz w:val="10"/>
          <w:lang w:val="en-US"/>
        </w:rPr>
        <w:tab/>
      </w:r>
    </w:p>
    <w:tbl>
      <w:tblPr>
        <w:tblW w:w="3476" w:type="pct"/>
        <w:tblInd w:w="18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64"/>
        <w:gridCol w:w="3277"/>
      </w:tblGrid>
      <w:tr w:rsidR="008422CE" w:rsidRPr="00D409EB" w:rsidTr="00FB0584">
        <w:tc>
          <w:tcPr>
            <w:tcW w:w="2605" w:type="pct"/>
            <w:shd w:val="clear" w:color="auto" w:fill="auto"/>
          </w:tcPr>
          <w:p w:rsidR="008422CE" w:rsidRPr="00DD3349" w:rsidRDefault="008422CE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0" w:right="40"/>
              <w:jc w:val="left"/>
              <w:rPr>
                <w:rFonts w:eastAsia="Times New Roman"/>
              </w:rPr>
            </w:pPr>
            <w:r>
              <w:t>Андорра</w:t>
            </w:r>
          </w:p>
        </w:tc>
        <w:tc>
          <w:tcPr>
            <w:tcW w:w="2395" w:type="pct"/>
            <w:shd w:val="clear" w:color="auto" w:fill="auto"/>
          </w:tcPr>
          <w:p w:rsidR="008422CE" w:rsidRPr="00F54017" w:rsidRDefault="008422CE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3"/>
              <w:jc w:val="left"/>
              <w:rPr>
                <w:rFonts w:eastAsia="Times New Roman"/>
                <w:lang w:val="en-US"/>
              </w:rPr>
            </w:pPr>
            <w:r w:rsidRPr="007749FE">
              <w:rPr>
                <w:lang w:val="en-US"/>
              </w:rPr>
              <w:t>(</w:t>
            </w:r>
            <w:hyperlink r:id="rId115" w:history="1">
              <w:r w:rsidRPr="00AB5A67">
                <w:rPr>
                  <w:rStyle w:val="Hyperlink"/>
                  <w:lang w:val="en-US"/>
                </w:rPr>
                <w:t>CEDAW/C/AND/CO/2-3/Add.1</w:t>
              </w:r>
            </w:hyperlink>
            <w:r w:rsidRPr="007749FE">
              <w:rPr>
                <w:lang w:val="en-US"/>
              </w:rPr>
              <w:t>)</w:t>
            </w:r>
          </w:p>
        </w:tc>
      </w:tr>
      <w:tr w:rsidR="008422CE" w:rsidRPr="00D409EB" w:rsidTr="00FB0584">
        <w:tc>
          <w:tcPr>
            <w:tcW w:w="2605" w:type="pct"/>
            <w:shd w:val="clear" w:color="auto" w:fill="auto"/>
          </w:tcPr>
          <w:p w:rsidR="008422CE" w:rsidRPr="00DD3349" w:rsidRDefault="008422CE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0" w:right="40"/>
              <w:jc w:val="left"/>
              <w:rPr>
                <w:rFonts w:eastAsia="Times New Roman"/>
              </w:rPr>
            </w:pPr>
            <w:r>
              <w:t>Камерун</w:t>
            </w:r>
          </w:p>
        </w:tc>
        <w:tc>
          <w:tcPr>
            <w:tcW w:w="2395" w:type="pct"/>
            <w:shd w:val="clear" w:color="auto" w:fill="auto"/>
          </w:tcPr>
          <w:p w:rsidR="008422CE" w:rsidRPr="00F54017" w:rsidRDefault="008422CE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3"/>
              <w:jc w:val="left"/>
              <w:rPr>
                <w:rFonts w:eastAsia="Times New Roman"/>
                <w:lang w:val="en-US"/>
              </w:rPr>
            </w:pPr>
            <w:r w:rsidRPr="007749FE">
              <w:rPr>
                <w:lang w:val="en-US"/>
              </w:rPr>
              <w:t>(</w:t>
            </w:r>
            <w:hyperlink r:id="rId116" w:history="1">
              <w:r w:rsidRPr="00AB5A67">
                <w:rPr>
                  <w:rStyle w:val="Hyperlink"/>
                  <w:lang w:val="en-US"/>
                </w:rPr>
                <w:t>CEDAW/C/CMR/CO/4-5/Add.1</w:t>
              </w:r>
            </w:hyperlink>
            <w:r w:rsidRPr="007749FE">
              <w:rPr>
                <w:lang w:val="en-US"/>
              </w:rPr>
              <w:t>)</w:t>
            </w:r>
          </w:p>
        </w:tc>
      </w:tr>
      <w:tr w:rsidR="008422CE" w:rsidRPr="00D409EB" w:rsidTr="00FB0584">
        <w:tc>
          <w:tcPr>
            <w:tcW w:w="2605" w:type="pct"/>
            <w:shd w:val="clear" w:color="auto" w:fill="auto"/>
          </w:tcPr>
          <w:p w:rsidR="008422CE" w:rsidRPr="00DD3349" w:rsidRDefault="008422CE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0" w:right="40"/>
              <w:jc w:val="left"/>
              <w:rPr>
                <w:rFonts w:eastAsia="Times New Roman"/>
              </w:rPr>
            </w:pPr>
            <w:r>
              <w:t>Доминиканская Республика</w:t>
            </w:r>
          </w:p>
        </w:tc>
        <w:tc>
          <w:tcPr>
            <w:tcW w:w="2395" w:type="pct"/>
            <w:shd w:val="clear" w:color="auto" w:fill="auto"/>
          </w:tcPr>
          <w:p w:rsidR="008422CE" w:rsidRPr="00F54017" w:rsidRDefault="008422CE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3"/>
              <w:jc w:val="left"/>
              <w:rPr>
                <w:rFonts w:eastAsia="Times New Roman"/>
                <w:lang w:val="en-US"/>
              </w:rPr>
            </w:pPr>
            <w:r w:rsidRPr="007749FE">
              <w:rPr>
                <w:lang w:val="en-US"/>
              </w:rPr>
              <w:t>(</w:t>
            </w:r>
            <w:hyperlink r:id="rId117" w:history="1">
              <w:r w:rsidRPr="00AB5A67">
                <w:rPr>
                  <w:rStyle w:val="Hyperlink"/>
                  <w:lang w:val="en-US"/>
                </w:rPr>
                <w:t>CEDAW/C/DOM/CO/6-7/Add.1</w:t>
              </w:r>
            </w:hyperlink>
            <w:r w:rsidRPr="007749FE">
              <w:rPr>
                <w:lang w:val="en-US"/>
              </w:rPr>
              <w:t>)</w:t>
            </w:r>
          </w:p>
        </w:tc>
      </w:tr>
      <w:tr w:rsidR="008422CE" w:rsidRPr="00D409EB" w:rsidTr="00FB0584">
        <w:tc>
          <w:tcPr>
            <w:tcW w:w="2605" w:type="pct"/>
            <w:shd w:val="clear" w:color="auto" w:fill="auto"/>
          </w:tcPr>
          <w:p w:rsidR="008422CE" w:rsidRPr="00DD3349" w:rsidRDefault="008422CE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0" w:right="40"/>
              <w:jc w:val="left"/>
              <w:rPr>
                <w:rFonts w:eastAsia="Times New Roman"/>
              </w:rPr>
            </w:pPr>
            <w:r>
              <w:t>Грузия</w:t>
            </w:r>
          </w:p>
        </w:tc>
        <w:tc>
          <w:tcPr>
            <w:tcW w:w="2395" w:type="pct"/>
            <w:shd w:val="clear" w:color="auto" w:fill="auto"/>
          </w:tcPr>
          <w:p w:rsidR="008422CE" w:rsidRPr="00F54017" w:rsidRDefault="008422CE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3"/>
              <w:jc w:val="left"/>
              <w:rPr>
                <w:rFonts w:eastAsia="Times New Roman"/>
                <w:lang w:val="en-US"/>
              </w:rPr>
            </w:pPr>
            <w:r w:rsidRPr="007749FE">
              <w:rPr>
                <w:lang w:val="en-US"/>
              </w:rPr>
              <w:t>(</w:t>
            </w:r>
            <w:hyperlink r:id="rId118" w:history="1">
              <w:r w:rsidRPr="00AB5A67">
                <w:rPr>
                  <w:rStyle w:val="Hyperlink"/>
                  <w:lang w:val="en-US"/>
                </w:rPr>
                <w:t>CEDAW/C/GEO/CO/4-5/Add.1</w:t>
              </w:r>
            </w:hyperlink>
            <w:r w:rsidRPr="007749FE">
              <w:rPr>
                <w:lang w:val="en-US"/>
              </w:rPr>
              <w:t>)</w:t>
            </w:r>
          </w:p>
        </w:tc>
      </w:tr>
      <w:tr w:rsidR="008422CE" w:rsidRPr="00D409EB" w:rsidTr="00FB0584">
        <w:tc>
          <w:tcPr>
            <w:tcW w:w="2605" w:type="pct"/>
            <w:shd w:val="clear" w:color="auto" w:fill="auto"/>
          </w:tcPr>
          <w:p w:rsidR="008422CE" w:rsidRPr="00DD3349" w:rsidRDefault="008422CE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0" w:right="40"/>
              <w:jc w:val="left"/>
              <w:rPr>
                <w:rFonts w:eastAsia="Times New Roman"/>
              </w:rPr>
            </w:pPr>
            <w:r>
              <w:t>Ирак</w:t>
            </w:r>
          </w:p>
        </w:tc>
        <w:tc>
          <w:tcPr>
            <w:tcW w:w="2395" w:type="pct"/>
            <w:shd w:val="clear" w:color="auto" w:fill="auto"/>
          </w:tcPr>
          <w:p w:rsidR="008422CE" w:rsidRPr="00F54017" w:rsidRDefault="008422CE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3"/>
              <w:jc w:val="left"/>
              <w:rPr>
                <w:rFonts w:eastAsia="Times New Roman"/>
                <w:lang w:val="en-US"/>
              </w:rPr>
            </w:pPr>
            <w:r w:rsidRPr="007749FE">
              <w:rPr>
                <w:lang w:val="en-US"/>
              </w:rPr>
              <w:t>(</w:t>
            </w:r>
            <w:hyperlink r:id="rId119" w:history="1">
              <w:r w:rsidRPr="00AB5A67">
                <w:rPr>
                  <w:rStyle w:val="Hyperlink"/>
                  <w:lang w:val="en-US"/>
                </w:rPr>
                <w:t>CEDAW/C/IRQ/CO/4-6/Add.1</w:t>
              </w:r>
            </w:hyperlink>
            <w:r w:rsidRPr="007749FE">
              <w:rPr>
                <w:lang w:val="en-US"/>
              </w:rPr>
              <w:t>)</w:t>
            </w:r>
          </w:p>
        </w:tc>
      </w:tr>
      <w:tr w:rsidR="008422CE" w:rsidRPr="00D409EB" w:rsidTr="00FB0584">
        <w:tc>
          <w:tcPr>
            <w:tcW w:w="2605" w:type="pct"/>
            <w:shd w:val="clear" w:color="auto" w:fill="auto"/>
          </w:tcPr>
          <w:p w:rsidR="008422CE" w:rsidRPr="00DD3349" w:rsidRDefault="008422CE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0" w:right="40"/>
              <w:jc w:val="left"/>
              <w:rPr>
                <w:rFonts w:eastAsia="Times New Roman"/>
              </w:rPr>
            </w:pPr>
            <w:r>
              <w:t>Ямайка</w:t>
            </w:r>
          </w:p>
        </w:tc>
        <w:tc>
          <w:tcPr>
            <w:tcW w:w="2395" w:type="pct"/>
            <w:shd w:val="clear" w:color="auto" w:fill="auto"/>
          </w:tcPr>
          <w:p w:rsidR="008422CE" w:rsidRPr="00F54017" w:rsidRDefault="008422CE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3"/>
              <w:jc w:val="left"/>
              <w:rPr>
                <w:rFonts w:eastAsia="Times New Roman"/>
                <w:lang w:val="en-US"/>
              </w:rPr>
            </w:pPr>
            <w:r w:rsidRPr="007749FE">
              <w:rPr>
                <w:lang w:val="en-US"/>
              </w:rPr>
              <w:t>(</w:t>
            </w:r>
            <w:hyperlink r:id="rId120" w:history="1">
              <w:r w:rsidRPr="00AB5A67">
                <w:rPr>
                  <w:rStyle w:val="Hyperlink"/>
                  <w:lang w:val="en-US"/>
                </w:rPr>
                <w:t>CEDAW/C/JAM/CO/6-7/Add.1</w:t>
              </w:r>
            </w:hyperlink>
            <w:r w:rsidRPr="007749FE">
              <w:rPr>
                <w:lang w:val="en-US"/>
              </w:rPr>
              <w:t>)</w:t>
            </w:r>
          </w:p>
        </w:tc>
      </w:tr>
      <w:tr w:rsidR="008422CE" w:rsidRPr="00D409EB" w:rsidTr="00FB0584">
        <w:tc>
          <w:tcPr>
            <w:tcW w:w="2605" w:type="pct"/>
            <w:shd w:val="clear" w:color="auto" w:fill="auto"/>
          </w:tcPr>
          <w:p w:rsidR="008422CE" w:rsidRPr="00DD3349" w:rsidRDefault="008422CE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0" w:right="40"/>
              <w:jc w:val="left"/>
              <w:rPr>
                <w:rFonts w:eastAsia="Times New Roman"/>
              </w:rPr>
            </w:pPr>
            <w:r>
              <w:t>Литва</w:t>
            </w:r>
          </w:p>
        </w:tc>
        <w:tc>
          <w:tcPr>
            <w:tcW w:w="2395" w:type="pct"/>
            <w:shd w:val="clear" w:color="auto" w:fill="auto"/>
          </w:tcPr>
          <w:p w:rsidR="008422CE" w:rsidRPr="00F54017" w:rsidRDefault="008422CE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3"/>
              <w:jc w:val="left"/>
              <w:rPr>
                <w:rFonts w:eastAsia="Times New Roman"/>
                <w:lang w:val="en-US"/>
              </w:rPr>
            </w:pPr>
            <w:r w:rsidRPr="007749FE">
              <w:rPr>
                <w:lang w:val="en-US"/>
              </w:rPr>
              <w:t>(</w:t>
            </w:r>
            <w:hyperlink r:id="rId121" w:history="1">
              <w:r w:rsidRPr="00AB5A67">
                <w:rPr>
                  <w:rStyle w:val="Hyperlink"/>
                  <w:lang w:val="en-US"/>
                </w:rPr>
                <w:t>CEDAW/C/LTU/CO/5/Add.1</w:t>
              </w:r>
            </w:hyperlink>
            <w:r w:rsidRPr="007749FE">
              <w:rPr>
                <w:lang w:val="en-US"/>
              </w:rPr>
              <w:t>)</w:t>
            </w:r>
          </w:p>
        </w:tc>
      </w:tr>
      <w:tr w:rsidR="008422CE" w:rsidRPr="00D409EB" w:rsidTr="00FB0584">
        <w:tc>
          <w:tcPr>
            <w:tcW w:w="2605" w:type="pct"/>
            <w:shd w:val="clear" w:color="auto" w:fill="auto"/>
          </w:tcPr>
          <w:p w:rsidR="008422CE" w:rsidRDefault="008422CE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0" w:right="40"/>
              <w:jc w:val="left"/>
            </w:pPr>
            <w:r>
              <w:t>Перу</w:t>
            </w:r>
          </w:p>
        </w:tc>
        <w:tc>
          <w:tcPr>
            <w:tcW w:w="2395" w:type="pct"/>
            <w:shd w:val="clear" w:color="auto" w:fill="auto"/>
          </w:tcPr>
          <w:p w:rsidR="008422CE" w:rsidRPr="00F54017" w:rsidRDefault="008422CE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3"/>
              <w:jc w:val="left"/>
              <w:rPr>
                <w:lang w:val="en-US"/>
              </w:rPr>
            </w:pPr>
            <w:r w:rsidRPr="007749FE">
              <w:rPr>
                <w:lang w:val="en-US"/>
              </w:rPr>
              <w:t>(</w:t>
            </w:r>
            <w:hyperlink r:id="rId122" w:history="1">
              <w:r w:rsidRPr="00AB5A67">
                <w:rPr>
                  <w:rStyle w:val="Hyperlink"/>
                  <w:lang w:val="en-US"/>
                </w:rPr>
                <w:t>CEDAW/C/PER/CO/7-8/Add.1</w:t>
              </w:r>
            </w:hyperlink>
            <w:r w:rsidRPr="007749FE">
              <w:rPr>
                <w:lang w:val="en-US"/>
              </w:rPr>
              <w:t>)</w:t>
            </w:r>
          </w:p>
        </w:tc>
      </w:tr>
      <w:tr w:rsidR="008422CE" w:rsidRPr="00D409EB" w:rsidTr="00FB0584">
        <w:tc>
          <w:tcPr>
            <w:tcW w:w="2605" w:type="pct"/>
            <w:shd w:val="clear" w:color="auto" w:fill="auto"/>
          </w:tcPr>
          <w:p w:rsidR="008422CE" w:rsidRDefault="008422CE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0" w:right="40"/>
              <w:jc w:val="left"/>
            </w:pPr>
            <w:r>
              <w:t>Сейшельские Острова</w:t>
            </w:r>
          </w:p>
        </w:tc>
        <w:tc>
          <w:tcPr>
            <w:tcW w:w="2395" w:type="pct"/>
            <w:shd w:val="clear" w:color="auto" w:fill="auto"/>
          </w:tcPr>
          <w:p w:rsidR="008422CE" w:rsidRPr="00F54017" w:rsidRDefault="008422CE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3"/>
              <w:jc w:val="left"/>
              <w:rPr>
                <w:lang w:val="en-US"/>
              </w:rPr>
            </w:pPr>
            <w:r w:rsidRPr="007749FE">
              <w:rPr>
                <w:lang w:val="en-US"/>
              </w:rPr>
              <w:t>(</w:t>
            </w:r>
            <w:hyperlink r:id="rId123" w:history="1">
              <w:r w:rsidRPr="00AB5A67">
                <w:rPr>
                  <w:rStyle w:val="Hyperlink"/>
                  <w:lang w:val="en-US"/>
                </w:rPr>
                <w:t>CEDAW/C/SYC/CO/1-5/Add.1</w:t>
              </w:r>
            </w:hyperlink>
            <w:r w:rsidRPr="007749FE">
              <w:rPr>
                <w:lang w:val="en-US"/>
              </w:rPr>
              <w:t>)</w:t>
            </w:r>
          </w:p>
        </w:tc>
      </w:tr>
    </w:tbl>
    <w:p w:rsidR="008422CE" w:rsidRPr="008D127A" w:rsidRDefault="008422CE" w:rsidP="008422CE">
      <w:pPr>
        <w:pStyle w:val="SingleTxt"/>
        <w:spacing w:after="0" w:line="120" w:lineRule="exact"/>
        <w:rPr>
          <w:sz w:val="10"/>
          <w:lang w:val="en-US"/>
        </w:rPr>
      </w:pPr>
    </w:p>
    <w:p w:rsidR="008422CE" w:rsidRPr="008D127A" w:rsidRDefault="008422CE" w:rsidP="008422CE">
      <w:pPr>
        <w:pStyle w:val="SingleTxt"/>
        <w:spacing w:after="0" w:line="120" w:lineRule="exact"/>
        <w:rPr>
          <w:sz w:val="10"/>
          <w:lang w:val="en-US"/>
        </w:rPr>
      </w:pPr>
    </w:p>
    <w:p w:rsidR="008422CE" w:rsidRPr="007749FE" w:rsidRDefault="008422CE" w:rsidP="008422CE">
      <w:pPr>
        <w:pStyle w:val="SingleTxt"/>
      </w:pPr>
      <w:r>
        <w:t>16.</w:t>
      </w:r>
      <w:r>
        <w:tab/>
        <w:t>Комитет направил первые напоминания следующим странам, которые з</w:t>
      </w:r>
      <w:r>
        <w:t>а</w:t>
      </w:r>
      <w:r>
        <w:t>держали представление докладов о последующей деятельности: Брунею-Даруссаламу, Венесуэле (Боливарианской Республике), Гане, Гвинее, Польше, а также повторное напоминание Сьерра-Леоне.</w:t>
      </w:r>
    </w:p>
    <w:p w:rsidR="008422CE" w:rsidRPr="00AB5A67" w:rsidRDefault="008422CE" w:rsidP="008422CE">
      <w:pPr>
        <w:pStyle w:val="SingleTxt"/>
      </w:pPr>
      <w:r>
        <w:t>17.</w:t>
      </w:r>
      <w:r w:rsidRPr="008D127A">
        <w:tab/>
      </w:r>
      <w:r>
        <w:t>Докладчик по последующей деятельности встретился с представителями государств, задержавших представление докладов о последующей деятельн</w:t>
      </w:r>
      <w:r>
        <w:t>о</w:t>
      </w:r>
      <w:r>
        <w:t>сти,</w:t>
      </w:r>
      <w:r>
        <w:rPr>
          <w:lang w:val="en-US"/>
        </w:rPr>
        <w:t> </w:t>
      </w:r>
      <w:r w:rsidRPr="008D127A">
        <w:t xml:space="preserve">— </w:t>
      </w:r>
      <w:r>
        <w:t xml:space="preserve">Кабо-Верде, Конго и Центральноафриканской Республики. </w:t>
      </w:r>
    </w:p>
    <w:p w:rsidR="008422CE" w:rsidRPr="00AB5A67" w:rsidRDefault="008422CE" w:rsidP="008422CE">
      <w:pPr>
        <w:spacing w:after="200" w:line="276" w:lineRule="auto"/>
      </w:pPr>
      <w:r w:rsidRPr="00AB5A67">
        <w:br w:type="page"/>
      </w:r>
    </w:p>
    <w:p w:rsidR="008422CE" w:rsidRPr="007749FE" w:rsidRDefault="008422CE" w:rsidP="008422C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Глава</w:t>
      </w:r>
      <w:r>
        <w:rPr>
          <w:lang w:val="en-US"/>
        </w:rPr>
        <w:t> </w:t>
      </w:r>
      <w:r>
        <w:t>V</w:t>
      </w:r>
    </w:p>
    <w:p w:rsidR="008422CE" w:rsidRPr="00AB5A67" w:rsidRDefault="008422CE" w:rsidP="008422C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Деятельность в рамках Факультативного протокола</w:t>
      </w:r>
    </w:p>
    <w:p w:rsidR="008422CE" w:rsidRPr="00AB5A67" w:rsidRDefault="008422CE" w:rsidP="008422CE">
      <w:pPr>
        <w:pStyle w:val="SingleTxt"/>
        <w:spacing w:after="0" w:line="120" w:lineRule="exact"/>
        <w:rPr>
          <w:sz w:val="10"/>
        </w:rPr>
      </w:pPr>
    </w:p>
    <w:p w:rsidR="008422CE" w:rsidRPr="00AB5A67" w:rsidRDefault="008422CE" w:rsidP="008422CE">
      <w:pPr>
        <w:pStyle w:val="SingleTxt"/>
        <w:spacing w:after="0" w:line="120" w:lineRule="exact"/>
        <w:rPr>
          <w:sz w:val="10"/>
        </w:rPr>
      </w:pPr>
    </w:p>
    <w:p w:rsidR="008422CE" w:rsidRPr="00AB5A67" w:rsidRDefault="008422CE" w:rsidP="008422CE">
      <w:pPr>
        <w:pStyle w:val="SingleTxt"/>
      </w:pPr>
      <w:r>
        <w:t>18.</w:t>
      </w:r>
      <w:r>
        <w:tab/>
        <w:t>В статье</w:t>
      </w:r>
      <w:r>
        <w:rPr>
          <w:lang w:val="en-US"/>
        </w:rPr>
        <w:t> </w:t>
      </w:r>
      <w:r>
        <w:t>12 Факультативного протокола предусмотрено, что Комитет включает в свой ежегодный доклад краткий отчет о своей деятельности в соо</w:t>
      </w:r>
      <w:r>
        <w:t>т</w:t>
      </w:r>
      <w:r>
        <w:t>ветствии с Факультативным протоколом.</w:t>
      </w:r>
    </w:p>
    <w:p w:rsidR="008422CE" w:rsidRPr="00AB5A67" w:rsidRDefault="008422CE" w:rsidP="008422CE">
      <w:pPr>
        <w:pStyle w:val="SingleTxt"/>
        <w:spacing w:after="0" w:line="120" w:lineRule="exact"/>
        <w:rPr>
          <w:sz w:val="10"/>
        </w:rPr>
      </w:pPr>
    </w:p>
    <w:p w:rsidR="008422CE" w:rsidRPr="00AB5A67" w:rsidRDefault="008422CE" w:rsidP="008422CE">
      <w:pPr>
        <w:pStyle w:val="SingleTxt"/>
        <w:spacing w:after="0" w:line="120" w:lineRule="exact"/>
        <w:rPr>
          <w:sz w:val="10"/>
        </w:rPr>
      </w:pPr>
    </w:p>
    <w:p w:rsidR="008422CE" w:rsidRPr="00AB5A67" w:rsidRDefault="008422CE" w:rsidP="008422C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B5A67">
        <w:tab/>
      </w:r>
      <w:r>
        <w:rPr>
          <w:lang w:val="en-US"/>
        </w:rPr>
        <w:t>A</w:t>
      </w:r>
      <w:r w:rsidRPr="008D127A">
        <w:t>.</w:t>
      </w:r>
      <w:r>
        <w:tab/>
        <w:t>Решения, принятые Комитетом по вопросам, вытекающим из</w:t>
      </w:r>
      <w:r>
        <w:rPr>
          <w:lang w:val="en-US"/>
        </w:rPr>
        <w:t> </w:t>
      </w:r>
      <w:r>
        <w:t>статьи</w:t>
      </w:r>
      <w:r>
        <w:rPr>
          <w:lang w:val="en-US"/>
        </w:rPr>
        <w:t> </w:t>
      </w:r>
      <w:r>
        <w:t>2 Факультативного протокола</w:t>
      </w:r>
    </w:p>
    <w:p w:rsidR="008422CE" w:rsidRPr="00AB5A67" w:rsidRDefault="008422CE" w:rsidP="008422CE">
      <w:pPr>
        <w:pStyle w:val="SingleTxt"/>
        <w:spacing w:after="0" w:line="120" w:lineRule="exact"/>
        <w:rPr>
          <w:sz w:val="10"/>
        </w:rPr>
      </w:pPr>
    </w:p>
    <w:p w:rsidR="008422CE" w:rsidRPr="00AB5A67" w:rsidRDefault="008422CE" w:rsidP="008422CE">
      <w:pPr>
        <w:pStyle w:val="SingleTxt"/>
        <w:spacing w:after="0" w:line="120" w:lineRule="exact"/>
        <w:rPr>
          <w:sz w:val="10"/>
        </w:rPr>
      </w:pPr>
    </w:p>
    <w:p w:rsidR="008422CE" w:rsidRPr="007749FE" w:rsidRDefault="008422CE" w:rsidP="008422CE">
      <w:pPr>
        <w:pStyle w:val="SingleTxt"/>
      </w:pPr>
      <w:r>
        <w:t>19.</w:t>
      </w:r>
      <w:r>
        <w:tab/>
        <w:t>7 и 10</w:t>
      </w:r>
      <w:r>
        <w:rPr>
          <w:lang w:val="en-US"/>
        </w:rPr>
        <w:t> </w:t>
      </w:r>
      <w:r>
        <w:t>марта 2017 года Комитет обсудил деятельность, осуществляемую в</w:t>
      </w:r>
      <w:r>
        <w:rPr>
          <w:lang w:val="en-US"/>
        </w:rPr>
        <w:t> </w:t>
      </w:r>
      <w:r>
        <w:t xml:space="preserve">соответствии со статьей 2 Факультативного протокола. </w:t>
      </w:r>
    </w:p>
    <w:p w:rsidR="008422CE" w:rsidRPr="008D127A" w:rsidRDefault="008422CE" w:rsidP="008422CE">
      <w:pPr>
        <w:pStyle w:val="SingleTxt"/>
      </w:pPr>
      <w:r>
        <w:t>20.</w:t>
      </w:r>
      <w:r>
        <w:tab/>
        <w:t>Комитет одобрил доклад Рабочей группы по сообщениям в соответствии с</w:t>
      </w:r>
      <w:r>
        <w:rPr>
          <w:lang w:val="en-US"/>
        </w:rPr>
        <w:t> </w:t>
      </w:r>
      <w:r>
        <w:t>Факультативным протоколом о работе ее тридцать седьмой сессии (см. </w:t>
      </w:r>
      <w:r w:rsidRPr="008D127A">
        <w:rPr>
          <w:lang w:val="en-GB"/>
        </w:rPr>
        <w:t>https</w:t>
      </w:r>
      <w:r w:rsidRPr="008D127A">
        <w:t>://</w:t>
      </w:r>
      <w:r w:rsidRPr="008D127A">
        <w:rPr>
          <w:lang w:val="en-GB"/>
        </w:rPr>
        <w:t>goo</w:t>
      </w:r>
      <w:r w:rsidRPr="008D127A">
        <w:t>.</w:t>
      </w:r>
      <w:r w:rsidRPr="008D127A">
        <w:rPr>
          <w:lang w:val="en-GB"/>
        </w:rPr>
        <w:t>gl</w:t>
      </w:r>
      <w:r w:rsidRPr="008D127A">
        <w:t>/73</w:t>
      </w:r>
      <w:r w:rsidRPr="008D127A">
        <w:rPr>
          <w:lang w:val="en-GB"/>
        </w:rPr>
        <w:t>AdSF</w:t>
      </w:r>
      <w:r>
        <w:t xml:space="preserve">). </w:t>
      </w:r>
    </w:p>
    <w:p w:rsidR="008422CE" w:rsidRPr="00AB5A67" w:rsidRDefault="008422CE" w:rsidP="008422CE">
      <w:pPr>
        <w:pStyle w:val="SingleTxt"/>
      </w:pPr>
      <w:r>
        <w:t>21.</w:t>
      </w:r>
      <w:r>
        <w:tab/>
        <w:t>Комитет принял окончательные решения относительно трех индивид</w:t>
      </w:r>
      <w:r>
        <w:t>у</w:t>
      </w:r>
      <w:r>
        <w:t>альных сообщений, представленных в соответствии со статьей</w:t>
      </w:r>
      <w:r>
        <w:rPr>
          <w:lang w:val="en-US"/>
        </w:rPr>
        <w:t> </w:t>
      </w:r>
      <w:r>
        <w:t>2 Факультати</w:t>
      </w:r>
      <w:r>
        <w:t>в</w:t>
      </w:r>
      <w:r>
        <w:t>ного протокола. Он вынес мнение о наличии нарушения в случае, изложенном в сообщении № </w:t>
      </w:r>
      <w:hyperlink r:id="rId124" w:history="1">
        <w:r w:rsidRPr="00281086">
          <w:rPr>
            <w:rStyle w:val="Hyperlink"/>
          </w:rPr>
          <w:t>58/201</w:t>
        </w:r>
      </w:hyperlink>
      <w:r w:rsidRPr="00C94859">
        <w:t>3 (</w:t>
      </w:r>
      <w:r w:rsidRPr="00C94859">
        <w:rPr>
          <w:i/>
        </w:rPr>
        <w:t>Л.Р. против Молдовы</w:t>
      </w:r>
      <w:r w:rsidRPr="00C94859">
        <w:t>) (</w:t>
      </w:r>
      <w:hyperlink r:id="rId125" w:history="1">
        <w:r w:rsidRPr="00AB5A67">
          <w:rPr>
            <w:rStyle w:val="Hyperlink"/>
          </w:rPr>
          <w:t>CEDAW/C/66/D/58/2013</w:t>
        </w:r>
      </w:hyperlink>
      <w:r w:rsidRPr="00C94859">
        <w:t>). Он</w:t>
      </w:r>
      <w:r>
        <w:rPr>
          <w:lang w:val="en-US"/>
        </w:rPr>
        <w:t> </w:t>
      </w:r>
      <w:r w:rsidRPr="00C94859">
        <w:t>также принял решения о неприемлемости сообщений</w:t>
      </w:r>
      <w:r>
        <w:t> № </w:t>
      </w:r>
      <w:hyperlink r:id="rId126" w:history="1">
        <w:r w:rsidRPr="00AB5A67">
          <w:rPr>
            <w:rStyle w:val="Hyperlink"/>
          </w:rPr>
          <w:t>54/201</w:t>
        </w:r>
      </w:hyperlink>
      <w:r w:rsidRPr="00C94859">
        <w:t>3 (</w:t>
      </w:r>
      <w:r w:rsidRPr="00C94859">
        <w:rPr>
          <w:i/>
          <w:w w:val="102"/>
        </w:rPr>
        <w:t>E.W.</w:t>
      </w:r>
      <w:r>
        <w:rPr>
          <w:i/>
          <w:w w:val="102"/>
        </w:rPr>
        <w:t xml:space="preserve"> </w:t>
      </w:r>
      <w:r w:rsidRPr="00C94859">
        <w:rPr>
          <w:i/>
        </w:rPr>
        <w:t>пр</w:t>
      </w:r>
      <w:r w:rsidRPr="00C94859">
        <w:rPr>
          <w:i/>
        </w:rPr>
        <w:t>о</w:t>
      </w:r>
      <w:r w:rsidRPr="00C94859">
        <w:rPr>
          <w:i/>
        </w:rPr>
        <w:t>тив Дании</w:t>
      </w:r>
      <w:r w:rsidRPr="00C94859">
        <w:t>) (</w:t>
      </w:r>
      <w:hyperlink r:id="rId127" w:history="1">
        <w:r w:rsidRPr="00AB5A67">
          <w:rPr>
            <w:rStyle w:val="Hyperlink"/>
          </w:rPr>
          <w:t>CEDAW/C/66/D/54/2013</w:t>
        </w:r>
      </w:hyperlink>
      <w:r w:rsidRPr="00C94859">
        <w:t>) и</w:t>
      </w:r>
      <w:r w:rsidRPr="00F54017">
        <w:t xml:space="preserve"> </w:t>
      </w:r>
      <w:r>
        <w:t>№ </w:t>
      </w:r>
      <w:hyperlink r:id="rId128" w:history="1">
        <w:r w:rsidRPr="00281086">
          <w:rPr>
            <w:rStyle w:val="Hyperlink"/>
          </w:rPr>
          <w:t>69/201</w:t>
        </w:r>
      </w:hyperlink>
      <w:r w:rsidRPr="00C94859">
        <w:t>4 (</w:t>
      </w:r>
      <w:r w:rsidRPr="00C94859">
        <w:rPr>
          <w:i/>
        </w:rPr>
        <w:t>Т.С. против Российской Федерации</w:t>
      </w:r>
      <w:r w:rsidRPr="00C94859">
        <w:t>) (</w:t>
      </w:r>
      <w:hyperlink r:id="rId129" w:history="1">
        <w:r w:rsidRPr="00AB5A67">
          <w:rPr>
            <w:rStyle w:val="Hyperlink"/>
          </w:rPr>
          <w:t>CEDAW/C/66/D/69/2014</w:t>
        </w:r>
      </w:hyperlink>
      <w:r w:rsidRPr="00C94859">
        <w:t>). Все решения были приняты консенс</w:t>
      </w:r>
      <w:r w:rsidRPr="00C94859">
        <w:t>у</w:t>
      </w:r>
      <w:r w:rsidRPr="00C94859">
        <w:t>сом. Кроме того, Комитет прекратил рассмотрение сообщения</w:t>
      </w:r>
      <w:r>
        <w:t> № </w:t>
      </w:r>
      <w:hyperlink r:id="rId130" w:history="1">
        <w:r w:rsidRPr="00281086">
          <w:rPr>
            <w:rStyle w:val="Hyperlink"/>
          </w:rPr>
          <w:t>72/201</w:t>
        </w:r>
      </w:hyperlink>
      <w:r w:rsidRPr="00C94859">
        <w:t>4 (</w:t>
      </w:r>
      <w:r w:rsidRPr="00C94859">
        <w:rPr>
          <w:i/>
          <w:w w:val="102"/>
        </w:rPr>
        <w:t xml:space="preserve">M.E.N. </w:t>
      </w:r>
      <w:r w:rsidRPr="00C94859">
        <w:t>против Дании), так как вид на жительство автору</w:t>
      </w:r>
      <w:r>
        <w:t xml:space="preserve"> сообщения был предоставлен.</w:t>
      </w:r>
    </w:p>
    <w:p w:rsidR="008422CE" w:rsidRPr="00AB5A67" w:rsidRDefault="008422CE" w:rsidP="008422CE">
      <w:pPr>
        <w:pStyle w:val="SingleTxt"/>
        <w:spacing w:after="0" w:line="120" w:lineRule="exact"/>
        <w:rPr>
          <w:sz w:val="10"/>
        </w:rPr>
      </w:pPr>
    </w:p>
    <w:p w:rsidR="008422CE" w:rsidRPr="00AB5A67" w:rsidRDefault="008422CE" w:rsidP="008422CE">
      <w:pPr>
        <w:pStyle w:val="SingleTxt"/>
        <w:spacing w:after="0" w:line="120" w:lineRule="exact"/>
        <w:rPr>
          <w:sz w:val="10"/>
        </w:rPr>
      </w:pPr>
    </w:p>
    <w:p w:rsidR="008422CE" w:rsidRPr="00D409EB" w:rsidRDefault="008422CE" w:rsidP="008422C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B5A67">
        <w:tab/>
      </w:r>
      <w:r>
        <w:rPr>
          <w:lang w:val="en-US"/>
        </w:rPr>
        <w:t>B</w:t>
      </w:r>
      <w:r w:rsidRPr="008D127A">
        <w:t>.</w:t>
      </w:r>
      <w:r>
        <w:tab/>
        <w:t xml:space="preserve">Последующая деятельность в связи с мнениями </w:t>
      </w:r>
      <w:r w:rsidRPr="008D127A">
        <w:br/>
      </w:r>
      <w:r>
        <w:t>Комитета по</w:t>
      </w:r>
      <w:r>
        <w:rPr>
          <w:lang w:val="en-US"/>
        </w:rPr>
        <w:t> </w:t>
      </w:r>
      <w:r>
        <w:t>индивидуальным сообщениям</w:t>
      </w:r>
    </w:p>
    <w:p w:rsidR="008422CE" w:rsidRPr="00D409EB" w:rsidRDefault="008422CE" w:rsidP="008422CE">
      <w:pPr>
        <w:pStyle w:val="SingleTxt"/>
        <w:spacing w:after="0" w:line="120" w:lineRule="exact"/>
        <w:rPr>
          <w:sz w:val="10"/>
        </w:rPr>
      </w:pPr>
    </w:p>
    <w:p w:rsidR="008422CE" w:rsidRPr="00D409EB" w:rsidRDefault="008422CE" w:rsidP="008422CE">
      <w:pPr>
        <w:pStyle w:val="SingleTxt"/>
        <w:spacing w:after="0" w:line="120" w:lineRule="exact"/>
        <w:rPr>
          <w:sz w:val="10"/>
        </w:rPr>
      </w:pPr>
    </w:p>
    <w:p w:rsidR="008422CE" w:rsidRPr="006B6B2D" w:rsidRDefault="008422CE" w:rsidP="008422CE">
      <w:pPr>
        <w:pStyle w:val="SingleTxt"/>
      </w:pPr>
      <w:r>
        <w:t>22.</w:t>
      </w:r>
      <w:r>
        <w:tab/>
        <w:t>Комитет был информирован о том, что Рабочая группа на своей тридцать седьмой сессии обсудила положение дел в отношении каждого сообщения, по</w:t>
      </w:r>
      <w:r>
        <w:rPr>
          <w:lang w:val="en-US"/>
        </w:rPr>
        <w:t> </w:t>
      </w:r>
      <w:r>
        <w:t xml:space="preserve">которому продолжается диалог о последующей деятельности, и согласовала решения, </w:t>
      </w:r>
      <w:r w:rsidRPr="003F4577">
        <w:t>которые следует принять</w:t>
      </w:r>
      <w:r>
        <w:t>. В настоящее время на рассмотрении на</w:t>
      </w:r>
      <w:r>
        <w:rPr>
          <w:lang w:val="en-US"/>
        </w:rPr>
        <w:t> </w:t>
      </w:r>
      <w:r>
        <w:t>предмет последующей</w:t>
      </w:r>
      <w:r w:rsidRPr="00897734">
        <w:t xml:space="preserve"> деятельности</w:t>
      </w:r>
      <w:r>
        <w:t xml:space="preserve"> </w:t>
      </w:r>
      <w:r w:rsidRPr="00C94859">
        <w:t>находится</w:t>
      </w:r>
      <w:r>
        <w:t xml:space="preserve"> </w:t>
      </w:r>
      <w:r w:rsidRPr="00C94859">
        <w:t>12</w:t>
      </w:r>
      <w:r>
        <w:rPr>
          <w:lang w:val="en-US"/>
        </w:rPr>
        <w:t> </w:t>
      </w:r>
      <w:r w:rsidRPr="00C94859">
        <w:t>дел, которые относятся к</w:t>
      </w:r>
      <w:r>
        <w:rPr>
          <w:lang w:val="en-US"/>
        </w:rPr>
        <w:t> </w:t>
      </w:r>
      <w:r w:rsidRPr="00C94859">
        <w:t>Бразилии, Грузии, Дании, Испании, Казахстану, Канаде, Нидерландам, Об</w:t>
      </w:r>
      <w:r w:rsidRPr="00C94859">
        <w:t>ъ</w:t>
      </w:r>
      <w:r w:rsidRPr="00C94859">
        <w:t>единенной Республике Танзания, Перу, Российской Федерации, Словакии и</w:t>
      </w:r>
      <w:r>
        <w:rPr>
          <w:lang w:val="en-US"/>
        </w:rPr>
        <w:t> </w:t>
      </w:r>
      <w:r w:rsidRPr="00C94859">
        <w:t>Филиппинам.</w:t>
      </w:r>
    </w:p>
    <w:p w:rsidR="008422CE" w:rsidRPr="006B6B2D" w:rsidRDefault="008422CE" w:rsidP="008422CE">
      <w:pPr>
        <w:pStyle w:val="SingleTxt"/>
        <w:spacing w:after="0" w:line="120" w:lineRule="exact"/>
        <w:rPr>
          <w:sz w:val="10"/>
        </w:rPr>
      </w:pPr>
    </w:p>
    <w:p w:rsidR="008422CE" w:rsidRPr="006B6B2D" w:rsidRDefault="008422CE" w:rsidP="008422CE">
      <w:pPr>
        <w:pStyle w:val="SingleTxt"/>
        <w:spacing w:after="0" w:line="120" w:lineRule="exact"/>
        <w:rPr>
          <w:sz w:val="10"/>
        </w:rPr>
      </w:pPr>
    </w:p>
    <w:p w:rsidR="008422CE" w:rsidRPr="00D409EB" w:rsidRDefault="008422CE" w:rsidP="008422C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B6B2D">
        <w:tab/>
      </w:r>
      <w:r>
        <w:rPr>
          <w:lang w:val="en-US"/>
        </w:rPr>
        <w:t>C</w:t>
      </w:r>
      <w:r w:rsidRPr="008D127A">
        <w:t>.</w:t>
      </w:r>
      <w:r>
        <w:tab/>
        <w:t>Решения, принятые Комитетом по вопросам, вытекающим из</w:t>
      </w:r>
      <w:r>
        <w:rPr>
          <w:lang w:val="en-US"/>
        </w:rPr>
        <w:t> </w:t>
      </w:r>
      <w:r>
        <w:t>статьи</w:t>
      </w:r>
      <w:r>
        <w:rPr>
          <w:lang w:val="en-US"/>
        </w:rPr>
        <w:t> </w:t>
      </w:r>
      <w:r>
        <w:t>8 Факультативного протокола</w:t>
      </w:r>
    </w:p>
    <w:p w:rsidR="008422CE" w:rsidRPr="00D409EB" w:rsidRDefault="008422CE" w:rsidP="008422CE">
      <w:pPr>
        <w:pStyle w:val="SingleTxt"/>
        <w:spacing w:after="0" w:line="120" w:lineRule="exact"/>
        <w:rPr>
          <w:sz w:val="10"/>
        </w:rPr>
      </w:pPr>
    </w:p>
    <w:p w:rsidR="008422CE" w:rsidRPr="00D409EB" w:rsidRDefault="008422CE" w:rsidP="008422CE">
      <w:pPr>
        <w:pStyle w:val="SingleTxt"/>
        <w:spacing w:after="0" w:line="120" w:lineRule="exact"/>
        <w:rPr>
          <w:sz w:val="10"/>
        </w:rPr>
      </w:pPr>
    </w:p>
    <w:p w:rsidR="008422CE" w:rsidRPr="007749FE" w:rsidRDefault="008422CE" w:rsidP="008422CE">
      <w:pPr>
        <w:pStyle w:val="SingleTxt"/>
      </w:pPr>
      <w:r>
        <w:t>23.</w:t>
      </w:r>
      <w:r>
        <w:tab/>
        <w:t>Комитет обсудил свою деятельность, осуществляемую в соответствии со</w:t>
      </w:r>
      <w:r>
        <w:rPr>
          <w:lang w:val="en-US"/>
        </w:rPr>
        <w:t> </w:t>
      </w:r>
      <w:r>
        <w:t>статьей</w:t>
      </w:r>
      <w:r>
        <w:rPr>
          <w:lang w:val="en-US"/>
        </w:rPr>
        <w:t> </w:t>
      </w:r>
      <w:r>
        <w:t>8 Факультативного протокола, 1</w:t>
      </w:r>
      <w:r>
        <w:rPr>
          <w:lang w:val="en-US"/>
        </w:rPr>
        <w:t> </w:t>
      </w:r>
      <w:r>
        <w:t>марта 2017 года. Комитет одобрил доклад Рабочей группы по расследованиям в соответствии с Факультативным протоколом о работе ее шестой сессии (см. https://goo.gl/73AdSF).</w:t>
      </w:r>
    </w:p>
    <w:p w:rsidR="008422CE" w:rsidRPr="007749FE" w:rsidRDefault="008422CE" w:rsidP="008422CE">
      <w:pPr>
        <w:pStyle w:val="SingleTxt"/>
      </w:pPr>
      <w:r>
        <w:t>24.</w:t>
      </w:r>
      <w:r>
        <w:tab/>
        <w:t>Комитет принял следующие рекомендации Рабочей группы:</w:t>
      </w:r>
    </w:p>
    <w:p w:rsidR="008422CE" w:rsidRPr="007749FE" w:rsidRDefault="008422CE" w:rsidP="008422CE">
      <w:pPr>
        <w:pStyle w:val="SingleTxt"/>
      </w:pPr>
      <w:r>
        <w:tab/>
        <w:t>a)</w:t>
      </w:r>
      <w:r>
        <w:tab/>
        <w:t>в связи с сообщением № 2012/1 просить соответствующее госуда</w:t>
      </w:r>
      <w:r>
        <w:t>р</w:t>
      </w:r>
      <w:r>
        <w:t>ство-участник представить замечания относительно положения дел на всей его территории в связи с предметом сообщения, полученного Комитетом в соо</w:t>
      </w:r>
      <w:r>
        <w:t>т</w:t>
      </w:r>
      <w:r>
        <w:t xml:space="preserve">ветствии со статьей 8 Факультативного протокола; </w:t>
      </w:r>
    </w:p>
    <w:p w:rsidR="008422CE" w:rsidRPr="007749FE" w:rsidRDefault="008422CE" w:rsidP="008422CE">
      <w:pPr>
        <w:pStyle w:val="SingleTxt"/>
      </w:pPr>
      <w:r>
        <w:tab/>
        <w:t>b)</w:t>
      </w:r>
      <w:r>
        <w:tab/>
        <w:t>в связи с сообщением № 2013/1 назначить Прамилу Паттен вместо Руфи Гальперин-Каддари, выбывшей из числа членов, назначенных для пров</w:t>
      </w:r>
      <w:r>
        <w:t>е</w:t>
      </w:r>
      <w:r>
        <w:t>дения расследования;</w:t>
      </w:r>
    </w:p>
    <w:p w:rsidR="008422CE" w:rsidRPr="007749FE" w:rsidRDefault="008422CE" w:rsidP="008422CE">
      <w:pPr>
        <w:pStyle w:val="SingleTxt"/>
      </w:pPr>
      <w:r>
        <w:tab/>
        <w:t>c)</w:t>
      </w:r>
      <w:r>
        <w:tab/>
        <w:t>в связи с расследованием</w:t>
      </w:r>
      <w:r>
        <w:rPr>
          <w:lang w:val="en-US"/>
        </w:rPr>
        <w:t> </w:t>
      </w:r>
      <w:r>
        <w:t>№</w:t>
      </w:r>
      <w:r>
        <w:rPr>
          <w:lang w:val="en-US"/>
        </w:rPr>
        <w:t> </w:t>
      </w:r>
      <w:r>
        <w:t>2014/2 довести до сведения нового с</w:t>
      </w:r>
      <w:r>
        <w:t>о</w:t>
      </w:r>
      <w:r>
        <w:t>става Рабочей группы по расследованиям решение о назначении еще одного члена для проведения расследования вместе с г</w:t>
      </w:r>
      <w:r>
        <w:noBreakHyphen/>
        <w:t>жой</w:t>
      </w:r>
      <w:r>
        <w:rPr>
          <w:lang w:val="en-US"/>
        </w:rPr>
        <w:t> </w:t>
      </w:r>
      <w:r>
        <w:t>Паттен.</w:t>
      </w:r>
    </w:p>
    <w:p w:rsidR="008422CE" w:rsidRPr="002A5DA4" w:rsidRDefault="008422CE" w:rsidP="008422CE">
      <w:pPr>
        <w:pStyle w:val="SingleTxt"/>
      </w:pPr>
      <w:r>
        <w:t>25.</w:t>
      </w:r>
      <w:r w:rsidRPr="00F54017">
        <w:tab/>
      </w:r>
      <w:r>
        <w:t>Также в связи с расследованием</w:t>
      </w:r>
      <w:r>
        <w:rPr>
          <w:lang w:val="en-US"/>
        </w:rPr>
        <w:t> </w:t>
      </w:r>
      <w:r>
        <w:t>№</w:t>
      </w:r>
      <w:r>
        <w:rPr>
          <w:lang w:val="en-US"/>
        </w:rPr>
        <w:t> </w:t>
      </w:r>
      <w:r>
        <w:t>2014/2 Комитет принял рекомендацию нового состава Рабочей группы по расследованиям, заседавшей 23</w:t>
      </w:r>
      <w:r>
        <w:rPr>
          <w:lang w:val="en-US"/>
        </w:rPr>
        <w:t> </w:t>
      </w:r>
      <w:r>
        <w:t>февраля 2017 года, назначить Налу Хайдар в качестве еще одного члена для проведения расследования.</w:t>
      </w:r>
    </w:p>
    <w:p w:rsidR="008422CE" w:rsidRDefault="008422CE">
      <w:pPr>
        <w:spacing w:after="200" w:line="276" w:lineRule="auto"/>
      </w:pPr>
      <w:r>
        <w:br w:type="page"/>
      </w:r>
    </w:p>
    <w:p w:rsidR="008422CE" w:rsidRPr="00AB243D" w:rsidRDefault="008422CE" w:rsidP="008422C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B243D">
        <w:t>Глава VI</w:t>
      </w:r>
    </w:p>
    <w:p w:rsidR="008422CE" w:rsidRPr="00AB243D" w:rsidRDefault="008422CE" w:rsidP="008422C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B243D">
        <w:tab/>
      </w:r>
      <w:r w:rsidRPr="00AB243D">
        <w:tab/>
        <w:t>Пути и средства повышения оперативности работы Комитета</w:t>
      </w:r>
    </w:p>
    <w:p w:rsidR="008422CE" w:rsidRPr="00AB243D" w:rsidRDefault="008422CE" w:rsidP="008422CE">
      <w:pPr>
        <w:pStyle w:val="SingleTxt"/>
        <w:spacing w:after="0" w:line="120" w:lineRule="exact"/>
        <w:rPr>
          <w:sz w:val="10"/>
        </w:rPr>
      </w:pPr>
    </w:p>
    <w:p w:rsidR="008422CE" w:rsidRPr="00AB243D" w:rsidRDefault="008422CE" w:rsidP="008422CE">
      <w:pPr>
        <w:pStyle w:val="SingleTxt"/>
        <w:spacing w:after="0" w:line="120" w:lineRule="exact"/>
        <w:rPr>
          <w:sz w:val="10"/>
        </w:rPr>
      </w:pPr>
    </w:p>
    <w:p w:rsidR="008422CE" w:rsidRPr="00AB243D" w:rsidRDefault="008422CE" w:rsidP="008422CE">
      <w:pPr>
        <w:pStyle w:val="SingleTxt"/>
      </w:pPr>
      <w:r w:rsidRPr="00AB243D">
        <w:t>30.</w:t>
      </w:r>
      <w:r w:rsidRPr="00AB243D">
        <w:tab/>
        <w:t>Секретариат сообщил Комитету о положении дел с представлением гос</w:t>
      </w:r>
      <w:r w:rsidRPr="00AB243D">
        <w:t>у</w:t>
      </w:r>
      <w:r w:rsidRPr="00AB243D">
        <w:t>дарствами-участниками просроченных докладов в соответствии со статьей</w:t>
      </w:r>
      <w:r>
        <w:rPr>
          <w:lang w:val="en-US"/>
        </w:rPr>
        <w:t> </w:t>
      </w:r>
      <w:r w:rsidRPr="00AB243D">
        <w:t xml:space="preserve">18 Конвенции. </w:t>
      </w:r>
    </w:p>
    <w:p w:rsidR="008422CE" w:rsidRPr="00AB243D" w:rsidRDefault="008422CE" w:rsidP="008422CE">
      <w:pPr>
        <w:pStyle w:val="SingleTxt"/>
      </w:pPr>
      <w:r w:rsidRPr="00AB243D">
        <w:t>31.</w:t>
      </w:r>
      <w:r w:rsidRPr="00AB243D">
        <w:tab/>
      </w:r>
      <w:r w:rsidR="00214D93" w:rsidRPr="00AB243D">
        <w:t>24</w:t>
      </w:r>
      <w:r w:rsidR="00214D93">
        <w:t> </w:t>
      </w:r>
      <w:r w:rsidR="00214D93" w:rsidRPr="00AB243D">
        <w:t>октября</w:t>
      </w:r>
      <w:r w:rsidRPr="00AB243D">
        <w:t xml:space="preserve"> </w:t>
      </w:r>
      <w:r w:rsidR="00214D93" w:rsidRPr="00AB243D">
        <w:t>2016</w:t>
      </w:r>
      <w:r w:rsidR="00214D93">
        <w:t> </w:t>
      </w:r>
      <w:r w:rsidR="00214D93" w:rsidRPr="00AB243D">
        <w:t>года</w:t>
      </w:r>
      <w:r w:rsidRPr="00AB243D">
        <w:t xml:space="preserve"> Председатель информировала Комитет о том, как прошла ее презентация доклада Комитета о работе его шестьдесят первой</w:t>
      </w:r>
      <w:r>
        <w:t>-</w:t>
      </w:r>
      <w:r w:rsidRPr="00AB243D">
        <w:t>шестьдесят третьей сессий Третьему комитету</w:t>
      </w:r>
      <w:r>
        <w:t xml:space="preserve"> </w:t>
      </w:r>
      <w:r w:rsidR="00214D93" w:rsidRPr="00AB243D">
        <w:t>10</w:t>
      </w:r>
      <w:r w:rsidR="00214D93">
        <w:t> </w:t>
      </w:r>
      <w:r w:rsidR="00214D93" w:rsidRPr="00AB243D">
        <w:t>октября</w:t>
      </w:r>
      <w:r w:rsidRPr="00AB243D">
        <w:t xml:space="preserve"> </w:t>
      </w:r>
      <w:r w:rsidR="00214D93" w:rsidRPr="00AB243D">
        <w:t>2016</w:t>
      </w:r>
      <w:r w:rsidR="00214D93">
        <w:t> </w:t>
      </w:r>
      <w:r w:rsidR="00214D93" w:rsidRPr="00AB243D">
        <w:t>года</w:t>
      </w:r>
      <w:r w:rsidRPr="00AB243D">
        <w:t>.</w:t>
      </w:r>
      <w:r>
        <w:t xml:space="preserve"> </w:t>
      </w:r>
    </w:p>
    <w:p w:rsidR="008422CE" w:rsidRPr="00AB243D" w:rsidRDefault="008422CE" w:rsidP="008422CE">
      <w:pPr>
        <w:pStyle w:val="SingleTxt"/>
        <w:spacing w:after="0" w:line="120" w:lineRule="exact"/>
        <w:rPr>
          <w:sz w:val="10"/>
        </w:rPr>
      </w:pPr>
    </w:p>
    <w:p w:rsidR="008422CE" w:rsidRPr="00AB243D" w:rsidRDefault="008422CE" w:rsidP="008422CE">
      <w:pPr>
        <w:pStyle w:val="SingleTxt"/>
        <w:spacing w:after="0" w:line="120" w:lineRule="exact"/>
        <w:rPr>
          <w:sz w:val="10"/>
        </w:rPr>
      </w:pPr>
    </w:p>
    <w:p w:rsidR="008422CE" w:rsidRPr="00AB243D" w:rsidRDefault="008422CE" w:rsidP="008422C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B243D">
        <w:tab/>
      </w:r>
      <w:r w:rsidRPr="00AB243D">
        <w:tab/>
        <w:t>Решения, принятые Комитетом по пункту 7 повестки дня</w:t>
      </w:r>
    </w:p>
    <w:p w:rsidR="008422CE" w:rsidRPr="00AB243D" w:rsidRDefault="008422CE" w:rsidP="008422CE">
      <w:pPr>
        <w:pStyle w:val="SingleTxt"/>
        <w:spacing w:after="0" w:line="120" w:lineRule="exact"/>
        <w:rPr>
          <w:sz w:val="10"/>
        </w:rPr>
      </w:pPr>
    </w:p>
    <w:p w:rsidR="008422CE" w:rsidRPr="00AB243D" w:rsidRDefault="008422CE" w:rsidP="008422C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B243D">
        <w:tab/>
      </w:r>
      <w:r w:rsidRPr="00AB243D">
        <w:tab/>
        <w:t xml:space="preserve">Сроки проведения будущих сессий </w:t>
      </w:r>
    </w:p>
    <w:p w:rsidR="008422CE" w:rsidRPr="00AB243D" w:rsidRDefault="008422CE" w:rsidP="008422CE">
      <w:pPr>
        <w:pStyle w:val="SingleTxt"/>
        <w:spacing w:after="0" w:line="120" w:lineRule="exact"/>
        <w:rPr>
          <w:sz w:val="10"/>
        </w:rPr>
      </w:pPr>
    </w:p>
    <w:p w:rsidR="008422CE" w:rsidRPr="00AB243D" w:rsidRDefault="008422CE" w:rsidP="008422CE">
      <w:pPr>
        <w:pStyle w:val="SingleTxt"/>
      </w:pPr>
      <w:r w:rsidRPr="00AB243D">
        <w:t>32.</w:t>
      </w:r>
      <w:r w:rsidRPr="00AB243D">
        <w:tab/>
        <w:t xml:space="preserve">В соответствии с расписанием конференций был утвержден следующий график проведения шестьдесят шестой и шестьдесят седьмой сессий Комитета и связанных с ними заседаний: </w:t>
      </w:r>
    </w:p>
    <w:p w:rsidR="008422CE" w:rsidRPr="00AB243D" w:rsidRDefault="008422CE" w:rsidP="008422CE">
      <w:pPr>
        <w:pStyle w:val="SingleTxt"/>
      </w:pPr>
      <w:r w:rsidRPr="00AB243D">
        <w:tab/>
        <w:t>шестьдесят шестая сессия (Женева)</w:t>
      </w:r>
    </w:p>
    <w:p w:rsidR="008422CE" w:rsidRPr="00AB243D" w:rsidRDefault="008422CE" w:rsidP="008422CE">
      <w:pPr>
        <w:pStyle w:val="SingleTxt"/>
      </w:pPr>
      <w:r w:rsidRPr="00AB243D">
        <w:tab/>
        <w:t>a)</w:t>
      </w:r>
      <w:r w:rsidRPr="00AB243D">
        <w:tab/>
        <w:t>как указано в пункте 28 части первой настоящего доклада;</w:t>
      </w:r>
    </w:p>
    <w:p w:rsidR="008422CE" w:rsidRPr="00AB243D" w:rsidRDefault="008422CE" w:rsidP="008422CE">
      <w:pPr>
        <w:pStyle w:val="SingleTxt"/>
      </w:pPr>
      <w:r w:rsidRPr="00AB243D">
        <w:tab/>
        <w:t>шестьдесят седьмая сессия (Женева)</w:t>
      </w:r>
    </w:p>
    <w:p w:rsidR="008422CE" w:rsidRPr="00AB243D" w:rsidRDefault="008422CE" w:rsidP="008422CE">
      <w:pPr>
        <w:pStyle w:val="SingleTxt"/>
        <w:ind w:left="2218" w:hanging="951"/>
      </w:pPr>
      <w:r w:rsidRPr="00AB243D">
        <w:tab/>
        <w:t>b)</w:t>
      </w:r>
      <w:r w:rsidRPr="00AB243D">
        <w:tab/>
        <w:t>тридцать восьмая сессия Рабочей группы по сообщениям в соотве</w:t>
      </w:r>
      <w:r w:rsidRPr="00AB243D">
        <w:t>т</w:t>
      </w:r>
      <w:r w:rsidRPr="00AB243D">
        <w:t>ствии с Факультативным протоколом: 28</w:t>
      </w:r>
      <w:r>
        <w:t>–</w:t>
      </w:r>
      <w:r w:rsidR="00214D93" w:rsidRPr="00AB243D">
        <w:t>30</w:t>
      </w:r>
      <w:r w:rsidR="00214D93">
        <w:t> </w:t>
      </w:r>
      <w:r w:rsidR="00214D93" w:rsidRPr="00AB243D">
        <w:t>июня</w:t>
      </w:r>
      <w:r w:rsidRPr="00AB243D">
        <w:t xml:space="preserve"> </w:t>
      </w:r>
      <w:r w:rsidR="00214D93" w:rsidRPr="00AB243D">
        <w:t>2017</w:t>
      </w:r>
      <w:r w:rsidR="00214D93">
        <w:t> </w:t>
      </w:r>
      <w:r w:rsidR="00214D93" w:rsidRPr="00AB243D">
        <w:t>года</w:t>
      </w:r>
      <w:r w:rsidRPr="00AB243D">
        <w:t>;</w:t>
      </w:r>
    </w:p>
    <w:p w:rsidR="008422CE" w:rsidRPr="00AB243D" w:rsidRDefault="008422CE" w:rsidP="008422CE">
      <w:pPr>
        <w:pStyle w:val="SingleTxt"/>
        <w:ind w:left="2218" w:hanging="951"/>
      </w:pPr>
      <w:r w:rsidRPr="00AB243D">
        <w:tab/>
        <w:t>c)</w:t>
      </w:r>
      <w:r w:rsidRPr="00AB243D">
        <w:tab/>
        <w:t xml:space="preserve">седьмая сессия Рабочей группы по расследованиям в соответствии с Факультативным протоколом: 29 и </w:t>
      </w:r>
      <w:r w:rsidR="00214D93" w:rsidRPr="00AB243D">
        <w:t>30</w:t>
      </w:r>
      <w:r w:rsidR="00214D93">
        <w:t> </w:t>
      </w:r>
      <w:r w:rsidR="00214D93" w:rsidRPr="00AB243D">
        <w:t>июня</w:t>
      </w:r>
      <w:r w:rsidRPr="00AB243D">
        <w:t xml:space="preserve"> </w:t>
      </w:r>
      <w:r w:rsidR="00214D93" w:rsidRPr="00AB243D">
        <w:t>2017</w:t>
      </w:r>
      <w:r w:rsidR="00214D93">
        <w:t> </w:t>
      </w:r>
      <w:r w:rsidR="00214D93" w:rsidRPr="00AB243D">
        <w:t>года</w:t>
      </w:r>
      <w:r w:rsidRPr="00AB243D">
        <w:t>;</w:t>
      </w:r>
    </w:p>
    <w:p w:rsidR="008422CE" w:rsidRPr="00AB243D" w:rsidRDefault="008422CE" w:rsidP="008422CE">
      <w:pPr>
        <w:pStyle w:val="SingleTxt"/>
      </w:pPr>
      <w:r w:rsidRPr="00AB243D">
        <w:tab/>
        <w:t>d)</w:t>
      </w:r>
      <w:r w:rsidRPr="00AB243D">
        <w:tab/>
        <w:t>шестьдесят седьмая сессия: 3—</w:t>
      </w:r>
      <w:r w:rsidR="00214D93" w:rsidRPr="00AB243D">
        <w:t>21</w:t>
      </w:r>
      <w:r w:rsidR="00214D93">
        <w:t> </w:t>
      </w:r>
      <w:r w:rsidR="00214D93" w:rsidRPr="00AB243D">
        <w:t>июля</w:t>
      </w:r>
      <w:r w:rsidRPr="00AB243D">
        <w:t xml:space="preserve"> </w:t>
      </w:r>
      <w:r w:rsidR="00214D93" w:rsidRPr="00AB243D">
        <w:t>2017</w:t>
      </w:r>
      <w:r w:rsidR="00214D93">
        <w:t> </w:t>
      </w:r>
      <w:r w:rsidR="00214D93" w:rsidRPr="00AB243D">
        <w:t>года</w:t>
      </w:r>
      <w:r w:rsidRPr="00AB243D">
        <w:t>;</w:t>
      </w:r>
    </w:p>
    <w:p w:rsidR="008422CE" w:rsidRPr="00AB243D" w:rsidRDefault="008422CE" w:rsidP="008422CE">
      <w:pPr>
        <w:pStyle w:val="SingleTxt"/>
        <w:ind w:left="2218" w:hanging="951"/>
      </w:pPr>
      <w:r w:rsidRPr="00AB243D">
        <w:tab/>
        <w:t>e)</w:t>
      </w:r>
      <w:r w:rsidRPr="00AB243D">
        <w:tab/>
        <w:t>заседания предсессионной рабочей</w:t>
      </w:r>
      <w:r>
        <w:t xml:space="preserve"> </w:t>
      </w:r>
      <w:r w:rsidRPr="00AB243D">
        <w:t>группы</w:t>
      </w:r>
      <w:r>
        <w:t xml:space="preserve"> </w:t>
      </w:r>
      <w:r w:rsidRPr="00AB243D">
        <w:t>шестьдесят девятой се</w:t>
      </w:r>
      <w:r w:rsidRPr="00AB243D">
        <w:t>с</w:t>
      </w:r>
      <w:r w:rsidRPr="00AB243D">
        <w:t>сии: 24–</w:t>
      </w:r>
      <w:r w:rsidR="00214D93" w:rsidRPr="00AB243D">
        <w:t>28</w:t>
      </w:r>
      <w:r w:rsidR="00214D93">
        <w:t> </w:t>
      </w:r>
      <w:r w:rsidR="00214D93" w:rsidRPr="00AB243D">
        <w:t>июля</w:t>
      </w:r>
      <w:r w:rsidRPr="00AB243D">
        <w:t xml:space="preserve"> </w:t>
      </w:r>
      <w:r w:rsidR="00214D93" w:rsidRPr="00AB243D">
        <w:t>2017</w:t>
      </w:r>
      <w:r w:rsidR="00214D93">
        <w:t> </w:t>
      </w:r>
      <w:r w:rsidR="00214D93" w:rsidRPr="00AB243D">
        <w:t>года</w:t>
      </w:r>
      <w:r w:rsidRPr="00AB243D">
        <w:t>.</w:t>
      </w:r>
    </w:p>
    <w:p w:rsidR="008422CE" w:rsidRPr="00AB243D" w:rsidRDefault="008422CE" w:rsidP="008422CE">
      <w:pPr>
        <w:pStyle w:val="SingleTxt"/>
        <w:spacing w:after="0" w:line="120" w:lineRule="exact"/>
        <w:rPr>
          <w:sz w:val="10"/>
        </w:rPr>
      </w:pPr>
    </w:p>
    <w:p w:rsidR="008422CE" w:rsidRPr="00AB243D" w:rsidRDefault="008422CE" w:rsidP="008422C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B243D">
        <w:tab/>
      </w:r>
      <w:r w:rsidRPr="00AB243D">
        <w:tab/>
        <w:t xml:space="preserve">Доклады, которые будут рассматриваться на будущих сессиях </w:t>
      </w:r>
    </w:p>
    <w:p w:rsidR="008422CE" w:rsidRPr="002D4064" w:rsidRDefault="008422CE" w:rsidP="008422CE">
      <w:pPr>
        <w:pStyle w:val="SingleTxt"/>
        <w:spacing w:after="0" w:line="120" w:lineRule="exact"/>
        <w:rPr>
          <w:sz w:val="10"/>
        </w:rPr>
      </w:pPr>
    </w:p>
    <w:p w:rsidR="008422CE" w:rsidRPr="00AB243D" w:rsidRDefault="008422CE" w:rsidP="008422CE">
      <w:pPr>
        <w:pStyle w:val="SingleTxt"/>
      </w:pPr>
      <w:r w:rsidRPr="00AB243D">
        <w:t>33.</w:t>
      </w:r>
      <w:r w:rsidRPr="00AB243D">
        <w:tab/>
        <w:t>Комитет подтвердил, что на своей шестьдесят шестой сессии он рассмо</w:t>
      </w:r>
      <w:r w:rsidRPr="00AB243D">
        <w:t>т</w:t>
      </w:r>
      <w:r w:rsidRPr="00AB243D">
        <w:t>рит доклады государств-участников, перечисленных в пункте 29 части первой настоящего доклада, и что на своей шестьдесят седьмой сессии он рассмотрит доклады Барбадоса, Италии, Коста-Рики, Нигера, Нигерии, Румынии (по</w:t>
      </w:r>
      <w:r>
        <w:t> </w:t>
      </w:r>
      <w:r w:rsidRPr="00AB243D">
        <w:t>упрощенной процедуре представления докладов), Таиланда и Черногории.</w:t>
      </w:r>
    </w:p>
    <w:p w:rsidR="008422CE" w:rsidRPr="00AB243D" w:rsidRDefault="008422CE" w:rsidP="008422CE">
      <w:pPr>
        <w:pStyle w:val="SingleTxt"/>
      </w:pPr>
      <w:r w:rsidRPr="00AB243D">
        <w:br w:type="page"/>
      </w:r>
    </w:p>
    <w:p w:rsidR="008422CE" w:rsidRPr="00AB243D" w:rsidRDefault="008422CE" w:rsidP="008422C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B243D">
        <w:t>Глава VII</w:t>
      </w:r>
    </w:p>
    <w:p w:rsidR="008422CE" w:rsidRPr="00AB243D" w:rsidRDefault="008422CE" w:rsidP="008422C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B243D">
        <w:tab/>
      </w:r>
      <w:r w:rsidRPr="00AB243D">
        <w:tab/>
        <w:t>Осуществление статьи 21 Конвенции</w:t>
      </w:r>
    </w:p>
    <w:p w:rsidR="008422CE" w:rsidRPr="002D4064" w:rsidRDefault="008422CE" w:rsidP="008422CE">
      <w:pPr>
        <w:pStyle w:val="SingleTxt"/>
        <w:spacing w:after="0" w:line="120" w:lineRule="exact"/>
        <w:rPr>
          <w:sz w:val="10"/>
        </w:rPr>
      </w:pPr>
    </w:p>
    <w:p w:rsidR="008422CE" w:rsidRPr="002D4064" w:rsidRDefault="008422CE" w:rsidP="008422CE">
      <w:pPr>
        <w:pStyle w:val="SingleTxt"/>
        <w:spacing w:after="0" w:line="120" w:lineRule="exact"/>
        <w:rPr>
          <w:sz w:val="10"/>
        </w:rPr>
      </w:pPr>
    </w:p>
    <w:p w:rsidR="008422CE" w:rsidRPr="00AB243D" w:rsidRDefault="008422CE" w:rsidP="008422C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B243D">
        <w:tab/>
      </w:r>
      <w:r w:rsidRPr="00AB243D">
        <w:tab/>
        <w:t>Рабочая группа по гендерным аспектам снижения риска бедствий в</w:t>
      </w:r>
      <w:r>
        <w:t> </w:t>
      </w:r>
      <w:r w:rsidRPr="00AB243D">
        <w:t>условиях изменения климата</w:t>
      </w:r>
    </w:p>
    <w:p w:rsidR="008422CE" w:rsidRPr="002D4064" w:rsidRDefault="008422CE" w:rsidP="008422CE">
      <w:pPr>
        <w:pStyle w:val="SingleTxt"/>
        <w:spacing w:after="0" w:line="120" w:lineRule="exact"/>
        <w:rPr>
          <w:sz w:val="10"/>
        </w:rPr>
      </w:pPr>
    </w:p>
    <w:p w:rsidR="008422CE" w:rsidRPr="00AB243D" w:rsidRDefault="008422CE" w:rsidP="008422CE">
      <w:pPr>
        <w:pStyle w:val="SingleTxt"/>
      </w:pPr>
      <w:r w:rsidRPr="00AB243D">
        <w:t>34. Рабочая группа заседала в ходе сессии и обсудила график окончательной доработки и принятия проекта общей рекомендации в отношении гендерных аспектов снижения риска бедствий в условиях изменения климата. Она пост</w:t>
      </w:r>
      <w:r w:rsidRPr="00AB243D">
        <w:t>а</w:t>
      </w:r>
      <w:r w:rsidRPr="00AB243D">
        <w:t>новила изучить и обобщить замечания по проекту рекомендации, которые были представлены различными заинтересованными сторонами в межсессионный период. Рабочая группа постановила также провести выездное совещание пр</w:t>
      </w:r>
      <w:r w:rsidRPr="00AB243D">
        <w:t>о</w:t>
      </w:r>
      <w:r w:rsidRPr="00AB243D">
        <w:t>должительностью полдня в ходе шестьдесят седьмой сессии Комитета для дальнейшей доработки</w:t>
      </w:r>
      <w:r>
        <w:t xml:space="preserve"> </w:t>
      </w:r>
      <w:r w:rsidRPr="00AB243D">
        <w:t>проекта. Группа постановила далее направить вербал</w:t>
      </w:r>
      <w:r w:rsidRPr="00AB243D">
        <w:t>ь</w:t>
      </w:r>
      <w:r w:rsidRPr="00AB243D">
        <w:t>ную ноту государствам-участникам с предложением представить</w:t>
      </w:r>
      <w:r>
        <w:t xml:space="preserve"> </w:t>
      </w:r>
      <w:r w:rsidRPr="00AB243D">
        <w:t xml:space="preserve">замечания по проекту рекомендации и постановила продлить срок представления замечаний всеми заинтересованными сторонами до </w:t>
      </w:r>
      <w:r w:rsidR="00214D93" w:rsidRPr="00AB243D">
        <w:t>31</w:t>
      </w:r>
      <w:r w:rsidR="00214D93">
        <w:t> </w:t>
      </w:r>
      <w:r w:rsidR="00214D93" w:rsidRPr="00AB243D">
        <w:t>января</w:t>
      </w:r>
      <w:r w:rsidRPr="00AB243D">
        <w:t xml:space="preserve"> </w:t>
      </w:r>
      <w:r w:rsidR="00214D93" w:rsidRPr="00AB243D">
        <w:t>2017</w:t>
      </w:r>
      <w:r w:rsidR="00214D93">
        <w:t> </w:t>
      </w:r>
      <w:r w:rsidR="00214D93" w:rsidRPr="00AB243D">
        <w:t>года</w:t>
      </w:r>
      <w:r w:rsidRPr="00AB243D">
        <w:t>.</w:t>
      </w:r>
    </w:p>
    <w:p w:rsidR="008422CE" w:rsidRPr="00AB243D" w:rsidRDefault="008422CE" w:rsidP="008422CE">
      <w:pPr>
        <w:pStyle w:val="SingleTxt"/>
      </w:pPr>
      <w:r w:rsidRPr="00AB243D">
        <w:t>35.</w:t>
      </w:r>
      <w:r w:rsidRPr="00AB243D">
        <w:tab/>
        <w:t>Рабочая группа решила отложить рассмотрение</w:t>
      </w:r>
      <w:r>
        <w:t xml:space="preserve"> </w:t>
      </w:r>
      <w:r w:rsidRPr="00AB243D">
        <w:t>проекта общей рекоме</w:t>
      </w:r>
      <w:r w:rsidRPr="00AB243D">
        <w:t>н</w:t>
      </w:r>
      <w:r w:rsidRPr="00AB243D">
        <w:t>дации в первом чтении до</w:t>
      </w:r>
      <w:r>
        <w:t xml:space="preserve"> </w:t>
      </w:r>
      <w:r w:rsidRPr="00AB243D">
        <w:t>шестьдесят восьмой</w:t>
      </w:r>
      <w:r>
        <w:t xml:space="preserve"> </w:t>
      </w:r>
      <w:r w:rsidRPr="00AB243D">
        <w:t>сессии Комитета.</w:t>
      </w:r>
    </w:p>
    <w:p w:rsidR="008422CE" w:rsidRPr="002D4064" w:rsidRDefault="008422CE" w:rsidP="008422CE">
      <w:pPr>
        <w:pStyle w:val="SingleTxt"/>
        <w:spacing w:after="0" w:line="120" w:lineRule="exact"/>
        <w:rPr>
          <w:sz w:val="10"/>
        </w:rPr>
      </w:pPr>
    </w:p>
    <w:p w:rsidR="008422CE" w:rsidRPr="00AB243D" w:rsidRDefault="008422CE" w:rsidP="008422C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B243D">
        <w:tab/>
      </w:r>
      <w:r w:rsidRPr="00AB243D">
        <w:tab/>
        <w:t>Рабочая группа по вопросу о праве на образование</w:t>
      </w:r>
    </w:p>
    <w:p w:rsidR="008422CE" w:rsidRPr="002D4064" w:rsidRDefault="008422CE" w:rsidP="008422CE">
      <w:pPr>
        <w:pStyle w:val="SingleTxt"/>
        <w:spacing w:after="0" w:line="120" w:lineRule="exact"/>
        <w:rPr>
          <w:sz w:val="10"/>
        </w:rPr>
      </w:pPr>
    </w:p>
    <w:p w:rsidR="008422CE" w:rsidRPr="00AB243D" w:rsidRDefault="008422CE" w:rsidP="008422CE">
      <w:pPr>
        <w:pStyle w:val="SingleTxt"/>
      </w:pPr>
      <w:r w:rsidRPr="00AB243D">
        <w:t>36.</w:t>
      </w:r>
      <w:r w:rsidRPr="00AB243D">
        <w:tab/>
        <w:t>Рабочая группа заседала в ходе сессии и обсудила график окончательной доработки и принятия проекта общей рекомендации в отношении права дев</w:t>
      </w:r>
      <w:r w:rsidRPr="00AB243D">
        <w:t>о</w:t>
      </w:r>
      <w:r w:rsidRPr="00AB243D">
        <w:t>чек и женщин на образование.</w:t>
      </w:r>
    </w:p>
    <w:p w:rsidR="008422CE" w:rsidRPr="002D4064" w:rsidRDefault="008422CE" w:rsidP="008422CE">
      <w:pPr>
        <w:pStyle w:val="SingleTxt"/>
        <w:spacing w:after="0" w:line="120" w:lineRule="exact"/>
        <w:rPr>
          <w:sz w:val="10"/>
        </w:rPr>
      </w:pPr>
    </w:p>
    <w:p w:rsidR="008422CE" w:rsidRPr="00AB243D" w:rsidRDefault="008422CE" w:rsidP="008422C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B243D">
        <w:tab/>
      </w:r>
      <w:r w:rsidRPr="00AB243D">
        <w:tab/>
        <w:t>Рабочая группа по методам работы</w:t>
      </w:r>
    </w:p>
    <w:p w:rsidR="008422CE" w:rsidRPr="002D4064" w:rsidRDefault="008422CE" w:rsidP="008422CE">
      <w:pPr>
        <w:pStyle w:val="SingleTxt"/>
        <w:spacing w:after="0" w:line="120" w:lineRule="exact"/>
        <w:rPr>
          <w:sz w:val="10"/>
        </w:rPr>
      </w:pPr>
    </w:p>
    <w:p w:rsidR="008422CE" w:rsidRPr="00AB243D" w:rsidRDefault="008422CE" w:rsidP="008422CE">
      <w:pPr>
        <w:pStyle w:val="SingleTxt"/>
      </w:pPr>
      <w:r w:rsidRPr="00AB243D">
        <w:t>37.</w:t>
      </w:r>
      <w:r w:rsidRPr="00AB243D">
        <w:tab/>
        <w:t>Рабочая группа заседала в ходе сессии и рассмотрела и представила К</w:t>
      </w:r>
      <w:r w:rsidRPr="00AB243D">
        <w:t>о</w:t>
      </w:r>
      <w:r w:rsidRPr="00AB243D">
        <w:t>митету проекты решений, касающихся координационных совещаний стран</w:t>
      </w:r>
      <w:r w:rsidRPr="00AB243D">
        <w:t>о</w:t>
      </w:r>
      <w:r w:rsidRPr="00AB243D">
        <w:t>вых целевых групп и новой редакции одного из стандартных пунктов заключ</w:t>
      </w:r>
      <w:r w:rsidRPr="00AB243D">
        <w:t>и</w:t>
      </w:r>
      <w:r w:rsidRPr="00AB243D">
        <w:t>тельных замечаний Комитета (см. решения 65/I и 65/II). Кроме того, Рабочая группа пересмотрела инструкцию для страновых докладчиков.</w:t>
      </w:r>
    </w:p>
    <w:p w:rsidR="008422CE" w:rsidRPr="002D4064" w:rsidRDefault="008422CE" w:rsidP="008422CE">
      <w:pPr>
        <w:pStyle w:val="SingleTxt"/>
        <w:spacing w:after="0" w:line="120" w:lineRule="exact"/>
        <w:rPr>
          <w:sz w:val="10"/>
        </w:rPr>
      </w:pPr>
    </w:p>
    <w:p w:rsidR="008422CE" w:rsidRPr="00AB243D" w:rsidRDefault="008422CE" w:rsidP="008422C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B243D">
        <w:tab/>
      </w:r>
      <w:r w:rsidRPr="00AB243D">
        <w:tab/>
        <w:t>Рабочая группа по Межпарламентскому союзу</w:t>
      </w:r>
    </w:p>
    <w:p w:rsidR="008422CE" w:rsidRPr="002D4064" w:rsidRDefault="008422CE" w:rsidP="008422CE">
      <w:pPr>
        <w:pStyle w:val="SingleTxt"/>
        <w:spacing w:after="0" w:line="120" w:lineRule="exact"/>
        <w:rPr>
          <w:sz w:val="10"/>
        </w:rPr>
      </w:pPr>
    </w:p>
    <w:p w:rsidR="008422CE" w:rsidRPr="00AB243D" w:rsidRDefault="008422CE" w:rsidP="008422CE">
      <w:pPr>
        <w:pStyle w:val="SingleTxt"/>
      </w:pPr>
      <w:r w:rsidRPr="00AB243D">
        <w:t>38.</w:t>
      </w:r>
      <w:r w:rsidRPr="00AB243D">
        <w:tab/>
        <w:t>Рабочая группа заседала в ходе сессии и обсудила приоритетные вопросы сотрудничества Комитета с Межпарламентским союзом (МПС), касающиеся, в частности, систематизации</w:t>
      </w:r>
      <w:r>
        <w:t xml:space="preserve"> </w:t>
      </w:r>
      <w:r w:rsidRPr="00AB243D">
        <w:t>практики проведения ежегодного совместного з</w:t>
      </w:r>
      <w:r w:rsidRPr="00AB243D">
        <w:t>а</w:t>
      </w:r>
      <w:r w:rsidRPr="00AB243D">
        <w:t>седания Комитета и Ассамблеи МПС; повышения способности парламентов оценивать степень собственного внимания к гендерной проблематике; и укре</w:t>
      </w:r>
      <w:r w:rsidRPr="00AB243D">
        <w:t>п</w:t>
      </w:r>
      <w:r w:rsidRPr="00AB243D">
        <w:t>ления сотрудничества в решении проблем, связанных с потоками</w:t>
      </w:r>
      <w:r>
        <w:t xml:space="preserve"> </w:t>
      </w:r>
      <w:r w:rsidRPr="00AB243D">
        <w:t>мигрантов и беженцев, отслеживании хода осуществления</w:t>
      </w:r>
      <w:r>
        <w:t xml:space="preserve"> </w:t>
      </w:r>
      <w:r w:rsidRPr="00AB243D">
        <w:t>целей в области устойчивого развития и в вопросе о</w:t>
      </w:r>
      <w:r>
        <w:t xml:space="preserve"> </w:t>
      </w:r>
      <w:r w:rsidRPr="00AB243D">
        <w:t>женщинах</w:t>
      </w:r>
      <w:r>
        <w:t xml:space="preserve"> </w:t>
      </w:r>
      <w:r w:rsidRPr="00AB243D">
        <w:t>и мире и безопасности.</w:t>
      </w:r>
    </w:p>
    <w:p w:rsidR="008422CE" w:rsidRPr="002D4064" w:rsidRDefault="008422CE" w:rsidP="008422CE">
      <w:pPr>
        <w:pStyle w:val="SingleTxt"/>
        <w:spacing w:after="0" w:line="120" w:lineRule="exact"/>
        <w:rPr>
          <w:sz w:val="10"/>
        </w:rPr>
      </w:pPr>
    </w:p>
    <w:p w:rsidR="008422CE" w:rsidRPr="00AB243D" w:rsidRDefault="008422CE" w:rsidP="008422C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B243D">
        <w:tab/>
      </w:r>
      <w:r w:rsidRPr="00AB243D">
        <w:tab/>
        <w:t>Рабочая группа по Конвенции, Структуре «ООН-женщины» и целям в</w:t>
      </w:r>
      <w:r>
        <w:t> </w:t>
      </w:r>
      <w:r w:rsidRPr="00AB243D">
        <w:t>области устойчивого развития</w:t>
      </w:r>
    </w:p>
    <w:p w:rsidR="008422CE" w:rsidRPr="002D4064" w:rsidRDefault="008422CE" w:rsidP="008422CE">
      <w:pPr>
        <w:pStyle w:val="SingleTxt"/>
        <w:spacing w:after="0" w:line="120" w:lineRule="exact"/>
        <w:rPr>
          <w:sz w:val="10"/>
        </w:rPr>
      </w:pPr>
    </w:p>
    <w:p w:rsidR="008422CE" w:rsidRPr="00AB243D" w:rsidRDefault="008422CE" w:rsidP="008422CE">
      <w:pPr>
        <w:pStyle w:val="SingleTxt"/>
      </w:pPr>
      <w:r w:rsidRPr="00AB243D">
        <w:t>39.</w:t>
      </w:r>
      <w:r>
        <w:tab/>
      </w:r>
      <w:r w:rsidRPr="00AB243D">
        <w:t>Рабочая группа заседала в ходе сессии и обсудила возможности использ</w:t>
      </w:r>
      <w:r w:rsidRPr="00AB243D">
        <w:t>о</w:t>
      </w:r>
      <w:r w:rsidRPr="00AB243D">
        <w:t>вания проекта перечня вопросов, подготовленного</w:t>
      </w:r>
      <w:r>
        <w:t xml:space="preserve"> </w:t>
      </w:r>
      <w:r w:rsidRPr="00AB243D">
        <w:t>Структурой «ООН-женщины», данных Индекса</w:t>
      </w:r>
      <w:r>
        <w:t xml:space="preserve"> </w:t>
      </w:r>
      <w:r w:rsidRPr="00AB243D">
        <w:t>социальных институтов и гендерного неравенства</w:t>
      </w:r>
      <w:r>
        <w:t xml:space="preserve"> </w:t>
      </w:r>
      <w:r w:rsidRPr="00AB243D">
        <w:t>Организации экономического сотрудничества и развития и базы данных Вс</w:t>
      </w:r>
      <w:r w:rsidRPr="00AB243D">
        <w:t>е</w:t>
      </w:r>
      <w:r w:rsidRPr="00AB243D">
        <w:t>мирного банка «Женщины, предпринимательство и закон», для тестирования показателя 5.1.1 достижения целей в области устойчивого развития, касающ</w:t>
      </w:r>
      <w:r w:rsidRPr="00AB243D">
        <w:t>е</w:t>
      </w:r>
      <w:r w:rsidRPr="00AB243D">
        <w:t>гося нормативно-правовых рамок для ликвидации дискриминации в отнош</w:t>
      </w:r>
      <w:r w:rsidRPr="00AB243D">
        <w:t>е</w:t>
      </w:r>
      <w:r w:rsidRPr="00AB243D">
        <w:t xml:space="preserve">нии женщин. Рабочая группа рекомендовала Комитету с </w:t>
      </w:r>
      <w:r w:rsidR="00214D93" w:rsidRPr="00AB243D">
        <w:t>2017</w:t>
      </w:r>
      <w:r w:rsidR="00214D93">
        <w:t> </w:t>
      </w:r>
      <w:r w:rsidR="00214D93" w:rsidRPr="00AB243D">
        <w:t>года</w:t>
      </w:r>
      <w:r w:rsidRPr="00AB243D">
        <w:t xml:space="preserve"> приступить к тестированию этих вопросов в своих регулярных процессах, в том числе п</w:t>
      </w:r>
      <w:r w:rsidRPr="00AB243D">
        <w:t>о</w:t>
      </w:r>
      <w:r w:rsidRPr="00AB243D">
        <w:t>средством включения их в перечни тем и вопросов и в обсуждения в ходе ко</w:t>
      </w:r>
      <w:r w:rsidRPr="00AB243D">
        <w:t>н</w:t>
      </w:r>
      <w:r w:rsidRPr="00AB243D">
        <w:t>структивного диалога с государствами-участниками. В этой связи Рабочая группа рекомендовала пересмотреть инструкции для страновых докладчиков по составлению страновых бюллетеней и руководящие принципы Комитета по представлению докладов. Рабочая группа постановила представить Комитету на его шестьдесят шестой сессии первый проект основного доклада</w:t>
      </w:r>
      <w:r>
        <w:t xml:space="preserve"> </w:t>
      </w:r>
      <w:r w:rsidRPr="00AB243D">
        <w:t>для пол</w:t>
      </w:r>
      <w:r w:rsidRPr="00AB243D">
        <w:t>и</w:t>
      </w:r>
      <w:r w:rsidRPr="00AB243D">
        <w:t xml:space="preserve">тического форума высокого уровня по устойчивому развитию </w:t>
      </w:r>
      <w:r w:rsidR="00214D93" w:rsidRPr="00AB243D">
        <w:t>2017</w:t>
      </w:r>
      <w:r w:rsidR="00214D93">
        <w:t> </w:t>
      </w:r>
      <w:r w:rsidR="00214D93" w:rsidRPr="00AB243D">
        <w:t>года</w:t>
      </w:r>
      <w:r w:rsidRPr="00AB243D">
        <w:t>.</w:t>
      </w:r>
    </w:p>
    <w:p w:rsidR="008422CE" w:rsidRPr="002D4064" w:rsidRDefault="008422CE" w:rsidP="008422CE">
      <w:pPr>
        <w:pStyle w:val="SingleTxt"/>
        <w:spacing w:after="0" w:line="120" w:lineRule="exact"/>
        <w:rPr>
          <w:sz w:val="10"/>
        </w:rPr>
      </w:pPr>
    </w:p>
    <w:p w:rsidR="008422CE" w:rsidRPr="00AB243D" w:rsidRDefault="008422CE" w:rsidP="008422C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B243D">
        <w:tab/>
      </w:r>
      <w:r w:rsidRPr="00AB243D">
        <w:tab/>
        <w:t xml:space="preserve">Рабочая группа по проблеме гендерного насилия в отношении женщин </w:t>
      </w:r>
    </w:p>
    <w:p w:rsidR="008422CE" w:rsidRPr="002D4064" w:rsidRDefault="008422CE" w:rsidP="008422CE">
      <w:pPr>
        <w:pStyle w:val="SingleTxt"/>
        <w:spacing w:after="0" w:line="120" w:lineRule="exact"/>
        <w:rPr>
          <w:sz w:val="10"/>
        </w:rPr>
      </w:pPr>
    </w:p>
    <w:p w:rsidR="008422CE" w:rsidRPr="00AB243D" w:rsidRDefault="008422CE" w:rsidP="008422CE">
      <w:pPr>
        <w:pStyle w:val="SingleTxt"/>
      </w:pPr>
      <w:r w:rsidRPr="00AB243D">
        <w:t>40.</w:t>
      </w:r>
      <w:r w:rsidRPr="00AB243D">
        <w:tab/>
        <w:t>Рабочая группа заседала в ходе сессии и обсудила график окончательной доработки и принятия проекта новой редакции</w:t>
      </w:r>
      <w:r>
        <w:t xml:space="preserve"> </w:t>
      </w:r>
      <w:r w:rsidRPr="00AB243D">
        <w:t>общей рекомендации о генде</w:t>
      </w:r>
      <w:r w:rsidRPr="00AB243D">
        <w:t>р</w:t>
      </w:r>
      <w:r w:rsidRPr="00AB243D">
        <w:t>ном насилии в отношении женщин</w:t>
      </w:r>
      <w:r w:rsidR="00214D93">
        <w:t> № </w:t>
      </w:r>
      <w:r w:rsidRPr="00AB243D">
        <w:t>19 . Она рассмотрела также замечания по проекту, полученные от многочисленных заинтересованных сторон, и постан</w:t>
      </w:r>
      <w:r w:rsidRPr="00AB243D">
        <w:t>о</w:t>
      </w:r>
      <w:r w:rsidRPr="00AB243D">
        <w:t>вила продолжить их рассмотрение в межсессионный период.</w:t>
      </w:r>
    </w:p>
    <w:p w:rsidR="008422CE" w:rsidRPr="00AB243D" w:rsidRDefault="008422CE" w:rsidP="008422CE">
      <w:pPr>
        <w:pStyle w:val="SingleTxt"/>
      </w:pPr>
      <w:r w:rsidRPr="00AB243D">
        <w:t>41.</w:t>
      </w:r>
      <w:r w:rsidRPr="00AB243D">
        <w:tab/>
        <w:t>Комитет одобрил предложение Рабочей группы продолжить тесно с</w:t>
      </w:r>
      <w:r w:rsidRPr="00AB243D">
        <w:t>о</w:t>
      </w:r>
      <w:r w:rsidRPr="00AB243D">
        <w:t>трудничать со Специальным докладчиком по вопросу о насилии в отношении женщин, его причинах и последствиях в рамках проводимой Комитетом раб</w:t>
      </w:r>
      <w:r w:rsidRPr="00AB243D">
        <w:t>о</w:t>
      </w:r>
      <w:r w:rsidRPr="00AB243D">
        <w:t>ты над проектом общей рекомендации до принятия проекта.</w:t>
      </w:r>
    </w:p>
    <w:p w:rsidR="008422CE" w:rsidRPr="00AB243D" w:rsidRDefault="008422CE" w:rsidP="008422CE">
      <w:pPr>
        <w:pStyle w:val="SingleTxt"/>
      </w:pPr>
    </w:p>
    <w:p w:rsidR="008422CE" w:rsidRPr="00AB243D" w:rsidRDefault="008422CE" w:rsidP="008422CE">
      <w:pPr>
        <w:pStyle w:val="SingleTxt"/>
      </w:pPr>
      <w:r w:rsidRPr="00AB243D">
        <w:br w:type="page"/>
      </w:r>
    </w:p>
    <w:p w:rsidR="008422CE" w:rsidRPr="00AB243D" w:rsidRDefault="008422CE" w:rsidP="008422C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B243D">
        <w:t>Глава VIII</w:t>
      </w:r>
    </w:p>
    <w:p w:rsidR="008422CE" w:rsidRPr="00AB243D" w:rsidRDefault="008422CE" w:rsidP="008422C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B243D">
        <w:tab/>
      </w:r>
      <w:r w:rsidRPr="00AB243D">
        <w:tab/>
        <w:t>Предварительная повестка дня шестьдесят шестой сессии</w:t>
      </w:r>
    </w:p>
    <w:p w:rsidR="008422CE" w:rsidRPr="002D4064" w:rsidRDefault="008422CE" w:rsidP="008422CE">
      <w:pPr>
        <w:pStyle w:val="SingleTxt"/>
        <w:spacing w:after="0" w:line="120" w:lineRule="exact"/>
        <w:rPr>
          <w:sz w:val="10"/>
        </w:rPr>
      </w:pPr>
    </w:p>
    <w:p w:rsidR="008422CE" w:rsidRPr="002D4064" w:rsidRDefault="008422CE" w:rsidP="008422CE">
      <w:pPr>
        <w:pStyle w:val="SingleTxt"/>
        <w:spacing w:after="0" w:line="120" w:lineRule="exact"/>
        <w:rPr>
          <w:sz w:val="10"/>
        </w:rPr>
      </w:pPr>
    </w:p>
    <w:p w:rsidR="008422CE" w:rsidRPr="00AB243D" w:rsidRDefault="008422CE" w:rsidP="008422CE">
      <w:pPr>
        <w:pStyle w:val="SingleTxt"/>
      </w:pPr>
      <w:r w:rsidRPr="00AB243D">
        <w:t>42.</w:t>
      </w:r>
      <w:r w:rsidRPr="00AB243D">
        <w:tab/>
        <w:t xml:space="preserve">На 1469-м заседании </w:t>
      </w:r>
      <w:r w:rsidR="00214D93" w:rsidRPr="00AB243D">
        <w:t>18</w:t>
      </w:r>
      <w:r w:rsidR="00214D93">
        <w:t> </w:t>
      </w:r>
      <w:r w:rsidR="00214D93" w:rsidRPr="00AB243D">
        <w:t>ноября</w:t>
      </w:r>
      <w:r w:rsidRPr="00AB243D">
        <w:t xml:space="preserve"> </w:t>
      </w:r>
      <w:r w:rsidR="00214D93" w:rsidRPr="00AB243D">
        <w:t>2016</w:t>
      </w:r>
      <w:r w:rsidR="00214D93">
        <w:t> </w:t>
      </w:r>
      <w:r w:rsidR="00214D93" w:rsidRPr="00AB243D">
        <w:t>года</w:t>
      </w:r>
      <w:r w:rsidRPr="00AB243D">
        <w:t xml:space="preserve"> Комитет рассмотрел и утвердил проект предварительной повестки дня своей шестьдесят шестой сессии. </w:t>
      </w:r>
    </w:p>
    <w:p w:rsidR="008422CE" w:rsidRPr="00AB243D" w:rsidRDefault="008422CE" w:rsidP="008422CE">
      <w:pPr>
        <w:pStyle w:val="SingleTxt"/>
      </w:pPr>
      <w:r w:rsidRPr="00AB243D">
        <w:br w:type="page"/>
      </w:r>
    </w:p>
    <w:p w:rsidR="008422CE" w:rsidRPr="00AB243D" w:rsidRDefault="008422CE" w:rsidP="008422C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B243D">
        <w:t>Глава IX</w:t>
      </w:r>
    </w:p>
    <w:p w:rsidR="008422CE" w:rsidRPr="00AB243D" w:rsidRDefault="008422CE" w:rsidP="008422C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B243D">
        <w:tab/>
      </w:r>
      <w:r w:rsidRPr="00AB243D">
        <w:tab/>
        <w:t>Утверждение доклада</w:t>
      </w:r>
    </w:p>
    <w:p w:rsidR="008422CE" w:rsidRPr="002D4064" w:rsidRDefault="008422CE" w:rsidP="008422CE">
      <w:pPr>
        <w:pStyle w:val="SingleTxt"/>
        <w:spacing w:after="0" w:line="120" w:lineRule="exact"/>
        <w:rPr>
          <w:sz w:val="10"/>
        </w:rPr>
      </w:pPr>
    </w:p>
    <w:p w:rsidR="008422CE" w:rsidRPr="002D4064" w:rsidRDefault="008422CE" w:rsidP="008422CE">
      <w:pPr>
        <w:pStyle w:val="SingleTxt"/>
        <w:spacing w:after="0" w:line="120" w:lineRule="exact"/>
        <w:rPr>
          <w:sz w:val="10"/>
        </w:rPr>
      </w:pPr>
    </w:p>
    <w:p w:rsidR="008422CE" w:rsidRPr="00AB243D" w:rsidRDefault="008422CE" w:rsidP="008422CE">
      <w:pPr>
        <w:pStyle w:val="SingleTxt"/>
      </w:pPr>
      <w:r w:rsidRPr="00AB243D">
        <w:t>43.</w:t>
      </w:r>
      <w:r w:rsidRPr="00AB243D">
        <w:tab/>
        <w:t xml:space="preserve">На 1469-м заседании </w:t>
      </w:r>
      <w:r w:rsidR="00214D93" w:rsidRPr="00AB243D">
        <w:t>18</w:t>
      </w:r>
      <w:r w:rsidR="00214D93">
        <w:t> </w:t>
      </w:r>
      <w:r w:rsidR="00214D93" w:rsidRPr="00AB243D">
        <w:t>ноября</w:t>
      </w:r>
      <w:r w:rsidRPr="00AB243D">
        <w:t xml:space="preserve"> </w:t>
      </w:r>
      <w:r w:rsidR="00214D93" w:rsidRPr="00AB243D">
        <w:t>2016</w:t>
      </w:r>
      <w:r w:rsidR="00214D93">
        <w:t> </w:t>
      </w:r>
      <w:r w:rsidR="00214D93" w:rsidRPr="00AB243D">
        <w:t>года</w:t>
      </w:r>
      <w:r w:rsidRPr="00AB243D">
        <w:t xml:space="preserve"> Комитет рассмотрел и утвердил проект доклада о работе своей шестьдесят пятой сессии с внесенными в него устными поправками.</w:t>
      </w:r>
    </w:p>
    <w:p w:rsidR="008422CE" w:rsidRPr="00AB243D" w:rsidRDefault="008422CE" w:rsidP="008422CE">
      <w:pPr>
        <w:pStyle w:val="SingleTxt"/>
      </w:pPr>
      <w:r w:rsidRPr="00AB243D">
        <w:br w:type="page"/>
      </w:r>
    </w:p>
    <w:p w:rsidR="008422CE" w:rsidRPr="00AB243D" w:rsidRDefault="008422CE" w:rsidP="008422C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B243D">
        <w:t>Приложение I</w:t>
      </w:r>
    </w:p>
    <w:p w:rsidR="008422CE" w:rsidRPr="002D4064" w:rsidRDefault="008422CE" w:rsidP="008422CE">
      <w:pPr>
        <w:pStyle w:val="SingleTxt"/>
        <w:spacing w:after="0" w:line="120" w:lineRule="exact"/>
        <w:rPr>
          <w:sz w:val="10"/>
        </w:rPr>
      </w:pPr>
    </w:p>
    <w:p w:rsidR="008422CE" w:rsidRPr="00AB243D" w:rsidRDefault="008422CE" w:rsidP="008422C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B243D">
        <w:tab/>
      </w:r>
      <w:r w:rsidRPr="00AB243D">
        <w:tab/>
        <w:t>Документы, представленные Комитету на его шестьдесят пятой сессии</w:t>
      </w:r>
    </w:p>
    <w:p w:rsidR="008422CE" w:rsidRPr="002D4064" w:rsidRDefault="008422CE" w:rsidP="008422CE">
      <w:pPr>
        <w:pStyle w:val="SingleTxt"/>
        <w:spacing w:after="0" w:line="120" w:lineRule="exact"/>
        <w:rPr>
          <w:sz w:val="10"/>
        </w:rPr>
      </w:pPr>
    </w:p>
    <w:tbl>
      <w:tblPr>
        <w:tblW w:w="8611" w:type="dxa"/>
        <w:tblInd w:w="126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32"/>
        <w:gridCol w:w="5279"/>
      </w:tblGrid>
      <w:tr w:rsidR="008422CE" w:rsidRPr="00DD4F3A" w:rsidTr="00F15E1F">
        <w:trPr>
          <w:tblHeader/>
        </w:trPr>
        <w:tc>
          <w:tcPr>
            <w:tcW w:w="33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422CE" w:rsidRPr="00DD4F3A" w:rsidRDefault="008422CE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</w:tabs>
              <w:spacing w:before="81" w:after="81" w:line="160" w:lineRule="exact"/>
              <w:ind w:left="0" w:right="40"/>
              <w:rPr>
                <w:i/>
                <w:sz w:val="14"/>
              </w:rPr>
            </w:pPr>
            <w:r w:rsidRPr="002D4064">
              <w:rPr>
                <w:i/>
                <w:sz w:val="14"/>
              </w:rPr>
              <w:t>Условное обозначение документа</w:t>
            </w:r>
          </w:p>
        </w:tc>
        <w:tc>
          <w:tcPr>
            <w:tcW w:w="527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422CE" w:rsidRPr="00DD4F3A" w:rsidRDefault="008422CE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</w:tabs>
              <w:suppressAutoHyphens/>
              <w:spacing w:before="81" w:after="81" w:line="160" w:lineRule="exact"/>
              <w:ind w:left="72" w:right="0"/>
              <w:jc w:val="left"/>
              <w:rPr>
                <w:i/>
                <w:sz w:val="14"/>
              </w:rPr>
            </w:pPr>
            <w:r w:rsidRPr="002D4064">
              <w:rPr>
                <w:i/>
                <w:sz w:val="14"/>
              </w:rPr>
              <w:t>Название или описание</w:t>
            </w:r>
          </w:p>
        </w:tc>
      </w:tr>
      <w:tr w:rsidR="008422CE" w:rsidRPr="00DD4F3A" w:rsidTr="00F15E1F">
        <w:trPr>
          <w:trHeight w:hRule="exact" w:val="115"/>
          <w:tblHeader/>
        </w:trPr>
        <w:tc>
          <w:tcPr>
            <w:tcW w:w="333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422CE" w:rsidRPr="00DD4F3A" w:rsidRDefault="008422CE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</w:tabs>
              <w:spacing w:before="40" w:line="240" w:lineRule="exact"/>
              <w:ind w:left="0" w:right="40"/>
            </w:pPr>
          </w:p>
        </w:tc>
        <w:tc>
          <w:tcPr>
            <w:tcW w:w="527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422CE" w:rsidRPr="00DD4F3A" w:rsidRDefault="008422CE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</w:tabs>
              <w:suppressAutoHyphens/>
              <w:spacing w:before="40" w:line="240" w:lineRule="exact"/>
              <w:ind w:left="72" w:right="0"/>
              <w:jc w:val="left"/>
            </w:pPr>
          </w:p>
        </w:tc>
      </w:tr>
      <w:tr w:rsidR="008422CE" w:rsidRPr="00DD4F3A" w:rsidTr="00F15E1F">
        <w:tc>
          <w:tcPr>
            <w:tcW w:w="3332" w:type="dxa"/>
            <w:shd w:val="clear" w:color="auto" w:fill="auto"/>
          </w:tcPr>
          <w:p w:rsidR="008422CE" w:rsidRPr="00DD4F3A" w:rsidRDefault="008422CE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line="240" w:lineRule="exact"/>
              <w:ind w:left="0" w:right="40"/>
            </w:pPr>
            <w:hyperlink r:id="rId131" w:history="1">
              <w:r w:rsidRPr="00D07CDB">
                <w:rPr>
                  <w:rStyle w:val="Hyperlink"/>
                </w:rPr>
                <w:t>CEDAW/C/65/1</w:t>
              </w:r>
            </w:hyperlink>
          </w:p>
        </w:tc>
        <w:tc>
          <w:tcPr>
            <w:tcW w:w="5279" w:type="dxa"/>
            <w:shd w:val="clear" w:color="auto" w:fill="auto"/>
          </w:tcPr>
          <w:p w:rsidR="008422CE" w:rsidRPr="006C784C" w:rsidRDefault="008422CE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/>
              <w:ind w:left="72" w:right="0"/>
              <w:jc w:val="left"/>
            </w:pPr>
            <w:r w:rsidRPr="006C784C">
              <w:t xml:space="preserve">Аннотированная предварительная повестка дня </w:t>
            </w:r>
          </w:p>
        </w:tc>
      </w:tr>
      <w:tr w:rsidR="008422CE" w:rsidRPr="002D4064" w:rsidTr="00F15E1F">
        <w:tc>
          <w:tcPr>
            <w:tcW w:w="3332" w:type="dxa"/>
            <w:shd w:val="clear" w:color="auto" w:fill="auto"/>
          </w:tcPr>
          <w:p w:rsidR="008422CE" w:rsidRPr="00DD4F3A" w:rsidRDefault="008422CE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line="240" w:lineRule="exact"/>
              <w:ind w:left="0" w:right="40"/>
            </w:pPr>
            <w:hyperlink r:id="rId132" w:history="1">
              <w:r w:rsidRPr="00D07CDB">
                <w:rPr>
                  <w:rStyle w:val="Hyperlink"/>
                </w:rPr>
                <w:t>CEDAW/C/65/2</w:t>
              </w:r>
            </w:hyperlink>
          </w:p>
        </w:tc>
        <w:tc>
          <w:tcPr>
            <w:tcW w:w="5279" w:type="dxa"/>
            <w:shd w:val="clear" w:color="auto" w:fill="auto"/>
          </w:tcPr>
          <w:p w:rsidR="008422CE" w:rsidRPr="006C784C" w:rsidRDefault="008422CE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/>
              <w:ind w:left="72" w:right="0"/>
              <w:jc w:val="left"/>
            </w:pPr>
            <w:r w:rsidRPr="006C784C">
              <w:t>Доклад Организации Объединенных Наций по вопросам образования, науки и культуры</w:t>
            </w:r>
          </w:p>
        </w:tc>
      </w:tr>
      <w:tr w:rsidR="008422CE" w:rsidRPr="002D4064" w:rsidTr="00F15E1F">
        <w:tc>
          <w:tcPr>
            <w:tcW w:w="3332" w:type="dxa"/>
            <w:shd w:val="clear" w:color="auto" w:fill="auto"/>
          </w:tcPr>
          <w:p w:rsidR="008422CE" w:rsidRPr="00DD4F3A" w:rsidRDefault="008422CE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line="240" w:lineRule="exact"/>
              <w:ind w:left="0" w:right="40"/>
            </w:pPr>
            <w:hyperlink r:id="rId133" w:history="1">
              <w:r w:rsidRPr="00D07CDB">
                <w:rPr>
                  <w:rStyle w:val="Hyperlink"/>
                </w:rPr>
                <w:t>CEDAW/C/65/3</w:t>
              </w:r>
            </w:hyperlink>
          </w:p>
        </w:tc>
        <w:tc>
          <w:tcPr>
            <w:tcW w:w="5279" w:type="dxa"/>
            <w:shd w:val="clear" w:color="auto" w:fill="auto"/>
          </w:tcPr>
          <w:p w:rsidR="008422CE" w:rsidRPr="006C784C" w:rsidRDefault="008422CE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/>
              <w:ind w:left="72" w:right="0"/>
              <w:jc w:val="left"/>
            </w:pPr>
            <w:r w:rsidRPr="006C784C">
              <w:t>Доклад Международной организации труда</w:t>
            </w:r>
          </w:p>
        </w:tc>
      </w:tr>
      <w:tr w:rsidR="008422CE" w:rsidRPr="00DD4F3A" w:rsidTr="00F15E1F">
        <w:tc>
          <w:tcPr>
            <w:tcW w:w="3332" w:type="dxa"/>
            <w:shd w:val="clear" w:color="auto" w:fill="auto"/>
          </w:tcPr>
          <w:p w:rsidR="008422CE" w:rsidRPr="00DD4F3A" w:rsidRDefault="008422CE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line="240" w:lineRule="exact"/>
              <w:ind w:left="0" w:right="40"/>
              <w:rPr>
                <w:b/>
              </w:rPr>
            </w:pPr>
            <w:r w:rsidRPr="002D4064">
              <w:rPr>
                <w:b/>
              </w:rPr>
              <w:t>Доклады государств-участников</w:t>
            </w:r>
          </w:p>
        </w:tc>
        <w:tc>
          <w:tcPr>
            <w:tcW w:w="5279" w:type="dxa"/>
            <w:shd w:val="clear" w:color="auto" w:fill="auto"/>
          </w:tcPr>
          <w:p w:rsidR="008422CE" w:rsidRPr="006C784C" w:rsidRDefault="008422CE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/>
              <w:ind w:left="72" w:right="0"/>
              <w:jc w:val="left"/>
            </w:pPr>
          </w:p>
        </w:tc>
      </w:tr>
      <w:tr w:rsidR="008422CE" w:rsidRPr="002D4064" w:rsidTr="00F15E1F">
        <w:tc>
          <w:tcPr>
            <w:tcW w:w="3332" w:type="dxa"/>
            <w:shd w:val="clear" w:color="auto" w:fill="auto"/>
          </w:tcPr>
          <w:p w:rsidR="008422CE" w:rsidRPr="00DD4F3A" w:rsidRDefault="008422CE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line="240" w:lineRule="exact"/>
              <w:ind w:left="0" w:right="40"/>
            </w:pPr>
            <w:hyperlink r:id="rId134" w:history="1">
              <w:r w:rsidRPr="00D07CDB">
                <w:rPr>
                  <w:rStyle w:val="Hyperlink"/>
                </w:rPr>
                <w:t>CEDAW/C/ARG/7</w:t>
              </w:r>
            </w:hyperlink>
          </w:p>
        </w:tc>
        <w:tc>
          <w:tcPr>
            <w:tcW w:w="5279" w:type="dxa"/>
            <w:shd w:val="clear" w:color="auto" w:fill="auto"/>
          </w:tcPr>
          <w:p w:rsidR="008422CE" w:rsidRPr="006C784C" w:rsidRDefault="008422CE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/>
              <w:ind w:left="72" w:right="0"/>
              <w:jc w:val="left"/>
            </w:pPr>
            <w:r w:rsidRPr="006C784C">
              <w:t>Седьмой периодический доклад Аргентины</w:t>
            </w:r>
          </w:p>
        </w:tc>
      </w:tr>
      <w:tr w:rsidR="008422CE" w:rsidRPr="002D4064" w:rsidTr="00F15E1F">
        <w:tc>
          <w:tcPr>
            <w:tcW w:w="3332" w:type="dxa"/>
            <w:shd w:val="clear" w:color="auto" w:fill="auto"/>
          </w:tcPr>
          <w:p w:rsidR="008422CE" w:rsidRPr="00DD4F3A" w:rsidRDefault="008422CE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line="240" w:lineRule="exact"/>
              <w:ind w:left="0" w:right="40"/>
            </w:pPr>
            <w:hyperlink r:id="rId135" w:history="1">
              <w:r w:rsidRPr="00D07CDB">
                <w:rPr>
                  <w:rStyle w:val="Hyperlink"/>
                </w:rPr>
                <w:t>CEDAW/C/ARM/5-6</w:t>
              </w:r>
            </w:hyperlink>
          </w:p>
        </w:tc>
        <w:tc>
          <w:tcPr>
            <w:tcW w:w="5279" w:type="dxa"/>
            <w:shd w:val="clear" w:color="auto" w:fill="auto"/>
          </w:tcPr>
          <w:p w:rsidR="008422CE" w:rsidRPr="006C784C" w:rsidRDefault="008422CE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/>
              <w:ind w:left="72" w:right="0"/>
              <w:jc w:val="left"/>
            </w:pPr>
            <w:r w:rsidRPr="006C784C">
              <w:t>Объединенные пятый и шестой периодические доклады Армении</w:t>
            </w:r>
          </w:p>
        </w:tc>
      </w:tr>
      <w:tr w:rsidR="008422CE" w:rsidRPr="002D4064" w:rsidTr="00F15E1F">
        <w:tc>
          <w:tcPr>
            <w:tcW w:w="3332" w:type="dxa"/>
            <w:shd w:val="clear" w:color="auto" w:fill="auto"/>
          </w:tcPr>
          <w:p w:rsidR="008422CE" w:rsidRPr="00DD4F3A" w:rsidRDefault="008422CE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line="240" w:lineRule="exact"/>
              <w:ind w:left="0" w:right="40"/>
            </w:pPr>
            <w:hyperlink r:id="rId136" w:history="1">
              <w:r w:rsidRPr="00D07CDB">
                <w:rPr>
                  <w:rStyle w:val="Hyperlink"/>
                </w:rPr>
                <w:t>CEDAW/C/BGD/8</w:t>
              </w:r>
            </w:hyperlink>
          </w:p>
        </w:tc>
        <w:tc>
          <w:tcPr>
            <w:tcW w:w="5279" w:type="dxa"/>
            <w:shd w:val="clear" w:color="auto" w:fill="auto"/>
          </w:tcPr>
          <w:p w:rsidR="008422CE" w:rsidRPr="006C784C" w:rsidRDefault="008422CE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/>
              <w:ind w:left="72" w:right="0"/>
              <w:jc w:val="left"/>
            </w:pPr>
            <w:r w:rsidRPr="006C784C">
              <w:t>Восьмой периодический доклад Бангладеш</w:t>
            </w:r>
          </w:p>
        </w:tc>
      </w:tr>
      <w:tr w:rsidR="008422CE" w:rsidRPr="002D4064" w:rsidTr="00F15E1F">
        <w:tc>
          <w:tcPr>
            <w:tcW w:w="3332" w:type="dxa"/>
            <w:shd w:val="clear" w:color="auto" w:fill="auto"/>
          </w:tcPr>
          <w:p w:rsidR="008422CE" w:rsidRPr="00DD4F3A" w:rsidRDefault="008422CE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line="240" w:lineRule="exact"/>
              <w:ind w:left="0" w:right="40"/>
            </w:pPr>
            <w:hyperlink r:id="rId137" w:history="1">
              <w:r w:rsidRPr="00D07CDB">
                <w:rPr>
                  <w:rStyle w:val="Hyperlink"/>
                </w:rPr>
                <w:t>CEDAW/C/BLR/8</w:t>
              </w:r>
            </w:hyperlink>
          </w:p>
        </w:tc>
        <w:tc>
          <w:tcPr>
            <w:tcW w:w="5279" w:type="dxa"/>
            <w:shd w:val="clear" w:color="auto" w:fill="auto"/>
          </w:tcPr>
          <w:p w:rsidR="008422CE" w:rsidRPr="006C784C" w:rsidRDefault="008422CE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/>
              <w:ind w:left="72" w:right="0"/>
              <w:jc w:val="left"/>
            </w:pPr>
            <w:r w:rsidRPr="006C784C">
              <w:t>Восьмой периодический доклад Беларуси</w:t>
            </w:r>
          </w:p>
        </w:tc>
      </w:tr>
      <w:tr w:rsidR="008422CE" w:rsidRPr="002D4064" w:rsidTr="00F15E1F">
        <w:tc>
          <w:tcPr>
            <w:tcW w:w="3332" w:type="dxa"/>
            <w:shd w:val="clear" w:color="auto" w:fill="auto"/>
          </w:tcPr>
          <w:p w:rsidR="008422CE" w:rsidRPr="00DD4F3A" w:rsidRDefault="008422CE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line="240" w:lineRule="exact"/>
              <w:ind w:left="0" w:right="40"/>
            </w:pPr>
            <w:hyperlink r:id="rId138" w:history="1">
              <w:r w:rsidRPr="00D07CDB">
                <w:rPr>
                  <w:rStyle w:val="Hyperlink"/>
                </w:rPr>
                <w:t>CEDAW/C/BTN/8-9</w:t>
              </w:r>
            </w:hyperlink>
          </w:p>
        </w:tc>
        <w:tc>
          <w:tcPr>
            <w:tcW w:w="5279" w:type="dxa"/>
            <w:shd w:val="clear" w:color="auto" w:fill="auto"/>
          </w:tcPr>
          <w:p w:rsidR="008422CE" w:rsidRPr="006C784C" w:rsidRDefault="008422CE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/>
              <w:ind w:left="72" w:right="0"/>
              <w:jc w:val="left"/>
            </w:pPr>
            <w:r w:rsidRPr="006C784C">
              <w:t>Объединенные восьмой и девятый периодические доклады Бутана</w:t>
            </w:r>
          </w:p>
        </w:tc>
      </w:tr>
      <w:tr w:rsidR="008422CE" w:rsidRPr="002D4064" w:rsidTr="00F15E1F">
        <w:tc>
          <w:tcPr>
            <w:tcW w:w="3332" w:type="dxa"/>
            <w:shd w:val="clear" w:color="auto" w:fill="auto"/>
          </w:tcPr>
          <w:p w:rsidR="008422CE" w:rsidRPr="00DD4F3A" w:rsidRDefault="008422CE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line="240" w:lineRule="exact"/>
              <w:ind w:left="0" w:right="40"/>
            </w:pPr>
            <w:hyperlink r:id="rId139" w:history="1">
              <w:r w:rsidRPr="00D07CDB">
                <w:rPr>
                  <w:rStyle w:val="Hyperlink"/>
                </w:rPr>
                <w:t>CEDAW/C/BDI/5-6</w:t>
              </w:r>
            </w:hyperlink>
          </w:p>
        </w:tc>
        <w:tc>
          <w:tcPr>
            <w:tcW w:w="5279" w:type="dxa"/>
            <w:shd w:val="clear" w:color="auto" w:fill="auto"/>
          </w:tcPr>
          <w:p w:rsidR="008422CE" w:rsidRPr="006C784C" w:rsidRDefault="008422CE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/>
              <w:ind w:left="72" w:right="0"/>
              <w:jc w:val="left"/>
            </w:pPr>
            <w:r w:rsidRPr="006C784C">
              <w:t>Объединенные пятый и шестой периодические доклады Бурунди</w:t>
            </w:r>
          </w:p>
        </w:tc>
      </w:tr>
      <w:tr w:rsidR="008422CE" w:rsidRPr="002D4064" w:rsidTr="00F15E1F">
        <w:tc>
          <w:tcPr>
            <w:tcW w:w="3332" w:type="dxa"/>
            <w:shd w:val="clear" w:color="auto" w:fill="auto"/>
          </w:tcPr>
          <w:p w:rsidR="008422CE" w:rsidRPr="00DD4F3A" w:rsidRDefault="008422CE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line="240" w:lineRule="exact"/>
              <w:ind w:left="0" w:right="40"/>
            </w:pPr>
            <w:hyperlink r:id="rId140" w:history="1">
              <w:r w:rsidRPr="00D07CDB">
                <w:rPr>
                  <w:rStyle w:val="Hyperlink"/>
                </w:rPr>
                <w:t>CEDAW/C/CAN/8-9</w:t>
              </w:r>
            </w:hyperlink>
          </w:p>
        </w:tc>
        <w:tc>
          <w:tcPr>
            <w:tcW w:w="5279" w:type="dxa"/>
            <w:shd w:val="clear" w:color="auto" w:fill="auto"/>
          </w:tcPr>
          <w:p w:rsidR="008422CE" w:rsidRPr="006C784C" w:rsidRDefault="008422CE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/>
              <w:ind w:left="72" w:right="0"/>
              <w:jc w:val="left"/>
            </w:pPr>
            <w:r w:rsidRPr="006C784C">
              <w:t>Объединенные восьмой и девятый периодические доклады Канады</w:t>
            </w:r>
          </w:p>
        </w:tc>
      </w:tr>
      <w:tr w:rsidR="008422CE" w:rsidRPr="002D4064" w:rsidTr="00F15E1F">
        <w:tc>
          <w:tcPr>
            <w:tcW w:w="3332" w:type="dxa"/>
            <w:shd w:val="clear" w:color="auto" w:fill="auto"/>
          </w:tcPr>
          <w:p w:rsidR="008422CE" w:rsidRPr="00DD4F3A" w:rsidRDefault="008422CE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line="240" w:lineRule="exact"/>
              <w:ind w:left="0" w:right="40"/>
            </w:pPr>
            <w:hyperlink r:id="rId141" w:history="1">
              <w:r w:rsidRPr="00D07CDB">
                <w:rPr>
                  <w:rStyle w:val="Hyperlink"/>
                </w:rPr>
                <w:t>CEDAW/C/EST/5-6</w:t>
              </w:r>
            </w:hyperlink>
          </w:p>
        </w:tc>
        <w:tc>
          <w:tcPr>
            <w:tcW w:w="5279" w:type="dxa"/>
            <w:shd w:val="clear" w:color="auto" w:fill="auto"/>
          </w:tcPr>
          <w:p w:rsidR="008422CE" w:rsidRPr="006C784C" w:rsidRDefault="008422CE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/>
              <w:ind w:left="72" w:right="0"/>
              <w:jc w:val="left"/>
            </w:pPr>
            <w:r w:rsidRPr="006C784C">
              <w:t>Объединенные пятый и шестой периодические доклады Эстонии</w:t>
            </w:r>
          </w:p>
        </w:tc>
      </w:tr>
      <w:tr w:rsidR="008422CE" w:rsidRPr="002D4064" w:rsidTr="00F15E1F">
        <w:tc>
          <w:tcPr>
            <w:tcW w:w="3332" w:type="dxa"/>
            <w:shd w:val="clear" w:color="auto" w:fill="auto"/>
          </w:tcPr>
          <w:p w:rsidR="008422CE" w:rsidRPr="00DD4F3A" w:rsidRDefault="008422CE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line="240" w:lineRule="exact"/>
              <w:ind w:left="0" w:right="40"/>
            </w:pPr>
            <w:hyperlink r:id="rId142" w:history="1">
              <w:r w:rsidRPr="00D07CDB">
                <w:rPr>
                  <w:rStyle w:val="Hyperlink"/>
                </w:rPr>
                <w:t>CEDAW/C/HND/7-8</w:t>
              </w:r>
            </w:hyperlink>
          </w:p>
        </w:tc>
        <w:tc>
          <w:tcPr>
            <w:tcW w:w="5279" w:type="dxa"/>
            <w:shd w:val="clear" w:color="auto" w:fill="auto"/>
          </w:tcPr>
          <w:p w:rsidR="008422CE" w:rsidRPr="006C784C" w:rsidRDefault="008422CE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/>
              <w:ind w:left="72" w:right="0"/>
              <w:jc w:val="left"/>
            </w:pPr>
            <w:r w:rsidRPr="006C784C">
              <w:t>Объединенные седьмой и восьмой периодические доклады Гондураса</w:t>
            </w:r>
          </w:p>
        </w:tc>
      </w:tr>
      <w:tr w:rsidR="008422CE" w:rsidRPr="002D4064" w:rsidTr="00F15E1F">
        <w:tc>
          <w:tcPr>
            <w:tcW w:w="3332" w:type="dxa"/>
            <w:shd w:val="clear" w:color="auto" w:fill="auto"/>
          </w:tcPr>
          <w:p w:rsidR="008422CE" w:rsidRPr="00DD4F3A" w:rsidRDefault="008422CE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line="240" w:lineRule="exact"/>
              <w:ind w:left="0" w:right="40"/>
            </w:pPr>
            <w:hyperlink r:id="rId143" w:history="1">
              <w:r w:rsidRPr="00D07CDB">
                <w:rPr>
                  <w:rStyle w:val="Hyperlink"/>
                </w:rPr>
                <w:t>CEDAW/C/NLD/6</w:t>
              </w:r>
            </w:hyperlink>
          </w:p>
        </w:tc>
        <w:tc>
          <w:tcPr>
            <w:tcW w:w="5279" w:type="dxa"/>
            <w:shd w:val="clear" w:color="auto" w:fill="auto"/>
          </w:tcPr>
          <w:p w:rsidR="008422CE" w:rsidRPr="006C784C" w:rsidRDefault="008422CE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/>
              <w:ind w:left="72" w:right="0"/>
              <w:jc w:val="left"/>
            </w:pPr>
            <w:r w:rsidRPr="006C784C">
              <w:t>Шестой периодический доклад Нидерландов</w:t>
            </w:r>
          </w:p>
        </w:tc>
      </w:tr>
      <w:tr w:rsidR="008422CE" w:rsidRPr="002D4064" w:rsidTr="00F15E1F">
        <w:tc>
          <w:tcPr>
            <w:tcW w:w="3332" w:type="dxa"/>
            <w:tcBorders>
              <w:bottom w:val="single" w:sz="12" w:space="0" w:color="auto"/>
            </w:tcBorders>
            <w:shd w:val="clear" w:color="auto" w:fill="auto"/>
          </w:tcPr>
          <w:p w:rsidR="008422CE" w:rsidRPr="00DD4F3A" w:rsidRDefault="008422CE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line="240" w:lineRule="exact"/>
              <w:ind w:left="0" w:right="40"/>
            </w:pPr>
            <w:hyperlink r:id="rId144" w:history="1">
              <w:r w:rsidRPr="00D07CDB">
                <w:rPr>
                  <w:rStyle w:val="Hyperlink"/>
                </w:rPr>
                <w:t>CEDAW/C/CHE/4-5</w:t>
              </w:r>
            </w:hyperlink>
          </w:p>
        </w:tc>
        <w:tc>
          <w:tcPr>
            <w:tcW w:w="5279" w:type="dxa"/>
            <w:tcBorders>
              <w:bottom w:val="single" w:sz="12" w:space="0" w:color="auto"/>
            </w:tcBorders>
            <w:shd w:val="clear" w:color="auto" w:fill="auto"/>
          </w:tcPr>
          <w:p w:rsidR="008422CE" w:rsidRPr="006C784C" w:rsidRDefault="008422CE" w:rsidP="00F15E1F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/>
              <w:ind w:left="72" w:right="0"/>
              <w:jc w:val="left"/>
            </w:pPr>
            <w:r w:rsidRPr="006C784C">
              <w:t>Объединенные четвертый и пятый периодические доклады Швейцарии</w:t>
            </w:r>
          </w:p>
        </w:tc>
      </w:tr>
    </w:tbl>
    <w:p w:rsidR="008422CE" w:rsidRDefault="008422CE" w:rsidP="008422CE">
      <w:pPr>
        <w:pStyle w:val="SingleTxt"/>
      </w:pPr>
    </w:p>
    <w:p w:rsidR="008422CE" w:rsidRDefault="008422CE" w:rsidP="008422CE">
      <w:pPr>
        <w:spacing w:after="200" w:line="276" w:lineRule="auto"/>
      </w:pPr>
      <w:r>
        <w:br w:type="page"/>
      </w:r>
    </w:p>
    <w:p w:rsidR="008422CE" w:rsidRPr="001A2788" w:rsidRDefault="008422CE" w:rsidP="008422C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A2788">
        <w:t>Приложение II</w:t>
      </w:r>
    </w:p>
    <w:p w:rsidR="008422CE" w:rsidRPr="001A2788" w:rsidRDefault="008422CE" w:rsidP="008422CE">
      <w:pPr>
        <w:pStyle w:val="SingleTxt"/>
        <w:spacing w:after="0" w:line="120" w:lineRule="exact"/>
        <w:rPr>
          <w:sz w:val="10"/>
        </w:rPr>
      </w:pPr>
    </w:p>
    <w:p w:rsidR="008422CE" w:rsidRPr="001A2788" w:rsidRDefault="008422CE" w:rsidP="008422C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A2788">
        <w:tab/>
      </w:r>
      <w:r w:rsidRPr="001A2788">
        <w:tab/>
        <w:t xml:space="preserve">Членский состав Комитета по состоянию на </w:t>
      </w:r>
      <w:r w:rsidR="00214D93" w:rsidRPr="001A2788">
        <w:t>18</w:t>
      </w:r>
      <w:r w:rsidR="00214D93">
        <w:t> </w:t>
      </w:r>
      <w:r w:rsidR="00214D93" w:rsidRPr="001A2788">
        <w:t>ноября</w:t>
      </w:r>
      <w:r w:rsidRPr="001A2788">
        <w:t xml:space="preserve"> </w:t>
      </w:r>
      <w:r w:rsidR="00214D93" w:rsidRPr="001A2788">
        <w:t>2016</w:t>
      </w:r>
      <w:r w:rsidR="00214D93">
        <w:t> </w:t>
      </w:r>
      <w:r w:rsidR="00214D93" w:rsidRPr="001A2788">
        <w:t>года</w:t>
      </w:r>
    </w:p>
    <w:p w:rsidR="008422CE" w:rsidRPr="001A2788" w:rsidRDefault="008422CE" w:rsidP="008422CE">
      <w:pPr>
        <w:pStyle w:val="SingleTxt"/>
        <w:spacing w:after="0" w:line="120" w:lineRule="exact"/>
        <w:rPr>
          <w:sz w:val="10"/>
        </w:rPr>
      </w:pPr>
    </w:p>
    <w:p w:rsidR="008422CE" w:rsidRPr="001A2788" w:rsidRDefault="008422CE" w:rsidP="008422CE">
      <w:pPr>
        <w:pStyle w:val="SingleTxt"/>
        <w:spacing w:after="0" w:line="120" w:lineRule="exact"/>
        <w:rPr>
          <w:sz w:val="10"/>
        </w:rPr>
      </w:pPr>
    </w:p>
    <w:tbl>
      <w:tblPr>
        <w:tblW w:w="4349" w:type="pct"/>
        <w:tblInd w:w="126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9"/>
        <w:gridCol w:w="1638"/>
        <w:gridCol w:w="2042"/>
      </w:tblGrid>
      <w:tr w:rsidR="008422CE" w:rsidRPr="001A2788" w:rsidTr="00F15E1F">
        <w:trPr>
          <w:tblHeader/>
        </w:trPr>
        <w:tc>
          <w:tcPr>
            <w:tcW w:w="285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422CE" w:rsidRPr="001A2788" w:rsidRDefault="008422CE" w:rsidP="00F15E1F">
            <w:pPr>
              <w:suppressAutoHyphens/>
              <w:spacing w:before="81" w:after="81" w:line="160" w:lineRule="exact"/>
              <w:ind w:right="40"/>
              <w:rPr>
                <w:i/>
                <w:sz w:val="14"/>
              </w:rPr>
            </w:pPr>
            <w:r w:rsidRPr="001A2788">
              <w:rPr>
                <w:i/>
                <w:sz w:val="14"/>
              </w:rPr>
              <w:t>Имя и фамилия члена</w:t>
            </w:r>
          </w:p>
        </w:tc>
        <w:tc>
          <w:tcPr>
            <w:tcW w:w="957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422CE" w:rsidRPr="001A2788" w:rsidRDefault="008422CE" w:rsidP="00F15E1F">
            <w:pPr>
              <w:spacing w:before="81" w:after="81" w:line="160" w:lineRule="exact"/>
              <w:ind w:left="72" w:right="43"/>
              <w:rPr>
                <w:i/>
                <w:sz w:val="14"/>
              </w:rPr>
            </w:pPr>
            <w:r w:rsidRPr="001A2788">
              <w:rPr>
                <w:i/>
                <w:sz w:val="14"/>
              </w:rPr>
              <w:t>Страна гражданства</w:t>
            </w:r>
          </w:p>
        </w:tc>
        <w:tc>
          <w:tcPr>
            <w:tcW w:w="1193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422CE" w:rsidRPr="001A2788" w:rsidRDefault="008422CE" w:rsidP="00F15E1F">
            <w:pPr>
              <w:spacing w:before="81" w:after="81" w:line="160" w:lineRule="exact"/>
              <w:ind w:left="72"/>
              <w:rPr>
                <w:i/>
                <w:sz w:val="14"/>
              </w:rPr>
            </w:pPr>
            <w:r w:rsidRPr="001A2788">
              <w:rPr>
                <w:i/>
                <w:sz w:val="14"/>
              </w:rPr>
              <w:t>Год, в котором истекает срок полномочий (</w:t>
            </w:r>
            <w:r w:rsidR="00214D93" w:rsidRPr="001A2788">
              <w:rPr>
                <w:i/>
                <w:sz w:val="14"/>
              </w:rPr>
              <w:t>31</w:t>
            </w:r>
            <w:r w:rsidR="00214D93">
              <w:rPr>
                <w:i/>
                <w:sz w:val="14"/>
              </w:rPr>
              <w:t> </w:t>
            </w:r>
            <w:r w:rsidR="00214D93" w:rsidRPr="001A2788">
              <w:rPr>
                <w:i/>
                <w:sz w:val="14"/>
              </w:rPr>
              <w:t>декабря</w:t>
            </w:r>
            <w:r w:rsidRPr="001A2788">
              <w:rPr>
                <w:i/>
                <w:sz w:val="14"/>
              </w:rPr>
              <w:t>)</w:t>
            </w:r>
          </w:p>
        </w:tc>
      </w:tr>
      <w:tr w:rsidR="008422CE" w:rsidRPr="001A2788" w:rsidTr="00F15E1F">
        <w:trPr>
          <w:trHeight w:hRule="exact" w:val="115"/>
          <w:tblHeader/>
        </w:trPr>
        <w:tc>
          <w:tcPr>
            <w:tcW w:w="2850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422CE" w:rsidRPr="001A2788" w:rsidRDefault="008422CE" w:rsidP="00F15E1F">
            <w:pPr>
              <w:suppressAutoHyphens/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957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422CE" w:rsidRPr="001A2788" w:rsidRDefault="008422CE" w:rsidP="00F15E1F">
            <w:pPr>
              <w:spacing w:before="40" w:after="40" w:line="210" w:lineRule="exact"/>
              <w:ind w:left="72" w:right="43"/>
              <w:rPr>
                <w:sz w:val="17"/>
              </w:rPr>
            </w:pPr>
          </w:p>
        </w:tc>
        <w:tc>
          <w:tcPr>
            <w:tcW w:w="1193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422CE" w:rsidRPr="001A2788" w:rsidRDefault="008422CE" w:rsidP="00F15E1F">
            <w:pPr>
              <w:spacing w:before="40" w:after="40" w:line="210" w:lineRule="exact"/>
              <w:ind w:left="72"/>
              <w:rPr>
                <w:sz w:val="17"/>
              </w:rPr>
            </w:pPr>
          </w:p>
        </w:tc>
      </w:tr>
      <w:tr w:rsidR="008422CE" w:rsidRPr="001A2788" w:rsidTr="00F15E1F">
        <w:tc>
          <w:tcPr>
            <w:tcW w:w="2850" w:type="pct"/>
            <w:shd w:val="clear" w:color="auto" w:fill="auto"/>
            <w:vAlign w:val="bottom"/>
          </w:tcPr>
          <w:p w:rsidR="008422CE" w:rsidRPr="001A2788" w:rsidRDefault="008422CE" w:rsidP="00F15E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after="120"/>
              <w:ind w:right="40"/>
              <w:rPr>
                <w:szCs w:val="20"/>
              </w:rPr>
            </w:pPr>
            <w:r w:rsidRPr="001A2788">
              <w:rPr>
                <w:szCs w:val="20"/>
              </w:rPr>
              <w:t>Айше Фериде Аджар</w:t>
            </w:r>
          </w:p>
        </w:tc>
        <w:tc>
          <w:tcPr>
            <w:tcW w:w="957" w:type="pct"/>
            <w:shd w:val="clear" w:color="auto" w:fill="auto"/>
            <w:vAlign w:val="bottom"/>
          </w:tcPr>
          <w:p w:rsidR="008422CE" w:rsidRPr="001A2788" w:rsidRDefault="008422CE" w:rsidP="00F15E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72" w:right="43"/>
              <w:rPr>
                <w:szCs w:val="20"/>
              </w:rPr>
            </w:pPr>
            <w:r w:rsidRPr="001A2788">
              <w:rPr>
                <w:szCs w:val="20"/>
              </w:rPr>
              <w:t>Турция</w:t>
            </w:r>
          </w:p>
        </w:tc>
        <w:tc>
          <w:tcPr>
            <w:tcW w:w="1193" w:type="pct"/>
            <w:shd w:val="clear" w:color="auto" w:fill="auto"/>
          </w:tcPr>
          <w:p w:rsidR="008422CE" w:rsidRPr="0062403D" w:rsidRDefault="008422CE" w:rsidP="00F15E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72"/>
              <w:rPr>
                <w:szCs w:val="20"/>
              </w:rPr>
            </w:pPr>
            <w:r w:rsidRPr="0062403D">
              <w:rPr>
                <w:szCs w:val="20"/>
              </w:rPr>
              <w:t>2018</w:t>
            </w:r>
          </w:p>
        </w:tc>
      </w:tr>
      <w:tr w:rsidR="008422CE" w:rsidRPr="001A2788" w:rsidTr="00F15E1F">
        <w:tc>
          <w:tcPr>
            <w:tcW w:w="2850" w:type="pct"/>
            <w:shd w:val="clear" w:color="auto" w:fill="auto"/>
            <w:vAlign w:val="bottom"/>
          </w:tcPr>
          <w:p w:rsidR="008422CE" w:rsidRPr="001A2788" w:rsidRDefault="008422CE" w:rsidP="00F15E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after="120"/>
              <w:ind w:right="40"/>
              <w:rPr>
                <w:szCs w:val="20"/>
              </w:rPr>
            </w:pPr>
            <w:r w:rsidRPr="001A2788">
              <w:rPr>
                <w:szCs w:val="20"/>
              </w:rPr>
              <w:t>Гладис Акоста Варгас</w:t>
            </w:r>
          </w:p>
        </w:tc>
        <w:tc>
          <w:tcPr>
            <w:tcW w:w="957" w:type="pct"/>
            <w:shd w:val="clear" w:color="auto" w:fill="auto"/>
            <w:vAlign w:val="bottom"/>
          </w:tcPr>
          <w:p w:rsidR="008422CE" w:rsidRPr="001A2788" w:rsidRDefault="008422CE" w:rsidP="00F15E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72" w:right="43"/>
              <w:rPr>
                <w:szCs w:val="20"/>
              </w:rPr>
            </w:pPr>
            <w:r w:rsidRPr="001A2788">
              <w:rPr>
                <w:szCs w:val="20"/>
              </w:rPr>
              <w:t>Перу</w:t>
            </w:r>
          </w:p>
        </w:tc>
        <w:tc>
          <w:tcPr>
            <w:tcW w:w="1193" w:type="pct"/>
            <w:shd w:val="clear" w:color="auto" w:fill="auto"/>
          </w:tcPr>
          <w:p w:rsidR="008422CE" w:rsidRPr="0062403D" w:rsidRDefault="008422CE" w:rsidP="00F15E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72"/>
              <w:rPr>
                <w:szCs w:val="20"/>
              </w:rPr>
            </w:pPr>
            <w:r w:rsidRPr="0062403D">
              <w:rPr>
                <w:szCs w:val="20"/>
              </w:rPr>
              <w:t>2018</w:t>
            </w:r>
          </w:p>
        </w:tc>
      </w:tr>
      <w:tr w:rsidR="008422CE" w:rsidRPr="001A2788" w:rsidTr="00F15E1F">
        <w:tc>
          <w:tcPr>
            <w:tcW w:w="2850" w:type="pct"/>
            <w:shd w:val="clear" w:color="auto" w:fill="auto"/>
            <w:vAlign w:val="bottom"/>
          </w:tcPr>
          <w:p w:rsidR="008422CE" w:rsidRPr="001A2788" w:rsidRDefault="008422CE" w:rsidP="00F15E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after="120"/>
              <w:ind w:right="40"/>
              <w:rPr>
                <w:szCs w:val="20"/>
              </w:rPr>
            </w:pPr>
            <w:r w:rsidRPr="001A2788">
              <w:rPr>
                <w:szCs w:val="20"/>
              </w:rPr>
              <w:t>Бахита ад-Досари</w:t>
            </w:r>
            <w:r w:rsidRPr="001A2788">
              <w:rPr>
                <w:szCs w:val="20"/>
                <w:vertAlign w:val="superscript"/>
              </w:rPr>
              <w:t>a</w:t>
            </w:r>
          </w:p>
        </w:tc>
        <w:tc>
          <w:tcPr>
            <w:tcW w:w="957" w:type="pct"/>
            <w:shd w:val="clear" w:color="auto" w:fill="auto"/>
            <w:vAlign w:val="bottom"/>
          </w:tcPr>
          <w:p w:rsidR="008422CE" w:rsidRPr="001A2788" w:rsidRDefault="008422CE" w:rsidP="00F15E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72" w:right="43"/>
              <w:rPr>
                <w:szCs w:val="20"/>
              </w:rPr>
            </w:pPr>
            <w:r w:rsidRPr="001A2788">
              <w:rPr>
                <w:szCs w:val="20"/>
              </w:rPr>
              <w:t>Катар</w:t>
            </w:r>
          </w:p>
        </w:tc>
        <w:tc>
          <w:tcPr>
            <w:tcW w:w="1193" w:type="pct"/>
            <w:shd w:val="clear" w:color="auto" w:fill="auto"/>
          </w:tcPr>
          <w:p w:rsidR="008422CE" w:rsidRPr="0062403D" w:rsidRDefault="008422CE" w:rsidP="00F15E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72"/>
              <w:rPr>
                <w:szCs w:val="20"/>
              </w:rPr>
            </w:pPr>
            <w:r w:rsidRPr="0062403D">
              <w:rPr>
                <w:szCs w:val="20"/>
              </w:rPr>
              <w:t>2016</w:t>
            </w:r>
          </w:p>
        </w:tc>
      </w:tr>
      <w:tr w:rsidR="008422CE" w:rsidRPr="001A2788" w:rsidTr="00F15E1F">
        <w:tc>
          <w:tcPr>
            <w:tcW w:w="2850" w:type="pct"/>
            <w:shd w:val="clear" w:color="auto" w:fill="auto"/>
            <w:vAlign w:val="bottom"/>
          </w:tcPr>
          <w:p w:rsidR="008422CE" w:rsidRPr="001A2788" w:rsidRDefault="008422CE" w:rsidP="00F15E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after="120"/>
              <w:ind w:right="40"/>
              <w:rPr>
                <w:szCs w:val="20"/>
              </w:rPr>
            </w:pPr>
            <w:r w:rsidRPr="001A2788">
              <w:rPr>
                <w:szCs w:val="20"/>
              </w:rPr>
              <w:t>Николь Амелин</w:t>
            </w:r>
          </w:p>
        </w:tc>
        <w:tc>
          <w:tcPr>
            <w:tcW w:w="957" w:type="pct"/>
            <w:shd w:val="clear" w:color="auto" w:fill="auto"/>
            <w:vAlign w:val="bottom"/>
          </w:tcPr>
          <w:p w:rsidR="008422CE" w:rsidRPr="001A2788" w:rsidRDefault="008422CE" w:rsidP="00F15E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72" w:right="43"/>
              <w:rPr>
                <w:szCs w:val="20"/>
              </w:rPr>
            </w:pPr>
            <w:r w:rsidRPr="001A2788">
              <w:rPr>
                <w:szCs w:val="20"/>
              </w:rPr>
              <w:t>Франция</w:t>
            </w:r>
          </w:p>
        </w:tc>
        <w:tc>
          <w:tcPr>
            <w:tcW w:w="1193" w:type="pct"/>
            <w:shd w:val="clear" w:color="auto" w:fill="auto"/>
          </w:tcPr>
          <w:p w:rsidR="008422CE" w:rsidRPr="0062403D" w:rsidRDefault="008422CE" w:rsidP="00F15E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72"/>
              <w:rPr>
                <w:szCs w:val="20"/>
              </w:rPr>
            </w:pPr>
            <w:r w:rsidRPr="0062403D">
              <w:rPr>
                <w:szCs w:val="20"/>
              </w:rPr>
              <w:t>2016</w:t>
            </w:r>
          </w:p>
        </w:tc>
      </w:tr>
      <w:tr w:rsidR="008422CE" w:rsidRPr="001A2788" w:rsidTr="00F15E1F">
        <w:tc>
          <w:tcPr>
            <w:tcW w:w="2850" w:type="pct"/>
            <w:shd w:val="clear" w:color="auto" w:fill="auto"/>
            <w:vAlign w:val="bottom"/>
          </w:tcPr>
          <w:p w:rsidR="008422CE" w:rsidRPr="001A2788" w:rsidRDefault="008422CE" w:rsidP="00F15E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after="120"/>
              <w:ind w:right="40"/>
              <w:rPr>
                <w:szCs w:val="20"/>
              </w:rPr>
            </w:pPr>
            <w:r w:rsidRPr="001A2788">
              <w:rPr>
                <w:szCs w:val="20"/>
              </w:rPr>
              <w:t>Магалис Ароча Домингес</w:t>
            </w:r>
          </w:p>
        </w:tc>
        <w:tc>
          <w:tcPr>
            <w:tcW w:w="957" w:type="pct"/>
            <w:shd w:val="clear" w:color="auto" w:fill="auto"/>
            <w:vAlign w:val="bottom"/>
          </w:tcPr>
          <w:p w:rsidR="008422CE" w:rsidRPr="001A2788" w:rsidRDefault="008422CE" w:rsidP="00F15E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72" w:right="43"/>
              <w:rPr>
                <w:szCs w:val="20"/>
              </w:rPr>
            </w:pPr>
            <w:r w:rsidRPr="001A2788">
              <w:rPr>
                <w:szCs w:val="20"/>
              </w:rPr>
              <w:t>Куба</w:t>
            </w:r>
          </w:p>
        </w:tc>
        <w:tc>
          <w:tcPr>
            <w:tcW w:w="1193" w:type="pct"/>
            <w:shd w:val="clear" w:color="auto" w:fill="auto"/>
          </w:tcPr>
          <w:p w:rsidR="008422CE" w:rsidRPr="0062403D" w:rsidRDefault="008422CE" w:rsidP="00F15E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72"/>
              <w:rPr>
                <w:szCs w:val="20"/>
              </w:rPr>
            </w:pPr>
            <w:r w:rsidRPr="0062403D">
              <w:rPr>
                <w:szCs w:val="20"/>
              </w:rPr>
              <w:t>2018</w:t>
            </w:r>
          </w:p>
        </w:tc>
      </w:tr>
      <w:tr w:rsidR="008422CE" w:rsidRPr="001A2788" w:rsidTr="00F15E1F">
        <w:tc>
          <w:tcPr>
            <w:tcW w:w="2850" w:type="pct"/>
            <w:shd w:val="clear" w:color="auto" w:fill="auto"/>
            <w:vAlign w:val="bottom"/>
          </w:tcPr>
          <w:p w:rsidR="008422CE" w:rsidRPr="001A2788" w:rsidRDefault="008422CE" w:rsidP="00F15E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after="120"/>
              <w:ind w:right="40"/>
              <w:rPr>
                <w:szCs w:val="20"/>
              </w:rPr>
            </w:pPr>
            <w:r w:rsidRPr="001A2788">
              <w:rPr>
                <w:szCs w:val="20"/>
              </w:rPr>
              <w:t>Барбара Эвелин Бейли (заместитель Председателя)</w:t>
            </w:r>
          </w:p>
        </w:tc>
        <w:tc>
          <w:tcPr>
            <w:tcW w:w="957" w:type="pct"/>
            <w:shd w:val="clear" w:color="auto" w:fill="auto"/>
            <w:vAlign w:val="bottom"/>
          </w:tcPr>
          <w:p w:rsidR="008422CE" w:rsidRPr="001A2788" w:rsidRDefault="008422CE" w:rsidP="00F15E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72" w:right="43"/>
              <w:rPr>
                <w:szCs w:val="20"/>
              </w:rPr>
            </w:pPr>
            <w:r w:rsidRPr="001A2788">
              <w:rPr>
                <w:szCs w:val="20"/>
              </w:rPr>
              <w:t>Ямайка</w:t>
            </w:r>
          </w:p>
        </w:tc>
        <w:tc>
          <w:tcPr>
            <w:tcW w:w="1193" w:type="pct"/>
            <w:shd w:val="clear" w:color="auto" w:fill="auto"/>
          </w:tcPr>
          <w:p w:rsidR="008422CE" w:rsidRPr="0062403D" w:rsidRDefault="008422CE" w:rsidP="00F15E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72"/>
              <w:rPr>
                <w:szCs w:val="20"/>
              </w:rPr>
            </w:pPr>
            <w:r w:rsidRPr="0062403D">
              <w:rPr>
                <w:szCs w:val="20"/>
              </w:rPr>
              <w:t>2016</w:t>
            </w:r>
          </w:p>
        </w:tc>
      </w:tr>
      <w:tr w:rsidR="008422CE" w:rsidRPr="001A2788" w:rsidTr="00F15E1F">
        <w:tc>
          <w:tcPr>
            <w:tcW w:w="2850" w:type="pct"/>
            <w:shd w:val="clear" w:color="auto" w:fill="auto"/>
            <w:vAlign w:val="bottom"/>
          </w:tcPr>
          <w:p w:rsidR="008422CE" w:rsidRPr="001A2788" w:rsidRDefault="008422CE" w:rsidP="00F15E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after="120"/>
              <w:ind w:right="40"/>
              <w:rPr>
                <w:szCs w:val="20"/>
              </w:rPr>
            </w:pPr>
            <w:r w:rsidRPr="001A2788">
              <w:rPr>
                <w:szCs w:val="20"/>
              </w:rPr>
              <w:t>Никлас Брун</w:t>
            </w:r>
          </w:p>
        </w:tc>
        <w:tc>
          <w:tcPr>
            <w:tcW w:w="957" w:type="pct"/>
            <w:shd w:val="clear" w:color="auto" w:fill="auto"/>
            <w:vAlign w:val="bottom"/>
          </w:tcPr>
          <w:p w:rsidR="008422CE" w:rsidRPr="001A2788" w:rsidRDefault="008422CE" w:rsidP="00F15E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72" w:right="43"/>
              <w:rPr>
                <w:szCs w:val="20"/>
              </w:rPr>
            </w:pPr>
            <w:r w:rsidRPr="001A2788">
              <w:rPr>
                <w:szCs w:val="20"/>
              </w:rPr>
              <w:t>Финляндия</w:t>
            </w:r>
          </w:p>
        </w:tc>
        <w:tc>
          <w:tcPr>
            <w:tcW w:w="1193" w:type="pct"/>
            <w:shd w:val="clear" w:color="auto" w:fill="auto"/>
          </w:tcPr>
          <w:p w:rsidR="008422CE" w:rsidRPr="0062403D" w:rsidRDefault="008422CE" w:rsidP="00F15E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72"/>
              <w:rPr>
                <w:szCs w:val="20"/>
              </w:rPr>
            </w:pPr>
            <w:r w:rsidRPr="0062403D">
              <w:rPr>
                <w:szCs w:val="20"/>
              </w:rPr>
              <w:t>2016</w:t>
            </w:r>
          </w:p>
        </w:tc>
      </w:tr>
      <w:tr w:rsidR="008422CE" w:rsidRPr="001A2788" w:rsidTr="00F15E1F">
        <w:tc>
          <w:tcPr>
            <w:tcW w:w="2850" w:type="pct"/>
            <w:shd w:val="clear" w:color="auto" w:fill="auto"/>
            <w:vAlign w:val="bottom"/>
          </w:tcPr>
          <w:p w:rsidR="008422CE" w:rsidRPr="001A2788" w:rsidRDefault="008422CE" w:rsidP="00F15E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after="120"/>
              <w:ind w:right="40"/>
              <w:rPr>
                <w:szCs w:val="20"/>
              </w:rPr>
            </w:pPr>
            <w:r w:rsidRPr="001A2788">
              <w:rPr>
                <w:szCs w:val="20"/>
              </w:rPr>
              <w:t>Луиза Шалал</w:t>
            </w:r>
            <w:r w:rsidRPr="001A2788">
              <w:rPr>
                <w:szCs w:val="20"/>
                <w:vertAlign w:val="superscript"/>
              </w:rPr>
              <w:t>b</w:t>
            </w:r>
          </w:p>
        </w:tc>
        <w:tc>
          <w:tcPr>
            <w:tcW w:w="957" w:type="pct"/>
            <w:shd w:val="clear" w:color="auto" w:fill="auto"/>
            <w:vAlign w:val="bottom"/>
          </w:tcPr>
          <w:p w:rsidR="008422CE" w:rsidRPr="001A2788" w:rsidRDefault="008422CE" w:rsidP="00F15E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72" w:right="43"/>
              <w:rPr>
                <w:szCs w:val="20"/>
              </w:rPr>
            </w:pPr>
            <w:r w:rsidRPr="001A2788">
              <w:rPr>
                <w:szCs w:val="20"/>
              </w:rPr>
              <w:t>Алжир</w:t>
            </w:r>
          </w:p>
        </w:tc>
        <w:tc>
          <w:tcPr>
            <w:tcW w:w="1193" w:type="pct"/>
            <w:shd w:val="clear" w:color="auto" w:fill="auto"/>
          </w:tcPr>
          <w:p w:rsidR="008422CE" w:rsidRPr="0062403D" w:rsidRDefault="008422CE" w:rsidP="00F15E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72"/>
              <w:rPr>
                <w:szCs w:val="20"/>
              </w:rPr>
            </w:pPr>
            <w:r w:rsidRPr="0062403D">
              <w:rPr>
                <w:szCs w:val="20"/>
              </w:rPr>
              <w:t>2018</w:t>
            </w:r>
          </w:p>
        </w:tc>
      </w:tr>
      <w:tr w:rsidR="008422CE" w:rsidRPr="001A2788" w:rsidTr="00F15E1F">
        <w:tc>
          <w:tcPr>
            <w:tcW w:w="2850" w:type="pct"/>
            <w:shd w:val="clear" w:color="auto" w:fill="auto"/>
            <w:vAlign w:val="bottom"/>
          </w:tcPr>
          <w:p w:rsidR="008422CE" w:rsidRPr="001A2788" w:rsidRDefault="008422CE" w:rsidP="00F15E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after="120"/>
              <w:ind w:right="40"/>
              <w:rPr>
                <w:szCs w:val="20"/>
              </w:rPr>
            </w:pPr>
            <w:r w:rsidRPr="001A2788">
              <w:rPr>
                <w:szCs w:val="20"/>
              </w:rPr>
              <w:t>Наэла Мохамед Габр (заместитель Председателя)</w:t>
            </w:r>
          </w:p>
        </w:tc>
        <w:tc>
          <w:tcPr>
            <w:tcW w:w="957" w:type="pct"/>
            <w:shd w:val="clear" w:color="auto" w:fill="auto"/>
            <w:vAlign w:val="bottom"/>
          </w:tcPr>
          <w:p w:rsidR="008422CE" w:rsidRPr="001A2788" w:rsidRDefault="008422CE" w:rsidP="00F15E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72" w:right="43"/>
              <w:rPr>
                <w:szCs w:val="20"/>
              </w:rPr>
            </w:pPr>
            <w:r w:rsidRPr="001A2788">
              <w:rPr>
                <w:szCs w:val="20"/>
              </w:rPr>
              <w:t>Египет</w:t>
            </w:r>
          </w:p>
        </w:tc>
        <w:tc>
          <w:tcPr>
            <w:tcW w:w="1193" w:type="pct"/>
            <w:shd w:val="clear" w:color="auto" w:fill="auto"/>
          </w:tcPr>
          <w:p w:rsidR="008422CE" w:rsidRPr="0062403D" w:rsidRDefault="008422CE" w:rsidP="00F15E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72"/>
              <w:rPr>
                <w:szCs w:val="20"/>
              </w:rPr>
            </w:pPr>
            <w:r w:rsidRPr="0062403D">
              <w:rPr>
                <w:szCs w:val="20"/>
              </w:rPr>
              <w:t>2018</w:t>
            </w:r>
          </w:p>
        </w:tc>
      </w:tr>
      <w:tr w:rsidR="008422CE" w:rsidRPr="001A2788" w:rsidTr="00F15E1F">
        <w:tc>
          <w:tcPr>
            <w:tcW w:w="2850" w:type="pct"/>
            <w:shd w:val="clear" w:color="auto" w:fill="auto"/>
            <w:vAlign w:val="bottom"/>
          </w:tcPr>
          <w:p w:rsidR="008422CE" w:rsidRPr="001A2788" w:rsidRDefault="008422CE" w:rsidP="00F15E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after="120"/>
              <w:ind w:right="40"/>
              <w:rPr>
                <w:szCs w:val="20"/>
              </w:rPr>
            </w:pPr>
            <w:r w:rsidRPr="001A2788">
              <w:rPr>
                <w:szCs w:val="20"/>
              </w:rPr>
              <w:t>Хилари Гбедемах</w:t>
            </w:r>
          </w:p>
        </w:tc>
        <w:tc>
          <w:tcPr>
            <w:tcW w:w="957" w:type="pct"/>
            <w:shd w:val="clear" w:color="auto" w:fill="auto"/>
            <w:vAlign w:val="bottom"/>
          </w:tcPr>
          <w:p w:rsidR="008422CE" w:rsidRPr="001A2788" w:rsidRDefault="008422CE" w:rsidP="00F15E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72" w:right="43"/>
              <w:rPr>
                <w:szCs w:val="20"/>
              </w:rPr>
            </w:pPr>
            <w:r w:rsidRPr="001A2788">
              <w:rPr>
                <w:szCs w:val="20"/>
              </w:rPr>
              <w:t>Гана</w:t>
            </w:r>
          </w:p>
        </w:tc>
        <w:tc>
          <w:tcPr>
            <w:tcW w:w="1193" w:type="pct"/>
            <w:shd w:val="clear" w:color="auto" w:fill="auto"/>
          </w:tcPr>
          <w:p w:rsidR="008422CE" w:rsidRPr="0062403D" w:rsidRDefault="008422CE" w:rsidP="00F15E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72"/>
              <w:rPr>
                <w:szCs w:val="20"/>
              </w:rPr>
            </w:pPr>
            <w:r w:rsidRPr="0062403D">
              <w:rPr>
                <w:szCs w:val="20"/>
              </w:rPr>
              <w:t>2016</w:t>
            </w:r>
          </w:p>
        </w:tc>
      </w:tr>
      <w:tr w:rsidR="008422CE" w:rsidRPr="001A2788" w:rsidTr="00F15E1F">
        <w:tc>
          <w:tcPr>
            <w:tcW w:w="2850" w:type="pct"/>
            <w:shd w:val="clear" w:color="auto" w:fill="auto"/>
            <w:vAlign w:val="bottom"/>
          </w:tcPr>
          <w:p w:rsidR="008422CE" w:rsidRPr="001A2788" w:rsidRDefault="008422CE" w:rsidP="00F15E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after="120"/>
              <w:ind w:right="40"/>
              <w:rPr>
                <w:szCs w:val="20"/>
              </w:rPr>
            </w:pPr>
            <w:r w:rsidRPr="001A2788">
              <w:rPr>
                <w:szCs w:val="20"/>
              </w:rPr>
              <w:t>Нала Хайдар</w:t>
            </w:r>
          </w:p>
        </w:tc>
        <w:tc>
          <w:tcPr>
            <w:tcW w:w="957" w:type="pct"/>
            <w:shd w:val="clear" w:color="auto" w:fill="auto"/>
            <w:vAlign w:val="bottom"/>
          </w:tcPr>
          <w:p w:rsidR="008422CE" w:rsidRPr="001A2788" w:rsidRDefault="008422CE" w:rsidP="00F15E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72" w:right="43"/>
              <w:rPr>
                <w:szCs w:val="20"/>
              </w:rPr>
            </w:pPr>
            <w:r w:rsidRPr="001A2788">
              <w:rPr>
                <w:szCs w:val="20"/>
              </w:rPr>
              <w:t>Ливан</w:t>
            </w:r>
          </w:p>
        </w:tc>
        <w:tc>
          <w:tcPr>
            <w:tcW w:w="1193" w:type="pct"/>
            <w:shd w:val="clear" w:color="auto" w:fill="auto"/>
          </w:tcPr>
          <w:p w:rsidR="008422CE" w:rsidRPr="0062403D" w:rsidRDefault="008422CE" w:rsidP="00F15E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72"/>
              <w:rPr>
                <w:szCs w:val="20"/>
              </w:rPr>
            </w:pPr>
            <w:r w:rsidRPr="0062403D">
              <w:rPr>
                <w:szCs w:val="20"/>
              </w:rPr>
              <w:t>2016</w:t>
            </w:r>
          </w:p>
        </w:tc>
      </w:tr>
      <w:tr w:rsidR="008422CE" w:rsidRPr="001A2788" w:rsidTr="00F15E1F">
        <w:tc>
          <w:tcPr>
            <w:tcW w:w="2850" w:type="pct"/>
            <w:shd w:val="clear" w:color="auto" w:fill="auto"/>
            <w:vAlign w:val="bottom"/>
          </w:tcPr>
          <w:p w:rsidR="008422CE" w:rsidRPr="001A2788" w:rsidRDefault="008422CE" w:rsidP="00F15E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after="120"/>
              <w:ind w:right="40"/>
              <w:rPr>
                <w:szCs w:val="20"/>
              </w:rPr>
            </w:pPr>
            <w:r w:rsidRPr="001A2788">
              <w:rPr>
                <w:szCs w:val="20"/>
              </w:rPr>
              <w:t>Руфь Гальперин-Каддари</w:t>
            </w:r>
          </w:p>
        </w:tc>
        <w:tc>
          <w:tcPr>
            <w:tcW w:w="957" w:type="pct"/>
            <w:shd w:val="clear" w:color="auto" w:fill="auto"/>
            <w:vAlign w:val="bottom"/>
          </w:tcPr>
          <w:p w:rsidR="008422CE" w:rsidRPr="001A2788" w:rsidRDefault="008422CE" w:rsidP="00F15E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72" w:right="43"/>
              <w:rPr>
                <w:szCs w:val="20"/>
              </w:rPr>
            </w:pPr>
            <w:r w:rsidRPr="001A2788">
              <w:rPr>
                <w:szCs w:val="20"/>
              </w:rPr>
              <w:t>Израиль</w:t>
            </w:r>
          </w:p>
        </w:tc>
        <w:tc>
          <w:tcPr>
            <w:tcW w:w="1193" w:type="pct"/>
            <w:shd w:val="clear" w:color="auto" w:fill="auto"/>
          </w:tcPr>
          <w:p w:rsidR="008422CE" w:rsidRPr="0062403D" w:rsidRDefault="008422CE" w:rsidP="00F15E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72"/>
              <w:rPr>
                <w:szCs w:val="20"/>
              </w:rPr>
            </w:pPr>
            <w:r w:rsidRPr="0062403D">
              <w:rPr>
                <w:szCs w:val="20"/>
              </w:rPr>
              <w:t>2018</w:t>
            </w:r>
          </w:p>
        </w:tc>
      </w:tr>
      <w:tr w:rsidR="008422CE" w:rsidRPr="001A2788" w:rsidTr="00F15E1F">
        <w:tc>
          <w:tcPr>
            <w:tcW w:w="2850" w:type="pct"/>
            <w:shd w:val="clear" w:color="auto" w:fill="auto"/>
            <w:vAlign w:val="bottom"/>
          </w:tcPr>
          <w:p w:rsidR="008422CE" w:rsidRPr="001A2788" w:rsidRDefault="008422CE" w:rsidP="00F15E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after="120"/>
              <w:ind w:right="40"/>
              <w:rPr>
                <w:szCs w:val="20"/>
              </w:rPr>
            </w:pPr>
            <w:r w:rsidRPr="001A2788">
              <w:rPr>
                <w:szCs w:val="20"/>
              </w:rPr>
              <w:t>Йоко Хаяси (Председатель)</w:t>
            </w:r>
          </w:p>
        </w:tc>
        <w:tc>
          <w:tcPr>
            <w:tcW w:w="957" w:type="pct"/>
            <w:shd w:val="clear" w:color="auto" w:fill="auto"/>
            <w:vAlign w:val="bottom"/>
          </w:tcPr>
          <w:p w:rsidR="008422CE" w:rsidRPr="001A2788" w:rsidRDefault="008422CE" w:rsidP="00F15E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72" w:right="43"/>
              <w:rPr>
                <w:szCs w:val="20"/>
              </w:rPr>
            </w:pPr>
            <w:r w:rsidRPr="001A2788">
              <w:rPr>
                <w:szCs w:val="20"/>
              </w:rPr>
              <w:t>Япония</w:t>
            </w:r>
          </w:p>
        </w:tc>
        <w:tc>
          <w:tcPr>
            <w:tcW w:w="1193" w:type="pct"/>
            <w:shd w:val="clear" w:color="auto" w:fill="auto"/>
          </w:tcPr>
          <w:p w:rsidR="008422CE" w:rsidRPr="0062403D" w:rsidRDefault="008422CE" w:rsidP="00F15E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72"/>
              <w:rPr>
                <w:szCs w:val="20"/>
              </w:rPr>
            </w:pPr>
            <w:r w:rsidRPr="0062403D">
              <w:rPr>
                <w:szCs w:val="20"/>
              </w:rPr>
              <w:t>2018</w:t>
            </w:r>
          </w:p>
        </w:tc>
      </w:tr>
      <w:tr w:rsidR="008422CE" w:rsidRPr="001A2788" w:rsidTr="00F15E1F">
        <w:tc>
          <w:tcPr>
            <w:tcW w:w="2850" w:type="pct"/>
            <w:shd w:val="clear" w:color="auto" w:fill="auto"/>
            <w:vAlign w:val="bottom"/>
          </w:tcPr>
          <w:p w:rsidR="008422CE" w:rsidRPr="001A2788" w:rsidRDefault="008422CE" w:rsidP="00F15E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after="120"/>
              <w:ind w:right="40"/>
              <w:rPr>
                <w:szCs w:val="20"/>
              </w:rPr>
            </w:pPr>
            <w:r w:rsidRPr="001A2788">
              <w:rPr>
                <w:szCs w:val="20"/>
              </w:rPr>
              <w:t>Лилиан Хофмайстер</w:t>
            </w:r>
          </w:p>
        </w:tc>
        <w:tc>
          <w:tcPr>
            <w:tcW w:w="957" w:type="pct"/>
            <w:shd w:val="clear" w:color="auto" w:fill="auto"/>
            <w:vAlign w:val="bottom"/>
          </w:tcPr>
          <w:p w:rsidR="008422CE" w:rsidRPr="001A2788" w:rsidRDefault="008422CE" w:rsidP="00F15E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72" w:right="43"/>
              <w:rPr>
                <w:szCs w:val="20"/>
              </w:rPr>
            </w:pPr>
            <w:r w:rsidRPr="001A2788">
              <w:rPr>
                <w:szCs w:val="20"/>
              </w:rPr>
              <w:t>Австрия</w:t>
            </w:r>
          </w:p>
        </w:tc>
        <w:tc>
          <w:tcPr>
            <w:tcW w:w="1193" w:type="pct"/>
            <w:shd w:val="clear" w:color="auto" w:fill="auto"/>
          </w:tcPr>
          <w:p w:rsidR="008422CE" w:rsidRPr="0062403D" w:rsidRDefault="008422CE" w:rsidP="00F15E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72"/>
              <w:rPr>
                <w:szCs w:val="20"/>
              </w:rPr>
            </w:pPr>
            <w:r w:rsidRPr="0062403D">
              <w:rPr>
                <w:szCs w:val="20"/>
              </w:rPr>
              <w:t>2018</w:t>
            </w:r>
          </w:p>
        </w:tc>
      </w:tr>
      <w:tr w:rsidR="008422CE" w:rsidRPr="001A2788" w:rsidTr="00F15E1F">
        <w:tc>
          <w:tcPr>
            <w:tcW w:w="2850" w:type="pct"/>
            <w:shd w:val="clear" w:color="auto" w:fill="auto"/>
            <w:vAlign w:val="bottom"/>
          </w:tcPr>
          <w:p w:rsidR="008422CE" w:rsidRPr="001A2788" w:rsidRDefault="008422CE" w:rsidP="00F15E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after="120"/>
              <w:ind w:right="40"/>
              <w:rPr>
                <w:szCs w:val="20"/>
              </w:rPr>
            </w:pPr>
            <w:r w:rsidRPr="001A2788">
              <w:rPr>
                <w:szCs w:val="20"/>
              </w:rPr>
              <w:t>Исмат Джахан</w:t>
            </w:r>
          </w:p>
        </w:tc>
        <w:tc>
          <w:tcPr>
            <w:tcW w:w="957" w:type="pct"/>
            <w:shd w:val="clear" w:color="auto" w:fill="auto"/>
            <w:vAlign w:val="bottom"/>
          </w:tcPr>
          <w:p w:rsidR="008422CE" w:rsidRPr="001A2788" w:rsidRDefault="008422CE" w:rsidP="00F15E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72" w:right="43"/>
              <w:rPr>
                <w:szCs w:val="20"/>
              </w:rPr>
            </w:pPr>
            <w:r w:rsidRPr="001A2788">
              <w:rPr>
                <w:szCs w:val="20"/>
              </w:rPr>
              <w:t>Бангладеш</w:t>
            </w:r>
          </w:p>
        </w:tc>
        <w:tc>
          <w:tcPr>
            <w:tcW w:w="1193" w:type="pct"/>
            <w:shd w:val="clear" w:color="auto" w:fill="auto"/>
          </w:tcPr>
          <w:p w:rsidR="008422CE" w:rsidRPr="0062403D" w:rsidRDefault="008422CE" w:rsidP="00F15E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72"/>
              <w:rPr>
                <w:szCs w:val="20"/>
              </w:rPr>
            </w:pPr>
            <w:r w:rsidRPr="0062403D">
              <w:rPr>
                <w:szCs w:val="20"/>
              </w:rPr>
              <w:t>2018</w:t>
            </w:r>
          </w:p>
        </w:tc>
      </w:tr>
      <w:tr w:rsidR="008422CE" w:rsidRPr="001A2788" w:rsidTr="00F15E1F">
        <w:tc>
          <w:tcPr>
            <w:tcW w:w="2850" w:type="pct"/>
            <w:shd w:val="clear" w:color="auto" w:fill="auto"/>
            <w:vAlign w:val="bottom"/>
          </w:tcPr>
          <w:p w:rsidR="008422CE" w:rsidRPr="001A2788" w:rsidRDefault="008422CE" w:rsidP="00F15E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after="120"/>
              <w:ind w:right="40"/>
              <w:rPr>
                <w:szCs w:val="20"/>
              </w:rPr>
            </w:pPr>
            <w:r w:rsidRPr="001A2788">
              <w:rPr>
                <w:szCs w:val="20"/>
              </w:rPr>
              <w:t>Даля Лейнарте (заместитель Председателя)</w:t>
            </w:r>
          </w:p>
        </w:tc>
        <w:tc>
          <w:tcPr>
            <w:tcW w:w="957" w:type="pct"/>
            <w:shd w:val="clear" w:color="auto" w:fill="auto"/>
            <w:vAlign w:val="bottom"/>
          </w:tcPr>
          <w:p w:rsidR="008422CE" w:rsidRPr="001A2788" w:rsidRDefault="008422CE" w:rsidP="00F15E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72" w:right="43"/>
              <w:rPr>
                <w:szCs w:val="20"/>
              </w:rPr>
            </w:pPr>
            <w:r w:rsidRPr="001A2788">
              <w:rPr>
                <w:szCs w:val="20"/>
              </w:rPr>
              <w:t>Литва</w:t>
            </w:r>
          </w:p>
        </w:tc>
        <w:tc>
          <w:tcPr>
            <w:tcW w:w="1193" w:type="pct"/>
            <w:shd w:val="clear" w:color="auto" w:fill="auto"/>
          </w:tcPr>
          <w:p w:rsidR="008422CE" w:rsidRPr="0062403D" w:rsidRDefault="008422CE" w:rsidP="00F15E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72"/>
              <w:rPr>
                <w:szCs w:val="20"/>
              </w:rPr>
            </w:pPr>
            <w:r w:rsidRPr="0062403D">
              <w:rPr>
                <w:szCs w:val="20"/>
              </w:rPr>
              <w:t>2016</w:t>
            </w:r>
          </w:p>
        </w:tc>
      </w:tr>
      <w:tr w:rsidR="008422CE" w:rsidRPr="001A2788" w:rsidTr="00F15E1F">
        <w:tc>
          <w:tcPr>
            <w:tcW w:w="2850" w:type="pct"/>
            <w:shd w:val="clear" w:color="auto" w:fill="auto"/>
            <w:vAlign w:val="bottom"/>
          </w:tcPr>
          <w:p w:rsidR="008422CE" w:rsidRPr="001A2788" w:rsidRDefault="008422CE" w:rsidP="00F15E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after="120"/>
              <w:ind w:right="40"/>
              <w:rPr>
                <w:szCs w:val="20"/>
              </w:rPr>
            </w:pPr>
            <w:r w:rsidRPr="001A2788">
              <w:rPr>
                <w:szCs w:val="20"/>
              </w:rPr>
              <w:t>Лия Надарая</w:t>
            </w:r>
          </w:p>
        </w:tc>
        <w:tc>
          <w:tcPr>
            <w:tcW w:w="957" w:type="pct"/>
            <w:shd w:val="clear" w:color="auto" w:fill="auto"/>
            <w:vAlign w:val="bottom"/>
          </w:tcPr>
          <w:p w:rsidR="008422CE" w:rsidRPr="001A2788" w:rsidRDefault="008422CE" w:rsidP="00F15E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72" w:right="43"/>
              <w:rPr>
                <w:szCs w:val="20"/>
              </w:rPr>
            </w:pPr>
            <w:r w:rsidRPr="001A2788">
              <w:rPr>
                <w:szCs w:val="20"/>
              </w:rPr>
              <w:t>Грузия</w:t>
            </w:r>
          </w:p>
        </w:tc>
        <w:tc>
          <w:tcPr>
            <w:tcW w:w="1193" w:type="pct"/>
            <w:shd w:val="clear" w:color="auto" w:fill="auto"/>
          </w:tcPr>
          <w:p w:rsidR="008422CE" w:rsidRPr="0062403D" w:rsidRDefault="008422CE" w:rsidP="00F15E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72"/>
              <w:rPr>
                <w:szCs w:val="20"/>
              </w:rPr>
            </w:pPr>
            <w:r w:rsidRPr="0062403D">
              <w:rPr>
                <w:szCs w:val="20"/>
              </w:rPr>
              <w:t>2018</w:t>
            </w:r>
          </w:p>
        </w:tc>
      </w:tr>
      <w:tr w:rsidR="008422CE" w:rsidRPr="001A2788" w:rsidTr="00F15E1F">
        <w:tc>
          <w:tcPr>
            <w:tcW w:w="2850" w:type="pct"/>
            <w:shd w:val="clear" w:color="auto" w:fill="auto"/>
            <w:vAlign w:val="bottom"/>
          </w:tcPr>
          <w:p w:rsidR="008422CE" w:rsidRPr="001A2788" w:rsidRDefault="008422CE" w:rsidP="00F15E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after="120"/>
              <w:ind w:right="40"/>
              <w:rPr>
                <w:szCs w:val="20"/>
              </w:rPr>
            </w:pPr>
            <w:r w:rsidRPr="001A2788">
              <w:rPr>
                <w:szCs w:val="20"/>
              </w:rPr>
              <w:t>Теодора Оби Нванкво</w:t>
            </w:r>
          </w:p>
        </w:tc>
        <w:tc>
          <w:tcPr>
            <w:tcW w:w="957" w:type="pct"/>
            <w:shd w:val="clear" w:color="auto" w:fill="auto"/>
            <w:vAlign w:val="bottom"/>
          </w:tcPr>
          <w:p w:rsidR="008422CE" w:rsidRPr="001A2788" w:rsidRDefault="008422CE" w:rsidP="00F15E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72" w:right="43"/>
              <w:rPr>
                <w:szCs w:val="20"/>
              </w:rPr>
            </w:pPr>
            <w:r w:rsidRPr="001A2788">
              <w:rPr>
                <w:szCs w:val="20"/>
              </w:rPr>
              <w:t>Нигерия</w:t>
            </w:r>
          </w:p>
        </w:tc>
        <w:tc>
          <w:tcPr>
            <w:tcW w:w="1193" w:type="pct"/>
            <w:shd w:val="clear" w:color="auto" w:fill="auto"/>
          </w:tcPr>
          <w:p w:rsidR="008422CE" w:rsidRPr="0062403D" w:rsidRDefault="008422CE" w:rsidP="00F15E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72"/>
              <w:rPr>
                <w:szCs w:val="20"/>
              </w:rPr>
            </w:pPr>
            <w:r w:rsidRPr="0062403D">
              <w:rPr>
                <w:szCs w:val="20"/>
              </w:rPr>
              <w:t>2016</w:t>
            </w:r>
          </w:p>
        </w:tc>
      </w:tr>
      <w:tr w:rsidR="008422CE" w:rsidRPr="001A2788" w:rsidTr="00F15E1F">
        <w:tc>
          <w:tcPr>
            <w:tcW w:w="2850" w:type="pct"/>
            <w:shd w:val="clear" w:color="auto" w:fill="auto"/>
            <w:vAlign w:val="bottom"/>
          </w:tcPr>
          <w:p w:rsidR="008422CE" w:rsidRPr="001A2788" w:rsidRDefault="008422CE" w:rsidP="00F15E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after="120"/>
              <w:ind w:right="40"/>
              <w:rPr>
                <w:szCs w:val="20"/>
              </w:rPr>
            </w:pPr>
            <w:r w:rsidRPr="001A2788">
              <w:rPr>
                <w:szCs w:val="20"/>
              </w:rPr>
              <w:t>Прамила Паттен</w:t>
            </w:r>
          </w:p>
        </w:tc>
        <w:tc>
          <w:tcPr>
            <w:tcW w:w="957" w:type="pct"/>
            <w:shd w:val="clear" w:color="auto" w:fill="auto"/>
            <w:vAlign w:val="bottom"/>
          </w:tcPr>
          <w:p w:rsidR="008422CE" w:rsidRPr="001A2788" w:rsidRDefault="008422CE" w:rsidP="00F15E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72" w:right="43"/>
              <w:rPr>
                <w:szCs w:val="20"/>
              </w:rPr>
            </w:pPr>
            <w:r w:rsidRPr="001A2788">
              <w:rPr>
                <w:szCs w:val="20"/>
              </w:rPr>
              <w:t>Маврикий</w:t>
            </w:r>
          </w:p>
        </w:tc>
        <w:tc>
          <w:tcPr>
            <w:tcW w:w="1193" w:type="pct"/>
            <w:shd w:val="clear" w:color="auto" w:fill="auto"/>
          </w:tcPr>
          <w:p w:rsidR="008422CE" w:rsidRPr="0062403D" w:rsidRDefault="008422CE" w:rsidP="00F15E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72"/>
              <w:rPr>
                <w:szCs w:val="20"/>
              </w:rPr>
            </w:pPr>
            <w:r w:rsidRPr="0062403D">
              <w:rPr>
                <w:szCs w:val="20"/>
              </w:rPr>
              <w:t>2018</w:t>
            </w:r>
          </w:p>
        </w:tc>
      </w:tr>
      <w:tr w:rsidR="008422CE" w:rsidRPr="001A2788" w:rsidTr="00F15E1F">
        <w:tc>
          <w:tcPr>
            <w:tcW w:w="2850" w:type="pct"/>
            <w:shd w:val="clear" w:color="auto" w:fill="auto"/>
            <w:vAlign w:val="bottom"/>
          </w:tcPr>
          <w:p w:rsidR="008422CE" w:rsidRPr="001A2788" w:rsidRDefault="008422CE" w:rsidP="00F15E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after="120"/>
              <w:ind w:right="40"/>
              <w:rPr>
                <w:szCs w:val="20"/>
              </w:rPr>
            </w:pPr>
            <w:r w:rsidRPr="001A2788">
              <w:rPr>
                <w:szCs w:val="20"/>
              </w:rPr>
              <w:t>Сильвия Пиментел</w:t>
            </w:r>
          </w:p>
        </w:tc>
        <w:tc>
          <w:tcPr>
            <w:tcW w:w="957" w:type="pct"/>
            <w:shd w:val="clear" w:color="auto" w:fill="auto"/>
            <w:vAlign w:val="bottom"/>
          </w:tcPr>
          <w:p w:rsidR="008422CE" w:rsidRPr="001A2788" w:rsidRDefault="008422CE" w:rsidP="00F15E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72" w:right="43"/>
              <w:rPr>
                <w:szCs w:val="20"/>
              </w:rPr>
            </w:pPr>
            <w:r w:rsidRPr="001A2788">
              <w:rPr>
                <w:szCs w:val="20"/>
              </w:rPr>
              <w:t>Бразилия</w:t>
            </w:r>
          </w:p>
        </w:tc>
        <w:tc>
          <w:tcPr>
            <w:tcW w:w="1193" w:type="pct"/>
            <w:shd w:val="clear" w:color="auto" w:fill="auto"/>
          </w:tcPr>
          <w:p w:rsidR="008422CE" w:rsidRPr="0062403D" w:rsidRDefault="008422CE" w:rsidP="00F15E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72"/>
              <w:rPr>
                <w:szCs w:val="20"/>
              </w:rPr>
            </w:pPr>
            <w:r w:rsidRPr="0062403D">
              <w:rPr>
                <w:szCs w:val="20"/>
              </w:rPr>
              <w:t>2016</w:t>
            </w:r>
          </w:p>
        </w:tc>
      </w:tr>
      <w:tr w:rsidR="008422CE" w:rsidRPr="001A2788" w:rsidTr="00F15E1F">
        <w:tc>
          <w:tcPr>
            <w:tcW w:w="2850" w:type="pct"/>
            <w:shd w:val="clear" w:color="auto" w:fill="auto"/>
            <w:vAlign w:val="bottom"/>
          </w:tcPr>
          <w:p w:rsidR="008422CE" w:rsidRPr="001A2788" w:rsidRDefault="008422CE" w:rsidP="00F15E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after="120"/>
              <w:ind w:right="40"/>
              <w:rPr>
                <w:szCs w:val="20"/>
              </w:rPr>
            </w:pPr>
            <w:r w:rsidRPr="001A2788">
              <w:rPr>
                <w:szCs w:val="20"/>
              </w:rPr>
              <w:t>Бьянкамария Померанци</w:t>
            </w:r>
          </w:p>
        </w:tc>
        <w:tc>
          <w:tcPr>
            <w:tcW w:w="957" w:type="pct"/>
            <w:shd w:val="clear" w:color="auto" w:fill="auto"/>
            <w:vAlign w:val="bottom"/>
          </w:tcPr>
          <w:p w:rsidR="008422CE" w:rsidRPr="001A2788" w:rsidRDefault="008422CE" w:rsidP="00F15E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72" w:right="43"/>
              <w:rPr>
                <w:szCs w:val="20"/>
              </w:rPr>
            </w:pPr>
            <w:r w:rsidRPr="001A2788">
              <w:rPr>
                <w:szCs w:val="20"/>
              </w:rPr>
              <w:t>Италия</w:t>
            </w:r>
          </w:p>
        </w:tc>
        <w:tc>
          <w:tcPr>
            <w:tcW w:w="1193" w:type="pct"/>
            <w:shd w:val="clear" w:color="auto" w:fill="auto"/>
          </w:tcPr>
          <w:p w:rsidR="008422CE" w:rsidRPr="0062403D" w:rsidRDefault="008422CE" w:rsidP="00F15E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72"/>
              <w:rPr>
                <w:szCs w:val="20"/>
              </w:rPr>
            </w:pPr>
            <w:r w:rsidRPr="0062403D">
              <w:rPr>
                <w:szCs w:val="20"/>
              </w:rPr>
              <w:t>2016</w:t>
            </w:r>
          </w:p>
        </w:tc>
      </w:tr>
      <w:tr w:rsidR="008422CE" w:rsidRPr="001A2788" w:rsidTr="00F15E1F">
        <w:tc>
          <w:tcPr>
            <w:tcW w:w="2850" w:type="pct"/>
            <w:shd w:val="clear" w:color="auto" w:fill="auto"/>
            <w:vAlign w:val="bottom"/>
          </w:tcPr>
          <w:p w:rsidR="008422CE" w:rsidRPr="001A2788" w:rsidRDefault="008422CE" w:rsidP="00F15E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after="120"/>
              <w:ind w:right="40"/>
              <w:rPr>
                <w:szCs w:val="20"/>
              </w:rPr>
            </w:pPr>
            <w:r w:rsidRPr="001A2788">
              <w:rPr>
                <w:szCs w:val="20"/>
              </w:rPr>
              <w:t>Патриция Шульц (докладчик)</w:t>
            </w:r>
          </w:p>
        </w:tc>
        <w:tc>
          <w:tcPr>
            <w:tcW w:w="957" w:type="pct"/>
            <w:shd w:val="clear" w:color="auto" w:fill="auto"/>
            <w:vAlign w:val="bottom"/>
          </w:tcPr>
          <w:p w:rsidR="008422CE" w:rsidRPr="001A2788" w:rsidRDefault="008422CE" w:rsidP="00F15E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72" w:right="43"/>
              <w:rPr>
                <w:szCs w:val="20"/>
              </w:rPr>
            </w:pPr>
            <w:r w:rsidRPr="001A2788">
              <w:rPr>
                <w:szCs w:val="20"/>
              </w:rPr>
              <w:t xml:space="preserve">Швейцария </w:t>
            </w:r>
          </w:p>
        </w:tc>
        <w:tc>
          <w:tcPr>
            <w:tcW w:w="1193" w:type="pct"/>
            <w:shd w:val="clear" w:color="auto" w:fill="auto"/>
          </w:tcPr>
          <w:p w:rsidR="008422CE" w:rsidRPr="0062403D" w:rsidRDefault="008422CE" w:rsidP="00F15E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72"/>
              <w:rPr>
                <w:szCs w:val="20"/>
              </w:rPr>
            </w:pPr>
            <w:r w:rsidRPr="0062403D">
              <w:rPr>
                <w:szCs w:val="20"/>
              </w:rPr>
              <w:t>2018</w:t>
            </w:r>
          </w:p>
        </w:tc>
      </w:tr>
      <w:tr w:rsidR="008422CE" w:rsidRPr="001A2788" w:rsidTr="00F15E1F">
        <w:tc>
          <w:tcPr>
            <w:tcW w:w="2850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8422CE" w:rsidRPr="001A2788" w:rsidRDefault="008422CE" w:rsidP="00F15E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after="120"/>
              <w:ind w:right="40"/>
              <w:rPr>
                <w:szCs w:val="20"/>
              </w:rPr>
            </w:pPr>
            <w:r w:rsidRPr="001A2788">
              <w:rPr>
                <w:szCs w:val="20"/>
              </w:rPr>
              <w:t>Цзоу Сяоцяо</w:t>
            </w:r>
          </w:p>
        </w:tc>
        <w:tc>
          <w:tcPr>
            <w:tcW w:w="957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8422CE" w:rsidRPr="001A2788" w:rsidRDefault="008422CE" w:rsidP="00F15E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72" w:right="43"/>
              <w:rPr>
                <w:szCs w:val="20"/>
              </w:rPr>
            </w:pPr>
            <w:r w:rsidRPr="001A2788">
              <w:rPr>
                <w:szCs w:val="20"/>
              </w:rPr>
              <w:t>Китай</w:t>
            </w:r>
          </w:p>
        </w:tc>
        <w:tc>
          <w:tcPr>
            <w:tcW w:w="1193" w:type="pct"/>
            <w:tcBorders>
              <w:bottom w:val="single" w:sz="12" w:space="0" w:color="auto"/>
            </w:tcBorders>
            <w:shd w:val="clear" w:color="auto" w:fill="auto"/>
          </w:tcPr>
          <w:p w:rsidR="008422CE" w:rsidRPr="0062403D" w:rsidRDefault="008422CE" w:rsidP="00F15E1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72"/>
              <w:rPr>
                <w:szCs w:val="20"/>
              </w:rPr>
            </w:pPr>
            <w:r w:rsidRPr="0062403D">
              <w:rPr>
                <w:szCs w:val="20"/>
              </w:rPr>
              <w:t>2016</w:t>
            </w:r>
          </w:p>
        </w:tc>
      </w:tr>
    </w:tbl>
    <w:p w:rsidR="008422CE" w:rsidRPr="0062403D" w:rsidRDefault="008422CE" w:rsidP="008422CE">
      <w:pPr>
        <w:pStyle w:val="SingleTxt"/>
        <w:spacing w:after="0" w:line="120" w:lineRule="exact"/>
        <w:rPr>
          <w:sz w:val="10"/>
        </w:rPr>
      </w:pPr>
    </w:p>
    <w:p w:rsidR="008422CE" w:rsidRPr="0062403D" w:rsidRDefault="008422CE" w:rsidP="008422CE">
      <w:pPr>
        <w:pStyle w:val="FootnoteText"/>
        <w:tabs>
          <w:tab w:val="right" w:pos="1476"/>
          <w:tab w:val="left" w:pos="1548"/>
          <w:tab w:val="right" w:pos="1836"/>
          <w:tab w:val="left" w:pos="1908"/>
        </w:tabs>
        <w:ind w:left="1548" w:hanging="288"/>
      </w:pPr>
      <w:r w:rsidRPr="0062403D">
        <w:tab/>
      </w:r>
      <w:r w:rsidRPr="0062403D">
        <w:rPr>
          <w:vertAlign w:val="superscript"/>
        </w:rPr>
        <w:t>a</w:t>
      </w:r>
      <w:r w:rsidRPr="0062403D">
        <w:tab/>
      </w:r>
      <w:r w:rsidR="00214D93" w:rsidRPr="0062403D">
        <w:t>4</w:t>
      </w:r>
      <w:r w:rsidR="00214D93">
        <w:t> </w:t>
      </w:r>
      <w:r w:rsidR="00214D93" w:rsidRPr="0062403D">
        <w:t>ноября</w:t>
      </w:r>
      <w:r w:rsidRPr="0062403D">
        <w:t xml:space="preserve"> </w:t>
      </w:r>
      <w:r w:rsidR="00214D93" w:rsidRPr="0062403D">
        <w:t>2014</w:t>
      </w:r>
      <w:r w:rsidR="00214D93">
        <w:t> </w:t>
      </w:r>
      <w:r w:rsidR="00214D93" w:rsidRPr="0062403D">
        <w:t>года</w:t>
      </w:r>
      <w:r w:rsidRPr="0062403D">
        <w:t xml:space="preserve"> Бахита Мохамед ад-Досари была назначена членом Комитета на оставшийся срок полномочий Нур аль-Джехани, сложившей с себя полномочия члена Комитета </w:t>
      </w:r>
      <w:r w:rsidR="00214D93" w:rsidRPr="0062403D">
        <w:t>2</w:t>
      </w:r>
      <w:r w:rsidR="00214D93">
        <w:t> </w:t>
      </w:r>
      <w:r w:rsidR="00214D93" w:rsidRPr="0062403D">
        <w:t>сентября</w:t>
      </w:r>
      <w:r w:rsidRPr="0062403D">
        <w:t xml:space="preserve"> </w:t>
      </w:r>
      <w:r w:rsidR="00214D93" w:rsidRPr="0062403D">
        <w:t>2014</w:t>
      </w:r>
      <w:r w:rsidR="00214D93">
        <w:t> </w:t>
      </w:r>
      <w:r w:rsidR="00214D93" w:rsidRPr="0062403D">
        <w:t>года</w:t>
      </w:r>
      <w:r w:rsidRPr="0062403D">
        <w:t>.</w:t>
      </w:r>
    </w:p>
    <w:p w:rsidR="008422CE" w:rsidRPr="0062403D" w:rsidRDefault="008422CE" w:rsidP="008422CE">
      <w:pPr>
        <w:pStyle w:val="FootnoteText"/>
        <w:tabs>
          <w:tab w:val="right" w:pos="1476"/>
          <w:tab w:val="left" w:pos="1548"/>
          <w:tab w:val="right" w:pos="1836"/>
          <w:tab w:val="left" w:pos="1908"/>
        </w:tabs>
        <w:ind w:left="1548" w:hanging="288"/>
      </w:pPr>
      <w:r>
        <w:tab/>
      </w:r>
      <w:r w:rsidRPr="0062403D">
        <w:rPr>
          <w:vertAlign w:val="superscript"/>
        </w:rPr>
        <w:t>b</w:t>
      </w:r>
      <w:r>
        <w:rPr>
          <w:vertAlign w:val="superscript"/>
        </w:rPr>
        <w:tab/>
      </w:r>
      <w:r w:rsidR="00214D93" w:rsidRPr="0062403D">
        <w:t>6</w:t>
      </w:r>
      <w:r w:rsidR="00214D93">
        <w:t> </w:t>
      </w:r>
      <w:r w:rsidR="00214D93" w:rsidRPr="0062403D">
        <w:t>ноября</w:t>
      </w:r>
      <w:r w:rsidRPr="0062403D">
        <w:t xml:space="preserve"> </w:t>
      </w:r>
      <w:r w:rsidR="00214D93" w:rsidRPr="0062403D">
        <w:t>2014</w:t>
      </w:r>
      <w:r w:rsidR="00214D93">
        <w:t> </w:t>
      </w:r>
      <w:r w:rsidR="00214D93" w:rsidRPr="0062403D">
        <w:t>года</w:t>
      </w:r>
      <w:r w:rsidRPr="0062403D">
        <w:t xml:space="preserve"> г-жа Шалал была назначена членом Комитета на срок полномочий Хейры Махджуб-Уигини (</w:t>
      </w:r>
      <w:r w:rsidR="00214D93" w:rsidRPr="0062403D">
        <w:t>1</w:t>
      </w:r>
      <w:r w:rsidR="00214D93">
        <w:t> </w:t>
      </w:r>
      <w:r w:rsidR="00214D93" w:rsidRPr="0062403D">
        <w:t>января</w:t>
      </w:r>
      <w:r w:rsidRPr="0062403D">
        <w:t xml:space="preserve"> </w:t>
      </w:r>
      <w:r w:rsidR="00214D93" w:rsidRPr="0062403D">
        <w:t>2015</w:t>
      </w:r>
      <w:r w:rsidR="00214D93">
        <w:t> </w:t>
      </w:r>
      <w:r w:rsidR="00214D93" w:rsidRPr="0062403D">
        <w:t>года</w:t>
      </w:r>
      <w:r w:rsidRPr="0062403D">
        <w:t xml:space="preserve"> — </w:t>
      </w:r>
      <w:r w:rsidR="00214D93" w:rsidRPr="0062403D">
        <w:t>31</w:t>
      </w:r>
      <w:r w:rsidR="00214D93">
        <w:t> </w:t>
      </w:r>
      <w:r w:rsidR="00214D93" w:rsidRPr="0062403D">
        <w:t>декабря</w:t>
      </w:r>
      <w:r w:rsidRPr="0062403D">
        <w:t xml:space="preserve"> </w:t>
      </w:r>
      <w:r w:rsidR="00214D93" w:rsidRPr="0062403D">
        <w:t>2018</w:t>
      </w:r>
      <w:r w:rsidR="00214D93">
        <w:t> </w:t>
      </w:r>
      <w:r w:rsidR="00214D93" w:rsidRPr="0062403D">
        <w:t>года</w:t>
      </w:r>
      <w:r w:rsidRPr="0062403D">
        <w:t xml:space="preserve">), которая была избрана членом Комитета </w:t>
      </w:r>
      <w:r w:rsidR="00214D93" w:rsidRPr="0062403D">
        <w:t>26</w:t>
      </w:r>
      <w:r w:rsidR="00214D93">
        <w:t> </w:t>
      </w:r>
      <w:r w:rsidR="00214D93" w:rsidRPr="0062403D">
        <w:t>июня</w:t>
      </w:r>
      <w:r w:rsidRPr="0062403D">
        <w:t xml:space="preserve"> </w:t>
      </w:r>
      <w:r w:rsidR="00214D93" w:rsidRPr="0062403D">
        <w:t>2014</w:t>
      </w:r>
      <w:r w:rsidR="00214D93">
        <w:t> </w:t>
      </w:r>
      <w:r w:rsidR="00214D93" w:rsidRPr="0062403D">
        <w:t>года</w:t>
      </w:r>
      <w:r w:rsidRPr="0062403D">
        <w:t xml:space="preserve">, а </w:t>
      </w:r>
      <w:r w:rsidR="00214D93" w:rsidRPr="0062403D">
        <w:t>6</w:t>
      </w:r>
      <w:r w:rsidR="00214D93">
        <w:t> </w:t>
      </w:r>
      <w:r w:rsidR="00214D93" w:rsidRPr="0062403D">
        <w:t>сентября</w:t>
      </w:r>
      <w:r w:rsidRPr="0062403D">
        <w:t xml:space="preserve"> </w:t>
      </w:r>
      <w:r w:rsidR="00214D93" w:rsidRPr="0062403D">
        <w:t>2014</w:t>
      </w:r>
      <w:r w:rsidR="00214D93">
        <w:t> </w:t>
      </w:r>
      <w:r w:rsidR="00214D93" w:rsidRPr="0062403D">
        <w:t>года</w:t>
      </w:r>
      <w:r w:rsidRPr="0062403D">
        <w:t xml:space="preserve"> скончалась.</w:t>
      </w:r>
    </w:p>
    <w:p w:rsidR="00682876" w:rsidRPr="008422CE" w:rsidRDefault="008422CE" w:rsidP="008422CE">
      <w:pPr>
        <w:pStyle w:val="SingleTxt"/>
        <w:spacing w:after="0" w:line="240" w:lineRule="auto"/>
      </w:pPr>
      <w:r>
        <w:rPr>
          <w:noProof/>
          <w:w w:val="10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2669540</wp:posOffset>
                </wp:positionH>
                <wp:positionV relativeFrom="paragraph">
                  <wp:posOffset>107868</wp:posOffset>
                </wp:positionV>
                <wp:extent cx="914400" cy="0"/>
                <wp:effectExtent l="0" t="0" r="19050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8.5pt" to="282.2pt,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" strokecolor="#010000" strokeweight=".25pt"/>
            </w:pict>
          </mc:Fallback>
        </mc:AlternateContent>
      </w:r>
    </w:p>
    <w:p w:rsidR="00F8561C" w:rsidRDefault="00F8561C" w:rsidP="00F8561C">
      <w:pPr>
        <w:framePr w:w="4320" w:h="520" w:hSpace="180" w:wrap="around" w:vAnchor="page" w:hAnchor="margin" w:x="1" w:y="13321"/>
      </w:pPr>
      <w:r>
        <w:t>17-05100 (R)        0</w:t>
      </w:r>
      <w:r>
        <w:rPr>
          <w:lang w:val="en-US"/>
        </w:rPr>
        <w:t>6</w:t>
      </w:r>
      <w:r>
        <w:t>0617    070617</w:t>
      </w:r>
    </w:p>
    <w:p w:rsidR="00F8561C" w:rsidRPr="00F8561C" w:rsidRDefault="00F8561C" w:rsidP="00F8561C">
      <w:pPr>
        <w:framePr w:w="4320" w:h="520" w:hSpace="180" w:wrap="around" w:vAnchor="page" w:hAnchor="margin" w:x="1" w:y="13321"/>
        <w:spacing w:before="80" w:line="210" w:lineRule="exact"/>
        <w:rPr>
          <w:rFonts w:ascii="Barcode 3 of 9 by request" w:hAnsi="Barcode 3 of 9 by request"/>
          <w:w w:val="100"/>
          <w:sz w:val="24"/>
        </w:rPr>
      </w:pPr>
      <w:r>
        <w:rPr>
          <w:rFonts w:ascii="Barcode 3 of 9 by request" w:hAnsi="Barcode 3 of 9 by request"/>
          <w:w w:val="100"/>
          <w:sz w:val="24"/>
        </w:rPr>
        <w:t>*1705100*</w:t>
      </w:r>
    </w:p>
    <w:p w:rsidR="00F8561C" w:rsidRDefault="00F8561C" w:rsidP="00F8561C">
      <w:pPr>
        <w:framePr w:w="3470" w:h="374" w:hSpace="180" w:wrap="around" w:vAnchor="page" w:hAnchor="page" w:x="7388" w:y="13436"/>
        <w:spacing w:line="240" w:lineRule="auto"/>
      </w:pPr>
      <w:r>
        <w:rPr>
          <w:noProof/>
          <w:lang w:eastAsia="ru-RU"/>
        </w:rPr>
        <w:drawing>
          <wp:inline distT="0" distB="0" distL="0" distR="0">
            <wp:extent cx="2203450" cy="188595"/>
            <wp:effectExtent l="0" t="0" r="6350" b="1905"/>
            <wp:docPr id="15" name="Pictur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5"/>
                    <a:stretch>
                      <a:fillRect/>
                    </a:stretch>
                  </pic:blipFill>
                  <pic:spPr>
                    <a:xfrm>
                      <a:off x="0" y="0"/>
                      <a:ext cx="2203450" cy="188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2876" w:rsidRPr="008D1301" w:rsidRDefault="00682876" w:rsidP="00682876">
      <w:pPr>
        <w:pStyle w:val="SingleTxt"/>
      </w:pPr>
    </w:p>
    <w:sectPr w:rsidR="00682876" w:rsidRPr="008D1301" w:rsidSect="002A38D7">
      <w:footerReference w:type="even" r:id="rId146"/>
      <w:footerReference w:type="default" r:id="rId147"/>
      <w:endnotePr>
        <w:numFmt w:val="decimal"/>
      </w:endnotePr>
      <w:type w:val="continuous"/>
      <w:pgSz w:w="12240" w:h="15840"/>
      <w:pgMar w:top="1440" w:right="1200" w:bottom="1152" w:left="1200" w:header="432" w:footer="504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7-06-07T17:26:00Z" w:initials="Start">
    <w:p w:rsidR="00376D12" w:rsidRPr="00682876" w:rsidRDefault="00376D12">
      <w:pPr>
        <w:pStyle w:val="CommentText"/>
        <w:rPr>
          <w:lang w:val="en-US"/>
        </w:rPr>
      </w:pPr>
      <w:r>
        <w:fldChar w:fldCharType="begin"/>
      </w:r>
      <w:r w:rsidRPr="00682876">
        <w:rPr>
          <w:rStyle w:val="CommentReference"/>
          <w:lang w:val="en-US"/>
        </w:rPr>
        <w:instrText xml:space="preserve"> </w:instrText>
      </w:r>
      <w:r w:rsidRPr="00682876">
        <w:rPr>
          <w:lang w:val="en-US"/>
        </w:rPr>
        <w:instrText>PAGE \# "'Page: '#'</w:instrText>
      </w:r>
      <w:r w:rsidRPr="00682876">
        <w:rPr>
          <w:lang w:val="en-US"/>
        </w:rPr>
        <w:br/>
        <w:instrText>'"</w:instrText>
      </w:r>
      <w:r w:rsidRPr="00682876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682876">
        <w:rPr>
          <w:lang w:val="en-US"/>
        </w:rPr>
        <w:t>&lt;&lt;ODS JOB NO&gt;&gt;N1708469R&lt;&lt;ODS JOB NO&gt;&gt;</w:t>
      </w:r>
    </w:p>
    <w:p w:rsidR="00376D12" w:rsidRDefault="00376D12">
      <w:pPr>
        <w:pStyle w:val="CommentText"/>
      </w:pPr>
      <w:r>
        <w:t>&lt;&lt;ODS DOC SYMBOL1&gt;&gt;A/72/38&lt;&lt;ODS DOC SYMBOL1&gt;&gt;</w:t>
      </w:r>
    </w:p>
    <w:p w:rsidR="00376D12" w:rsidRDefault="00376D12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6D12" w:rsidRDefault="00376D12" w:rsidP="00376D12">
      <w:pPr>
        <w:spacing w:line="240" w:lineRule="auto"/>
      </w:pPr>
      <w:r>
        <w:separator/>
      </w:r>
    </w:p>
  </w:endnote>
  <w:endnote w:type="continuationSeparator" w:id="0">
    <w:p w:rsidR="00376D12" w:rsidRDefault="00376D12" w:rsidP="00376D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5028"/>
    </w:tblGrid>
    <w:tr w:rsidR="00376D12" w:rsidTr="00376D12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376D12" w:rsidRDefault="00376D12">
          <w:pPr>
            <w:pStyle w:val="Footer"/>
          </w:pPr>
          <w:r>
            <w:rPr>
              <w:noProof/>
              <w:lang w:eastAsia="ru-RU"/>
            </w:rPr>
            <w:drawing>
              <wp:anchor distT="0" distB="0" distL="114300" distR="114300" simplePos="0" relativeHeight="251658240" behindDoc="0" locked="0" layoutInCell="1" allowOverlap="1" wp14:anchorId="66EC7900" wp14:editId="18EAD762">
                <wp:simplePos x="0" y="0"/>
                <wp:positionH relativeFrom="column">
                  <wp:posOffset>5532120</wp:posOffset>
                </wp:positionH>
                <wp:positionV relativeFrom="paragraph">
                  <wp:posOffset>-466090</wp:posOffset>
                </wp:positionV>
                <wp:extent cx="694690" cy="694690"/>
                <wp:effectExtent l="0" t="0" r="0" b="0"/>
                <wp:wrapNone/>
                <wp:docPr id="12" name="Picture 12" descr="https://undocs.org/m2/QRCode2.ashx?DS=A/72/38&amp;Size =1&amp;Lang = &quot;R&quot;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undocs.org/m2/QRCode2.ashx?DS=A/72/38&amp;Size =1&amp;Lang = &quot;R&quot;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5028" w:type="dxa"/>
        </w:tcPr>
        <w:p w:rsidR="00376D12" w:rsidRDefault="00376D12" w:rsidP="00376D12">
          <w:pPr>
            <w:pStyle w:val="Footer"/>
            <w:spacing w:line="240" w:lineRule="atLeast"/>
            <w:jc w:val="right"/>
          </w:pPr>
          <w:r>
            <w:rPr>
              <w:noProof/>
              <w:lang w:eastAsia="ru-RU"/>
            </w:rPr>
            <w:drawing>
              <wp:inline distT="0" distB="0" distL="0" distR="0" wp14:anchorId="0455910A" wp14:editId="61A9D637">
                <wp:extent cx="2703582" cy="231648"/>
                <wp:effectExtent l="0" t="0" r="1905" b="0"/>
                <wp:docPr id="13" name="Picture 1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376D12" w:rsidRDefault="00376D1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28"/>
      <w:gridCol w:w="5028"/>
    </w:tblGrid>
    <w:tr w:rsidR="00682876" w:rsidRPr="00DF651E" w:rsidTr="00EA0E45">
      <w:tc>
        <w:tcPr>
          <w:tcW w:w="5028" w:type="dxa"/>
          <w:shd w:val="clear" w:color="auto" w:fill="auto"/>
        </w:tcPr>
        <w:p w:rsidR="00682876" w:rsidRPr="00DF651E" w:rsidRDefault="00682876" w:rsidP="00EA0E45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Arabic  \* MERGEFORMAT </w:instrText>
          </w:r>
          <w:r>
            <w:rPr>
              <w:w w:val="103"/>
            </w:rPr>
            <w:fldChar w:fldCharType="separate"/>
          </w:r>
          <w:r w:rsidR="00C70097">
            <w:rPr>
              <w:noProof/>
              <w:w w:val="103"/>
            </w:rPr>
            <w:t>6</w:t>
          </w:r>
          <w:r>
            <w:rPr>
              <w:w w:val="103"/>
            </w:rPr>
            <w:fldChar w:fldCharType="end"/>
          </w:r>
          <w:r>
            <w:rPr>
              <w:w w:val="103"/>
            </w:rPr>
            <w:t>/</w:t>
          </w: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NUMPAGES  \* Arabic  \* MERGEFORMAT </w:instrText>
          </w:r>
          <w:r>
            <w:rPr>
              <w:w w:val="103"/>
            </w:rPr>
            <w:fldChar w:fldCharType="separate"/>
          </w:r>
          <w:r w:rsidR="00C70097">
            <w:rPr>
              <w:noProof/>
              <w:w w:val="103"/>
            </w:rPr>
            <w:t>55</w:t>
          </w:r>
          <w:r>
            <w:rPr>
              <w:w w:val="103"/>
            </w:rPr>
            <w:fldChar w:fldCharType="end"/>
          </w:r>
        </w:p>
      </w:tc>
      <w:tc>
        <w:tcPr>
          <w:tcW w:w="5028" w:type="dxa"/>
          <w:shd w:val="clear" w:color="auto" w:fill="auto"/>
        </w:tcPr>
        <w:p w:rsidR="00682876" w:rsidRPr="00DF651E" w:rsidRDefault="00682876" w:rsidP="00EA0E45">
          <w:pPr>
            <w:pStyle w:val="Footer"/>
            <w:jc w:val="right"/>
            <w:rPr>
              <w:b w:val="0"/>
              <w:w w:val="103"/>
              <w:sz w:val="14"/>
            </w:rPr>
          </w:pPr>
        </w:p>
      </w:tc>
    </w:tr>
  </w:tbl>
  <w:p w:rsidR="00682876" w:rsidRDefault="00682876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28"/>
      <w:gridCol w:w="5028"/>
    </w:tblGrid>
    <w:tr w:rsidR="00682876" w:rsidRPr="00DF651E" w:rsidTr="00EA0E45">
      <w:tc>
        <w:tcPr>
          <w:tcW w:w="5028" w:type="dxa"/>
          <w:shd w:val="clear" w:color="auto" w:fill="auto"/>
        </w:tcPr>
        <w:p w:rsidR="00682876" w:rsidRPr="00DF651E" w:rsidRDefault="00682876" w:rsidP="00EA0E45">
          <w:pPr>
            <w:pStyle w:val="Footer"/>
            <w:rPr>
              <w:b w:val="0"/>
              <w:w w:val="103"/>
              <w:sz w:val="14"/>
            </w:rPr>
          </w:pPr>
        </w:p>
      </w:tc>
      <w:tc>
        <w:tcPr>
          <w:tcW w:w="5028" w:type="dxa"/>
          <w:shd w:val="clear" w:color="auto" w:fill="auto"/>
        </w:tcPr>
        <w:p w:rsidR="00682876" w:rsidRPr="00DF651E" w:rsidRDefault="00682876" w:rsidP="00EA0E45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Arabic  \* MERGEFORMAT </w:instrText>
          </w:r>
          <w:r>
            <w:rPr>
              <w:w w:val="103"/>
            </w:rPr>
            <w:fldChar w:fldCharType="separate"/>
          </w:r>
          <w:r w:rsidR="00C70097">
            <w:rPr>
              <w:noProof/>
              <w:w w:val="103"/>
            </w:rPr>
            <w:t>5</w:t>
          </w:r>
          <w:r>
            <w:rPr>
              <w:w w:val="103"/>
            </w:rPr>
            <w:fldChar w:fldCharType="end"/>
          </w:r>
          <w:r>
            <w:rPr>
              <w:w w:val="103"/>
            </w:rPr>
            <w:t>/</w:t>
          </w: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NUMPAGES  \* Arabic  \* MERGEFORMAT </w:instrText>
          </w:r>
          <w:r>
            <w:rPr>
              <w:w w:val="103"/>
            </w:rPr>
            <w:fldChar w:fldCharType="separate"/>
          </w:r>
          <w:r w:rsidR="00C70097">
            <w:rPr>
              <w:noProof/>
              <w:w w:val="103"/>
            </w:rPr>
            <w:t>55</w:t>
          </w:r>
          <w:r>
            <w:rPr>
              <w:w w:val="103"/>
            </w:rPr>
            <w:fldChar w:fldCharType="end"/>
          </w:r>
        </w:p>
      </w:tc>
    </w:tr>
  </w:tbl>
  <w:p w:rsidR="00682876" w:rsidRDefault="00682876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28"/>
      <w:gridCol w:w="5028"/>
    </w:tblGrid>
    <w:tr w:rsidR="00376D12" w:rsidRPr="00376D12" w:rsidTr="00376D12">
      <w:tblPrEx>
        <w:tblCellMar>
          <w:top w:w="0" w:type="dxa"/>
          <w:bottom w:w="0" w:type="dxa"/>
        </w:tblCellMar>
      </w:tblPrEx>
      <w:tc>
        <w:tcPr>
          <w:tcW w:w="5028" w:type="dxa"/>
          <w:shd w:val="clear" w:color="auto" w:fill="auto"/>
        </w:tcPr>
        <w:p w:rsidR="00376D12" w:rsidRPr="00376D12" w:rsidRDefault="00376D12" w:rsidP="00376D12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Arabic  \* MERGEFORMAT </w:instrText>
          </w:r>
          <w:r>
            <w:rPr>
              <w:w w:val="103"/>
            </w:rPr>
            <w:fldChar w:fldCharType="separate"/>
          </w:r>
          <w:r w:rsidR="00C70097">
            <w:rPr>
              <w:noProof/>
              <w:w w:val="103"/>
            </w:rPr>
            <w:t>55</w:t>
          </w:r>
          <w:r>
            <w:rPr>
              <w:w w:val="103"/>
            </w:rPr>
            <w:fldChar w:fldCharType="end"/>
          </w:r>
          <w:r>
            <w:rPr>
              <w:w w:val="103"/>
            </w:rPr>
            <w:t>/</w:t>
          </w: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NUMPAGES  \* Arabic  \* MERGEFORMAT </w:instrText>
          </w:r>
          <w:r>
            <w:rPr>
              <w:w w:val="103"/>
            </w:rPr>
            <w:fldChar w:fldCharType="separate"/>
          </w:r>
          <w:r w:rsidR="00C70097">
            <w:rPr>
              <w:noProof/>
              <w:w w:val="103"/>
            </w:rPr>
            <w:t>55</w:t>
          </w:r>
          <w:r>
            <w:rPr>
              <w:w w:val="103"/>
            </w:rPr>
            <w:fldChar w:fldCharType="end"/>
          </w:r>
        </w:p>
      </w:tc>
      <w:tc>
        <w:tcPr>
          <w:tcW w:w="5028" w:type="dxa"/>
          <w:shd w:val="clear" w:color="auto" w:fill="auto"/>
        </w:tcPr>
        <w:p w:rsidR="00376D12" w:rsidRPr="00376D12" w:rsidRDefault="00376D12" w:rsidP="00376D12">
          <w:pPr>
            <w:pStyle w:val="Footer"/>
            <w:jc w:val="right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 w:rsidR="00C70097">
            <w:rPr>
              <w:b w:val="0"/>
              <w:w w:val="103"/>
              <w:sz w:val="14"/>
            </w:rPr>
            <w:t>17-05100</w:t>
          </w:r>
          <w:r>
            <w:rPr>
              <w:b w:val="0"/>
              <w:w w:val="103"/>
              <w:sz w:val="14"/>
            </w:rPr>
            <w:fldChar w:fldCharType="end"/>
          </w:r>
        </w:p>
      </w:tc>
    </w:tr>
  </w:tbl>
  <w:p w:rsidR="00376D12" w:rsidRDefault="00376D12">
    <w:pPr>
      <w:pStyle w:val="Footer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28"/>
      <w:gridCol w:w="5028"/>
    </w:tblGrid>
    <w:tr w:rsidR="00376D12" w:rsidRPr="00376D12" w:rsidTr="00376D12">
      <w:tblPrEx>
        <w:tblCellMar>
          <w:top w:w="0" w:type="dxa"/>
          <w:bottom w:w="0" w:type="dxa"/>
        </w:tblCellMar>
      </w:tblPrEx>
      <w:tc>
        <w:tcPr>
          <w:tcW w:w="5028" w:type="dxa"/>
          <w:shd w:val="clear" w:color="auto" w:fill="auto"/>
        </w:tcPr>
        <w:p w:rsidR="00376D12" w:rsidRPr="00376D12" w:rsidRDefault="00376D12" w:rsidP="00376D12">
          <w:pPr>
            <w:pStyle w:val="Footer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 w:rsidR="00C70097">
            <w:rPr>
              <w:b w:val="0"/>
              <w:w w:val="103"/>
              <w:sz w:val="14"/>
            </w:rPr>
            <w:t>17-05100</w:t>
          </w:r>
          <w:r>
            <w:rPr>
              <w:b w:val="0"/>
              <w:w w:val="103"/>
              <w:sz w:val="14"/>
            </w:rPr>
            <w:fldChar w:fldCharType="end"/>
          </w:r>
        </w:p>
      </w:tc>
      <w:tc>
        <w:tcPr>
          <w:tcW w:w="5028" w:type="dxa"/>
          <w:shd w:val="clear" w:color="auto" w:fill="auto"/>
        </w:tcPr>
        <w:p w:rsidR="00376D12" w:rsidRPr="00376D12" w:rsidRDefault="00376D12" w:rsidP="00376D12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Arabic  \* MERGEFORMAT </w:instrText>
          </w:r>
          <w:r>
            <w:rPr>
              <w:w w:val="103"/>
            </w:rPr>
            <w:fldChar w:fldCharType="separate"/>
          </w:r>
          <w:r w:rsidR="00C70097">
            <w:rPr>
              <w:noProof/>
              <w:w w:val="103"/>
            </w:rPr>
            <w:t>7</w:t>
          </w:r>
          <w:r>
            <w:rPr>
              <w:w w:val="103"/>
            </w:rPr>
            <w:fldChar w:fldCharType="end"/>
          </w:r>
          <w:r>
            <w:rPr>
              <w:w w:val="103"/>
            </w:rPr>
            <w:t>/</w:t>
          </w: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NUMPAGES  \* Arabic  \* MERGEFORMAT </w:instrText>
          </w:r>
          <w:r>
            <w:rPr>
              <w:w w:val="103"/>
            </w:rPr>
            <w:fldChar w:fldCharType="separate"/>
          </w:r>
          <w:r w:rsidR="00C70097">
            <w:rPr>
              <w:noProof/>
              <w:w w:val="103"/>
            </w:rPr>
            <w:t>55</w:t>
          </w:r>
          <w:r>
            <w:rPr>
              <w:w w:val="103"/>
            </w:rPr>
            <w:fldChar w:fldCharType="end"/>
          </w:r>
        </w:p>
      </w:tc>
    </w:tr>
  </w:tbl>
  <w:p w:rsidR="00376D12" w:rsidRDefault="00376D12">
    <w:pPr>
      <w:pStyle w:val="Footer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28"/>
      <w:gridCol w:w="5028"/>
    </w:tblGrid>
    <w:tr w:rsidR="00A47363" w:rsidTr="00A47363">
      <w:tc>
        <w:tcPr>
          <w:tcW w:w="5028" w:type="dxa"/>
          <w:shd w:val="clear" w:color="auto" w:fill="auto"/>
          <w:vAlign w:val="bottom"/>
        </w:tcPr>
        <w:p w:rsidR="00A47363" w:rsidRPr="00A47363" w:rsidRDefault="00C70097" w:rsidP="00A47363">
          <w:pPr>
            <w:pStyle w:val="Footer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54</w:t>
          </w:r>
          <w:r>
            <w:fldChar w:fldCharType="end"/>
          </w:r>
          <w:r>
            <w:t>/</w:t>
          </w:r>
          <w:r>
            <w:fldChar w:fldCharType="begin"/>
          </w:r>
          <w:r>
            <w:instrText xml:space="preserve"> NUMPAGES  \* Arabic  \* M</w:instrText>
          </w:r>
          <w:r>
            <w:instrText xml:space="preserve">ERGEFORMAT </w:instrText>
          </w:r>
          <w:r>
            <w:fldChar w:fldCharType="separate"/>
          </w:r>
          <w:r>
            <w:rPr>
              <w:noProof/>
            </w:rPr>
            <w:t>55</w:t>
          </w:r>
          <w:r>
            <w:rPr>
              <w:noProof/>
            </w:rPr>
            <w:fldChar w:fldCharType="end"/>
          </w:r>
        </w:p>
      </w:tc>
      <w:tc>
        <w:tcPr>
          <w:tcW w:w="5028" w:type="dxa"/>
          <w:shd w:val="clear" w:color="auto" w:fill="auto"/>
          <w:vAlign w:val="bottom"/>
        </w:tcPr>
        <w:p w:rsidR="00A47363" w:rsidRDefault="00C70097" w:rsidP="00A47363">
          <w:pPr>
            <w:pStyle w:val="Footer"/>
          </w:pPr>
        </w:p>
      </w:tc>
    </w:tr>
  </w:tbl>
  <w:p w:rsidR="00A47363" w:rsidRPr="00A47363" w:rsidRDefault="00C70097" w:rsidP="00A47363">
    <w:pPr>
      <w:pStyle w:val="Footer"/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28"/>
      <w:gridCol w:w="5028"/>
    </w:tblGrid>
    <w:tr w:rsidR="00A47363" w:rsidTr="00A47363">
      <w:tc>
        <w:tcPr>
          <w:tcW w:w="5028" w:type="dxa"/>
          <w:shd w:val="clear" w:color="auto" w:fill="auto"/>
          <w:vAlign w:val="bottom"/>
        </w:tcPr>
        <w:p w:rsidR="00A47363" w:rsidRPr="00A47363" w:rsidRDefault="00C70097" w:rsidP="00A47363">
          <w:pPr>
            <w:pStyle w:val="Footer"/>
          </w:pPr>
        </w:p>
      </w:tc>
      <w:tc>
        <w:tcPr>
          <w:tcW w:w="5028" w:type="dxa"/>
          <w:shd w:val="clear" w:color="auto" w:fill="auto"/>
          <w:vAlign w:val="bottom"/>
        </w:tcPr>
        <w:p w:rsidR="00A47363" w:rsidRPr="00A47363" w:rsidRDefault="00C70097" w:rsidP="00A47363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55</w:t>
          </w:r>
          <w:r>
            <w:fldChar w:fldCharType="end"/>
          </w:r>
          <w:r>
            <w:t>/</w:t>
          </w:r>
          <w:r>
            <w:fldChar w:fldCharType="begin"/>
          </w:r>
          <w:r>
            <w:instrText xml:space="preserve"> NUMPAGES  \* Arabic  \* MERGEFORMAT </w:instrText>
          </w:r>
          <w:r>
            <w:fldChar w:fldCharType="separate"/>
          </w:r>
          <w:r>
            <w:rPr>
              <w:noProof/>
            </w:rPr>
            <w:t>55</w:t>
          </w:r>
          <w:r>
            <w:rPr>
              <w:noProof/>
            </w:rPr>
            <w:fldChar w:fldCharType="end"/>
          </w:r>
        </w:p>
      </w:tc>
    </w:tr>
  </w:tbl>
  <w:p w:rsidR="00A47363" w:rsidRPr="00A47363" w:rsidRDefault="00C70097" w:rsidP="00A4736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6D12" w:rsidRDefault="00376D12" w:rsidP="00376D12">
      <w:pPr>
        <w:spacing w:line="240" w:lineRule="auto"/>
      </w:pPr>
      <w:r>
        <w:separator/>
      </w:r>
    </w:p>
  </w:footnote>
  <w:footnote w:type="continuationSeparator" w:id="0">
    <w:p w:rsidR="00376D12" w:rsidRDefault="00376D12" w:rsidP="00376D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50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850"/>
    </w:tblGrid>
    <w:tr w:rsidR="00376D12" w:rsidRPr="00376D12" w:rsidTr="00376D12">
      <w:tblPrEx>
        <w:tblCellMar>
          <w:top w:w="0" w:type="dxa"/>
          <w:bottom w:w="0" w:type="dxa"/>
        </w:tblCellMar>
      </w:tblPrEx>
      <w:trPr>
        <w:trHeight w:hRule="exact" w:val="1008"/>
      </w:trPr>
      <w:tc>
        <w:tcPr>
          <w:tcW w:w="9850" w:type="dxa"/>
          <w:tcBorders>
            <w:bottom w:val="nil"/>
          </w:tcBorders>
          <w:shd w:val="clear" w:color="auto" w:fill="auto"/>
          <w:vAlign w:val="bottom"/>
        </w:tcPr>
        <w:p w:rsidR="00376D12" w:rsidRPr="00376D12" w:rsidRDefault="00376D12" w:rsidP="00376D12">
          <w:pPr>
            <w:pStyle w:val="Header"/>
            <w:spacing w:after="80"/>
            <w:jc w:val="right"/>
            <w:rPr>
              <w:b/>
            </w:rPr>
          </w:pPr>
        </w:p>
      </w:tc>
    </w:tr>
  </w:tbl>
  <w:p w:rsidR="00376D12" w:rsidRDefault="00376D1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2876" w:rsidRDefault="00682876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2876" w:rsidRPr="00682876" w:rsidRDefault="00682876" w:rsidP="00682876">
    <w:pPr>
      <w:pStyle w:val="Head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28"/>
    </w:tblGrid>
    <w:tr w:rsidR="00376D12" w:rsidTr="00376D12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376D12" w:rsidRPr="00376D12" w:rsidRDefault="00376D12" w:rsidP="00376D12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C70097">
            <w:rPr>
              <w:b/>
            </w:rPr>
            <w:t>A/72/38</w:t>
          </w:r>
          <w:r>
            <w:rPr>
              <w:b/>
            </w:rPr>
            <w:fldChar w:fldCharType="end"/>
          </w:r>
        </w:p>
      </w:tc>
      <w:tc>
        <w:tcPr>
          <w:tcW w:w="5028" w:type="dxa"/>
          <w:shd w:val="clear" w:color="auto" w:fill="auto"/>
          <w:vAlign w:val="bottom"/>
        </w:tcPr>
        <w:p w:rsidR="00376D12" w:rsidRDefault="00376D12" w:rsidP="00376D12">
          <w:pPr>
            <w:pStyle w:val="Header"/>
          </w:pPr>
        </w:p>
      </w:tc>
    </w:tr>
  </w:tbl>
  <w:p w:rsidR="00376D12" w:rsidRPr="00376D12" w:rsidRDefault="00376D12" w:rsidP="00376D12">
    <w:pPr>
      <w:pStyle w:val="Header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28"/>
    </w:tblGrid>
    <w:tr w:rsidR="00376D12" w:rsidTr="00376D12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376D12" w:rsidRDefault="00376D12" w:rsidP="00376D12">
          <w:pPr>
            <w:pStyle w:val="Header"/>
          </w:pPr>
        </w:p>
      </w:tc>
      <w:tc>
        <w:tcPr>
          <w:tcW w:w="5028" w:type="dxa"/>
          <w:shd w:val="clear" w:color="auto" w:fill="auto"/>
          <w:vAlign w:val="bottom"/>
        </w:tcPr>
        <w:p w:rsidR="00376D12" w:rsidRPr="00376D12" w:rsidRDefault="00376D12" w:rsidP="00376D12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C70097">
            <w:rPr>
              <w:b/>
            </w:rPr>
            <w:t>A/72/38</w:t>
          </w:r>
          <w:r>
            <w:rPr>
              <w:b/>
            </w:rPr>
            <w:fldChar w:fldCharType="end"/>
          </w:r>
        </w:p>
      </w:tc>
    </w:tr>
  </w:tbl>
  <w:p w:rsidR="00376D12" w:rsidRPr="00376D12" w:rsidRDefault="00376D12" w:rsidP="00376D1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2650ED"/>
    <w:multiLevelType w:val="multilevel"/>
    <w:tmpl w:val="939C37E0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suff w:val="nothing"/>
      <w:lvlText w:val="%8"/>
      <w:lvlJc w:val="left"/>
      <w:pPr>
        <w:tabs>
          <w:tab w:val="num" w:pos="3888"/>
        </w:tabs>
        <w:ind w:left="3888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3888"/>
        </w:tabs>
        <w:ind w:left="3888" w:firstLine="0"/>
      </w:pPr>
    </w:lvl>
  </w:abstractNum>
  <w:abstractNum w:abstractNumId="7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9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7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GrammaticalErrors/>
  <w:revisionView w:markup="0" w:inkAnnotations="0"/>
  <w:defaultTabStop w:val="720"/>
  <w:autoHyphenation/>
  <w:hyphenationZone w:val="220"/>
  <w:doNotHyphenateCaps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Barcode" w:val="*1705100*"/>
    <w:docVar w:name="CreationDt" w:val="07/06/2017 4:55: PM"/>
    <w:docVar w:name="DocCategory" w:val="Doc"/>
    <w:docVar w:name="DocType" w:val="Final"/>
    <w:docVar w:name="DutyStation" w:val="New York"/>
    <w:docVar w:name="FooterJN" w:val="17-05100"/>
    <w:docVar w:name="jobn" w:val="17-05100 (R)"/>
    <w:docVar w:name="jobnDT" w:val="17-05100 (R)   070617"/>
    <w:docVar w:name="jobnDTDT" w:val="17-05100 (R)   070617   070617"/>
    <w:docVar w:name="JobNo" w:val="1705100R"/>
    <w:docVar w:name="JobNo2" w:val="1708469R"/>
    <w:docVar w:name="LocalDrive" w:val="0"/>
    <w:docVar w:name="OandT" w:val=" "/>
    <w:docVar w:name="sss1" w:val="A/72/38"/>
    <w:docVar w:name="sss2" w:val="-"/>
    <w:docVar w:name="Symbol1" w:val="A/72/38"/>
    <w:docVar w:name="Symbol2" w:val="-"/>
  </w:docVars>
  <w:rsids>
    <w:rsidRoot w:val="00184FCE"/>
    <w:rsid w:val="000D0180"/>
    <w:rsid w:val="00184FCE"/>
    <w:rsid w:val="00191A95"/>
    <w:rsid w:val="00214D93"/>
    <w:rsid w:val="00281086"/>
    <w:rsid w:val="00293667"/>
    <w:rsid w:val="002A38D7"/>
    <w:rsid w:val="00376D12"/>
    <w:rsid w:val="003807EF"/>
    <w:rsid w:val="0039363B"/>
    <w:rsid w:val="003B7F5C"/>
    <w:rsid w:val="005644C2"/>
    <w:rsid w:val="00571999"/>
    <w:rsid w:val="005A2266"/>
    <w:rsid w:val="005D7B2C"/>
    <w:rsid w:val="00643F79"/>
    <w:rsid w:val="0067015E"/>
    <w:rsid w:val="00682876"/>
    <w:rsid w:val="006B649E"/>
    <w:rsid w:val="006D4969"/>
    <w:rsid w:val="00705A84"/>
    <w:rsid w:val="007C3459"/>
    <w:rsid w:val="00817778"/>
    <w:rsid w:val="008422CE"/>
    <w:rsid w:val="009B1EC7"/>
    <w:rsid w:val="00A41C8E"/>
    <w:rsid w:val="00A72FF5"/>
    <w:rsid w:val="00A81E45"/>
    <w:rsid w:val="00B04377"/>
    <w:rsid w:val="00BB56DC"/>
    <w:rsid w:val="00C70097"/>
    <w:rsid w:val="00CA4BB0"/>
    <w:rsid w:val="00E25037"/>
    <w:rsid w:val="00E720E8"/>
    <w:rsid w:val="00F63321"/>
    <w:rsid w:val="00F81CC1"/>
    <w:rsid w:val="00F8561C"/>
    <w:rsid w:val="00FB0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1"/>
    <w:lsdException w:name="header" w:uiPriority="2"/>
    <w:lsdException w:name="footer" w:uiPriority="2"/>
    <w:lsdException w:name="caption" w:uiPriority="35" w:qFormat="1"/>
    <w:lsdException w:name="footnote reference" w:uiPriority="1"/>
    <w:lsdException w:name="endnote reference" w:uiPriority="1"/>
    <w:lsdException w:name="endnote text" w:uiPriority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04377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B04377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B04377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B04377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B04377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B04377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B04377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qFormat/>
    <w:rsid w:val="00B04377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B04377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B04377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B04377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B04377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B04377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B04377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link w:val="SingleTxtChar"/>
    <w:qFormat/>
    <w:rsid w:val="00B04377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B04377"/>
    <w:pPr>
      <w:spacing w:after="0" w:line="240" w:lineRule="exact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customStyle="1" w:styleId="TitleH1">
    <w:name w:val="Title_H1"/>
    <w:basedOn w:val="H1"/>
    <w:next w:val="SingleTxt"/>
    <w:qFormat/>
    <w:rsid w:val="00B0437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</w:style>
  <w:style w:type="paragraph" w:customStyle="1" w:styleId="AgendaTitleH2">
    <w:name w:val="Agenda_Title_H2"/>
    <w:basedOn w:val="TitleH1"/>
    <w:next w:val="Normal"/>
    <w:qFormat/>
    <w:rsid w:val="00B04377"/>
    <w:pPr>
      <w:keepNext/>
      <w:keepLines/>
      <w:spacing w:line="240" w:lineRule="exact"/>
      <w:outlineLvl w:val="1"/>
    </w:pPr>
    <w:rPr>
      <w:sz w:val="20"/>
    </w:rPr>
  </w:style>
  <w:style w:type="paragraph" w:customStyle="1" w:styleId="Bullet1">
    <w:name w:val="Bullet 1"/>
    <w:basedOn w:val="Normal"/>
    <w:qFormat/>
    <w:rsid w:val="00B04377"/>
    <w:pPr>
      <w:numPr>
        <w:numId w:val="1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B04377"/>
    <w:pPr>
      <w:numPr>
        <w:numId w:val="2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B04377"/>
    <w:pPr>
      <w:numPr>
        <w:numId w:val="3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B04377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B04377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B04377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B04377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styleId="Footer">
    <w:name w:val="footer"/>
    <w:basedOn w:val="Normal"/>
    <w:link w:val="FooterChar"/>
    <w:uiPriority w:val="2"/>
    <w:unhideWhenUsed/>
    <w:rsid w:val="00B04377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04377"/>
    <w:rPr>
      <w:rFonts w:ascii="Times New Roman" w:hAnsi="Times New Roman"/>
      <w:b/>
      <w:sz w:val="17"/>
      <w:lang w:val="ru-RU"/>
    </w:rPr>
  </w:style>
  <w:style w:type="character" w:styleId="FootnoteReference">
    <w:name w:val="footnote reference"/>
    <w:basedOn w:val="DefaultParagraphFont"/>
    <w:uiPriority w:val="1"/>
    <w:semiHidden/>
    <w:rsid w:val="00B04377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B04377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B04377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styleId="Header">
    <w:name w:val="header"/>
    <w:basedOn w:val="Normal"/>
    <w:link w:val="HeaderChar"/>
    <w:uiPriority w:val="2"/>
    <w:rsid w:val="00B04377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04377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B04377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/>
    </w:rPr>
  </w:style>
  <w:style w:type="character" w:customStyle="1" w:styleId="Heading2Char">
    <w:name w:val="Heading 2 Char"/>
    <w:basedOn w:val="DefaultParagraphFont"/>
    <w:link w:val="Heading2"/>
    <w:uiPriority w:val="9"/>
    <w:rsid w:val="00B04377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uiPriority w:val="9"/>
    <w:rsid w:val="00B04377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/>
    </w:rPr>
  </w:style>
  <w:style w:type="paragraph" w:styleId="ListContinue">
    <w:name w:val="List Continue"/>
    <w:basedOn w:val="Normal"/>
    <w:uiPriority w:val="99"/>
    <w:semiHidden/>
    <w:rsid w:val="00B04377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B04377"/>
    <w:pPr>
      <w:numPr>
        <w:numId w:val="4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B04377"/>
    <w:pPr>
      <w:numPr>
        <w:numId w:val="5"/>
      </w:numPr>
      <w:contextualSpacing/>
    </w:pPr>
  </w:style>
  <w:style w:type="paragraph" w:styleId="ListNumber2">
    <w:name w:val="List Number 2"/>
    <w:basedOn w:val="H23"/>
    <w:next w:val="Normal"/>
    <w:uiPriority w:val="99"/>
    <w:rsid w:val="00B04377"/>
    <w:pPr>
      <w:numPr>
        <w:numId w:val="6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B04377"/>
    <w:pPr>
      <w:numPr>
        <w:numId w:val="7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B04377"/>
    <w:pPr>
      <w:keepNext/>
      <w:keepLines/>
      <w:numPr>
        <w:numId w:val="8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B04377"/>
    <w:pPr>
      <w:numPr>
        <w:numId w:val="9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B04377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en-US"/>
    </w:rPr>
  </w:style>
  <w:style w:type="paragraph" w:customStyle="1" w:styleId="Original">
    <w:name w:val="Original"/>
    <w:basedOn w:val="Normal"/>
    <w:next w:val="Normal"/>
    <w:qFormat/>
    <w:rsid w:val="00B04377"/>
    <w:rPr>
      <w:szCs w:val="20"/>
    </w:rPr>
  </w:style>
  <w:style w:type="paragraph" w:customStyle="1" w:styleId="Publication">
    <w:name w:val="Publication"/>
    <w:basedOn w:val="Normal"/>
    <w:next w:val="Normal"/>
    <w:qFormat/>
    <w:rsid w:val="00B04377"/>
  </w:style>
  <w:style w:type="paragraph" w:customStyle="1" w:styleId="ReleaseDate">
    <w:name w:val="ReleaseDate"/>
    <w:basedOn w:val="Normal"/>
    <w:next w:val="Normal"/>
    <w:qFormat/>
    <w:rsid w:val="00B04377"/>
    <w:rPr>
      <w:szCs w:val="20"/>
    </w:rPr>
  </w:style>
  <w:style w:type="paragraph" w:customStyle="1" w:styleId="Small">
    <w:name w:val="Small"/>
    <w:basedOn w:val="Normal"/>
    <w:next w:val="Normal"/>
    <w:qFormat/>
    <w:rsid w:val="00B0437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B0437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Ch"/>
    <w:next w:val="SingleTxt"/>
    <w:qFormat/>
    <w:rsid w:val="00B0437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  <w:rPr>
      <w:szCs w:val="20"/>
    </w:rPr>
  </w:style>
  <w:style w:type="paragraph" w:customStyle="1" w:styleId="TitleH2">
    <w:name w:val="Title_H2"/>
    <w:basedOn w:val="H23"/>
    <w:qFormat/>
    <w:rsid w:val="00B0437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</w:style>
  <w:style w:type="paragraph" w:customStyle="1" w:styleId="XLarge">
    <w:name w:val="XLarge"/>
    <w:basedOn w:val="HM"/>
    <w:qFormat/>
    <w:rsid w:val="00B0437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2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266"/>
    <w:rPr>
      <w:rFonts w:ascii="Tahoma" w:hAnsi="Tahoma" w:cs="Tahoma"/>
      <w:spacing w:val="4"/>
      <w:w w:val="103"/>
      <w:kern w:val="14"/>
      <w:sz w:val="16"/>
      <w:szCs w:val="16"/>
      <w:lang w:val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376D1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76D12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76D12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76D1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76D12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table" w:styleId="TableGrid">
    <w:name w:val="Table Grid"/>
    <w:basedOn w:val="TableNormal"/>
    <w:rsid w:val="00376D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gleTxtChar">
    <w:name w:val="__Single Txt Char"/>
    <w:link w:val="SingleTxt"/>
    <w:rsid w:val="00682876"/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character" w:styleId="Hyperlink">
    <w:name w:val="Hyperlink"/>
    <w:basedOn w:val="DefaultParagraphFont"/>
    <w:rsid w:val="00682876"/>
    <w:rPr>
      <w:color w:val="0000FF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214D93"/>
    <w:rPr>
      <w:color w:val="0000FF"/>
      <w:u w:val="none"/>
    </w:rPr>
  </w:style>
  <w:style w:type="paragraph" w:styleId="ListParagraph">
    <w:name w:val="List Paragraph"/>
    <w:basedOn w:val="Normal"/>
    <w:uiPriority w:val="34"/>
    <w:qFormat/>
    <w:rsid w:val="00214D9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1"/>
    <w:lsdException w:name="header" w:uiPriority="2"/>
    <w:lsdException w:name="footer" w:uiPriority="2"/>
    <w:lsdException w:name="caption" w:uiPriority="35" w:qFormat="1"/>
    <w:lsdException w:name="footnote reference" w:uiPriority="1"/>
    <w:lsdException w:name="endnote reference" w:uiPriority="1"/>
    <w:lsdException w:name="endnote text" w:uiPriority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04377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B04377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B04377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B04377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B04377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B04377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B04377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qFormat/>
    <w:rsid w:val="00B04377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B04377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B04377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B04377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B04377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B04377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B04377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link w:val="SingleTxtChar"/>
    <w:qFormat/>
    <w:rsid w:val="00B04377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B04377"/>
    <w:pPr>
      <w:spacing w:after="0" w:line="240" w:lineRule="exact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customStyle="1" w:styleId="TitleH1">
    <w:name w:val="Title_H1"/>
    <w:basedOn w:val="H1"/>
    <w:next w:val="SingleTxt"/>
    <w:qFormat/>
    <w:rsid w:val="00B0437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</w:style>
  <w:style w:type="paragraph" w:customStyle="1" w:styleId="AgendaTitleH2">
    <w:name w:val="Agenda_Title_H2"/>
    <w:basedOn w:val="TitleH1"/>
    <w:next w:val="Normal"/>
    <w:qFormat/>
    <w:rsid w:val="00B04377"/>
    <w:pPr>
      <w:keepNext/>
      <w:keepLines/>
      <w:spacing w:line="240" w:lineRule="exact"/>
      <w:outlineLvl w:val="1"/>
    </w:pPr>
    <w:rPr>
      <w:sz w:val="20"/>
    </w:rPr>
  </w:style>
  <w:style w:type="paragraph" w:customStyle="1" w:styleId="Bullet1">
    <w:name w:val="Bullet 1"/>
    <w:basedOn w:val="Normal"/>
    <w:qFormat/>
    <w:rsid w:val="00B04377"/>
    <w:pPr>
      <w:numPr>
        <w:numId w:val="1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B04377"/>
    <w:pPr>
      <w:numPr>
        <w:numId w:val="2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B04377"/>
    <w:pPr>
      <w:numPr>
        <w:numId w:val="3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B04377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B04377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B04377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B04377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styleId="Footer">
    <w:name w:val="footer"/>
    <w:basedOn w:val="Normal"/>
    <w:link w:val="FooterChar"/>
    <w:uiPriority w:val="2"/>
    <w:unhideWhenUsed/>
    <w:rsid w:val="00B04377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04377"/>
    <w:rPr>
      <w:rFonts w:ascii="Times New Roman" w:hAnsi="Times New Roman"/>
      <w:b/>
      <w:sz w:val="17"/>
      <w:lang w:val="ru-RU"/>
    </w:rPr>
  </w:style>
  <w:style w:type="character" w:styleId="FootnoteReference">
    <w:name w:val="footnote reference"/>
    <w:basedOn w:val="DefaultParagraphFont"/>
    <w:uiPriority w:val="1"/>
    <w:semiHidden/>
    <w:rsid w:val="00B04377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B04377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B04377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styleId="Header">
    <w:name w:val="header"/>
    <w:basedOn w:val="Normal"/>
    <w:link w:val="HeaderChar"/>
    <w:uiPriority w:val="2"/>
    <w:rsid w:val="00B04377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04377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B04377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/>
    </w:rPr>
  </w:style>
  <w:style w:type="character" w:customStyle="1" w:styleId="Heading2Char">
    <w:name w:val="Heading 2 Char"/>
    <w:basedOn w:val="DefaultParagraphFont"/>
    <w:link w:val="Heading2"/>
    <w:uiPriority w:val="9"/>
    <w:rsid w:val="00B04377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uiPriority w:val="9"/>
    <w:rsid w:val="00B04377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/>
    </w:rPr>
  </w:style>
  <w:style w:type="paragraph" w:styleId="ListContinue">
    <w:name w:val="List Continue"/>
    <w:basedOn w:val="Normal"/>
    <w:uiPriority w:val="99"/>
    <w:semiHidden/>
    <w:rsid w:val="00B04377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B04377"/>
    <w:pPr>
      <w:numPr>
        <w:numId w:val="4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B04377"/>
    <w:pPr>
      <w:numPr>
        <w:numId w:val="5"/>
      </w:numPr>
      <w:contextualSpacing/>
    </w:pPr>
  </w:style>
  <w:style w:type="paragraph" w:styleId="ListNumber2">
    <w:name w:val="List Number 2"/>
    <w:basedOn w:val="H23"/>
    <w:next w:val="Normal"/>
    <w:uiPriority w:val="99"/>
    <w:rsid w:val="00B04377"/>
    <w:pPr>
      <w:numPr>
        <w:numId w:val="6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B04377"/>
    <w:pPr>
      <w:numPr>
        <w:numId w:val="7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B04377"/>
    <w:pPr>
      <w:keepNext/>
      <w:keepLines/>
      <w:numPr>
        <w:numId w:val="8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B04377"/>
    <w:pPr>
      <w:numPr>
        <w:numId w:val="9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B04377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en-US"/>
    </w:rPr>
  </w:style>
  <w:style w:type="paragraph" w:customStyle="1" w:styleId="Original">
    <w:name w:val="Original"/>
    <w:basedOn w:val="Normal"/>
    <w:next w:val="Normal"/>
    <w:qFormat/>
    <w:rsid w:val="00B04377"/>
    <w:rPr>
      <w:szCs w:val="20"/>
    </w:rPr>
  </w:style>
  <w:style w:type="paragraph" w:customStyle="1" w:styleId="Publication">
    <w:name w:val="Publication"/>
    <w:basedOn w:val="Normal"/>
    <w:next w:val="Normal"/>
    <w:qFormat/>
    <w:rsid w:val="00B04377"/>
  </w:style>
  <w:style w:type="paragraph" w:customStyle="1" w:styleId="ReleaseDate">
    <w:name w:val="ReleaseDate"/>
    <w:basedOn w:val="Normal"/>
    <w:next w:val="Normal"/>
    <w:qFormat/>
    <w:rsid w:val="00B04377"/>
    <w:rPr>
      <w:szCs w:val="20"/>
    </w:rPr>
  </w:style>
  <w:style w:type="paragraph" w:customStyle="1" w:styleId="Small">
    <w:name w:val="Small"/>
    <w:basedOn w:val="Normal"/>
    <w:next w:val="Normal"/>
    <w:qFormat/>
    <w:rsid w:val="00B0437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B0437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Ch"/>
    <w:next w:val="SingleTxt"/>
    <w:qFormat/>
    <w:rsid w:val="00B0437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  <w:rPr>
      <w:szCs w:val="20"/>
    </w:rPr>
  </w:style>
  <w:style w:type="paragraph" w:customStyle="1" w:styleId="TitleH2">
    <w:name w:val="Title_H2"/>
    <w:basedOn w:val="H23"/>
    <w:qFormat/>
    <w:rsid w:val="00B0437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</w:style>
  <w:style w:type="paragraph" w:customStyle="1" w:styleId="XLarge">
    <w:name w:val="XLarge"/>
    <w:basedOn w:val="HM"/>
    <w:qFormat/>
    <w:rsid w:val="00B0437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2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266"/>
    <w:rPr>
      <w:rFonts w:ascii="Tahoma" w:hAnsi="Tahoma" w:cs="Tahoma"/>
      <w:spacing w:val="4"/>
      <w:w w:val="103"/>
      <w:kern w:val="14"/>
      <w:sz w:val="16"/>
      <w:szCs w:val="16"/>
      <w:lang w:val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376D1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76D12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76D12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76D1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76D12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table" w:styleId="TableGrid">
    <w:name w:val="Table Grid"/>
    <w:basedOn w:val="TableNormal"/>
    <w:rsid w:val="00376D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gleTxtChar">
    <w:name w:val="__Single Txt Char"/>
    <w:link w:val="SingleTxt"/>
    <w:rsid w:val="00682876"/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character" w:styleId="Hyperlink">
    <w:name w:val="Hyperlink"/>
    <w:basedOn w:val="DefaultParagraphFont"/>
    <w:rsid w:val="00682876"/>
    <w:rPr>
      <w:color w:val="0000FF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214D93"/>
    <w:rPr>
      <w:color w:val="0000FF"/>
      <w:u w:val="none"/>
    </w:rPr>
  </w:style>
  <w:style w:type="paragraph" w:styleId="ListParagraph">
    <w:name w:val="List Paragraph"/>
    <w:basedOn w:val="Normal"/>
    <w:uiPriority w:val="34"/>
    <w:qFormat/>
    <w:rsid w:val="00214D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1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6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2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4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43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4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8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4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0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5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4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2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3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3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5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8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5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2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undocs.org/ru/CEDAW/C/MMR/CO/4" TargetMode="External"/><Relationship Id="rId117" Type="http://schemas.openxmlformats.org/officeDocument/2006/relationships/hyperlink" Target="https://undocs.org/ru/CEDAW/C/DOM/CO/6" TargetMode="External"/><Relationship Id="rId21" Type="http://schemas.openxmlformats.org/officeDocument/2006/relationships/hyperlink" Target="https://undocs.org/ru/CEDAW/C/64/1" TargetMode="External"/><Relationship Id="rId42" Type="http://schemas.openxmlformats.org/officeDocument/2006/relationships/hyperlink" Target="https://undocs.org/ru/A/RES/67/201" TargetMode="External"/><Relationship Id="rId47" Type="http://schemas.openxmlformats.org/officeDocument/2006/relationships/hyperlink" Target="http://undocs.org/CEDAW/C/BOL/5-6" TargetMode="External"/><Relationship Id="rId63" Type="http://schemas.openxmlformats.org/officeDocument/2006/relationships/hyperlink" Target="https://undocs.org/ru/CEDAW/C/BLR/CO/8" TargetMode="External"/><Relationship Id="rId68" Type="http://schemas.openxmlformats.org/officeDocument/2006/relationships/hyperlink" Target="https://undocs.org/ru/CEDAW/C/HND/CO/7" TargetMode="External"/><Relationship Id="rId84" Type="http://schemas.openxmlformats.org/officeDocument/2006/relationships/hyperlink" Target="https://undocs.org/ru/CEDAW/C/65/D/71/2014" TargetMode="External"/><Relationship Id="rId89" Type="http://schemas.openxmlformats.org/officeDocument/2006/relationships/hyperlink" Target="http://undocs.org/CEDAW/C/62/1" TargetMode="External"/><Relationship Id="rId112" Type="http://schemas.openxmlformats.org/officeDocument/2006/relationships/hyperlink" Target="https://undocs.org/ru/CEDAW/C/RWA/CO/7" TargetMode="External"/><Relationship Id="rId133" Type="http://schemas.openxmlformats.org/officeDocument/2006/relationships/hyperlink" Target="http://undocs.org/CEDAW/C/65/3" TargetMode="External"/><Relationship Id="rId138" Type="http://schemas.openxmlformats.org/officeDocument/2006/relationships/hyperlink" Target="http://undocs.org/CEDAW/C/BTN/8-9" TargetMode="External"/><Relationship Id="rId16" Type="http://schemas.openxmlformats.org/officeDocument/2006/relationships/footer" Target="footer3.xml"/><Relationship Id="rId107" Type="http://schemas.openxmlformats.org/officeDocument/2006/relationships/hyperlink" Target="https://undocs.org/ru/CEDAW/C/SLV/CO/8" TargetMode="External"/><Relationship Id="rId11" Type="http://schemas.openxmlformats.org/officeDocument/2006/relationships/header" Target="header1.xml"/><Relationship Id="rId32" Type="http://schemas.openxmlformats.org/officeDocument/2006/relationships/hyperlink" Target="https://undocs.org/ru/CEDAW/C/FIN/CO/7/Add.1" TargetMode="External"/><Relationship Id="rId37" Type="http://schemas.openxmlformats.org/officeDocument/2006/relationships/hyperlink" Target="https://undocs.org/ru/CEDAW/C/GBR/CO/7/Add.1" TargetMode="External"/><Relationship Id="rId53" Type="http://schemas.openxmlformats.org/officeDocument/2006/relationships/hyperlink" Target="http://undocs.org/CEDAW/C/ESP/7-8" TargetMode="External"/><Relationship Id="rId58" Type="http://schemas.openxmlformats.org/officeDocument/2006/relationships/hyperlink" Target="https://undocs.org/ru/CEDAW/C/PSWG/65/1" TargetMode="External"/><Relationship Id="rId74" Type="http://schemas.openxmlformats.org/officeDocument/2006/relationships/hyperlink" Target="https://undocs.org/ru/CEDAW/C/COL/CO/7" TargetMode="External"/><Relationship Id="rId79" Type="http://schemas.openxmlformats.org/officeDocument/2006/relationships/hyperlink" Target="https://undocs.org/ru/A/RES/66/201" TargetMode="External"/><Relationship Id="rId102" Type="http://schemas.openxmlformats.org/officeDocument/2006/relationships/hyperlink" Target="http://undocs.org/CEDAW/C/UZB/5" TargetMode="External"/><Relationship Id="rId123" Type="http://schemas.openxmlformats.org/officeDocument/2006/relationships/hyperlink" Target="https://undocs.org/ru/CEDAW/C/SYC/CO/1" TargetMode="External"/><Relationship Id="rId128" Type="http://schemas.openxmlformats.org/officeDocument/2006/relationships/hyperlink" Target="https://undocs.org/ru/A/RES/69/201" TargetMode="External"/><Relationship Id="rId144" Type="http://schemas.openxmlformats.org/officeDocument/2006/relationships/hyperlink" Target="http://undocs.org/CEDAW/C/CHE/4-5" TargetMode="External"/><Relationship Id="rId149" Type="http://schemas.openxmlformats.org/officeDocument/2006/relationships/theme" Target="theme/theme1.xml"/><Relationship Id="rId5" Type="http://schemas.openxmlformats.org/officeDocument/2006/relationships/webSettings" Target="webSettings.xml"/><Relationship Id="rId90" Type="http://schemas.openxmlformats.org/officeDocument/2006/relationships/hyperlink" Target="http://undocs.org/CEDAW/C/62/2" TargetMode="External"/><Relationship Id="rId95" Type="http://schemas.openxmlformats.org/officeDocument/2006/relationships/hyperlink" Target="http://undocs.org/CEDAW/C/MWI/7" TargetMode="External"/><Relationship Id="rId22" Type="http://schemas.openxmlformats.org/officeDocument/2006/relationships/hyperlink" Target="https://undocs.org/ru/CEDAW/C/PSWG/64/1" TargetMode="External"/><Relationship Id="rId27" Type="http://schemas.openxmlformats.org/officeDocument/2006/relationships/hyperlink" Target="https://undocs.org/ru/CEDAW/C/PHL/CO/7" TargetMode="External"/><Relationship Id="rId43" Type="http://schemas.openxmlformats.org/officeDocument/2006/relationships/hyperlink" Target="https://undocs.org/ru/CEDAW/C/64/D/67/2014" TargetMode="External"/><Relationship Id="rId48" Type="http://schemas.openxmlformats.org/officeDocument/2006/relationships/hyperlink" Target="http://undocs.org/CEDAW/C/HRV/4-5" TargetMode="External"/><Relationship Id="rId64" Type="http://schemas.openxmlformats.org/officeDocument/2006/relationships/hyperlink" Target="https://undocs.org/ru/CEDAW/C/BDI/CO/5" TargetMode="External"/><Relationship Id="rId69" Type="http://schemas.openxmlformats.org/officeDocument/2006/relationships/hyperlink" Target="http://undocs.org/CEDAW/C/ARE/CO/2" TargetMode="External"/><Relationship Id="rId113" Type="http://schemas.openxmlformats.org/officeDocument/2006/relationships/hyperlink" Target="https://undocs.org/ru/CEDAW/C/LKA/CO/8" TargetMode="External"/><Relationship Id="rId118" Type="http://schemas.openxmlformats.org/officeDocument/2006/relationships/hyperlink" Target="https://undocs.org/ru/CEDAW/C/GEO/CO/4" TargetMode="External"/><Relationship Id="rId134" Type="http://schemas.openxmlformats.org/officeDocument/2006/relationships/hyperlink" Target="http://undocs.org/CEDAW/C/ARG/7" TargetMode="External"/><Relationship Id="rId139" Type="http://schemas.openxmlformats.org/officeDocument/2006/relationships/hyperlink" Target="http://undocs.org/CEDAW/C/BDI/5-6" TargetMode="External"/><Relationship Id="rId80" Type="http://schemas.openxmlformats.org/officeDocument/2006/relationships/hyperlink" Target="https://undocs.org/ru/CEDAW/C/65/D/66/2014" TargetMode="External"/><Relationship Id="rId85" Type="http://schemas.openxmlformats.org/officeDocument/2006/relationships/hyperlink" Target="https://undocs.org/ru/A/RES/74/201" TargetMode="External"/><Relationship Id="rId3" Type="http://schemas.microsoft.com/office/2007/relationships/stylesWithEffects" Target="stylesWithEffects.xml"/><Relationship Id="rId12" Type="http://schemas.openxmlformats.org/officeDocument/2006/relationships/footer" Target="footer1.xml"/><Relationship Id="rId17" Type="http://schemas.openxmlformats.org/officeDocument/2006/relationships/header" Target="header4.xml"/><Relationship Id="rId25" Type="http://schemas.openxmlformats.org/officeDocument/2006/relationships/hyperlink" Target="https://undocs.org/ru/CEDAW/C/MLI/CO/6" TargetMode="External"/><Relationship Id="rId33" Type="http://schemas.openxmlformats.org/officeDocument/2006/relationships/hyperlink" Target="https://undocs.org/ru/CEDAW/C/GUY/CO/7" TargetMode="External"/><Relationship Id="rId38" Type="http://schemas.openxmlformats.org/officeDocument/2006/relationships/hyperlink" Target="https://undocs.org/ru/A/RES/57/201" TargetMode="External"/><Relationship Id="rId46" Type="http://schemas.openxmlformats.org/officeDocument/2006/relationships/hyperlink" Target="http://undocs.org/CEDAW/C/61/3" TargetMode="External"/><Relationship Id="rId59" Type="http://schemas.openxmlformats.org/officeDocument/2006/relationships/hyperlink" Target="https://undocs.org/ru/A/RES/68/268" TargetMode="External"/><Relationship Id="rId67" Type="http://schemas.openxmlformats.org/officeDocument/2006/relationships/hyperlink" Target="https://undocs.org/ru/CEDAW/C/EST/CO/5" TargetMode="External"/><Relationship Id="rId103" Type="http://schemas.openxmlformats.org/officeDocument/2006/relationships/hyperlink" Target="https://goo.gl/5M9mLJ" TargetMode="External"/><Relationship Id="rId108" Type="http://schemas.openxmlformats.org/officeDocument/2006/relationships/hyperlink" Target="https://undocs.org/ru/CEDAW/C/DEU/CO/7" TargetMode="External"/><Relationship Id="rId116" Type="http://schemas.openxmlformats.org/officeDocument/2006/relationships/hyperlink" Target="https://undocs.org/ru/CEDAW/C/CMR/CO/4" TargetMode="External"/><Relationship Id="rId124" Type="http://schemas.openxmlformats.org/officeDocument/2006/relationships/hyperlink" Target="https://undocs.org/ru/A/RES/58/201" TargetMode="External"/><Relationship Id="rId129" Type="http://schemas.openxmlformats.org/officeDocument/2006/relationships/hyperlink" Target="https://undocs.org/ru/CEDAW/C/66/D/69/2014" TargetMode="External"/><Relationship Id="rId137" Type="http://schemas.openxmlformats.org/officeDocument/2006/relationships/hyperlink" Target="http://undocs.org/CEDAW/C/BLR/8" TargetMode="External"/><Relationship Id="rId20" Type="http://schemas.openxmlformats.org/officeDocument/2006/relationships/footer" Target="footer5.xml"/><Relationship Id="rId41" Type="http://schemas.openxmlformats.org/officeDocument/2006/relationships/hyperlink" Target="https://undocs.org/ru/CEDAW/C/64/D/64/2013" TargetMode="External"/><Relationship Id="rId54" Type="http://schemas.openxmlformats.org/officeDocument/2006/relationships/hyperlink" Target="http://undocs.org/CEDAW/C/VNM/7-8" TargetMode="External"/><Relationship Id="rId62" Type="http://schemas.openxmlformats.org/officeDocument/2006/relationships/hyperlink" Target="https://undocs.org/ru/CEDAW/C/BGD/CO/8" TargetMode="External"/><Relationship Id="rId70" Type="http://schemas.openxmlformats.org/officeDocument/2006/relationships/hyperlink" Target="https://undocs.org/ru/CEDAW/C/CHE/CO/4" TargetMode="External"/><Relationship Id="rId75" Type="http://schemas.openxmlformats.org/officeDocument/2006/relationships/hyperlink" Target="https://undocs.org/ru/CEDAW/C/QAT/CO/1/Add.1" TargetMode="External"/><Relationship Id="rId83" Type="http://schemas.openxmlformats.org/officeDocument/2006/relationships/hyperlink" Target="https://undocs.org/ru/A/RES/71/201" TargetMode="External"/><Relationship Id="rId88" Type="http://schemas.openxmlformats.org/officeDocument/2006/relationships/hyperlink" Target="https://undocs.org/ru/CEDAW/C/OP.8/PHL/1" TargetMode="External"/><Relationship Id="rId91" Type="http://schemas.openxmlformats.org/officeDocument/2006/relationships/hyperlink" Target="http://undocs.org/CEDAW/C/62/2" TargetMode="External"/><Relationship Id="rId96" Type="http://schemas.openxmlformats.org/officeDocument/2006/relationships/hyperlink" Target="http://undocs.org/CEDAW/C/PRT/8-9" TargetMode="External"/><Relationship Id="rId111" Type="http://schemas.openxmlformats.org/officeDocument/2006/relationships/hyperlink" Target="https://undocs.org/ru/CEDAW/C/FSM/CO/1" TargetMode="External"/><Relationship Id="rId132" Type="http://schemas.openxmlformats.org/officeDocument/2006/relationships/hyperlink" Target="http://undocs.org/CEDAW/C/65/2" TargetMode="External"/><Relationship Id="rId140" Type="http://schemas.openxmlformats.org/officeDocument/2006/relationships/hyperlink" Target="http://undocs.org/CEDAW/C/CAN/8-9" TargetMode="External"/><Relationship Id="rId145" Type="http://schemas.openxmlformats.org/officeDocument/2006/relationships/image" Target="media/image3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5" Type="http://schemas.openxmlformats.org/officeDocument/2006/relationships/footer" Target="footer2.xml"/><Relationship Id="rId23" Type="http://schemas.openxmlformats.org/officeDocument/2006/relationships/hyperlink" Target="https://undocs.org/ru/CEDAW/C/ALB/CO/4" TargetMode="External"/><Relationship Id="rId28" Type="http://schemas.openxmlformats.org/officeDocument/2006/relationships/hyperlink" Target="https://undocs.org/ru/CEDAW/C/TTO/CO/4" TargetMode="External"/><Relationship Id="rId36" Type="http://schemas.openxmlformats.org/officeDocument/2006/relationships/hyperlink" Target="https://undocs.org/ru/CEDAW/C/SYR/CO/2/Add.1" TargetMode="External"/><Relationship Id="rId49" Type="http://schemas.openxmlformats.org/officeDocument/2006/relationships/hyperlink" Target="http://undocs.org/CEDAW/C/GMB/4-5" TargetMode="External"/><Relationship Id="rId57" Type="http://schemas.openxmlformats.org/officeDocument/2006/relationships/hyperlink" Target="https://undocs.org/ru/CEDAW/C/65/1" TargetMode="External"/><Relationship Id="rId106" Type="http://schemas.openxmlformats.org/officeDocument/2006/relationships/hyperlink" Target="https://undocs.org/ru/CEDAW/C/PSWG/63/1" TargetMode="External"/><Relationship Id="rId114" Type="http://schemas.openxmlformats.org/officeDocument/2006/relationships/hyperlink" Target="https://undocs.org/ru/CEDAW/C/UKR/CO/8" TargetMode="External"/><Relationship Id="rId119" Type="http://schemas.openxmlformats.org/officeDocument/2006/relationships/hyperlink" Target="https://undocs.org/ru/CEDAW/C/IRQ/CO/4" TargetMode="External"/><Relationship Id="rId127" Type="http://schemas.openxmlformats.org/officeDocument/2006/relationships/hyperlink" Target="https://undocs.org/ru/CEDAW/C/66/D/54/2013" TargetMode="External"/><Relationship Id="rId10" Type="http://schemas.openxmlformats.org/officeDocument/2006/relationships/comments" Target="comments.xml"/><Relationship Id="rId31" Type="http://schemas.openxmlformats.org/officeDocument/2006/relationships/hyperlink" Target="https://undocs.org/ru/CEDAW/C/KHM/CO/4" TargetMode="External"/><Relationship Id="rId44" Type="http://schemas.openxmlformats.org/officeDocument/2006/relationships/hyperlink" Target="https://undocs.org/ru/A/RES/53/201" TargetMode="External"/><Relationship Id="rId52" Type="http://schemas.openxmlformats.org/officeDocument/2006/relationships/hyperlink" Target="http://undocs.org/CEDAW/C/SEN/3-7" TargetMode="External"/><Relationship Id="rId60" Type="http://schemas.openxmlformats.org/officeDocument/2006/relationships/hyperlink" Target="https://undocs.org/ru/CEDAW/C/ARG/CO/7" TargetMode="External"/><Relationship Id="rId65" Type="http://schemas.openxmlformats.org/officeDocument/2006/relationships/hyperlink" Target="https://undocs.org/ru/CEDAW/C/BTN/CO/8" TargetMode="External"/><Relationship Id="rId73" Type="http://schemas.openxmlformats.org/officeDocument/2006/relationships/hyperlink" Target="https://undocs.org/ru/CEDAW/C/BFA/CO/6/Add.1" TargetMode="External"/><Relationship Id="rId78" Type="http://schemas.openxmlformats.org/officeDocument/2006/relationships/hyperlink" Target="https://undocs.org/ru/A/69/38" TargetMode="External"/><Relationship Id="rId81" Type="http://schemas.openxmlformats.org/officeDocument/2006/relationships/hyperlink" Target="https://undocs.org/ru/A/RES/61/201" TargetMode="External"/><Relationship Id="rId86" Type="http://schemas.openxmlformats.org/officeDocument/2006/relationships/hyperlink" Target="https://undocs.org/ru/CEDAW/C/65/D/74/2014" TargetMode="External"/><Relationship Id="rId94" Type="http://schemas.openxmlformats.org/officeDocument/2006/relationships/hyperlink" Target="http://undocs.org/CEDAW/C/MDG/6-7" TargetMode="External"/><Relationship Id="rId99" Type="http://schemas.openxmlformats.org/officeDocument/2006/relationships/hyperlink" Target="http://undocs.org/CEDAW/C/SVN/5-6" TargetMode="External"/><Relationship Id="rId101" Type="http://schemas.openxmlformats.org/officeDocument/2006/relationships/hyperlink" Target="http://undocs.org/CEDAW/C/ARE/2-3" TargetMode="External"/><Relationship Id="rId122" Type="http://schemas.openxmlformats.org/officeDocument/2006/relationships/hyperlink" Target="https://undocs.org/ru/CEDAW/C/PER/CO/7" TargetMode="External"/><Relationship Id="rId130" Type="http://schemas.openxmlformats.org/officeDocument/2006/relationships/hyperlink" Target="https://undocs.org/ru/A/RES/72/201" TargetMode="External"/><Relationship Id="rId135" Type="http://schemas.openxmlformats.org/officeDocument/2006/relationships/hyperlink" Target="http://undocs.org/CEDAW/C/ARM/5-6" TargetMode="External"/><Relationship Id="rId143" Type="http://schemas.openxmlformats.org/officeDocument/2006/relationships/hyperlink" Target="http://undocs.org/CEDAW/C/NLD/6" TargetMode="External"/><Relationship Id="rId148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jpg"/><Relationship Id="rId13" Type="http://schemas.openxmlformats.org/officeDocument/2006/relationships/header" Target="header2.xml"/><Relationship Id="rId18" Type="http://schemas.openxmlformats.org/officeDocument/2006/relationships/header" Target="header5.xml"/><Relationship Id="rId39" Type="http://schemas.openxmlformats.org/officeDocument/2006/relationships/hyperlink" Target="https://undocs.org/ru/CEDAW/C/64/D/57/2013" TargetMode="External"/><Relationship Id="rId109" Type="http://schemas.openxmlformats.org/officeDocument/2006/relationships/hyperlink" Target="https://undocs.org/ru/CEDAW/C/IRL/CO/6" TargetMode="External"/><Relationship Id="rId34" Type="http://schemas.openxmlformats.org/officeDocument/2006/relationships/hyperlink" Target="https://undocs.org/ru/CEDAW/C/MDA/CO/4" TargetMode="External"/><Relationship Id="rId50" Type="http://schemas.openxmlformats.org/officeDocument/2006/relationships/hyperlink" Target="http://undocs.org/CEDAW/C/NAM/4-5" TargetMode="External"/><Relationship Id="rId55" Type="http://schemas.openxmlformats.org/officeDocument/2006/relationships/hyperlink" Target="https://undocs.org/ru/A/RES/58/2" TargetMode="External"/><Relationship Id="rId76" Type="http://schemas.openxmlformats.org/officeDocument/2006/relationships/hyperlink" Target="https://undocs.org/ru/CEDAW/C/SRB/CO/2" TargetMode="External"/><Relationship Id="rId97" Type="http://schemas.openxmlformats.org/officeDocument/2006/relationships/hyperlink" Target="http://undocs.org/CEDAW/C/RUS/8" TargetMode="External"/><Relationship Id="rId104" Type="http://schemas.openxmlformats.org/officeDocument/2006/relationships/hyperlink" Target="http://undocs.org/HRI/GEN/2/Rev.6" TargetMode="External"/><Relationship Id="rId120" Type="http://schemas.openxmlformats.org/officeDocument/2006/relationships/hyperlink" Target="https://undocs.org/ru/CEDAW/C/JAM/CO/6" TargetMode="External"/><Relationship Id="rId125" Type="http://schemas.openxmlformats.org/officeDocument/2006/relationships/hyperlink" Target="https://undocs.org/ru/CEDAW/C/66/D/58/2013" TargetMode="External"/><Relationship Id="rId141" Type="http://schemas.openxmlformats.org/officeDocument/2006/relationships/hyperlink" Target="http://undocs.org/CEDAW/C/EST/5-6" TargetMode="External"/><Relationship Id="rId146" Type="http://schemas.openxmlformats.org/officeDocument/2006/relationships/footer" Target="footer6.xml"/><Relationship Id="rId7" Type="http://schemas.openxmlformats.org/officeDocument/2006/relationships/endnotes" Target="endnotes.xml"/><Relationship Id="rId71" Type="http://schemas.openxmlformats.org/officeDocument/2006/relationships/hyperlink" Target="https://undocs.org/ru/CEDAW/C/AFG/CO/1" TargetMode="External"/><Relationship Id="rId92" Type="http://schemas.openxmlformats.org/officeDocument/2006/relationships/hyperlink" Target="http://undocs.org/CEDAW/C/LBN/4-5" TargetMode="External"/><Relationship Id="rId2" Type="http://schemas.openxmlformats.org/officeDocument/2006/relationships/styles" Target="styles.xml"/><Relationship Id="rId29" Type="http://schemas.openxmlformats.org/officeDocument/2006/relationships/hyperlink" Target="https://undocs.org/ru/CEDAW/C/TUR/CO/7" TargetMode="External"/><Relationship Id="rId24" Type="http://schemas.openxmlformats.org/officeDocument/2006/relationships/hyperlink" Target="https://undocs.org/ru/CEDAW/C/FRA/CO/7" TargetMode="External"/><Relationship Id="rId40" Type="http://schemas.openxmlformats.org/officeDocument/2006/relationships/hyperlink" Target="https://undocs.org/ru/A/RES/64/201" TargetMode="External"/><Relationship Id="rId45" Type="http://schemas.openxmlformats.org/officeDocument/2006/relationships/hyperlink" Target="http://undocs.org/CEDAW/C/61/1" TargetMode="External"/><Relationship Id="rId66" Type="http://schemas.openxmlformats.org/officeDocument/2006/relationships/hyperlink" Target="https://undocs.org/ru/CEDAW/C/CAN/CO/8" TargetMode="External"/><Relationship Id="rId87" Type="http://schemas.openxmlformats.org/officeDocument/2006/relationships/hyperlink" Target="https://undocs.org/ru/CEDAW/C/PHL/CO/7&#8211;8" TargetMode="External"/><Relationship Id="rId110" Type="http://schemas.openxmlformats.org/officeDocument/2006/relationships/hyperlink" Target="https://undocs.org/ru/CEDAW/C/JOR/CO/6" TargetMode="External"/><Relationship Id="rId115" Type="http://schemas.openxmlformats.org/officeDocument/2006/relationships/hyperlink" Target="https://undocs.org/ru/CEDAW/C/AND/CO/2" TargetMode="External"/><Relationship Id="rId131" Type="http://schemas.openxmlformats.org/officeDocument/2006/relationships/hyperlink" Target="http://undocs.org/CEDAW/C/65/1" TargetMode="External"/><Relationship Id="rId136" Type="http://schemas.openxmlformats.org/officeDocument/2006/relationships/hyperlink" Target="http://undocs.org/CEDAW/C/BGD/8" TargetMode="External"/><Relationship Id="rId61" Type="http://schemas.openxmlformats.org/officeDocument/2006/relationships/hyperlink" Target="https://undocs.org/ru/CEDAW/C/ARM/CO/5" TargetMode="External"/><Relationship Id="rId82" Type="http://schemas.openxmlformats.org/officeDocument/2006/relationships/hyperlink" Target="https://undocs.org/ru/CEDAW/C/65/D/61/2013" TargetMode="External"/><Relationship Id="rId19" Type="http://schemas.openxmlformats.org/officeDocument/2006/relationships/footer" Target="footer4.xml"/><Relationship Id="rId14" Type="http://schemas.openxmlformats.org/officeDocument/2006/relationships/header" Target="header3.xml"/><Relationship Id="rId30" Type="http://schemas.openxmlformats.org/officeDocument/2006/relationships/hyperlink" Target="https://undocs.org/ru/CEDAW/C/URY/CO/8" TargetMode="External"/><Relationship Id="rId35" Type="http://schemas.openxmlformats.org/officeDocument/2006/relationships/hyperlink" Target="https://undocs.org/ru/CEDAW/C/PAK/CO/4/Add.1" TargetMode="External"/><Relationship Id="rId56" Type="http://schemas.openxmlformats.org/officeDocument/2006/relationships/hyperlink" Target="https://undocs.org/ru/A/RES/59/4" TargetMode="External"/><Relationship Id="rId77" Type="http://schemas.openxmlformats.org/officeDocument/2006/relationships/hyperlink" Target="https://undocs.org/ru/CEDAW/C/ZWE/CO/2" TargetMode="External"/><Relationship Id="rId100" Type="http://schemas.openxmlformats.org/officeDocument/2006/relationships/hyperlink" Target="http://undocs.org/CEDAW/C/TLS/2-3" TargetMode="External"/><Relationship Id="rId105" Type="http://schemas.openxmlformats.org/officeDocument/2006/relationships/hyperlink" Target="https://undocs.org/ru/CEDAW/C/66/1" TargetMode="External"/><Relationship Id="rId126" Type="http://schemas.openxmlformats.org/officeDocument/2006/relationships/hyperlink" Target="https://undocs.org/ru/A/RES/54/201" TargetMode="External"/><Relationship Id="rId147" Type="http://schemas.openxmlformats.org/officeDocument/2006/relationships/footer" Target="footer7.xml"/><Relationship Id="rId8" Type="http://schemas.openxmlformats.org/officeDocument/2006/relationships/hyperlink" Target="https://undocs.org/ru/A/72/38" TargetMode="External"/><Relationship Id="rId51" Type="http://schemas.openxmlformats.org/officeDocument/2006/relationships/hyperlink" Target="http://undocs.org/CEDAW/C/VCT/4-8" TargetMode="External"/><Relationship Id="rId72" Type="http://schemas.openxmlformats.org/officeDocument/2006/relationships/hyperlink" Target="https://undocs.org/ru/CEDAW/C/BHR/CO/3/Add.1" TargetMode="External"/><Relationship Id="rId93" Type="http://schemas.openxmlformats.org/officeDocument/2006/relationships/hyperlink" Target="http://undocs.org/CEDAW/C/LBR/7-8" TargetMode="External"/><Relationship Id="rId98" Type="http://schemas.openxmlformats.org/officeDocument/2006/relationships/hyperlink" Target="http://undocs.org/CEDAW/C/SVK/5-6" TargetMode="External"/><Relationship Id="rId121" Type="http://schemas.openxmlformats.org/officeDocument/2006/relationships/hyperlink" Target="https://undocs.org/ru/CEDAW/C/LTU/CO/5/Add.1" TargetMode="External"/><Relationship Id="rId142" Type="http://schemas.openxmlformats.org/officeDocument/2006/relationships/hyperlink" Target="http://undocs.org/CEDAW/C/HND/7-8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55</Pages>
  <Words>9764</Words>
  <Characters>66397</Characters>
  <Application>Microsoft Office Word</Application>
  <DocSecurity>0</DocSecurity>
  <Lines>2213</Lines>
  <Paragraphs>1072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United Nations</Company>
  <LinksUpToDate>false</LinksUpToDate>
  <CharactersWithSpaces>75089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Malik</dc:creator>
  <cp:lastModifiedBy>Maria Malik</cp:lastModifiedBy>
  <cp:revision>6</cp:revision>
  <cp:lastPrinted>2017-06-07T23:36:00Z</cp:lastPrinted>
  <dcterms:created xsi:type="dcterms:W3CDTF">2017-06-07T23:22:00Z</dcterms:created>
  <dcterms:modified xsi:type="dcterms:W3CDTF">2017-06-07T23:37:00Z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1705100R</vt:lpwstr>
  </property>
  <property fmtid="{D5CDD505-2E9C-101B-9397-08002B2CF9AE}" pid="3" name="ODSRefJobNo">
    <vt:lpwstr>1708469R</vt:lpwstr>
  </property>
  <property fmtid="{D5CDD505-2E9C-101B-9397-08002B2CF9AE}" pid="4" name="Symbol1">
    <vt:lpwstr>A/72/38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Comment">
    <vt:lpwstr/>
  </property>
  <property fmtid="{D5CDD505-2E9C-101B-9397-08002B2CF9AE}" pid="8" name="DraftPages">
    <vt:lpwstr> 55</vt:lpwstr>
  </property>
  <property fmtid="{D5CDD505-2E9C-101B-9397-08002B2CF9AE}" pid="9" name="Operator">
    <vt:lpwstr>MALIK</vt:lpwstr>
  </property>
</Properties>
</file>