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62476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62476A" w:rsidP="0062476A">
            <w:pPr>
              <w:jc w:val="right"/>
            </w:pPr>
            <w:r w:rsidRPr="0062476A">
              <w:rPr>
                <w:sz w:val="40"/>
              </w:rPr>
              <w:t>CAT</w:t>
            </w:r>
            <w:r>
              <w:t>/C/AFG/CO/2</w:t>
            </w:r>
          </w:p>
        </w:tc>
      </w:tr>
      <w:tr w:rsidR="002D5AAC" w:rsidRPr="00013274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E546F62" wp14:editId="4841C75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62476A" w:rsidRDefault="0062476A" w:rsidP="00F90E40">
            <w:pPr>
              <w:spacing w:before="240"/>
              <w:rPr>
                <w:lang w:val="en-US"/>
              </w:rPr>
            </w:pPr>
            <w:r w:rsidRPr="0062476A">
              <w:rPr>
                <w:lang w:val="en-US"/>
              </w:rPr>
              <w:t>Distr.: General</w:t>
            </w:r>
          </w:p>
          <w:p w:rsidR="0062476A" w:rsidRPr="0062476A" w:rsidRDefault="0062476A" w:rsidP="0062476A">
            <w:pPr>
              <w:spacing w:line="240" w:lineRule="exact"/>
              <w:rPr>
                <w:lang w:val="en-US"/>
              </w:rPr>
            </w:pPr>
            <w:r w:rsidRPr="0062476A">
              <w:rPr>
                <w:lang w:val="en-US"/>
              </w:rPr>
              <w:t>12 June 2017</w:t>
            </w:r>
          </w:p>
          <w:p w:rsidR="0062476A" w:rsidRPr="0062476A" w:rsidRDefault="0062476A" w:rsidP="0062476A">
            <w:pPr>
              <w:spacing w:line="240" w:lineRule="exact"/>
              <w:rPr>
                <w:lang w:val="en-US"/>
              </w:rPr>
            </w:pPr>
            <w:r w:rsidRPr="0062476A">
              <w:rPr>
                <w:lang w:val="en-US"/>
              </w:rPr>
              <w:t>Russian</w:t>
            </w:r>
          </w:p>
          <w:p w:rsidR="0062476A" w:rsidRPr="0062476A" w:rsidRDefault="0062476A" w:rsidP="0062476A">
            <w:pPr>
              <w:spacing w:line="240" w:lineRule="exact"/>
              <w:rPr>
                <w:lang w:val="en-US"/>
              </w:rPr>
            </w:pPr>
            <w:r w:rsidRPr="0062476A">
              <w:rPr>
                <w:lang w:val="en-US"/>
              </w:rPr>
              <w:t>Original: English</w:t>
            </w:r>
          </w:p>
        </w:tc>
      </w:tr>
    </w:tbl>
    <w:p w:rsidR="00C25C0D" w:rsidRPr="007F0E5E" w:rsidRDefault="00C25C0D" w:rsidP="00C25C0D">
      <w:pPr>
        <w:pStyle w:val="SingleTxtGR"/>
        <w:spacing w:before="120"/>
        <w:ind w:left="0"/>
        <w:rPr>
          <w:b/>
          <w:bCs/>
          <w:sz w:val="24"/>
          <w:szCs w:val="24"/>
        </w:rPr>
      </w:pPr>
      <w:r w:rsidRPr="007F0E5E">
        <w:rPr>
          <w:b/>
          <w:bCs/>
          <w:sz w:val="24"/>
          <w:szCs w:val="24"/>
        </w:rPr>
        <w:t>Комитет против пыток</w:t>
      </w:r>
    </w:p>
    <w:p w:rsidR="00C25C0D" w:rsidRPr="00C25C0D" w:rsidRDefault="00C25C0D" w:rsidP="00C25C0D">
      <w:pPr>
        <w:pStyle w:val="HChGR"/>
      </w:pPr>
      <w:r w:rsidRPr="00C25C0D">
        <w:tab/>
      </w:r>
      <w:r w:rsidRPr="00C25C0D">
        <w:tab/>
        <w:t>Заключительные замечания по второму периодическому докладу Афганистана</w:t>
      </w:r>
      <w:r w:rsidRPr="00C25C0D">
        <w:rPr>
          <w:b w:val="0"/>
          <w:sz w:val="20"/>
        </w:rPr>
        <w:footnoteReference w:customMarkFollows="1" w:id="1"/>
        <w:t>*</w:t>
      </w:r>
    </w:p>
    <w:p w:rsidR="00C25C0D" w:rsidRPr="00C25C0D" w:rsidRDefault="00C25C0D" w:rsidP="00C25C0D">
      <w:pPr>
        <w:pStyle w:val="SingleTxtGR"/>
      </w:pPr>
      <w:r w:rsidRPr="00C25C0D">
        <w:t>1.</w:t>
      </w:r>
      <w:r w:rsidRPr="00C25C0D">
        <w:tab/>
        <w:t>Комитет против пыток рассмотрел второй периодический доклад Афг</w:t>
      </w:r>
      <w:r w:rsidRPr="00C25C0D">
        <w:t>а</w:t>
      </w:r>
      <w:r w:rsidRPr="00C25C0D">
        <w:t>нистана (CAT/C/AFG/2) на своих 1515-м и 1518-м заседаниях (см. CAT/C/</w:t>
      </w:r>
      <w:r w:rsidR="00FB3065">
        <w:t xml:space="preserve"> </w:t>
      </w:r>
      <w:r w:rsidRPr="00C25C0D">
        <w:t>SR.1515 и 1518), состоявшихся 25 и 26 апреля 2017</w:t>
      </w:r>
      <w:r w:rsidR="00FB3065">
        <w:t> год</w:t>
      </w:r>
      <w:r w:rsidRPr="00C25C0D">
        <w:t>а, и на своих 1535-м и 1537-м заседаниях, состоявшихся 9 и 10 мая 2017</w:t>
      </w:r>
      <w:r w:rsidR="00FB3065">
        <w:t> год</w:t>
      </w:r>
      <w:r w:rsidRPr="00C25C0D">
        <w:t>а, принял настоящие з</w:t>
      </w:r>
      <w:r w:rsidRPr="00C25C0D">
        <w:t>а</w:t>
      </w:r>
      <w:r w:rsidRPr="00C25C0D">
        <w:t xml:space="preserve">ключительные замечания. </w:t>
      </w:r>
    </w:p>
    <w:p w:rsidR="00C25C0D" w:rsidRPr="00C25C0D" w:rsidRDefault="00C25C0D" w:rsidP="00C25C0D">
      <w:pPr>
        <w:pStyle w:val="H1GR"/>
      </w:pPr>
      <w:r w:rsidRPr="00C25C0D">
        <w:tab/>
        <w:t>A.</w:t>
      </w:r>
      <w:r w:rsidRPr="00C25C0D">
        <w:tab/>
        <w:t>Введение</w:t>
      </w:r>
    </w:p>
    <w:p w:rsidR="00C25C0D" w:rsidRPr="00C25C0D" w:rsidRDefault="00C25C0D" w:rsidP="00C25C0D">
      <w:pPr>
        <w:pStyle w:val="SingleTxtGR"/>
      </w:pPr>
      <w:r w:rsidRPr="00C25C0D">
        <w:t>2.</w:t>
      </w:r>
      <w:r w:rsidRPr="00C25C0D">
        <w:tab/>
        <w:t>Комитет приветствует представление второго периодического доклада Туркменистана и содержащуюся в нем информацию. Вместе с тем он сожалеет, что доклад был представлен с более чем 20-летним опозданием, в связи с чем Комитет не мог проводить периодический анализ осуществления государством-участником положений Конвенции после ее ратификации в 1987</w:t>
      </w:r>
      <w:r w:rsidR="00FB3065">
        <w:t> год</w:t>
      </w:r>
      <w:r w:rsidRPr="00C25C0D">
        <w:t>у.</w:t>
      </w:r>
    </w:p>
    <w:p w:rsidR="00C25C0D" w:rsidRPr="00C25C0D" w:rsidRDefault="00C25C0D" w:rsidP="00C25C0D">
      <w:pPr>
        <w:pStyle w:val="SingleTxtGR"/>
      </w:pPr>
      <w:r w:rsidRPr="00C25C0D">
        <w:t>3.</w:t>
      </w:r>
      <w:r w:rsidRPr="00C25C0D">
        <w:tab/>
        <w:t>Комитет выражает признательность за предоставленную ему возмо</w:t>
      </w:r>
      <w:r w:rsidRPr="00C25C0D">
        <w:t>ж</w:t>
      </w:r>
      <w:r w:rsidRPr="00C25C0D">
        <w:t>ность провести конструктивный диалог с делегацией государства-участника и за ответы на вопросы и озабоченности, высказанные в ходе рассмотрения д</w:t>
      </w:r>
      <w:r w:rsidRPr="00C25C0D">
        <w:t>о</w:t>
      </w:r>
      <w:r w:rsidRPr="00C25C0D">
        <w:t>клада.</w:t>
      </w:r>
    </w:p>
    <w:p w:rsidR="00C25C0D" w:rsidRPr="00C25C0D" w:rsidRDefault="00C25C0D" w:rsidP="00C25C0D">
      <w:pPr>
        <w:pStyle w:val="H1GR"/>
      </w:pPr>
      <w:r w:rsidRPr="00C25C0D">
        <w:tab/>
        <w:t>B.</w:t>
      </w:r>
      <w:r w:rsidRPr="00C25C0D">
        <w:tab/>
        <w:t>Позитивные аспекты</w:t>
      </w:r>
    </w:p>
    <w:p w:rsidR="00C25C0D" w:rsidRPr="00C25C0D" w:rsidRDefault="00C25C0D" w:rsidP="00C25C0D">
      <w:pPr>
        <w:pStyle w:val="SingleTxtGR"/>
      </w:pPr>
      <w:r w:rsidRPr="00C25C0D">
        <w:t>4.</w:t>
      </w:r>
      <w:r w:rsidRPr="00C25C0D">
        <w:tab/>
        <w:t>Комитет приветствует ратификацию государством-участником следу</w:t>
      </w:r>
      <w:r w:rsidRPr="00C25C0D">
        <w:t>ю</w:t>
      </w:r>
      <w:r w:rsidRPr="00C25C0D">
        <w:t>щих международных договоров или присоединение к ним:</w:t>
      </w:r>
    </w:p>
    <w:p w:rsidR="00C25C0D" w:rsidRPr="00C25C0D" w:rsidRDefault="00C25C0D" w:rsidP="00C25C0D">
      <w:pPr>
        <w:pStyle w:val="SingleTxtGR"/>
      </w:pPr>
      <w:r w:rsidRPr="007F0E5E">
        <w:tab/>
      </w:r>
      <w:r w:rsidRPr="00C25C0D">
        <w:t>а)</w:t>
      </w:r>
      <w:r w:rsidRPr="00C25C0D">
        <w:tab/>
        <w:t>Факультативного протокола к Конвенции о правах ребенка, каса</w:t>
      </w:r>
      <w:r w:rsidRPr="00C25C0D">
        <w:t>ю</w:t>
      </w:r>
      <w:r w:rsidRPr="00C25C0D">
        <w:t>щегося участия детей в вооруженных конфликтах – в 2003</w:t>
      </w:r>
      <w:r w:rsidR="00FB3065">
        <w:t> год</w:t>
      </w:r>
      <w:r w:rsidRPr="00C25C0D">
        <w:t>у;</w:t>
      </w:r>
    </w:p>
    <w:p w:rsidR="00C25C0D" w:rsidRPr="00C25C0D" w:rsidRDefault="00C25C0D" w:rsidP="00C25C0D">
      <w:pPr>
        <w:pStyle w:val="SingleTxtGR"/>
      </w:pPr>
      <w:r w:rsidRPr="00FB3065">
        <w:tab/>
      </w:r>
      <w:r w:rsidRPr="00C25C0D">
        <w:t>b)</w:t>
      </w:r>
      <w:r w:rsidRPr="00C25C0D">
        <w:tab/>
        <w:t>Римского статута Международного уголовного суда – в 2003</w:t>
      </w:r>
      <w:r w:rsidR="00FB3065">
        <w:t> год</w:t>
      </w:r>
      <w:r w:rsidRPr="00C25C0D">
        <w:t>у;</w:t>
      </w:r>
    </w:p>
    <w:p w:rsidR="00C25C0D" w:rsidRPr="00C25C0D" w:rsidRDefault="00C25C0D" w:rsidP="00C25C0D">
      <w:pPr>
        <w:pStyle w:val="SingleTxtGR"/>
      </w:pPr>
      <w:r w:rsidRPr="00FB3065">
        <w:tab/>
      </w:r>
      <w:r w:rsidRPr="00C25C0D">
        <w:t>c)</w:t>
      </w:r>
      <w:r w:rsidRPr="00C25C0D">
        <w:tab/>
        <w:t>Конвенции о статусе беженцев и Протокола к ней – в 2005</w:t>
      </w:r>
      <w:r w:rsidR="00FB3065">
        <w:t> год</w:t>
      </w:r>
      <w:r w:rsidRPr="00C25C0D">
        <w:t xml:space="preserve">у; </w:t>
      </w:r>
    </w:p>
    <w:p w:rsidR="00C25C0D" w:rsidRPr="00C25C0D" w:rsidRDefault="00C25C0D" w:rsidP="00C25C0D">
      <w:pPr>
        <w:pStyle w:val="SingleTxtGR"/>
      </w:pPr>
      <w:r w:rsidRPr="00FB3065">
        <w:tab/>
      </w:r>
      <w:r w:rsidRPr="00C25C0D">
        <w:t>d)</w:t>
      </w:r>
      <w:r w:rsidRPr="00C25C0D">
        <w:tab/>
        <w:t>Конвенции Организации Объединенных Наций против коррупции – в 2008</w:t>
      </w:r>
      <w:r w:rsidR="00FB3065">
        <w:t> год</w:t>
      </w:r>
      <w:r w:rsidRPr="00C25C0D">
        <w:t>у.</w:t>
      </w:r>
    </w:p>
    <w:p w:rsidR="00C25C0D" w:rsidRPr="00C25C0D" w:rsidRDefault="00C25C0D" w:rsidP="00C25C0D">
      <w:pPr>
        <w:pStyle w:val="SingleTxtGR"/>
      </w:pPr>
      <w:r w:rsidRPr="00C25C0D">
        <w:t>5.</w:t>
      </w:r>
      <w:r w:rsidRPr="00C25C0D">
        <w:tab/>
        <w:t>Кроме того, Комитет приветствует инициативы государства-участника по пересмотру своего законодательства в областях, имеющих отношение к Ко</w:t>
      </w:r>
      <w:r w:rsidRPr="00C25C0D">
        <w:t>н</w:t>
      </w:r>
      <w:r w:rsidRPr="00C25C0D">
        <w:t>венции против пыток, включая:</w:t>
      </w:r>
    </w:p>
    <w:p w:rsidR="00C25C0D" w:rsidRPr="00C25C0D" w:rsidRDefault="00C25C0D" w:rsidP="00C25C0D">
      <w:pPr>
        <w:pStyle w:val="SingleTxtGR"/>
      </w:pPr>
      <w:r w:rsidRPr="00C25C0D">
        <w:tab/>
        <w:t>а)</w:t>
      </w:r>
      <w:r w:rsidRPr="00C25C0D">
        <w:tab/>
        <w:t>принятие в январе 2004</w:t>
      </w:r>
      <w:r w:rsidR="00FB3065">
        <w:t> год</w:t>
      </w:r>
      <w:r w:rsidRPr="00C25C0D">
        <w:t>а новой Конституции, которая запрещ</w:t>
      </w:r>
      <w:r w:rsidRPr="00C25C0D">
        <w:t>а</w:t>
      </w:r>
      <w:r w:rsidRPr="00C25C0D">
        <w:t xml:space="preserve">ет применение пыток; </w:t>
      </w:r>
    </w:p>
    <w:p w:rsidR="00C25C0D" w:rsidRPr="00C25C0D" w:rsidRDefault="00C25C0D" w:rsidP="00C25C0D">
      <w:pPr>
        <w:pStyle w:val="SingleTxtGR"/>
      </w:pPr>
      <w:r w:rsidRPr="00C25C0D">
        <w:lastRenderedPageBreak/>
        <w:tab/>
        <w:t>b)</w:t>
      </w:r>
      <w:r w:rsidRPr="00C25C0D">
        <w:tab/>
        <w:t>принятие в 2005</w:t>
      </w:r>
      <w:r w:rsidR="00FB3065">
        <w:t> год</w:t>
      </w:r>
      <w:r w:rsidRPr="00C25C0D">
        <w:t>у Закона о тюрьмах и центрах содержания под стражей;</w:t>
      </w:r>
    </w:p>
    <w:p w:rsidR="00C25C0D" w:rsidRPr="00C25C0D" w:rsidRDefault="00C25C0D" w:rsidP="00C25C0D">
      <w:pPr>
        <w:pStyle w:val="SingleTxtGR"/>
      </w:pPr>
      <w:r w:rsidRPr="00C25C0D">
        <w:tab/>
        <w:t>c)</w:t>
      </w:r>
      <w:r w:rsidRPr="00C25C0D">
        <w:tab/>
        <w:t>принятие в 2005</w:t>
      </w:r>
      <w:r w:rsidR="00FB3065">
        <w:t> год</w:t>
      </w:r>
      <w:r w:rsidRPr="00C25C0D">
        <w:t>у Кодекса судопроизводства по делам несове</w:t>
      </w:r>
      <w:r w:rsidRPr="00C25C0D">
        <w:t>р</w:t>
      </w:r>
      <w:r w:rsidRPr="00C25C0D">
        <w:t xml:space="preserve">шеннолетних; </w:t>
      </w:r>
    </w:p>
    <w:p w:rsidR="00C25C0D" w:rsidRPr="00C25C0D" w:rsidRDefault="00C25C0D" w:rsidP="00C25C0D">
      <w:pPr>
        <w:pStyle w:val="SingleTxtGR"/>
      </w:pPr>
      <w:r w:rsidRPr="00C25C0D">
        <w:tab/>
        <w:t>d)</w:t>
      </w:r>
      <w:r w:rsidRPr="00C25C0D">
        <w:tab/>
        <w:t>принятие в августе 2009</w:t>
      </w:r>
      <w:r w:rsidR="00FB3065">
        <w:t> год</w:t>
      </w:r>
      <w:r w:rsidRPr="00C25C0D">
        <w:t>а Закона о ликвидации насилия в отн</w:t>
      </w:r>
      <w:r w:rsidRPr="00C25C0D">
        <w:t>о</w:t>
      </w:r>
      <w:r w:rsidRPr="00C25C0D">
        <w:t xml:space="preserve">шении женщин; </w:t>
      </w:r>
    </w:p>
    <w:p w:rsidR="00C25C0D" w:rsidRPr="00C25C0D" w:rsidRDefault="00C25C0D" w:rsidP="00C25C0D">
      <w:pPr>
        <w:pStyle w:val="SingleTxtGR"/>
      </w:pPr>
      <w:r w:rsidRPr="00C25C0D">
        <w:tab/>
        <w:t>e)</w:t>
      </w:r>
      <w:r w:rsidRPr="00C25C0D">
        <w:tab/>
        <w:t>издание в феврале 2013</w:t>
      </w:r>
      <w:r w:rsidR="00FB3065">
        <w:t> год</w:t>
      </w:r>
      <w:r w:rsidRPr="00C25C0D">
        <w:t>а Президентского указа № 129 по в</w:t>
      </w:r>
      <w:r w:rsidRPr="00C25C0D">
        <w:t>ы</w:t>
      </w:r>
      <w:r w:rsidRPr="00C25C0D">
        <w:t>полнению вынесенных делегацией по установлению фактов в Афганистане р</w:t>
      </w:r>
      <w:r w:rsidRPr="00C25C0D">
        <w:t>е</w:t>
      </w:r>
      <w:r w:rsidRPr="00C25C0D">
        <w:t>комендаций, касающихся применения пыток и жестокого обращения в центрах содержания под стражей.</w:t>
      </w:r>
    </w:p>
    <w:p w:rsidR="00C25C0D" w:rsidRPr="00C25C0D" w:rsidRDefault="00C25C0D" w:rsidP="00C25C0D">
      <w:pPr>
        <w:pStyle w:val="SingleTxtGR"/>
      </w:pPr>
      <w:r w:rsidRPr="00C25C0D">
        <w:t>6.</w:t>
      </w:r>
      <w:r w:rsidRPr="00C25C0D">
        <w:tab/>
        <w:t>Комитет далее приветствует следующие меры, принятые государством-участником с целью осуществления Конвенции, в частности:</w:t>
      </w:r>
    </w:p>
    <w:p w:rsidR="00C25C0D" w:rsidRPr="00C25C0D" w:rsidRDefault="00C25C0D" w:rsidP="00C25C0D">
      <w:pPr>
        <w:pStyle w:val="SingleTxtGR"/>
      </w:pPr>
      <w:r w:rsidRPr="00C25C0D">
        <w:tab/>
        <w:t>а)</w:t>
      </w:r>
      <w:r w:rsidRPr="00C25C0D">
        <w:tab/>
        <w:t>учреждение в 2002</w:t>
      </w:r>
      <w:r w:rsidR="00FB3065">
        <w:t> год</w:t>
      </w:r>
      <w:r w:rsidRPr="00C25C0D">
        <w:t>у Независимой комиссии по правам человека Афганистана, деятельность которой включает в себя мониторинг условий в м</w:t>
      </w:r>
      <w:r w:rsidRPr="00C25C0D">
        <w:t>е</w:t>
      </w:r>
      <w:r w:rsidRPr="00C25C0D">
        <w:t xml:space="preserve">стах содержания под стражей; </w:t>
      </w:r>
    </w:p>
    <w:p w:rsidR="00C25C0D" w:rsidRPr="00C25C0D" w:rsidRDefault="00C25C0D" w:rsidP="00C25C0D">
      <w:pPr>
        <w:pStyle w:val="SingleTxtGR"/>
      </w:pPr>
      <w:r w:rsidRPr="00C25C0D">
        <w:tab/>
        <w:t>b)</w:t>
      </w:r>
      <w:r w:rsidRPr="00C25C0D">
        <w:tab/>
        <w:t>принятие в феврале 2015</w:t>
      </w:r>
      <w:r w:rsidR="00FB3065">
        <w:t> год</w:t>
      </w:r>
      <w:r w:rsidRPr="00C25C0D">
        <w:t>а национального плана действий по искоренению пыток.</w:t>
      </w:r>
    </w:p>
    <w:p w:rsidR="00C25C0D" w:rsidRPr="00C25C0D" w:rsidRDefault="00C25C0D" w:rsidP="00C25C0D">
      <w:pPr>
        <w:pStyle w:val="H1GR"/>
      </w:pPr>
      <w:r w:rsidRPr="00C25C0D">
        <w:tab/>
        <w:t>C.</w:t>
      </w:r>
      <w:r w:rsidRPr="00C25C0D">
        <w:tab/>
        <w:t>Основные проблемы, вызывающие озабоченность, и</w:t>
      </w:r>
      <w:r>
        <w:rPr>
          <w:lang w:val="en-US"/>
        </w:rPr>
        <w:t> </w:t>
      </w:r>
      <w:r w:rsidRPr="00C25C0D">
        <w:t>рекомендации</w:t>
      </w:r>
    </w:p>
    <w:p w:rsidR="00C25C0D" w:rsidRPr="00C25C0D" w:rsidRDefault="00C25C0D" w:rsidP="00C25C0D">
      <w:pPr>
        <w:pStyle w:val="H23GR"/>
      </w:pPr>
      <w:r w:rsidRPr="00C25C0D">
        <w:tab/>
      </w:r>
      <w:r w:rsidRPr="00C25C0D">
        <w:tab/>
        <w:t xml:space="preserve">Культура безнаказанности </w:t>
      </w:r>
    </w:p>
    <w:p w:rsidR="00C25C0D" w:rsidRPr="00C25C0D" w:rsidRDefault="00C25C0D" w:rsidP="00C25C0D">
      <w:pPr>
        <w:pStyle w:val="SingleTxtGR"/>
      </w:pPr>
      <w:r w:rsidRPr="00C25C0D">
        <w:t>7.</w:t>
      </w:r>
      <w:r w:rsidRPr="00C25C0D">
        <w:tab/>
        <w:t>Приветствуя заверения делегации и правительственные меры, указыва</w:t>
      </w:r>
      <w:r w:rsidRPr="00C25C0D">
        <w:t>ю</w:t>
      </w:r>
      <w:r w:rsidRPr="00C25C0D">
        <w:t>щие на то, что борьба с безнаказанностью является одним из приоритетов гос</w:t>
      </w:r>
      <w:r w:rsidRPr="00C25C0D">
        <w:t>у</w:t>
      </w:r>
      <w:r w:rsidRPr="00C25C0D">
        <w:t>дарства-участника, Комитет по-прежнему серьезно обеспокоен царящей в А</w:t>
      </w:r>
      <w:r w:rsidRPr="00C25C0D">
        <w:t>ф</w:t>
      </w:r>
      <w:r w:rsidRPr="00C25C0D">
        <w:t>ганистане общей обстановкой и культурой безнаказанности, о чем свидетел</w:t>
      </w:r>
      <w:r w:rsidRPr="00C25C0D">
        <w:t>ь</w:t>
      </w:r>
      <w:r w:rsidRPr="00C25C0D">
        <w:t>ствует большое число случаев предполагаемых нарушений прав человека, к к</w:t>
      </w:r>
      <w:r w:rsidRPr="00C25C0D">
        <w:t>о</w:t>
      </w:r>
      <w:r w:rsidRPr="00C25C0D">
        <w:t>торым причастны высшие государственные должностные лица. Комитет глуб</w:t>
      </w:r>
      <w:r w:rsidRPr="00C25C0D">
        <w:t>о</w:t>
      </w:r>
      <w:r w:rsidRPr="00C25C0D">
        <w:t>ко обеспокоен тем, что принятый в 2007</w:t>
      </w:r>
      <w:r w:rsidR="00FB3065">
        <w:t> год</w:t>
      </w:r>
      <w:r w:rsidRPr="00C25C0D">
        <w:t>у Закон о национальном примир</w:t>
      </w:r>
      <w:r w:rsidRPr="00C25C0D">
        <w:t>е</w:t>
      </w:r>
      <w:r w:rsidRPr="00C25C0D">
        <w:t>нии, всеобщей амнистии и национальной стабильности препятствует судебному преследованию лиц, ответственных за грубые нарушения прав человека, вкл</w:t>
      </w:r>
      <w:r w:rsidRPr="00C25C0D">
        <w:t>ю</w:t>
      </w:r>
      <w:r w:rsidRPr="00C25C0D">
        <w:t>чая акты пыток, совершенные до декабря 2001</w:t>
      </w:r>
      <w:r w:rsidR="00FB3065">
        <w:t> год</w:t>
      </w:r>
      <w:r w:rsidRPr="00C25C0D">
        <w:t>а. В этой связи, и отмечая учреждение комиссии высокого уровня для оценки кандидатов на предмет назначения на должности старшего и среднего уровня, Комитет выражает гл</w:t>
      </w:r>
      <w:r w:rsidRPr="00C25C0D">
        <w:t>у</w:t>
      </w:r>
      <w:r w:rsidRPr="00C25C0D">
        <w:t>бокую обеспокоенность по поводу различных сообщений, в которых утвержд</w:t>
      </w:r>
      <w:r w:rsidRPr="00C25C0D">
        <w:t>а</w:t>
      </w:r>
      <w:r w:rsidRPr="00C25C0D">
        <w:t>ется, что лица, виновные в совершении военных преступлений и грубых нар</w:t>
      </w:r>
      <w:r w:rsidRPr="00C25C0D">
        <w:t>у</w:t>
      </w:r>
      <w:r w:rsidRPr="00C25C0D">
        <w:t>шений прав человека, включая акты пыток, по-прежнему занимают официал</w:t>
      </w:r>
      <w:r w:rsidRPr="00C25C0D">
        <w:t>ь</w:t>
      </w:r>
      <w:r w:rsidRPr="00C25C0D">
        <w:t>ные руководящие должности, причем даже в правительстве, либо выдвигались кандидатами на их заполнение. Как следствие, Комитет обеспокоен тем, что т</w:t>
      </w:r>
      <w:r w:rsidRPr="00C25C0D">
        <w:t>а</w:t>
      </w:r>
      <w:r w:rsidRPr="00C25C0D">
        <w:t>кая ситуация благоприятствует формированию общей атмосферы безнаказанн</w:t>
      </w:r>
      <w:r w:rsidRPr="00C25C0D">
        <w:t>о</w:t>
      </w:r>
      <w:r w:rsidRPr="00C25C0D">
        <w:t>сти, равно как способствует все более широкому признанию пыток в афганском обществе и их узакониванию (статьи 1, 2, 12 и 16).</w:t>
      </w:r>
    </w:p>
    <w:p w:rsidR="00C25C0D" w:rsidRPr="00C25C0D" w:rsidRDefault="00C25C0D" w:rsidP="00C25C0D">
      <w:pPr>
        <w:pStyle w:val="SingleTxtGR"/>
        <w:rPr>
          <w:b/>
        </w:rPr>
      </w:pPr>
      <w:r w:rsidRPr="00C25C0D">
        <w:t>8.</w:t>
      </w:r>
      <w:r w:rsidRPr="00C25C0D">
        <w:tab/>
      </w:r>
      <w:r w:rsidRPr="00C25C0D">
        <w:rPr>
          <w:b/>
          <w:bCs/>
        </w:rPr>
        <w:t xml:space="preserve">Комитет настоятельно призывает государство-участник: </w:t>
      </w:r>
    </w:p>
    <w:p w:rsidR="00C25C0D" w:rsidRPr="00C25C0D" w:rsidRDefault="00C25C0D" w:rsidP="00C25C0D">
      <w:pPr>
        <w:pStyle w:val="SingleTxtGR"/>
        <w:rPr>
          <w:b/>
        </w:rPr>
      </w:pPr>
      <w:r w:rsidRPr="00C25C0D">
        <w:tab/>
      </w:r>
      <w:r w:rsidRPr="00C25C0D">
        <w:rPr>
          <w:b/>
        </w:rPr>
        <w:t>а)</w:t>
      </w:r>
      <w:r w:rsidRPr="00C25C0D">
        <w:tab/>
      </w:r>
      <w:r w:rsidRPr="00C25C0D">
        <w:rPr>
          <w:b/>
          <w:bCs/>
        </w:rPr>
        <w:t>отменить положения Закона о национальном примирении, вс</w:t>
      </w:r>
      <w:r w:rsidRPr="00C25C0D">
        <w:rPr>
          <w:b/>
          <w:bCs/>
        </w:rPr>
        <w:t>е</w:t>
      </w:r>
      <w:r w:rsidRPr="00C25C0D">
        <w:rPr>
          <w:b/>
          <w:bCs/>
        </w:rPr>
        <w:t>общей амнистии и национальной стабильности, препятствующие судебн</w:t>
      </w:r>
      <w:r w:rsidRPr="00C25C0D">
        <w:rPr>
          <w:b/>
          <w:bCs/>
        </w:rPr>
        <w:t>о</w:t>
      </w:r>
      <w:r w:rsidRPr="00C25C0D">
        <w:rPr>
          <w:b/>
          <w:bCs/>
        </w:rPr>
        <w:t>му преследованию лиц, виновных в совершении грубых нарушений прав человека, включая акты пыток;</w:t>
      </w:r>
      <w:r w:rsidRPr="00C25C0D">
        <w:t xml:space="preserve"> </w:t>
      </w:r>
    </w:p>
    <w:p w:rsidR="00C25C0D" w:rsidRPr="00C25C0D" w:rsidRDefault="00C25C0D" w:rsidP="00C25C0D">
      <w:pPr>
        <w:pStyle w:val="SingleTxtGR"/>
        <w:rPr>
          <w:b/>
        </w:rPr>
      </w:pPr>
      <w:r w:rsidRPr="00C25C0D">
        <w:tab/>
      </w:r>
      <w:r w:rsidRPr="00C25C0D">
        <w:rPr>
          <w:b/>
        </w:rPr>
        <w:t>b)</w:t>
      </w:r>
      <w:r w:rsidRPr="00C25C0D">
        <w:tab/>
      </w:r>
      <w:r w:rsidRPr="00C25C0D">
        <w:rPr>
          <w:b/>
          <w:bCs/>
        </w:rPr>
        <w:t>проводить эффективные расследования в отношении всех лиц, совершивших в прошлом грубые нарушения прав человека, включая акты пыток, и привлекать их к судебной ответственности;</w:t>
      </w:r>
      <w:r w:rsidRPr="00C25C0D">
        <w:t xml:space="preserve"> </w:t>
      </w:r>
    </w:p>
    <w:p w:rsidR="00C25C0D" w:rsidRPr="00C25C0D" w:rsidRDefault="00C25C0D" w:rsidP="00C25C0D">
      <w:pPr>
        <w:pStyle w:val="SingleTxtGR"/>
        <w:rPr>
          <w:b/>
        </w:rPr>
      </w:pPr>
      <w:r w:rsidRPr="00C25C0D">
        <w:tab/>
      </w:r>
      <w:r w:rsidRPr="00C25C0D">
        <w:rPr>
          <w:b/>
        </w:rPr>
        <w:t>c)</w:t>
      </w:r>
      <w:r w:rsidRPr="00C25C0D">
        <w:tab/>
      </w:r>
      <w:r w:rsidRPr="00C25C0D">
        <w:rPr>
          <w:b/>
          <w:bCs/>
        </w:rPr>
        <w:t>обеспечить, чтобы все кандидаты на занятие официальных р</w:t>
      </w:r>
      <w:r w:rsidRPr="00C25C0D">
        <w:rPr>
          <w:b/>
          <w:bCs/>
        </w:rPr>
        <w:t>у</w:t>
      </w:r>
      <w:r w:rsidRPr="00C25C0D">
        <w:rPr>
          <w:b/>
          <w:bCs/>
        </w:rPr>
        <w:t xml:space="preserve">ководящих должностей не были причастны к совершению каких-либо нарушений прав человека; в случае же признания их ответственными за </w:t>
      </w:r>
      <w:r w:rsidRPr="00C25C0D">
        <w:rPr>
          <w:b/>
          <w:bCs/>
        </w:rPr>
        <w:lastRenderedPageBreak/>
        <w:t xml:space="preserve">прошлые нарушения прав человека, включая пытки, не допускать их назначения. </w:t>
      </w:r>
    </w:p>
    <w:p w:rsidR="00C25C0D" w:rsidRPr="00C25C0D" w:rsidRDefault="00C25C0D" w:rsidP="00C25C0D">
      <w:pPr>
        <w:pStyle w:val="H23GR"/>
      </w:pPr>
      <w:r w:rsidRPr="00C25C0D">
        <w:tab/>
      </w:r>
      <w:r w:rsidRPr="00C25C0D">
        <w:tab/>
        <w:t xml:space="preserve">Утверждения о широкомасштабном применении пыток и жестокого обращения </w:t>
      </w:r>
    </w:p>
    <w:p w:rsidR="00C25C0D" w:rsidRPr="00C25C0D" w:rsidRDefault="00C25C0D" w:rsidP="00C25C0D">
      <w:pPr>
        <w:pStyle w:val="SingleTxtGR"/>
      </w:pPr>
      <w:r w:rsidRPr="00C25C0D">
        <w:t>9.</w:t>
      </w:r>
      <w:r w:rsidRPr="00C25C0D">
        <w:tab/>
        <w:t>Принимая к сведению заверения делегации и ее приверженность борьбе с практикой применения пыток в Афганистан</w:t>
      </w:r>
      <w:r w:rsidR="00FE54BE">
        <w:t>е</w:t>
      </w:r>
      <w:r w:rsidRPr="00C25C0D">
        <w:t>, а также выражаемую госуда</w:t>
      </w:r>
      <w:r w:rsidRPr="00C25C0D">
        <w:t>р</w:t>
      </w:r>
      <w:r w:rsidRPr="00C25C0D">
        <w:t>ством-участником тревогу по поводу защиты своего населения от террорист</w:t>
      </w:r>
      <w:r w:rsidRPr="00C25C0D">
        <w:t>и</w:t>
      </w:r>
      <w:r w:rsidRPr="00C25C0D">
        <w:t>ческих групп и нападений с их стороны, Комитет по-прежнему глубоко обесп</w:t>
      </w:r>
      <w:r w:rsidRPr="00C25C0D">
        <w:t>о</w:t>
      </w:r>
      <w:r w:rsidRPr="00C25C0D">
        <w:t>коен конкретной ситуацией помещенных под стражу по соображениям наци</w:t>
      </w:r>
      <w:r w:rsidRPr="00C25C0D">
        <w:t>о</w:t>
      </w:r>
      <w:r w:rsidRPr="00C25C0D">
        <w:t>нальной безопасности или же арестованных в связи с конфликтом лиц, для к</w:t>
      </w:r>
      <w:r w:rsidRPr="00C25C0D">
        <w:t>о</w:t>
      </w:r>
      <w:r w:rsidRPr="00C25C0D">
        <w:t>торых риск подвергнуться актам пыток или жестокого обращения является наибольшим. Кроме того, Комитет обеспокоен многочисленными сообщениями, в том числе со стороны Миссии Организации Объединенных Наций по соде</w:t>
      </w:r>
      <w:r w:rsidRPr="00C25C0D">
        <w:t>й</w:t>
      </w:r>
      <w:r w:rsidRPr="00C25C0D">
        <w:t>ствию Афганистану (МООНСА), Канцелярии Прокурора Международного уг</w:t>
      </w:r>
      <w:r w:rsidRPr="00C25C0D">
        <w:t>о</w:t>
      </w:r>
      <w:r w:rsidRPr="00C25C0D">
        <w:t>ловного суда (доклад о предварительной экспертизе за 2016</w:t>
      </w:r>
      <w:r w:rsidR="00FB3065">
        <w:t> год</w:t>
      </w:r>
      <w:r w:rsidRPr="00C25C0D">
        <w:t>), Независимой комиссии по правам человека Афганистана, а также представителей и орган</w:t>
      </w:r>
      <w:r w:rsidRPr="00C25C0D">
        <w:t>и</w:t>
      </w:r>
      <w:r w:rsidRPr="00C25C0D">
        <w:t>заций</w:t>
      </w:r>
      <w:r w:rsidRPr="00C25C0D">
        <w:rPr>
          <w:i/>
          <w:iCs/>
        </w:rPr>
        <w:t xml:space="preserve"> </w:t>
      </w:r>
      <w:r w:rsidRPr="00C25C0D">
        <w:t>гражданского общества, согласно которым к заключенным, содержащи</w:t>
      </w:r>
      <w:r w:rsidRPr="00C25C0D">
        <w:t>м</w:t>
      </w:r>
      <w:r w:rsidRPr="00C25C0D">
        <w:t>ся под стражей в учреждениях, находящихся в ведении Национального упра</w:t>
      </w:r>
      <w:r w:rsidRPr="00C25C0D">
        <w:t>в</w:t>
      </w:r>
      <w:r w:rsidRPr="00C25C0D">
        <w:t>ления безопасности, Афганской национальной полиции и Афганской местной полиции, повсеместно и все более широко применяются такие меры возде</w:t>
      </w:r>
      <w:r w:rsidRPr="00C25C0D">
        <w:t>й</w:t>
      </w:r>
      <w:r w:rsidRPr="00C25C0D">
        <w:t>ствия, как избиения, пытки электрическим током, подвешивание, угрозы, гла</w:t>
      </w:r>
      <w:r w:rsidRPr="00C25C0D">
        <w:t>в</w:t>
      </w:r>
      <w:r w:rsidRPr="00C25C0D">
        <w:t>ным образом с целью получения признаний или информации для использов</w:t>
      </w:r>
      <w:r w:rsidRPr="00C25C0D">
        <w:t>а</w:t>
      </w:r>
      <w:r w:rsidRPr="00C25C0D">
        <w:t xml:space="preserve">ния в уголовном судопроизводстве (статьи 2, 12, 13, 15 и 16).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>10.</w:t>
      </w:r>
      <w:r w:rsidRPr="00C25C0D">
        <w:tab/>
      </w:r>
      <w:r w:rsidRPr="00C25C0D">
        <w:rPr>
          <w:b/>
          <w:bCs/>
        </w:rPr>
        <w:t xml:space="preserve">Комитет настоятельно призывает государство-участник: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а)</w:t>
      </w:r>
      <w:r w:rsidRPr="00C25C0D">
        <w:tab/>
      </w:r>
      <w:r w:rsidRPr="00C25C0D">
        <w:rPr>
          <w:b/>
          <w:bCs/>
        </w:rPr>
        <w:t>предусмотреть обязательное использование видеозаписыва</w:t>
      </w:r>
      <w:r w:rsidRPr="00C25C0D">
        <w:rPr>
          <w:b/>
          <w:bCs/>
        </w:rPr>
        <w:t>ю</w:t>
      </w:r>
      <w:r w:rsidRPr="00C25C0D">
        <w:rPr>
          <w:b/>
          <w:bCs/>
        </w:rPr>
        <w:t>щей аппаратуры в ходе всех допросов и хранение таких записей, а также оборудовать средствами видеонаблюдения все помещения в местах соде</w:t>
      </w:r>
      <w:r w:rsidRPr="00C25C0D">
        <w:rPr>
          <w:b/>
          <w:bCs/>
        </w:rPr>
        <w:t>р</w:t>
      </w:r>
      <w:r w:rsidRPr="00C25C0D">
        <w:rPr>
          <w:b/>
          <w:bCs/>
        </w:rPr>
        <w:t>жания под стражей, подведомственных Национальному управлению бе</w:t>
      </w:r>
      <w:r w:rsidRPr="00C25C0D">
        <w:rPr>
          <w:b/>
          <w:bCs/>
        </w:rPr>
        <w:t>з</w:t>
      </w:r>
      <w:r w:rsidRPr="00C25C0D">
        <w:rPr>
          <w:b/>
          <w:bCs/>
        </w:rPr>
        <w:t>опасности, национальной полиции и местной полиции, где могут находит</w:t>
      </w:r>
      <w:r w:rsidRPr="00C25C0D">
        <w:rPr>
          <w:b/>
          <w:bCs/>
        </w:rPr>
        <w:t>ь</w:t>
      </w:r>
      <w:r w:rsidRPr="00C25C0D">
        <w:rPr>
          <w:b/>
          <w:bCs/>
        </w:rPr>
        <w:t>ся задержанные, за исключением случаев, когда такое видеонаблюдение может нарушить права задержанных на частную жизнь и на конфиденц</w:t>
      </w:r>
      <w:r w:rsidRPr="00C25C0D">
        <w:rPr>
          <w:b/>
          <w:bCs/>
        </w:rPr>
        <w:t>и</w:t>
      </w:r>
      <w:r w:rsidRPr="00C25C0D">
        <w:rPr>
          <w:b/>
          <w:bCs/>
        </w:rPr>
        <w:t xml:space="preserve">альный характер общения с адвокатом или с врачом; </w:t>
      </w:r>
    </w:p>
    <w:p w:rsidR="00C25C0D" w:rsidRPr="00C25C0D" w:rsidRDefault="00C25C0D" w:rsidP="00C25C0D">
      <w:pPr>
        <w:pStyle w:val="SingleTxtGR"/>
        <w:rPr>
          <w:b/>
        </w:rPr>
      </w:pPr>
      <w:r w:rsidRPr="00C25C0D">
        <w:tab/>
      </w:r>
      <w:r w:rsidRPr="00C25C0D">
        <w:rPr>
          <w:b/>
        </w:rPr>
        <w:t>b)</w:t>
      </w:r>
      <w:r w:rsidRPr="00C25C0D">
        <w:tab/>
      </w:r>
      <w:r w:rsidRPr="00C25C0D">
        <w:rPr>
          <w:b/>
          <w:bCs/>
        </w:rPr>
        <w:t xml:space="preserve">обеспечить прохождение должностными лицами подготовки по вопросам использования видеозаписывающего оборудования, а также назначения видеозаписи и видеонаблюдения; </w:t>
      </w:r>
    </w:p>
    <w:p w:rsidR="00C25C0D" w:rsidRPr="00C25C0D" w:rsidRDefault="00C25C0D" w:rsidP="00C25C0D">
      <w:pPr>
        <w:pStyle w:val="SingleTxtGR"/>
        <w:rPr>
          <w:b/>
        </w:rPr>
      </w:pPr>
      <w:r w:rsidRPr="00C25C0D">
        <w:tab/>
      </w:r>
      <w:r w:rsidRPr="00C25C0D">
        <w:rPr>
          <w:b/>
        </w:rPr>
        <w:t>c)</w:t>
      </w:r>
      <w:r w:rsidRPr="00C25C0D">
        <w:tab/>
      </w:r>
      <w:r w:rsidRPr="00C25C0D">
        <w:rPr>
          <w:b/>
          <w:bCs/>
        </w:rPr>
        <w:t xml:space="preserve">обеспечить хранение материалов видеозаписи в защищенных помещениях и их предоставление следователям, задержанным и адвокатам. </w:t>
      </w:r>
    </w:p>
    <w:p w:rsidR="00C25C0D" w:rsidRPr="00C25C0D" w:rsidRDefault="00C25C0D" w:rsidP="00C25C0D">
      <w:pPr>
        <w:pStyle w:val="H23GR"/>
      </w:pPr>
      <w:r w:rsidRPr="00C25C0D">
        <w:tab/>
      </w:r>
      <w:r w:rsidRPr="00C25C0D">
        <w:tab/>
        <w:t xml:space="preserve">Безнаказанность за совершение пыток </w:t>
      </w:r>
    </w:p>
    <w:p w:rsidR="00C25C0D" w:rsidRPr="00C25C0D" w:rsidRDefault="00C25C0D" w:rsidP="00C25C0D">
      <w:pPr>
        <w:pStyle w:val="SingleTxtGR"/>
      </w:pPr>
      <w:r w:rsidRPr="00C25C0D">
        <w:t>11.</w:t>
      </w:r>
      <w:r w:rsidRPr="00C25C0D">
        <w:tab/>
        <w:t>Комитет принимает к сведению представленную государством-участником информацию о том, что некоторые сотрудники Национального управления безопасности были уволены или понижены в должности за сове</w:t>
      </w:r>
      <w:r w:rsidRPr="00C25C0D">
        <w:t>р</w:t>
      </w:r>
      <w:r w:rsidRPr="00C25C0D">
        <w:t>шение актов жестокого обращения и пыток; приветствует создание в 21</w:t>
      </w:r>
      <w:r w:rsidR="00E36725">
        <w:t> </w:t>
      </w:r>
      <w:r w:rsidRPr="00C25C0D">
        <w:t>провинции подразделений по обеспечению прав человека в целях предупр</w:t>
      </w:r>
      <w:r w:rsidRPr="00C25C0D">
        <w:t>е</w:t>
      </w:r>
      <w:r w:rsidRPr="00C25C0D">
        <w:t>ждения жестокого обращения и пыток в центрах содержания под стражей, по</w:t>
      </w:r>
      <w:r w:rsidRPr="00C25C0D">
        <w:t>д</w:t>
      </w:r>
      <w:r w:rsidRPr="00C25C0D">
        <w:t>ведомственных Национальному управлению безопасности; и высоко оценивает приверженность Генерального прокурора расследованию и судебному пресл</w:t>
      </w:r>
      <w:r w:rsidRPr="00C25C0D">
        <w:t>е</w:t>
      </w:r>
      <w:r w:rsidRPr="00C25C0D">
        <w:t>дованию всех случаев, ставших предметом обсуждения в ходе диалога между делегацией и Комитетом. Вместе с тем Комитет по-прежнему обеспокоен нед</w:t>
      </w:r>
      <w:r w:rsidRPr="00C25C0D">
        <w:t>о</w:t>
      </w:r>
      <w:r w:rsidRPr="00C25C0D">
        <w:t>статками в деле эффективного расследования и возбуждения уголовного пр</w:t>
      </w:r>
      <w:r w:rsidRPr="00C25C0D">
        <w:t>е</w:t>
      </w:r>
      <w:r w:rsidRPr="00C25C0D">
        <w:t>следования по жалобам на пытки и жестокое обращение со стороны сотрудн</w:t>
      </w:r>
      <w:r w:rsidRPr="00C25C0D">
        <w:t>и</w:t>
      </w:r>
      <w:r w:rsidRPr="00C25C0D">
        <w:t>ков правоохранительных органов во время содержания под стражей и допросов в отношении лиц, задержанных по соображениям национальной безопасности, о чем свидетельствует весьма небольшое количество возбужденных уголовных дел и вынесенных по ним обвинительных приговоров. По мнению Комитета, внутренние меры административного наказания никоим образом не должны препятствовать эффективному расследованию и преследованию по жалобам на пытки и жестокое обращение. Комитет обеспокоен многочисленными и засл</w:t>
      </w:r>
      <w:r w:rsidRPr="00C25C0D">
        <w:t>у</w:t>
      </w:r>
      <w:r w:rsidRPr="00C25C0D">
        <w:t>живающими доверия утверждениями о том, что жалобы на пытки и жестокое обращение отклоняются по причине отсутствия документально подтвержде</w:t>
      </w:r>
      <w:r w:rsidRPr="00C25C0D">
        <w:t>н</w:t>
      </w:r>
      <w:r w:rsidRPr="00C25C0D">
        <w:t>ных физических следов пыток, возможно, поскольку медицинского освидетел</w:t>
      </w:r>
      <w:r w:rsidRPr="00C25C0D">
        <w:t>ь</w:t>
      </w:r>
      <w:r w:rsidRPr="00C25C0D">
        <w:t>ствования не проводилось либо оно было проведено слишком поздно (статьи 2, 4, 10</w:t>
      </w:r>
      <w:r w:rsidR="00FB3065">
        <w:t>–</w:t>
      </w:r>
      <w:r w:rsidRPr="00C25C0D">
        <w:t>16).</w:t>
      </w:r>
    </w:p>
    <w:p w:rsidR="00C25C0D" w:rsidRPr="00C25C0D" w:rsidRDefault="00C25C0D" w:rsidP="00C25C0D">
      <w:pPr>
        <w:pStyle w:val="SingleTxtGR"/>
        <w:rPr>
          <w:b/>
        </w:rPr>
      </w:pPr>
      <w:r w:rsidRPr="00C25C0D">
        <w:t>12.</w:t>
      </w:r>
      <w:r w:rsidRPr="00C25C0D">
        <w:tab/>
      </w:r>
      <w:r w:rsidRPr="00C25C0D">
        <w:rPr>
          <w:b/>
          <w:bCs/>
        </w:rPr>
        <w:t xml:space="preserve">Комитет настоятельно призывает государство-участник: </w:t>
      </w:r>
    </w:p>
    <w:p w:rsidR="00C25C0D" w:rsidRPr="00C25C0D" w:rsidRDefault="00C25C0D" w:rsidP="00C25C0D">
      <w:pPr>
        <w:pStyle w:val="SingleTxtGR"/>
        <w:rPr>
          <w:b/>
        </w:rPr>
      </w:pPr>
      <w:r w:rsidRPr="00C25C0D">
        <w:tab/>
      </w:r>
      <w:r w:rsidRPr="00C25C0D">
        <w:rPr>
          <w:b/>
        </w:rPr>
        <w:t>а)</w:t>
      </w:r>
      <w:r w:rsidRPr="00C25C0D">
        <w:tab/>
      </w:r>
      <w:r w:rsidRPr="00C25C0D">
        <w:rPr>
          <w:b/>
          <w:bCs/>
        </w:rPr>
        <w:t>обеспечить, чтобы все предполагаемые случаи пыток и жест</w:t>
      </w:r>
      <w:r w:rsidRPr="00C25C0D">
        <w:rPr>
          <w:b/>
          <w:bCs/>
        </w:rPr>
        <w:t>о</w:t>
      </w:r>
      <w:r w:rsidRPr="00C25C0D">
        <w:rPr>
          <w:b/>
          <w:bCs/>
        </w:rPr>
        <w:t>кого обращения незамедлительно подтверждались медицинской докуме</w:t>
      </w:r>
      <w:r w:rsidRPr="00C25C0D">
        <w:rPr>
          <w:b/>
          <w:bCs/>
        </w:rPr>
        <w:t>н</w:t>
      </w:r>
      <w:r w:rsidRPr="00C25C0D">
        <w:rPr>
          <w:b/>
          <w:bCs/>
        </w:rPr>
        <w:t>тацией в соответствии с Руководством по эффективному расследованию и документированию пыток и других жестоких, бесчеловечных или униж</w:t>
      </w:r>
      <w:r w:rsidRPr="00C25C0D">
        <w:rPr>
          <w:b/>
          <w:bCs/>
        </w:rPr>
        <w:t>а</w:t>
      </w:r>
      <w:r w:rsidRPr="00C25C0D">
        <w:rPr>
          <w:b/>
          <w:bCs/>
        </w:rPr>
        <w:t>ющих достоинство видов обращения и наказания (Стамбульский прот</w:t>
      </w:r>
      <w:r w:rsidRPr="00C25C0D">
        <w:rPr>
          <w:b/>
          <w:bCs/>
        </w:rPr>
        <w:t>о</w:t>
      </w:r>
      <w:r w:rsidRPr="00C25C0D">
        <w:rPr>
          <w:b/>
          <w:bCs/>
        </w:rPr>
        <w:t>кол);</w:t>
      </w:r>
      <w:r w:rsidRPr="00C25C0D">
        <w:t xml:space="preserve"> </w:t>
      </w:r>
    </w:p>
    <w:p w:rsidR="00C25C0D" w:rsidRPr="00C25C0D" w:rsidRDefault="00C25C0D" w:rsidP="00C25C0D">
      <w:pPr>
        <w:pStyle w:val="SingleTxtGR"/>
        <w:rPr>
          <w:b/>
        </w:rPr>
      </w:pPr>
      <w:r w:rsidRPr="00C25C0D">
        <w:tab/>
      </w:r>
      <w:r w:rsidRPr="00C25C0D">
        <w:rPr>
          <w:b/>
        </w:rPr>
        <w:t>b)</w:t>
      </w:r>
      <w:r w:rsidRPr="00C25C0D">
        <w:tab/>
      </w:r>
      <w:r w:rsidRPr="00C25C0D">
        <w:rPr>
          <w:b/>
          <w:bCs/>
        </w:rPr>
        <w:t>обеспечить проведение оперативного, эффективного и беспр</w:t>
      </w:r>
      <w:r w:rsidRPr="00C25C0D">
        <w:rPr>
          <w:b/>
          <w:bCs/>
        </w:rPr>
        <w:t>и</w:t>
      </w:r>
      <w:r w:rsidRPr="00C25C0D">
        <w:rPr>
          <w:b/>
          <w:bCs/>
        </w:rPr>
        <w:t>страстного расследования со стороны независимого органа по всем случ</w:t>
      </w:r>
      <w:r w:rsidRPr="00C25C0D">
        <w:rPr>
          <w:b/>
          <w:bCs/>
        </w:rPr>
        <w:t>а</w:t>
      </w:r>
      <w:r w:rsidRPr="00C25C0D">
        <w:rPr>
          <w:b/>
          <w:bCs/>
        </w:rPr>
        <w:t xml:space="preserve">ям применения пыток и жестокого обращения и всем сообщениям о таких случаях;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c)</w:t>
      </w:r>
      <w:r w:rsidRPr="00C25C0D">
        <w:tab/>
      </w:r>
      <w:r w:rsidRPr="00C25C0D">
        <w:rPr>
          <w:b/>
          <w:bCs/>
        </w:rPr>
        <w:t>обеспечить, чтобы виновные лица, равно как их руководители, несущие ответственность за санкционирование подобной практики или потворство ее применению, снимались с должности, подвергались дисц</w:t>
      </w:r>
      <w:r w:rsidRPr="00C25C0D">
        <w:rPr>
          <w:b/>
          <w:bCs/>
        </w:rPr>
        <w:t>и</w:t>
      </w:r>
      <w:r w:rsidRPr="00C25C0D">
        <w:rPr>
          <w:b/>
          <w:bCs/>
        </w:rPr>
        <w:t>плинарным взысканиям и прочим мерам наказания;</w:t>
      </w:r>
    </w:p>
    <w:p w:rsidR="00C25C0D" w:rsidRPr="00C25C0D" w:rsidRDefault="00C25C0D" w:rsidP="00C25C0D">
      <w:pPr>
        <w:pStyle w:val="SingleTxtGR"/>
        <w:rPr>
          <w:b/>
        </w:rPr>
      </w:pPr>
      <w:r w:rsidRPr="00C25C0D">
        <w:tab/>
      </w:r>
      <w:r w:rsidRPr="00C25C0D">
        <w:rPr>
          <w:b/>
        </w:rPr>
        <w:t>d)</w:t>
      </w:r>
      <w:r w:rsidRPr="00C25C0D">
        <w:tab/>
      </w:r>
      <w:r w:rsidRPr="00C25C0D">
        <w:rPr>
          <w:b/>
          <w:bCs/>
        </w:rPr>
        <w:t>невзирая на внутренние меры административного наказания, обеспечить, чтобы предполагаемые правонарушители подвергались уг</w:t>
      </w:r>
      <w:r w:rsidRPr="00C25C0D">
        <w:rPr>
          <w:b/>
          <w:bCs/>
        </w:rPr>
        <w:t>о</w:t>
      </w:r>
      <w:r w:rsidRPr="00C25C0D">
        <w:rPr>
          <w:b/>
          <w:bCs/>
        </w:rPr>
        <w:t>ловному преследованию, а в случае признания их виновными осуждались соразмерно тяжести совершенных ими деяний, как того требует статья</w:t>
      </w:r>
      <w:r w:rsidR="00E36725">
        <w:rPr>
          <w:b/>
          <w:bCs/>
        </w:rPr>
        <w:t> </w:t>
      </w:r>
      <w:r w:rsidRPr="00C25C0D">
        <w:rPr>
          <w:b/>
          <w:bCs/>
        </w:rPr>
        <w:t>4 Конвенции;</w:t>
      </w:r>
      <w:r w:rsidRPr="00C25C0D">
        <w:t xml:space="preserve"> </w:t>
      </w:r>
    </w:p>
    <w:p w:rsidR="00C25C0D" w:rsidRPr="00C25C0D" w:rsidRDefault="00C25C0D" w:rsidP="00C25C0D">
      <w:pPr>
        <w:pStyle w:val="SingleTxtGR"/>
        <w:rPr>
          <w:b/>
        </w:rPr>
      </w:pPr>
      <w:r w:rsidRPr="00C25C0D">
        <w:tab/>
      </w:r>
      <w:r w:rsidRPr="00C25C0D">
        <w:rPr>
          <w:b/>
        </w:rPr>
        <w:t>e)</w:t>
      </w:r>
      <w:r w:rsidRPr="00C25C0D">
        <w:tab/>
      </w:r>
      <w:r w:rsidRPr="00C25C0D">
        <w:rPr>
          <w:b/>
          <w:bCs/>
        </w:rPr>
        <w:t>недвусмысленно подтвердить абсолютный запрет пыток и пу</w:t>
      </w:r>
      <w:r w:rsidRPr="00C25C0D">
        <w:rPr>
          <w:b/>
          <w:bCs/>
        </w:rPr>
        <w:t>б</w:t>
      </w:r>
      <w:r w:rsidRPr="00C25C0D">
        <w:rPr>
          <w:b/>
          <w:bCs/>
        </w:rPr>
        <w:t>лично предупредить, что любое лицо, совершающее такие деяния или иным образом причастное к применению пыток или одобряющее их, будет лично привлекаться к ответственности по закону за совершение таких д</w:t>
      </w:r>
      <w:r w:rsidRPr="00C25C0D">
        <w:rPr>
          <w:b/>
          <w:bCs/>
        </w:rPr>
        <w:t>е</w:t>
      </w:r>
      <w:r w:rsidRPr="00C25C0D">
        <w:rPr>
          <w:b/>
          <w:bCs/>
        </w:rPr>
        <w:t>яний и подвергаться уголовному преследованию и соответствующим нак</w:t>
      </w:r>
      <w:r w:rsidRPr="00C25C0D">
        <w:rPr>
          <w:b/>
          <w:bCs/>
        </w:rPr>
        <w:t>а</w:t>
      </w:r>
      <w:r w:rsidRPr="00C25C0D">
        <w:rPr>
          <w:b/>
          <w:bCs/>
        </w:rPr>
        <w:t>заниям.</w:t>
      </w:r>
    </w:p>
    <w:p w:rsidR="00C25C0D" w:rsidRPr="00C25C0D" w:rsidRDefault="00C25C0D" w:rsidP="00C25C0D">
      <w:pPr>
        <w:pStyle w:val="H23GR"/>
      </w:pPr>
      <w:r w:rsidRPr="00C25C0D">
        <w:tab/>
      </w:r>
      <w:r w:rsidRPr="00C25C0D">
        <w:tab/>
        <w:t xml:space="preserve">Незаконное и произвольное содержание под стражей в режиме строгой изоляции </w:t>
      </w:r>
    </w:p>
    <w:p w:rsidR="00C25C0D" w:rsidRPr="00C25C0D" w:rsidRDefault="00C25C0D" w:rsidP="00C25C0D">
      <w:pPr>
        <w:pStyle w:val="SingleTxtGR"/>
      </w:pPr>
      <w:r w:rsidRPr="00C25C0D">
        <w:t>13.</w:t>
      </w:r>
      <w:r w:rsidRPr="00C25C0D">
        <w:tab/>
        <w:t>Комитет по-прежнему обеспокоен широко распространенной практикой произвольных и незаконных задержаний, о чем свидетельствуют доклады МООНСА за 2015 и 2017</w:t>
      </w:r>
      <w:r w:rsidR="00FB3065">
        <w:t> год</w:t>
      </w:r>
      <w:r w:rsidR="00FE54BE">
        <w:t>ы</w:t>
      </w:r>
      <w:r w:rsidRPr="00C25C0D">
        <w:t xml:space="preserve"> относительно обращения с лицами, помещенн</w:t>
      </w:r>
      <w:r w:rsidRPr="00C25C0D">
        <w:t>ы</w:t>
      </w:r>
      <w:r w:rsidRPr="00C25C0D">
        <w:t xml:space="preserve">ми под стражу в афганские изоляторы в связи с конфликтом (статьи 2, 11 и 16).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>14.</w:t>
      </w:r>
      <w:r w:rsidRPr="00C25C0D">
        <w:tab/>
      </w:r>
      <w:r w:rsidRPr="00C25C0D">
        <w:rPr>
          <w:b/>
          <w:bCs/>
        </w:rPr>
        <w:t>Государству-участнику следует освободить всех лиц, подвергшихся произвольному задержанию либо содержащихся под стражей без законных оснований, и гарантировать всем задержанным и арестованным лицам право на справедливое судебное разбирательство. Государству-участнику следует обеспечить, чтобы все лица, виновные в произвольных задержан</w:t>
      </w:r>
      <w:r w:rsidRPr="00C25C0D">
        <w:rPr>
          <w:b/>
          <w:bCs/>
        </w:rPr>
        <w:t>и</w:t>
      </w:r>
      <w:r w:rsidR="00774414">
        <w:rPr>
          <w:b/>
          <w:bCs/>
        </w:rPr>
        <w:t>ях</w:t>
      </w:r>
      <w:r w:rsidRPr="00C25C0D">
        <w:rPr>
          <w:b/>
          <w:bCs/>
        </w:rPr>
        <w:t>, несли соответствующие наказания.</w:t>
      </w:r>
    </w:p>
    <w:p w:rsidR="00C25C0D" w:rsidRPr="00C25C0D" w:rsidRDefault="00C25C0D" w:rsidP="00C25C0D">
      <w:pPr>
        <w:pStyle w:val="H23GR"/>
      </w:pPr>
      <w:r w:rsidRPr="00C25C0D">
        <w:tab/>
      </w:r>
      <w:r w:rsidRPr="00C25C0D">
        <w:tab/>
        <w:t>Положение в провинции Кандагар</w:t>
      </w:r>
    </w:p>
    <w:p w:rsidR="00C25C0D" w:rsidRPr="00C25C0D" w:rsidRDefault="00C25C0D" w:rsidP="00C25C0D">
      <w:pPr>
        <w:pStyle w:val="SingleTxtGR"/>
      </w:pPr>
      <w:r w:rsidRPr="00C25C0D">
        <w:t>15.</w:t>
      </w:r>
      <w:r w:rsidRPr="00C25C0D">
        <w:tab/>
        <w:t>Сознавая трудности, с которыми приходится сталкиваться в других а</w:t>
      </w:r>
      <w:r w:rsidRPr="00C25C0D">
        <w:t>ф</w:t>
      </w:r>
      <w:r w:rsidRPr="00C25C0D">
        <w:t>ганских провинциях, например в Фарахе, Герате и Нангархаре, Комитет глубоко обеспокоен доводимыми до его сведения многочисленными сообщениями, к</w:t>
      </w:r>
      <w:r w:rsidRPr="00C25C0D">
        <w:t>а</w:t>
      </w:r>
      <w:r w:rsidRPr="00C25C0D">
        <w:t>сающимися положения в провинции Кандагар, из которых явствует следующее: a)</w:t>
      </w:r>
      <w:r>
        <w:rPr>
          <w:lang w:val="en-US"/>
        </w:rPr>
        <w:t> </w:t>
      </w:r>
      <w:r w:rsidRPr="00C25C0D">
        <w:t>вызывающее тревогу число лиц, задержанных сотрудниками Национального управления безопасности и национальной полиции, которые, как утверждается, подвергаются пыткам или жестокому обращению, включая удушение, сдавл</w:t>
      </w:r>
      <w:r w:rsidRPr="00C25C0D">
        <w:t>и</w:t>
      </w:r>
      <w:r w:rsidRPr="00C25C0D">
        <w:t>вание яичек, закачивание воды в желудок и применение электрошока; и b)</w:t>
      </w:r>
      <w:r w:rsidR="00E36725">
        <w:t> </w:t>
      </w:r>
      <w:r w:rsidRPr="00C25C0D">
        <w:t>утверждения о том, что именно национальная полиция несет ответстве</w:t>
      </w:r>
      <w:r w:rsidRPr="00C25C0D">
        <w:t>н</w:t>
      </w:r>
      <w:r w:rsidRPr="00C25C0D">
        <w:t>ность за содержание под стражей в режиме строгой изоляции, за насильстве</w:t>
      </w:r>
      <w:r w:rsidRPr="00C25C0D">
        <w:t>н</w:t>
      </w:r>
      <w:r w:rsidRPr="00C25C0D">
        <w:t>ные исчезновения, массовые произвольные задержания и внесудебные казни в контексте противоповстанческих операций. Комитет выражает особую озаб</w:t>
      </w:r>
      <w:r w:rsidRPr="00C25C0D">
        <w:t>о</w:t>
      </w:r>
      <w:r w:rsidRPr="00C25C0D">
        <w:t>ченность в связи с многочисленными и заслуживающими доверия утвержден</w:t>
      </w:r>
      <w:r w:rsidRPr="00C25C0D">
        <w:t>и</w:t>
      </w:r>
      <w:r w:rsidRPr="00C25C0D">
        <w:t>ями о том, что командующий афганской национальной полиции в Кандагаре г</w:t>
      </w:r>
      <w:r w:rsidRPr="00C25C0D">
        <w:t>е</w:t>
      </w:r>
      <w:r w:rsidRPr="00C25C0D">
        <w:t>нерал Абдул Разик активно подозревается в соучастии, если не в личной пр</w:t>
      </w:r>
      <w:r w:rsidRPr="00C25C0D">
        <w:t>и</w:t>
      </w:r>
      <w:r w:rsidRPr="00C25C0D">
        <w:t>частности, к совершению серьезных нарушений прав человека, включая внес</w:t>
      </w:r>
      <w:r w:rsidRPr="00C25C0D">
        <w:t>у</w:t>
      </w:r>
      <w:r w:rsidRPr="00C25C0D">
        <w:t>дебные казни и создание тайных центров содержания под стражей (статьи 2, 4, 10</w:t>
      </w:r>
      <w:r w:rsidR="00E36725">
        <w:t>–</w:t>
      </w:r>
      <w:r w:rsidRPr="00C25C0D">
        <w:t>14 и 16).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>16.</w:t>
      </w:r>
      <w:r w:rsidRPr="00C25C0D">
        <w:tab/>
      </w:r>
      <w:r w:rsidRPr="00C25C0D">
        <w:rPr>
          <w:b/>
          <w:bCs/>
        </w:rPr>
        <w:t>Комитет настоятельно призывает государство-участник безотлаг</w:t>
      </w:r>
      <w:r w:rsidRPr="00C25C0D">
        <w:rPr>
          <w:b/>
          <w:bCs/>
        </w:rPr>
        <w:t>а</w:t>
      </w:r>
      <w:r w:rsidRPr="00C25C0D">
        <w:rPr>
          <w:b/>
          <w:bCs/>
        </w:rPr>
        <w:t xml:space="preserve">тельно принять меры к тому, чтобы: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а)</w:t>
      </w:r>
      <w:r w:rsidRPr="00C25C0D">
        <w:tab/>
      </w:r>
      <w:r w:rsidRPr="00C25C0D">
        <w:rPr>
          <w:b/>
          <w:bCs/>
        </w:rPr>
        <w:t>все утверждения о пытках или жестоком обращении в прови</w:t>
      </w:r>
      <w:r w:rsidRPr="00C25C0D">
        <w:rPr>
          <w:b/>
          <w:bCs/>
        </w:rPr>
        <w:t>н</w:t>
      </w:r>
      <w:r w:rsidRPr="00C25C0D">
        <w:rPr>
          <w:b/>
          <w:bCs/>
        </w:rPr>
        <w:t>ции Кандагар подлежали незамедлительному, тщательному и беспр</w:t>
      </w:r>
      <w:r w:rsidRPr="00C25C0D">
        <w:rPr>
          <w:b/>
          <w:bCs/>
        </w:rPr>
        <w:t>и</w:t>
      </w:r>
      <w:r w:rsidRPr="00C25C0D">
        <w:rPr>
          <w:b/>
          <w:bCs/>
        </w:rPr>
        <w:t xml:space="preserve">страстному расследованию полностью независимым органом;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b)</w:t>
      </w:r>
      <w:r w:rsidRPr="00C25C0D">
        <w:tab/>
      </w:r>
      <w:r w:rsidRPr="00C25C0D">
        <w:rPr>
          <w:b/>
          <w:bCs/>
        </w:rPr>
        <w:t>все предполагаемые виновные, включая должностных лиц, как, например, генерал Разик, в надлежащем порядке были привлечены к ответственности и в случае установления их вины приговорены к наказ</w:t>
      </w:r>
      <w:r w:rsidRPr="00C25C0D">
        <w:rPr>
          <w:b/>
          <w:bCs/>
        </w:rPr>
        <w:t>а</w:t>
      </w:r>
      <w:r w:rsidRPr="00C25C0D">
        <w:rPr>
          <w:b/>
          <w:bCs/>
        </w:rPr>
        <w:t>ниям, соразмерным тяжести совершенных ими преступлений.</w:t>
      </w:r>
    </w:p>
    <w:p w:rsidR="00C25C0D" w:rsidRPr="00C25C0D" w:rsidRDefault="00C25C0D" w:rsidP="00C25C0D">
      <w:pPr>
        <w:pStyle w:val="H23GR"/>
      </w:pPr>
      <w:r w:rsidRPr="00C25C0D">
        <w:tab/>
      </w:r>
      <w:r w:rsidRPr="00C25C0D">
        <w:tab/>
        <w:t>Центры содержания под стражей в Парване (Баграм)</w:t>
      </w:r>
    </w:p>
    <w:p w:rsidR="00C25C0D" w:rsidRPr="00C25C0D" w:rsidRDefault="00C25C0D" w:rsidP="00C25C0D">
      <w:pPr>
        <w:pStyle w:val="SingleTxtGR"/>
      </w:pPr>
      <w:r w:rsidRPr="00C25C0D">
        <w:t>17.</w:t>
      </w:r>
      <w:r w:rsidRPr="00C25C0D">
        <w:tab/>
        <w:t>Отмечая факт передачи в 2013</w:t>
      </w:r>
      <w:r w:rsidR="00FB3065">
        <w:t> год</w:t>
      </w:r>
      <w:r w:rsidRPr="00C25C0D">
        <w:t>у вооруженными силами Соединенных Штатов Америки всей полноты ответственности за управление центрами с</w:t>
      </w:r>
      <w:r w:rsidRPr="00C25C0D">
        <w:t>о</w:t>
      </w:r>
      <w:r w:rsidRPr="00C25C0D">
        <w:t>держания под стражей в Парване государству-участнику, Комитет по-прежнему обеспокоен тем, что управление этими местами содержания под стражей до сих пор находится в ведении Министерства обороны, равно как обеспокоен засл</w:t>
      </w:r>
      <w:r w:rsidRPr="00C25C0D">
        <w:t>у</w:t>
      </w:r>
      <w:r w:rsidRPr="00C25C0D">
        <w:t>живающими доверия утверждениями о том, что задержанные лица системат</w:t>
      </w:r>
      <w:r w:rsidRPr="00C25C0D">
        <w:t>и</w:t>
      </w:r>
      <w:r w:rsidRPr="00C25C0D">
        <w:t>чески подвергаются пыткам в порядке наказания за их прошлую террористич</w:t>
      </w:r>
      <w:r w:rsidRPr="00C25C0D">
        <w:t>е</w:t>
      </w:r>
      <w:r w:rsidRPr="00C25C0D">
        <w:t>скую деятельности либо в качестве дисциплинарных мер. Он также обеспокоен ограниченными возможностями доступа к адвокатам для лиц, содержащихся под стражей в Парване. Комитет глубоко встревожен многочисленными соо</w:t>
      </w:r>
      <w:r w:rsidRPr="00C25C0D">
        <w:t>б</w:t>
      </w:r>
      <w:r w:rsidRPr="00C25C0D">
        <w:t>щениями о том, что в Парване содержатся по меньшей мере 160 детей, причем к ним применяется тот же режим, что и ко взрослым заключенным. В этой св</w:t>
      </w:r>
      <w:r w:rsidRPr="00C25C0D">
        <w:t>я</w:t>
      </w:r>
      <w:r w:rsidRPr="00C25C0D">
        <w:t>зи Комитет также обеспокоен сообщениями, согласно которым несовершенн</w:t>
      </w:r>
      <w:r w:rsidRPr="00C25C0D">
        <w:t>о</w:t>
      </w:r>
      <w:r w:rsidRPr="00C25C0D">
        <w:t>летние, связанные с вооруженными группами, участвующими в повстанческих движениях, вместо реабилитации подвергаются наказанию (статьи 2, 4, 10</w:t>
      </w:r>
      <w:r w:rsidR="00FB3065">
        <w:t>–</w:t>
      </w:r>
      <w:r w:rsidRPr="00C25C0D">
        <w:t xml:space="preserve">14 </w:t>
      </w:r>
      <w:r w:rsidR="00E36725">
        <w:br/>
      </w:r>
      <w:r w:rsidRPr="00C25C0D">
        <w:t>и 16).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>18.</w:t>
      </w:r>
      <w:r w:rsidRPr="00C25C0D">
        <w:tab/>
      </w:r>
      <w:r w:rsidRPr="00C25C0D">
        <w:rPr>
          <w:b/>
          <w:bCs/>
        </w:rPr>
        <w:t>Комитет настоятельно призывает государство-участник безотлаг</w:t>
      </w:r>
      <w:r w:rsidRPr="00C25C0D">
        <w:rPr>
          <w:b/>
          <w:bCs/>
        </w:rPr>
        <w:t>а</w:t>
      </w:r>
      <w:r w:rsidRPr="00C25C0D">
        <w:rPr>
          <w:b/>
          <w:bCs/>
        </w:rPr>
        <w:t xml:space="preserve">тельно принять меры к тому, чтобы: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а)</w:t>
      </w:r>
      <w:r w:rsidRPr="00C25C0D">
        <w:tab/>
      </w:r>
      <w:r w:rsidRPr="00C25C0D">
        <w:rPr>
          <w:b/>
          <w:bCs/>
        </w:rPr>
        <w:t>управление местами содержания под стражей в Парване было передано из ведения Министерства обороны в ведение Министерства ю</w:t>
      </w:r>
      <w:r w:rsidRPr="00C25C0D">
        <w:rPr>
          <w:b/>
          <w:bCs/>
        </w:rPr>
        <w:t>с</w:t>
      </w:r>
      <w:r w:rsidRPr="00C25C0D">
        <w:rPr>
          <w:b/>
          <w:bCs/>
        </w:rPr>
        <w:t xml:space="preserve">тиции;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b)</w:t>
      </w:r>
      <w:r w:rsidRPr="00C25C0D">
        <w:tab/>
      </w:r>
      <w:r w:rsidRPr="00C25C0D">
        <w:rPr>
          <w:b/>
          <w:bCs/>
        </w:rPr>
        <w:t>все утверждения о пытках или жестоком обращении в Парване подлежали незамедлительному, тщательному и беспристрастному рассл</w:t>
      </w:r>
      <w:r w:rsidRPr="00C25C0D">
        <w:rPr>
          <w:b/>
          <w:bCs/>
        </w:rPr>
        <w:t>е</w:t>
      </w:r>
      <w:r w:rsidRPr="00C25C0D">
        <w:rPr>
          <w:b/>
          <w:bCs/>
        </w:rPr>
        <w:t xml:space="preserve">дованию полностью независимым органом, а исполнители подвергались судебному преследованию;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c)</w:t>
      </w:r>
      <w:r w:rsidRPr="00C25C0D">
        <w:tab/>
      </w:r>
      <w:r w:rsidRPr="00C25C0D">
        <w:rPr>
          <w:b/>
          <w:bCs/>
        </w:rPr>
        <w:t>все несовершеннолетние, содержащиеся под стражей в Парване, были переведены в центры содержания несовершеннолетних правонарушителей и им была обеспечена должная реабилитация.</w:t>
      </w:r>
    </w:p>
    <w:p w:rsidR="00C25C0D" w:rsidRPr="00C25C0D" w:rsidRDefault="00C25C0D" w:rsidP="00C25C0D">
      <w:pPr>
        <w:pStyle w:val="H23GR"/>
      </w:pPr>
      <w:r w:rsidRPr="00C25C0D">
        <w:tab/>
      </w:r>
      <w:r w:rsidRPr="00C25C0D">
        <w:tab/>
        <w:t>Подотчетность международных сил содействия безопасности</w:t>
      </w:r>
    </w:p>
    <w:p w:rsidR="00C25C0D" w:rsidRPr="00C25C0D" w:rsidRDefault="00C25C0D" w:rsidP="00C25C0D">
      <w:pPr>
        <w:pStyle w:val="SingleTxtGR"/>
      </w:pPr>
      <w:r w:rsidRPr="00C25C0D">
        <w:t>19.</w:t>
      </w:r>
      <w:r w:rsidRPr="00C25C0D">
        <w:tab/>
        <w:t>Отмечая проведенное Канцелярией Прокурора Международного уголо</w:t>
      </w:r>
      <w:r w:rsidRPr="00C25C0D">
        <w:t>в</w:t>
      </w:r>
      <w:r w:rsidRPr="00C25C0D">
        <w:t>ного суда предварительное рассмотрение вопроса, касающегося предполага</w:t>
      </w:r>
      <w:r w:rsidRPr="00C25C0D">
        <w:t>е</w:t>
      </w:r>
      <w:r w:rsidRPr="00C25C0D">
        <w:t>мых военных преступлений, включая акты пыток, совершенных антиправ</w:t>
      </w:r>
      <w:r w:rsidRPr="00C25C0D">
        <w:t>и</w:t>
      </w:r>
      <w:r w:rsidRPr="00C25C0D">
        <w:t>тельственными группами, силами правительства Афганистана и междунаро</w:t>
      </w:r>
      <w:r w:rsidRPr="00C25C0D">
        <w:t>д</w:t>
      </w:r>
      <w:r w:rsidRPr="00C25C0D">
        <w:t>ными вооруженными силами, и приветствуя заверения делегации, что прав</w:t>
      </w:r>
      <w:r w:rsidRPr="00C25C0D">
        <w:t>и</w:t>
      </w:r>
      <w:r w:rsidRPr="00C25C0D">
        <w:t xml:space="preserve">тельство в полной мере привержено сотрудничеству с Судом, Комитет по-прежнему обеспокоен положением заключенных, переданных международными силами содействия безопасности в распоряжение правительства. Он также обеспокоен тем, что иностранные элементы, действуя по линии консультантов или советников, неофициально по-прежнему ведают управлением или остаются причастными к управлению пенитенциарных центров, в которых содержатся лица, задержанные по соображениям национальной безопасности (статьи 2, 4 </w:t>
      </w:r>
      <w:r w:rsidRPr="00C25C0D">
        <w:br/>
        <w:t>и 11).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>20.</w:t>
      </w:r>
      <w:r w:rsidRPr="00C25C0D">
        <w:tab/>
      </w:r>
      <w:r w:rsidRPr="00C25C0D">
        <w:rPr>
          <w:b/>
          <w:bCs/>
        </w:rPr>
        <w:t xml:space="preserve">Государству-участнику следует: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а)</w:t>
      </w:r>
      <w:r w:rsidRPr="00C25C0D">
        <w:tab/>
      </w:r>
      <w:r w:rsidRPr="00C25C0D">
        <w:rPr>
          <w:b/>
          <w:bCs/>
        </w:rPr>
        <w:t>всемерно сотрудничать с Прокурором Международного уголо</w:t>
      </w:r>
      <w:r w:rsidRPr="00C25C0D">
        <w:rPr>
          <w:b/>
          <w:bCs/>
        </w:rPr>
        <w:t>в</w:t>
      </w:r>
      <w:r w:rsidRPr="00C25C0D">
        <w:rPr>
          <w:b/>
          <w:bCs/>
        </w:rPr>
        <w:t>ного суда, в том числе посредством сбора соответствующих данных и док</w:t>
      </w:r>
      <w:r w:rsidRPr="00C25C0D">
        <w:rPr>
          <w:b/>
          <w:bCs/>
        </w:rPr>
        <w:t>у</w:t>
      </w:r>
      <w:r w:rsidRPr="00C25C0D">
        <w:rPr>
          <w:b/>
          <w:bCs/>
        </w:rPr>
        <w:t>ментирования всех случаев, к которым причастны руководство и военн</w:t>
      </w:r>
      <w:r w:rsidRPr="00C25C0D">
        <w:rPr>
          <w:b/>
          <w:bCs/>
        </w:rPr>
        <w:t>о</w:t>
      </w:r>
      <w:r w:rsidRPr="00C25C0D">
        <w:rPr>
          <w:b/>
          <w:bCs/>
        </w:rPr>
        <w:t>служащие международных сил содействия безопасности, в целях обеспеч</w:t>
      </w:r>
      <w:r w:rsidRPr="00C25C0D">
        <w:rPr>
          <w:b/>
          <w:bCs/>
        </w:rPr>
        <w:t>е</w:t>
      </w:r>
      <w:r w:rsidRPr="00C25C0D">
        <w:rPr>
          <w:b/>
          <w:bCs/>
        </w:rPr>
        <w:t xml:space="preserve">ния того, чтобы ни одно совершенное в Афганистане преступление пытки не миновало судебного преследования и не осталось безнаказанным;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b)</w:t>
      </w:r>
      <w:r w:rsidRPr="00C25C0D">
        <w:tab/>
      </w:r>
      <w:r w:rsidRPr="00C25C0D">
        <w:rPr>
          <w:b/>
          <w:bCs/>
        </w:rPr>
        <w:t>обеспечить, чтобы любой иностранный советник или консул</w:t>
      </w:r>
      <w:r w:rsidRPr="00C25C0D">
        <w:rPr>
          <w:b/>
          <w:bCs/>
        </w:rPr>
        <w:t>ь</w:t>
      </w:r>
      <w:r w:rsidRPr="00C25C0D">
        <w:rPr>
          <w:b/>
          <w:bCs/>
        </w:rPr>
        <w:t>тант соблюдал положения Конвенции.</w:t>
      </w:r>
    </w:p>
    <w:p w:rsidR="00C25C0D" w:rsidRPr="00C25C0D" w:rsidRDefault="00C25C0D" w:rsidP="00C25C0D">
      <w:pPr>
        <w:pStyle w:val="H23GR"/>
      </w:pPr>
      <w:r w:rsidRPr="00C25C0D">
        <w:tab/>
      </w:r>
      <w:r w:rsidRPr="00C25C0D">
        <w:tab/>
        <w:t xml:space="preserve">Применение пыток и жестокого обращения со стороны негосударственных вооруженных повстанцев и террористических групп и жертвы среди гражданского населения </w:t>
      </w:r>
    </w:p>
    <w:p w:rsidR="00C25C0D" w:rsidRPr="00C25C0D" w:rsidRDefault="00C25C0D" w:rsidP="00C25C0D">
      <w:pPr>
        <w:pStyle w:val="SingleTxtGR"/>
      </w:pPr>
      <w:r w:rsidRPr="00C25C0D">
        <w:t>21.</w:t>
      </w:r>
      <w:r w:rsidRPr="00C25C0D">
        <w:tab/>
        <w:t xml:space="preserve">Отмечая усилия государства-участника по борьбе с негосударственными вооруженными повстанцами и террористическими группами, Комитет вместе с тем выражает сожаление по поводу наличия большого числа вооруженных групп, включая </w:t>
      </w:r>
      <w:r w:rsidR="00FB3065">
        <w:t>«</w:t>
      </w:r>
      <w:r w:rsidRPr="00C25C0D">
        <w:t>Талибан</w:t>
      </w:r>
      <w:r w:rsidR="00FB3065">
        <w:t>»</w:t>
      </w:r>
      <w:r w:rsidRPr="00C25C0D">
        <w:t xml:space="preserve">, </w:t>
      </w:r>
      <w:r w:rsidR="00FB3065">
        <w:t>«</w:t>
      </w:r>
      <w:r w:rsidRPr="00C25C0D">
        <w:t>Даиш</w:t>
      </w:r>
      <w:r w:rsidR="00FB3065">
        <w:t>»</w:t>
      </w:r>
      <w:r w:rsidRPr="00C25C0D">
        <w:t xml:space="preserve"> и </w:t>
      </w:r>
      <w:r w:rsidR="00FB3065">
        <w:t>«</w:t>
      </w:r>
      <w:r w:rsidRPr="00C25C0D">
        <w:t>Хизб-и-Ислами</w:t>
      </w:r>
      <w:r w:rsidR="00FB3065">
        <w:t>»</w:t>
      </w:r>
      <w:r w:rsidRPr="00C25C0D">
        <w:t>, причастных к сове</w:t>
      </w:r>
      <w:r w:rsidRPr="00C25C0D">
        <w:t>р</w:t>
      </w:r>
      <w:r w:rsidRPr="00C25C0D">
        <w:t>шению серьезных нарушений прав человека, включая внесудебные казни и т</w:t>
      </w:r>
      <w:r w:rsidRPr="00C25C0D">
        <w:t>е</w:t>
      </w:r>
      <w:r w:rsidRPr="00C25C0D">
        <w:t>лесные наказания, такие как порка и побивание камнями. Комитет обеспокоен многочисленными сообщениями, документально подтверждающими ширящу</w:t>
      </w:r>
      <w:r w:rsidRPr="00C25C0D">
        <w:t>ю</w:t>
      </w:r>
      <w:r w:rsidRPr="00C25C0D">
        <w:t xml:space="preserve">ся в Афганистане пропаганду воинствующего экстремизма, в том числе в ряде учебных заведений, рост последователей </w:t>
      </w:r>
      <w:r w:rsidR="00FB3065">
        <w:t>«</w:t>
      </w:r>
      <w:r w:rsidRPr="00C25C0D">
        <w:t>Талибана</w:t>
      </w:r>
      <w:r w:rsidR="00FB3065">
        <w:t>»</w:t>
      </w:r>
      <w:r w:rsidRPr="00C25C0D">
        <w:t xml:space="preserve"> и усиление поддержки этого движения частью афганского населения. Он также выражает сожаление по поводу преднамеренных нападений на гражданских лиц, совершаемых эт</w:t>
      </w:r>
      <w:r w:rsidRPr="00C25C0D">
        <w:t>и</w:t>
      </w:r>
      <w:r w:rsidRPr="00C25C0D">
        <w:t xml:space="preserve">ми группами, что </w:t>
      </w:r>
      <w:r w:rsidR="00FB3065">
        <w:t>–</w:t>
      </w:r>
      <w:r w:rsidRPr="00C25C0D">
        <w:t xml:space="preserve"> как указано в докладах МООНСА и последнем докладе Верховного комиссара Организации Объединенных Наций по правам человека о положении в области прав человека в Афганистан</w:t>
      </w:r>
      <w:r w:rsidR="00653407">
        <w:t>е</w:t>
      </w:r>
      <w:r w:rsidRPr="00C25C0D">
        <w:t xml:space="preserve"> (A/HRC/34/41) </w:t>
      </w:r>
      <w:r w:rsidR="00FB3065">
        <w:t>–</w:t>
      </w:r>
      <w:r w:rsidRPr="00C25C0D">
        <w:t xml:space="preserve"> приводит к большому числу погибших и раненых среди гражданского населения (ст</w:t>
      </w:r>
      <w:r w:rsidRPr="00C25C0D">
        <w:t>а</w:t>
      </w:r>
      <w:r w:rsidRPr="00C25C0D">
        <w:t>тьи</w:t>
      </w:r>
      <w:r w:rsidR="00653407">
        <w:t> </w:t>
      </w:r>
      <w:r w:rsidRPr="00C25C0D">
        <w:t>2, 4 и 12</w:t>
      </w:r>
      <w:r w:rsidR="00FB3065">
        <w:t>–</w:t>
      </w:r>
      <w:r w:rsidRPr="00C25C0D">
        <w:t>14).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>22.</w:t>
      </w:r>
      <w:r w:rsidRPr="00C25C0D">
        <w:tab/>
      </w:r>
      <w:r w:rsidRPr="00C25C0D">
        <w:rPr>
          <w:b/>
          <w:bCs/>
        </w:rPr>
        <w:t xml:space="preserve">Комитет рекомендует государству-участнику: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а)</w:t>
      </w:r>
      <w:r w:rsidRPr="00C25C0D">
        <w:tab/>
      </w:r>
      <w:r w:rsidRPr="00C25C0D">
        <w:rPr>
          <w:b/>
          <w:bCs/>
        </w:rPr>
        <w:t>продолжать вести обстоятельную документацию о жертвах п</w:t>
      </w:r>
      <w:r w:rsidRPr="00C25C0D">
        <w:rPr>
          <w:b/>
          <w:bCs/>
        </w:rPr>
        <w:t>ы</w:t>
      </w:r>
      <w:r w:rsidRPr="00C25C0D">
        <w:rPr>
          <w:b/>
          <w:bCs/>
        </w:rPr>
        <w:t>ток и бесчеловечного обращения в районах, не находящихся под прав</w:t>
      </w:r>
      <w:r w:rsidRPr="00C25C0D">
        <w:rPr>
          <w:b/>
          <w:bCs/>
        </w:rPr>
        <w:t>и</w:t>
      </w:r>
      <w:r w:rsidRPr="00C25C0D">
        <w:rPr>
          <w:b/>
          <w:bCs/>
        </w:rPr>
        <w:t>тельственным контролем, о типах нарушений Конвенции, объектом кот</w:t>
      </w:r>
      <w:r w:rsidRPr="00C25C0D">
        <w:rPr>
          <w:b/>
          <w:bCs/>
        </w:rPr>
        <w:t>о</w:t>
      </w:r>
      <w:r w:rsidRPr="00C25C0D">
        <w:rPr>
          <w:b/>
          <w:bCs/>
        </w:rPr>
        <w:t>рых они становятся, и о причиненном ущербе, а также о личностях пре</w:t>
      </w:r>
      <w:r w:rsidRPr="00C25C0D">
        <w:rPr>
          <w:b/>
          <w:bCs/>
        </w:rPr>
        <w:t>д</w:t>
      </w:r>
      <w:r w:rsidRPr="00C25C0D">
        <w:rPr>
          <w:b/>
          <w:bCs/>
        </w:rPr>
        <w:t>полагаемых исполнителей (если они известны), с тем чтобы, когда будет восстановлен эффективный контроль, государство-участник могло в по</w:t>
      </w:r>
      <w:r w:rsidRPr="00C25C0D">
        <w:rPr>
          <w:b/>
          <w:bCs/>
        </w:rPr>
        <w:t>л</w:t>
      </w:r>
      <w:r w:rsidRPr="00C25C0D">
        <w:rPr>
          <w:b/>
          <w:bCs/>
        </w:rPr>
        <w:t>ной мере выполнять свои обязанности по Конвенции и обеспечить пресл</w:t>
      </w:r>
      <w:r w:rsidRPr="00C25C0D">
        <w:rPr>
          <w:b/>
          <w:bCs/>
        </w:rPr>
        <w:t>е</w:t>
      </w:r>
      <w:r w:rsidRPr="00C25C0D">
        <w:rPr>
          <w:b/>
          <w:bCs/>
        </w:rPr>
        <w:t>дование и привлечение к ответственности лиц, признанных виновными;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b)</w:t>
      </w:r>
      <w:r w:rsidRPr="00C25C0D">
        <w:tab/>
      </w:r>
      <w:r w:rsidRPr="00C25C0D">
        <w:rPr>
          <w:b/>
          <w:bCs/>
        </w:rPr>
        <w:t>проводить оперативные, беспристрастные и тщательные ра</w:t>
      </w:r>
      <w:r w:rsidRPr="00C25C0D">
        <w:rPr>
          <w:b/>
          <w:bCs/>
        </w:rPr>
        <w:t>с</w:t>
      </w:r>
      <w:r w:rsidRPr="00C25C0D">
        <w:rPr>
          <w:b/>
          <w:bCs/>
        </w:rPr>
        <w:t>следования всех утверждений о пытках и жестоком обращении на террит</w:t>
      </w:r>
      <w:r w:rsidRPr="00C25C0D">
        <w:rPr>
          <w:b/>
          <w:bCs/>
        </w:rPr>
        <w:t>о</w:t>
      </w:r>
      <w:r w:rsidRPr="00C25C0D">
        <w:rPr>
          <w:b/>
          <w:bCs/>
        </w:rPr>
        <w:t xml:space="preserve">рии под его юрисдикцией;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c)</w:t>
      </w:r>
      <w:r w:rsidRPr="00C25C0D">
        <w:tab/>
      </w:r>
      <w:r w:rsidRPr="00C25C0D">
        <w:rPr>
          <w:b/>
          <w:bCs/>
        </w:rPr>
        <w:t>предоставить жертвам эффективные средства восстановления нарушенных прав, включая справедливую и адекватную компенсацию и как можно более полную реабилитацию, в соответствии с замечанием о</w:t>
      </w:r>
      <w:r w:rsidRPr="00C25C0D">
        <w:rPr>
          <w:b/>
          <w:bCs/>
        </w:rPr>
        <w:t>б</w:t>
      </w:r>
      <w:r w:rsidRPr="00C25C0D">
        <w:rPr>
          <w:b/>
          <w:bCs/>
        </w:rPr>
        <w:t>щего порядка № 3 (2012</w:t>
      </w:r>
      <w:r w:rsidR="00FB3065">
        <w:rPr>
          <w:b/>
          <w:bCs/>
        </w:rPr>
        <w:t> год</w:t>
      </w:r>
      <w:r w:rsidRPr="00C25C0D">
        <w:rPr>
          <w:b/>
          <w:bCs/>
        </w:rPr>
        <w:t>) Комитета относительно осуществления ст</w:t>
      </w:r>
      <w:r w:rsidRPr="00C25C0D">
        <w:rPr>
          <w:b/>
          <w:bCs/>
        </w:rPr>
        <w:t>а</w:t>
      </w:r>
      <w:r w:rsidRPr="00C25C0D">
        <w:rPr>
          <w:b/>
          <w:bCs/>
        </w:rPr>
        <w:t>тьи</w:t>
      </w:r>
      <w:r w:rsidR="00E36725">
        <w:rPr>
          <w:b/>
          <w:bCs/>
        </w:rPr>
        <w:t> </w:t>
      </w:r>
      <w:r w:rsidRPr="00C25C0D">
        <w:rPr>
          <w:b/>
          <w:bCs/>
        </w:rPr>
        <w:t xml:space="preserve">14;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d)</w:t>
      </w:r>
      <w:r w:rsidRPr="00C25C0D">
        <w:tab/>
      </w:r>
      <w:r w:rsidRPr="00C25C0D">
        <w:rPr>
          <w:b/>
          <w:bCs/>
        </w:rPr>
        <w:t xml:space="preserve">принять все необходимые меры по борьбе с воинствующим </w:t>
      </w:r>
      <w:r w:rsidR="00E36725">
        <w:rPr>
          <w:b/>
          <w:bCs/>
        </w:rPr>
        <w:br/>
      </w:r>
      <w:r w:rsidRPr="00C25C0D">
        <w:rPr>
          <w:b/>
          <w:bCs/>
        </w:rPr>
        <w:t>экстремизмом в Афганистане.</w:t>
      </w:r>
    </w:p>
    <w:p w:rsidR="00C25C0D" w:rsidRPr="00C25C0D" w:rsidRDefault="00C25C0D" w:rsidP="00C25C0D">
      <w:pPr>
        <w:pStyle w:val="H23GR"/>
      </w:pPr>
      <w:r w:rsidRPr="00C25C0D">
        <w:tab/>
      </w:r>
      <w:r w:rsidRPr="00C25C0D">
        <w:tab/>
        <w:t>Существующие правовые рамки и криминализация пыток и жестокого обращения</w:t>
      </w:r>
    </w:p>
    <w:p w:rsidR="00C25C0D" w:rsidRPr="00C25C0D" w:rsidRDefault="00C25C0D" w:rsidP="00C25C0D">
      <w:pPr>
        <w:pStyle w:val="SingleTxtGR"/>
      </w:pPr>
      <w:r w:rsidRPr="00C25C0D">
        <w:t>23.</w:t>
      </w:r>
      <w:r w:rsidRPr="00C25C0D">
        <w:tab/>
        <w:t>Приветствуя заверения делегации, что новый Закон о запрещении пыток отныне включает в себя определение пытки, идентичное закрепленному в ст</w:t>
      </w:r>
      <w:r w:rsidRPr="00C25C0D">
        <w:t>а</w:t>
      </w:r>
      <w:r w:rsidRPr="00C25C0D">
        <w:t>тье</w:t>
      </w:r>
      <w:r w:rsidR="00E36725">
        <w:t> </w:t>
      </w:r>
      <w:r w:rsidRPr="00C25C0D">
        <w:t xml:space="preserve">1 Конвенции, Комитет по-прежнему обеспокоен тем, что законодательство страны до сих пор еще не полностью приведено в соответствие с Конвенцией, в частности ввиду мягкости наказаний за преступление пытки; так, например, в соответствии с Уголовным кодексом оно карается тюремным заключением на средний срок от </w:t>
      </w:r>
      <w:r w:rsidR="0037783B">
        <w:t>трех</w:t>
      </w:r>
      <w:r w:rsidRPr="00C25C0D">
        <w:t xml:space="preserve"> до </w:t>
      </w:r>
      <w:r w:rsidR="0037783B">
        <w:t>пяти</w:t>
      </w:r>
      <w:r w:rsidRPr="00C25C0D">
        <w:t xml:space="preserve"> лет. Кроме того, Комитет выражает сожаление по поводу: </w:t>
      </w:r>
    </w:p>
    <w:p w:rsidR="00C25C0D" w:rsidRPr="00C25C0D" w:rsidRDefault="00C25C0D" w:rsidP="00C25C0D">
      <w:pPr>
        <w:pStyle w:val="SingleTxtGR"/>
      </w:pPr>
      <w:r w:rsidRPr="00C25C0D">
        <w:tab/>
        <w:t>а)</w:t>
      </w:r>
      <w:r w:rsidRPr="00C25C0D">
        <w:tab/>
        <w:t>отсутствия четких правовых положений, обеспечивающих одн</w:t>
      </w:r>
      <w:r w:rsidRPr="00C25C0D">
        <w:t>о</w:t>
      </w:r>
      <w:r w:rsidRPr="00C25C0D">
        <w:t xml:space="preserve">значный запрет и криминализацию в качестве отдельных преступлений других форм жестокого, бесчеловечного или унижающего достоинство обращения или наказания; </w:t>
      </w:r>
    </w:p>
    <w:p w:rsidR="00C25C0D" w:rsidRPr="00C25C0D" w:rsidRDefault="00C25C0D" w:rsidP="00C25C0D">
      <w:pPr>
        <w:pStyle w:val="SingleTxtGR"/>
      </w:pPr>
      <w:r w:rsidRPr="00C25C0D">
        <w:tab/>
        <w:t>b)</w:t>
      </w:r>
      <w:r w:rsidRPr="00C25C0D">
        <w:tab/>
        <w:t>отсутствия правовых положений, обеспечивающих жертвам во</w:t>
      </w:r>
      <w:r w:rsidRPr="00C25C0D">
        <w:t>з</w:t>
      </w:r>
      <w:r w:rsidRPr="00C25C0D">
        <w:t xml:space="preserve">можность получения доступа к механизмам отчетности, не опасаясь при этом запугиваний или репрессий со стороны властей; </w:t>
      </w:r>
    </w:p>
    <w:p w:rsidR="00C25C0D" w:rsidRPr="00C25C0D" w:rsidRDefault="00C25C0D" w:rsidP="00C25C0D">
      <w:pPr>
        <w:pStyle w:val="SingleTxtGR"/>
      </w:pPr>
      <w:r w:rsidRPr="00C25C0D">
        <w:tab/>
        <w:t>c)</w:t>
      </w:r>
      <w:r w:rsidRPr="00C25C0D">
        <w:tab/>
        <w:t>того, что Уголовный кодекс не содержит четкого запрещения теле</w:t>
      </w:r>
      <w:r w:rsidRPr="00C25C0D">
        <w:t>с</w:t>
      </w:r>
      <w:r w:rsidRPr="00C25C0D">
        <w:t>ных наказаний, включая порку, ампутацию конечностей и побивание камнями, т.е. видов практики, которые приравниваются к пыткам и жестоким, бесчел</w:t>
      </w:r>
      <w:r w:rsidRPr="00C25C0D">
        <w:t>о</w:t>
      </w:r>
      <w:r w:rsidRPr="00C25C0D">
        <w:t>вечным или унижающим достоинство видам обращения и наказания (статьи</w:t>
      </w:r>
      <w:r w:rsidR="00E36725">
        <w:t> </w:t>
      </w:r>
      <w:r w:rsidRPr="00C25C0D">
        <w:t>1, 2 и 4).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>24.</w:t>
      </w:r>
      <w:r w:rsidRPr="00C25C0D">
        <w:tab/>
      </w:r>
      <w:r w:rsidRPr="00C25C0D">
        <w:rPr>
          <w:b/>
          <w:bCs/>
        </w:rPr>
        <w:t>Комитет просит государство-участник: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а)</w:t>
      </w:r>
      <w:r w:rsidRPr="00C25C0D">
        <w:tab/>
      </w:r>
      <w:r w:rsidRPr="00C25C0D">
        <w:rPr>
          <w:b/>
          <w:bCs/>
        </w:rPr>
        <w:t>обеспечить неукоснительное соблюдение на территории под его юрисдикцией положений нового Закона о запрещении пыток, включающ</w:t>
      </w:r>
      <w:r w:rsidRPr="00C25C0D">
        <w:rPr>
          <w:b/>
          <w:bCs/>
        </w:rPr>
        <w:t>е</w:t>
      </w:r>
      <w:r w:rsidRPr="00C25C0D">
        <w:rPr>
          <w:b/>
          <w:bCs/>
        </w:rPr>
        <w:t xml:space="preserve">го определение пытки, которое охватывает все элементы, содержащиеся в статье 1 Конвенции; </w:t>
      </w:r>
    </w:p>
    <w:p w:rsidR="00C25C0D" w:rsidRPr="00C25C0D" w:rsidRDefault="00C25C0D" w:rsidP="00C25C0D">
      <w:pPr>
        <w:pStyle w:val="SingleTxtGR"/>
        <w:rPr>
          <w:b/>
        </w:rPr>
      </w:pPr>
      <w:r w:rsidRPr="00C25C0D">
        <w:tab/>
      </w:r>
      <w:r w:rsidRPr="00C25C0D">
        <w:rPr>
          <w:b/>
        </w:rPr>
        <w:t>b)</w:t>
      </w:r>
      <w:r w:rsidRPr="00C25C0D">
        <w:tab/>
      </w:r>
      <w:r w:rsidRPr="00C25C0D">
        <w:rPr>
          <w:b/>
          <w:bCs/>
        </w:rPr>
        <w:t>обеспечить, чтобы наказание за применение пыток и сроки и</w:t>
      </w:r>
      <w:r w:rsidRPr="00C25C0D">
        <w:rPr>
          <w:b/>
          <w:bCs/>
        </w:rPr>
        <w:t>с</w:t>
      </w:r>
      <w:r w:rsidRPr="00C25C0D">
        <w:rPr>
          <w:b/>
          <w:bCs/>
        </w:rPr>
        <w:t xml:space="preserve">ковой давности были соразмерны тяжести данного преступления;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c)</w:t>
      </w:r>
      <w:r w:rsidRPr="00C25C0D">
        <w:tab/>
      </w:r>
      <w:r w:rsidRPr="00C25C0D">
        <w:rPr>
          <w:b/>
          <w:bCs/>
        </w:rPr>
        <w:t>внести изменения в свое законодательство, с тем чтобы запр</w:t>
      </w:r>
      <w:r w:rsidRPr="00C25C0D">
        <w:rPr>
          <w:b/>
          <w:bCs/>
        </w:rPr>
        <w:t>е</w:t>
      </w:r>
      <w:r w:rsidRPr="00C25C0D">
        <w:rPr>
          <w:b/>
          <w:bCs/>
        </w:rPr>
        <w:t xml:space="preserve">тить и квалифицировать в качестве отдельных преступлений другие акты жестокого, бесчеловечного или унижающего достоинство обращения или наказания; </w:t>
      </w:r>
    </w:p>
    <w:p w:rsidR="00C25C0D" w:rsidRPr="00C25C0D" w:rsidRDefault="00C25C0D" w:rsidP="00C25C0D">
      <w:pPr>
        <w:pStyle w:val="SingleTxtGR"/>
        <w:rPr>
          <w:b/>
        </w:rPr>
      </w:pPr>
      <w:r w:rsidRPr="00C25C0D">
        <w:tab/>
      </w:r>
      <w:r w:rsidRPr="00C25C0D">
        <w:rPr>
          <w:b/>
        </w:rPr>
        <w:t>d)</w:t>
      </w:r>
      <w:r w:rsidRPr="00C25C0D">
        <w:tab/>
      </w:r>
      <w:r w:rsidRPr="00C25C0D">
        <w:rPr>
          <w:b/>
          <w:bCs/>
        </w:rPr>
        <w:t>в законодательном порядке обеспечить жертвам возможность доступа к механизмам отчетности, которыми они могут воспользоваться, не опасаясь запугиваний или репрессий со стороны властей;</w:t>
      </w:r>
      <w:r w:rsidRPr="00C25C0D">
        <w:t xml:space="preserve">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e)</w:t>
      </w:r>
      <w:r w:rsidRPr="00C25C0D">
        <w:tab/>
      </w:r>
      <w:r w:rsidRPr="00C25C0D">
        <w:rPr>
          <w:b/>
          <w:bCs/>
        </w:rPr>
        <w:t xml:space="preserve">внести поправки в свое законодательство с целью однозначного запрещения всех форм телесных наказаний, так как они приравниваются к пыткам и жестоким, бесчеловечным или унижающим достоинство видам обращения и наказания, нарушающим Конвенцию. </w:t>
      </w:r>
    </w:p>
    <w:p w:rsidR="00C25C0D" w:rsidRPr="00C25C0D" w:rsidRDefault="00C25C0D" w:rsidP="00C25C0D">
      <w:pPr>
        <w:pStyle w:val="H23GR"/>
      </w:pPr>
      <w:r w:rsidRPr="00C25C0D">
        <w:tab/>
      </w:r>
      <w:r w:rsidRPr="00C25C0D">
        <w:tab/>
        <w:t>Основные правовые гарантии</w:t>
      </w:r>
    </w:p>
    <w:p w:rsidR="00C25C0D" w:rsidRPr="00C25C0D" w:rsidRDefault="00C25C0D" w:rsidP="00C25C0D">
      <w:pPr>
        <w:pStyle w:val="SingleTxtGR"/>
      </w:pPr>
      <w:r w:rsidRPr="00C25C0D">
        <w:t>25.</w:t>
      </w:r>
      <w:r w:rsidRPr="00C25C0D">
        <w:tab/>
        <w:t>Приветствуя информацию государства-участника относительно проце</w:t>
      </w:r>
      <w:r w:rsidRPr="00C25C0D">
        <w:t>с</w:t>
      </w:r>
      <w:r w:rsidRPr="00C25C0D">
        <w:t>суальных гарантий, в частности закрепленных в статьях 7</w:t>
      </w:r>
      <w:r w:rsidR="00FB3065">
        <w:t>–</w:t>
      </w:r>
      <w:r w:rsidRPr="00C25C0D">
        <w:t>11 и 152 Уголовно-процессуального кодекса, Комитет вместе с тем выражает обеспокоенность по поводу того, что на практике права лишенных свободы лиц на безотлагател</w:t>
      </w:r>
      <w:r w:rsidRPr="00C25C0D">
        <w:t>ь</w:t>
      </w:r>
      <w:r w:rsidRPr="00C25C0D">
        <w:t>ный доступ к адвокату и независимому врачу не соблюдаются. Комитет глубоко обеспокоен многочисленными сообщениями о том, что арестованные лица, и в частности лица, задержанные по соображениям национальной безопасности, содержащиеся в учреждениях, находящихся в ведении Национального управл</w:t>
      </w:r>
      <w:r w:rsidRPr="00C25C0D">
        <w:t>е</w:t>
      </w:r>
      <w:r w:rsidRPr="00C25C0D">
        <w:t>ния безопасности, национальной полиции и местной полиции:</w:t>
      </w:r>
    </w:p>
    <w:p w:rsidR="00C25C0D" w:rsidRPr="00C25C0D" w:rsidRDefault="00C25C0D" w:rsidP="00C25C0D">
      <w:pPr>
        <w:pStyle w:val="SingleTxtGR"/>
      </w:pPr>
      <w:r w:rsidRPr="00C25C0D">
        <w:tab/>
        <w:t>а)</w:t>
      </w:r>
      <w:r w:rsidRPr="00C25C0D">
        <w:tab/>
        <w:t>с момента лишения их свободы, когда риск подвергнуться актам пыток или жестокого обращения является наибольшим, не имеют гарантир</w:t>
      </w:r>
      <w:r w:rsidRPr="00C25C0D">
        <w:t>о</w:t>
      </w:r>
      <w:r w:rsidRPr="00C25C0D">
        <w:t>ванного доступа к адвокатам (включая услуги по оказанию юридической пом</w:t>
      </w:r>
      <w:r w:rsidRPr="00C25C0D">
        <w:t>о</w:t>
      </w:r>
      <w:r w:rsidRPr="00C25C0D">
        <w:t>щи) и медицинскому персоналу;</w:t>
      </w:r>
    </w:p>
    <w:p w:rsidR="00C25C0D" w:rsidRPr="00C25C0D" w:rsidRDefault="00C25C0D" w:rsidP="00C25C0D">
      <w:pPr>
        <w:pStyle w:val="SingleTxtGR"/>
      </w:pPr>
      <w:r w:rsidRPr="00C25C0D">
        <w:tab/>
        <w:t>b)</w:t>
      </w:r>
      <w:r w:rsidRPr="00C25C0D">
        <w:tab/>
        <w:t xml:space="preserve">зачастую не ставятся в известность о причинах их задержания и им не разрешается связаться со своими родственниками; </w:t>
      </w:r>
    </w:p>
    <w:p w:rsidR="00C25C0D" w:rsidRPr="00C25C0D" w:rsidRDefault="00C25C0D" w:rsidP="00C25C0D">
      <w:pPr>
        <w:pStyle w:val="SingleTxtGR"/>
      </w:pPr>
      <w:r w:rsidRPr="00C25C0D">
        <w:tab/>
        <w:t>c)</w:t>
      </w:r>
      <w:r w:rsidRPr="00C25C0D">
        <w:tab/>
        <w:t>содержатся под стражей при полном нарушении сроков, пред</w:t>
      </w:r>
      <w:r w:rsidRPr="00C25C0D">
        <w:t>у</w:t>
      </w:r>
      <w:r w:rsidRPr="00C25C0D">
        <w:t>смотренных в Уголовно-процессуальном кодексе, причем в отдельных случаях продолжительность предварительного заключения достигает одного</w:t>
      </w:r>
      <w:r w:rsidR="00FB3065">
        <w:t> год</w:t>
      </w:r>
      <w:r w:rsidRPr="00C25C0D">
        <w:t>а. В</w:t>
      </w:r>
      <w:r w:rsidR="00E36725">
        <w:t> </w:t>
      </w:r>
      <w:r w:rsidRPr="00C25C0D">
        <w:t>этом контексте Комитет особенно обеспокоен Президентским указом № 76, в частности его статьями 5 и 6 относительно внесения поправок в Уголовно-процессуальный кодекс, предусматривающих включение дополнительных п</w:t>
      </w:r>
      <w:r w:rsidRPr="00C25C0D">
        <w:t>о</w:t>
      </w:r>
      <w:r w:rsidRPr="00C25C0D">
        <w:t xml:space="preserve">ложений, касающихся </w:t>
      </w:r>
      <w:r w:rsidR="00FB3065">
        <w:t>«</w:t>
      </w:r>
      <w:r w:rsidRPr="00C25C0D">
        <w:t>террористических преступлений и преступлений против внутренней и внешней безопасности</w:t>
      </w:r>
      <w:r w:rsidR="00FB3065">
        <w:t>»</w:t>
      </w:r>
      <w:r w:rsidRPr="00C25C0D">
        <w:t>, в связи с которыми существенно продл</w:t>
      </w:r>
      <w:r w:rsidRPr="00C25C0D">
        <w:t>е</w:t>
      </w:r>
      <w:r w:rsidRPr="00C25C0D">
        <w:t>вается предельный срок, в течение которого лица, подозреваемые в совершении террористических преступлений или преступлений против внутренней и вне</w:t>
      </w:r>
      <w:r w:rsidRPr="00C25C0D">
        <w:t>ш</w:t>
      </w:r>
      <w:r w:rsidRPr="00C25C0D">
        <w:t>ней безопасности, могут содержаться в предварительном заключении на этапе следствия, не имея доступа к судье (статья 2).</w:t>
      </w:r>
    </w:p>
    <w:p w:rsidR="00C25C0D" w:rsidRPr="00C25C0D" w:rsidRDefault="00C25C0D" w:rsidP="00C25C0D">
      <w:pPr>
        <w:pStyle w:val="SingleTxtGR"/>
        <w:rPr>
          <w:b/>
        </w:rPr>
      </w:pPr>
      <w:r w:rsidRPr="00C25C0D">
        <w:t>26.</w:t>
      </w:r>
      <w:r w:rsidRPr="00C25C0D">
        <w:tab/>
      </w:r>
      <w:r w:rsidRPr="00C25C0D">
        <w:rPr>
          <w:b/>
          <w:bCs/>
        </w:rPr>
        <w:t>Государству-участнику следует обеспечить, чтобы как по закону, так и на практике всем задержанным лицам, в том числе подозреваемым в терроризме или других преступлениях, связанных с безопасностью, с м</w:t>
      </w:r>
      <w:r w:rsidRPr="00C25C0D">
        <w:rPr>
          <w:b/>
          <w:bCs/>
        </w:rPr>
        <w:t>о</w:t>
      </w:r>
      <w:r w:rsidRPr="00C25C0D">
        <w:rPr>
          <w:b/>
          <w:bCs/>
        </w:rPr>
        <w:t>мента лишения свободы предоставлялись все основные правовые гара</w:t>
      </w:r>
      <w:r w:rsidRPr="00C25C0D">
        <w:rPr>
          <w:b/>
          <w:bCs/>
        </w:rPr>
        <w:t>н</w:t>
      </w:r>
      <w:r w:rsidRPr="00C25C0D">
        <w:rPr>
          <w:b/>
          <w:bCs/>
        </w:rPr>
        <w:t>тии, включая гарантии, упомянутые в пунктах 13 и 14 замечания общего порядка № 2 (2007</w:t>
      </w:r>
      <w:r w:rsidR="00FB3065">
        <w:rPr>
          <w:b/>
          <w:bCs/>
        </w:rPr>
        <w:t> год</w:t>
      </w:r>
      <w:r w:rsidRPr="00C25C0D">
        <w:rPr>
          <w:b/>
          <w:bCs/>
        </w:rPr>
        <w:t>) Комитета об имплементации статьи 2</w:t>
      </w:r>
      <w:r w:rsidR="00E36725">
        <w:rPr>
          <w:b/>
          <w:bCs/>
        </w:rPr>
        <w:t>.</w:t>
      </w:r>
      <w:r w:rsidRPr="00C25C0D">
        <w:rPr>
          <w:b/>
          <w:bCs/>
        </w:rPr>
        <w:t xml:space="preserve"> Ему следует обеспечить отмену всех положений Президентского указа № 76, которые не согласуются с Конвенцией, а также соблюдение сотрудниками правоохр</w:t>
      </w:r>
      <w:r w:rsidRPr="00C25C0D">
        <w:rPr>
          <w:b/>
          <w:bCs/>
        </w:rPr>
        <w:t>а</w:t>
      </w:r>
      <w:r w:rsidRPr="00C25C0D">
        <w:rPr>
          <w:b/>
          <w:bCs/>
        </w:rPr>
        <w:t xml:space="preserve">нительных органов правовых гарантий и наказание тех должностных лиц, которые их не соблюдают. Ему следует, в частности, обеспечить, чтобы все лишенные свободы лица, в том числе подозреваемые в терроризме или других преступлениях, связанных с безопасностью: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а)</w:t>
      </w:r>
      <w:r w:rsidRPr="00C25C0D">
        <w:tab/>
      </w:r>
      <w:r w:rsidRPr="00C25C0D">
        <w:rPr>
          <w:b/>
          <w:bCs/>
        </w:rPr>
        <w:t>имели право на доступ к адвокату по своему выбору или, в сл</w:t>
      </w:r>
      <w:r w:rsidRPr="00C25C0D">
        <w:rPr>
          <w:b/>
          <w:bCs/>
        </w:rPr>
        <w:t>у</w:t>
      </w:r>
      <w:r w:rsidRPr="00C25C0D">
        <w:rPr>
          <w:b/>
          <w:bCs/>
        </w:rPr>
        <w:t>чае необходимости, к бесплатной юридической помощи со стороны незав</w:t>
      </w:r>
      <w:r w:rsidRPr="00C25C0D">
        <w:rPr>
          <w:b/>
          <w:bCs/>
        </w:rPr>
        <w:t>и</w:t>
      </w:r>
      <w:r w:rsidRPr="00C25C0D">
        <w:rPr>
          <w:b/>
          <w:bCs/>
        </w:rPr>
        <w:t>симого юриста, причем в условиях полной конфиденциальности, и могли в любой момент содержания под стражей оспорить законность или необх</w:t>
      </w:r>
      <w:r w:rsidRPr="00C25C0D">
        <w:rPr>
          <w:b/>
          <w:bCs/>
        </w:rPr>
        <w:t>о</w:t>
      </w:r>
      <w:r w:rsidRPr="00C25C0D">
        <w:rPr>
          <w:b/>
          <w:bCs/>
        </w:rPr>
        <w:t>димость своего содержания под стражей перед судьей, который вправе ра</w:t>
      </w:r>
      <w:r w:rsidRPr="00C25C0D">
        <w:rPr>
          <w:b/>
          <w:bCs/>
        </w:rPr>
        <w:t>с</w:t>
      </w:r>
      <w:r w:rsidRPr="00C25C0D">
        <w:rPr>
          <w:b/>
          <w:bCs/>
        </w:rPr>
        <w:t xml:space="preserve">порядиться о немедленном освобождении задержанного; </w:t>
      </w:r>
    </w:p>
    <w:p w:rsidR="00C25C0D" w:rsidRPr="00C25C0D" w:rsidRDefault="00C25C0D" w:rsidP="00C25C0D">
      <w:pPr>
        <w:pStyle w:val="SingleTxtGR"/>
        <w:rPr>
          <w:b/>
        </w:rPr>
      </w:pPr>
      <w:r w:rsidRPr="00C25C0D">
        <w:tab/>
      </w:r>
      <w:r w:rsidRPr="00C25C0D">
        <w:rPr>
          <w:b/>
        </w:rPr>
        <w:t>b)</w:t>
      </w:r>
      <w:r w:rsidRPr="00C25C0D">
        <w:tab/>
      </w:r>
      <w:r w:rsidRPr="00C25C0D">
        <w:rPr>
          <w:b/>
          <w:bCs/>
        </w:rPr>
        <w:t>имели право запрашивать и проходить медицинское освид</w:t>
      </w:r>
      <w:r w:rsidRPr="00C25C0D">
        <w:rPr>
          <w:b/>
          <w:bCs/>
        </w:rPr>
        <w:t>е</w:t>
      </w:r>
      <w:r w:rsidRPr="00C25C0D">
        <w:rPr>
          <w:b/>
          <w:bCs/>
        </w:rPr>
        <w:t>тельствование независимым врачом, предпочтительно по их собственному выбору, в соответствии с пунктами 5 и 6 Президентского указа № 129, ос</w:t>
      </w:r>
      <w:r w:rsidRPr="00C25C0D">
        <w:rPr>
          <w:b/>
          <w:bCs/>
        </w:rPr>
        <w:t>о</w:t>
      </w:r>
      <w:r w:rsidRPr="00C25C0D">
        <w:rPr>
          <w:b/>
          <w:bCs/>
        </w:rPr>
        <w:t>бенно по поступлении в пенитенциарное учреждение;</w:t>
      </w:r>
      <w:r w:rsidRPr="00C25C0D">
        <w:t xml:space="preserve"> </w:t>
      </w:r>
    </w:p>
    <w:p w:rsidR="00C25C0D" w:rsidRPr="00C25C0D" w:rsidRDefault="00C25C0D" w:rsidP="00C25C0D">
      <w:pPr>
        <w:pStyle w:val="SingleTxtGR"/>
        <w:rPr>
          <w:b/>
        </w:rPr>
      </w:pPr>
      <w:r w:rsidRPr="00C25C0D">
        <w:tab/>
      </w:r>
      <w:r w:rsidRPr="00C25C0D">
        <w:rPr>
          <w:b/>
        </w:rPr>
        <w:t>c)</w:t>
      </w:r>
      <w:r w:rsidRPr="00C25C0D">
        <w:tab/>
      </w:r>
      <w:r w:rsidRPr="00C25C0D">
        <w:rPr>
          <w:b/>
          <w:bCs/>
        </w:rPr>
        <w:t xml:space="preserve">ставились в известность о причинах их задержания;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d)</w:t>
      </w:r>
      <w:r w:rsidRPr="00C25C0D">
        <w:tab/>
      </w:r>
      <w:r w:rsidRPr="00C25C0D">
        <w:rPr>
          <w:b/>
          <w:bCs/>
        </w:rPr>
        <w:t>имели право связаться с членами семьи или каким-либо лицо</w:t>
      </w:r>
      <w:r w:rsidR="004964E9">
        <w:rPr>
          <w:b/>
          <w:bCs/>
        </w:rPr>
        <w:t>м</w:t>
      </w:r>
      <w:r w:rsidRPr="00C25C0D">
        <w:rPr>
          <w:b/>
          <w:bCs/>
        </w:rPr>
        <w:t xml:space="preserve"> по собственному выбору, с тем чтобы сообщить им о факте своего задерж</w:t>
      </w:r>
      <w:r w:rsidRPr="00C25C0D">
        <w:rPr>
          <w:b/>
          <w:bCs/>
        </w:rPr>
        <w:t>а</w:t>
      </w:r>
      <w:r w:rsidRPr="00C25C0D">
        <w:rPr>
          <w:b/>
          <w:bCs/>
        </w:rPr>
        <w:t xml:space="preserve">ния и месте нахождения;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e)</w:t>
      </w:r>
      <w:r w:rsidRPr="00C25C0D">
        <w:tab/>
      </w:r>
      <w:r w:rsidRPr="00C25C0D">
        <w:rPr>
          <w:b/>
          <w:bCs/>
        </w:rPr>
        <w:t>содержались под стражей при соблюдении сроков, предусмо</w:t>
      </w:r>
      <w:r w:rsidRPr="00C25C0D">
        <w:rPr>
          <w:b/>
          <w:bCs/>
        </w:rPr>
        <w:t>т</w:t>
      </w:r>
      <w:r w:rsidRPr="00C25C0D">
        <w:rPr>
          <w:b/>
          <w:bCs/>
        </w:rPr>
        <w:t xml:space="preserve">ренных в Уголовно-процессуальном кодексе. </w:t>
      </w:r>
    </w:p>
    <w:p w:rsidR="00C25C0D" w:rsidRPr="00C25C0D" w:rsidRDefault="00C25C0D" w:rsidP="00C25C0D">
      <w:pPr>
        <w:pStyle w:val="H23GR"/>
      </w:pPr>
      <w:r w:rsidRPr="00C25C0D">
        <w:tab/>
      </w:r>
      <w:r w:rsidRPr="00C25C0D">
        <w:tab/>
        <w:t>Признания, полученные под принуждением</w:t>
      </w:r>
    </w:p>
    <w:p w:rsidR="00C25C0D" w:rsidRPr="00C25C0D" w:rsidRDefault="00C25C0D" w:rsidP="00C25C0D">
      <w:pPr>
        <w:pStyle w:val="SingleTxtGR"/>
      </w:pPr>
      <w:r w:rsidRPr="00C25C0D">
        <w:t>27.</w:t>
      </w:r>
      <w:r w:rsidRPr="00C25C0D">
        <w:tab/>
        <w:t>Принимая к сведению правовые гарантии, закрепленные в Уголовно-процессуальном кодексе и устанавливающие неприемлемость документов или доказательств, полученных в нарушение закона, Комитет по-прежнему обесп</w:t>
      </w:r>
      <w:r w:rsidRPr="00C25C0D">
        <w:t>о</w:t>
      </w:r>
      <w:r w:rsidRPr="00C25C0D">
        <w:t>коен многочисленными утверждениями о широком использовании полученных под принуждением признаний в качестве доказательств, составляющих основу для уголовного преследования или осуждения в ходе судебного разбирател</w:t>
      </w:r>
      <w:r w:rsidRPr="00C25C0D">
        <w:t>ь</w:t>
      </w:r>
      <w:r w:rsidRPr="00C25C0D">
        <w:t>ства, а также отсутствием дел, по которым должностные лица были бы привл</w:t>
      </w:r>
      <w:r w:rsidRPr="00C25C0D">
        <w:t>е</w:t>
      </w:r>
      <w:r w:rsidRPr="00C25C0D">
        <w:t xml:space="preserve">чены к ответственности и наказаны за такое принуждение к признаниям </w:t>
      </w:r>
      <w:r w:rsidR="00E36725">
        <w:br/>
      </w:r>
      <w:r w:rsidRPr="00C25C0D">
        <w:t>(статья 15).</w:t>
      </w:r>
    </w:p>
    <w:p w:rsidR="00C25C0D" w:rsidRPr="00C25C0D" w:rsidRDefault="00C25C0D" w:rsidP="00C25C0D">
      <w:pPr>
        <w:pStyle w:val="SingleTxtGR"/>
        <w:rPr>
          <w:b/>
        </w:rPr>
      </w:pPr>
      <w:r w:rsidRPr="00C25C0D">
        <w:t>28.</w:t>
      </w:r>
      <w:r w:rsidRPr="00C25C0D">
        <w:tab/>
      </w:r>
      <w:r w:rsidRPr="00C25C0D">
        <w:rPr>
          <w:b/>
          <w:bCs/>
        </w:rPr>
        <w:t>Государству-участнику следует:</w:t>
      </w:r>
      <w:r w:rsidRPr="00C25C0D">
        <w:t xml:space="preserve">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а)</w:t>
      </w:r>
      <w:r w:rsidRPr="00C25C0D">
        <w:tab/>
      </w:r>
      <w:r w:rsidRPr="00C25C0D">
        <w:rPr>
          <w:b/>
          <w:bCs/>
        </w:rPr>
        <w:t>принять эффективные меры для обеспечения того, чтобы пр</w:t>
      </w:r>
      <w:r w:rsidRPr="00C25C0D">
        <w:rPr>
          <w:b/>
          <w:bCs/>
        </w:rPr>
        <w:t>и</w:t>
      </w:r>
      <w:r w:rsidRPr="00C25C0D">
        <w:rPr>
          <w:b/>
          <w:bCs/>
        </w:rPr>
        <w:t xml:space="preserve">знания, полученные под принуждением, являлись неприемлемыми на практике;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b)</w:t>
      </w:r>
      <w:r w:rsidRPr="00C25C0D">
        <w:tab/>
      </w:r>
      <w:r w:rsidRPr="00C25C0D">
        <w:rPr>
          <w:b/>
          <w:bCs/>
        </w:rPr>
        <w:t>предложить судебным органам пересмотреть все дела, в случае которых приговоры были основаны исключительно на признаниях, пол</w:t>
      </w:r>
      <w:r w:rsidRPr="00C25C0D">
        <w:rPr>
          <w:b/>
          <w:bCs/>
        </w:rPr>
        <w:t>у</w:t>
      </w:r>
      <w:r w:rsidRPr="00C25C0D">
        <w:rPr>
          <w:b/>
          <w:bCs/>
        </w:rPr>
        <w:t xml:space="preserve">ченных путем применения пыток и жестокого обращения;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c)</w:t>
      </w:r>
      <w:r w:rsidRPr="00C25C0D">
        <w:tab/>
      </w:r>
      <w:r w:rsidRPr="00C25C0D">
        <w:rPr>
          <w:b/>
          <w:bCs/>
        </w:rPr>
        <w:t>принять надлежащие меры по исправлению положения и обе</w:t>
      </w:r>
      <w:r w:rsidRPr="00C25C0D">
        <w:rPr>
          <w:b/>
          <w:bCs/>
        </w:rPr>
        <w:t>с</w:t>
      </w:r>
      <w:r w:rsidRPr="00C25C0D">
        <w:rPr>
          <w:b/>
          <w:bCs/>
        </w:rPr>
        <w:t>печить проведение оперативного и беспристрастного расследования всех случаев принуждения к даче признательных показаний, возбуждение в о</w:t>
      </w:r>
      <w:r w:rsidRPr="00C25C0D">
        <w:rPr>
          <w:b/>
          <w:bCs/>
        </w:rPr>
        <w:t>т</w:t>
      </w:r>
      <w:r w:rsidRPr="00C25C0D">
        <w:rPr>
          <w:b/>
          <w:bCs/>
        </w:rPr>
        <w:t>ношении виновных судебного преследования и вынесение им наказания.</w:t>
      </w:r>
    </w:p>
    <w:p w:rsidR="00C25C0D" w:rsidRPr="00C25C0D" w:rsidRDefault="00C25C0D" w:rsidP="00C25C0D">
      <w:pPr>
        <w:pStyle w:val="H23GR"/>
      </w:pPr>
      <w:r w:rsidRPr="00C25C0D">
        <w:tab/>
      </w:r>
      <w:r w:rsidRPr="00C25C0D">
        <w:tab/>
        <w:t xml:space="preserve">Условия содержания под стражей </w:t>
      </w:r>
    </w:p>
    <w:p w:rsidR="00C25C0D" w:rsidRPr="00C25C0D" w:rsidRDefault="00C25C0D" w:rsidP="00C25C0D">
      <w:pPr>
        <w:pStyle w:val="SingleTxtGR"/>
      </w:pPr>
      <w:r w:rsidRPr="00C25C0D">
        <w:t>29.</w:t>
      </w:r>
      <w:r w:rsidRPr="00C25C0D">
        <w:tab/>
        <w:t>Принимая к сведению испытываемые государством-участником трудн</w:t>
      </w:r>
      <w:r w:rsidRPr="00C25C0D">
        <w:t>о</w:t>
      </w:r>
      <w:r w:rsidRPr="00C25C0D">
        <w:t>сти ввиду нехватки бюджетных средств и приветствуя принятие Закона о тюр</w:t>
      </w:r>
      <w:r w:rsidRPr="00C25C0D">
        <w:t>ь</w:t>
      </w:r>
      <w:r w:rsidRPr="00C25C0D">
        <w:t>мах и центрах содержания под стражей, Комитет по-прежнему глубоко обесп</w:t>
      </w:r>
      <w:r w:rsidRPr="00C25C0D">
        <w:t>о</w:t>
      </w:r>
      <w:r w:rsidRPr="00C25C0D">
        <w:t>коен плохими условиями содержания под стражей, в том числе сильной пер</w:t>
      </w:r>
      <w:r w:rsidRPr="00C25C0D">
        <w:t>е</w:t>
      </w:r>
      <w:r w:rsidRPr="00C25C0D">
        <w:t>полненностью камер, неудовлетворительными санитарно-гигиеническими условиями, отсутствием надлежащего доступа к воде, недостаточностью рац</w:t>
      </w:r>
      <w:r w:rsidRPr="00C25C0D">
        <w:t>и</w:t>
      </w:r>
      <w:r w:rsidRPr="00C25C0D">
        <w:t>она питания, а также качеством медицинских услуг. В этой связи Комитет ос</w:t>
      </w:r>
      <w:r w:rsidRPr="00C25C0D">
        <w:t>о</w:t>
      </w:r>
      <w:r w:rsidRPr="00C25C0D">
        <w:t>бенно обеспокоен положением женщин в тюрьмах. Он также обеспокоен ситу</w:t>
      </w:r>
      <w:r w:rsidRPr="00C25C0D">
        <w:t>а</w:t>
      </w:r>
      <w:r w:rsidRPr="00C25C0D">
        <w:t xml:space="preserve">цией в тюрьме Пул-э-Чарки, где предположительно из-за коррупции до сих пор не удается завершить реализацию проекта реконструкции. Кроме того, Комитет глубоко обеспокоен: </w:t>
      </w:r>
    </w:p>
    <w:p w:rsidR="00C25C0D" w:rsidRPr="00C25C0D" w:rsidRDefault="00C25C0D" w:rsidP="00C25C0D">
      <w:pPr>
        <w:pStyle w:val="SingleTxtGR"/>
      </w:pPr>
      <w:r w:rsidRPr="00C25C0D">
        <w:tab/>
        <w:t>а)</w:t>
      </w:r>
      <w:r w:rsidRPr="00C25C0D">
        <w:tab/>
        <w:t>положением лиц, содержащихся в одиночных изоляторах, что явл</w:t>
      </w:r>
      <w:r w:rsidRPr="00C25C0D">
        <w:t>я</w:t>
      </w:r>
      <w:r w:rsidRPr="00C25C0D">
        <w:t xml:space="preserve">ется практикой, которая применяется </w:t>
      </w:r>
      <w:r w:rsidR="00FB3065">
        <w:t>–</w:t>
      </w:r>
      <w:r w:rsidRPr="00C25C0D">
        <w:t xml:space="preserve"> причем на весьма продолжительные сроки </w:t>
      </w:r>
      <w:r w:rsidR="00FB3065">
        <w:t>–</w:t>
      </w:r>
      <w:r w:rsidRPr="00C25C0D">
        <w:t xml:space="preserve"> к лицам с эпидемическими и психическими заболеваниями, а также террористам; </w:t>
      </w:r>
    </w:p>
    <w:p w:rsidR="00C25C0D" w:rsidRPr="00C25C0D" w:rsidRDefault="00C25C0D" w:rsidP="00C25C0D">
      <w:pPr>
        <w:pStyle w:val="SingleTxtGR"/>
      </w:pPr>
      <w:r w:rsidRPr="00C25C0D">
        <w:tab/>
        <w:t>b)</w:t>
      </w:r>
      <w:r w:rsidRPr="00C25C0D">
        <w:tab/>
        <w:t>широко распространенной коррупцией среди сотрудников прав</w:t>
      </w:r>
      <w:r w:rsidRPr="00C25C0D">
        <w:t>о</w:t>
      </w:r>
      <w:r w:rsidRPr="00C25C0D">
        <w:t xml:space="preserve">охранительных органов, в частности сотрудников пенитенциарных учреждений; </w:t>
      </w:r>
    </w:p>
    <w:p w:rsidR="00C25C0D" w:rsidRPr="00C25C0D" w:rsidRDefault="00C25C0D" w:rsidP="00C25C0D">
      <w:pPr>
        <w:pStyle w:val="SingleTxtGR"/>
      </w:pPr>
      <w:r w:rsidRPr="00C25C0D">
        <w:tab/>
        <w:t>c)</w:t>
      </w:r>
      <w:r w:rsidRPr="00C25C0D">
        <w:tab/>
        <w:t>общим отсутствием возможностей для раздельного содержания подследственных и уже осужденных заключенных. Комитет также выражает сожаление по поводу недостаточного использования мер, не связанных с лиш</w:t>
      </w:r>
      <w:r w:rsidRPr="00C25C0D">
        <w:t>е</w:t>
      </w:r>
      <w:r w:rsidRPr="00C25C0D">
        <w:t>нием свободы (статьи 2, 11 и 16).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>30.</w:t>
      </w:r>
      <w:r w:rsidRPr="00C25C0D">
        <w:tab/>
      </w:r>
      <w:r w:rsidRPr="00C25C0D">
        <w:rPr>
          <w:b/>
          <w:bCs/>
        </w:rPr>
        <w:t xml:space="preserve">Государству-участнику следует: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а)</w:t>
      </w:r>
      <w:r w:rsidRPr="00C25C0D">
        <w:tab/>
      </w:r>
      <w:r w:rsidRPr="00C25C0D">
        <w:rPr>
          <w:b/>
          <w:bCs/>
        </w:rPr>
        <w:t>принять все меры по сокращению переполненности центров содержания под стражей, в том числе посредством применения мер, ал</w:t>
      </w:r>
      <w:r w:rsidRPr="00C25C0D">
        <w:rPr>
          <w:b/>
          <w:bCs/>
        </w:rPr>
        <w:t>ь</w:t>
      </w:r>
      <w:r w:rsidRPr="00C25C0D">
        <w:rPr>
          <w:b/>
          <w:bCs/>
        </w:rPr>
        <w:t xml:space="preserve">тернативных тюремному заключению;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b)</w:t>
      </w:r>
      <w:r w:rsidRPr="00C25C0D">
        <w:tab/>
      </w:r>
      <w:r w:rsidRPr="00C25C0D">
        <w:rPr>
          <w:b/>
          <w:bCs/>
        </w:rPr>
        <w:t>обеспечить, чтобы все проекты усовершенствования или р</w:t>
      </w:r>
      <w:r w:rsidRPr="00C25C0D">
        <w:rPr>
          <w:b/>
          <w:bCs/>
        </w:rPr>
        <w:t>е</w:t>
      </w:r>
      <w:r w:rsidRPr="00C25C0D">
        <w:rPr>
          <w:b/>
          <w:bCs/>
        </w:rPr>
        <w:t>конструкции тюрем исключали коррупционную составляющую и реализ</w:t>
      </w:r>
      <w:r w:rsidRPr="00C25C0D">
        <w:rPr>
          <w:b/>
          <w:bCs/>
        </w:rPr>
        <w:t>о</w:t>
      </w:r>
      <w:r w:rsidRPr="00C25C0D">
        <w:rPr>
          <w:b/>
          <w:bCs/>
        </w:rPr>
        <w:t xml:space="preserve">вывались эффективным образом;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c)</w:t>
      </w:r>
      <w:r w:rsidRPr="00C25C0D">
        <w:tab/>
      </w:r>
      <w:r w:rsidRPr="00C25C0D">
        <w:rPr>
          <w:b/>
          <w:bCs/>
        </w:rPr>
        <w:t>принять эффективные меры по расширению доступа к пить</w:t>
      </w:r>
      <w:r w:rsidRPr="00C25C0D">
        <w:rPr>
          <w:b/>
          <w:bCs/>
        </w:rPr>
        <w:t>е</w:t>
      </w:r>
      <w:r w:rsidRPr="00C25C0D">
        <w:rPr>
          <w:b/>
          <w:bCs/>
        </w:rPr>
        <w:t>вой воде, санитарным удобствам и более качественному питанию, а также по обеспечению возможности пользоваться медицинскими услугами и м</w:t>
      </w:r>
      <w:r w:rsidRPr="00C25C0D">
        <w:rPr>
          <w:b/>
          <w:bCs/>
        </w:rPr>
        <w:t>е</w:t>
      </w:r>
      <w:r w:rsidRPr="00C25C0D">
        <w:rPr>
          <w:b/>
          <w:bCs/>
        </w:rPr>
        <w:t>дицинской инфраструктурой для всех содержащихся под стражей лиц, ос</w:t>
      </w:r>
      <w:r w:rsidRPr="00C25C0D">
        <w:rPr>
          <w:b/>
          <w:bCs/>
        </w:rPr>
        <w:t>о</w:t>
      </w:r>
      <w:r w:rsidRPr="00C25C0D">
        <w:rPr>
          <w:b/>
          <w:bCs/>
        </w:rPr>
        <w:t xml:space="preserve">бенно в учреждениях для женщин и девочек;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d)</w:t>
      </w:r>
      <w:r w:rsidRPr="00C25C0D">
        <w:tab/>
      </w:r>
      <w:r w:rsidRPr="00C25C0D">
        <w:rPr>
          <w:b/>
          <w:bCs/>
        </w:rPr>
        <w:t>обеспечить пересмотр практики использования одиночного з</w:t>
      </w:r>
      <w:r w:rsidRPr="00C25C0D">
        <w:rPr>
          <w:b/>
          <w:bCs/>
        </w:rPr>
        <w:t>а</w:t>
      </w:r>
      <w:r w:rsidRPr="00C25C0D">
        <w:rPr>
          <w:b/>
          <w:bCs/>
        </w:rPr>
        <w:t xml:space="preserve">ключения, которое должно оставаться исключительной и ограниченной по времени мерой, а также обеспечить оказание содержащимся в изоляторах больным лицам медицинской помощи;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e)</w:t>
      </w:r>
      <w:r w:rsidRPr="00C25C0D">
        <w:tab/>
      </w:r>
      <w:r w:rsidRPr="00C25C0D">
        <w:rPr>
          <w:b/>
          <w:bCs/>
        </w:rPr>
        <w:t>обеспечить, чтобы лица, содержащиеся под стражей в досуде</w:t>
      </w:r>
      <w:r w:rsidRPr="00C25C0D">
        <w:rPr>
          <w:b/>
          <w:bCs/>
        </w:rPr>
        <w:t>б</w:t>
      </w:r>
      <w:r w:rsidRPr="00C25C0D">
        <w:rPr>
          <w:b/>
          <w:bCs/>
        </w:rPr>
        <w:t xml:space="preserve">ном порядке, были отделены от осужденных заключенных; </w:t>
      </w:r>
    </w:p>
    <w:p w:rsidR="00C25C0D" w:rsidRPr="00C25C0D" w:rsidRDefault="00C25C0D" w:rsidP="00C25C0D">
      <w:pPr>
        <w:pStyle w:val="SingleTxtGR"/>
        <w:rPr>
          <w:b/>
        </w:rPr>
      </w:pPr>
      <w:r w:rsidRPr="00C25C0D">
        <w:tab/>
      </w:r>
      <w:r w:rsidRPr="00C25C0D">
        <w:rPr>
          <w:b/>
        </w:rPr>
        <w:t>f)</w:t>
      </w:r>
      <w:r w:rsidRPr="00C25C0D">
        <w:tab/>
      </w:r>
      <w:r w:rsidRPr="00C25C0D">
        <w:rPr>
          <w:b/>
          <w:bCs/>
        </w:rPr>
        <w:t>разработать соответствующие учебные программы для обесп</w:t>
      </w:r>
      <w:r w:rsidRPr="00C25C0D">
        <w:rPr>
          <w:b/>
          <w:bCs/>
        </w:rPr>
        <w:t>е</w:t>
      </w:r>
      <w:r w:rsidRPr="00C25C0D">
        <w:rPr>
          <w:b/>
          <w:bCs/>
        </w:rPr>
        <w:t>чения того, чтобы тюремный персонал действовал в рамках закона и стр</w:t>
      </w:r>
      <w:r w:rsidRPr="00C25C0D">
        <w:rPr>
          <w:b/>
          <w:bCs/>
        </w:rPr>
        <w:t>о</w:t>
      </w:r>
      <w:r w:rsidRPr="00C25C0D">
        <w:rPr>
          <w:b/>
          <w:bCs/>
        </w:rPr>
        <w:t>го соблюдал правила и инструкции.</w:t>
      </w:r>
      <w:r w:rsidRPr="00C25C0D">
        <w:t xml:space="preserve"> </w:t>
      </w:r>
    </w:p>
    <w:p w:rsidR="00C25C0D" w:rsidRPr="00C25C0D" w:rsidRDefault="00C25C0D" w:rsidP="00C25C0D">
      <w:pPr>
        <w:pStyle w:val="H23GR"/>
      </w:pPr>
      <w:r w:rsidRPr="00C25C0D">
        <w:tab/>
      </w:r>
      <w:r w:rsidRPr="00C25C0D">
        <w:tab/>
        <w:t>Независимая комиссия по правам человека Афганистана</w:t>
      </w:r>
    </w:p>
    <w:p w:rsidR="00C25C0D" w:rsidRPr="00C25C0D" w:rsidRDefault="00C25C0D" w:rsidP="00C25C0D">
      <w:pPr>
        <w:pStyle w:val="SingleTxtGR"/>
      </w:pPr>
      <w:r w:rsidRPr="00C25C0D">
        <w:t>31.</w:t>
      </w:r>
      <w:r w:rsidRPr="00C25C0D">
        <w:tab/>
        <w:t>Принимая к сведению заверения делегации, что члены Независимой к</w:t>
      </w:r>
      <w:r w:rsidRPr="00C25C0D">
        <w:t>о</w:t>
      </w:r>
      <w:r w:rsidRPr="00C25C0D">
        <w:t>миссии по правам человека Афганистана имеют доступ ко всем местам соде</w:t>
      </w:r>
      <w:r w:rsidRPr="00C25C0D">
        <w:t>р</w:t>
      </w:r>
      <w:r w:rsidRPr="00C25C0D">
        <w:t>жания под стражей по всей стране, и высоко оценивая многочисленность и компетентность сотрудников Комиссии, Комитет по-прежнему обеспокоен с</w:t>
      </w:r>
      <w:r w:rsidRPr="00C25C0D">
        <w:t>о</w:t>
      </w:r>
      <w:r w:rsidRPr="00C25C0D">
        <w:t>общениями этой Комиссии о том, что доступ ее мониторингового персонала к местам заключения и центрам содержания под стражей, особенно находящимся в ведении Национального управления безопасности, носит ограниченный х</w:t>
      </w:r>
      <w:r w:rsidRPr="00C25C0D">
        <w:t>а</w:t>
      </w:r>
      <w:r w:rsidRPr="00C25C0D">
        <w:t>рактер, а к местам содержания под стражей подозреваемых и обвиняемых в</w:t>
      </w:r>
      <w:r w:rsidRPr="00C25C0D">
        <w:t>о</w:t>
      </w:r>
      <w:r w:rsidRPr="00C25C0D">
        <w:t xml:space="preserve">обще отсутствует. Комитет также обеспокоен сообщениями с утверждениями о том, что Председателю Комиссии Симе Самар в связи с ее работой угрожали смертью (статьи 2, 12 и 13).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>32.</w:t>
      </w:r>
      <w:r w:rsidRPr="00C25C0D">
        <w:tab/>
      </w:r>
      <w:r w:rsidRPr="00C25C0D">
        <w:rPr>
          <w:b/>
          <w:bCs/>
        </w:rPr>
        <w:t>Государству-участнику следует: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а)</w:t>
      </w:r>
      <w:r w:rsidRPr="00C25C0D">
        <w:tab/>
      </w:r>
      <w:r w:rsidRPr="00C25C0D">
        <w:rPr>
          <w:b/>
          <w:bCs/>
        </w:rPr>
        <w:t>продолжать выделять Независимой комиссии по правам чел</w:t>
      </w:r>
      <w:r w:rsidRPr="00C25C0D">
        <w:rPr>
          <w:b/>
          <w:bCs/>
        </w:rPr>
        <w:t>о</w:t>
      </w:r>
      <w:r w:rsidRPr="00C25C0D">
        <w:rPr>
          <w:b/>
          <w:bCs/>
        </w:rPr>
        <w:t>века Афганистана достаточные бюджетные средства и предоставить ей д</w:t>
      </w:r>
      <w:r w:rsidRPr="00C25C0D">
        <w:rPr>
          <w:b/>
          <w:bCs/>
        </w:rPr>
        <w:t>о</w:t>
      </w:r>
      <w:r w:rsidRPr="00C25C0D">
        <w:rPr>
          <w:b/>
          <w:bCs/>
        </w:rPr>
        <w:t>полнительные ресурсы, включая людские, с тем чтобы она могла эффе</w:t>
      </w:r>
      <w:r w:rsidRPr="00C25C0D">
        <w:rPr>
          <w:b/>
          <w:bCs/>
        </w:rPr>
        <w:t>к</w:t>
      </w:r>
      <w:r w:rsidRPr="00C25C0D">
        <w:rPr>
          <w:b/>
          <w:bCs/>
        </w:rPr>
        <w:t xml:space="preserve">тивно выполнять свой мандат;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b)</w:t>
      </w:r>
      <w:r w:rsidRPr="00C25C0D">
        <w:tab/>
      </w:r>
      <w:r w:rsidRPr="00C25C0D">
        <w:rPr>
          <w:b/>
          <w:bCs/>
        </w:rPr>
        <w:t>обеспечить Комиссии возможность совершать регулярные и н</w:t>
      </w:r>
      <w:r w:rsidRPr="00C25C0D">
        <w:rPr>
          <w:b/>
          <w:bCs/>
        </w:rPr>
        <w:t>е</w:t>
      </w:r>
      <w:r w:rsidRPr="00C25C0D">
        <w:rPr>
          <w:b/>
          <w:bCs/>
        </w:rPr>
        <w:t xml:space="preserve">объявленные посещения всех мест содержания под стражей, в том числе тех, которые контролируются армией и международными силами; </w:t>
      </w:r>
    </w:p>
    <w:p w:rsidR="00C25C0D" w:rsidRPr="00C25C0D" w:rsidRDefault="00C25C0D" w:rsidP="00C25C0D">
      <w:pPr>
        <w:pStyle w:val="SingleTxtGR"/>
        <w:rPr>
          <w:b/>
        </w:rPr>
      </w:pPr>
      <w:r w:rsidRPr="00C25C0D">
        <w:tab/>
      </w:r>
      <w:r w:rsidRPr="00C25C0D">
        <w:rPr>
          <w:b/>
        </w:rPr>
        <w:t>c)</w:t>
      </w:r>
      <w:r w:rsidRPr="00C25C0D">
        <w:tab/>
      </w:r>
      <w:r w:rsidRPr="00C25C0D">
        <w:rPr>
          <w:b/>
          <w:bCs/>
        </w:rPr>
        <w:t xml:space="preserve">оказывать Комиссии поддержку в деле документирования предполагаемых случаев применения пыток в местах содержания под стражей и оперативно и беспристрастно расследовать все утверждения о пытках и жестоком обращении, о которых сообщает Комиссия;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d)</w:t>
      </w:r>
      <w:r w:rsidRPr="00C25C0D">
        <w:tab/>
      </w:r>
      <w:r w:rsidRPr="00C25C0D">
        <w:rPr>
          <w:b/>
          <w:bCs/>
        </w:rPr>
        <w:t>оперативно и эффективно осуществлять рекомендации, вын</w:t>
      </w:r>
      <w:r w:rsidRPr="00C25C0D">
        <w:rPr>
          <w:b/>
          <w:bCs/>
        </w:rPr>
        <w:t>е</w:t>
      </w:r>
      <w:r w:rsidRPr="00C25C0D">
        <w:rPr>
          <w:b/>
          <w:bCs/>
        </w:rPr>
        <w:t xml:space="preserve">сенные Комиссией; </w:t>
      </w:r>
    </w:p>
    <w:p w:rsidR="00C25C0D" w:rsidRPr="00C25C0D" w:rsidRDefault="00C25C0D" w:rsidP="00C25C0D">
      <w:pPr>
        <w:pStyle w:val="SingleTxtGR"/>
      </w:pPr>
      <w:r w:rsidRPr="00C25C0D">
        <w:tab/>
      </w:r>
      <w:r w:rsidRPr="00C25C0D">
        <w:rPr>
          <w:b/>
        </w:rPr>
        <w:t>e)</w:t>
      </w:r>
      <w:r w:rsidRPr="00C25C0D">
        <w:tab/>
      </w:r>
      <w:r w:rsidRPr="00C25C0D">
        <w:rPr>
          <w:b/>
          <w:bCs/>
        </w:rPr>
        <w:t>обеспечить всем сотрудникам Комиссии возможность безопасно осуществлять свою правозащитную деятельность, не опасаясь репрессий.</w:t>
      </w:r>
    </w:p>
    <w:p w:rsidR="00C25C0D" w:rsidRPr="00C25C0D" w:rsidRDefault="00C25C0D" w:rsidP="00C25C0D">
      <w:pPr>
        <w:pStyle w:val="H23GR"/>
      </w:pPr>
      <w:r w:rsidRPr="00C25C0D">
        <w:tab/>
      </w:r>
      <w:r w:rsidRPr="00C25C0D">
        <w:tab/>
        <w:t xml:space="preserve">Смертная казнь </w:t>
      </w:r>
    </w:p>
    <w:p w:rsidR="00C25C0D" w:rsidRPr="00C25C0D" w:rsidRDefault="00C25C0D" w:rsidP="00C25C0D">
      <w:pPr>
        <w:pStyle w:val="SingleTxtGR"/>
      </w:pPr>
      <w:r w:rsidRPr="00C25C0D">
        <w:t>33.</w:t>
      </w:r>
      <w:r w:rsidRPr="00C25C0D">
        <w:tab/>
        <w:t xml:space="preserve">Приветствуя информацию делегации об учреждении отдельного комитета для пересмотра вынесенных смертных приговоров и обсуждения программы объявления моратория на смертную казнь, Комитет вместе с тем по-прежнему обеспокоен большим числом заключенных, приговоренных к смертной казни </w:t>
      </w:r>
      <w:r w:rsidR="00E36725">
        <w:br/>
      </w:r>
      <w:r w:rsidRPr="00C25C0D">
        <w:t>(в настоящее время это 600 человек), колоссальными задержками в приведении их приговоров в исполнение и условиями содержания заключенных, ожида</w:t>
      </w:r>
      <w:r w:rsidRPr="00C25C0D">
        <w:t>ю</w:t>
      </w:r>
      <w:r w:rsidRPr="00C25C0D">
        <w:t>щих смертной казни. Комитет выражает глубокую озабоченность в связи с н</w:t>
      </w:r>
      <w:r w:rsidRPr="00C25C0D">
        <w:t>е</w:t>
      </w:r>
      <w:r w:rsidRPr="00C25C0D">
        <w:t>давними случаями казней несовершеннолетних (статьи 2 и 16).</w:t>
      </w:r>
    </w:p>
    <w:p w:rsidR="00C25C0D" w:rsidRPr="00C25C0D" w:rsidRDefault="00C25C0D" w:rsidP="00C25C0D">
      <w:pPr>
        <w:pStyle w:val="SingleTxtGR"/>
        <w:rPr>
          <w:b/>
        </w:rPr>
      </w:pPr>
      <w:r w:rsidRPr="00C25C0D">
        <w:t>34.</w:t>
      </w:r>
      <w:r w:rsidRPr="00C25C0D">
        <w:tab/>
      </w:r>
      <w:r w:rsidRPr="00C25C0D">
        <w:rPr>
          <w:b/>
          <w:bCs/>
        </w:rPr>
        <w:t xml:space="preserve">Государству-участнику следует: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а)</w:t>
      </w:r>
      <w:r w:rsidRPr="00C25C0D">
        <w:tab/>
      </w:r>
      <w:r w:rsidRPr="00C25C0D">
        <w:rPr>
          <w:b/>
          <w:bCs/>
        </w:rPr>
        <w:t>рассмотреть возможность принятия мер по безотлагательному введению моратория на применение смертной казни и смягчению вын</w:t>
      </w:r>
      <w:r w:rsidRPr="00C25C0D">
        <w:rPr>
          <w:b/>
          <w:bCs/>
        </w:rPr>
        <w:t>е</w:t>
      </w:r>
      <w:r w:rsidRPr="00C25C0D">
        <w:rPr>
          <w:b/>
          <w:bCs/>
        </w:rPr>
        <w:t xml:space="preserve">сенных приговоров;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b)</w:t>
      </w:r>
      <w:r w:rsidRPr="00C25C0D">
        <w:tab/>
      </w:r>
      <w:r w:rsidRPr="00C25C0D">
        <w:rPr>
          <w:b/>
          <w:bCs/>
        </w:rPr>
        <w:t>соблюдать международные стандарты, обеспечивающие гара</w:t>
      </w:r>
      <w:r w:rsidRPr="00C25C0D">
        <w:rPr>
          <w:b/>
          <w:bCs/>
        </w:rPr>
        <w:t>н</w:t>
      </w:r>
      <w:r w:rsidRPr="00C25C0D">
        <w:rPr>
          <w:b/>
          <w:bCs/>
        </w:rPr>
        <w:t xml:space="preserve">тии защиты прав лиц, которым грозит смертная казнь;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c)</w:t>
      </w:r>
      <w:r w:rsidRPr="00C25C0D">
        <w:tab/>
      </w:r>
      <w:r w:rsidRPr="00C25C0D">
        <w:rPr>
          <w:b/>
          <w:bCs/>
        </w:rPr>
        <w:t>незамедлительно положить конец практике казней несове</w:t>
      </w:r>
      <w:r w:rsidRPr="00C25C0D">
        <w:rPr>
          <w:b/>
          <w:bCs/>
        </w:rPr>
        <w:t>р</w:t>
      </w:r>
      <w:r w:rsidRPr="00C25C0D">
        <w:rPr>
          <w:b/>
          <w:bCs/>
        </w:rPr>
        <w:t>шеннолетних и смягчить все вынесенные смертные приговоры ожида</w:t>
      </w:r>
      <w:r w:rsidRPr="00C25C0D">
        <w:rPr>
          <w:b/>
          <w:bCs/>
        </w:rPr>
        <w:t>ю</w:t>
      </w:r>
      <w:r w:rsidRPr="00C25C0D">
        <w:rPr>
          <w:b/>
          <w:bCs/>
        </w:rPr>
        <w:t>щим казни правонарушителям, совершившим преступление, за которое они были осуждены, в возрасте до 18 лет.</w:t>
      </w:r>
    </w:p>
    <w:p w:rsidR="00C25C0D" w:rsidRPr="00C25C0D" w:rsidRDefault="00C25C0D" w:rsidP="00C25C0D">
      <w:pPr>
        <w:pStyle w:val="H23GR"/>
      </w:pPr>
      <w:r w:rsidRPr="00C25C0D">
        <w:tab/>
      </w:r>
      <w:r w:rsidRPr="00C25C0D">
        <w:tab/>
        <w:t xml:space="preserve">Пагубные виды практики в отношении детей: детские браки и </w:t>
      </w:r>
      <w:r w:rsidRPr="00C25C0D">
        <w:rPr>
          <w:i/>
          <w:iCs/>
        </w:rPr>
        <w:t>бача бази</w:t>
      </w:r>
      <w:r w:rsidRPr="00C25C0D">
        <w:t xml:space="preserve"> </w:t>
      </w:r>
    </w:p>
    <w:p w:rsidR="00C25C0D" w:rsidRPr="00C25C0D" w:rsidRDefault="00C25C0D" w:rsidP="00C25C0D">
      <w:pPr>
        <w:pStyle w:val="SingleTxtGR"/>
      </w:pPr>
      <w:r w:rsidRPr="00C25C0D">
        <w:t>35.</w:t>
      </w:r>
      <w:r w:rsidRPr="00C25C0D">
        <w:tab/>
        <w:t>Комитет выражает озабоченность по поводу такого широко распростр</w:t>
      </w:r>
      <w:r w:rsidRPr="00C25C0D">
        <w:t>а</w:t>
      </w:r>
      <w:r w:rsidRPr="00C25C0D">
        <w:t>ненного явления, как принудительные и ранние браки девочек. Приветствуя з</w:t>
      </w:r>
      <w:r w:rsidRPr="00C25C0D">
        <w:t>а</w:t>
      </w:r>
      <w:r w:rsidRPr="00C25C0D">
        <w:t>верения делегации, что близится к завершению процесс принятия нового зак</w:t>
      </w:r>
      <w:r w:rsidRPr="00C25C0D">
        <w:t>о</w:t>
      </w:r>
      <w:r w:rsidRPr="00C25C0D">
        <w:t xml:space="preserve">на, запрещающего </w:t>
      </w:r>
      <w:r w:rsidRPr="00C25C0D">
        <w:rPr>
          <w:i/>
          <w:iCs/>
        </w:rPr>
        <w:t>бача бази</w:t>
      </w:r>
      <w:r w:rsidRPr="00C25C0D">
        <w:t xml:space="preserve"> как практики, способствующей сексуальному насилию в отношении мальчиков и их сексуальному порабощению, Комитет по-прежнему глубоко обеспокоен тем, что, несмотря на новые правовые рамки, т</w:t>
      </w:r>
      <w:r w:rsidRPr="00C25C0D">
        <w:t>а</w:t>
      </w:r>
      <w:r w:rsidRPr="00C25C0D">
        <w:t xml:space="preserve">кая практика, по-видимому, остается в Афганистане широко распространенной, в частности среди государственных должностных лиц, о чем свидетельствует прохождение по делу </w:t>
      </w:r>
      <w:r w:rsidRPr="00C25C0D">
        <w:rPr>
          <w:i/>
          <w:iCs/>
        </w:rPr>
        <w:t>бача бази</w:t>
      </w:r>
      <w:r w:rsidRPr="00C25C0D">
        <w:t xml:space="preserve"> Шаха Мирзы Панджшери. Комитет ссылается на свое замечание общего порядка № 2, в котором он отметил, что безразличие или бездействие со стороны государства перед лицом серьезных актов насилия, совершаемых частными субъектами, в том числе против женщин и детей, может предполагать неспособность предотвратить такое насилие либо потворство ему или молчаливое согласие на него со стороны официальных должностных лиц в нарушение обязательств государства-участника по Конвенции (статьи 2, 4 и 16).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>36.</w:t>
      </w:r>
      <w:r w:rsidRPr="00C25C0D">
        <w:tab/>
      </w:r>
      <w:r w:rsidRPr="00C25C0D">
        <w:rPr>
          <w:b/>
          <w:bCs/>
        </w:rPr>
        <w:t xml:space="preserve">Государству-участнику следует: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а)</w:t>
      </w:r>
      <w:r w:rsidRPr="00C25C0D">
        <w:tab/>
      </w:r>
      <w:r w:rsidRPr="00C25C0D">
        <w:rPr>
          <w:b/>
          <w:bCs/>
        </w:rPr>
        <w:t>принять все меры к тому, чтобы обеспечить запрещение прин</w:t>
      </w:r>
      <w:r w:rsidRPr="00C25C0D">
        <w:rPr>
          <w:b/>
          <w:bCs/>
        </w:rPr>
        <w:t>у</w:t>
      </w:r>
      <w:r w:rsidRPr="00C25C0D">
        <w:rPr>
          <w:b/>
          <w:bCs/>
        </w:rPr>
        <w:t>дительных и ранних браков, привлечение виновных к судебной отве</w:t>
      </w:r>
      <w:r w:rsidRPr="00C25C0D">
        <w:rPr>
          <w:b/>
          <w:bCs/>
        </w:rPr>
        <w:t>т</w:t>
      </w:r>
      <w:r w:rsidRPr="00C25C0D">
        <w:rPr>
          <w:b/>
          <w:bCs/>
        </w:rPr>
        <w:t xml:space="preserve">ственности и вынесение им наказаний, а также реабилитацию жертв;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b)</w:t>
      </w:r>
      <w:r w:rsidRPr="00C25C0D">
        <w:tab/>
      </w:r>
      <w:r w:rsidRPr="00C25C0D">
        <w:rPr>
          <w:b/>
          <w:bCs/>
        </w:rPr>
        <w:t xml:space="preserve">предпринять все меры для оперативного принятия и введения в действие нового закона, запрещающего </w:t>
      </w:r>
      <w:r w:rsidRPr="00C25C0D">
        <w:rPr>
          <w:b/>
          <w:bCs/>
          <w:i/>
          <w:iCs/>
        </w:rPr>
        <w:t>бача бази</w:t>
      </w:r>
      <w:r w:rsidRPr="00C25C0D">
        <w:rPr>
          <w:b/>
          <w:bCs/>
        </w:rPr>
        <w:t>, а также для искорен</w:t>
      </w:r>
      <w:r w:rsidRPr="00C25C0D">
        <w:rPr>
          <w:b/>
          <w:bCs/>
        </w:rPr>
        <w:t>е</w:t>
      </w:r>
      <w:r w:rsidRPr="00C25C0D">
        <w:rPr>
          <w:b/>
          <w:bCs/>
        </w:rPr>
        <w:t>ния этой практики, добиваясь</w:t>
      </w:r>
      <w:r w:rsidR="00D03D37">
        <w:rPr>
          <w:b/>
          <w:bCs/>
        </w:rPr>
        <w:t>,</w:t>
      </w:r>
      <w:r w:rsidRPr="00C25C0D">
        <w:rPr>
          <w:b/>
          <w:bCs/>
        </w:rPr>
        <w:t xml:space="preserve"> в частности</w:t>
      </w:r>
      <w:r w:rsidR="00D03D37">
        <w:rPr>
          <w:b/>
          <w:bCs/>
        </w:rPr>
        <w:t>,</w:t>
      </w:r>
      <w:r w:rsidRPr="00C25C0D">
        <w:rPr>
          <w:b/>
          <w:bCs/>
        </w:rPr>
        <w:t xml:space="preserve"> того, чтобы по всем случаям сексуального насилия в отношении мальчиков, включая те, к которым причастны официальные должностные лица, незамедлительно провод</w:t>
      </w:r>
      <w:r w:rsidRPr="00C25C0D">
        <w:rPr>
          <w:b/>
          <w:bCs/>
        </w:rPr>
        <w:t>и</w:t>
      </w:r>
      <w:r w:rsidRPr="00C25C0D">
        <w:rPr>
          <w:b/>
          <w:bCs/>
        </w:rPr>
        <w:t>лось беспристрастное расследование, а виновные привлекались к отве</w:t>
      </w:r>
      <w:r w:rsidRPr="00C25C0D">
        <w:rPr>
          <w:b/>
          <w:bCs/>
        </w:rPr>
        <w:t>т</w:t>
      </w:r>
      <w:r w:rsidRPr="00C25C0D">
        <w:rPr>
          <w:b/>
          <w:bCs/>
        </w:rPr>
        <w:t>ственности.</w:t>
      </w:r>
    </w:p>
    <w:p w:rsidR="00C25C0D" w:rsidRPr="00C25C0D" w:rsidRDefault="00C25C0D" w:rsidP="00C25C0D">
      <w:pPr>
        <w:pStyle w:val="H23GR"/>
      </w:pPr>
      <w:r w:rsidRPr="00C25C0D">
        <w:tab/>
      </w:r>
      <w:r w:rsidRPr="00C25C0D">
        <w:tab/>
        <w:t xml:space="preserve">Насилие в отношении женщин </w:t>
      </w:r>
    </w:p>
    <w:p w:rsidR="00C25C0D" w:rsidRPr="00C25C0D" w:rsidRDefault="00C25C0D" w:rsidP="00C25C0D">
      <w:pPr>
        <w:pStyle w:val="SingleTxtGR"/>
      </w:pPr>
      <w:r w:rsidRPr="00C25C0D">
        <w:t>37.</w:t>
      </w:r>
      <w:r w:rsidRPr="00C25C0D">
        <w:tab/>
        <w:t>Приветствуя Закон о ликвидации насилия в отношении женщин, учр</w:t>
      </w:r>
      <w:r w:rsidRPr="00C25C0D">
        <w:t>е</w:t>
      </w:r>
      <w:r w:rsidRPr="00C25C0D">
        <w:t>ждение национальных и провинциальных комиссий по ликвидации насилия в отношении женщин и создание центров защиты женщин, Комитет по-прежнему глубоко обеспокоен широкими масштабами насилия в отношении женщин в государстве-участнике, в частности насилия в семье, изнасилований, побоев, издевательств, т</w:t>
      </w:r>
      <w:r w:rsidR="00F37808">
        <w:t>ак называемых</w:t>
      </w:r>
      <w:r w:rsidRPr="00C25C0D">
        <w:t xml:space="preserve"> преступлений </w:t>
      </w:r>
      <w:r w:rsidR="00FB3065">
        <w:t>«</w:t>
      </w:r>
      <w:r w:rsidRPr="00C25C0D">
        <w:t>в защиту чести</w:t>
      </w:r>
      <w:r w:rsidR="00FB3065">
        <w:t>»</w:t>
      </w:r>
      <w:r w:rsidRPr="00C25C0D">
        <w:t xml:space="preserve"> и случаев поб</w:t>
      </w:r>
      <w:r w:rsidRPr="00C25C0D">
        <w:t>и</w:t>
      </w:r>
      <w:r w:rsidRPr="00C25C0D">
        <w:t>вания камнями. Он обеспокоен тем, что положения Закона не во всех прови</w:t>
      </w:r>
      <w:r w:rsidRPr="00C25C0D">
        <w:t>н</w:t>
      </w:r>
      <w:r w:rsidRPr="00C25C0D">
        <w:t>циях применяются одинаково и что в сельских и отдаленных районах регистр</w:t>
      </w:r>
      <w:r w:rsidRPr="00C25C0D">
        <w:t>и</w:t>
      </w:r>
      <w:r w:rsidRPr="00C25C0D">
        <w:t>руется крайне небольшое количество случаев, причем зачастую они урегулир</w:t>
      </w:r>
      <w:r w:rsidRPr="00C25C0D">
        <w:t>у</w:t>
      </w:r>
      <w:r w:rsidRPr="00C25C0D">
        <w:t>ются при посредничестве традиционных механизмов урегулирования споров либо замалчиваются пострадавшими под давлением семьи или в силу общ</w:t>
      </w:r>
      <w:r w:rsidRPr="00C25C0D">
        <w:t>е</w:t>
      </w:r>
      <w:r w:rsidRPr="00C25C0D">
        <w:t>ственных предрассудков. Принимая к сведению заявление делегации, что пра</w:t>
      </w:r>
      <w:r w:rsidRPr="00C25C0D">
        <w:t>к</w:t>
      </w:r>
      <w:r w:rsidRPr="00C25C0D">
        <w:t>тика проверки на девственность рассматривается как часть местной культуры и не имеет под собой никаких юридических оснований, Комитет по-прежнему выражает серьезную обеспокоенность в связи с тем, что проведение такой пр</w:t>
      </w:r>
      <w:r w:rsidRPr="00C25C0D">
        <w:t>о</w:t>
      </w:r>
      <w:r w:rsidRPr="00C25C0D">
        <w:t>верки является требованием, обычно предъявляемым полицейскими и прокур</w:t>
      </w:r>
      <w:r w:rsidRPr="00C25C0D">
        <w:t>о</w:t>
      </w:r>
      <w:r w:rsidRPr="00C25C0D">
        <w:t>рами к женщинам, спасающимся от насилия в семье и, следовательно, подозр</w:t>
      </w:r>
      <w:r w:rsidRPr="00C25C0D">
        <w:t>е</w:t>
      </w:r>
      <w:r w:rsidRPr="00C25C0D">
        <w:t>ваемым в совершении преступлений против нравственности, таких как супр</w:t>
      </w:r>
      <w:r w:rsidRPr="00C25C0D">
        <w:t>у</w:t>
      </w:r>
      <w:r w:rsidRPr="00C25C0D">
        <w:t>жеская измена (статьи 2, 4 и 16).</w:t>
      </w:r>
    </w:p>
    <w:p w:rsidR="00C25C0D" w:rsidRPr="00C25C0D" w:rsidRDefault="00C25C0D" w:rsidP="00C25C0D">
      <w:pPr>
        <w:pStyle w:val="SingleTxtGR"/>
        <w:rPr>
          <w:b/>
        </w:rPr>
      </w:pPr>
      <w:r w:rsidRPr="00C25C0D">
        <w:t>38.</w:t>
      </w:r>
      <w:r w:rsidRPr="00C25C0D">
        <w:tab/>
      </w:r>
      <w:r w:rsidRPr="00C25C0D">
        <w:rPr>
          <w:b/>
          <w:bCs/>
        </w:rPr>
        <w:t xml:space="preserve">Комитет настоятельно призывает государство-участник принять все меры к тому, чтобы обеспечить полное выполнение положений Закона на территории государства-участника. Ему следует, в частности: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а)</w:t>
      </w:r>
      <w:r w:rsidRPr="00C25C0D">
        <w:tab/>
      </w:r>
      <w:r w:rsidRPr="00C25C0D">
        <w:rPr>
          <w:b/>
          <w:bCs/>
        </w:rPr>
        <w:t>проводить информационно-просветительские кампании по в</w:t>
      </w:r>
      <w:r w:rsidRPr="00C25C0D">
        <w:rPr>
          <w:b/>
          <w:bCs/>
        </w:rPr>
        <w:t>о</w:t>
      </w:r>
      <w:r w:rsidRPr="00C25C0D">
        <w:rPr>
          <w:b/>
          <w:bCs/>
        </w:rPr>
        <w:t xml:space="preserve">просу о содержании Закона о ликвидации насилия в отношении женщин и поощрять женщин сообщать обо всех случаях насилия;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b)</w:t>
      </w:r>
      <w:r w:rsidRPr="00C25C0D">
        <w:tab/>
      </w:r>
      <w:r w:rsidRPr="00C25C0D">
        <w:rPr>
          <w:b/>
          <w:bCs/>
        </w:rPr>
        <w:t>увеличить представленность женщин среди сотрудников пол</w:t>
      </w:r>
      <w:r w:rsidRPr="00C25C0D">
        <w:rPr>
          <w:b/>
          <w:bCs/>
        </w:rPr>
        <w:t>и</w:t>
      </w:r>
      <w:r w:rsidRPr="00C25C0D">
        <w:rPr>
          <w:b/>
          <w:bCs/>
        </w:rPr>
        <w:t>ции и в судебных органах;</w:t>
      </w:r>
    </w:p>
    <w:p w:rsidR="00C25C0D" w:rsidRPr="00C25C0D" w:rsidRDefault="00C25C0D" w:rsidP="00C25C0D">
      <w:pPr>
        <w:pStyle w:val="SingleTxtGR"/>
        <w:rPr>
          <w:b/>
        </w:rPr>
      </w:pPr>
      <w:r w:rsidRPr="00C25C0D">
        <w:tab/>
      </w:r>
      <w:r w:rsidRPr="00C25C0D">
        <w:rPr>
          <w:b/>
        </w:rPr>
        <w:t>c)</w:t>
      </w:r>
      <w:r w:rsidRPr="00C25C0D">
        <w:tab/>
      </w:r>
      <w:r w:rsidRPr="00C25C0D">
        <w:rPr>
          <w:b/>
          <w:bCs/>
        </w:rPr>
        <w:t>обеспечить, чтобы все случаи насилия в отношении женщин тщательно расследовались, чтобы виновные подвергались судебному пр</w:t>
      </w:r>
      <w:r w:rsidRPr="00C25C0D">
        <w:rPr>
          <w:b/>
          <w:bCs/>
        </w:rPr>
        <w:t>е</w:t>
      </w:r>
      <w:r w:rsidRPr="00C25C0D">
        <w:rPr>
          <w:b/>
          <w:bCs/>
        </w:rPr>
        <w:t>следованию и привлекались к ответственности и чтобы жертвам пред</w:t>
      </w:r>
      <w:r w:rsidRPr="00C25C0D">
        <w:rPr>
          <w:b/>
          <w:bCs/>
        </w:rPr>
        <w:t>о</w:t>
      </w:r>
      <w:r w:rsidRPr="00C25C0D">
        <w:rPr>
          <w:b/>
          <w:bCs/>
        </w:rPr>
        <w:t>ставлялось возмещение ущерба, включая адекватную компенсацию;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d)</w:t>
      </w:r>
      <w:r w:rsidRPr="00C25C0D">
        <w:tab/>
      </w:r>
      <w:r w:rsidRPr="00C25C0D">
        <w:rPr>
          <w:b/>
          <w:bCs/>
        </w:rPr>
        <w:t>организовать учебные курсы и проводить информационно-просветительские кампании для широкой общественности и государстве</w:t>
      </w:r>
      <w:r w:rsidRPr="00C25C0D">
        <w:rPr>
          <w:b/>
          <w:bCs/>
        </w:rPr>
        <w:t>н</w:t>
      </w:r>
      <w:r w:rsidRPr="00C25C0D">
        <w:rPr>
          <w:b/>
          <w:bCs/>
        </w:rPr>
        <w:t xml:space="preserve">ных должностных лиц в целях улучшения понимания того, что насилие в отношении женщин представляет собой грубое нарушение Конвенции и внутреннего законодательства;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e)</w:t>
      </w:r>
      <w:r w:rsidRPr="00C25C0D">
        <w:tab/>
      </w:r>
      <w:r w:rsidRPr="00C25C0D">
        <w:rPr>
          <w:b/>
          <w:bCs/>
        </w:rPr>
        <w:t>принять все меры, включая законодательные, с целью запр</w:t>
      </w:r>
      <w:r w:rsidRPr="00C25C0D">
        <w:rPr>
          <w:b/>
          <w:bCs/>
        </w:rPr>
        <w:t>е</w:t>
      </w:r>
      <w:r w:rsidRPr="00C25C0D">
        <w:rPr>
          <w:b/>
          <w:bCs/>
        </w:rPr>
        <w:t>щения проверок на девственность и обеспечения того, чтобы все дол</w:t>
      </w:r>
      <w:r w:rsidRPr="00C25C0D">
        <w:rPr>
          <w:b/>
          <w:bCs/>
        </w:rPr>
        <w:t>ж</w:t>
      </w:r>
      <w:r w:rsidRPr="00C25C0D">
        <w:rPr>
          <w:b/>
          <w:bCs/>
        </w:rPr>
        <w:t xml:space="preserve">ностные лица, санкционирующие проведение проверок на девственность, несли надлежащее наказание. </w:t>
      </w:r>
    </w:p>
    <w:p w:rsidR="00C25C0D" w:rsidRPr="00C25C0D" w:rsidRDefault="00C25C0D" w:rsidP="00C25C0D">
      <w:pPr>
        <w:pStyle w:val="H23GR"/>
      </w:pPr>
      <w:r w:rsidRPr="00C25C0D">
        <w:tab/>
      </w:r>
      <w:r w:rsidRPr="00C25C0D">
        <w:tab/>
        <w:t xml:space="preserve">Параллельные судебные механизмы </w:t>
      </w:r>
    </w:p>
    <w:p w:rsidR="00C25C0D" w:rsidRPr="00C25C0D" w:rsidRDefault="00C25C0D" w:rsidP="00C25C0D">
      <w:pPr>
        <w:pStyle w:val="SingleTxtGR"/>
      </w:pPr>
      <w:r w:rsidRPr="00C25C0D">
        <w:t>39.</w:t>
      </w:r>
      <w:r w:rsidRPr="00C25C0D">
        <w:tab/>
        <w:t>Принимая к сведению заверения государства-участника, что неофициал</w:t>
      </w:r>
      <w:r w:rsidRPr="00C25C0D">
        <w:t>ь</w:t>
      </w:r>
      <w:r w:rsidRPr="00C25C0D">
        <w:t xml:space="preserve">ные параллельные судебные механизмы, в частности суды </w:t>
      </w:r>
      <w:r w:rsidRPr="001B5933">
        <w:rPr>
          <w:i/>
        </w:rPr>
        <w:t>джирги</w:t>
      </w:r>
      <w:r w:rsidRPr="00C25C0D">
        <w:t>, могут ра</w:t>
      </w:r>
      <w:r w:rsidRPr="00C25C0D">
        <w:t>с</w:t>
      </w:r>
      <w:r w:rsidRPr="00C25C0D">
        <w:t>сматривать лишь гражданские дела</w:t>
      </w:r>
      <w:r w:rsidR="00F37808">
        <w:t>,</w:t>
      </w:r>
      <w:r w:rsidRPr="00C25C0D">
        <w:t xml:space="preserve"> и высоко оценивая стремление правител</w:t>
      </w:r>
      <w:r w:rsidRPr="00C25C0D">
        <w:t>ь</w:t>
      </w:r>
      <w:r w:rsidRPr="00C25C0D">
        <w:t>ства наращивать потенциал обычных судов в сельских районах с целью сокр</w:t>
      </w:r>
      <w:r w:rsidRPr="00C25C0D">
        <w:t>а</w:t>
      </w:r>
      <w:r w:rsidRPr="00C25C0D">
        <w:t xml:space="preserve">тить количество дел, передаваемых в суды </w:t>
      </w:r>
      <w:r w:rsidRPr="001B5933">
        <w:rPr>
          <w:i/>
        </w:rPr>
        <w:t>джирги</w:t>
      </w:r>
      <w:r w:rsidRPr="00C25C0D">
        <w:t xml:space="preserve"> или иные параллельные с</w:t>
      </w:r>
      <w:r w:rsidRPr="00C25C0D">
        <w:t>и</w:t>
      </w:r>
      <w:r w:rsidRPr="00C25C0D">
        <w:t xml:space="preserve">стемы правосудия, Комитет вместе с тем выражает серьезную озабоченность по поводу до сих </w:t>
      </w:r>
      <w:proofErr w:type="gramStart"/>
      <w:r w:rsidRPr="00C25C0D">
        <w:t>пор</w:t>
      </w:r>
      <w:proofErr w:type="gramEnd"/>
      <w:r w:rsidRPr="00C25C0D">
        <w:t xml:space="preserve"> выносимых судами </w:t>
      </w:r>
      <w:r w:rsidRPr="004B72F3">
        <w:rPr>
          <w:i/>
        </w:rPr>
        <w:t>джирги</w:t>
      </w:r>
      <w:r w:rsidRPr="00C25C0D">
        <w:t xml:space="preserve"> </w:t>
      </w:r>
      <w:r w:rsidR="00A35172" w:rsidRPr="00C25C0D">
        <w:t>и другими альтернативными м</w:t>
      </w:r>
      <w:r w:rsidR="00A35172" w:rsidRPr="00C25C0D">
        <w:t>е</w:t>
      </w:r>
      <w:r w:rsidR="00A35172" w:rsidRPr="00C25C0D">
        <w:t>ханизмами урегулирования споров приговоров в отношении афгански</w:t>
      </w:r>
      <w:r w:rsidR="00A35172">
        <w:t>х</w:t>
      </w:r>
      <w:r w:rsidR="00A35172" w:rsidRPr="00C25C0D">
        <w:t xml:space="preserve"> гра</w:t>
      </w:r>
      <w:r w:rsidR="00A35172" w:rsidRPr="00C25C0D">
        <w:t>ж</w:t>
      </w:r>
      <w:r w:rsidR="00A35172" w:rsidRPr="00C25C0D">
        <w:t xml:space="preserve">дан, в частности женщин (особенно за </w:t>
      </w:r>
      <w:r w:rsidR="00F37808">
        <w:t>так называемые</w:t>
      </w:r>
      <w:r w:rsidR="00A35172" w:rsidRPr="00C25C0D">
        <w:t xml:space="preserve"> </w:t>
      </w:r>
      <w:r w:rsidR="00A35172">
        <w:t>«</w:t>
      </w:r>
      <w:r w:rsidR="00A35172" w:rsidRPr="00C25C0D">
        <w:t>преступления против нравственности</w:t>
      </w:r>
      <w:r w:rsidR="00A35172">
        <w:t>»</w:t>
      </w:r>
      <w:r w:rsidR="00A35172" w:rsidRPr="00C25C0D">
        <w:t>), включая смертную казнь и телесные наказания, равнозна</w:t>
      </w:r>
      <w:r w:rsidR="00A35172" w:rsidRPr="00C25C0D">
        <w:t>ч</w:t>
      </w:r>
      <w:r w:rsidR="00A35172" w:rsidRPr="00C25C0D">
        <w:t>ные пыткам или жестокому, бесчеловечному или унижающему достоинство о</w:t>
      </w:r>
      <w:r w:rsidR="00A35172" w:rsidRPr="00C25C0D">
        <w:t>б</w:t>
      </w:r>
      <w:r w:rsidR="00A35172" w:rsidRPr="00C25C0D">
        <w:t>ращению или наказанию (статьи 2, 4 и 16).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>40.</w:t>
      </w:r>
      <w:r w:rsidRPr="00C25C0D">
        <w:tab/>
      </w:r>
      <w:r w:rsidRPr="00C25C0D">
        <w:rPr>
          <w:b/>
          <w:bCs/>
        </w:rPr>
        <w:t xml:space="preserve">Государству-участнику следует: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а)</w:t>
      </w:r>
      <w:r w:rsidRPr="00C25C0D">
        <w:tab/>
      </w:r>
      <w:r w:rsidRPr="00C25C0D">
        <w:rPr>
          <w:b/>
          <w:bCs/>
        </w:rPr>
        <w:t xml:space="preserve">создать эффективную систему контроля и пересмотра решений судов </w:t>
      </w:r>
      <w:r w:rsidRPr="00501060">
        <w:rPr>
          <w:b/>
          <w:bCs/>
          <w:i/>
        </w:rPr>
        <w:t>джирги</w:t>
      </w:r>
      <w:r w:rsidRPr="00C25C0D">
        <w:rPr>
          <w:b/>
          <w:bCs/>
        </w:rPr>
        <w:t xml:space="preserve"> в порядке обеспечения того, чтобы государственные дол</w:t>
      </w:r>
      <w:r w:rsidRPr="00C25C0D">
        <w:rPr>
          <w:b/>
          <w:bCs/>
        </w:rPr>
        <w:t>ж</w:t>
      </w:r>
      <w:r w:rsidRPr="00C25C0D">
        <w:rPr>
          <w:b/>
          <w:bCs/>
        </w:rPr>
        <w:t>ностные лица не признавали и не выполняли те решения параллельных судебных механизмов, которые связаны с оправданием виновных в сове</w:t>
      </w:r>
      <w:r w:rsidRPr="00C25C0D">
        <w:rPr>
          <w:b/>
          <w:bCs/>
        </w:rPr>
        <w:t>р</w:t>
      </w:r>
      <w:r w:rsidRPr="00C25C0D">
        <w:rPr>
          <w:b/>
          <w:bCs/>
        </w:rPr>
        <w:t xml:space="preserve">шении </w:t>
      </w:r>
      <w:r w:rsidR="00B5332A">
        <w:rPr>
          <w:b/>
          <w:bCs/>
        </w:rPr>
        <w:t>так называемых</w:t>
      </w:r>
      <w:r w:rsidRPr="00C25C0D">
        <w:rPr>
          <w:b/>
          <w:bCs/>
        </w:rPr>
        <w:t xml:space="preserve"> преступлений </w:t>
      </w:r>
      <w:r w:rsidR="00FB3065">
        <w:rPr>
          <w:b/>
          <w:bCs/>
        </w:rPr>
        <w:t>«</w:t>
      </w:r>
      <w:r w:rsidRPr="00C25C0D">
        <w:rPr>
          <w:b/>
          <w:bCs/>
        </w:rPr>
        <w:t>в защиту чести</w:t>
      </w:r>
      <w:r w:rsidR="00FB3065">
        <w:rPr>
          <w:b/>
          <w:bCs/>
        </w:rPr>
        <w:t>»</w:t>
      </w:r>
      <w:r w:rsidRPr="00C25C0D">
        <w:rPr>
          <w:b/>
          <w:bCs/>
        </w:rPr>
        <w:t xml:space="preserve">, с требованиями подвергать женщин телесному наказанию или которые иным образом несовместимы с обязательствами государства-участника по Конвенции;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b)</w:t>
      </w:r>
      <w:r w:rsidRPr="00C25C0D">
        <w:tab/>
      </w:r>
      <w:r w:rsidRPr="00C25C0D">
        <w:rPr>
          <w:b/>
          <w:bCs/>
        </w:rPr>
        <w:t>разработать четкие и обязательные инструкции для прокуро</w:t>
      </w:r>
      <w:r w:rsidRPr="00C25C0D">
        <w:rPr>
          <w:b/>
          <w:bCs/>
        </w:rPr>
        <w:t>р</w:t>
      </w:r>
      <w:r w:rsidRPr="00C25C0D">
        <w:rPr>
          <w:b/>
          <w:bCs/>
        </w:rPr>
        <w:t xml:space="preserve">ских работников, в которых указывается, какие именно решения судов </w:t>
      </w:r>
      <w:r w:rsidRPr="00585E51">
        <w:rPr>
          <w:b/>
          <w:bCs/>
          <w:i/>
        </w:rPr>
        <w:t>джирги</w:t>
      </w:r>
      <w:r w:rsidRPr="00C25C0D">
        <w:rPr>
          <w:b/>
          <w:bCs/>
        </w:rPr>
        <w:t xml:space="preserve"> должны служить основанием для возбуждения уголовного пресл</w:t>
      </w:r>
      <w:r w:rsidRPr="00C25C0D">
        <w:rPr>
          <w:b/>
          <w:bCs/>
        </w:rPr>
        <w:t>е</w:t>
      </w:r>
      <w:r w:rsidRPr="00C25C0D">
        <w:rPr>
          <w:b/>
          <w:bCs/>
        </w:rPr>
        <w:t>дования.</w:t>
      </w:r>
    </w:p>
    <w:p w:rsidR="00C25C0D" w:rsidRPr="00C25C0D" w:rsidRDefault="00C25C0D" w:rsidP="00C25C0D">
      <w:pPr>
        <w:pStyle w:val="H23GR"/>
      </w:pPr>
      <w:r w:rsidRPr="00C25C0D">
        <w:tab/>
      </w:r>
      <w:r w:rsidRPr="00C25C0D">
        <w:tab/>
        <w:t>Возмещение, включая компенсацию и реабилитацию</w:t>
      </w:r>
    </w:p>
    <w:p w:rsidR="00C25C0D" w:rsidRPr="00C25C0D" w:rsidRDefault="00C25C0D" w:rsidP="00C25C0D">
      <w:pPr>
        <w:pStyle w:val="SingleTxtGR"/>
      </w:pPr>
      <w:r w:rsidRPr="00C25C0D">
        <w:t>41.</w:t>
      </w:r>
      <w:r w:rsidRPr="00C25C0D">
        <w:tab/>
        <w:t>Отмечая, что в статье 51 Конституции признается право на общее возм</w:t>
      </w:r>
      <w:r w:rsidRPr="00C25C0D">
        <w:t>е</w:t>
      </w:r>
      <w:r w:rsidRPr="00C25C0D">
        <w:t>щение и компенсацию за любой излишний ущерб, причиненный в результате действий правительства, Комитет по-прежнему обеспокоен отсутствием о</w:t>
      </w:r>
      <w:r w:rsidRPr="00C25C0D">
        <w:t>т</w:t>
      </w:r>
      <w:r w:rsidRPr="00C25C0D">
        <w:t>дельного и конкретного закона, предусматривающего возмещение, включая компенсацию и реабилитацию, для жертв пыток. Он выражает сожаление по поводу того, что иски с целью получения компенсации за ущерб, причиненный в результате актов пыток или жестокого обращения, могут подаваться только в рамках гражданского судопроизводства, что противоречит главной ответстве</w:t>
      </w:r>
      <w:r w:rsidRPr="00C25C0D">
        <w:t>н</w:t>
      </w:r>
      <w:r w:rsidRPr="00C25C0D">
        <w:t xml:space="preserve">ности государства за предоставление возмещения и не распространяется на: </w:t>
      </w:r>
    </w:p>
    <w:p w:rsidR="00C25C0D" w:rsidRPr="00C25C0D" w:rsidRDefault="00C25C0D" w:rsidP="00C25C0D">
      <w:pPr>
        <w:pStyle w:val="SingleTxtGR"/>
      </w:pPr>
      <w:r w:rsidRPr="00C25C0D">
        <w:tab/>
        <w:t>а)</w:t>
      </w:r>
      <w:r w:rsidRPr="00C25C0D">
        <w:tab/>
        <w:t xml:space="preserve">любые жалобы, в связи с которыми личность виновных не была установлена; </w:t>
      </w:r>
    </w:p>
    <w:p w:rsidR="00C25C0D" w:rsidRPr="00C25C0D" w:rsidRDefault="00C25C0D" w:rsidP="00C25C0D">
      <w:pPr>
        <w:pStyle w:val="SingleTxtGR"/>
      </w:pPr>
      <w:r w:rsidRPr="00C25C0D">
        <w:tab/>
        <w:t>b)</w:t>
      </w:r>
      <w:r w:rsidRPr="00C25C0D">
        <w:tab/>
        <w:t>любую компенсацию в тех случаях, когда правонарушитель являе</w:t>
      </w:r>
      <w:r w:rsidRPr="00C25C0D">
        <w:t>т</w:t>
      </w:r>
      <w:r w:rsidRPr="00C25C0D">
        <w:t xml:space="preserve">ся неплатежеспособным; </w:t>
      </w:r>
    </w:p>
    <w:p w:rsidR="00C25C0D" w:rsidRPr="00C25C0D" w:rsidRDefault="00C25C0D" w:rsidP="00C25C0D">
      <w:pPr>
        <w:pStyle w:val="SingleTxtGR"/>
      </w:pPr>
      <w:r w:rsidRPr="00C25C0D">
        <w:tab/>
        <w:t>c)</w:t>
      </w:r>
      <w:r w:rsidRPr="00C25C0D">
        <w:tab/>
        <w:t xml:space="preserve">любой случай, когда жертвой не был подан судебный иск. </w:t>
      </w:r>
    </w:p>
    <w:p w:rsidR="00C25C0D" w:rsidRPr="00C25C0D" w:rsidRDefault="00C25C0D" w:rsidP="00C25C0D">
      <w:pPr>
        <w:pStyle w:val="SingleTxtGR"/>
      </w:pPr>
      <w:r w:rsidRPr="00C25C0D">
        <w:t>Особое сожаление Комитета вызывает неспособность государства-участника привести пример какого-либо дела, завершившегося предоставлением компе</w:t>
      </w:r>
      <w:r w:rsidRPr="00C25C0D">
        <w:t>н</w:t>
      </w:r>
      <w:r w:rsidRPr="00C25C0D">
        <w:t>сации за пытки или жестокое обращение (статья 14).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>42.</w:t>
      </w:r>
      <w:r w:rsidRPr="00C25C0D">
        <w:tab/>
      </w:r>
      <w:r w:rsidRPr="00C25C0D">
        <w:rPr>
          <w:b/>
          <w:bCs/>
        </w:rPr>
        <w:t>Ссылаясь на свое замечание общего порядка № 3, Комитет насто</w:t>
      </w:r>
      <w:r w:rsidRPr="00C25C0D">
        <w:rPr>
          <w:b/>
          <w:bCs/>
        </w:rPr>
        <w:t>я</w:t>
      </w:r>
      <w:r w:rsidRPr="00C25C0D">
        <w:rPr>
          <w:b/>
          <w:bCs/>
        </w:rPr>
        <w:t>тельно призывает государство-участник</w:t>
      </w:r>
      <w:bookmarkStart w:id="0" w:name="_GoBack"/>
      <w:bookmarkEnd w:id="0"/>
      <w:r w:rsidRPr="00C25C0D">
        <w:rPr>
          <w:b/>
          <w:bCs/>
        </w:rPr>
        <w:t>: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а)</w:t>
      </w:r>
      <w:r w:rsidRPr="00C25C0D">
        <w:tab/>
      </w:r>
      <w:r w:rsidRPr="00C25C0D">
        <w:rPr>
          <w:b/>
          <w:bCs/>
        </w:rPr>
        <w:t>признать свое обязательство перед жертвами пыток и принять меры, в том числе посредством правовых реформ, гарантирующие жер</w:t>
      </w:r>
      <w:r w:rsidRPr="00C25C0D">
        <w:rPr>
          <w:b/>
          <w:bCs/>
        </w:rPr>
        <w:t>т</w:t>
      </w:r>
      <w:r w:rsidRPr="00C25C0D">
        <w:rPr>
          <w:b/>
          <w:bCs/>
        </w:rPr>
        <w:t>вам пыток и жестокого обращения доступ к эффективным средствам пр</w:t>
      </w:r>
      <w:r w:rsidRPr="00C25C0D">
        <w:rPr>
          <w:b/>
          <w:bCs/>
        </w:rPr>
        <w:t>а</w:t>
      </w:r>
      <w:r w:rsidRPr="00C25C0D">
        <w:rPr>
          <w:b/>
          <w:bCs/>
        </w:rPr>
        <w:t>вовой защиты и возможность получения возмещения, включая надлеж</w:t>
      </w:r>
      <w:r w:rsidRPr="00C25C0D">
        <w:rPr>
          <w:b/>
          <w:bCs/>
        </w:rPr>
        <w:t>а</w:t>
      </w:r>
      <w:r w:rsidRPr="00C25C0D">
        <w:rPr>
          <w:b/>
          <w:bCs/>
        </w:rPr>
        <w:t>щую компенсацию и реабилитацию, в том числе в случаях, когда личность виновного не была установлена либо исполнитель не был осужден за с</w:t>
      </w:r>
      <w:r w:rsidRPr="00C25C0D">
        <w:rPr>
          <w:b/>
          <w:bCs/>
        </w:rPr>
        <w:t>о</w:t>
      </w:r>
      <w:r w:rsidRPr="00C25C0D">
        <w:rPr>
          <w:b/>
          <w:bCs/>
        </w:rPr>
        <w:t>вершение преступления;</w:t>
      </w:r>
    </w:p>
    <w:p w:rsidR="00C25C0D" w:rsidRPr="00C25C0D" w:rsidRDefault="00C25C0D" w:rsidP="00C25C0D">
      <w:pPr>
        <w:pStyle w:val="SingleTxtGR"/>
        <w:rPr>
          <w:b/>
        </w:rPr>
      </w:pPr>
      <w:r w:rsidRPr="00C25C0D">
        <w:tab/>
      </w:r>
      <w:r w:rsidRPr="00C25C0D">
        <w:rPr>
          <w:b/>
        </w:rPr>
        <w:t>b)</w:t>
      </w:r>
      <w:r w:rsidRPr="00C25C0D">
        <w:tab/>
      </w:r>
      <w:r w:rsidRPr="00C25C0D">
        <w:rPr>
          <w:b/>
          <w:bCs/>
        </w:rPr>
        <w:t>создать специальный правительственный фонд или ввести ц</w:t>
      </w:r>
      <w:r w:rsidRPr="00C25C0D">
        <w:rPr>
          <w:b/>
          <w:bCs/>
        </w:rPr>
        <w:t>е</w:t>
      </w:r>
      <w:r w:rsidRPr="00C25C0D">
        <w:rPr>
          <w:b/>
          <w:bCs/>
        </w:rPr>
        <w:t>левую статью государственного бюджета в порядке обеспечения всем жер</w:t>
      </w:r>
      <w:r w:rsidRPr="00C25C0D">
        <w:rPr>
          <w:b/>
          <w:bCs/>
        </w:rPr>
        <w:t>т</w:t>
      </w:r>
      <w:r w:rsidRPr="00C25C0D">
        <w:rPr>
          <w:b/>
          <w:bCs/>
        </w:rPr>
        <w:t>вам доступа к компенсации;</w:t>
      </w:r>
      <w:r w:rsidRPr="00C25C0D">
        <w:t xml:space="preserve">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c)</w:t>
      </w:r>
      <w:r w:rsidRPr="00C25C0D">
        <w:tab/>
      </w:r>
      <w:r w:rsidRPr="00C25C0D">
        <w:rPr>
          <w:b/>
          <w:bCs/>
        </w:rPr>
        <w:t>обеспечить наличие специализированных и комплексных услуг по реабилитации и безотлагательный доступ к ним для жертв пыток и ж</w:t>
      </w:r>
      <w:r w:rsidRPr="00C25C0D">
        <w:rPr>
          <w:b/>
          <w:bCs/>
        </w:rPr>
        <w:t>е</w:t>
      </w:r>
      <w:r w:rsidRPr="00C25C0D">
        <w:rPr>
          <w:b/>
          <w:bCs/>
        </w:rPr>
        <w:t>стокого обращения, в том числе жертв прошлых конфликтов, на основе непосредственного предоставления финансируемых государством реабил</w:t>
      </w:r>
      <w:r w:rsidRPr="00C25C0D">
        <w:rPr>
          <w:b/>
          <w:bCs/>
        </w:rPr>
        <w:t>и</w:t>
      </w:r>
      <w:r w:rsidRPr="00C25C0D">
        <w:rPr>
          <w:b/>
          <w:bCs/>
        </w:rPr>
        <w:t xml:space="preserve">тационных услуг;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d)</w:t>
      </w:r>
      <w:r w:rsidRPr="00C25C0D">
        <w:tab/>
      </w:r>
      <w:r w:rsidRPr="00C25C0D">
        <w:rPr>
          <w:b/>
          <w:bCs/>
        </w:rPr>
        <w:t>содействовать созданию реабилитационных центров, наход</w:t>
      </w:r>
      <w:r w:rsidRPr="00C25C0D">
        <w:rPr>
          <w:b/>
          <w:bCs/>
        </w:rPr>
        <w:t>я</w:t>
      </w:r>
      <w:r w:rsidRPr="00C25C0D">
        <w:rPr>
          <w:b/>
          <w:bCs/>
        </w:rPr>
        <w:t>щихся в ведении неправительственных организаций.</w:t>
      </w:r>
    </w:p>
    <w:p w:rsidR="00C25C0D" w:rsidRPr="00C25C0D" w:rsidRDefault="00C25C0D" w:rsidP="00C25C0D">
      <w:pPr>
        <w:pStyle w:val="H23GR"/>
      </w:pPr>
      <w:r w:rsidRPr="00C25C0D">
        <w:tab/>
      </w:r>
      <w:r w:rsidRPr="00C25C0D">
        <w:tab/>
        <w:t xml:space="preserve">Угрозы, насилие и запугивание в отношении правозащитников </w:t>
      </w:r>
    </w:p>
    <w:p w:rsidR="00C25C0D" w:rsidRPr="00C25C0D" w:rsidRDefault="00C25C0D" w:rsidP="00C25C0D">
      <w:pPr>
        <w:pStyle w:val="SingleTxtGR"/>
      </w:pPr>
      <w:r w:rsidRPr="00C25C0D">
        <w:t>43.</w:t>
      </w:r>
      <w:r w:rsidRPr="00C25C0D">
        <w:tab/>
        <w:t>Принимая к сведению, что государство-участник будет оценивать и о</w:t>
      </w:r>
      <w:r w:rsidRPr="00C25C0D">
        <w:t>т</w:t>
      </w:r>
      <w:r w:rsidRPr="00C25C0D">
        <w:t>слеживать жалобы, направляемые правозащитниками в Независимую комиссию по правам человека Афганистана, и что последней не было получено ни одной жалобы на произвольные задержания, насильственные исчезновения или пытки активистов из числа правозащитников, Комитет по-прежнему глубоко обесп</w:t>
      </w:r>
      <w:r w:rsidRPr="00C25C0D">
        <w:t>о</w:t>
      </w:r>
      <w:r w:rsidRPr="00C25C0D">
        <w:t>коен многочисленными сообщениями, согласно которым правозащитники, ра</w:t>
      </w:r>
      <w:r w:rsidRPr="00C25C0D">
        <w:t>в</w:t>
      </w:r>
      <w:r w:rsidRPr="00C25C0D">
        <w:t>но как и журналисты, подвергаются угрозам, запугиваниям, притеснениям, слежке, произвольным задержаниям, насильственным исчезновениям и стан</w:t>
      </w:r>
      <w:r w:rsidRPr="00C25C0D">
        <w:t>о</w:t>
      </w:r>
      <w:r w:rsidRPr="00C25C0D">
        <w:t>вятся жертвами убийств. Он особенно обеспокоен отсутствием со стороны го</w:t>
      </w:r>
      <w:r w:rsidRPr="00C25C0D">
        <w:t>с</w:t>
      </w:r>
      <w:r w:rsidRPr="00C25C0D">
        <w:t xml:space="preserve">ударства-участника надлежащих мер по их защите от репрессий за свою работу, как указывается в докладе Верховного комиссара Организации Объединенных Наций по правам человека (см. A/HRC/34/41, пункт 68) (статья 2). </w:t>
      </w:r>
    </w:p>
    <w:p w:rsidR="00C25C0D" w:rsidRPr="00C25C0D" w:rsidRDefault="00C25C0D" w:rsidP="00C25C0D">
      <w:pPr>
        <w:pStyle w:val="SingleTxtGR"/>
        <w:rPr>
          <w:b/>
        </w:rPr>
      </w:pPr>
      <w:r w:rsidRPr="00C25C0D">
        <w:t>44.</w:t>
      </w:r>
      <w:r w:rsidRPr="00C25C0D">
        <w:tab/>
      </w:r>
      <w:r w:rsidRPr="00C25C0D">
        <w:rPr>
          <w:b/>
          <w:bCs/>
        </w:rPr>
        <w:t xml:space="preserve">Комитет настоятельно призывает государство-участник: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а)</w:t>
      </w:r>
      <w:r w:rsidRPr="00C25C0D">
        <w:tab/>
      </w:r>
      <w:r w:rsidRPr="00C25C0D">
        <w:rPr>
          <w:b/>
          <w:bCs/>
        </w:rPr>
        <w:t>обеспечить, чтобы правозащитники имели возможность бе</w:t>
      </w:r>
      <w:r w:rsidRPr="00C25C0D">
        <w:rPr>
          <w:b/>
          <w:bCs/>
        </w:rPr>
        <w:t>с</w:t>
      </w:r>
      <w:r w:rsidRPr="00C25C0D">
        <w:rPr>
          <w:b/>
          <w:bCs/>
        </w:rPr>
        <w:t xml:space="preserve">препятственно осуществлять свою работу и деятельность в государстве-участнике, не опасаясь репрессий или нападений;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b)</w:t>
      </w:r>
      <w:r w:rsidRPr="00C25C0D">
        <w:tab/>
      </w:r>
      <w:r w:rsidRPr="00C25C0D">
        <w:rPr>
          <w:b/>
          <w:bCs/>
        </w:rPr>
        <w:t>оперативно, тщательно и беспристрастно расследовать все нарушения, совершаемые против правозащитников, надлежащим образом преследовать и наказывать виновных и предоставлять возмещение жер</w:t>
      </w:r>
      <w:r w:rsidRPr="00C25C0D">
        <w:rPr>
          <w:b/>
          <w:bCs/>
        </w:rPr>
        <w:t>т</w:t>
      </w:r>
      <w:r w:rsidRPr="00C25C0D">
        <w:rPr>
          <w:b/>
          <w:bCs/>
        </w:rPr>
        <w:t>вам.</w:t>
      </w:r>
    </w:p>
    <w:p w:rsidR="00C25C0D" w:rsidRPr="00C25C0D" w:rsidRDefault="00C25C0D" w:rsidP="00C25C0D">
      <w:pPr>
        <w:pStyle w:val="H23GR"/>
      </w:pPr>
      <w:r w:rsidRPr="00C25C0D">
        <w:tab/>
      </w:r>
      <w:r w:rsidRPr="00C25C0D">
        <w:tab/>
        <w:t>Подготовка кадров</w:t>
      </w:r>
    </w:p>
    <w:p w:rsidR="00C25C0D" w:rsidRPr="00C25C0D" w:rsidRDefault="00C25C0D" w:rsidP="00C25C0D">
      <w:pPr>
        <w:pStyle w:val="SingleTxtGR"/>
      </w:pPr>
      <w:r w:rsidRPr="00C25C0D">
        <w:t>45.</w:t>
      </w:r>
      <w:r w:rsidRPr="00C25C0D">
        <w:tab/>
        <w:t xml:space="preserve">Принимая к сведению информацию государства-участника в отношении уже действующих или реализованных учебных курсов и программ, в частности для работников судебной системы, Комитет выражает сожаление в связи с тем, что: </w:t>
      </w:r>
    </w:p>
    <w:p w:rsidR="00C25C0D" w:rsidRPr="00C25C0D" w:rsidRDefault="00C25C0D" w:rsidP="00C25C0D">
      <w:pPr>
        <w:pStyle w:val="SingleTxtGR"/>
      </w:pPr>
      <w:r w:rsidRPr="00C25C0D">
        <w:tab/>
        <w:t>а)</w:t>
      </w:r>
      <w:r w:rsidRPr="00C25C0D">
        <w:tab/>
        <w:t>отсутствуют единые общие курсы подготовки, которые проходили бы все работники судебного сектора;</w:t>
      </w:r>
    </w:p>
    <w:p w:rsidR="00C25C0D" w:rsidRPr="00C25C0D" w:rsidRDefault="00C25C0D" w:rsidP="00C25C0D">
      <w:pPr>
        <w:pStyle w:val="SingleTxtGR"/>
      </w:pPr>
      <w:r w:rsidRPr="00C25C0D">
        <w:tab/>
        <w:t>b)</w:t>
      </w:r>
      <w:r w:rsidRPr="00C25C0D">
        <w:tab/>
        <w:t>отсутствуют курсы подготовки для должностных лиц и медици</w:t>
      </w:r>
      <w:r w:rsidRPr="00C25C0D">
        <w:t>н</w:t>
      </w:r>
      <w:r w:rsidRPr="00C25C0D">
        <w:t xml:space="preserve">ского персонала по вопросам выявления физических признаков пыток и других форм насилия; </w:t>
      </w:r>
    </w:p>
    <w:p w:rsidR="00C25C0D" w:rsidRPr="00C25C0D" w:rsidRDefault="00C25C0D" w:rsidP="00C25C0D">
      <w:pPr>
        <w:pStyle w:val="SingleTxtGR"/>
      </w:pPr>
      <w:r w:rsidRPr="00C25C0D">
        <w:tab/>
        <w:t>c)</w:t>
      </w:r>
      <w:r w:rsidRPr="00C25C0D">
        <w:tab/>
        <w:t>отсутствуют курсы подготовки по методикам допроса, не связа</w:t>
      </w:r>
      <w:r w:rsidRPr="00C25C0D">
        <w:t>н</w:t>
      </w:r>
      <w:r w:rsidRPr="00C25C0D">
        <w:t xml:space="preserve">ным с принуждением (статья 10).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>46.</w:t>
      </w:r>
      <w:r w:rsidRPr="00C25C0D">
        <w:tab/>
      </w:r>
      <w:r w:rsidRPr="00C25C0D">
        <w:rPr>
          <w:b/>
          <w:bCs/>
        </w:rPr>
        <w:t xml:space="preserve">Государству-участнику следует: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а)</w:t>
      </w:r>
      <w:r w:rsidRPr="00C25C0D">
        <w:tab/>
      </w:r>
      <w:r w:rsidRPr="00C25C0D">
        <w:rPr>
          <w:b/>
          <w:bCs/>
        </w:rPr>
        <w:t>рассмотреть вопрос об организации профессиональной подг</w:t>
      </w:r>
      <w:r w:rsidRPr="00C25C0D">
        <w:rPr>
          <w:b/>
          <w:bCs/>
        </w:rPr>
        <w:t>о</w:t>
      </w:r>
      <w:r w:rsidRPr="00C25C0D">
        <w:rPr>
          <w:b/>
          <w:bCs/>
        </w:rPr>
        <w:t>товки для работников всей судебной системы, включая следователей, пр</w:t>
      </w:r>
      <w:r w:rsidRPr="00C25C0D">
        <w:rPr>
          <w:b/>
          <w:bCs/>
        </w:rPr>
        <w:t>о</w:t>
      </w:r>
      <w:r w:rsidRPr="00C25C0D">
        <w:rPr>
          <w:b/>
          <w:bCs/>
        </w:rPr>
        <w:t>куроров, судей и медицинский персонал, в порядке обеспечения их согл</w:t>
      </w:r>
      <w:r w:rsidRPr="00C25C0D">
        <w:rPr>
          <w:b/>
          <w:bCs/>
        </w:rPr>
        <w:t>а</w:t>
      </w:r>
      <w:r w:rsidRPr="00C25C0D">
        <w:rPr>
          <w:b/>
          <w:bCs/>
        </w:rPr>
        <w:t xml:space="preserve">сованного обучения по единой программе;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b)</w:t>
      </w:r>
      <w:r w:rsidRPr="00C25C0D">
        <w:tab/>
      </w:r>
      <w:r w:rsidRPr="00C25C0D">
        <w:rPr>
          <w:b/>
          <w:bCs/>
        </w:rPr>
        <w:t xml:space="preserve">обеспечить, чтобы все соответствующие должностные лица, включая медицинский персонал, проходили специальную подготовку по выявлению и документированию случаев пыток и жестокого обращения в соответствии со Стамбульским протоколом;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ab/>
      </w:r>
      <w:r w:rsidRPr="00C25C0D">
        <w:rPr>
          <w:b/>
        </w:rPr>
        <w:t>c)</w:t>
      </w:r>
      <w:r w:rsidRPr="00C25C0D">
        <w:tab/>
      </w:r>
      <w:r w:rsidRPr="00C25C0D">
        <w:rPr>
          <w:b/>
          <w:bCs/>
        </w:rPr>
        <w:t>обеспечить, чтобы все сотрудники правоохранительных орг</w:t>
      </w:r>
      <w:r w:rsidRPr="00C25C0D">
        <w:rPr>
          <w:b/>
          <w:bCs/>
        </w:rPr>
        <w:t>а</w:t>
      </w:r>
      <w:r w:rsidRPr="00C25C0D">
        <w:rPr>
          <w:b/>
          <w:bCs/>
        </w:rPr>
        <w:t>нов проходили обязательную подготовку, причем с особым акцентом на взаимосвязи между методами допроса, не сопряженными с принуждением, запрещением пыток и жестокого обращения и обязанностью судей призн</w:t>
      </w:r>
      <w:r w:rsidRPr="00C25C0D">
        <w:rPr>
          <w:b/>
          <w:bCs/>
        </w:rPr>
        <w:t>а</w:t>
      </w:r>
      <w:r w:rsidRPr="00C25C0D">
        <w:rPr>
          <w:b/>
          <w:bCs/>
        </w:rPr>
        <w:t>вать недействительными признания, полученные под пыткой.</w:t>
      </w:r>
    </w:p>
    <w:p w:rsidR="00C25C0D" w:rsidRPr="00C25C0D" w:rsidRDefault="00C25C0D" w:rsidP="00C25C0D">
      <w:pPr>
        <w:pStyle w:val="H23GR"/>
      </w:pPr>
      <w:r w:rsidRPr="00C25C0D">
        <w:tab/>
      </w:r>
      <w:r w:rsidRPr="00C25C0D">
        <w:tab/>
        <w:t>Процедура последующей деятельности</w:t>
      </w:r>
    </w:p>
    <w:p w:rsidR="00C25C0D" w:rsidRPr="00C25C0D" w:rsidRDefault="00C25C0D" w:rsidP="00C25C0D">
      <w:pPr>
        <w:pStyle w:val="SingleTxtGR"/>
        <w:rPr>
          <w:b/>
          <w:bCs/>
        </w:rPr>
      </w:pPr>
      <w:bookmarkStart w:id="1" w:name="progress"/>
      <w:bookmarkEnd w:id="1"/>
      <w:r w:rsidRPr="00C25C0D">
        <w:t>47.</w:t>
      </w:r>
      <w:r w:rsidRPr="00C25C0D">
        <w:tab/>
      </w:r>
      <w:r w:rsidRPr="00C25C0D">
        <w:rPr>
          <w:b/>
          <w:bCs/>
        </w:rPr>
        <w:t>Комитет просит государство-участник представить к 12</w:t>
      </w:r>
      <w:r w:rsidR="00F14AB6">
        <w:rPr>
          <w:b/>
          <w:bCs/>
        </w:rPr>
        <w:t> </w:t>
      </w:r>
      <w:r w:rsidRPr="00C25C0D">
        <w:rPr>
          <w:b/>
          <w:bCs/>
        </w:rPr>
        <w:t>мая 2018</w:t>
      </w:r>
      <w:r w:rsidR="00FB3065">
        <w:rPr>
          <w:b/>
          <w:bCs/>
        </w:rPr>
        <w:t> год</w:t>
      </w:r>
      <w:r w:rsidRPr="00C25C0D">
        <w:rPr>
          <w:b/>
          <w:bCs/>
        </w:rPr>
        <w:t>а информацию о последующей деятельности по выполнению рекомендаций Комитета, изложенных в пунктах 8 c), 28 c) и 34 a) выше. В этом контексте государству-участнику предлагается проинформировать Комитет о своих планах по выполнению в предстоящий отчетный период некоторых или всех из оставшихся рекомендаций, содержащихся в заключительных зам</w:t>
      </w:r>
      <w:r w:rsidRPr="00C25C0D">
        <w:rPr>
          <w:b/>
          <w:bCs/>
        </w:rPr>
        <w:t>е</w:t>
      </w:r>
      <w:r w:rsidRPr="00C25C0D">
        <w:rPr>
          <w:b/>
          <w:bCs/>
        </w:rPr>
        <w:t>чаниях.</w:t>
      </w:r>
    </w:p>
    <w:p w:rsidR="00C25C0D" w:rsidRPr="00C25C0D" w:rsidRDefault="00C25C0D" w:rsidP="00C25C0D">
      <w:pPr>
        <w:pStyle w:val="H23GR"/>
      </w:pPr>
      <w:r w:rsidRPr="00C25C0D">
        <w:tab/>
      </w:r>
      <w:r w:rsidRPr="00C25C0D">
        <w:tab/>
        <w:t>Прочие вопросы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>48.</w:t>
      </w:r>
      <w:r w:rsidRPr="00C25C0D">
        <w:tab/>
      </w:r>
      <w:r w:rsidRPr="00C25C0D">
        <w:rPr>
          <w:b/>
          <w:bCs/>
        </w:rPr>
        <w:t>Комитет приветствует приверженность делегации снятию оговорки Афганистана в отношении статьи 20 Конвенции и предлагает государству-участнику эффективным образом реализовать данную приверженность.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>49.</w:t>
      </w:r>
      <w:r w:rsidRPr="00C25C0D">
        <w:tab/>
      </w:r>
      <w:r w:rsidRPr="00C25C0D">
        <w:rPr>
          <w:b/>
          <w:bCs/>
        </w:rPr>
        <w:t>Комитет предлагает государству-участнику рассмотреть вопрос о</w:t>
      </w:r>
      <w:r w:rsidR="00F14AB6">
        <w:rPr>
          <w:b/>
          <w:bCs/>
        </w:rPr>
        <w:t> </w:t>
      </w:r>
      <w:r w:rsidRPr="00C25C0D">
        <w:rPr>
          <w:b/>
          <w:bCs/>
        </w:rPr>
        <w:t>том, чтобы сделать заявления в соответствии со статьями 21 и 22 Ко</w:t>
      </w:r>
      <w:r w:rsidRPr="00C25C0D">
        <w:rPr>
          <w:b/>
          <w:bCs/>
        </w:rPr>
        <w:t>н</w:t>
      </w:r>
      <w:r w:rsidRPr="00C25C0D">
        <w:rPr>
          <w:b/>
          <w:bCs/>
        </w:rPr>
        <w:t>венции.</w:t>
      </w:r>
    </w:p>
    <w:p w:rsidR="00C25C0D" w:rsidRPr="00C25C0D" w:rsidRDefault="00C25C0D" w:rsidP="00C25C0D">
      <w:pPr>
        <w:pStyle w:val="SingleTxtGR"/>
        <w:rPr>
          <w:b/>
        </w:rPr>
      </w:pPr>
      <w:r w:rsidRPr="00C25C0D">
        <w:t>50.</w:t>
      </w:r>
      <w:r w:rsidRPr="00C25C0D">
        <w:tab/>
      </w:r>
      <w:r w:rsidRPr="00C25C0D">
        <w:rPr>
          <w:b/>
          <w:bCs/>
        </w:rPr>
        <w:t>Комитет приветствует приверженность делегации ратификации Ф</w:t>
      </w:r>
      <w:r w:rsidRPr="00C25C0D">
        <w:rPr>
          <w:b/>
          <w:bCs/>
        </w:rPr>
        <w:t>а</w:t>
      </w:r>
      <w:r w:rsidRPr="00C25C0D">
        <w:rPr>
          <w:b/>
          <w:bCs/>
        </w:rPr>
        <w:t>культативного протокола к Конвенции и предлагает государству-участнику эффективным образом реализовать данную приверженность.</w:t>
      </w:r>
      <w:r w:rsidRPr="00C25C0D">
        <w:t xml:space="preserve"> 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>51.</w:t>
      </w:r>
      <w:r w:rsidRPr="00C25C0D">
        <w:tab/>
      </w:r>
      <w:r w:rsidRPr="00C25C0D">
        <w:rPr>
          <w:b/>
          <w:bCs/>
        </w:rPr>
        <w:t>Комитет предлагает государству-участнику ратифицировать осно</w:t>
      </w:r>
      <w:r w:rsidRPr="00C25C0D">
        <w:rPr>
          <w:b/>
          <w:bCs/>
        </w:rPr>
        <w:t>в</w:t>
      </w:r>
      <w:r w:rsidRPr="00C25C0D">
        <w:rPr>
          <w:b/>
          <w:bCs/>
        </w:rPr>
        <w:t>ные договоры Организации Объединенных Наций в области прав челов</w:t>
      </w:r>
      <w:r w:rsidRPr="00C25C0D">
        <w:rPr>
          <w:b/>
          <w:bCs/>
        </w:rPr>
        <w:t>е</w:t>
      </w:r>
      <w:r w:rsidRPr="00C25C0D">
        <w:rPr>
          <w:b/>
          <w:bCs/>
        </w:rPr>
        <w:t>ка, участником которых оно еще не является.</w:t>
      </w:r>
    </w:p>
    <w:p w:rsidR="00C25C0D" w:rsidRPr="00C25C0D" w:rsidRDefault="00C25C0D" w:rsidP="00C25C0D">
      <w:pPr>
        <w:pStyle w:val="SingleTxtGR"/>
        <w:rPr>
          <w:b/>
          <w:bCs/>
        </w:rPr>
      </w:pPr>
      <w:r w:rsidRPr="00C25C0D">
        <w:t>52.</w:t>
      </w:r>
      <w:r w:rsidRPr="00C25C0D">
        <w:tab/>
      </w:r>
      <w:r w:rsidRPr="00C25C0D">
        <w:rPr>
          <w:b/>
          <w:bCs/>
        </w:rPr>
        <w:t>Государству-участнику предлагается обеспечить широкое распр</w:t>
      </w:r>
      <w:r w:rsidRPr="00C25C0D">
        <w:rPr>
          <w:b/>
          <w:bCs/>
        </w:rPr>
        <w:t>о</w:t>
      </w:r>
      <w:r w:rsidRPr="00C25C0D">
        <w:rPr>
          <w:b/>
          <w:bCs/>
        </w:rPr>
        <w:t>странение представленного Комитету доклада и настоящих заключител</w:t>
      </w:r>
      <w:r w:rsidRPr="00C25C0D">
        <w:rPr>
          <w:b/>
          <w:bCs/>
        </w:rPr>
        <w:t>ь</w:t>
      </w:r>
      <w:r w:rsidRPr="00C25C0D">
        <w:rPr>
          <w:b/>
          <w:bCs/>
        </w:rPr>
        <w:t>ных замечаний на соответствующих языках через официальные веб-сайты, средства массовой информации и неправительственные организации.</w:t>
      </w:r>
    </w:p>
    <w:p w:rsidR="0062476A" w:rsidRPr="00C25C0D" w:rsidRDefault="00C25C0D" w:rsidP="00C25C0D">
      <w:pPr>
        <w:pStyle w:val="SingleTxtGR"/>
        <w:rPr>
          <w:b/>
          <w:bCs/>
        </w:rPr>
      </w:pPr>
      <w:r w:rsidRPr="00C25C0D">
        <w:t>53.</w:t>
      </w:r>
      <w:r w:rsidRPr="00C25C0D">
        <w:tab/>
      </w:r>
      <w:r w:rsidRPr="00C25C0D">
        <w:rPr>
          <w:b/>
          <w:bCs/>
        </w:rPr>
        <w:t>Государству-участнику предлагается представить свой следующий периодический доклад, который будет его третьим докладом, к 12</w:t>
      </w:r>
      <w:r w:rsidR="00E36725">
        <w:rPr>
          <w:b/>
          <w:bCs/>
        </w:rPr>
        <w:t> </w:t>
      </w:r>
      <w:r w:rsidRPr="00C25C0D">
        <w:rPr>
          <w:b/>
          <w:bCs/>
        </w:rPr>
        <w:t>мая 2021</w:t>
      </w:r>
      <w:r w:rsidR="00FB3065">
        <w:rPr>
          <w:b/>
          <w:bCs/>
        </w:rPr>
        <w:t> год</w:t>
      </w:r>
      <w:r w:rsidRPr="00C25C0D">
        <w:rPr>
          <w:b/>
          <w:bCs/>
        </w:rPr>
        <w:t>а. С этой целью Комитет в установленном порядке направит гос</w:t>
      </w:r>
      <w:r w:rsidRPr="00C25C0D">
        <w:rPr>
          <w:b/>
          <w:bCs/>
        </w:rPr>
        <w:t>у</w:t>
      </w:r>
      <w:r w:rsidRPr="00C25C0D">
        <w:rPr>
          <w:b/>
          <w:bCs/>
        </w:rPr>
        <w:t>дарству-участнику перечень вопросов, предваряющий представление д</w:t>
      </w:r>
      <w:r w:rsidRPr="00C25C0D">
        <w:rPr>
          <w:b/>
          <w:bCs/>
        </w:rPr>
        <w:t>о</w:t>
      </w:r>
      <w:r w:rsidRPr="00C25C0D">
        <w:rPr>
          <w:b/>
          <w:bCs/>
        </w:rPr>
        <w:t>клада, исходя из того, что государство-участник согласно представлять Комитету доклады в рамках упрощенной процедуры представления докл</w:t>
      </w:r>
      <w:r w:rsidRPr="00C25C0D">
        <w:rPr>
          <w:b/>
          <w:bCs/>
        </w:rPr>
        <w:t>а</w:t>
      </w:r>
      <w:r w:rsidRPr="00C25C0D">
        <w:rPr>
          <w:b/>
          <w:bCs/>
        </w:rPr>
        <w:t>дов. Именно ответы государства-участника на этот перечень вопросов и б</w:t>
      </w:r>
      <w:r w:rsidRPr="00C25C0D">
        <w:rPr>
          <w:b/>
          <w:bCs/>
        </w:rPr>
        <w:t>у</w:t>
      </w:r>
      <w:r w:rsidRPr="00C25C0D">
        <w:rPr>
          <w:b/>
          <w:bCs/>
        </w:rPr>
        <w:t>дут представлять собой его третий периодический доклад, подготовленный в соответствии со статьей 19 Конвенции.</w:t>
      </w:r>
    </w:p>
    <w:p w:rsidR="00381C24" w:rsidRPr="00C25C0D" w:rsidRDefault="00C25C0D" w:rsidP="00C25C0D">
      <w:pPr>
        <w:pStyle w:val="SingleTxtGR"/>
        <w:spacing w:before="240" w:after="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C25C0D" w:rsidSect="0062476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930" w:rsidRPr="00A312BC" w:rsidRDefault="00B64930" w:rsidP="00A312BC"/>
  </w:endnote>
  <w:endnote w:type="continuationSeparator" w:id="0">
    <w:p w:rsidR="00B64930" w:rsidRPr="00A312BC" w:rsidRDefault="00B6493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930" w:rsidRPr="0062476A" w:rsidRDefault="00B64930">
    <w:pPr>
      <w:pStyle w:val="a8"/>
    </w:pPr>
    <w:r w:rsidRPr="0062476A">
      <w:rPr>
        <w:b/>
        <w:sz w:val="18"/>
      </w:rPr>
      <w:fldChar w:fldCharType="begin"/>
    </w:r>
    <w:r w:rsidRPr="0062476A">
      <w:rPr>
        <w:b/>
        <w:sz w:val="18"/>
      </w:rPr>
      <w:instrText xml:space="preserve"> PAGE  \* MERGEFORMAT </w:instrText>
    </w:r>
    <w:r w:rsidRPr="0062476A">
      <w:rPr>
        <w:b/>
        <w:sz w:val="18"/>
      </w:rPr>
      <w:fldChar w:fldCharType="separate"/>
    </w:r>
    <w:r w:rsidR="00811922">
      <w:rPr>
        <w:b/>
        <w:noProof/>
        <w:sz w:val="18"/>
      </w:rPr>
      <w:t>14</w:t>
    </w:r>
    <w:r w:rsidRPr="0062476A">
      <w:rPr>
        <w:b/>
        <w:sz w:val="18"/>
      </w:rPr>
      <w:fldChar w:fldCharType="end"/>
    </w:r>
    <w:r>
      <w:rPr>
        <w:b/>
        <w:sz w:val="18"/>
      </w:rPr>
      <w:tab/>
    </w:r>
    <w:r>
      <w:t>GE.17-09562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930" w:rsidRPr="0062476A" w:rsidRDefault="00B64930" w:rsidP="0062476A">
    <w:pPr>
      <w:pStyle w:val="a8"/>
      <w:tabs>
        <w:tab w:val="clear" w:pos="9639"/>
        <w:tab w:val="right" w:pos="9638"/>
      </w:tabs>
      <w:rPr>
        <w:b/>
        <w:sz w:val="18"/>
      </w:rPr>
    </w:pPr>
    <w:r>
      <w:t>GE.17-09562</w:t>
    </w:r>
    <w:r>
      <w:tab/>
    </w:r>
    <w:r w:rsidRPr="0062476A">
      <w:rPr>
        <w:b/>
        <w:sz w:val="18"/>
      </w:rPr>
      <w:fldChar w:fldCharType="begin"/>
    </w:r>
    <w:r w:rsidRPr="0062476A">
      <w:rPr>
        <w:b/>
        <w:sz w:val="18"/>
      </w:rPr>
      <w:instrText xml:space="preserve"> PAGE  \* MERGEFORMAT </w:instrText>
    </w:r>
    <w:r w:rsidRPr="0062476A">
      <w:rPr>
        <w:b/>
        <w:sz w:val="18"/>
      </w:rPr>
      <w:fldChar w:fldCharType="separate"/>
    </w:r>
    <w:r w:rsidR="00811922">
      <w:rPr>
        <w:b/>
        <w:noProof/>
        <w:sz w:val="18"/>
      </w:rPr>
      <w:t>15</w:t>
    </w:r>
    <w:r w:rsidRPr="0062476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930" w:rsidRPr="0062476A" w:rsidRDefault="00B64930" w:rsidP="0062476A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172FADEB" wp14:editId="1B2FD41C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17-09562  (R)</w:t>
    </w:r>
    <w:r w:rsidR="007F0E5E">
      <w:rPr>
        <w:lang w:val="en-US"/>
      </w:rPr>
      <w:t xml:space="preserve">  280617  030717</w:t>
    </w:r>
    <w:r>
      <w:br/>
    </w:r>
    <w:r w:rsidRPr="0062476A">
      <w:rPr>
        <w:rFonts w:ascii="C39T30Lfz" w:hAnsi="C39T30Lfz"/>
        <w:spacing w:val="0"/>
        <w:w w:val="100"/>
        <w:sz w:val="56"/>
      </w:rPr>
      <w:t></w:t>
    </w:r>
    <w:r w:rsidRPr="0062476A">
      <w:rPr>
        <w:rFonts w:ascii="C39T30Lfz" w:hAnsi="C39T30Lfz"/>
        <w:spacing w:val="0"/>
        <w:w w:val="100"/>
        <w:sz w:val="56"/>
      </w:rPr>
      <w:t></w:t>
    </w:r>
    <w:r w:rsidRPr="0062476A">
      <w:rPr>
        <w:rFonts w:ascii="C39T30Lfz" w:hAnsi="C39T30Lfz"/>
        <w:spacing w:val="0"/>
        <w:w w:val="100"/>
        <w:sz w:val="56"/>
      </w:rPr>
      <w:t></w:t>
    </w:r>
    <w:r w:rsidRPr="0062476A">
      <w:rPr>
        <w:rFonts w:ascii="C39T30Lfz" w:hAnsi="C39T30Lfz"/>
        <w:spacing w:val="0"/>
        <w:w w:val="100"/>
        <w:sz w:val="56"/>
      </w:rPr>
      <w:t></w:t>
    </w:r>
    <w:r w:rsidRPr="0062476A">
      <w:rPr>
        <w:rFonts w:ascii="C39T30Lfz" w:hAnsi="C39T30Lfz"/>
        <w:spacing w:val="0"/>
        <w:w w:val="100"/>
        <w:sz w:val="56"/>
      </w:rPr>
      <w:t></w:t>
    </w:r>
    <w:r w:rsidRPr="0062476A">
      <w:rPr>
        <w:rFonts w:ascii="C39T30Lfz" w:hAnsi="C39T30Lfz"/>
        <w:spacing w:val="0"/>
        <w:w w:val="100"/>
        <w:sz w:val="56"/>
      </w:rPr>
      <w:t></w:t>
    </w:r>
    <w:r w:rsidRPr="0062476A">
      <w:rPr>
        <w:rFonts w:ascii="C39T30Lfz" w:hAnsi="C39T30Lfz"/>
        <w:spacing w:val="0"/>
        <w:w w:val="100"/>
        <w:sz w:val="56"/>
      </w:rPr>
      <w:t></w:t>
    </w:r>
    <w:r w:rsidRPr="0062476A">
      <w:rPr>
        <w:rFonts w:ascii="C39T30Lfz" w:hAnsi="C39T30Lfz"/>
        <w:spacing w:val="0"/>
        <w:w w:val="100"/>
        <w:sz w:val="56"/>
      </w:rPr>
      <w:t></w:t>
    </w:r>
    <w:r w:rsidRPr="0062476A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AT/C/AFG/CO/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C/AFG/CO/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930" w:rsidRPr="001075E9" w:rsidRDefault="00B6493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64930" w:rsidRDefault="00B6493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B64930" w:rsidRPr="004C3AEF" w:rsidRDefault="00B64930" w:rsidP="00C25C0D">
      <w:pPr>
        <w:pStyle w:val="ad"/>
        <w:rPr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  <w:t>Приняты Комитетом на его шестидесятой сессии (18 апреля – 12 мая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930" w:rsidRPr="0062476A" w:rsidRDefault="004465B5">
    <w:pPr>
      <w:pStyle w:val="a5"/>
    </w:pPr>
    <w:fldSimple w:instr=" TITLE  \* MERGEFORMAT ">
      <w:r w:rsidR="00811922">
        <w:t>CAT/C/AFG/CO/2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930" w:rsidRPr="0062476A" w:rsidRDefault="004465B5" w:rsidP="0062476A">
    <w:pPr>
      <w:pStyle w:val="a5"/>
      <w:jc w:val="right"/>
    </w:pPr>
    <w:fldSimple w:instr=" TITLE  \* MERGEFORMAT ">
      <w:r w:rsidR="00811922">
        <w:t>CAT/C/AFG/CO/2</w:t>
      </w:r>
    </w:fldSimple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E5E" w:rsidRDefault="007F0E5E" w:rsidP="007F0E5E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0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9B9"/>
    <w:rsid w:val="00013274"/>
    <w:rsid w:val="0002062E"/>
    <w:rsid w:val="00033EE1"/>
    <w:rsid w:val="00041407"/>
    <w:rsid w:val="00042B72"/>
    <w:rsid w:val="000558BD"/>
    <w:rsid w:val="0006609B"/>
    <w:rsid w:val="000814CD"/>
    <w:rsid w:val="000B57E7"/>
    <w:rsid w:val="000B6373"/>
    <w:rsid w:val="000C1C8A"/>
    <w:rsid w:val="000F09DF"/>
    <w:rsid w:val="000F61B2"/>
    <w:rsid w:val="001075E9"/>
    <w:rsid w:val="00180183"/>
    <w:rsid w:val="0018024D"/>
    <w:rsid w:val="0018649F"/>
    <w:rsid w:val="00196389"/>
    <w:rsid w:val="001B3EF6"/>
    <w:rsid w:val="001B5933"/>
    <w:rsid w:val="001C0CDA"/>
    <w:rsid w:val="001C7A89"/>
    <w:rsid w:val="001F447C"/>
    <w:rsid w:val="002A2EFC"/>
    <w:rsid w:val="002C0E18"/>
    <w:rsid w:val="002D525E"/>
    <w:rsid w:val="002D5AAC"/>
    <w:rsid w:val="002E5067"/>
    <w:rsid w:val="002F19B9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7783B"/>
    <w:rsid w:val="00381C24"/>
    <w:rsid w:val="00393C46"/>
    <w:rsid w:val="003958D0"/>
    <w:rsid w:val="003B00E5"/>
    <w:rsid w:val="0040308E"/>
    <w:rsid w:val="00407B78"/>
    <w:rsid w:val="00424203"/>
    <w:rsid w:val="004465B5"/>
    <w:rsid w:val="00452493"/>
    <w:rsid w:val="00454E07"/>
    <w:rsid w:val="00472C5C"/>
    <w:rsid w:val="00485791"/>
    <w:rsid w:val="004964E9"/>
    <w:rsid w:val="004B72F3"/>
    <w:rsid w:val="00501060"/>
    <w:rsid w:val="0050108D"/>
    <w:rsid w:val="00513081"/>
    <w:rsid w:val="00517901"/>
    <w:rsid w:val="00526683"/>
    <w:rsid w:val="00535ACA"/>
    <w:rsid w:val="00550706"/>
    <w:rsid w:val="005709E0"/>
    <w:rsid w:val="00572E19"/>
    <w:rsid w:val="00585E51"/>
    <w:rsid w:val="0058663C"/>
    <w:rsid w:val="005961C8"/>
    <w:rsid w:val="005D7914"/>
    <w:rsid w:val="005E2B41"/>
    <w:rsid w:val="005F0B42"/>
    <w:rsid w:val="0062476A"/>
    <w:rsid w:val="00653407"/>
    <w:rsid w:val="00681A10"/>
    <w:rsid w:val="006A1ED8"/>
    <w:rsid w:val="006C2031"/>
    <w:rsid w:val="006D461A"/>
    <w:rsid w:val="006F35EE"/>
    <w:rsid w:val="007021FF"/>
    <w:rsid w:val="00712895"/>
    <w:rsid w:val="00757357"/>
    <w:rsid w:val="00763FC9"/>
    <w:rsid w:val="00774414"/>
    <w:rsid w:val="007C7844"/>
    <w:rsid w:val="007F0E5E"/>
    <w:rsid w:val="00811922"/>
    <w:rsid w:val="00825F8D"/>
    <w:rsid w:val="00834B71"/>
    <w:rsid w:val="00846811"/>
    <w:rsid w:val="00856927"/>
    <w:rsid w:val="0086445C"/>
    <w:rsid w:val="00894693"/>
    <w:rsid w:val="008A08D7"/>
    <w:rsid w:val="008B6909"/>
    <w:rsid w:val="00906890"/>
    <w:rsid w:val="00911BE4"/>
    <w:rsid w:val="00951972"/>
    <w:rsid w:val="00953B7A"/>
    <w:rsid w:val="009569AF"/>
    <w:rsid w:val="009608F3"/>
    <w:rsid w:val="009A24AC"/>
    <w:rsid w:val="00A312BC"/>
    <w:rsid w:val="00A35172"/>
    <w:rsid w:val="00A66C5E"/>
    <w:rsid w:val="00A84021"/>
    <w:rsid w:val="00A84D35"/>
    <w:rsid w:val="00A917B3"/>
    <w:rsid w:val="00AB4B51"/>
    <w:rsid w:val="00B10CC7"/>
    <w:rsid w:val="00B5332A"/>
    <w:rsid w:val="00B539E7"/>
    <w:rsid w:val="00B62458"/>
    <w:rsid w:val="00B64930"/>
    <w:rsid w:val="00B7489B"/>
    <w:rsid w:val="00BA6776"/>
    <w:rsid w:val="00BB5532"/>
    <w:rsid w:val="00BC18B2"/>
    <w:rsid w:val="00BD33EE"/>
    <w:rsid w:val="00C106D6"/>
    <w:rsid w:val="00C23549"/>
    <w:rsid w:val="00C25C0D"/>
    <w:rsid w:val="00C275F2"/>
    <w:rsid w:val="00C60F0C"/>
    <w:rsid w:val="00C805C9"/>
    <w:rsid w:val="00C92939"/>
    <w:rsid w:val="00CA1679"/>
    <w:rsid w:val="00CB151C"/>
    <w:rsid w:val="00CE5A1A"/>
    <w:rsid w:val="00CF55F6"/>
    <w:rsid w:val="00D03D37"/>
    <w:rsid w:val="00D33D63"/>
    <w:rsid w:val="00D90028"/>
    <w:rsid w:val="00D90138"/>
    <w:rsid w:val="00DF71B9"/>
    <w:rsid w:val="00E21169"/>
    <w:rsid w:val="00E36725"/>
    <w:rsid w:val="00E528D1"/>
    <w:rsid w:val="00E73F76"/>
    <w:rsid w:val="00EA2C9F"/>
    <w:rsid w:val="00ED0BDA"/>
    <w:rsid w:val="00EF1360"/>
    <w:rsid w:val="00EF3220"/>
    <w:rsid w:val="00F14AB6"/>
    <w:rsid w:val="00F21B00"/>
    <w:rsid w:val="00F37808"/>
    <w:rsid w:val="00F82DE6"/>
    <w:rsid w:val="00F90E40"/>
    <w:rsid w:val="00F94155"/>
    <w:rsid w:val="00F9783F"/>
    <w:rsid w:val="00FB3065"/>
    <w:rsid w:val="00FD2EF7"/>
    <w:rsid w:val="00FE447E"/>
    <w:rsid w:val="00FE5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4CD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0814C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814CD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0814CD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0814CD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0814CD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0814CD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0814CD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0814CD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0814C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0814C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0814CD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0814CD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0814C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0814CD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0814CD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0814C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0814C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66C5E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0814CD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0814CD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0814CD"/>
  </w:style>
  <w:style w:type="character" w:customStyle="1" w:styleId="af0">
    <w:name w:val="Текст концевой сноски Знак"/>
    <w:aliases w:val="2_GR Знак"/>
    <w:basedOn w:val="a0"/>
    <w:link w:val="af"/>
    <w:rsid w:val="000814CD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0814CD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0814CD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0814CD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4CD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0814C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814CD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0814CD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0814CD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0814CD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0814CD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0814CD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0814CD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0814C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0814C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0814CD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0814CD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0814C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0814CD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0814CD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0814C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0814C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66C5E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0814CD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0814CD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0814CD"/>
  </w:style>
  <w:style w:type="character" w:customStyle="1" w:styleId="af0">
    <w:name w:val="Текст концевой сноски Знак"/>
    <w:aliases w:val="2_GR Знак"/>
    <w:basedOn w:val="a0"/>
    <w:link w:val="af"/>
    <w:rsid w:val="000814CD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0814CD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0814CD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0814CD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4</TotalTime>
  <Pages>15</Pages>
  <Words>5449</Words>
  <Characters>38531</Characters>
  <Application>Microsoft Office Word</Application>
  <DocSecurity>0</DocSecurity>
  <Lines>740</Lines>
  <Paragraphs>207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CAT/C/AFG/CO/2</vt:lpstr>
      <vt:lpstr>A/</vt:lpstr>
    </vt:vector>
  </TitlesOfParts>
  <Company>DCM</Company>
  <LinksUpToDate>false</LinksUpToDate>
  <CharactersWithSpaces>43773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CAT/C/AFG/CO/2</dc:title>
  <dc:creator>Ovchinnikova Olga</dc:creator>
  <cp:lastModifiedBy>Ovchinnikova Olga</cp:lastModifiedBy>
  <cp:revision>8</cp:revision>
  <cp:lastPrinted>2017-07-03T07:54:00Z</cp:lastPrinted>
  <dcterms:created xsi:type="dcterms:W3CDTF">2017-07-03T07:35:00Z</dcterms:created>
  <dcterms:modified xsi:type="dcterms:W3CDTF">2017-07-03T07:54:00Z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