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620"/>
        <w:gridCol w:w="195"/>
        <w:gridCol w:w="1725"/>
        <w:gridCol w:w="2819"/>
      </w:tblGrid>
      <w:tr w:rsidR="00A10348" w:rsidRPr="00635870" w:rsidTr="00FD22B8">
        <w:trPr>
          <w:trHeight w:hRule="exact" w:val="851"/>
        </w:trPr>
        <w:tc>
          <w:tcPr>
            <w:tcW w:w="4900" w:type="dxa"/>
            <w:gridSpan w:val="2"/>
            <w:tcBorders>
              <w:bottom w:val="single" w:sz="4" w:space="0" w:color="auto"/>
            </w:tcBorders>
            <w:vAlign w:val="bottom"/>
          </w:tcPr>
          <w:p w:rsidR="00A10348" w:rsidRPr="00635870" w:rsidRDefault="00A10348" w:rsidP="00FD22B8">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A10348" w:rsidRPr="00A360A2" w:rsidRDefault="00A10348" w:rsidP="00FD22B8">
            <w:pPr>
              <w:jc w:val="right"/>
            </w:pPr>
          </w:p>
        </w:tc>
        <w:tc>
          <w:tcPr>
            <w:tcW w:w="4544" w:type="dxa"/>
            <w:gridSpan w:val="2"/>
            <w:tcBorders>
              <w:left w:val="nil"/>
              <w:bottom w:val="single" w:sz="4" w:space="0" w:color="auto"/>
            </w:tcBorders>
            <w:vAlign w:val="bottom"/>
          </w:tcPr>
          <w:p w:rsidR="00A10348" w:rsidRPr="00A360A2" w:rsidRDefault="00A10348" w:rsidP="00FD22B8">
            <w:pPr>
              <w:jc w:val="right"/>
            </w:pPr>
            <w:r w:rsidRPr="00240129">
              <w:rPr>
                <w:sz w:val="40"/>
                <w:szCs w:val="40"/>
              </w:rPr>
              <w:t>E</w:t>
            </w:r>
            <w:r>
              <w:t>/</w:t>
            </w:r>
            <w:fldSimple w:instr=" FILLIN  &quot;Введите символ после Е/&quot;  \* MERGEFORMAT ">
              <w:r w:rsidR="00A50317">
                <w:t>C.12/BLR/4</w:t>
              </w:r>
              <w:r w:rsidR="005B0CA9">
                <w:t>−</w:t>
              </w:r>
              <w:r w:rsidR="00A50317">
                <w:t>6</w:t>
              </w:r>
            </w:fldSimple>
            <w:r>
              <w:t xml:space="preserve">                  </w:t>
            </w:r>
          </w:p>
        </w:tc>
      </w:tr>
      <w:tr w:rsidR="00A10348" w:rsidRPr="00635870" w:rsidTr="00FD22B8">
        <w:trPr>
          <w:trHeight w:hRule="exact" w:val="2835"/>
        </w:trPr>
        <w:tc>
          <w:tcPr>
            <w:tcW w:w="1280" w:type="dxa"/>
            <w:tcBorders>
              <w:top w:val="single" w:sz="4" w:space="0" w:color="auto"/>
              <w:bottom w:val="single" w:sz="12" w:space="0" w:color="auto"/>
            </w:tcBorders>
          </w:tcPr>
          <w:p w:rsidR="00A10348" w:rsidRPr="00635870" w:rsidRDefault="00A10348" w:rsidP="00FD22B8">
            <w:pPr>
              <w:spacing w:before="120"/>
              <w:jc w:val="center"/>
            </w:pPr>
            <w:r w:rsidRPr="00635870">
              <w:pict>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A10348" w:rsidRPr="003B1275" w:rsidRDefault="00A10348" w:rsidP="00FD22B8">
            <w:pPr>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A10348" w:rsidRPr="00F827BA" w:rsidRDefault="00A10348" w:rsidP="00FD22B8">
            <w:pPr>
              <w:spacing w:before="240"/>
              <w:rPr>
                <w:lang w:val="en-US"/>
              </w:rPr>
            </w:pPr>
            <w:r w:rsidRPr="00F827BA">
              <w:rPr>
                <w:lang w:val="en-US"/>
              </w:rPr>
              <w:t>Distr</w:t>
            </w:r>
            <w:r w:rsidRPr="00F827BA">
              <w:t>.:</w:t>
            </w:r>
            <w:r w:rsidRPr="00F827BA">
              <w:rPr>
                <w:lang w:val="en-US"/>
              </w:rPr>
              <w:t xml:space="preserve"> </w:t>
            </w:r>
            <w:bookmarkStart w:id="0" w:name="ПолеСоСписком1"/>
            <w:r w:rsidRPr="00F827BA">
              <w:fldChar w:fldCharType="begin">
                <w:ffData>
                  <w:name w:val="ПолеСоСписком1"/>
                  <w:enabled/>
                  <w:calcOnExit w:val="0"/>
                  <w:ddList>
                    <w:listEntry w:val="General"/>
                    <w:listEntry w:val="Limited"/>
                    <w:listEntry w:val="Restricted"/>
                  </w:ddList>
                </w:ffData>
              </w:fldChar>
            </w:r>
            <w:r w:rsidRPr="00F827BA">
              <w:rPr>
                <w:lang w:val="en-US"/>
              </w:rPr>
              <w:instrText xml:space="preserve"> FORMDROPDOWN </w:instrText>
            </w:r>
            <w:r w:rsidRPr="00F827BA">
              <w:fldChar w:fldCharType="end"/>
            </w:r>
            <w:bookmarkEnd w:id="0"/>
          </w:p>
          <w:p w:rsidR="00A10348" w:rsidRPr="00F827BA" w:rsidRDefault="00A10348" w:rsidP="00FD22B8">
            <w:pPr>
              <w:rPr>
                <w:lang w:val="en-US"/>
              </w:rPr>
            </w:pPr>
            <w:r w:rsidRPr="00F827BA">
              <w:rPr>
                <w:lang w:val="en-US"/>
              </w:rPr>
              <w:fldChar w:fldCharType="begin"/>
            </w:r>
            <w:r w:rsidRPr="00F827BA">
              <w:rPr>
                <w:lang w:val="en-US"/>
              </w:rPr>
              <w:instrText xml:space="preserve"> FILLIN  "Введите дату документа" \* MERGEFORMAT </w:instrText>
            </w:r>
            <w:r w:rsidR="00A50317">
              <w:rPr>
                <w:lang w:val="en-US"/>
              </w:rPr>
              <w:fldChar w:fldCharType="separate"/>
            </w:r>
            <w:r w:rsidR="00A50317">
              <w:rPr>
                <w:lang w:val="en-US"/>
              </w:rPr>
              <w:t>29 October 2012</w:t>
            </w:r>
            <w:r w:rsidRPr="00F827BA">
              <w:rPr>
                <w:lang w:val="en-US"/>
              </w:rPr>
              <w:fldChar w:fldCharType="end"/>
            </w:r>
          </w:p>
          <w:p w:rsidR="00A10348" w:rsidRPr="00F827BA" w:rsidRDefault="00A10348" w:rsidP="00FD22B8">
            <w:r w:rsidRPr="00F827BA">
              <w:rPr>
                <w:lang w:val="en-US"/>
              </w:rPr>
              <w:t>Russian</w:t>
            </w:r>
          </w:p>
          <w:p w:rsidR="00A10348" w:rsidRPr="00F827BA" w:rsidRDefault="00A10348" w:rsidP="00FD22B8">
            <w:r w:rsidRPr="00F827BA">
              <w:rPr>
                <w:lang w:val="en-US"/>
              </w:rPr>
              <w:t>Original</w:t>
            </w:r>
            <w:r w:rsidRPr="00F827BA">
              <w:t xml:space="preserve">: </w:t>
            </w:r>
            <w:bookmarkStart w:id="1" w:name="ПолеСоСписком2"/>
            <w:r w:rsidRPr="00F827BA">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F827BA">
              <w:rPr>
                <w:lang w:val="en-US"/>
              </w:rPr>
              <w:instrText xml:space="preserve"> FORMDROPDOWN </w:instrText>
            </w:r>
            <w:r w:rsidRPr="00F827BA">
              <w:fldChar w:fldCharType="end"/>
            </w:r>
            <w:bookmarkEnd w:id="1"/>
          </w:p>
          <w:p w:rsidR="00A10348" w:rsidRPr="00635870" w:rsidRDefault="00A10348" w:rsidP="00FD22B8"/>
        </w:tc>
      </w:tr>
    </w:tbl>
    <w:p w:rsidR="00C37B4F" w:rsidRPr="00227CB9" w:rsidRDefault="00C37B4F" w:rsidP="00C37B4F">
      <w:pPr>
        <w:spacing w:before="120"/>
        <w:rPr>
          <w:b/>
          <w:sz w:val="24"/>
          <w:szCs w:val="24"/>
        </w:rPr>
      </w:pPr>
      <w:r w:rsidRPr="00227CB9">
        <w:rPr>
          <w:b/>
          <w:sz w:val="24"/>
          <w:szCs w:val="24"/>
        </w:rPr>
        <w:t>Комитет по экономическим, социальным</w:t>
      </w:r>
      <w:r w:rsidRPr="00227CB9">
        <w:rPr>
          <w:b/>
          <w:sz w:val="24"/>
          <w:szCs w:val="24"/>
        </w:rPr>
        <w:br/>
        <w:t>и культурным правам</w:t>
      </w:r>
    </w:p>
    <w:p w:rsidR="00C37B4F" w:rsidRPr="00D3622C" w:rsidRDefault="00C37B4F" w:rsidP="00C37B4F">
      <w:pPr>
        <w:pStyle w:val="HMGR0"/>
      </w:pPr>
      <w:r w:rsidRPr="00D3622C">
        <w:tab/>
      </w:r>
      <w:r w:rsidRPr="00D3622C">
        <w:tab/>
      </w:r>
      <w:r>
        <w:t>Осуществление Международного пакта</w:t>
      </w:r>
      <w:r>
        <w:br/>
        <w:t>об экономических, социальных и культурных правах</w:t>
      </w:r>
    </w:p>
    <w:p w:rsidR="00C37B4F" w:rsidRPr="003105D8" w:rsidRDefault="00C37B4F" w:rsidP="003105D8">
      <w:pPr>
        <w:pStyle w:val="HChGR"/>
      </w:pPr>
      <w:r w:rsidRPr="003105D8">
        <w:tab/>
      </w:r>
      <w:r w:rsidRPr="003105D8">
        <w:tab/>
        <w:t>Объединенные четвертый, пятый и шестой периодические доклады, представленные государствами-участниками в соответствии</w:t>
      </w:r>
      <w:r w:rsidRPr="003105D8">
        <w:br/>
        <w:t>со статьями 16 и 17 Пакта</w:t>
      </w:r>
    </w:p>
    <w:p w:rsidR="00C37B4F" w:rsidRDefault="00C37B4F" w:rsidP="00C37B4F">
      <w:pPr>
        <w:rPr>
          <w:b/>
          <w:sz w:val="24"/>
          <w:szCs w:val="24"/>
          <w:lang w:val="en-US"/>
        </w:rPr>
      </w:pPr>
      <w:r w:rsidRPr="00D3622C">
        <w:tab/>
      </w:r>
      <w:r w:rsidRPr="00D3622C">
        <w:tab/>
      </w:r>
      <w:r w:rsidRPr="00C37B4F">
        <w:rPr>
          <w:rStyle w:val="HMGR"/>
        </w:rPr>
        <w:t>Беларусь</w:t>
      </w:r>
      <w:r w:rsidRPr="00C37B4F">
        <w:rPr>
          <w:rStyle w:val="FootnoteReference"/>
          <w:b/>
          <w:sz w:val="28"/>
          <w:szCs w:val="28"/>
        </w:rPr>
        <w:footnoteReference w:customMarkFollows="1" w:id="1"/>
        <w:t>*</w:t>
      </w:r>
    </w:p>
    <w:p w:rsidR="00A50317" w:rsidRDefault="00C37B4F" w:rsidP="00C37B4F">
      <w:pPr>
        <w:pStyle w:val="SingleTxtGR"/>
        <w:jc w:val="right"/>
      </w:pPr>
      <w:r w:rsidRPr="001C3F08">
        <w:t>[</w:t>
      </w:r>
      <w:r>
        <w:t>1</w:t>
      </w:r>
      <w:r w:rsidRPr="001C3F08">
        <w:t xml:space="preserve">9 </w:t>
      </w:r>
      <w:r>
        <w:t>ноября</w:t>
      </w:r>
      <w:r w:rsidRPr="001C3F08">
        <w:t xml:space="preserve"> 20</w:t>
      </w:r>
      <w:r>
        <w:t>1</w:t>
      </w:r>
      <w:r w:rsidRPr="001C3F08">
        <w:t>0</w:t>
      </w:r>
      <w:r>
        <w:t xml:space="preserve"> года</w:t>
      </w:r>
      <w:r w:rsidRPr="001C3F08">
        <w:t>]</w:t>
      </w:r>
    </w:p>
    <w:p w:rsidR="009F4CB5" w:rsidRDefault="00A50317" w:rsidP="009F4CB5">
      <w:pPr>
        <w:suppressAutoHyphens/>
        <w:spacing w:after="120"/>
        <w:rPr>
          <w:b/>
          <w:sz w:val="28"/>
        </w:rPr>
      </w:pPr>
      <w:r>
        <w:br w:type="page"/>
      </w:r>
      <w:r w:rsidR="009F4CB5">
        <w:rPr>
          <w:b/>
          <w:sz w:val="28"/>
        </w:rPr>
        <w:t>Содержание</w:t>
      </w:r>
    </w:p>
    <w:p w:rsidR="009F4CB5" w:rsidRPr="009F4CB5" w:rsidRDefault="009F4CB5" w:rsidP="009F4CB5">
      <w:pPr>
        <w:tabs>
          <w:tab w:val="right" w:pos="8929"/>
          <w:tab w:val="right" w:pos="9638"/>
        </w:tabs>
        <w:suppressAutoHyphens/>
        <w:spacing w:after="120"/>
        <w:ind w:left="283"/>
      </w:pPr>
      <w:r w:rsidRPr="009F4CB5">
        <w:rPr>
          <w:i/>
          <w:sz w:val="18"/>
        </w:rPr>
        <w:tab/>
        <w:t>Пункты</w:t>
      </w:r>
      <w:r w:rsidRPr="009F4CB5">
        <w:rPr>
          <w:i/>
          <w:sz w:val="18"/>
        </w:rPr>
        <w:tab/>
        <w:t>Стр.</w:t>
      </w:r>
    </w:p>
    <w:p w:rsidR="009F4CB5" w:rsidRPr="009F4CB5" w:rsidRDefault="009F4CB5" w:rsidP="009F4CB5">
      <w:pPr>
        <w:tabs>
          <w:tab w:val="right" w:pos="850"/>
          <w:tab w:val="left" w:pos="1134"/>
          <w:tab w:val="left" w:pos="1559"/>
          <w:tab w:val="left" w:pos="1984"/>
          <w:tab w:val="left" w:leader="dot" w:pos="7654"/>
          <w:tab w:val="right" w:pos="8929"/>
          <w:tab w:val="right" w:pos="9638"/>
        </w:tabs>
        <w:suppressAutoHyphens/>
        <w:spacing w:after="120"/>
      </w:pPr>
      <w:r w:rsidRPr="009F4CB5">
        <w:tab/>
        <w:t>I.</w:t>
      </w:r>
      <w:r w:rsidRPr="009F4CB5">
        <w:tab/>
        <w:t>Введение</w:t>
      </w:r>
      <w:r w:rsidRPr="009F4CB5">
        <w:tab/>
      </w:r>
      <w:r w:rsidRPr="009F4CB5">
        <w:tab/>
        <w:t>1−6</w:t>
      </w:r>
      <w:r w:rsidRPr="009F4CB5">
        <w:tab/>
        <w:t>3</w:t>
      </w:r>
    </w:p>
    <w:p w:rsidR="009F4CB5" w:rsidRPr="009F4CB5" w:rsidRDefault="009F4CB5" w:rsidP="009F4CB5">
      <w:pPr>
        <w:tabs>
          <w:tab w:val="right" w:pos="850"/>
          <w:tab w:val="left" w:pos="1134"/>
          <w:tab w:val="left" w:pos="1559"/>
          <w:tab w:val="left" w:pos="1984"/>
          <w:tab w:val="left" w:leader="dot" w:pos="7654"/>
          <w:tab w:val="right" w:pos="8929"/>
          <w:tab w:val="right" w:pos="9638"/>
        </w:tabs>
        <w:suppressAutoHyphens/>
        <w:spacing w:after="120"/>
      </w:pPr>
      <w:r w:rsidRPr="009F4CB5">
        <w:tab/>
        <w:t>II.</w:t>
      </w:r>
      <w:r w:rsidRPr="009F4CB5">
        <w:tab/>
        <w:t>Основная информация общего характера</w:t>
      </w:r>
      <w:r w:rsidRPr="009F4CB5">
        <w:tab/>
      </w:r>
      <w:r w:rsidRPr="009F4CB5">
        <w:tab/>
        <w:t>7−24</w:t>
      </w:r>
      <w:r w:rsidRPr="009F4CB5">
        <w:tab/>
        <w:t>3</w:t>
      </w:r>
    </w:p>
    <w:p w:rsidR="009F4CB5" w:rsidRPr="009F4CB5" w:rsidRDefault="009F4CB5" w:rsidP="009F4CB5">
      <w:pPr>
        <w:tabs>
          <w:tab w:val="right" w:pos="850"/>
          <w:tab w:val="left" w:pos="1134"/>
          <w:tab w:val="left" w:pos="1559"/>
          <w:tab w:val="left" w:pos="1984"/>
          <w:tab w:val="left" w:leader="dot" w:pos="7654"/>
          <w:tab w:val="right" w:pos="8929"/>
          <w:tab w:val="right" w:pos="9638"/>
        </w:tabs>
        <w:suppressAutoHyphens/>
        <w:spacing w:after="120"/>
      </w:pPr>
      <w:r w:rsidRPr="009F4CB5">
        <w:tab/>
        <w:t>III.</w:t>
      </w:r>
      <w:r w:rsidRPr="009F4CB5">
        <w:tab/>
        <w:t>Выполнение общих положений Пакта</w:t>
      </w:r>
      <w:r w:rsidRPr="009F4CB5">
        <w:tab/>
      </w:r>
      <w:r w:rsidRPr="009F4CB5">
        <w:tab/>
        <w:t>25−562</w:t>
      </w:r>
      <w:r w:rsidRPr="009F4CB5">
        <w:tab/>
      </w:r>
      <w:r w:rsidR="00B0627E">
        <w:t>6</w:t>
      </w:r>
    </w:p>
    <w:p w:rsidR="009F4CB5" w:rsidRPr="009F4CB5" w:rsidRDefault="009F4CB5" w:rsidP="009F4CB5">
      <w:pPr>
        <w:tabs>
          <w:tab w:val="right" w:pos="850"/>
          <w:tab w:val="left" w:pos="1134"/>
          <w:tab w:val="left" w:pos="1559"/>
          <w:tab w:val="left" w:leader="dot" w:pos="7654"/>
          <w:tab w:val="right" w:pos="8929"/>
          <w:tab w:val="right" w:pos="9638"/>
        </w:tabs>
        <w:suppressAutoHyphens/>
        <w:spacing w:after="120"/>
      </w:pPr>
      <w:r w:rsidRPr="009F4CB5">
        <w:tab/>
      </w:r>
      <w:r w:rsidRPr="009F4CB5">
        <w:tab/>
        <w:t>Статья 2</w:t>
      </w:r>
      <w:r w:rsidRPr="009F4CB5">
        <w:tab/>
      </w:r>
      <w:r w:rsidRPr="009F4CB5">
        <w:tab/>
        <w:t>25</w:t>
      </w:r>
      <w:r w:rsidR="005B0CA9">
        <w:t>−</w:t>
      </w:r>
      <w:r w:rsidRPr="009F4CB5">
        <w:t>37</w:t>
      </w:r>
      <w:r w:rsidRPr="009F4CB5">
        <w:tab/>
      </w:r>
      <w:r w:rsidR="00BF505A">
        <w:t>6</w:t>
      </w:r>
    </w:p>
    <w:p w:rsidR="009F4CB5" w:rsidRPr="009F4CB5" w:rsidRDefault="009F4CB5" w:rsidP="009F4CB5">
      <w:pPr>
        <w:tabs>
          <w:tab w:val="right" w:pos="850"/>
          <w:tab w:val="left" w:pos="1134"/>
          <w:tab w:val="left" w:pos="1559"/>
          <w:tab w:val="left" w:leader="dot" w:pos="7654"/>
          <w:tab w:val="right" w:pos="8929"/>
          <w:tab w:val="right" w:pos="9638"/>
        </w:tabs>
        <w:suppressAutoHyphens/>
        <w:spacing w:after="120"/>
      </w:pPr>
      <w:r w:rsidRPr="009F4CB5">
        <w:tab/>
      </w:r>
      <w:r w:rsidRPr="009F4CB5">
        <w:tab/>
        <w:t>Статья 3</w:t>
      </w:r>
      <w:r w:rsidRPr="009F4CB5">
        <w:tab/>
      </w:r>
      <w:r w:rsidRPr="009F4CB5">
        <w:tab/>
        <w:t>38</w:t>
      </w:r>
      <w:r w:rsidRPr="009F4CB5">
        <w:tab/>
      </w:r>
      <w:r w:rsidR="00BF505A">
        <w:t>7</w:t>
      </w:r>
    </w:p>
    <w:p w:rsidR="009F4CB5" w:rsidRPr="009F4CB5" w:rsidRDefault="009F4CB5" w:rsidP="009F4CB5">
      <w:pPr>
        <w:tabs>
          <w:tab w:val="right" w:pos="850"/>
          <w:tab w:val="left" w:pos="1134"/>
          <w:tab w:val="left" w:pos="1559"/>
          <w:tab w:val="left" w:pos="1984"/>
          <w:tab w:val="left" w:leader="dot" w:pos="7654"/>
          <w:tab w:val="right" w:pos="8929"/>
          <w:tab w:val="right" w:pos="9638"/>
        </w:tabs>
        <w:suppressAutoHyphens/>
        <w:spacing w:after="120"/>
      </w:pPr>
      <w:r w:rsidRPr="009F4CB5">
        <w:tab/>
      </w:r>
      <w:r w:rsidRPr="009F4CB5">
        <w:tab/>
        <w:t>Статьи 4 и 5</w:t>
      </w:r>
      <w:r w:rsidRPr="009F4CB5">
        <w:tab/>
      </w:r>
      <w:r w:rsidRPr="009F4CB5">
        <w:tab/>
        <w:t>39−45</w:t>
      </w:r>
      <w:r w:rsidRPr="009F4CB5">
        <w:tab/>
      </w:r>
      <w:r w:rsidR="00BF505A">
        <w:t>8</w:t>
      </w:r>
    </w:p>
    <w:p w:rsidR="009F4CB5" w:rsidRPr="009F4CB5" w:rsidRDefault="009F4CB5" w:rsidP="009F4CB5">
      <w:pPr>
        <w:tabs>
          <w:tab w:val="right" w:pos="850"/>
          <w:tab w:val="left" w:pos="1134"/>
          <w:tab w:val="left" w:pos="1559"/>
          <w:tab w:val="left" w:leader="dot" w:pos="7654"/>
          <w:tab w:val="right" w:pos="8929"/>
          <w:tab w:val="right" w:pos="9638"/>
        </w:tabs>
        <w:suppressAutoHyphens/>
        <w:spacing w:after="120"/>
      </w:pPr>
      <w:r w:rsidRPr="009F4CB5">
        <w:tab/>
      </w:r>
      <w:r w:rsidRPr="009F4CB5">
        <w:tab/>
        <w:t>Статья 6</w:t>
      </w:r>
      <w:r w:rsidRPr="009F4CB5">
        <w:tab/>
      </w:r>
      <w:r w:rsidRPr="009F4CB5">
        <w:tab/>
        <w:t>46−92</w:t>
      </w:r>
      <w:r w:rsidRPr="009F4CB5">
        <w:tab/>
      </w:r>
      <w:r w:rsidR="00BF505A">
        <w:t>9</w:t>
      </w:r>
    </w:p>
    <w:p w:rsidR="009F4CB5" w:rsidRPr="009F4CB5" w:rsidRDefault="009F4CB5" w:rsidP="009F4CB5">
      <w:pPr>
        <w:tabs>
          <w:tab w:val="right" w:pos="850"/>
          <w:tab w:val="left" w:pos="1134"/>
          <w:tab w:val="left" w:pos="1559"/>
          <w:tab w:val="left" w:leader="dot" w:pos="7654"/>
          <w:tab w:val="right" w:pos="8929"/>
          <w:tab w:val="right" w:pos="9638"/>
        </w:tabs>
        <w:suppressAutoHyphens/>
        <w:spacing w:after="120"/>
      </w:pPr>
      <w:r w:rsidRPr="009F4CB5">
        <w:tab/>
      </w:r>
      <w:r w:rsidRPr="009F4CB5">
        <w:tab/>
        <w:t>Статья 7</w:t>
      </w:r>
      <w:r w:rsidRPr="009F4CB5">
        <w:tab/>
      </w:r>
      <w:r w:rsidRPr="009F4CB5">
        <w:tab/>
        <w:t>93−149</w:t>
      </w:r>
      <w:r w:rsidRPr="009F4CB5">
        <w:tab/>
      </w:r>
      <w:r w:rsidR="00BF505A">
        <w:t>15</w:t>
      </w:r>
    </w:p>
    <w:p w:rsidR="009F4CB5" w:rsidRPr="009F4CB5" w:rsidRDefault="009F4CB5" w:rsidP="009F4CB5">
      <w:pPr>
        <w:tabs>
          <w:tab w:val="right" w:pos="850"/>
          <w:tab w:val="left" w:pos="1134"/>
          <w:tab w:val="left" w:pos="1559"/>
          <w:tab w:val="left" w:leader="dot" w:pos="7654"/>
          <w:tab w:val="right" w:pos="8929"/>
          <w:tab w:val="right" w:pos="9638"/>
        </w:tabs>
        <w:suppressAutoHyphens/>
        <w:spacing w:after="120"/>
      </w:pPr>
      <w:r w:rsidRPr="009F4CB5">
        <w:tab/>
      </w:r>
      <w:r w:rsidRPr="009F4CB5">
        <w:tab/>
        <w:t>Статья 8</w:t>
      </w:r>
      <w:r w:rsidRPr="009F4CB5">
        <w:tab/>
      </w:r>
      <w:r w:rsidRPr="009F4CB5">
        <w:tab/>
        <w:t>150−167</w:t>
      </w:r>
      <w:r w:rsidRPr="009F4CB5">
        <w:tab/>
      </w:r>
      <w:r w:rsidR="00BF505A">
        <w:t>21</w:t>
      </w:r>
    </w:p>
    <w:p w:rsidR="009F4CB5" w:rsidRPr="009F4CB5" w:rsidRDefault="009F4CB5" w:rsidP="009F4CB5">
      <w:pPr>
        <w:tabs>
          <w:tab w:val="right" w:pos="850"/>
          <w:tab w:val="left" w:pos="1134"/>
          <w:tab w:val="left" w:pos="1559"/>
          <w:tab w:val="left" w:leader="dot" w:pos="7654"/>
          <w:tab w:val="right" w:pos="8929"/>
          <w:tab w:val="right" w:pos="9638"/>
        </w:tabs>
        <w:suppressAutoHyphens/>
        <w:spacing w:after="120"/>
      </w:pPr>
      <w:r w:rsidRPr="009F4CB5">
        <w:tab/>
      </w:r>
      <w:r w:rsidRPr="009F4CB5">
        <w:tab/>
        <w:t>Статья 9</w:t>
      </w:r>
      <w:r w:rsidRPr="009F4CB5">
        <w:tab/>
      </w:r>
      <w:r w:rsidRPr="009F4CB5">
        <w:tab/>
        <w:t>168−237</w:t>
      </w:r>
      <w:r w:rsidRPr="009F4CB5">
        <w:tab/>
      </w:r>
      <w:r w:rsidR="00BF505A">
        <w:t>23</w:t>
      </w:r>
    </w:p>
    <w:p w:rsidR="009F4CB5" w:rsidRPr="009F4CB5" w:rsidRDefault="009F4CB5" w:rsidP="009F4CB5">
      <w:pPr>
        <w:tabs>
          <w:tab w:val="right" w:pos="850"/>
          <w:tab w:val="left" w:pos="1134"/>
          <w:tab w:val="left" w:pos="1559"/>
          <w:tab w:val="left" w:pos="1984"/>
          <w:tab w:val="left" w:leader="dot" w:pos="7654"/>
          <w:tab w:val="right" w:pos="8929"/>
          <w:tab w:val="right" w:pos="9638"/>
        </w:tabs>
        <w:suppressAutoHyphens/>
        <w:spacing w:after="120"/>
      </w:pPr>
      <w:r w:rsidRPr="009F4CB5">
        <w:tab/>
      </w:r>
      <w:r w:rsidRPr="009F4CB5">
        <w:tab/>
        <w:t>Статья 10</w:t>
      </w:r>
      <w:r w:rsidRPr="009F4CB5">
        <w:tab/>
      </w:r>
      <w:r w:rsidRPr="009F4CB5">
        <w:tab/>
        <w:t>238−308</w:t>
      </w:r>
      <w:r w:rsidRPr="009F4CB5">
        <w:tab/>
      </w:r>
      <w:r w:rsidR="00BF505A">
        <w:t>32</w:t>
      </w:r>
    </w:p>
    <w:p w:rsidR="009F4CB5" w:rsidRPr="009F4CB5" w:rsidRDefault="009F4CB5" w:rsidP="009F4CB5">
      <w:pPr>
        <w:tabs>
          <w:tab w:val="right" w:pos="850"/>
          <w:tab w:val="left" w:pos="1134"/>
          <w:tab w:val="left" w:pos="1559"/>
          <w:tab w:val="left" w:pos="1984"/>
          <w:tab w:val="left" w:leader="dot" w:pos="7654"/>
          <w:tab w:val="right" w:pos="8929"/>
          <w:tab w:val="right" w:pos="9638"/>
        </w:tabs>
        <w:suppressAutoHyphens/>
        <w:spacing w:after="120"/>
      </w:pPr>
      <w:r w:rsidRPr="009F4CB5">
        <w:tab/>
      </w:r>
      <w:r w:rsidRPr="009F4CB5">
        <w:tab/>
        <w:t>Статья 11</w:t>
      </w:r>
      <w:r w:rsidRPr="009F4CB5">
        <w:tab/>
      </w:r>
      <w:r w:rsidRPr="009F4CB5">
        <w:tab/>
        <w:t>309−370</w:t>
      </w:r>
      <w:r w:rsidRPr="009F4CB5">
        <w:tab/>
      </w:r>
      <w:r w:rsidR="00BF505A">
        <w:t>41</w:t>
      </w:r>
    </w:p>
    <w:p w:rsidR="009F4CB5" w:rsidRPr="009F4CB5" w:rsidRDefault="009F4CB5" w:rsidP="009F4CB5">
      <w:pPr>
        <w:tabs>
          <w:tab w:val="right" w:pos="850"/>
          <w:tab w:val="left" w:pos="1134"/>
          <w:tab w:val="left" w:pos="1559"/>
          <w:tab w:val="left" w:pos="1984"/>
          <w:tab w:val="left" w:leader="dot" w:pos="7654"/>
          <w:tab w:val="right" w:pos="8929"/>
          <w:tab w:val="right" w:pos="9638"/>
        </w:tabs>
        <w:suppressAutoHyphens/>
        <w:spacing w:after="120"/>
      </w:pPr>
      <w:r w:rsidRPr="009F4CB5">
        <w:tab/>
      </w:r>
      <w:r w:rsidRPr="009F4CB5">
        <w:tab/>
        <w:t>Статья 12</w:t>
      </w:r>
      <w:r w:rsidRPr="009F4CB5">
        <w:tab/>
      </w:r>
      <w:r w:rsidRPr="009F4CB5">
        <w:tab/>
        <w:t>371−465</w:t>
      </w:r>
      <w:r w:rsidRPr="009F4CB5">
        <w:tab/>
      </w:r>
      <w:r w:rsidR="00BF505A">
        <w:t>49</w:t>
      </w:r>
    </w:p>
    <w:p w:rsidR="009F4CB5" w:rsidRPr="009F4CB5" w:rsidRDefault="009F4CB5" w:rsidP="009F4CB5">
      <w:pPr>
        <w:tabs>
          <w:tab w:val="right" w:pos="850"/>
          <w:tab w:val="left" w:pos="1134"/>
          <w:tab w:val="left" w:pos="1559"/>
          <w:tab w:val="left" w:pos="1984"/>
          <w:tab w:val="left" w:leader="dot" w:pos="7654"/>
          <w:tab w:val="right" w:pos="8929"/>
          <w:tab w:val="right" w:pos="9638"/>
        </w:tabs>
        <w:suppressAutoHyphens/>
        <w:spacing w:after="120"/>
      </w:pPr>
      <w:r w:rsidRPr="009F4CB5">
        <w:tab/>
      </w:r>
      <w:r w:rsidRPr="009F4CB5">
        <w:tab/>
        <w:t>Статья 13</w:t>
      </w:r>
      <w:r w:rsidRPr="009F4CB5">
        <w:tab/>
      </w:r>
      <w:r w:rsidRPr="009F4CB5">
        <w:tab/>
        <w:t>466−516</w:t>
      </w:r>
      <w:r w:rsidRPr="009F4CB5">
        <w:tab/>
      </w:r>
      <w:r w:rsidR="00BF505A">
        <w:t>60</w:t>
      </w:r>
    </w:p>
    <w:p w:rsidR="009F4CB5" w:rsidRPr="009F4CB5" w:rsidRDefault="009F4CB5" w:rsidP="009F4CB5">
      <w:pPr>
        <w:tabs>
          <w:tab w:val="right" w:pos="850"/>
          <w:tab w:val="left" w:pos="1134"/>
          <w:tab w:val="left" w:pos="1559"/>
          <w:tab w:val="left" w:pos="1984"/>
          <w:tab w:val="left" w:leader="dot" w:pos="7654"/>
          <w:tab w:val="right" w:pos="8929"/>
          <w:tab w:val="right" w:pos="9638"/>
        </w:tabs>
        <w:suppressAutoHyphens/>
        <w:spacing w:after="120"/>
      </w:pPr>
      <w:r w:rsidRPr="009F4CB5">
        <w:tab/>
      </w:r>
      <w:r w:rsidRPr="009F4CB5">
        <w:tab/>
        <w:t>Статья 15</w:t>
      </w:r>
      <w:r w:rsidRPr="009F4CB5">
        <w:tab/>
      </w:r>
      <w:r w:rsidRPr="009F4CB5">
        <w:tab/>
        <w:t>517−562</w:t>
      </w:r>
      <w:r w:rsidRPr="009F4CB5">
        <w:tab/>
      </w:r>
      <w:r w:rsidR="00BF505A">
        <w:t>65</w:t>
      </w:r>
    </w:p>
    <w:p w:rsidR="009F4CB5" w:rsidRPr="009F4CB5" w:rsidRDefault="009F4CB5" w:rsidP="008752BB">
      <w:pPr>
        <w:pStyle w:val="HChGR"/>
      </w:pPr>
      <w:r w:rsidRPr="009F4CB5">
        <w:br w:type="page"/>
      </w:r>
      <w:r w:rsidRPr="009F4CB5">
        <w:tab/>
      </w:r>
      <w:r w:rsidRPr="009F4CB5">
        <w:rPr>
          <w:lang w:val="en-US"/>
        </w:rPr>
        <w:t>I</w:t>
      </w:r>
      <w:r w:rsidRPr="009F4CB5">
        <w:t>.</w:t>
      </w:r>
      <w:r w:rsidRPr="009F4CB5">
        <w:tab/>
        <w:t>Введение</w:t>
      </w:r>
    </w:p>
    <w:p w:rsidR="009F4CB5" w:rsidRPr="009F4CB5" w:rsidRDefault="009F4CB5" w:rsidP="008752BB">
      <w:pPr>
        <w:pStyle w:val="SingleTxtGR"/>
      </w:pPr>
      <w:r w:rsidRPr="009F4CB5">
        <w:t>1.</w:t>
      </w:r>
      <w:r w:rsidRPr="009F4CB5">
        <w:tab/>
        <w:t>В соответствии со статьями 16 и 17 Международного пакта об эконом</w:t>
      </w:r>
      <w:r w:rsidRPr="009F4CB5">
        <w:t>и</w:t>
      </w:r>
      <w:r w:rsidRPr="009F4CB5">
        <w:t>ческих, социальных и культурных правах Республика Беларусь представляет объединенный четвертый, пятый и шестой периодический доклад об осущест</w:t>
      </w:r>
      <w:r w:rsidRPr="009F4CB5">
        <w:t>в</w:t>
      </w:r>
      <w:r w:rsidRPr="009F4CB5">
        <w:t>лении положений Пакта за период 1996–2009 годов.</w:t>
      </w:r>
    </w:p>
    <w:p w:rsidR="009F4CB5" w:rsidRPr="009F4CB5" w:rsidRDefault="009F4CB5" w:rsidP="008752BB">
      <w:pPr>
        <w:pStyle w:val="SingleTxtGR"/>
      </w:pPr>
      <w:r w:rsidRPr="009F4CB5">
        <w:t>2.</w:t>
      </w:r>
      <w:r w:rsidRPr="009F4CB5">
        <w:tab/>
        <w:t>Так как объединенный периодический доклад охватывает большой вр</w:t>
      </w:r>
      <w:r w:rsidRPr="009F4CB5">
        <w:t>е</w:t>
      </w:r>
      <w:r w:rsidRPr="009F4CB5">
        <w:t>менной промежуток, в данном документе прежде всего отражена современная ситуация по выполнению Беларусью Пакта.</w:t>
      </w:r>
    </w:p>
    <w:p w:rsidR="009F4CB5" w:rsidRPr="009F4CB5" w:rsidRDefault="009F4CB5" w:rsidP="008752BB">
      <w:pPr>
        <w:pStyle w:val="SingleTxtGR"/>
      </w:pPr>
      <w:r w:rsidRPr="009F4CB5">
        <w:t>3.</w:t>
      </w:r>
      <w:r w:rsidRPr="009F4CB5">
        <w:tab/>
        <w:t>Настоящий доклад подготовлен Министерством иностранных дел на о</w:t>
      </w:r>
      <w:r w:rsidRPr="009F4CB5">
        <w:t>с</w:t>
      </w:r>
      <w:r w:rsidRPr="009F4CB5">
        <w:t>нове материалов, пре</w:t>
      </w:r>
      <w:r w:rsidRPr="009F4CB5">
        <w:t>д</w:t>
      </w:r>
      <w:r w:rsidRPr="009F4CB5">
        <w:t>ставленных министерствами труда и социальной защиты, юстиции, здравоохранения, образования, культуры, внутренних дел, информ</w:t>
      </w:r>
      <w:r w:rsidRPr="009F4CB5">
        <w:t>а</w:t>
      </w:r>
      <w:r w:rsidRPr="009F4CB5">
        <w:t>ции, жилищно-коммунального хозяйства, сельского хозяйства и продовольс</w:t>
      </w:r>
      <w:r w:rsidRPr="009F4CB5">
        <w:t>т</w:t>
      </w:r>
      <w:r w:rsidRPr="009F4CB5">
        <w:t>вия, государственными комитетами по науке и технологиям, по стандартизации.</w:t>
      </w:r>
    </w:p>
    <w:p w:rsidR="009F4CB5" w:rsidRPr="009F4CB5" w:rsidRDefault="009F4CB5" w:rsidP="008752BB">
      <w:pPr>
        <w:pStyle w:val="SingleTxtGR"/>
      </w:pPr>
      <w:r w:rsidRPr="009F4CB5">
        <w:t>4.</w:t>
      </w:r>
      <w:r w:rsidRPr="009F4CB5">
        <w:tab/>
        <w:t>Доклад содержит основную информацию о достижениях в обеспечении государством экономических, социальных, культурных и других гарантий бел</w:t>
      </w:r>
      <w:r w:rsidRPr="009F4CB5">
        <w:t>о</w:t>
      </w:r>
      <w:r w:rsidRPr="009F4CB5">
        <w:t>русским гражданам.</w:t>
      </w:r>
    </w:p>
    <w:p w:rsidR="009F4CB5" w:rsidRPr="009F4CB5" w:rsidRDefault="009F4CB5" w:rsidP="008752BB">
      <w:pPr>
        <w:pStyle w:val="SingleTxtGR"/>
      </w:pPr>
      <w:r w:rsidRPr="009F4CB5">
        <w:t>5.</w:t>
      </w:r>
      <w:r w:rsidRPr="009F4CB5">
        <w:tab/>
        <w:t>Республика Беларусь, выполняя обязательства перед договорными орг</w:t>
      </w:r>
      <w:r w:rsidRPr="009F4CB5">
        <w:t>а</w:t>
      </w:r>
      <w:r w:rsidRPr="009F4CB5">
        <w:t>нами ООН, представила периодические доклады в Комитет по правам ребенка (2008 год) и в Комитет по ликвидации дискриминации в отношении женщин (2009 год). В этой связи информация, касающаяся соблюдения прав ребенка и обеспечения гендерного равенства, в докладе Комитету по экономическим, с</w:t>
      </w:r>
      <w:r w:rsidRPr="009F4CB5">
        <w:t>о</w:t>
      </w:r>
      <w:r w:rsidRPr="009F4CB5">
        <w:t>циальным и культурным правам не дублируется.</w:t>
      </w:r>
    </w:p>
    <w:p w:rsidR="009F4CB5" w:rsidRPr="009F4CB5" w:rsidRDefault="009F4CB5" w:rsidP="008752BB">
      <w:pPr>
        <w:pStyle w:val="SingleTxtGR"/>
      </w:pPr>
      <w:r w:rsidRPr="009F4CB5">
        <w:t>6.</w:t>
      </w:r>
      <w:r w:rsidRPr="009F4CB5">
        <w:tab/>
        <w:t>Усилия Беларуси по защите и поощрению экономических, социальных и культурных прав бел</w:t>
      </w:r>
      <w:r w:rsidRPr="009F4CB5">
        <w:t>о</w:t>
      </w:r>
      <w:r w:rsidRPr="009F4CB5">
        <w:t>русских граждан были отмечены в ходе состоявшегося в мае 2010 года Универсального периодического обзора Беларуси в Совете по правам человека (</w:t>
      </w:r>
      <w:r w:rsidRPr="008752BB">
        <w:t>A/HRC/WG.6/8/BLR/2</w:t>
      </w:r>
      <w:r w:rsidRPr="009F4CB5">
        <w:t xml:space="preserve">, </w:t>
      </w:r>
      <w:r w:rsidRPr="008752BB">
        <w:t>A/HRC/WG.6/8/BLR/3</w:t>
      </w:r>
      <w:r w:rsidRPr="009F4CB5">
        <w:t>).</w:t>
      </w:r>
    </w:p>
    <w:p w:rsidR="009F4CB5" w:rsidRPr="008752BB" w:rsidRDefault="009F4CB5" w:rsidP="008752BB">
      <w:pPr>
        <w:pStyle w:val="HChGR"/>
      </w:pPr>
      <w:r w:rsidRPr="008752BB">
        <w:tab/>
        <w:t>II.</w:t>
      </w:r>
      <w:r w:rsidRPr="008752BB">
        <w:tab/>
        <w:t>Основная информация общего характера</w:t>
      </w:r>
    </w:p>
    <w:p w:rsidR="009F4CB5" w:rsidRPr="009F4CB5" w:rsidRDefault="009F4CB5" w:rsidP="008752BB">
      <w:pPr>
        <w:pStyle w:val="SingleTxtGR"/>
      </w:pPr>
      <w:r w:rsidRPr="009F4CB5">
        <w:t>7.</w:t>
      </w:r>
      <w:r w:rsidRPr="009F4CB5">
        <w:tab/>
        <w:t>Исторически территория Беларуси неоднократно подвергалась насилию извне и разрушительным войнам, входила в состав различных государств. В х</w:t>
      </w:r>
      <w:r w:rsidRPr="009F4CB5">
        <w:t>о</w:t>
      </w:r>
      <w:r w:rsidRPr="009F4CB5">
        <w:t>де Второй мировой войны были унесены жизни не менее 30% населения стр</w:t>
      </w:r>
      <w:r w:rsidRPr="009F4CB5">
        <w:t>а</w:t>
      </w:r>
      <w:r w:rsidRPr="009F4CB5">
        <w:t xml:space="preserve">ны, практически полностью уничтожена инфраструктура страны. </w:t>
      </w:r>
    </w:p>
    <w:p w:rsidR="009F4CB5" w:rsidRPr="009F4CB5" w:rsidRDefault="009F4CB5" w:rsidP="008752BB">
      <w:pPr>
        <w:pStyle w:val="SingleTxtGR"/>
      </w:pPr>
      <w:r w:rsidRPr="009F4CB5">
        <w:t>8.</w:t>
      </w:r>
      <w:r w:rsidRPr="009F4CB5">
        <w:tab/>
        <w:t>В результате аварии на Чернобыльской АЭС в 1986 году радионуклидами была загрязнена почти четверть территории Беларуси, что оказывает долг</w:t>
      </w:r>
      <w:r w:rsidRPr="009F4CB5">
        <w:t>о</w:t>
      </w:r>
      <w:r w:rsidRPr="009F4CB5">
        <w:t>срочное негативное влияние на экономику страны, здоровье населения.</w:t>
      </w:r>
    </w:p>
    <w:p w:rsidR="009F4CB5" w:rsidRPr="009F4CB5" w:rsidRDefault="009F4CB5" w:rsidP="008752BB">
      <w:pPr>
        <w:pStyle w:val="SingleTxtGR"/>
      </w:pPr>
      <w:r w:rsidRPr="009F4CB5">
        <w:t>9.</w:t>
      </w:r>
      <w:r w:rsidRPr="009F4CB5">
        <w:tab/>
        <w:t>В связи с распадом Советского Союза и переходом страны к рыночным отношениям экономическое и социальное положение белорусских граждан ухудшилось. Правительству до сих пор приходится принимать во внимание вышеуказанные факторы при выработке государственной политики в сфере з</w:t>
      </w:r>
      <w:r w:rsidRPr="009F4CB5">
        <w:t>а</w:t>
      </w:r>
      <w:r w:rsidRPr="009F4CB5">
        <w:t xml:space="preserve">щиты и поощрения экономических, социальных и культурных прав граждан. </w:t>
      </w:r>
    </w:p>
    <w:p w:rsidR="009F4CB5" w:rsidRPr="009F4CB5" w:rsidRDefault="009F4CB5" w:rsidP="008752BB">
      <w:pPr>
        <w:pStyle w:val="SingleTxtGR"/>
      </w:pPr>
      <w:r w:rsidRPr="009F4CB5">
        <w:t>10.</w:t>
      </w:r>
      <w:r w:rsidRPr="009F4CB5">
        <w:tab/>
        <w:t>Несмотря на долгосрочные сдерживающие факторы, постоянным гла</w:t>
      </w:r>
      <w:r w:rsidRPr="009F4CB5">
        <w:t>в</w:t>
      </w:r>
      <w:r w:rsidRPr="009F4CB5">
        <w:t>ным ориентиром социально-экономического развития Беларуси выступает р</w:t>
      </w:r>
      <w:r w:rsidRPr="009F4CB5">
        <w:t>е</w:t>
      </w:r>
      <w:r w:rsidRPr="009F4CB5">
        <w:t>шение социальных задач, связанных с последовател</w:t>
      </w:r>
      <w:r w:rsidRPr="009F4CB5">
        <w:t>ь</w:t>
      </w:r>
      <w:r w:rsidRPr="009F4CB5">
        <w:t>ным повышением уровня и качества жизни, сокращением масштабов малообеспеченности и созданием предпосылок для последующего роста благосостояния населения.</w:t>
      </w:r>
    </w:p>
    <w:p w:rsidR="009F4CB5" w:rsidRPr="009F4CB5" w:rsidRDefault="009F4CB5" w:rsidP="008752BB">
      <w:pPr>
        <w:pStyle w:val="SingleTxtGR"/>
      </w:pPr>
      <w:r w:rsidRPr="009F4CB5">
        <w:t>11.</w:t>
      </w:r>
      <w:r w:rsidRPr="009F4CB5">
        <w:tab/>
        <w:t>Высокие темпы роста доходов граждан в 2000-е годы позволили миним</w:t>
      </w:r>
      <w:r w:rsidRPr="009F4CB5">
        <w:t>и</w:t>
      </w:r>
      <w:r w:rsidRPr="009F4CB5">
        <w:t xml:space="preserve">зировать численность малообеспеченного населения в стране с 46,7% в 1999 до 5,4% в 2009 году. </w:t>
      </w:r>
    </w:p>
    <w:p w:rsidR="009F4CB5" w:rsidRPr="009F4CB5" w:rsidRDefault="009F4CB5" w:rsidP="008752BB">
      <w:pPr>
        <w:pStyle w:val="SingleTxtGR"/>
      </w:pPr>
      <w:r w:rsidRPr="009F4CB5">
        <w:t>12.</w:t>
      </w:r>
      <w:r w:rsidRPr="009F4CB5">
        <w:tab/>
        <w:t>Социальные гарантии в рамках белорусской модели развития выражаю</w:t>
      </w:r>
      <w:r w:rsidRPr="009F4CB5">
        <w:t>т</w:t>
      </w:r>
      <w:r w:rsidRPr="009F4CB5">
        <w:t>ся в:</w:t>
      </w:r>
    </w:p>
    <w:p w:rsidR="009F4CB5" w:rsidRPr="009F4CB5" w:rsidRDefault="009F4CB5" w:rsidP="008752BB">
      <w:pPr>
        <w:pStyle w:val="Bullet1GR"/>
      </w:pPr>
      <w:r w:rsidRPr="009F4CB5">
        <w:t>гарантиях равенства мужчин и женщин в образовании и трудовой де</w:t>
      </w:r>
      <w:r w:rsidRPr="009F4CB5">
        <w:t>я</w:t>
      </w:r>
      <w:r w:rsidRPr="009F4CB5">
        <w:t>тельности;</w:t>
      </w:r>
    </w:p>
    <w:p w:rsidR="009F4CB5" w:rsidRPr="009F4CB5" w:rsidRDefault="009F4CB5" w:rsidP="008752BB">
      <w:pPr>
        <w:pStyle w:val="Bullet1GR"/>
      </w:pPr>
      <w:r w:rsidRPr="009F4CB5">
        <w:t>гарантиях права молодежи на духовное, нравственное и физическое ра</w:t>
      </w:r>
      <w:r w:rsidRPr="009F4CB5">
        <w:t>з</w:t>
      </w:r>
      <w:r w:rsidRPr="009F4CB5">
        <w:t>витие;</w:t>
      </w:r>
    </w:p>
    <w:p w:rsidR="009F4CB5" w:rsidRPr="009F4CB5" w:rsidRDefault="009F4CB5" w:rsidP="008752BB">
      <w:pPr>
        <w:pStyle w:val="Bullet1GR"/>
      </w:pPr>
      <w:r w:rsidRPr="009F4CB5">
        <w:t>гарантиях права на труд как наиболее достойный способ самоутвержд</w:t>
      </w:r>
      <w:r w:rsidRPr="009F4CB5">
        <w:t>е</w:t>
      </w:r>
      <w:r w:rsidRPr="009F4CB5">
        <w:t>ния экономического, морального и социального содержания жизнеде</w:t>
      </w:r>
      <w:r w:rsidRPr="009F4CB5">
        <w:t>я</w:t>
      </w:r>
      <w:r w:rsidRPr="009F4CB5">
        <w:t>тельности человека;</w:t>
      </w:r>
    </w:p>
    <w:p w:rsidR="009F4CB5" w:rsidRPr="009F4CB5" w:rsidRDefault="009F4CB5" w:rsidP="008752BB">
      <w:pPr>
        <w:pStyle w:val="Bullet1GR"/>
      </w:pPr>
      <w:r w:rsidRPr="009F4CB5">
        <w:t>гарантиях справедливой доли вознаграждения в экономических результ</w:t>
      </w:r>
      <w:r w:rsidRPr="009F4CB5">
        <w:t>а</w:t>
      </w:r>
      <w:r w:rsidRPr="009F4CB5">
        <w:t>тах труда, но не ниже уровня, обеспечивающего гражданам и их семьям свободное и достаточное существование;</w:t>
      </w:r>
    </w:p>
    <w:p w:rsidR="009F4CB5" w:rsidRPr="009F4CB5" w:rsidRDefault="009F4CB5" w:rsidP="008752BB">
      <w:pPr>
        <w:pStyle w:val="Bullet1GR"/>
      </w:pPr>
      <w:r w:rsidRPr="009F4CB5">
        <w:t>гарантиях права на охрану здоровья, включая бесплатное лечение в гос</w:t>
      </w:r>
      <w:r w:rsidRPr="009F4CB5">
        <w:t>у</w:t>
      </w:r>
      <w:r w:rsidRPr="009F4CB5">
        <w:t>дарственных учреждениях здравоохранения;</w:t>
      </w:r>
    </w:p>
    <w:p w:rsidR="009F4CB5" w:rsidRPr="009F4CB5" w:rsidRDefault="009F4CB5" w:rsidP="008752BB">
      <w:pPr>
        <w:pStyle w:val="Bullet1GR"/>
      </w:pPr>
      <w:r w:rsidRPr="009F4CB5">
        <w:t>гарантиях права на социальное обеспечение в старости, по болезни и другим причинам.</w:t>
      </w:r>
    </w:p>
    <w:p w:rsidR="009F4CB5" w:rsidRPr="009F4CB5" w:rsidRDefault="009F4CB5" w:rsidP="008752BB">
      <w:pPr>
        <w:pStyle w:val="SingleTxtGR"/>
      </w:pPr>
      <w:r w:rsidRPr="009F4CB5">
        <w:t>13.</w:t>
      </w:r>
      <w:r w:rsidRPr="009F4CB5">
        <w:tab/>
        <w:t>Одним из ключевых аспектов обеспечения эффективного социального развития страны является расширение занятости. Уровень безработицы в Бел</w:t>
      </w:r>
      <w:r w:rsidRPr="009F4CB5">
        <w:t>а</w:t>
      </w:r>
      <w:r w:rsidRPr="009F4CB5">
        <w:t>руси является одним из самых низких в Европе, он составляет в настоящее время менее 1%. Государство предоставляет дополнительные гарантии в обла</w:t>
      </w:r>
      <w:r w:rsidRPr="009F4CB5">
        <w:t>с</w:t>
      </w:r>
      <w:r w:rsidRPr="009F4CB5">
        <w:t>ти занятости особо нуждающимся и особо уязвимым категориям граждан, в том числе родителям многодетных и неполных семей; лицам до 21 года, которые впервые находятся в поисках работы; инвалидам; гражданам, освобожденным из мест лишения свободы. Дополнительные гарантии включают в себя такие меры, как бронирование рабочих мест для определенных категорий граждан, осуществление пр</w:t>
      </w:r>
      <w:r w:rsidRPr="009F4CB5">
        <w:t>о</w:t>
      </w:r>
      <w:r w:rsidRPr="009F4CB5">
        <w:t>грамм профессионального обучения.</w:t>
      </w:r>
    </w:p>
    <w:p w:rsidR="009F4CB5" w:rsidRPr="009F4CB5" w:rsidRDefault="009F4CB5" w:rsidP="008752BB">
      <w:pPr>
        <w:pStyle w:val="SingleTxtGR"/>
      </w:pPr>
      <w:r w:rsidRPr="009F4CB5">
        <w:t>14.</w:t>
      </w:r>
      <w:r w:rsidRPr="009F4CB5">
        <w:tab/>
        <w:t>В Беларуси на протяжении последнего десятилетия наблюдается тенде</w:t>
      </w:r>
      <w:r w:rsidRPr="009F4CB5">
        <w:t>н</w:t>
      </w:r>
      <w:r w:rsidRPr="009F4CB5">
        <w:t>ция снижения женской и молодежной безработицы. Государственная социал</w:t>
      </w:r>
      <w:r w:rsidRPr="009F4CB5">
        <w:t>ь</w:t>
      </w:r>
      <w:r w:rsidRPr="009F4CB5">
        <w:t>ная поддержка населения является важнейшей составляющей социально экон</w:t>
      </w:r>
      <w:r w:rsidRPr="009F4CB5">
        <w:t>о</w:t>
      </w:r>
      <w:r w:rsidRPr="009F4CB5">
        <w:t>мической политики Беларуси. С 2007 года в стране активно задействуется принцип адресности при осуществлении государственной поддержки. Эта мера, закрепленная на законодательном уровне, позволяет применять четкий и пр</w:t>
      </w:r>
      <w:r w:rsidRPr="009F4CB5">
        <w:t>о</w:t>
      </w:r>
      <w:r w:rsidRPr="009F4CB5">
        <w:t>зрачный механизм предоставления государственной адресной социальной п</w:t>
      </w:r>
      <w:r w:rsidRPr="009F4CB5">
        <w:t>о</w:t>
      </w:r>
      <w:r w:rsidRPr="009F4CB5">
        <w:t xml:space="preserve">мощи тем, кто в ней действительно нуждается. </w:t>
      </w:r>
    </w:p>
    <w:p w:rsidR="009F4CB5" w:rsidRPr="009F4CB5" w:rsidRDefault="009F4CB5" w:rsidP="008752BB">
      <w:pPr>
        <w:pStyle w:val="SingleTxtGR"/>
      </w:pPr>
      <w:r w:rsidRPr="009F4CB5">
        <w:t>15.</w:t>
      </w:r>
      <w:r w:rsidRPr="009F4CB5">
        <w:tab/>
        <w:t>Смысл эффективной адресной социальной защиты состоит в том, чтобы сконцентрировать ограниченные ресурсы на удовлетворении потребностей с</w:t>
      </w:r>
      <w:r w:rsidRPr="009F4CB5">
        <w:t>о</w:t>
      </w:r>
      <w:r w:rsidRPr="009F4CB5">
        <w:t>циально незащищенных слоев населения. Предполагается переход от общих социальных программ к программам адресным, учитывающим потребности конкретных слоев и групп населения, а также определенных регионов. При этом разрабатываются дифференцированные программы, в частности, по инв</w:t>
      </w:r>
      <w:r w:rsidRPr="009F4CB5">
        <w:t>а</w:t>
      </w:r>
      <w:r w:rsidRPr="009F4CB5">
        <w:t>лидам, одиноким пенсионерам – предоставление различных социальных услуг, обслуживание на дому; многодетным и неполным семьям с низкими дох</w:t>
      </w:r>
      <w:r w:rsidRPr="009F4CB5">
        <w:t>о</w:t>
      </w:r>
      <w:r w:rsidRPr="009F4CB5">
        <w:t xml:space="preserve">дами – оказание всех видов адресной материальной помощи. </w:t>
      </w:r>
    </w:p>
    <w:p w:rsidR="009F4CB5" w:rsidRPr="009F4CB5" w:rsidRDefault="009F4CB5" w:rsidP="008752BB">
      <w:pPr>
        <w:pStyle w:val="SingleTxtGR"/>
      </w:pPr>
      <w:r w:rsidRPr="009F4CB5">
        <w:t>16.</w:t>
      </w:r>
      <w:r w:rsidRPr="009F4CB5">
        <w:tab/>
        <w:t>Приоритетной задачей государства в области социальной защиты являе</w:t>
      </w:r>
      <w:r w:rsidRPr="009F4CB5">
        <w:t>т</w:t>
      </w:r>
      <w:r w:rsidRPr="009F4CB5">
        <w:t>ся забота о семье, детях, в частности, обеспечение необходимых условий для реализации семьей ее экономической, воспроизводс</w:t>
      </w:r>
      <w:r w:rsidRPr="009F4CB5">
        <w:t>т</w:t>
      </w:r>
      <w:r w:rsidRPr="009F4CB5">
        <w:t>венной, воспитательной и культурно-психологической функций; обеспечение прав детей на их полноце</w:t>
      </w:r>
      <w:r w:rsidRPr="009F4CB5">
        <w:t>н</w:t>
      </w:r>
      <w:r w:rsidRPr="009F4CB5">
        <w:t>ное физическое, интеллектуальное, нравственное и социальное развитие.</w:t>
      </w:r>
    </w:p>
    <w:p w:rsidR="009F4CB5" w:rsidRPr="009F4CB5" w:rsidRDefault="009F4CB5" w:rsidP="008752BB">
      <w:pPr>
        <w:pStyle w:val="SingleTxtGR"/>
      </w:pPr>
      <w:r w:rsidRPr="009F4CB5">
        <w:t>17.</w:t>
      </w:r>
      <w:r w:rsidRPr="009F4CB5">
        <w:tab/>
        <w:t>В системе материальной помощи семьям с детьми государство использ</w:t>
      </w:r>
      <w:r w:rsidRPr="009F4CB5">
        <w:t>у</w:t>
      </w:r>
      <w:r w:rsidRPr="009F4CB5">
        <w:t>ет льготы по налогообл</w:t>
      </w:r>
      <w:r w:rsidRPr="009F4CB5">
        <w:t>о</w:t>
      </w:r>
      <w:r w:rsidRPr="009F4CB5">
        <w:t xml:space="preserve">жению. </w:t>
      </w:r>
    </w:p>
    <w:p w:rsidR="009F4CB5" w:rsidRPr="009F4CB5" w:rsidRDefault="009F4CB5" w:rsidP="008752BB">
      <w:pPr>
        <w:pStyle w:val="SingleTxtGR"/>
      </w:pPr>
      <w:r w:rsidRPr="009F4CB5">
        <w:t>18.</w:t>
      </w:r>
      <w:r w:rsidRPr="009F4CB5">
        <w:tab/>
        <w:t>Особое внимание уделяется в стране жителям сельской местности, кот</w:t>
      </w:r>
      <w:r w:rsidRPr="009F4CB5">
        <w:t>о</w:t>
      </w:r>
      <w:r w:rsidRPr="009F4CB5">
        <w:t>рые острее других ощущают жизненные трудности: неразвитость социальной инфраструктуры, транспортных услуг, бытового обслуживания. Стоит задача осуществлять работу по введению государственных социальных стандартов по всей стране с обязательным учетом региональных особенностей. Введение с</w:t>
      </w:r>
      <w:r w:rsidRPr="009F4CB5">
        <w:t>о</w:t>
      </w:r>
      <w:r w:rsidRPr="009F4CB5">
        <w:t>циальных стандартов направлено на то, чтобы уровень социальной защиты г</w:t>
      </w:r>
      <w:r w:rsidRPr="009F4CB5">
        <w:t>а</w:t>
      </w:r>
      <w:r w:rsidRPr="009F4CB5">
        <w:t>рантированно улучшался.</w:t>
      </w:r>
    </w:p>
    <w:p w:rsidR="009F4CB5" w:rsidRPr="009F4CB5" w:rsidRDefault="009F4CB5" w:rsidP="008752BB">
      <w:pPr>
        <w:pStyle w:val="SingleTxtGR"/>
      </w:pPr>
      <w:r w:rsidRPr="009F4CB5">
        <w:t>19.</w:t>
      </w:r>
      <w:r w:rsidRPr="009F4CB5">
        <w:tab/>
        <w:t>Одним из приоритетов социальной политики государства является пенс</w:t>
      </w:r>
      <w:r w:rsidRPr="009F4CB5">
        <w:t>и</w:t>
      </w:r>
      <w:r w:rsidRPr="009F4CB5">
        <w:t>онное обеспечение. С учетом неблагоприятных тенденций демографического развития (в первую очередь, старения населения) получателями пенсий являю</w:t>
      </w:r>
      <w:r w:rsidRPr="009F4CB5">
        <w:t>т</w:t>
      </w:r>
      <w:r w:rsidRPr="009F4CB5">
        <w:t>ся 27% населения. Расходы на выплату пенсий составляют 8% от ВВП страны. В 2009 году по сравнению с 2008 годом рост размера пенсий составил более 9%. За период с 2003 по 2008 год доля пенсионеров с пенсией ниже бюджета прожиточного минимума снизилась с 29,9% до 6% от общей численности пе</w:t>
      </w:r>
      <w:r w:rsidRPr="009F4CB5">
        <w:t>н</w:t>
      </w:r>
      <w:r w:rsidRPr="009F4CB5">
        <w:t xml:space="preserve">сионеров. </w:t>
      </w:r>
    </w:p>
    <w:p w:rsidR="009F4CB5" w:rsidRPr="009F4CB5" w:rsidRDefault="009F4CB5" w:rsidP="008752BB">
      <w:pPr>
        <w:pStyle w:val="SingleTxtGR"/>
      </w:pPr>
      <w:r w:rsidRPr="009F4CB5">
        <w:t>20.</w:t>
      </w:r>
      <w:r w:rsidRPr="009F4CB5">
        <w:tab/>
        <w:t>Республика Беларусь активно развивает международно-правовую дог</w:t>
      </w:r>
      <w:r w:rsidRPr="009F4CB5">
        <w:t>о</w:t>
      </w:r>
      <w:r w:rsidRPr="009F4CB5">
        <w:t>ворную базу в области пенсионного (социального) обеспечения: соответству</w:t>
      </w:r>
      <w:r w:rsidRPr="009F4CB5">
        <w:t>ю</w:t>
      </w:r>
      <w:r w:rsidRPr="009F4CB5">
        <w:t xml:space="preserve">щие соглашения (договоры) заключены в рамках </w:t>
      </w:r>
      <w:r w:rsidR="00FB39A0" w:rsidRPr="009F4CB5">
        <w:t>Содружества</w:t>
      </w:r>
      <w:r w:rsidRPr="009F4CB5">
        <w:t xml:space="preserve"> Независимых Г</w:t>
      </w:r>
      <w:r w:rsidRPr="009F4CB5">
        <w:t>о</w:t>
      </w:r>
      <w:r w:rsidRPr="009F4CB5">
        <w:t>сударств (СНГ), а также с Литвой и Латвией.</w:t>
      </w:r>
    </w:p>
    <w:p w:rsidR="009F4CB5" w:rsidRPr="009F4CB5" w:rsidRDefault="009F4CB5" w:rsidP="008752BB">
      <w:pPr>
        <w:pStyle w:val="SingleTxtGR"/>
      </w:pPr>
      <w:r w:rsidRPr="009F4CB5">
        <w:t>21.</w:t>
      </w:r>
      <w:r w:rsidRPr="009F4CB5">
        <w:tab/>
        <w:t>Основополагающее значение в социальной политике Республики Бел</w:t>
      </w:r>
      <w:r w:rsidRPr="009F4CB5">
        <w:t>а</w:t>
      </w:r>
      <w:r w:rsidRPr="009F4CB5">
        <w:t>русь отводится совершенс</w:t>
      </w:r>
      <w:r w:rsidRPr="009F4CB5">
        <w:t>т</w:t>
      </w:r>
      <w:r w:rsidRPr="009F4CB5">
        <w:t>вованию системы здравоохранения и формированию у населения навыков здорового образа жизни. Система здравоохранения Ре</w:t>
      </w:r>
      <w:r w:rsidRPr="009F4CB5">
        <w:t>с</w:t>
      </w:r>
      <w:r w:rsidRPr="009F4CB5">
        <w:t>публики Беларусь сохранила государственный характер, негосударственный сектор в объеме оказываемых медицинских услуг составляет около 5%.</w:t>
      </w:r>
    </w:p>
    <w:p w:rsidR="009F4CB5" w:rsidRPr="009F4CB5" w:rsidRDefault="009F4CB5" w:rsidP="008752BB">
      <w:pPr>
        <w:pStyle w:val="SingleTxtGR"/>
      </w:pPr>
      <w:r w:rsidRPr="009F4CB5">
        <w:t>22.</w:t>
      </w:r>
      <w:r w:rsidRPr="009F4CB5">
        <w:tab/>
        <w:t>Отмечается постоянное увеличение государственных расходов на здрав</w:t>
      </w:r>
      <w:r w:rsidRPr="009F4CB5">
        <w:t>о</w:t>
      </w:r>
      <w:r w:rsidRPr="009F4CB5">
        <w:t>охранение: в 2001</w:t>
      </w:r>
      <w:r w:rsidR="005B0CA9">
        <w:t>−</w:t>
      </w:r>
      <w:r w:rsidRPr="009F4CB5">
        <w:t>2006 годах расходы в данной сфере (в долл. США) увелич</w:t>
      </w:r>
      <w:r w:rsidRPr="009F4CB5">
        <w:t>и</w:t>
      </w:r>
      <w:r w:rsidRPr="009F4CB5">
        <w:t>лись в 2,9 раза (с 537,5 до 1</w:t>
      </w:r>
      <w:r w:rsidR="00EE7529" w:rsidRPr="00EE7529">
        <w:t xml:space="preserve"> </w:t>
      </w:r>
      <w:r w:rsidRPr="009F4CB5">
        <w:t>579,5 млн. долл.); в расчете на одного жителя ра</w:t>
      </w:r>
      <w:r w:rsidRPr="009F4CB5">
        <w:t>с</w:t>
      </w:r>
      <w:r w:rsidRPr="009F4CB5">
        <w:t>ходы возросли в 2,76 раза. По информации Европейского банка реконструкции и развития</w:t>
      </w:r>
      <w:r w:rsidRPr="009F4CB5">
        <w:rPr>
          <w:i/>
        </w:rPr>
        <w:t xml:space="preserve"> (Доклад о процессе перехода за 2005 год)</w:t>
      </w:r>
      <w:r w:rsidRPr="009F4CB5">
        <w:t>, в Беларуси по сравнению с другими странами СНГ отмечался один из самых высоких уровней расходов на здравоохранение – 4,9% от ВВП.</w:t>
      </w:r>
    </w:p>
    <w:p w:rsidR="009F4CB5" w:rsidRPr="009F4CB5" w:rsidRDefault="009F4CB5" w:rsidP="008752BB">
      <w:pPr>
        <w:pStyle w:val="SingleTxtGR"/>
      </w:pPr>
      <w:r w:rsidRPr="009F4CB5">
        <w:t>23.</w:t>
      </w:r>
      <w:r w:rsidRPr="009F4CB5">
        <w:tab/>
        <w:t>Образование и грамотность – важнейшая основа прогрессивного общес</w:t>
      </w:r>
      <w:r w:rsidRPr="009F4CB5">
        <w:t>т</w:t>
      </w:r>
      <w:r w:rsidRPr="009F4CB5">
        <w:t>ва. В Республике Бел</w:t>
      </w:r>
      <w:r w:rsidRPr="009F4CB5">
        <w:t>а</w:t>
      </w:r>
      <w:r w:rsidRPr="009F4CB5">
        <w:t>русь ежегодные расходы на нужды образования за период 2006–2010 годы в среднем составили 6% от уровня ВВП. В Беларуси гарант</w:t>
      </w:r>
      <w:r w:rsidRPr="009F4CB5">
        <w:t>и</w:t>
      </w:r>
      <w:r w:rsidRPr="009F4CB5">
        <w:t>ровано бесплатное общее среднее и профессионально-техническое образов</w:t>
      </w:r>
      <w:r w:rsidRPr="009F4CB5">
        <w:t>а</w:t>
      </w:r>
      <w:r w:rsidRPr="009F4CB5">
        <w:t>ние, а на конкурсной основе – среднее специальное и высшее образование, к</w:t>
      </w:r>
      <w:r w:rsidRPr="009F4CB5">
        <w:t>о</w:t>
      </w:r>
      <w:r w:rsidRPr="009F4CB5">
        <w:t>торое доступно каждому человеку. При этом особое внимание уделяется обе</w:t>
      </w:r>
      <w:r w:rsidRPr="009F4CB5">
        <w:t>с</w:t>
      </w:r>
      <w:r w:rsidRPr="009F4CB5">
        <w:t>печению равенства образовательных возможностей городской и сельской мол</w:t>
      </w:r>
      <w:r w:rsidRPr="009F4CB5">
        <w:t>о</w:t>
      </w:r>
      <w:r w:rsidRPr="009F4CB5">
        <w:t>дежи.</w:t>
      </w:r>
    </w:p>
    <w:p w:rsidR="009F4CB5" w:rsidRPr="009F4CB5" w:rsidRDefault="009F4CB5" w:rsidP="008752BB">
      <w:pPr>
        <w:pStyle w:val="SingleTxtGR"/>
      </w:pPr>
      <w:r w:rsidRPr="009F4CB5">
        <w:t>24.</w:t>
      </w:r>
      <w:r w:rsidRPr="009F4CB5">
        <w:tab/>
        <w:t>В Беларуси созданы необходимые условия для всестороннего беспрепя</w:t>
      </w:r>
      <w:r w:rsidRPr="009F4CB5">
        <w:t>т</w:t>
      </w:r>
      <w:r w:rsidRPr="009F4CB5">
        <w:t>ственного культурного и творческого развития личности, доступа к культурным ценностям, созданию эстетических ценностей, развитию народных талантов, сохранению историко-культурного наследия.</w:t>
      </w:r>
    </w:p>
    <w:p w:rsidR="009F4CB5" w:rsidRPr="008752BB" w:rsidRDefault="009F4CB5" w:rsidP="008752BB">
      <w:pPr>
        <w:pStyle w:val="HChGR"/>
      </w:pPr>
      <w:r w:rsidRPr="008752BB">
        <w:tab/>
        <w:t>III.</w:t>
      </w:r>
      <w:r w:rsidRPr="008752BB">
        <w:tab/>
        <w:t>Выполнение общих положений Пакта</w:t>
      </w:r>
    </w:p>
    <w:p w:rsidR="009F4CB5" w:rsidRPr="009F4CB5" w:rsidRDefault="009F4CB5" w:rsidP="008752BB">
      <w:pPr>
        <w:pStyle w:val="H1GR"/>
      </w:pPr>
      <w:r w:rsidRPr="009F4CB5">
        <w:tab/>
      </w:r>
      <w:r w:rsidRPr="009F4CB5">
        <w:tab/>
        <w:t>Статья 2</w:t>
      </w:r>
    </w:p>
    <w:p w:rsidR="009F4CB5" w:rsidRPr="009F4CB5" w:rsidRDefault="009F4CB5" w:rsidP="008752BB">
      <w:pPr>
        <w:pStyle w:val="H23GR"/>
      </w:pPr>
      <w:r w:rsidRPr="009F4CB5">
        <w:tab/>
      </w:r>
      <w:r w:rsidRPr="009F4CB5">
        <w:tab/>
        <w:t>Международная техническая помощь в целях оказания содействия реализации закр</w:t>
      </w:r>
      <w:r w:rsidRPr="009F4CB5">
        <w:t>е</w:t>
      </w:r>
      <w:r w:rsidRPr="009F4CB5">
        <w:t>пленных в Пакте прав</w:t>
      </w:r>
    </w:p>
    <w:p w:rsidR="009F4CB5" w:rsidRPr="009F4CB5" w:rsidRDefault="009F4CB5" w:rsidP="00F767FE">
      <w:pPr>
        <w:pStyle w:val="SingleTxtGR"/>
      </w:pPr>
      <w:r w:rsidRPr="009F4CB5">
        <w:t>25.</w:t>
      </w:r>
      <w:r w:rsidRPr="009F4CB5">
        <w:tab/>
        <w:t>Республика Беларусь активно взаимодействует с международными орг</w:t>
      </w:r>
      <w:r w:rsidRPr="009F4CB5">
        <w:t>а</w:t>
      </w:r>
      <w:r w:rsidRPr="009F4CB5">
        <w:t>низациями в рамках выполнения страновых программ для Беларуси и осущес</w:t>
      </w:r>
      <w:r w:rsidRPr="009F4CB5">
        <w:t>т</w:t>
      </w:r>
      <w:r w:rsidRPr="009F4CB5">
        <w:t>вления проектов международной помощи по обеспечению экономических, с</w:t>
      </w:r>
      <w:r w:rsidRPr="009F4CB5">
        <w:t>о</w:t>
      </w:r>
      <w:r w:rsidRPr="009F4CB5">
        <w:t>циальных и других прав белорусских граждан.</w:t>
      </w:r>
    </w:p>
    <w:p w:rsidR="009F4CB5" w:rsidRPr="009F4CB5" w:rsidRDefault="009F4CB5" w:rsidP="00F767FE">
      <w:pPr>
        <w:pStyle w:val="SingleTxtGR"/>
      </w:pPr>
      <w:r w:rsidRPr="009F4CB5">
        <w:t>26.</w:t>
      </w:r>
      <w:r w:rsidRPr="009F4CB5">
        <w:tab/>
        <w:t>По инициативе Правительства в настоящее время в страновые программы всех аккредитованных в Беларуси международных организаций включен ко</w:t>
      </w:r>
      <w:r w:rsidRPr="009F4CB5">
        <w:t>м</w:t>
      </w:r>
      <w:r w:rsidRPr="009F4CB5">
        <w:t>понент защиты и поощрения прав человека, который, помимо прочего, пред</w:t>
      </w:r>
      <w:r w:rsidRPr="009F4CB5">
        <w:t>у</w:t>
      </w:r>
      <w:r w:rsidRPr="009F4CB5">
        <w:t xml:space="preserve">сматривает взаимодействие с международными организациями по вопросам экономических, социальных и культурных прав. </w:t>
      </w:r>
    </w:p>
    <w:p w:rsidR="009F4CB5" w:rsidRPr="009F4CB5" w:rsidRDefault="009F4CB5" w:rsidP="00F767FE">
      <w:pPr>
        <w:pStyle w:val="SingleTxtGR"/>
      </w:pPr>
      <w:r w:rsidRPr="009F4CB5">
        <w:t>27.</w:t>
      </w:r>
      <w:r w:rsidRPr="009F4CB5">
        <w:tab/>
        <w:t>Так, совместно с ПРООН выполнен ряд совместных проектов, содейс</w:t>
      </w:r>
      <w:r w:rsidRPr="009F4CB5">
        <w:t>т</w:t>
      </w:r>
      <w:r w:rsidRPr="009F4CB5">
        <w:t>вующих обеспечению поступательной реализации мер государственной пол</w:t>
      </w:r>
      <w:r w:rsidRPr="009F4CB5">
        <w:t>и</w:t>
      </w:r>
      <w:r w:rsidRPr="009F4CB5">
        <w:t>тики в области снижения малообеспеченности бел</w:t>
      </w:r>
      <w:r w:rsidRPr="009F4CB5">
        <w:t>о</w:t>
      </w:r>
      <w:r w:rsidRPr="009F4CB5">
        <w:t>русских граждан: "Развитие диалога и партнерства на региональном уровне по предотвращению роста бе</w:t>
      </w:r>
      <w:r w:rsidRPr="009F4CB5">
        <w:t>з</w:t>
      </w:r>
      <w:r w:rsidRPr="00763A3E">
        <w:rPr>
          <w:spacing w:val="2"/>
        </w:rPr>
        <w:t>работицы и бедности при реструктуризации градообразующих предприятий" (2002</w:t>
      </w:r>
      <w:r w:rsidR="00972E52" w:rsidRPr="00763A3E">
        <w:rPr>
          <w:spacing w:val="2"/>
        </w:rPr>
        <w:t>−</w:t>
      </w:r>
      <w:r w:rsidRPr="00763A3E">
        <w:rPr>
          <w:spacing w:val="2"/>
        </w:rPr>
        <w:t>2003 гг.); "Содействие в подготовке основных направлений национал</w:t>
      </w:r>
      <w:r w:rsidRPr="00763A3E">
        <w:rPr>
          <w:spacing w:val="2"/>
        </w:rPr>
        <w:t>ь</w:t>
      </w:r>
      <w:r w:rsidRPr="00763A3E">
        <w:rPr>
          <w:spacing w:val="2"/>
        </w:rPr>
        <w:t>ной стратегии предотвращения бедности в Респу</w:t>
      </w:r>
      <w:r w:rsidRPr="00763A3E">
        <w:rPr>
          <w:spacing w:val="2"/>
        </w:rPr>
        <w:t>б</w:t>
      </w:r>
      <w:r w:rsidRPr="00763A3E">
        <w:rPr>
          <w:spacing w:val="2"/>
        </w:rPr>
        <w:t>лике Беларусь" (2003</w:t>
      </w:r>
      <w:r w:rsidR="00972E52" w:rsidRPr="00763A3E">
        <w:rPr>
          <w:spacing w:val="2"/>
        </w:rPr>
        <w:t>−</w:t>
      </w:r>
      <w:r w:rsidRPr="00763A3E">
        <w:rPr>
          <w:spacing w:val="2"/>
        </w:rPr>
        <w:t>2006</w:t>
      </w:r>
      <w:r w:rsidR="00763A3E" w:rsidRPr="00763A3E">
        <w:rPr>
          <w:spacing w:val="2"/>
          <w:lang w:val="en-US"/>
        </w:rPr>
        <w:t> </w:t>
      </w:r>
      <w:r w:rsidRPr="00763A3E">
        <w:rPr>
          <w:spacing w:val="2"/>
        </w:rPr>
        <w:t>гг.).</w:t>
      </w:r>
    </w:p>
    <w:p w:rsidR="009F4CB5" w:rsidRPr="009F4CB5" w:rsidRDefault="009F4CB5" w:rsidP="00F767FE">
      <w:pPr>
        <w:pStyle w:val="SingleTxtGR"/>
      </w:pPr>
      <w:r w:rsidRPr="009F4CB5">
        <w:t>28.</w:t>
      </w:r>
      <w:r w:rsidRPr="009F4CB5">
        <w:tab/>
        <w:t>В июне 2009 г. началась реализация проекта ПРООН "Разработка модели комплексной регионал</w:t>
      </w:r>
      <w:r w:rsidRPr="009F4CB5">
        <w:t>ь</w:t>
      </w:r>
      <w:r w:rsidRPr="009F4CB5">
        <w:t>ной социальной политики для предотвращения бедности в Республике Беларусь" (2009</w:t>
      </w:r>
      <w:r w:rsidR="00972E52">
        <w:t>−</w:t>
      </w:r>
      <w:r w:rsidRPr="009F4CB5">
        <w:t>2011 гг.). Данный проект направлен на повыш</w:t>
      </w:r>
      <w:r w:rsidRPr="009F4CB5">
        <w:t>е</w:t>
      </w:r>
      <w:r w:rsidRPr="009F4CB5">
        <w:t>ние уровня и качества жизни населения регионов Беларуси в контексте выпо</w:t>
      </w:r>
      <w:r w:rsidRPr="009F4CB5">
        <w:t>л</w:t>
      </w:r>
      <w:r w:rsidRPr="009F4CB5">
        <w:t>нения государственных социальных программ. В рамках осуществления прое</w:t>
      </w:r>
      <w:r w:rsidRPr="009F4CB5">
        <w:t>к</w:t>
      </w:r>
      <w:r w:rsidRPr="009F4CB5">
        <w:t>та предполагается провести комплексную оценку уровня социального развития регионов и разработать концепцию модели комплексной региональной соц</w:t>
      </w:r>
      <w:r w:rsidRPr="009F4CB5">
        <w:t>и</w:t>
      </w:r>
      <w:r w:rsidRPr="009F4CB5">
        <w:t>альной политики, направленной на сокращение неравенства в уровне и качестве жизни населения.</w:t>
      </w:r>
    </w:p>
    <w:p w:rsidR="009F4CB5" w:rsidRPr="00F767FE" w:rsidRDefault="009F4CB5" w:rsidP="00F767FE">
      <w:pPr>
        <w:pStyle w:val="H23GR"/>
      </w:pPr>
      <w:r w:rsidRPr="00F767FE">
        <w:tab/>
      </w:r>
      <w:r w:rsidRPr="00F767FE">
        <w:tab/>
        <w:t>Обеспечение экономических прав лиц, не являющихся гражданами Республики Бел</w:t>
      </w:r>
      <w:r w:rsidRPr="00F767FE">
        <w:t>а</w:t>
      </w:r>
      <w:r w:rsidRPr="00F767FE">
        <w:t>русь</w:t>
      </w:r>
    </w:p>
    <w:p w:rsidR="009F4CB5" w:rsidRPr="009F4CB5" w:rsidRDefault="009F4CB5" w:rsidP="00F767FE">
      <w:pPr>
        <w:pStyle w:val="SingleTxtGR"/>
      </w:pPr>
      <w:r w:rsidRPr="009F4CB5">
        <w:t>29.</w:t>
      </w:r>
      <w:r w:rsidRPr="009F4CB5">
        <w:tab/>
        <w:t>В 2001 году Республика Беларусь присоединилась к Конвенции о статусе беженцев 1951 года, Протоколу, касающемуся статуса беженцев, 1967 года и осуществляет защиту лиц, ищущих убежище, и беженцев в соответствии с да</w:t>
      </w:r>
      <w:r w:rsidRPr="009F4CB5">
        <w:t>н</w:t>
      </w:r>
      <w:r w:rsidRPr="009F4CB5">
        <w:t>ной Конвенцией и национальным законодательством.</w:t>
      </w:r>
    </w:p>
    <w:p w:rsidR="009F4CB5" w:rsidRPr="009F4CB5" w:rsidRDefault="009F4CB5" w:rsidP="00F767FE">
      <w:pPr>
        <w:pStyle w:val="SingleTxtGR"/>
      </w:pPr>
      <w:r w:rsidRPr="009F4CB5">
        <w:t>30.</w:t>
      </w:r>
      <w:r w:rsidRPr="009F4CB5">
        <w:tab/>
        <w:t>Основы правового положения иностранцев в Республике Беларусь опр</w:t>
      </w:r>
      <w:r w:rsidRPr="009F4CB5">
        <w:t>е</w:t>
      </w:r>
      <w:r w:rsidRPr="009F4CB5">
        <w:t>деляются Законом Республики Беларусь от 3 июля 2009 г. "О предоставлении иностранным гражданам и лицам без гражданства статуса беженца, дополн</w:t>
      </w:r>
      <w:r w:rsidRPr="009F4CB5">
        <w:t>и</w:t>
      </w:r>
      <w:r w:rsidRPr="009F4CB5">
        <w:t>тельной и временной защиты в Республике Беларусь", согласно которому ин</w:t>
      </w:r>
      <w:r w:rsidRPr="009F4CB5">
        <w:t>о</w:t>
      </w:r>
      <w:r w:rsidRPr="009F4CB5">
        <w:t>странцам могут быть предоставлены статус беженца, дополнительная или вр</w:t>
      </w:r>
      <w:r w:rsidRPr="009F4CB5">
        <w:t>е</w:t>
      </w:r>
      <w:r w:rsidRPr="009F4CB5">
        <w:t>менная защита, а также гарантирована невысылка в государство гражданской принадлежности или прежнего обычного места жительства в соответствии с международными обязательствами Республики Беларусь.</w:t>
      </w:r>
    </w:p>
    <w:p w:rsidR="009F4CB5" w:rsidRPr="009F4CB5" w:rsidRDefault="009F4CB5" w:rsidP="00F767FE">
      <w:pPr>
        <w:pStyle w:val="SingleTxtGR"/>
      </w:pPr>
      <w:r w:rsidRPr="009F4CB5">
        <w:t>31.</w:t>
      </w:r>
      <w:r w:rsidRPr="009F4CB5">
        <w:tab/>
        <w:t>Закон Республики Беларусь от 4 января 2010 г. "О правовом положении иностранных граждан и лиц без гражданства в Республике Беларусь", гарант</w:t>
      </w:r>
      <w:r w:rsidRPr="009F4CB5">
        <w:t>и</w:t>
      </w:r>
      <w:r w:rsidRPr="009F4CB5">
        <w:t>рует иностранцам и лицам без гражданства на те</w:t>
      </w:r>
      <w:r w:rsidRPr="009F4CB5">
        <w:t>р</w:t>
      </w:r>
      <w:r w:rsidRPr="009F4CB5">
        <w:t>ритории Республики Беларусь права, свободы и обязанности наравне с гражданами Республики Бел</w:t>
      </w:r>
      <w:r w:rsidRPr="009F4CB5">
        <w:t>а</w:t>
      </w:r>
      <w:r w:rsidRPr="009F4CB5">
        <w:t>русь, если иное не определено Конституцией Республики Беларусь, данным Законом, иными законодательными актами и международными договорами Республики Беларусь.</w:t>
      </w:r>
    </w:p>
    <w:p w:rsidR="009F4CB5" w:rsidRPr="009F4CB5" w:rsidRDefault="009F4CB5" w:rsidP="00F767FE">
      <w:pPr>
        <w:pStyle w:val="SingleTxtGR"/>
      </w:pPr>
      <w:r w:rsidRPr="009F4CB5">
        <w:t>32.</w:t>
      </w:r>
      <w:r w:rsidRPr="009F4CB5">
        <w:tab/>
        <w:t>Иностранцы, которым предоставлен статус беженца в Республике Бел</w:t>
      </w:r>
      <w:r w:rsidRPr="009F4CB5">
        <w:t>а</w:t>
      </w:r>
      <w:r w:rsidRPr="009F4CB5">
        <w:t>русь, имеют все социально-экономические права, включая право на образов</w:t>
      </w:r>
      <w:r w:rsidRPr="009F4CB5">
        <w:t>а</w:t>
      </w:r>
      <w:r w:rsidRPr="009F4CB5">
        <w:t>ние, охрану здоровья и труд, которыми пользуются иностранцы, постоянно проживающие в Республике Беларусь. На них распространяется законодател</w:t>
      </w:r>
      <w:r w:rsidRPr="009F4CB5">
        <w:t>ь</w:t>
      </w:r>
      <w:r w:rsidRPr="009F4CB5">
        <w:t>ство Республики Беларусь в области занятости, в частности, им оказывается с</w:t>
      </w:r>
      <w:r w:rsidRPr="009F4CB5">
        <w:t>о</w:t>
      </w:r>
      <w:r w:rsidRPr="009F4CB5">
        <w:t>действие в профессиональном обучении и трудоустройстве. Кроме того, им предоставлено право на воссоединение семьи, получение денежной помощи, проживание в специально оборудованных местах, льготы при регистрации по месту жительства, а также право на судебную защиту наравне с гражданами Республики Беларусь.</w:t>
      </w:r>
    </w:p>
    <w:p w:rsidR="009F4CB5" w:rsidRPr="009F4CB5" w:rsidRDefault="009F4CB5" w:rsidP="00F767FE">
      <w:pPr>
        <w:pStyle w:val="SingleTxtGR"/>
      </w:pPr>
      <w:r w:rsidRPr="009F4CB5">
        <w:t>33.</w:t>
      </w:r>
      <w:r w:rsidRPr="009F4CB5">
        <w:tab/>
        <w:t>Иностранцы, не подлежащие высылке в соответствии с международными обязательствами Ре</w:t>
      </w:r>
      <w:r w:rsidRPr="009F4CB5">
        <w:t>с</w:t>
      </w:r>
      <w:r w:rsidRPr="009F4CB5">
        <w:t>публики Беларусь, имеют право на получение разрешения на временное проживание в Республике Бел</w:t>
      </w:r>
      <w:r w:rsidRPr="009F4CB5">
        <w:t>а</w:t>
      </w:r>
      <w:r w:rsidRPr="009F4CB5">
        <w:t>русь и пользуются всеми правами, которые предоставляются указанной категории иностранцев.</w:t>
      </w:r>
    </w:p>
    <w:p w:rsidR="009F4CB5" w:rsidRPr="009F4CB5" w:rsidRDefault="009F4CB5" w:rsidP="00F767FE">
      <w:pPr>
        <w:pStyle w:val="SingleTxtGR"/>
      </w:pPr>
      <w:r w:rsidRPr="009F4CB5">
        <w:t>34.</w:t>
      </w:r>
      <w:r w:rsidRPr="009F4CB5">
        <w:tab/>
        <w:t>Несовершеннолетние иностранцы, ходатайствующие о предоставлении статуса беженца или д</w:t>
      </w:r>
      <w:r w:rsidRPr="009F4CB5">
        <w:t>о</w:t>
      </w:r>
      <w:r w:rsidRPr="009F4CB5">
        <w:t>полнительной защиты, а также которым предоставлены статус беженца или дополнительная защита, имеют право на обучение в учре</w:t>
      </w:r>
      <w:r w:rsidRPr="009F4CB5">
        <w:t>ж</w:t>
      </w:r>
      <w:r w:rsidRPr="009F4CB5">
        <w:t>дениях, обеспечивающих получение дошкольного и общего среднего образов</w:t>
      </w:r>
      <w:r w:rsidRPr="009F4CB5">
        <w:t>а</w:t>
      </w:r>
      <w:r w:rsidRPr="009F4CB5">
        <w:t>ния, и право на медицинское обслуживание наравне с несовершеннолетними гражданами Ре</w:t>
      </w:r>
      <w:r w:rsidRPr="009F4CB5">
        <w:t>с</w:t>
      </w:r>
      <w:r w:rsidRPr="009F4CB5">
        <w:t>публики Беларусь.</w:t>
      </w:r>
    </w:p>
    <w:p w:rsidR="009F4CB5" w:rsidRPr="009F4CB5" w:rsidRDefault="009F4CB5" w:rsidP="00F767FE">
      <w:pPr>
        <w:pStyle w:val="SingleTxtGR"/>
      </w:pPr>
      <w:r w:rsidRPr="009F4CB5">
        <w:t>35.</w:t>
      </w:r>
      <w:r w:rsidRPr="009F4CB5">
        <w:tab/>
        <w:t>По оценкам УВКБ законодательство Республики Беларусь является на</w:t>
      </w:r>
      <w:r w:rsidRPr="009F4CB5">
        <w:t>и</w:t>
      </w:r>
      <w:r w:rsidRPr="009F4CB5">
        <w:t>более прогрессивным на территории стран СНГ.</w:t>
      </w:r>
    </w:p>
    <w:p w:rsidR="009F4CB5" w:rsidRPr="009F4CB5" w:rsidRDefault="009F4CB5" w:rsidP="00F767FE">
      <w:pPr>
        <w:pStyle w:val="SingleTxtGR"/>
      </w:pPr>
      <w:r w:rsidRPr="009F4CB5">
        <w:t>36.</w:t>
      </w:r>
      <w:r w:rsidRPr="009F4CB5">
        <w:tab/>
        <w:t>С 1997 по 2010 годы в компетентные органы государственного управл</w:t>
      </w:r>
      <w:r w:rsidRPr="009F4CB5">
        <w:t>е</w:t>
      </w:r>
      <w:r w:rsidRPr="009F4CB5">
        <w:t>ния Беларуси с ходатайствами о предоставлении статуса беженца или дополн</w:t>
      </w:r>
      <w:r w:rsidRPr="009F4CB5">
        <w:t>и</w:t>
      </w:r>
      <w:r w:rsidRPr="009F4CB5">
        <w:t>тельной защиты обратилось более 3,5 тыс. ин</w:t>
      </w:r>
      <w:r w:rsidRPr="009F4CB5">
        <w:t>о</w:t>
      </w:r>
      <w:r w:rsidRPr="009F4CB5">
        <w:t>странцев из 48 государств мира. В первом полугодии 2010 года с ходатайствами о предоставлении статуса б</w:t>
      </w:r>
      <w:r w:rsidRPr="009F4CB5">
        <w:t>е</w:t>
      </w:r>
      <w:r w:rsidRPr="009F4CB5">
        <w:t>женца или дополнительной защиты в Республике Беларусь обратилось 90 ин</w:t>
      </w:r>
      <w:r w:rsidRPr="009F4CB5">
        <w:t>о</w:t>
      </w:r>
      <w:r w:rsidRPr="009F4CB5">
        <w:t>странцев.</w:t>
      </w:r>
    </w:p>
    <w:p w:rsidR="009F4CB5" w:rsidRPr="009F4CB5" w:rsidRDefault="009F4CB5" w:rsidP="00F767FE">
      <w:pPr>
        <w:pStyle w:val="SingleTxtGR"/>
      </w:pPr>
      <w:r w:rsidRPr="009F4CB5">
        <w:t>37.</w:t>
      </w:r>
      <w:r w:rsidRPr="009F4CB5">
        <w:tab/>
        <w:t>Беларусь вносит свой вклад в деятельность по сокращению лиц без гра</w:t>
      </w:r>
      <w:r w:rsidRPr="009F4CB5">
        <w:t>ж</w:t>
      </w:r>
      <w:r w:rsidRPr="009F4CB5">
        <w:t>данства. Так, за последние 10 лет количество лиц без гражданства в Беларуси снизилось с 21,6 тыс. до 7,6 тыс. человек.</w:t>
      </w:r>
    </w:p>
    <w:p w:rsidR="009F4CB5" w:rsidRPr="009F4CB5" w:rsidRDefault="009F4CB5" w:rsidP="00F767FE">
      <w:pPr>
        <w:pStyle w:val="H1GR"/>
      </w:pPr>
      <w:r w:rsidRPr="009F4CB5">
        <w:tab/>
      </w:r>
      <w:r w:rsidRPr="009F4CB5">
        <w:tab/>
        <w:t>Статья 3</w:t>
      </w:r>
    </w:p>
    <w:p w:rsidR="009F4CB5" w:rsidRPr="00F767FE" w:rsidRDefault="009F4CB5" w:rsidP="00F767FE">
      <w:pPr>
        <w:pStyle w:val="H23GR"/>
      </w:pPr>
      <w:r w:rsidRPr="00F767FE">
        <w:tab/>
      </w:r>
      <w:r w:rsidRPr="00F767FE">
        <w:tab/>
        <w:t>Обеспечение гендерного равенства применительно к выполнению признаваемых в Пакте прав</w:t>
      </w:r>
    </w:p>
    <w:p w:rsidR="009F4CB5" w:rsidRPr="009F4CB5" w:rsidRDefault="009F4CB5" w:rsidP="00EE7529">
      <w:pPr>
        <w:pStyle w:val="SingleTxtGR"/>
      </w:pPr>
      <w:r w:rsidRPr="009F4CB5">
        <w:t>38.</w:t>
      </w:r>
      <w:r w:rsidRPr="009F4CB5">
        <w:tab/>
        <w:t>В настоящее время Республика Беларусь уже достигла Цели тысячелетия в области развития по обеспечению равенства мужчин и женщин. Полная и</w:t>
      </w:r>
      <w:r w:rsidRPr="009F4CB5">
        <w:t>н</w:t>
      </w:r>
      <w:r w:rsidRPr="009F4CB5">
        <w:t>формация об обеспечении гендерного равенства применительно к выполнению признаваемых в Пакте прав содержится в седьмом периодическом докладе Ре</w:t>
      </w:r>
      <w:r w:rsidRPr="009F4CB5">
        <w:t>с</w:t>
      </w:r>
      <w:r w:rsidRPr="009F4CB5">
        <w:t>публики Беларусь о выполнении положений Конвенции о ликвидации всех форм дискриминации в отношении женщин (CEDAW/C/BLR/7) (2009 год).</w:t>
      </w:r>
    </w:p>
    <w:p w:rsidR="009F4CB5" w:rsidRPr="00F767FE" w:rsidRDefault="009F4CB5" w:rsidP="00F767FE">
      <w:pPr>
        <w:pStyle w:val="H1GR"/>
      </w:pPr>
      <w:r w:rsidRPr="00F767FE">
        <w:tab/>
      </w:r>
      <w:r w:rsidRPr="00F767FE">
        <w:tab/>
        <w:t>Статьи 4 и 5</w:t>
      </w:r>
    </w:p>
    <w:p w:rsidR="009F4CB5" w:rsidRPr="00F767FE" w:rsidRDefault="009F4CB5" w:rsidP="00F767FE">
      <w:pPr>
        <w:pStyle w:val="H23GR"/>
      </w:pPr>
      <w:r w:rsidRPr="00F767FE">
        <w:tab/>
      </w:r>
      <w:r w:rsidRPr="00F767FE">
        <w:tab/>
        <w:t>Информированность общественности и подготовка сотрудников правоохранительных органов по вопросам бытового насилия</w:t>
      </w:r>
    </w:p>
    <w:p w:rsidR="009F4CB5" w:rsidRPr="009F4CB5" w:rsidRDefault="009F4CB5" w:rsidP="00EE7529">
      <w:pPr>
        <w:pStyle w:val="SingleTxtGR"/>
      </w:pPr>
      <w:r w:rsidRPr="009F4CB5">
        <w:t>39.</w:t>
      </w:r>
      <w:r w:rsidRPr="009F4CB5">
        <w:tab/>
        <w:t>В</w:t>
      </w:r>
      <w:bookmarkStart w:id="2" w:name="моя"/>
      <w:bookmarkEnd w:id="2"/>
      <w:r w:rsidRPr="009F4CB5">
        <w:t xml:space="preserve"> Республике Беларусь в настоящее время сложилась проверенная пра</w:t>
      </w:r>
      <w:r w:rsidRPr="009F4CB5">
        <w:t>к</w:t>
      </w:r>
      <w:r w:rsidRPr="009F4CB5">
        <w:t>тика применения правовых норм по фактам совершения правонарушений в сфере семейно-бытовых отношений. В стране соверш</w:t>
      </w:r>
      <w:r w:rsidRPr="009F4CB5">
        <w:t>а</w:t>
      </w:r>
      <w:r w:rsidRPr="009F4CB5">
        <w:t>ется менее 2% "бытовых" преступлений от общего числа уголовно наказуемых деяний, однако все они с</w:t>
      </w:r>
      <w:r w:rsidRPr="009F4CB5">
        <w:t>о</w:t>
      </w:r>
      <w:r w:rsidRPr="009F4CB5">
        <w:t>вершаются против жизни и здоровья личности, поэтому бытовая преступность представляет собой особую социальную опасность, вызывает необходимость постоянного совершенствования работы по ее профилактике.</w:t>
      </w:r>
    </w:p>
    <w:p w:rsidR="009F4CB5" w:rsidRPr="009F4CB5" w:rsidRDefault="009F4CB5" w:rsidP="00EE7529">
      <w:pPr>
        <w:pStyle w:val="SingleTxtGR"/>
      </w:pPr>
      <w:r w:rsidRPr="009F4CB5">
        <w:t>40.</w:t>
      </w:r>
      <w:r w:rsidRPr="009F4CB5">
        <w:tab/>
        <w:t>На государственном уровне принимаются необходимые меры по сове</w:t>
      </w:r>
      <w:r w:rsidRPr="009F4CB5">
        <w:t>р</w:t>
      </w:r>
      <w:r w:rsidRPr="009F4CB5">
        <w:t>шенствованию деятельн</w:t>
      </w:r>
      <w:r w:rsidRPr="009F4CB5">
        <w:t>о</w:t>
      </w:r>
      <w:r w:rsidRPr="009F4CB5">
        <w:t>сти, направленной на предупреждение насилия, в том числе в отношении женщин и детей. Республика Беларусь, первая на постс</w:t>
      </w:r>
      <w:r w:rsidRPr="009F4CB5">
        <w:t>о</w:t>
      </w:r>
      <w:r w:rsidRPr="009F4CB5">
        <w:t>ветском пространстве, приняла Закон "Об основах деятельности по профила</w:t>
      </w:r>
      <w:r w:rsidRPr="009F4CB5">
        <w:t>к</w:t>
      </w:r>
      <w:r w:rsidRPr="009F4CB5">
        <w:t>тике правонарушений", который вступил в силу в феврале 2009 года. В конце</w:t>
      </w:r>
      <w:r w:rsidRPr="009F4CB5">
        <w:t>п</w:t>
      </w:r>
      <w:r w:rsidRPr="009F4CB5">
        <w:t>цию Закона заложены основы профилактики конкретных видов правонаруш</w:t>
      </w:r>
      <w:r w:rsidRPr="009F4CB5">
        <w:t>е</w:t>
      </w:r>
      <w:r w:rsidRPr="009F4CB5">
        <w:t>ний, в том числе пьянства, насилия в семье. Реализация данного Закона позв</w:t>
      </w:r>
      <w:r w:rsidRPr="009F4CB5">
        <w:t>о</w:t>
      </w:r>
      <w:r w:rsidRPr="009F4CB5">
        <w:t>лит разрешить в определенной степени стоящие перед обществом задачи по у</w:t>
      </w:r>
      <w:r w:rsidRPr="009F4CB5">
        <w:t>к</w:t>
      </w:r>
      <w:r w:rsidRPr="009F4CB5">
        <w:t>реплению правопорядка, защите прав и интересов граждан страны, повысить уровень профилакт</w:t>
      </w:r>
      <w:r w:rsidRPr="009F4CB5">
        <w:t>и</w:t>
      </w:r>
      <w:r w:rsidRPr="009F4CB5">
        <w:t>ческого влияния на криминогенные процессы в стране.</w:t>
      </w:r>
    </w:p>
    <w:p w:rsidR="009F4CB5" w:rsidRPr="009F4CB5" w:rsidRDefault="009F4CB5" w:rsidP="00EE7529">
      <w:pPr>
        <w:pStyle w:val="SingleTxtGR"/>
      </w:pPr>
      <w:r w:rsidRPr="009F4CB5">
        <w:t>41.</w:t>
      </w:r>
      <w:r w:rsidRPr="009F4CB5">
        <w:tab/>
        <w:t>Основной приоритет в работе по реализации вышеназванного Закона о</w:t>
      </w:r>
      <w:r w:rsidRPr="009F4CB5">
        <w:t>т</w:t>
      </w:r>
      <w:r w:rsidRPr="009F4CB5">
        <w:t>водится следующему механизму действий: специалист в области здравоохран</w:t>
      </w:r>
      <w:r w:rsidRPr="009F4CB5">
        <w:t>е</w:t>
      </w:r>
      <w:r w:rsidRPr="009F4CB5">
        <w:t>ния отвечает за совершенствование взаимодействия заинтересованных в вопр</w:t>
      </w:r>
      <w:r w:rsidRPr="009F4CB5">
        <w:t>о</w:t>
      </w:r>
      <w:r w:rsidRPr="009F4CB5">
        <w:t>сах предупреждения и преодоления пьянства и алкоголизма; специалист в о</w:t>
      </w:r>
      <w:r w:rsidRPr="009F4CB5">
        <w:t>б</w:t>
      </w:r>
      <w:r w:rsidRPr="009F4CB5">
        <w:t>ласти труда и социальной защиты – за разрешение проблем незанятости труд</w:t>
      </w:r>
      <w:r w:rsidRPr="009F4CB5">
        <w:t>о</w:t>
      </w:r>
      <w:r w:rsidRPr="009F4CB5">
        <w:t>способных граждан, улучшение работы, направленной на повышение уровня социальной защищенности малообеспеченных граждан и, в первую очередь, детей в неблагополучных семьях и престарелых граждан; специалист в области культуры – за творческое развитие личности; специалист в области спорта и т</w:t>
      </w:r>
      <w:r w:rsidRPr="009F4CB5">
        <w:t>у</w:t>
      </w:r>
      <w:r w:rsidRPr="009F4CB5">
        <w:t>ризма – за развитие и вовлечение населения в спортивно-массовые, физкул</w:t>
      </w:r>
      <w:r w:rsidRPr="009F4CB5">
        <w:t>ь</w:t>
      </w:r>
      <w:r w:rsidRPr="009F4CB5">
        <w:t>турно-оздоровительные мероприятия.</w:t>
      </w:r>
    </w:p>
    <w:p w:rsidR="009F4CB5" w:rsidRPr="009F4CB5" w:rsidRDefault="009F4CB5" w:rsidP="00EE7529">
      <w:pPr>
        <w:pStyle w:val="SingleTxtGR"/>
      </w:pPr>
      <w:r w:rsidRPr="009F4CB5">
        <w:t>42.</w:t>
      </w:r>
      <w:r w:rsidRPr="009F4CB5">
        <w:tab/>
        <w:t>С 1 июля 2008 г. в Министерстве внутренних дел организована телефо</w:t>
      </w:r>
      <w:r w:rsidRPr="009F4CB5">
        <w:t>н</w:t>
      </w:r>
      <w:r w:rsidRPr="009F4CB5">
        <w:t>ная "прямая линия", на которую можно сообщить (в том числе анонимно) св</w:t>
      </w:r>
      <w:r w:rsidRPr="009F4CB5">
        <w:t>е</w:t>
      </w:r>
      <w:r w:rsidRPr="009F4CB5">
        <w:t>дения о неблагополучных семьях, лицах злоупотребляющих спиртными напи</w:t>
      </w:r>
      <w:r w:rsidRPr="009F4CB5">
        <w:t>т</w:t>
      </w:r>
      <w:r w:rsidRPr="009F4CB5">
        <w:t>ками и ведущих антиобщественный образ жизни, несовершеннолетних, нах</w:t>
      </w:r>
      <w:r w:rsidRPr="009F4CB5">
        <w:t>о</w:t>
      </w:r>
      <w:r w:rsidRPr="009F4CB5">
        <w:t>дящихся в социально-опасном положении, для принятия своевременных мер реагирования. Анал</w:t>
      </w:r>
      <w:r w:rsidRPr="009F4CB5">
        <w:t>о</w:t>
      </w:r>
      <w:r w:rsidRPr="009F4CB5">
        <w:t>гичные телефонные "прямые линии" были созданы в управлениях внутренних дел областей и г.</w:t>
      </w:r>
      <w:r w:rsidR="00FB39A0">
        <w:t xml:space="preserve"> </w:t>
      </w:r>
      <w:r w:rsidRPr="009F4CB5">
        <w:t>Минска.</w:t>
      </w:r>
    </w:p>
    <w:p w:rsidR="009F4CB5" w:rsidRPr="009F4CB5" w:rsidRDefault="009F4CB5" w:rsidP="00EE7529">
      <w:pPr>
        <w:pStyle w:val="SingleTxtGR"/>
      </w:pPr>
      <w:r w:rsidRPr="009F4CB5">
        <w:t>43.</w:t>
      </w:r>
      <w:r w:rsidRPr="009F4CB5">
        <w:tab/>
        <w:t>Органами внутренних дел совместно с органами образования, культуры, спорта и туризма и другими заинтересованными на постоянной основе пров</w:t>
      </w:r>
      <w:r w:rsidRPr="009F4CB5">
        <w:t>о</w:t>
      </w:r>
      <w:r w:rsidRPr="009F4CB5">
        <w:t>дятся информационные дни, творческие конкурсы, массовые спортивные мер</w:t>
      </w:r>
      <w:r w:rsidRPr="009F4CB5">
        <w:t>о</w:t>
      </w:r>
      <w:r w:rsidRPr="009F4CB5">
        <w:t xml:space="preserve">приятия по пропаганде и освещению здорового образа жизни, профилактике правонарушений. </w:t>
      </w:r>
    </w:p>
    <w:p w:rsidR="009F4CB5" w:rsidRPr="009F4CB5" w:rsidRDefault="009F4CB5" w:rsidP="00EE7529">
      <w:pPr>
        <w:pStyle w:val="SingleTxtGR"/>
      </w:pPr>
      <w:r w:rsidRPr="009F4CB5">
        <w:t>44.</w:t>
      </w:r>
      <w:r w:rsidRPr="009F4CB5">
        <w:tab/>
        <w:t>Повышается роль общественных объединений, в том числе женских, в процессах профилактики и борьбы с насилием. Наиболее активными женскими общественными объединениями являются Белорусский союз женщин, Белору</w:t>
      </w:r>
      <w:r w:rsidRPr="009F4CB5">
        <w:t>с</w:t>
      </w:r>
      <w:r w:rsidRPr="00763A3E">
        <w:rPr>
          <w:spacing w:val="3"/>
        </w:rPr>
        <w:t>ская ассоциация молодых христианских женщин, Женское независимое дем</w:t>
      </w:r>
      <w:r w:rsidRPr="00763A3E">
        <w:rPr>
          <w:spacing w:val="3"/>
        </w:rPr>
        <w:t>о</w:t>
      </w:r>
      <w:r w:rsidRPr="00763A3E">
        <w:rPr>
          <w:spacing w:val="3"/>
        </w:rPr>
        <w:t>кратическое объединение, Белорусская ассоциация трудящихся женщин, "Дети –</w:t>
      </w:r>
      <w:r w:rsidRPr="009F4CB5">
        <w:t xml:space="preserve"> не для насилия". Каждое из объединений реализует ряд конкретных проектов, направленных на решение проблемы насилия в отношении женщин и детей, в том числе домашнего насилия, во взаимодействии с государственными орган</w:t>
      </w:r>
      <w:r w:rsidRPr="009F4CB5">
        <w:t>а</w:t>
      </w:r>
      <w:r w:rsidRPr="009F4CB5">
        <w:t xml:space="preserve">ми и международными организациями. </w:t>
      </w:r>
    </w:p>
    <w:p w:rsidR="009F4CB5" w:rsidRPr="009F4CB5" w:rsidRDefault="009F4CB5" w:rsidP="00EE7529">
      <w:pPr>
        <w:pStyle w:val="SingleTxtGR"/>
      </w:pPr>
      <w:r w:rsidRPr="009F4CB5">
        <w:t>45.</w:t>
      </w:r>
      <w:r w:rsidRPr="009F4CB5">
        <w:tab/>
        <w:t>С 2002 года действует многопрофильный Кризисный центр для женщин и детей, пострадавших от насилия, общественного объединения "Радислава". При содействии указанной общественной организации в 2007 году в Территориал</w:t>
      </w:r>
      <w:r w:rsidRPr="009F4CB5">
        <w:t>ь</w:t>
      </w:r>
      <w:r w:rsidRPr="009F4CB5">
        <w:t>ном центре социального обслуживания населения Первомайского района г. Минска начала работать "Служба помощи гражданам, пострадавшим от нас</w:t>
      </w:r>
      <w:r w:rsidRPr="009F4CB5">
        <w:t>и</w:t>
      </w:r>
      <w:r w:rsidRPr="009F4CB5">
        <w:t>лия".</w:t>
      </w:r>
    </w:p>
    <w:p w:rsidR="009F4CB5" w:rsidRPr="00F767FE" w:rsidRDefault="009F4CB5" w:rsidP="00F767FE">
      <w:pPr>
        <w:pStyle w:val="H1GR"/>
      </w:pPr>
      <w:r w:rsidRPr="00F767FE">
        <w:tab/>
      </w:r>
      <w:r w:rsidRPr="00F767FE">
        <w:tab/>
        <w:t>Статья 6</w:t>
      </w:r>
    </w:p>
    <w:p w:rsidR="009F4CB5" w:rsidRPr="00F767FE" w:rsidRDefault="009F4CB5" w:rsidP="00F767FE">
      <w:pPr>
        <w:pStyle w:val="H23GR"/>
      </w:pPr>
      <w:r w:rsidRPr="00F767FE">
        <w:tab/>
      </w:r>
      <w:r w:rsidRPr="00F767FE">
        <w:tab/>
        <w:t>Меры по обеспечению занятости женщин, молодежи, инвалидов</w:t>
      </w:r>
    </w:p>
    <w:p w:rsidR="009F4CB5" w:rsidRPr="009F4CB5" w:rsidRDefault="009F4CB5" w:rsidP="00EE7529">
      <w:pPr>
        <w:pStyle w:val="SingleTxtGR"/>
      </w:pPr>
      <w:r w:rsidRPr="009F4CB5">
        <w:t>46.</w:t>
      </w:r>
      <w:r w:rsidRPr="009F4CB5">
        <w:tab/>
        <w:t>В соответствии с Законом Республики Беларусь "О занятости населения Республики Беларусь" государство обеспечивает дополнительные гарантии в области содействия занятости гражданам, особо нуждающимся в социальной защите и не способным на равных условиях конкурировать на рынке труда (ст</w:t>
      </w:r>
      <w:r w:rsidRPr="009F4CB5">
        <w:t>а</w:t>
      </w:r>
      <w:r w:rsidRPr="009F4CB5">
        <w:t>тья 11).</w:t>
      </w:r>
    </w:p>
    <w:p w:rsidR="009F4CB5" w:rsidRPr="009F4CB5" w:rsidRDefault="009F4CB5" w:rsidP="00EE7529">
      <w:pPr>
        <w:pStyle w:val="SingleTxtGR"/>
      </w:pPr>
      <w:r w:rsidRPr="009F4CB5">
        <w:t>47.</w:t>
      </w:r>
      <w:r w:rsidRPr="009F4CB5">
        <w:tab/>
        <w:t>В ежегодно разрабатываемых Государственной и региональных програ</w:t>
      </w:r>
      <w:r w:rsidRPr="009F4CB5">
        <w:t>м</w:t>
      </w:r>
      <w:r w:rsidRPr="009F4CB5">
        <w:t>мах содействия занятости населения отдельным разделом предусматриваются меры по обеспечению занятости социально уязв</w:t>
      </w:r>
      <w:r w:rsidRPr="009F4CB5">
        <w:t>и</w:t>
      </w:r>
      <w:r w:rsidRPr="009F4CB5">
        <w:t>мых категорий граждан.</w:t>
      </w:r>
    </w:p>
    <w:p w:rsidR="009F4CB5" w:rsidRPr="009F4CB5" w:rsidRDefault="009F4CB5" w:rsidP="00EE7529">
      <w:pPr>
        <w:pStyle w:val="SingleTxtGR"/>
      </w:pPr>
      <w:r w:rsidRPr="009F4CB5">
        <w:t>48.</w:t>
      </w:r>
      <w:r w:rsidRPr="009F4CB5">
        <w:tab/>
        <w:t>Принятые в последние годы меры, в том числе ежегодная реализация м</w:t>
      </w:r>
      <w:r w:rsidRPr="009F4CB5">
        <w:t>е</w:t>
      </w:r>
      <w:r w:rsidRPr="009F4CB5">
        <w:t>роприятий Программ с</w:t>
      </w:r>
      <w:r w:rsidRPr="009F4CB5">
        <w:t>о</w:t>
      </w:r>
      <w:r w:rsidRPr="009F4CB5">
        <w:t>действия занятости населения, позволили существенно изменить тенденции на рынке труда. Одновременно с сокращением числа бе</w:t>
      </w:r>
      <w:r w:rsidRPr="009F4CB5">
        <w:t>з</w:t>
      </w:r>
      <w:r w:rsidRPr="009F4CB5">
        <w:t>работных снизился уровень безработицы, который на 1 января 2010 г. составлял 0,9% к численности экономически активного населения. В то же время растет численность занятых в экономике. В 2009 году по сравнению с 2002 годом к</w:t>
      </w:r>
      <w:r w:rsidRPr="009F4CB5">
        <w:t>о</w:t>
      </w:r>
      <w:r w:rsidRPr="009F4CB5">
        <w:t>личество нуждающихся в трудоустройстве женщин снизилось в 1,7 раза, мол</w:t>
      </w:r>
      <w:r w:rsidRPr="009F4CB5">
        <w:t>о</w:t>
      </w:r>
      <w:r w:rsidRPr="009F4CB5">
        <w:t xml:space="preserve">дежи – в 1,5 раза. </w:t>
      </w:r>
    </w:p>
    <w:p w:rsidR="009F4CB5" w:rsidRPr="009F4CB5" w:rsidRDefault="009F4CB5" w:rsidP="00EE7529">
      <w:pPr>
        <w:pStyle w:val="SingleTxtGR"/>
      </w:pPr>
      <w:r w:rsidRPr="009F4CB5">
        <w:t>49.</w:t>
      </w:r>
      <w:r w:rsidRPr="009F4CB5">
        <w:tab/>
        <w:t>Более 20% безработных из общего числа обратившихся граждан относи</w:t>
      </w:r>
      <w:r w:rsidRPr="009F4CB5">
        <w:t>т</w:t>
      </w:r>
      <w:r w:rsidRPr="009F4CB5">
        <w:t>ся к категории особо н</w:t>
      </w:r>
      <w:r w:rsidRPr="009F4CB5">
        <w:t>у</w:t>
      </w:r>
      <w:r w:rsidRPr="009F4CB5">
        <w:t>ждающихся в социальной защите и не способных на равных условиях конкурировать на рынке труда, которым государство предо</w:t>
      </w:r>
      <w:r w:rsidRPr="009F4CB5">
        <w:t>с</w:t>
      </w:r>
      <w:r w:rsidRPr="009F4CB5">
        <w:t xml:space="preserve">тавляет дополнительные гарантии в области занятости населения. </w:t>
      </w:r>
    </w:p>
    <w:p w:rsidR="009F4CB5" w:rsidRPr="009F4CB5" w:rsidRDefault="009F4CB5" w:rsidP="00EE7529">
      <w:pPr>
        <w:pStyle w:val="SingleTxtGR"/>
      </w:pPr>
      <w:r w:rsidRPr="009F4CB5">
        <w:t>50.</w:t>
      </w:r>
      <w:r w:rsidRPr="009F4CB5">
        <w:tab/>
        <w:t>Государственной программой содействия занятости населения Республ</w:t>
      </w:r>
      <w:r w:rsidRPr="009F4CB5">
        <w:t>и</w:t>
      </w:r>
      <w:r w:rsidRPr="009F4CB5">
        <w:t>ки Беларусь на 2009 год предусматривался комплекс мер по обеспечению зан</w:t>
      </w:r>
      <w:r w:rsidRPr="009F4CB5">
        <w:t>я</w:t>
      </w:r>
      <w:r w:rsidRPr="009F4CB5">
        <w:t>тости граждан, особо нуждающихся в социальной защите и не способных на равных условиях конкурировать на рынке труда: молодежи до 21 года, инвал</w:t>
      </w:r>
      <w:r w:rsidRPr="009F4CB5">
        <w:t>и</w:t>
      </w:r>
      <w:r w:rsidRPr="009F4CB5">
        <w:t>дов, женщин, граждан, освободившихся из учреждений уголовно-исполнитель</w:t>
      </w:r>
      <w:r w:rsidR="00B40151">
        <w:t>-</w:t>
      </w:r>
      <w:r w:rsidRPr="009F4CB5">
        <w:t>ной системы, длител</w:t>
      </w:r>
      <w:r w:rsidRPr="009F4CB5">
        <w:t>ь</w:t>
      </w:r>
      <w:r w:rsidRPr="009F4CB5">
        <w:t>но неработающих граждан.</w:t>
      </w:r>
    </w:p>
    <w:p w:rsidR="009F4CB5" w:rsidRPr="009F4CB5" w:rsidRDefault="009F4CB5" w:rsidP="00EE7529">
      <w:pPr>
        <w:pStyle w:val="SingleTxtGR"/>
      </w:pPr>
      <w:r w:rsidRPr="009F4CB5">
        <w:t>51.</w:t>
      </w:r>
      <w:r w:rsidRPr="009F4CB5">
        <w:tab/>
        <w:t>За 2009 год на постоянную работу трудоустроено 20,9 тыс. безработных, не способных на равных условиях конкурировать на рынке труда, из них 12,4 тыс. – в счет установленной брони, в том числе 0,8 тыс. молодежи в во</w:t>
      </w:r>
      <w:r w:rsidRPr="009F4CB5">
        <w:t>з</w:t>
      </w:r>
      <w:r w:rsidRPr="009F4CB5">
        <w:t>расте до 18 лет и 2,4 тыс. инвалидов. В результате реализации мероприятий Г</w:t>
      </w:r>
      <w:r w:rsidRPr="009F4CB5">
        <w:t>о</w:t>
      </w:r>
      <w:r w:rsidRPr="009F4CB5">
        <w:t xml:space="preserve">сударственной программы в составе безработных удельный вес женщин уменьшился с 60,7% на 1 января 2009 г. до 57% на 1 января 2010 г. </w:t>
      </w:r>
    </w:p>
    <w:p w:rsidR="009F4CB5" w:rsidRPr="009F4CB5" w:rsidRDefault="009F4CB5" w:rsidP="00EE7529">
      <w:pPr>
        <w:pStyle w:val="SingleTxtGR"/>
      </w:pPr>
      <w:r w:rsidRPr="009F4CB5">
        <w:t>52.</w:t>
      </w:r>
      <w:r w:rsidRPr="009F4CB5">
        <w:tab/>
        <w:t>Особое внимание уделяется содействию занятости населения, прож</w:t>
      </w:r>
      <w:r w:rsidRPr="009F4CB5">
        <w:t>и</w:t>
      </w:r>
      <w:r w:rsidRPr="009F4CB5">
        <w:t>вающего в сельской местн</w:t>
      </w:r>
      <w:r w:rsidRPr="009F4CB5">
        <w:t>о</w:t>
      </w:r>
      <w:r w:rsidRPr="009F4CB5">
        <w:t xml:space="preserve">сти и малых городах. </w:t>
      </w:r>
    </w:p>
    <w:p w:rsidR="009F4CB5" w:rsidRPr="009F4CB5" w:rsidRDefault="009F4CB5" w:rsidP="00EE7529">
      <w:pPr>
        <w:pStyle w:val="SingleTxtGR"/>
      </w:pPr>
      <w:r w:rsidRPr="009F4CB5">
        <w:t>53.</w:t>
      </w:r>
      <w:r w:rsidRPr="009F4CB5">
        <w:tab/>
        <w:t>В 2009 году обеспечено выполнение основных показателей Государс</w:t>
      </w:r>
      <w:r w:rsidRPr="009F4CB5">
        <w:t>т</w:t>
      </w:r>
      <w:r w:rsidRPr="009F4CB5">
        <w:t xml:space="preserve">венной программы в части обеспечения занятости сельского населения – за счет всех источников финансирования на селе создано 19,6 тыс. рабочих мест. </w:t>
      </w:r>
    </w:p>
    <w:p w:rsidR="009F4CB5" w:rsidRPr="009F4CB5" w:rsidRDefault="009F4CB5" w:rsidP="00EE7529">
      <w:pPr>
        <w:pStyle w:val="SingleTxtGR"/>
      </w:pPr>
      <w:r w:rsidRPr="009F4CB5">
        <w:t>54.</w:t>
      </w:r>
      <w:r w:rsidRPr="009F4CB5">
        <w:tab/>
        <w:t xml:space="preserve">Особое внимание уделялось стабилизации ситуации на рынке рабочей силы в малых городах – в 2009 году создано 30,5 тыс. рабочих мест. </w:t>
      </w:r>
    </w:p>
    <w:p w:rsidR="009F4CB5" w:rsidRPr="00EE7529" w:rsidRDefault="009F4CB5" w:rsidP="00763A3E">
      <w:pPr>
        <w:pStyle w:val="Bullet1GR"/>
      </w:pPr>
      <w:r w:rsidRPr="009F4CB5">
        <w:t>В целом в малых городах Беларуси количество безработных сниз</w:t>
      </w:r>
      <w:r w:rsidRPr="009F4CB5">
        <w:t>и</w:t>
      </w:r>
      <w:r w:rsidRPr="009F4CB5">
        <w:t>лось на 0,5 тыс. человек (5,6%), количество вакансий также снизилось с 8,2 тыс. до 6,1 тыс. рабочих мест, или на 25,1%, в тоже время напряженность на рынке труда малых городов повысилась с 1,0 безработного на 1 вакансию на 1 января 2009 г. (по стране – 0,7) до 1,2 на 1 января 2010 г. (по стране – 1,2).</w:t>
      </w:r>
      <w:r w:rsidRPr="00EE7529">
        <w:t xml:space="preserve"> </w:t>
      </w:r>
    </w:p>
    <w:p w:rsidR="009F4CB5" w:rsidRPr="00F767FE" w:rsidRDefault="009F4CB5" w:rsidP="00F767FE">
      <w:pPr>
        <w:pStyle w:val="H23GR"/>
      </w:pPr>
      <w:r w:rsidRPr="00F767FE">
        <w:tab/>
      </w:r>
      <w:r w:rsidRPr="00F767FE">
        <w:tab/>
        <w:t>Содействие в трудоустройстве безработным гражданам</w:t>
      </w:r>
    </w:p>
    <w:p w:rsidR="009F4CB5" w:rsidRPr="009F4CB5" w:rsidRDefault="009F4CB5" w:rsidP="00EE7529">
      <w:pPr>
        <w:pStyle w:val="SingleTxtGR"/>
      </w:pPr>
      <w:r w:rsidRPr="009F4CB5">
        <w:t>55.</w:t>
      </w:r>
      <w:r w:rsidRPr="009F4CB5">
        <w:tab/>
        <w:t>Одним из приоритетов Государственной программы содействия занятости населения Республики Беларусь является обеспечение занятости граждан, ос</w:t>
      </w:r>
      <w:r w:rsidRPr="009F4CB5">
        <w:t>о</w:t>
      </w:r>
      <w:r w:rsidRPr="009F4CB5">
        <w:t>бо нуждающихся в социальной защите – женщин, длительно неработающих граждан, других категорий.</w:t>
      </w:r>
    </w:p>
    <w:p w:rsidR="009F4CB5" w:rsidRPr="009F4CB5" w:rsidRDefault="009F4CB5" w:rsidP="00EE7529">
      <w:pPr>
        <w:pStyle w:val="SingleTxtGR"/>
      </w:pPr>
      <w:r w:rsidRPr="009F4CB5">
        <w:t>56.</w:t>
      </w:r>
      <w:r w:rsidRPr="009F4CB5">
        <w:tab/>
        <w:t>За счет бюджетных ссуд из средств Фонда социальной защиты населения Министерством труда и социальной защиты Республики Беларусь в 2009 году создано 3,1 тыс. рабочих мест. При этом бюджетные ссуды для создания раб</w:t>
      </w:r>
      <w:r w:rsidRPr="009F4CB5">
        <w:t>о</w:t>
      </w:r>
      <w:r w:rsidRPr="009F4CB5">
        <w:t>чих мест выдаются нанимателям при условии трудоустройства на них, в пр</w:t>
      </w:r>
      <w:r w:rsidRPr="009F4CB5">
        <w:t>и</w:t>
      </w:r>
      <w:r w:rsidRPr="009F4CB5">
        <w:t xml:space="preserve">оритетном порядке, молодежи, женщин, длительно неработающих граждан. </w:t>
      </w:r>
    </w:p>
    <w:p w:rsidR="009F4CB5" w:rsidRPr="009F4CB5" w:rsidRDefault="009F4CB5" w:rsidP="00EE7529">
      <w:pPr>
        <w:pStyle w:val="SingleTxtGR"/>
      </w:pPr>
      <w:r w:rsidRPr="009F4CB5">
        <w:t>57.</w:t>
      </w:r>
      <w:r w:rsidRPr="009F4CB5">
        <w:tab/>
        <w:t>В 2009 году органами по труду, занятости и социальной защите в соо</w:t>
      </w:r>
      <w:r w:rsidRPr="009F4CB5">
        <w:t>т</w:t>
      </w:r>
      <w:r w:rsidRPr="009F4CB5">
        <w:t>ветствии с Положением "Об организации временной занятости молодежи "М</w:t>
      </w:r>
      <w:r w:rsidRPr="009F4CB5">
        <w:t>о</w:t>
      </w:r>
      <w:r w:rsidRPr="009F4CB5">
        <w:t>лодежная практика" было трудоустроено 1,5 тыс. человек, из них более 50% – женщин (в том числе 61 женщина-мать, длительное время не работающая в св</w:t>
      </w:r>
      <w:r w:rsidRPr="009F4CB5">
        <w:t>я</w:t>
      </w:r>
      <w:r w:rsidRPr="009F4CB5">
        <w:t>зи с уходом за ребенком), что позволило им приобрести профессиональные знания, умения и навыки практической работы на производстве, повысить ко</w:t>
      </w:r>
      <w:r w:rsidRPr="009F4CB5">
        <w:t>н</w:t>
      </w:r>
      <w:r w:rsidRPr="009F4CB5">
        <w:t>курентоспособность на рынке труда.</w:t>
      </w:r>
    </w:p>
    <w:p w:rsidR="009F4CB5" w:rsidRPr="009F4CB5" w:rsidRDefault="009F4CB5" w:rsidP="00EE7529">
      <w:pPr>
        <w:pStyle w:val="SingleTxtGR"/>
      </w:pPr>
      <w:r w:rsidRPr="009F4CB5">
        <w:t>58.</w:t>
      </w:r>
      <w:r w:rsidRPr="009F4CB5">
        <w:tab/>
        <w:t>Обеспечивается первоочередное направление на профессиональное об</w:t>
      </w:r>
      <w:r w:rsidRPr="009F4CB5">
        <w:t>у</w:t>
      </w:r>
      <w:r w:rsidRPr="009F4CB5">
        <w:t>чение:</w:t>
      </w:r>
    </w:p>
    <w:p w:rsidR="009F4CB5" w:rsidRPr="009F4CB5" w:rsidRDefault="009F4CB5" w:rsidP="00763A3E">
      <w:pPr>
        <w:pStyle w:val="Bullet1GR"/>
      </w:pPr>
      <w:r w:rsidRPr="009F4CB5">
        <w:t>безработных из числа женщин-матерей, длительное время не раб</w:t>
      </w:r>
      <w:r w:rsidRPr="009F4CB5">
        <w:t>о</w:t>
      </w:r>
      <w:r w:rsidRPr="009F4CB5">
        <w:t>тавших в связи с уходом за ребенком, по специальностям, пользующимся пов</w:t>
      </w:r>
      <w:r w:rsidRPr="009F4CB5">
        <w:t>ы</w:t>
      </w:r>
      <w:r w:rsidRPr="009F4CB5">
        <w:t>шенным спросом на рынке труда, дающим возможность занятия индив</w:t>
      </w:r>
      <w:r w:rsidRPr="009F4CB5">
        <w:t>и</w:t>
      </w:r>
      <w:r w:rsidRPr="009F4CB5">
        <w:t>дуальной предпринимательской деятельностью, а также надомным тр</w:t>
      </w:r>
      <w:r w:rsidRPr="009F4CB5">
        <w:t>у</w:t>
      </w:r>
      <w:r w:rsidRPr="009F4CB5">
        <w:t>дом;</w:t>
      </w:r>
    </w:p>
    <w:p w:rsidR="009F4CB5" w:rsidRPr="009F4CB5" w:rsidRDefault="009F4CB5" w:rsidP="00763A3E">
      <w:pPr>
        <w:pStyle w:val="Bullet1GR"/>
      </w:pPr>
      <w:r w:rsidRPr="009F4CB5">
        <w:t>молодежи в возрасте до 21 года по профессиям, востребованным на ры</w:t>
      </w:r>
      <w:r w:rsidRPr="009F4CB5">
        <w:t>н</w:t>
      </w:r>
      <w:r w:rsidRPr="009F4CB5">
        <w:t xml:space="preserve">ке труда (до 50% от числа зарегистрированных). </w:t>
      </w:r>
    </w:p>
    <w:p w:rsidR="009F4CB5" w:rsidRPr="009F4CB5" w:rsidRDefault="009F4CB5" w:rsidP="00EE7529">
      <w:pPr>
        <w:pStyle w:val="SingleTxtGR"/>
      </w:pPr>
      <w:r w:rsidRPr="009F4CB5">
        <w:t>59.</w:t>
      </w:r>
      <w:r w:rsidRPr="009F4CB5">
        <w:tab/>
        <w:t>В целях повышения конкурентоспособности на рынке труда длительно неработающие граждане направляются на профессиональную подготовку и п</w:t>
      </w:r>
      <w:r w:rsidRPr="009F4CB5">
        <w:t>е</w:t>
      </w:r>
      <w:r w:rsidRPr="009F4CB5">
        <w:t>реподготовку преимущественно по конкретным заказам нанимателей с гарант</w:t>
      </w:r>
      <w:r w:rsidRPr="009F4CB5">
        <w:t>и</w:t>
      </w:r>
      <w:r w:rsidRPr="009F4CB5">
        <w:t xml:space="preserve">ей последующего трудоустройства. </w:t>
      </w:r>
    </w:p>
    <w:p w:rsidR="009F4CB5" w:rsidRPr="009F4CB5" w:rsidRDefault="009F4CB5" w:rsidP="00EE7529">
      <w:pPr>
        <w:pStyle w:val="SingleTxtGR"/>
      </w:pPr>
      <w:r w:rsidRPr="009F4CB5">
        <w:t>60.</w:t>
      </w:r>
      <w:r w:rsidRPr="009F4CB5">
        <w:tab/>
        <w:t>За 2009 год направлено на профессиональную подготовку, переподгото</w:t>
      </w:r>
      <w:r w:rsidRPr="009F4CB5">
        <w:t>в</w:t>
      </w:r>
      <w:r w:rsidRPr="009F4CB5">
        <w:t>ку и повышение квалификации 25 тыс. безработных, из них 11,4 тыс. – женщ</w:t>
      </w:r>
      <w:r w:rsidRPr="009F4CB5">
        <w:t>и</w:t>
      </w:r>
      <w:r w:rsidRPr="009F4CB5">
        <w:t>ны, 16,8 тыс. – молодежь в возрасте 16</w:t>
      </w:r>
      <w:r w:rsidR="00972E52">
        <w:t>−</w:t>
      </w:r>
      <w:r w:rsidRPr="009F4CB5">
        <w:t xml:space="preserve">29 лет. </w:t>
      </w:r>
    </w:p>
    <w:p w:rsidR="009F4CB5" w:rsidRPr="009F4CB5" w:rsidRDefault="009F4CB5" w:rsidP="00EE7529">
      <w:pPr>
        <w:pStyle w:val="SingleTxtGR"/>
      </w:pPr>
      <w:r w:rsidRPr="009F4CB5">
        <w:t>61.</w:t>
      </w:r>
      <w:r w:rsidRPr="009F4CB5">
        <w:tab/>
        <w:t>Анализ структуры граждан, трудоустроенных органами по труду, занят</w:t>
      </w:r>
      <w:r w:rsidRPr="009F4CB5">
        <w:t>о</w:t>
      </w:r>
      <w:r w:rsidRPr="009F4CB5">
        <w:t>сти и социальной защите в 2009 году, показал, что из 130 тыс. безработных 17,8</w:t>
      </w:r>
      <w:r w:rsidR="00B40151">
        <w:t> </w:t>
      </w:r>
      <w:r w:rsidRPr="009F4CB5">
        <w:t>тыс. человек – длительно неработающие граждане, 3,1 тыс. – граждане, уволенные со срочной военной службы, 1,8 тыс. – граждане, освободившиеся из учреждений уголовно-исполнительной системы МВД, 3,3 тыс. – выпускники учреждений, обеспечивающих получение высшего, среднего специального и профессионально-технического образования.</w:t>
      </w:r>
    </w:p>
    <w:p w:rsidR="009F4CB5" w:rsidRPr="00F767FE" w:rsidRDefault="009F4CB5" w:rsidP="00F767FE">
      <w:pPr>
        <w:pStyle w:val="H23GR"/>
      </w:pPr>
      <w:r w:rsidRPr="00F767FE">
        <w:tab/>
      </w:r>
      <w:r w:rsidRPr="00F767FE">
        <w:tab/>
        <w:t>Правовые гаранти</w:t>
      </w:r>
      <w:r w:rsidR="00B40151">
        <w:t>и от несправедливого увольнения</w:t>
      </w:r>
    </w:p>
    <w:p w:rsidR="009F4CB5" w:rsidRPr="009F4CB5" w:rsidRDefault="009F4CB5" w:rsidP="00EE7529">
      <w:pPr>
        <w:pStyle w:val="SingleTxtGR"/>
      </w:pPr>
      <w:r w:rsidRPr="009F4CB5">
        <w:t>62.</w:t>
      </w:r>
      <w:r w:rsidRPr="009F4CB5">
        <w:tab/>
        <w:t>В Республике Беларусь трудовые отношения между работником и нан</w:t>
      </w:r>
      <w:r w:rsidRPr="009F4CB5">
        <w:t>и</w:t>
      </w:r>
      <w:r w:rsidRPr="009F4CB5">
        <w:t>мателем регулируются Трудовым кодексом Республики Беларусь</w:t>
      </w:r>
    </w:p>
    <w:p w:rsidR="009F4CB5" w:rsidRPr="009F4CB5" w:rsidRDefault="009F4CB5" w:rsidP="00EE7529">
      <w:pPr>
        <w:pStyle w:val="SingleTxtGR"/>
      </w:pPr>
      <w:r w:rsidRPr="009F4CB5">
        <w:t>63.</w:t>
      </w:r>
      <w:r w:rsidRPr="009F4CB5">
        <w:tab/>
        <w:t>Согласно статье 35 Трудового кодекса Республики Беларусь трудовой д</w:t>
      </w:r>
      <w:r w:rsidRPr="009F4CB5">
        <w:t>о</w:t>
      </w:r>
      <w:r w:rsidRPr="009F4CB5">
        <w:t>говор может быть прекращен только по основаниям, предусмотренным указа</w:t>
      </w:r>
      <w:r w:rsidRPr="009F4CB5">
        <w:t>н</w:t>
      </w:r>
      <w:r w:rsidRPr="009F4CB5">
        <w:t>ным кодексом.</w:t>
      </w:r>
    </w:p>
    <w:p w:rsidR="009F4CB5" w:rsidRPr="009F4CB5" w:rsidRDefault="009F4CB5" w:rsidP="00EE7529">
      <w:pPr>
        <w:pStyle w:val="SingleTxtGR"/>
      </w:pPr>
      <w:r w:rsidRPr="009F4CB5">
        <w:t>64.</w:t>
      </w:r>
      <w:r w:rsidRPr="009F4CB5">
        <w:tab/>
        <w:t>В соответствии со статьей 42 Трудового кодекса Республики Беларусь трудовой договор, заключенный на неопределенный срок, а также срочный тр</w:t>
      </w:r>
      <w:r w:rsidRPr="009F4CB5">
        <w:t>у</w:t>
      </w:r>
      <w:r w:rsidRPr="009F4CB5">
        <w:t>довой договор до истечения срока его действия может быть расторгнут наним</w:t>
      </w:r>
      <w:r w:rsidRPr="009F4CB5">
        <w:t>а</w:t>
      </w:r>
      <w:r w:rsidRPr="009F4CB5">
        <w:t>телем только в конкретных случаях, определенных данным Кодексом.</w:t>
      </w:r>
    </w:p>
    <w:p w:rsidR="009F4CB5" w:rsidRPr="009F4CB5" w:rsidRDefault="009F4CB5" w:rsidP="00EE7529">
      <w:pPr>
        <w:pStyle w:val="SingleTxtGR"/>
      </w:pPr>
      <w:r w:rsidRPr="009F4CB5">
        <w:t>65.</w:t>
      </w:r>
      <w:r w:rsidRPr="009F4CB5">
        <w:tab/>
        <w:t>Расторжение трудового договора по инициативе нанимателя производи</w:t>
      </w:r>
      <w:r w:rsidRPr="009F4CB5">
        <w:t>т</w:t>
      </w:r>
      <w:r w:rsidRPr="009F4CB5">
        <w:t>ся после предварительного уведомления профсоюза. С предварительного согл</w:t>
      </w:r>
      <w:r w:rsidRPr="009F4CB5">
        <w:t>а</w:t>
      </w:r>
      <w:r w:rsidRPr="009F4CB5">
        <w:t>сия соответствующего профсоюза расторжение трудового договора по иници</w:t>
      </w:r>
      <w:r w:rsidRPr="009F4CB5">
        <w:t>а</w:t>
      </w:r>
      <w:r w:rsidRPr="009F4CB5">
        <w:t>тиве нанимателя может производиться только в случае наличия в колле</w:t>
      </w:r>
      <w:r w:rsidRPr="009F4CB5">
        <w:t>к</w:t>
      </w:r>
      <w:r w:rsidRPr="009F4CB5">
        <w:t>тивном договоре такого условия.</w:t>
      </w:r>
    </w:p>
    <w:p w:rsidR="009F4CB5" w:rsidRPr="009F4CB5" w:rsidRDefault="009F4CB5" w:rsidP="00EE7529">
      <w:pPr>
        <w:pStyle w:val="SingleTxtGR"/>
      </w:pPr>
      <w:r w:rsidRPr="009F4CB5">
        <w:t>66.</w:t>
      </w:r>
      <w:r w:rsidRPr="009F4CB5">
        <w:tab/>
        <w:t>В отличие от других оснований прекращения трудового договора при его расторжении по инициативе нанимателя предусмотрен особый (с большими г</w:t>
      </w:r>
      <w:r w:rsidRPr="009F4CB5">
        <w:t>а</w:t>
      </w:r>
      <w:r w:rsidRPr="009F4CB5">
        <w:t>рантиями для работников) порядок и условия увольнения.</w:t>
      </w:r>
    </w:p>
    <w:p w:rsidR="009F4CB5" w:rsidRPr="009F4CB5" w:rsidRDefault="009F4CB5" w:rsidP="00EE7529">
      <w:pPr>
        <w:pStyle w:val="SingleTxtGR"/>
      </w:pPr>
      <w:r w:rsidRPr="009F4CB5">
        <w:t>67.</w:t>
      </w:r>
      <w:r w:rsidRPr="009F4CB5">
        <w:tab/>
        <w:t>Это выражается в обязательности принятия мер к переводу на другую р</w:t>
      </w:r>
      <w:r w:rsidRPr="009F4CB5">
        <w:t>а</w:t>
      </w:r>
      <w:r w:rsidRPr="009F4CB5">
        <w:t>боту, уведомлении профсоюза (статья 46 Трудового кодекса Республики Бел</w:t>
      </w:r>
      <w:r w:rsidRPr="009F4CB5">
        <w:t>а</w:t>
      </w:r>
      <w:r w:rsidRPr="009F4CB5">
        <w:t>русь), предупреждении о предстоящем увольнении, недопустимости увольн</w:t>
      </w:r>
      <w:r w:rsidRPr="009F4CB5">
        <w:t>е</w:t>
      </w:r>
      <w:r w:rsidRPr="009F4CB5">
        <w:t>ния в периоды отпуска (за исключением случаев ликвидации организации, пр</w:t>
      </w:r>
      <w:r w:rsidRPr="009F4CB5">
        <w:t>е</w:t>
      </w:r>
      <w:r w:rsidRPr="009F4CB5">
        <w:t>кращения деятельности индивидуального предпринимателя) и временной н</w:t>
      </w:r>
      <w:r w:rsidRPr="009F4CB5">
        <w:t>е</w:t>
      </w:r>
      <w:r w:rsidRPr="009F4CB5">
        <w:t>трудоспособности (статья 43 Трудового кодекса Республики Беларусь) и других мерах (статья 45 Трудового кодекса Республики Беларусь).</w:t>
      </w:r>
    </w:p>
    <w:p w:rsidR="009F4CB5" w:rsidRPr="009F4CB5" w:rsidRDefault="009F4CB5" w:rsidP="00EE7529">
      <w:pPr>
        <w:pStyle w:val="SingleTxtGR"/>
      </w:pPr>
      <w:r w:rsidRPr="009F4CB5">
        <w:t>68.</w:t>
      </w:r>
      <w:r w:rsidRPr="009F4CB5">
        <w:tab/>
        <w:t>С расторжением трудового договора по инициативе нанимателя в связи с ликвидацией организ</w:t>
      </w:r>
      <w:r w:rsidRPr="009F4CB5">
        <w:t>а</w:t>
      </w:r>
      <w:r w:rsidRPr="009F4CB5">
        <w:t>ции законодательство в целом ряде случаев связывает предоставление бывшим работникам определе</w:t>
      </w:r>
      <w:r w:rsidRPr="009F4CB5">
        <w:t>н</w:t>
      </w:r>
      <w:r w:rsidRPr="009F4CB5">
        <w:t>ных гарантий, например:</w:t>
      </w:r>
    </w:p>
    <w:p w:rsidR="009F4CB5" w:rsidRPr="009F4CB5" w:rsidRDefault="009F4CB5" w:rsidP="00065EED">
      <w:pPr>
        <w:pStyle w:val="Bullet1GR"/>
      </w:pPr>
      <w:r w:rsidRPr="009F4CB5">
        <w:t>повышенный размер выходного пособия (статья 48 Трудового к</w:t>
      </w:r>
      <w:r w:rsidRPr="009F4CB5">
        <w:t>о</w:t>
      </w:r>
      <w:r w:rsidRPr="009F4CB5">
        <w:t>декса Республики Беларусь);</w:t>
      </w:r>
    </w:p>
    <w:p w:rsidR="009F4CB5" w:rsidRPr="009F4CB5" w:rsidRDefault="009F4CB5" w:rsidP="00065EED">
      <w:pPr>
        <w:pStyle w:val="Bullet1GR"/>
      </w:pPr>
      <w:r w:rsidRPr="009F4CB5">
        <w:t>право на досрочный выход на пенсию безработным, но не более чем за два года до установленного законодательством возраста (статья 11 Закона Республики Беларусь от 15 июня 2006 г. "О занятости населения Респу</w:t>
      </w:r>
      <w:r w:rsidRPr="009F4CB5">
        <w:t>б</w:t>
      </w:r>
      <w:r w:rsidRPr="009F4CB5">
        <w:t>лики Беларусь").</w:t>
      </w:r>
    </w:p>
    <w:p w:rsidR="009F4CB5" w:rsidRPr="009F4CB5" w:rsidRDefault="009F4CB5" w:rsidP="00EE7529">
      <w:pPr>
        <w:pStyle w:val="SingleTxtGR"/>
      </w:pPr>
      <w:r w:rsidRPr="009F4CB5">
        <w:t>69.</w:t>
      </w:r>
      <w:r w:rsidRPr="009F4CB5">
        <w:tab/>
        <w:t>Частичная утрата работником трудоспособности, назначение пенсии по инвалидности или возра</w:t>
      </w:r>
      <w:r w:rsidRPr="009F4CB5">
        <w:t>с</w:t>
      </w:r>
      <w:r w:rsidRPr="009F4CB5">
        <w:t>ту сами по себе не могут являться основанием для расторжения трудового договора по мотивам обнар</w:t>
      </w:r>
      <w:r w:rsidRPr="009F4CB5">
        <w:t>у</w:t>
      </w:r>
      <w:r w:rsidRPr="009F4CB5">
        <w:t>жившегося несоответствия занимаемой должности или выполняемой работе вследствие состояния здор</w:t>
      </w:r>
      <w:r w:rsidRPr="009F4CB5">
        <w:t>о</w:t>
      </w:r>
      <w:r w:rsidRPr="009F4CB5">
        <w:t>вья (пункт 2 статьи 42 Трудового кодекса Республики Беларусь), если работник надлежащим образом выполняет свои трудовые обязанности и данная работа по состоянию здоровья ему не противопоказана.</w:t>
      </w:r>
    </w:p>
    <w:p w:rsidR="009F4CB5" w:rsidRPr="009F4CB5" w:rsidRDefault="009F4CB5" w:rsidP="00EE7529">
      <w:pPr>
        <w:pStyle w:val="SingleTxtGR"/>
      </w:pPr>
      <w:r w:rsidRPr="009F4CB5">
        <w:t>70.</w:t>
      </w:r>
      <w:r w:rsidRPr="009F4CB5">
        <w:tab/>
        <w:t>Расторжение трудового договора по инициативе нанимателя вследствие состояния здоровья р</w:t>
      </w:r>
      <w:r w:rsidRPr="009F4CB5">
        <w:t>а</w:t>
      </w:r>
      <w:r w:rsidRPr="009F4CB5">
        <w:t>ботника, препятствующего продолжению данной работы, может иметь место только при наличии подтверждения невозможности выпо</w:t>
      </w:r>
      <w:r w:rsidRPr="009F4CB5">
        <w:t>л</w:t>
      </w:r>
      <w:r w:rsidRPr="009F4CB5">
        <w:t>нения работы по состоянию здоровья медицинским заключением.</w:t>
      </w:r>
    </w:p>
    <w:p w:rsidR="009F4CB5" w:rsidRPr="009F4CB5" w:rsidRDefault="009F4CB5" w:rsidP="00EE7529">
      <w:pPr>
        <w:pStyle w:val="SingleTxtGR"/>
      </w:pPr>
      <w:r w:rsidRPr="009F4CB5">
        <w:t>71.</w:t>
      </w:r>
      <w:r w:rsidRPr="009F4CB5">
        <w:tab/>
        <w:t>Расторжение трудового договора по пункту 6 статьи 42 Трудового кодекса Республики Беларусь в связи с неявкой на работу в течение более четырех м</w:t>
      </w:r>
      <w:r w:rsidRPr="009F4CB5">
        <w:t>е</w:t>
      </w:r>
      <w:r w:rsidRPr="009F4CB5">
        <w:t>сяцев подряд вследствие временной нетрудоспособности допустимо только в тех случаях, когда оно вызвано производственной необходимостью.</w:t>
      </w:r>
    </w:p>
    <w:p w:rsidR="009F4CB5" w:rsidRPr="009F4CB5" w:rsidRDefault="009F4CB5" w:rsidP="00EE7529">
      <w:pPr>
        <w:pStyle w:val="SingleTxtGR"/>
      </w:pPr>
      <w:r w:rsidRPr="009F4CB5">
        <w:t>72.</w:t>
      </w:r>
      <w:r w:rsidRPr="009F4CB5">
        <w:tab/>
        <w:t>Временная нетрудоспособность должна длиться непрерывно более 4 м</w:t>
      </w:r>
      <w:r w:rsidRPr="009F4CB5">
        <w:t>е</w:t>
      </w:r>
      <w:r w:rsidRPr="009F4CB5">
        <w:t>сяцев. Увольнение по пункту 6 статьи 42 Трудового кодекса Республики Бел</w:t>
      </w:r>
      <w:r w:rsidRPr="009F4CB5">
        <w:t>а</w:t>
      </w:r>
      <w:r w:rsidRPr="009F4CB5">
        <w:t>русь возможно только в период временной нетрудоспособности, но не после выздоровления работника, даже если он болел более 4 месяцев.</w:t>
      </w:r>
    </w:p>
    <w:p w:rsidR="009F4CB5" w:rsidRPr="009F4CB5" w:rsidRDefault="009F4CB5" w:rsidP="00EE7529">
      <w:pPr>
        <w:pStyle w:val="SingleTxtGR"/>
      </w:pPr>
      <w:r w:rsidRPr="009F4CB5">
        <w:t>73.</w:t>
      </w:r>
      <w:r w:rsidRPr="009F4CB5">
        <w:tab/>
        <w:t>При заболевании туберкулезом место работы сохраняется на срок до 12</w:t>
      </w:r>
      <w:r w:rsidR="00B40151">
        <w:t> </w:t>
      </w:r>
      <w:r w:rsidRPr="009F4CB5">
        <w:t>месяцев, а при временной нетрудоспособности в связи с трудовым увечьем или профессиональным заболеванием место работы (должность) сохраняется до восстановления трудоспособности или установления инвалидности работн</w:t>
      </w:r>
      <w:r w:rsidRPr="009F4CB5">
        <w:t>и</w:t>
      </w:r>
      <w:r w:rsidRPr="009F4CB5">
        <w:t>ка независимо от того, какой период длилась нетрудоспособность. При этом не имеет значения, по чьей вине (работника или нанимателя) произошло трудовое увечье или наступило профзаболевание.</w:t>
      </w:r>
    </w:p>
    <w:p w:rsidR="009F4CB5" w:rsidRPr="009F4CB5" w:rsidRDefault="009F4CB5" w:rsidP="00EE7529">
      <w:pPr>
        <w:pStyle w:val="SingleTxtGR"/>
      </w:pPr>
      <w:r w:rsidRPr="009F4CB5">
        <w:t>74.</w:t>
      </w:r>
      <w:r w:rsidRPr="009F4CB5">
        <w:tab/>
        <w:t>При расторжении трудового договора по пункту 6 статьи 42 Трудового кодекса Республики Беларусь наниматель обязан принять меры к переводу р</w:t>
      </w:r>
      <w:r w:rsidRPr="009F4CB5">
        <w:t>а</w:t>
      </w:r>
      <w:r w:rsidRPr="009F4CB5">
        <w:t>ботника на другую работу (часть 1 статьи 43 Трудового кодекса Республики Б</w:t>
      </w:r>
      <w:r w:rsidRPr="009F4CB5">
        <w:t>е</w:t>
      </w:r>
      <w:r w:rsidRPr="009F4CB5">
        <w:t>ларусь), а также не позднее, чем за 2 недели уведомить профсоюз (статьи 46 Трудового кодекса Республики Беларусь).</w:t>
      </w:r>
    </w:p>
    <w:p w:rsidR="009F4CB5" w:rsidRPr="009F4CB5" w:rsidRDefault="009F4CB5" w:rsidP="00EE7529">
      <w:pPr>
        <w:pStyle w:val="SingleTxtGR"/>
      </w:pPr>
      <w:r w:rsidRPr="009F4CB5">
        <w:t>75.</w:t>
      </w:r>
      <w:r w:rsidRPr="009F4CB5">
        <w:tab/>
        <w:t>Работники, уволенные по пункту 6 статьи 42 Трудового кодекса Респу</w:t>
      </w:r>
      <w:r w:rsidRPr="009F4CB5">
        <w:t>б</w:t>
      </w:r>
      <w:r w:rsidRPr="009F4CB5">
        <w:t>лики Беларусь, сохраняют право на получение пособия по временной нетруд</w:t>
      </w:r>
      <w:r w:rsidRPr="009F4CB5">
        <w:t>о</w:t>
      </w:r>
      <w:r w:rsidRPr="009F4CB5">
        <w:t>способности до выздоровления или установления инвалидности.</w:t>
      </w:r>
    </w:p>
    <w:p w:rsidR="009F4CB5" w:rsidRPr="00F767FE" w:rsidRDefault="009F4CB5" w:rsidP="00F767FE">
      <w:pPr>
        <w:pStyle w:val="H23GR"/>
      </w:pPr>
      <w:r w:rsidRPr="00F767FE">
        <w:tab/>
      </w:r>
      <w:r w:rsidRPr="00F767FE">
        <w:tab/>
        <w:t>Программы профессиональной подготовки безработных граждан и лиц, принадлеж</w:t>
      </w:r>
      <w:r w:rsidRPr="00F767FE">
        <w:t>а</w:t>
      </w:r>
      <w:r w:rsidRPr="00F767FE">
        <w:t>щих к уязвимым группам</w:t>
      </w:r>
    </w:p>
    <w:p w:rsidR="009F4CB5" w:rsidRPr="009F4CB5" w:rsidRDefault="009F4CB5" w:rsidP="00EE7529">
      <w:pPr>
        <w:pStyle w:val="SingleTxtGR"/>
      </w:pPr>
      <w:r w:rsidRPr="009F4CB5">
        <w:t>76.</w:t>
      </w:r>
      <w:r w:rsidRPr="009F4CB5">
        <w:tab/>
        <w:t>В Беларуси одним из приоритетных направлений политики занятости я</w:t>
      </w:r>
      <w:r w:rsidRPr="009F4CB5">
        <w:t>в</w:t>
      </w:r>
      <w:r w:rsidRPr="009F4CB5">
        <w:t>ляется повышение качества рабочей силы путем развития системы професси</w:t>
      </w:r>
      <w:r w:rsidRPr="009F4CB5">
        <w:t>о</w:t>
      </w:r>
      <w:r w:rsidRPr="009F4CB5">
        <w:t>нальной подготовки, переподготовки и повышения квалификации безработных. Профессиональное обучение безработных является составной частью си</w:t>
      </w:r>
      <w:r w:rsidRPr="009F4CB5">
        <w:t>с</w:t>
      </w:r>
      <w:r w:rsidRPr="009F4CB5">
        <w:t>темы непрерывного профессионального образования и призвано обеспечивать пов</w:t>
      </w:r>
      <w:r w:rsidRPr="009F4CB5">
        <w:t>ы</w:t>
      </w:r>
      <w:r w:rsidRPr="009F4CB5">
        <w:t>шение трудового потенциала населения, формирование рациональной структ</w:t>
      </w:r>
      <w:r w:rsidRPr="009F4CB5">
        <w:t>у</w:t>
      </w:r>
      <w:r w:rsidRPr="009F4CB5">
        <w:t>ры занятости, гармонизацию личных инт</w:t>
      </w:r>
      <w:r w:rsidRPr="009F4CB5">
        <w:t>е</w:t>
      </w:r>
      <w:r w:rsidRPr="009F4CB5">
        <w:t>ресов и общественных потребностей, способствовать реализации государственной политики занятости, направленной на смягчение социальной напряженности в обществе и обеспечение оптимал</w:t>
      </w:r>
      <w:r w:rsidRPr="009F4CB5">
        <w:t>ь</w:t>
      </w:r>
      <w:r w:rsidRPr="009F4CB5">
        <w:t>ной занят</w:t>
      </w:r>
      <w:r w:rsidRPr="009F4CB5">
        <w:t>о</w:t>
      </w:r>
      <w:r w:rsidRPr="009F4CB5">
        <w:t>сти населения.</w:t>
      </w:r>
    </w:p>
    <w:p w:rsidR="009F4CB5" w:rsidRPr="009F4CB5" w:rsidRDefault="009F4CB5" w:rsidP="00EE7529">
      <w:pPr>
        <w:pStyle w:val="SingleTxtGR"/>
      </w:pPr>
      <w:r w:rsidRPr="009F4CB5">
        <w:t>77.</w:t>
      </w:r>
      <w:r w:rsidRPr="009F4CB5">
        <w:tab/>
        <w:t>Целенаправленная работа по развитию системы профессионального об</w:t>
      </w:r>
      <w:r w:rsidRPr="009F4CB5">
        <w:t>у</w:t>
      </w:r>
      <w:r w:rsidRPr="009F4CB5">
        <w:t>чения безработных, повышению качества и эффективности их обучения осущ</w:t>
      </w:r>
      <w:r w:rsidRPr="009F4CB5">
        <w:t>е</w:t>
      </w:r>
      <w:r w:rsidRPr="009F4CB5">
        <w:t>ствляется органами государственной службы занятости населения. С этой ц</w:t>
      </w:r>
      <w:r w:rsidRPr="009F4CB5">
        <w:t>е</w:t>
      </w:r>
      <w:r w:rsidRPr="009F4CB5">
        <w:t>лью создана и совершенствуется соответствующая нормативно-правовая база, основу которой составляют Закон Республики Беларусь от 29 октября 1991 г. "Об образовании" (с изменениями и дополнениями), Закон Республики Бел</w:t>
      </w:r>
      <w:r w:rsidRPr="009F4CB5">
        <w:t>а</w:t>
      </w:r>
      <w:r w:rsidRPr="009F4CB5">
        <w:t>русь от 15 июня 2006 г. "О занятости населения Республики Беларусь", Закон Республики Беларусь от 29 июня 2003 г. "О профессионально-техническом о</w:t>
      </w:r>
      <w:r w:rsidRPr="009F4CB5">
        <w:t>б</w:t>
      </w:r>
      <w:r w:rsidRPr="009F4CB5">
        <w:t>разовании", Положение о порядке организации профессиональной подготовки, переподготовки и повышения квалификации безработных, утвержденное п</w:t>
      </w:r>
      <w:r w:rsidRPr="009F4CB5">
        <w:t>о</w:t>
      </w:r>
      <w:r w:rsidRPr="009F4CB5">
        <w:t>становлением Совета Министров Республики Беларусь от 12 октября 2006 г. №</w:t>
      </w:r>
      <w:r w:rsidR="00B40151">
        <w:t> </w:t>
      </w:r>
      <w:r w:rsidRPr="009F4CB5">
        <w:t>1334, Положение о непрерывном профессиональном обучении рабочих (сл</w:t>
      </w:r>
      <w:r w:rsidRPr="009F4CB5">
        <w:t>у</w:t>
      </w:r>
      <w:r w:rsidRPr="009F4CB5">
        <w:t>жащих), утвержденное постановлением Совета Министров Республики Бел</w:t>
      </w:r>
      <w:r w:rsidRPr="009F4CB5">
        <w:t>а</w:t>
      </w:r>
      <w:r w:rsidRPr="009F4CB5">
        <w:t>русь от 15 мая 2007 г. № 599, другие законодательные акты в сфере занятости и пр</w:t>
      </w:r>
      <w:r w:rsidRPr="009F4CB5">
        <w:t>о</w:t>
      </w:r>
      <w:r w:rsidRPr="009F4CB5">
        <w:t>фессионального образования.</w:t>
      </w:r>
    </w:p>
    <w:p w:rsidR="009F4CB5" w:rsidRPr="009F4CB5" w:rsidRDefault="009F4CB5" w:rsidP="00EE7529">
      <w:pPr>
        <w:pStyle w:val="SingleTxtGR"/>
      </w:pPr>
      <w:r w:rsidRPr="009F4CB5">
        <w:t>78.</w:t>
      </w:r>
      <w:r w:rsidRPr="009F4CB5">
        <w:tab/>
        <w:t>В соответствии с Законом Республики Беларусь "О занятости населения Республики Беларусь" государство гарантирует гражданам, которые имеют ст</w:t>
      </w:r>
      <w:r w:rsidRPr="009F4CB5">
        <w:t>а</w:t>
      </w:r>
      <w:r w:rsidRPr="009F4CB5">
        <w:t>тус безработного и зарегистрированы в органах по труду, занятости и социал</w:t>
      </w:r>
      <w:r w:rsidRPr="009F4CB5">
        <w:t>ь</w:t>
      </w:r>
      <w:r w:rsidRPr="009F4CB5">
        <w:t>ной защите, бесплатную профессиональную ориентацию, психологич</w:t>
      </w:r>
      <w:r w:rsidRPr="009F4CB5">
        <w:t>е</w:t>
      </w:r>
      <w:r w:rsidRPr="009F4CB5">
        <w:t>скую поддержку, профессиональную подготовку, переподготовку и повышение кв</w:t>
      </w:r>
      <w:r w:rsidRPr="009F4CB5">
        <w:t>а</w:t>
      </w:r>
      <w:r w:rsidRPr="009F4CB5">
        <w:t>лификации с учетом общественных потребностей и в соответствии с имеющ</w:t>
      </w:r>
      <w:r w:rsidRPr="009F4CB5">
        <w:t>и</w:t>
      </w:r>
      <w:r w:rsidRPr="009F4CB5">
        <w:t>мися склонностями, способностями, навыками и особенностями их психофиз</w:t>
      </w:r>
      <w:r w:rsidRPr="009F4CB5">
        <w:t>и</w:t>
      </w:r>
      <w:r w:rsidRPr="009F4CB5">
        <w:t>ческого развития.</w:t>
      </w:r>
    </w:p>
    <w:p w:rsidR="009F4CB5" w:rsidRPr="009F4CB5" w:rsidRDefault="009F4CB5" w:rsidP="00EE7529">
      <w:pPr>
        <w:pStyle w:val="SingleTxtGR"/>
      </w:pPr>
      <w:r w:rsidRPr="009F4CB5">
        <w:t>79.</w:t>
      </w:r>
      <w:r w:rsidRPr="009F4CB5">
        <w:tab/>
        <w:t>На профессиональное обучение безработные направляются в случае, е</w:t>
      </w:r>
      <w:r w:rsidRPr="009F4CB5">
        <w:t>с</w:t>
      </w:r>
      <w:r w:rsidRPr="009F4CB5">
        <w:t xml:space="preserve">ли: </w:t>
      </w:r>
    </w:p>
    <w:p w:rsidR="009F4CB5" w:rsidRPr="009F4CB5" w:rsidRDefault="009F4CB5" w:rsidP="00065EED">
      <w:pPr>
        <w:pStyle w:val="Bullet1GR"/>
      </w:pPr>
      <w:r w:rsidRPr="009F4CB5">
        <w:t>невозможно подобрать для них подходящую работу из-за отсутствия н</w:t>
      </w:r>
      <w:r w:rsidRPr="009F4CB5">
        <w:t>е</w:t>
      </w:r>
      <w:r w:rsidRPr="009F4CB5">
        <w:t>обходимой квалификации (специальности);</w:t>
      </w:r>
    </w:p>
    <w:p w:rsidR="009F4CB5" w:rsidRPr="009F4CB5" w:rsidRDefault="009F4CB5" w:rsidP="00065EED">
      <w:pPr>
        <w:pStyle w:val="Bullet1GR"/>
      </w:pPr>
      <w:r w:rsidRPr="009F4CB5">
        <w:t>необходимо изменить профессию (специальность, род занятий) в связи с отсутствием работы, соответствующей имеющимся у безработного пр</w:t>
      </w:r>
      <w:r w:rsidRPr="009F4CB5">
        <w:t>о</w:t>
      </w:r>
      <w:r w:rsidRPr="009F4CB5">
        <w:t>фессиональным нав</w:t>
      </w:r>
      <w:r w:rsidRPr="009F4CB5">
        <w:t>ы</w:t>
      </w:r>
      <w:r w:rsidRPr="009F4CB5">
        <w:t>кам;</w:t>
      </w:r>
    </w:p>
    <w:p w:rsidR="009F4CB5" w:rsidRPr="009F4CB5" w:rsidRDefault="009F4CB5" w:rsidP="00065EED">
      <w:pPr>
        <w:pStyle w:val="Bullet1GR"/>
      </w:pPr>
      <w:r w:rsidRPr="009F4CB5">
        <w:t>безработным утрачена способность либо возникли противопоказания к выполнению работы по прежней профессии (специальности).</w:t>
      </w:r>
    </w:p>
    <w:p w:rsidR="009F4CB5" w:rsidRPr="009F4CB5" w:rsidRDefault="009F4CB5" w:rsidP="00EE7529">
      <w:pPr>
        <w:pStyle w:val="SingleTxtGR"/>
      </w:pPr>
      <w:r w:rsidRPr="009F4CB5">
        <w:t>80.</w:t>
      </w:r>
      <w:r w:rsidRPr="009F4CB5">
        <w:tab/>
        <w:t>За период 1997</w:t>
      </w:r>
      <w:r w:rsidR="00972E52">
        <w:t>−</w:t>
      </w:r>
      <w:r w:rsidRPr="009F4CB5">
        <w:t>2009 годов в целях повышения конкурентоспособности на профессиональное об</w:t>
      </w:r>
      <w:r w:rsidRPr="009F4CB5">
        <w:t>у</w:t>
      </w:r>
      <w:r w:rsidRPr="009F4CB5">
        <w:t>чение направлено 370,9 тыс. безработных.</w:t>
      </w:r>
    </w:p>
    <w:p w:rsidR="009F4CB5" w:rsidRPr="00A734C7" w:rsidRDefault="009F4CB5" w:rsidP="00B40151">
      <w:pPr>
        <w:pStyle w:val="SingleTxtGR"/>
        <w:jc w:val="left"/>
        <w:rPr>
          <w:b/>
        </w:rPr>
      </w:pPr>
      <w:r w:rsidRPr="009F4CB5">
        <w:t>Таблица № 1</w:t>
      </w:r>
      <w:r w:rsidR="00B40151">
        <w:br/>
      </w:r>
      <w:r w:rsidRPr="00A734C7">
        <w:rPr>
          <w:b/>
        </w:rPr>
        <w:t>Статистика по профобучению безработных (1997</w:t>
      </w:r>
      <w:r w:rsidR="00972E52" w:rsidRPr="00A734C7">
        <w:rPr>
          <w:b/>
        </w:rPr>
        <w:t>−</w:t>
      </w:r>
      <w:r w:rsidRPr="00A734C7">
        <w:rPr>
          <w:b/>
        </w:rPr>
        <w:t>2009 гг.)</w:t>
      </w:r>
    </w:p>
    <w:tbl>
      <w:tblPr>
        <w:tblStyle w:val="TabNum"/>
        <w:tblW w:w="7370" w:type="dxa"/>
        <w:tblInd w:w="1134" w:type="dxa"/>
        <w:tblLook w:val="01E0" w:firstRow="1" w:lastRow="1" w:firstColumn="1" w:lastColumn="1" w:noHBand="0" w:noVBand="0"/>
      </w:tblPr>
      <w:tblGrid>
        <w:gridCol w:w="787"/>
        <w:gridCol w:w="506"/>
        <w:gridCol w:w="506"/>
        <w:gridCol w:w="506"/>
        <w:gridCol w:w="506"/>
        <w:gridCol w:w="506"/>
        <w:gridCol w:w="506"/>
        <w:gridCol w:w="506"/>
        <w:gridCol w:w="507"/>
        <w:gridCol w:w="507"/>
        <w:gridCol w:w="507"/>
        <w:gridCol w:w="507"/>
        <w:gridCol w:w="507"/>
        <w:gridCol w:w="506"/>
      </w:tblGrid>
      <w:tr w:rsidR="009F4CB5" w:rsidRPr="00A734C7" w:rsidTr="00A734C7">
        <w:trPr>
          <w:trHeight w:val="396"/>
        </w:trPr>
        <w:tc>
          <w:tcPr>
            <w:cnfStyle w:val="001000000000" w:firstRow="0" w:lastRow="0" w:firstColumn="1" w:lastColumn="0" w:oddVBand="0" w:evenVBand="0" w:oddHBand="0" w:evenHBand="0" w:firstRowFirstColumn="0" w:firstRowLastColumn="0" w:lastRowFirstColumn="0" w:lastRowLastColumn="0"/>
            <w:tcW w:w="698" w:type="dxa"/>
            <w:tcBorders>
              <w:bottom w:val="single" w:sz="12" w:space="0" w:color="auto"/>
            </w:tcBorders>
          </w:tcPr>
          <w:p w:rsidR="009F4CB5" w:rsidRPr="00A734C7" w:rsidRDefault="009F4CB5" w:rsidP="00A734C7">
            <w:pPr>
              <w:rPr>
                <w:i/>
              </w:rPr>
            </w:pPr>
            <w:r w:rsidRPr="00A734C7">
              <w:rPr>
                <w:i/>
              </w:rPr>
              <w:t>годы</w:t>
            </w:r>
          </w:p>
        </w:tc>
        <w:tc>
          <w:tcPr>
            <w:tcW w:w="691" w:type="dxa"/>
            <w:tcBorders>
              <w:top w:val="single" w:sz="4" w:space="0" w:color="auto"/>
              <w:bottom w:val="single" w:sz="12" w:space="0" w:color="auto"/>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rPr>
                <w:i/>
              </w:rPr>
            </w:pPr>
            <w:r w:rsidRPr="00A734C7">
              <w:rPr>
                <w:i/>
              </w:rPr>
              <w:t>1997</w:t>
            </w:r>
          </w:p>
        </w:tc>
        <w:tc>
          <w:tcPr>
            <w:tcW w:w="691" w:type="dxa"/>
            <w:tcBorders>
              <w:top w:val="single" w:sz="4" w:space="0" w:color="auto"/>
              <w:bottom w:val="single" w:sz="12" w:space="0" w:color="auto"/>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rPr>
                <w:i/>
              </w:rPr>
            </w:pPr>
            <w:r w:rsidRPr="00A734C7">
              <w:rPr>
                <w:i/>
              </w:rPr>
              <w:t>1998</w:t>
            </w:r>
          </w:p>
        </w:tc>
        <w:tc>
          <w:tcPr>
            <w:tcW w:w="691" w:type="dxa"/>
            <w:tcBorders>
              <w:top w:val="single" w:sz="4" w:space="0" w:color="auto"/>
              <w:bottom w:val="single" w:sz="12" w:space="0" w:color="auto"/>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rPr>
                <w:i/>
              </w:rPr>
            </w:pPr>
            <w:r w:rsidRPr="00A734C7">
              <w:rPr>
                <w:i/>
              </w:rPr>
              <w:t>1999</w:t>
            </w:r>
          </w:p>
        </w:tc>
        <w:tc>
          <w:tcPr>
            <w:tcW w:w="691" w:type="dxa"/>
            <w:tcBorders>
              <w:top w:val="single" w:sz="4" w:space="0" w:color="auto"/>
              <w:bottom w:val="single" w:sz="12" w:space="0" w:color="auto"/>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rPr>
                <w:i/>
              </w:rPr>
            </w:pPr>
            <w:r w:rsidRPr="00A734C7">
              <w:rPr>
                <w:i/>
              </w:rPr>
              <w:t>2000</w:t>
            </w:r>
          </w:p>
        </w:tc>
        <w:tc>
          <w:tcPr>
            <w:tcW w:w="692" w:type="dxa"/>
            <w:tcBorders>
              <w:top w:val="single" w:sz="4" w:space="0" w:color="auto"/>
              <w:bottom w:val="single" w:sz="12" w:space="0" w:color="auto"/>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rPr>
                <w:i/>
              </w:rPr>
            </w:pPr>
            <w:r w:rsidRPr="00A734C7">
              <w:rPr>
                <w:i/>
              </w:rPr>
              <w:t>2001</w:t>
            </w:r>
          </w:p>
        </w:tc>
        <w:tc>
          <w:tcPr>
            <w:tcW w:w="692" w:type="dxa"/>
            <w:tcBorders>
              <w:top w:val="single" w:sz="4" w:space="0" w:color="auto"/>
              <w:bottom w:val="single" w:sz="12" w:space="0" w:color="auto"/>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rPr>
                <w:i/>
              </w:rPr>
            </w:pPr>
            <w:r w:rsidRPr="00A734C7">
              <w:rPr>
                <w:i/>
              </w:rPr>
              <w:t>2002</w:t>
            </w:r>
          </w:p>
        </w:tc>
        <w:tc>
          <w:tcPr>
            <w:tcW w:w="692" w:type="dxa"/>
            <w:tcBorders>
              <w:top w:val="single" w:sz="4" w:space="0" w:color="auto"/>
              <w:bottom w:val="single" w:sz="12" w:space="0" w:color="auto"/>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rPr>
                <w:i/>
              </w:rPr>
            </w:pPr>
            <w:r w:rsidRPr="00A734C7">
              <w:rPr>
                <w:i/>
              </w:rPr>
              <w:t>2003</w:t>
            </w:r>
          </w:p>
        </w:tc>
        <w:tc>
          <w:tcPr>
            <w:tcW w:w="693" w:type="dxa"/>
            <w:tcBorders>
              <w:top w:val="single" w:sz="4" w:space="0" w:color="auto"/>
              <w:bottom w:val="single" w:sz="12" w:space="0" w:color="auto"/>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rPr>
                <w:i/>
              </w:rPr>
            </w:pPr>
            <w:r w:rsidRPr="00A734C7">
              <w:rPr>
                <w:i/>
              </w:rPr>
              <w:t>2004</w:t>
            </w:r>
          </w:p>
        </w:tc>
        <w:tc>
          <w:tcPr>
            <w:tcW w:w="693" w:type="dxa"/>
            <w:tcBorders>
              <w:top w:val="single" w:sz="4" w:space="0" w:color="auto"/>
              <w:bottom w:val="single" w:sz="12" w:space="0" w:color="auto"/>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rPr>
                <w:i/>
              </w:rPr>
            </w:pPr>
            <w:r w:rsidRPr="00A734C7">
              <w:rPr>
                <w:i/>
              </w:rPr>
              <w:t>2005</w:t>
            </w:r>
          </w:p>
        </w:tc>
        <w:tc>
          <w:tcPr>
            <w:tcW w:w="693" w:type="dxa"/>
            <w:tcBorders>
              <w:top w:val="single" w:sz="4" w:space="0" w:color="auto"/>
              <w:bottom w:val="single" w:sz="12" w:space="0" w:color="auto"/>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rPr>
                <w:i/>
              </w:rPr>
            </w:pPr>
            <w:r w:rsidRPr="00A734C7">
              <w:rPr>
                <w:i/>
              </w:rPr>
              <w:t>2006</w:t>
            </w:r>
          </w:p>
        </w:tc>
        <w:tc>
          <w:tcPr>
            <w:tcW w:w="693" w:type="dxa"/>
            <w:tcBorders>
              <w:top w:val="single" w:sz="4" w:space="0" w:color="auto"/>
              <w:bottom w:val="single" w:sz="12" w:space="0" w:color="auto"/>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rPr>
                <w:i/>
              </w:rPr>
            </w:pPr>
            <w:r w:rsidRPr="00A734C7">
              <w:rPr>
                <w:i/>
              </w:rPr>
              <w:t>2007</w:t>
            </w:r>
          </w:p>
        </w:tc>
        <w:tc>
          <w:tcPr>
            <w:tcW w:w="693" w:type="dxa"/>
            <w:tcBorders>
              <w:top w:val="single" w:sz="4" w:space="0" w:color="auto"/>
              <w:bottom w:val="single" w:sz="12" w:space="0" w:color="auto"/>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rPr>
                <w:i/>
              </w:rPr>
            </w:pPr>
            <w:r w:rsidRPr="00A734C7">
              <w:rPr>
                <w:i/>
              </w:rPr>
              <w:t>2008</w:t>
            </w:r>
          </w:p>
        </w:tc>
        <w:tc>
          <w:tcPr>
            <w:tcW w:w="692" w:type="dxa"/>
            <w:tcBorders>
              <w:top w:val="single" w:sz="4" w:space="0" w:color="auto"/>
              <w:bottom w:val="single" w:sz="12" w:space="0" w:color="auto"/>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rPr>
                <w:i/>
              </w:rPr>
            </w:pPr>
            <w:r w:rsidRPr="00A734C7">
              <w:rPr>
                <w:i/>
              </w:rPr>
              <w:t>2009</w:t>
            </w:r>
          </w:p>
        </w:tc>
      </w:tr>
      <w:tr w:rsidR="009F4CB5" w:rsidRPr="00A734C7" w:rsidTr="00A734C7">
        <w:tc>
          <w:tcPr>
            <w:cnfStyle w:val="001000000000" w:firstRow="0" w:lastRow="0" w:firstColumn="1" w:lastColumn="0" w:oddVBand="0" w:evenVBand="0" w:oddHBand="0" w:evenHBand="0" w:firstRowFirstColumn="0" w:firstRowLastColumn="0" w:lastRowFirstColumn="0" w:lastRowLastColumn="0"/>
            <w:tcW w:w="698" w:type="dxa"/>
            <w:tcBorders>
              <w:top w:val="single" w:sz="12" w:space="0" w:color="auto"/>
            </w:tcBorders>
          </w:tcPr>
          <w:p w:rsidR="009F4CB5" w:rsidRPr="00A734C7" w:rsidRDefault="009F4CB5" w:rsidP="00A734C7">
            <w:r w:rsidRPr="00A734C7">
              <w:t>тыс.</w:t>
            </w:r>
            <w:r w:rsidR="00A734C7">
              <w:t> </w:t>
            </w:r>
            <w:r w:rsidRPr="00A734C7">
              <w:t>чел.</w:t>
            </w:r>
          </w:p>
        </w:tc>
        <w:tc>
          <w:tcPr>
            <w:tcW w:w="691" w:type="dxa"/>
            <w:tcBorders>
              <w:top w:val="single" w:sz="12" w:space="0" w:color="auto"/>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26,8</w:t>
            </w:r>
          </w:p>
        </w:tc>
        <w:tc>
          <w:tcPr>
            <w:tcW w:w="691" w:type="dxa"/>
            <w:tcBorders>
              <w:top w:val="single" w:sz="12" w:space="0" w:color="auto"/>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27,1</w:t>
            </w:r>
          </w:p>
        </w:tc>
        <w:tc>
          <w:tcPr>
            <w:tcW w:w="691" w:type="dxa"/>
            <w:tcBorders>
              <w:top w:val="single" w:sz="12" w:space="0" w:color="auto"/>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28,8</w:t>
            </w:r>
          </w:p>
        </w:tc>
        <w:tc>
          <w:tcPr>
            <w:tcW w:w="691" w:type="dxa"/>
            <w:tcBorders>
              <w:top w:val="single" w:sz="12" w:space="0" w:color="auto"/>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27,5</w:t>
            </w:r>
          </w:p>
        </w:tc>
        <w:tc>
          <w:tcPr>
            <w:tcW w:w="692" w:type="dxa"/>
            <w:tcBorders>
              <w:top w:val="single" w:sz="12" w:space="0" w:color="auto"/>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27,6</w:t>
            </w:r>
          </w:p>
        </w:tc>
        <w:tc>
          <w:tcPr>
            <w:tcW w:w="692" w:type="dxa"/>
            <w:tcBorders>
              <w:top w:val="single" w:sz="12" w:space="0" w:color="auto"/>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28,8</w:t>
            </w:r>
          </w:p>
        </w:tc>
        <w:tc>
          <w:tcPr>
            <w:tcW w:w="692" w:type="dxa"/>
            <w:tcBorders>
              <w:top w:val="single" w:sz="12" w:space="0" w:color="auto"/>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29,6</w:t>
            </w:r>
          </w:p>
        </w:tc>
        <w:tc>
          <w:tcPr>
            <w:tcW w:w="693" w:type="dxa"/>
            <w:tcBorders>
              <w:top w:val="single" w:sz="12" w:space="0" w:color="auto"/>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28,2</w:t>
            </w:r>
          </w:p>
        </w:tc>
        <w:tc>
          <w:tcPr>
            <w:tcW w:w="693" w:type="dxa"/>
            <w:tcBorders>
              <w:top w:val="single" w:sz="12" w:space="0" w:color="auto"/>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27,7</w:t>
            </w:r>
          </w:p>
        </w:tc>
        <w:tc>
          <w:tcPr>
            <w:tcW w:w="693" w:type="dxa"/>
            <w:tcBorders>
              <w:top w:val="single" w:sz="12" w:space="0" w:color="auto"/>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26,5</w:t>
            </w:r>
          </w:p>
        </w:tc>
        <w:tc>
          <w:tcPr>
            <w:tcW w:w="693" w:type="dxa"/>
            <w:tcBorders>
              <w:top w:val="single" w:sz="12" w:space="0" w:color="auto"/>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23,8</w:t>
            </w:r>
          </w:p>
        </w:tc>
        <w:tc>
          <w:tcPr>
            <w:tcW w:w="693" w:type="dxa"/>
            <w:tcBorders>
              <w:top w:val="single" w:sz="12" w:space="0" w:color="auto"/>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22,9</w:t>
            </w:r>
          </w:p>
        </w:tc>
        <w:tc>
          <w:tcPr>
            <w:tcW w:w="692" w:type="dxa"/>
            <w:tcBorders>
              <w:top w:val="single" w:sz="12" w:space="0" w:color="auto"/>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25,0</w:t>
            </w:r>
          </w:p>
        </w:tc>
      </w:tr>
    </w:tbl>
    <w:p w:rsidR="009F4CB5" w:rsidRPr="009F4CB5" w:rsidRDefault="009F4CB5" w:rsidP="009F4CB5"/>
    <w:p w:rsidR="009F4CB5" w:rsidRPr="009F4CB5" w:rsidRDefault="009F4CB5" w:rsidP="00EE7529">
      <w:pPr>
        <w:pStyle w:val="SingleTxtGR"/>
      </w:pPr>
      <w:r w:rsidRPr="009F4CB5">
        <w:t>81.</w:t>
      </w:r>
      <w:r w:rsidRPr="009F4CB5">
        <w:tab/>
        <w:t>При этом особое внимание уделяется организации профессионального обучения безработных лиц из числа молодежи, продолжительное время не имеющих работу, инвалидов, одиноких и многодетных родителей, женщин</w:t>
      </w:r>
      <w:r w:rsidR="00906B43">
        <w:t>-</w:t>
      </w:r>
      <w:r w:rsidRPr="009F4CB5">
        <w:t>м</w:t>
      </w:r>
      <w:r w:rsidRPr="009F4CB5">
        <w:t>а</w:t>
      </w:r>
      <w:r w:rsidRPr="009F4CB5">
        <w:t xml:space="preserve">терей. </w:t>
      </w:r>
    </w:p>
    <w:p w:rsidR="009F4CB5" w:rsidRPr="00A734C7" w:rsidRDefault="009F4CB5" w:rsidP="00A734C7">
      <w:pPr>
        <w:pStyle w:val="SingleTxtGR"/>
        <w:spacing w:before="240"/>
        <w:jc w:val="left"/>
        <w:rPr>
          <w:b/>
        </w:rPr>
      </w:pPr>
      <w:r w:rsidRPr="009F4CB5">
        <w:t>Таблица № 2</w:t>
      </w:r>
      <w:r w:rsidR="00A734C7">
        <w:br/>
      </w:r>
      <w:r w:rsidRPr="00A734C7">
        <w:rPr>
          <w:b/>
        </w:rPr>
        <w:t>Статистика по профобучению безработных с разбивкой по катег</w:t>
      </w:r>
      <w:r w:rsidRPr="00A734C7">
        <w:rPr>
          <w:b/>
        </w:rPr>
        <w:t>о</w:t>
      </w:r>
      <w:r w:rsidRPr="00A734C7">
        <w:rPr>
          <w:b/>
        </w:rPr>
        <w:t>риям</w:t>
      </w:r>
    </w:p>
    <w:tbl>
      <w:tblPr>
        <w:tblStyle w:val="TabNum"/>
        <w:tblW w:w="7363" w:type="dxa"/>
        <w:tblInd w:w="1134" w:type="dxa"/>
        <w:tblLook w:val="01E0" w:firstRow="1" w:lastRow="1" w:firstColumn="1" w:lastColumn="1" w:noHBand="0" w:noVBand="0"/>
      </w:tblPr>
      <w:tblGrid>
        <w:gridCol w:w="3698"/>
        <w:gridCol w:w="733"/>
        <w:gridCol w:w="733"/>
        <w:gridCol w:w="733"/>
        <w:gridCol w:w="733"/>
        <w:gridCol w:w="733"/>
      </w:tblGrid>
      <w:tr w:rsidR="009F4CB5" w:rsidRPr="00A734C7" w:rsidTr="008C281E">
        <w:trPr>
          <w:tblHeader/>
        </w:trPr>
        <w:tc>
          <w:tcPr>
            <w:cnfStyle w:val="001000000000" w:firstRow="0" w:lastRow="0" w:firstColumn="1" w:lastColumn="0" w:oddVBand="0" w:evenVBand="0" w:oddHBand="0" w:evenHBand="0" w:firstRowFirstColumn="0" w:firstRowLastColumn="0" w:lastRowFirstColumn="0" w:lastRowLastColumn="0"/>
            <w:tcW w:w="3698" w:type="dxa"/>
            <w:tcBorders>
              <w:bottom w:val="single" w:sz="12" w:space="0" w:color="auto"/>
            </w:tcBorders>
          </w:tcPr>
          <w:p w:rsidR="009F4CB5" w:rsidRPr="008C281E" w:rsidRDefault="009F4CB5" w:rsidP="008C281E">
            <w:pPr>
              <w:spacing w:before="80" w:after="80" w:line="200" w:lineRule="exact"/>
              <w:rPr>
                <w:i/>
              </w:rPr>
            </w:pPr>
            <w:r w:rsidRPr="008C281E">
              <w:rPr>
                <w:i/>
              </w:rPr>
              <w:t>Направлено на профобучение (тыс. чел.)</w:t>
            </w:r>
          </w:p>
        </w:tc>
        <w:tc>
          <w:tcPr>
            <w:tcW w:w="733" w:type="dxa"/>
            <w:tcBorders>
              <w:top w:val="single" w:sz="4" w:space="0" w:color="auto"/>
              <w:bottom w:val="single" w:sz="12" w:space="0" w:color="auto"/>
            </w:tcBorders>
          </w:tcPr>
          <w:p w:rsidR="009F4CB5" w:rsidRPr="008C281E" w:rsidRDefault="009F4CB5" w:rsidP="008C281E">
            <w:pPr>
              <w:spacing w:before="80" w:after="80" w:line="200" w:lineRule="exact"/>
              <w:cnfStyle w:val="000000000000" w:firstRow="0" w:lastRow="0" w:firstColumn="0" w:lastColumn="0" w:oddVBand="0" w:evenVBand="0" w:oddHBand="0" w:evenHBand="0" w:firstRowFirstColumn="0" w:firstRowLastColumn="0" w:lastRowFirstColumn="0" w:lastRowLastColumn="0"/>
              <w:rPr>
                <w:i/>
              </w:rPr>
            </w:pPr>
            <w:r w:rsidRPr="008C281E">
              <w:rPr>
                <w:i/>
              </w:rPr>
              <w:t xml:space="preserve">2005 </w:t>
            </w:r>
          </w:p>
        </w:tc>
        <w:tc>
          <w:tcPr>
            <w:tcW w:w="733" w:type="dxa"/>
            <w:tcBorders>
              <w:top w:val="single" w:sz="4" w:space="0" w:color="auto"/>
              <w:bottom w:val="single" w:sz="12" w:space="0" w:color="auto"/>
            </w:tcBorders>
          </w:tcPr>
          <w:p w:rsidR="009F4CB5" w:rsidRPr="008C281E" w:rsidRDefault="009F4CB5" w:rsidP="008C281E">
            <w:pPr>
              <w:spacing w:before="80" w:after="80" w:line="200" w:lineRule="exact"/>
              <w:cnfStyle w:val="000000000000" w:firstRow="0" w:lastRow="0" w:firstColumn="0" w:lastColumn="0" w:oddVBand="0" w:evenVBand="0" w:oddHBand="0" w:evenHBand="0" w:firstRowFirstColumn="0" w:firstRowLastColumn="0" w:lastRowFirstColumn="0" w:lastRowLastColumn="0"/>
              <w:rPr>
                <w:i/>
              </w:rPr>
            </w:pPr>
            <w:r w:rsidRPr="008C281E">
              <w:rPr>
                <w:i/>
              </w:rPr>
              <w:t xml:space="preserve">2006 </w:t>
            </w:r>
          </w:p>
        </w:tc>
        <w:tc>
          <w:tcPr>
            <w:tcW w:w="733" w:type="dxa"/>
            <w:tcBorders>
              <w:top w:val="single" w:sz="4" w:space="0" w:color="auto"/>
              <w:bottom w:val="single" w:sz="12" w:space="0" w:color="auto"/>
            </w:tcBorders>
          </w:tcPr>
          <w:p w:rsidR="009F4CB5" w:rsidRPr="008C281E" w:rsidRDefault="009F4CB5" w:rsidP="008C281E">
            <w:pPr>
              <w:spacing w:before="80" w:after="80" w:line="200" w:lineRule="exact"/>
              <w:cnfStyle w:val="000000000000" w:firstRow="0" w:lastRow="0" w:firstColumn="0" w:lastColumn="0" w:oddVBand="0" w:evenVBand="0" w:oddHBand="0" w:evenHBand="0" w:firstRowFirstColumn="0" w:firstRowLastColumn="0" w:lastRowFirstColumn="0" w:lastRowLastColumn="0"/>
              <w:rPr>
                <w:i/>
              </w:rPr>
            </w:pPr>
            <w:r w:rsidRPr="008C281E">
              <w:rPr>
                <w:i/>
              </w:rPr>
              <w:t xml:space="preserve">2007 </w:t>
            </w:r>
          </w:p>
        </w:tc>
        <w:tc>
          <w:tcPr>
            <w:tcW w:w="733" w:type="dxa"/>
            <w:tcBorders>
              <w:top w:val="single" w:sz="4" w:space="0" w:color="auto"/>
              <w:bottom w:val="single" w:sz="12" w:space="0" w:color="auto"/>
            </w:tcBorders>
          </w:tcPr>
          <w:p w:rsidR="009F4CB5" w:rsidRPr="008C281E" w:rsidRDefault="009F4CB5" w:rsidP="008C281E">
            <w:pPr>
              <w:spacing w:before="80" w:after="80" w:line="200" w:lineRule="exact"/>
              <w:cnfStyle w:val="000000000000" w:firstRow="0" w:lastRow="0" w:firstColumn="0" w:lastColumn="0" w:oddVBand="0" w:evenVBand="0" w:oddHBand="0" w:evenHBand="0" w:firstRowFirstColumn="0" w:firstRowLastColumn="0" w:lastRowFirstColumn="0" w:lastRowLastColumn="0"/>
              <w:rPr>
                <w:i/>
              </w:rPr>
            </w:pPr>
            <w:r w:rsidRPr="008C281E">
              <w:rPr>
                <w:i/>
              </w:rPr>
              <w:t xml:space="preserve">2008 </w:t>
            </w:r>
          </w:p>
        </w:tc>
        <w:tc>
          <w:tcPr>
            <w:tcW w:w="733" w:type="dxa"/>
            <w:tcBorders>
              <w:top w:val="single" w:sz="4" w:space="0" w:color="auto"/>
              <w:bottom w:val="single" w:sz="12" w:space="0" w:color="auto"/>
            </w:tcBorders>
          </w:tcPr>
          <w:p w:rsidR="009F4CB5" w:rsidRPr="008C281E" w:rsidRDefault="009F4CB5" w:rsidP="008C281E">
            <w:pPr>
              <w:spacing w:before="80" w:after="80" w:line="200" w:lineRule="exact"/>
              <w:cnfStyle w:val="000000000000" w:firstRow="0" w:lastRow="0" w:firstColumn="0" w:lastColumn="0" w:oddVBand="0" w:evenVBand="0" w:oddHBand="0" w:evenHBand="0" w:firstRowFirstColumn="0" w:firstRowLastColumn="0" w:lastRowFirstColumn="0" w:lastRowLastColumn="0"/>
              <w:rPr>
                <w:i/>
              </w:rPr>
            </w:pPr>
            <w:r w:rsidRPr="008C281E">
              <w:rPr>
                <w:i/>
              </w:rPr>
              <w:t>2009</w:t>
            </w:r>
          </w:p>
        </w:tc>
      </w:tr>
      <w:tr w:rsidR="009F4CB5" w:rsidRPr="00A734C7" w:rsidTr="008C281E">
        <w:tc>
          <w:tcPr>
            <w:cnfStyle w:val="001000000000" w:firstRow="0" w:lastRow="0" w:firstColumn="1" w:lastColumn="0" w:oddVBand="0" w:evenVBand="0" w:oddHBand="0" w:evenHBand="0" w:firstRowFirstColumn="0" w:firstRowLastColumn="0" w:lastRowFirstColumn="0" w:lastRowLastColumn="0"/>
            <w:tcW w:w="3698" w:type="dxa"/>
            <w:tcBorders>
              <w:top w:val="single" w:sz="12" w:space="0" w:color="auto"/>
            </w:tcBorders>
          </w:tcPr>
          <w:p w:rsidR="009F4CB5" w:rsidRPr="00A734C7" w:rsidRDefault="009F4CB5" w:rsidP="00A734C7">
            <w:r w:rsidRPr="00A734C7">
              <w:t>всего безработных</w:t>
            </w:r>
          </w:p>
        </w:tc>
        <w:tc>
          <w:tcPr>
            <w:tcW w:w="733" w:type="dxa"/>
            <w:tcBorders>
              <w:top w:val="single" w:sz="12" w:space="0" w:color="auto"/>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27,7</w:t>
            </w:r>
          </w:p>
        </w:tc>
        <w:tc>
          <w:tcPr>
            <w:tcW w:w="733" w:type="dxa"/>
            <w:tcBorders>
              <w:top w:val="single" w:sz="12" w:space="0" w:color="auto"/>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26,5</w:t>
            </w:r>
          </w:p>
        </w:tc>
        <w:tc>
          <w:tcPr>
            <w:tcW w:w="733" w:type="dxa"/>
            <w:tcBorders>
              <w:top w:val="single" w:sz="12" w:space="0" w:color="auto"/>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23,8</w:t>
            </w:r>
          </w:p>
        </w:tc>
        <w:tc>
          <w:tcPr>
            <w:tcW w:w="733" w:type="dxa"/>
            <w:tcBorders>
              <w:top w:val="single" w:sz="12" w:space="0" w:color="auto"/>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22,9</w:t>
            </w:r>
          </w:p>
        </w:tc>
        <w:tc>
          <w:tcPr>
            <w:tcW w:w="733" w:type="dxa"/>
            <w:tcBorders>
              <w:top w:val="single" w:sz="12" w:space="0" w:color="auto"/>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25,0</w:t>
            </w:r>
          </w:p>
        </w:tc>
      </w:tr>
      <w:tr w:rsidR="009F4CB5" w:rsidRPr="00A734C7" w:rsidTr="008C281E">
        <w:tc>
          <w:tcPr>
            <w:cnfStyle w:val="001000000000" w:firstRow="0" w:lastRow="0" w:firstColumn="1" w:lastColumn="0" w:oddVBand="0" w:evenVBand="0" w:oddHBand="0" w:evenHBand="0" w:firstRowFirstColumn="0" w:firstRowLastColumn="0" w:lastRowFirstColumn="0" w:lastRowLastColumn="0"/>
            <w:tcW w:w="3698" w:type="dxa"/>
          </w:tcPr>
          <w:p w:rsidR="009F4CB5" w:rsidRPr="00A734C7" w:rsidRDefault="008C281E" w:rsidP="008C281E">
            <w:pPr>
              <w:tabs>
                <w:tab w:val="left" w:pos="306"/>
              </w:tabs>
            </w:pPr>
            <w:r>
              <w:tab/>
            </w:r>
            <w:r w:rsidR="009F4CB5" w:rsidRPr="00A734C7">
              <w:t>в том числе:</w:t>
            </w: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p>
        </w:tc>
      </w:tr>
      <w:tr w:rsidR="009F4CB5" w:rsidRPr="00A734C7" w:rsidTr="008C281E">
        <w:tc>
          <w:tcPr>
            <w:cnfStyle w:val="001000000000" w:firstRow="0" w:lastRow="0" w:firstColumn="1" w:lastColumn="0" w:oddVBand="0" w:evenVBand="0" w:oddHBand="0" w:evenHBand="0" w:firstRowFirstColumn="0" w:firstRowLastColumn="0" w:lastRowFirstColumn="0" w:lastRowLastColumn="0"/>
            <w:tcW w:w="3698" w:type="dxa"/>
          </w:tcPr>
          <w:p w:rsidR="009F4CB5" w:rsidRPr="00A734C7" w:rsidRDefault="009F4CB5" w:rsidP="00A734C7">
            <w:r w:rsidRPr="00A734C7">
              <w:t>высвобожденные в случае ликвидации о</w:t>
            </w:r>
            <w:r w:rsidRPr="00A734C7">
              <w:t>р</w:t>
            </w:r>
            <w:r w:rsidRPr="00A734C7">
              <w:t>ганизации, сокращения чи</w:t>
            </w:r>
            <w:r w:rsidRPr="00A734C7">
              <w:t>с</w:t>
            </w:r>
            <w:r w:rsidRPr="00A734C7">
              <w:t>ленности или штата работников</w:t>
            </w: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1,1</w:t>
            </w: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0,7</w:t>
            </w: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0,5</w:t>
            </w: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0,3</w:t>
            </w: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0,3</w:t>
            </w:r>
          </w:p>
        </w:tc>
      </w:tr>
      <w:tr w:rsidR="009F4CB5" w:rsidRPr="00A734C7" w:rsidTr="008C281E">
        <w:tc>
          <w:tcPr>
            <w:cnfStyle w:val="001000000000" w:firstRow="0" w:lastRow="0" w:firstColumn="1" w:lastColumn="0" w:oddVBand="0" w:evenVBand="0" w:oddHBand="0" w:evenHBand="0" w:firstRowFirstColumn="0" w:firstRowLastColumn="0" w:lastRowFirstColumn="0" w:lastRowLastColumn="0"/>
            <w:tcW w:w="3698" w:type="dxa"/>
          </w:tcPr>
          <w:p w:rsidR="009F4CB5" w:rsidRPr="00A734C7" w:rsidRDefault="009F4CB5" w:rsidP="00A734C7">
            <w:r w:rsidRPr="00A734C7">
              <w:t>выпускники учреждений образов</w:t>
            </w:r>
            <w:r w:rsidRPr="00A734C7">
              <w:t>а</w:t>
            </w:r>
            <w:r w:rsidRPr="00A734C7">
              <w:t>ния</w:t>
            </w: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7,4</w:t>
            </w: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7,1</w:t>
            </w: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5,3</w:t>
            </w: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3,9</w:t>
            </w: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4,4</w:t>
            </w:r>
          </w:p>
        </w:tc>
      </w:tr>
      <w:tr w:rsidR="009F4CB5" w:rsidRPr="00A734C7" w:rsidTr="008C281E">
        <w:tc>
          <w:tcPr>
            <w:cnfStyle w:val="001000000000" w:firstRow="0" w:lastRow="0" w:firstColumn="1" w:lastColumn="0" w:oddVBand="0" w:evenVBand="0" w:oddHBand="0" w:evenHBand="0" w:firstRowFirstColumn="0" w:firstRowLastColumn="0" w:lastRowFirstColumn="0" w:lastRowLastColumn="0"/>
            <w:tcW w:w="3698" w:type="dxa"/>
          </w:tcPr>
          <w:p w:rsidR="009F4CB5" w:rsidRPr="00A734C7" w:rsidRDefault="009F4CB5" w:rsidP="00A734C7">
            <w:r w:rsidRPr="00A734C7">
              <w:t>Инвалиды</w:t>
            </w: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0,4</w:t>
            </w: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0,4</w:t>
            </w: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0,4</w:t>
            </w: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0,5</w:t>
            </w: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0,5</w:t>
            </w:r>
          </w:p>
        </w:tc>
      </w:tr>
      <w:tr w:rsidR="009F4CB5" w:rsidRPr="00A734C7" w:rsidTr="008C281E">
        <w:tc>
          <w:tcPr>
            <w:cnfStyle w:val="001000000000" w:firstRow="0" w:lastRow="0" w:firstColumn="1" w:lastColumn="0" w:oddVBand="0" w:evenVBand="0" w:oddHBand="0" w:evenHBand="0" w:firstRowFirstColumn="0" w:firstRowLastColumn="0" w:lastRowFirstColumn="0" w:lastRowLastColumn="0"/>
            <w:tcW w:w="3698" w:type="dxa"/>
          </w:tcPr>
          <w:p w:rsidR="009F4CB5" w:rsidRPr="00A734C7" w:rsidRDefault="009F4CB5" w:rsidP="00A734C7">
            <w:r w:rsidRPr="00A734C7">
              <w:t>освобожденные из мест лишения свободы</w:t>
            </w:r>
          </w:p>
        </w:tc>
        <w:tc>
          <w:tcPr>
            <w:tcW w:w="733" w:type="dxa"/>
            <w:tcBorders>
              <w:bottom w:val="nil"/>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p>
        </w:tc>
        <w:tc>
          <w:tcPr>
            <w:tcW w:w="733" w:type="dxa"/>
            <w:tcBorders>
              <w:bottom w:val="nil"/>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p>
        </w:tc>
        <w:tc>
          <w:tcPr>
            <w:tcW w:w="733" w:type="dxa"/>
            <w:tcBorders>
              <w:bottom w:val="nil"/>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0,2</w:t>
            </w:r>
          </w:p>
        </w:tc>
        <w:tc>
          <w:tcPr>
            <w:tcW w:w="733" w:type="dxa"/>
            <w:tcBorders>
              <w:bottom w:val="nil"/>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0,2</w:t>
            </w:r>
          </w:p>
        </w:tc>
        <w:tc>
          <w:tcPr>
            <w:tcW w:w="733" w:type="dxa"/>
            <w:tcBorders>
              <w:bottom w:val="nil"/>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0,3</w:t>
            </w:r>
          </w:p>
        </w:tc>
      </w:tr>
      <w:tr w:rsidR="009F4CB5" w:rsidRPr="00A734C7" w:rsidTr="008C281E">
        <w:tc>
          <w:tcPr>
            <w:cnfStyle w:val="001000000000" w:firstRow="0" w:lastRow="0" w:firstColumn="1" w:lastColumn="0" w:oddVBand="0" w:evenVBand="0" w:oddHBand="0" w:evenHBand="0" w:firstRowFirstColumn="0" w:firstRowLastColumn="0" w:lastRowFirstColumn="0" w:lastRowLastColumn="0"/>
            <w:tcW w:w="3698" w:type="dxa"/>
          </w:tcPr>
          <w:p w:rsidR="009F4CB5" w:rsidRPr="00A734C7" w:rsidRDefault="009F4CB5" w:rsidP="00A734C7">
            <w:r w:rsidRPr="00A734C7">
              <w:t>длительно неработающие</w:t>
            </w:r>
          </w:p>
        </w:tc>
        <w:tc>
          <w:tcPr>
            <w:tcW w:w="733" w:type="dxa"/>
            <w:tcBorders>
              <w:top w:val="nil"/>
              <w:bottom w:val="nil"/>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3,7</w:t>
            </w:r>
          </w:p>
        </w:tc>
        <w:tc>
          <w:tcPr>
            <w:tcW w:w="733" w:type="dxa"/>
            <w:tcBorders>
              <w:top w:val="nil"/>
              <w:bottom w:val="nil"/>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3,6</w:t>
            </w:r>
          </w:p>
        </w:tc>
        <w:tc>
          <w:tcPr>
            <w:tcW w:w="733" w:type="dxa"/>
            <w:tcBorders>
              <w:top w:val="nil"/>
              <w:bottom w:val="nil"/>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3,2</w:t>
            </w:r>
          </w:p>
        </w:tc>
        <w:tc>
          <w:tcPr>
            <w:tcW w:w="733" w:type="dxa"/>
            <w:tcBorders>
              <w:top w:val="nil"/>
              <w:bottom w:val="nil"/>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3,3</w:t>
            </w:r>
          </w:p>
        </w:tc>
        <w:tc>
          <w:tcPr>
            <w:tcW w:w="733" w:type="dxa"/>
            <w:tcBorders>
              <w:top w:val="nil"/>
              <w:bottom w:val="nil"/>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3,6</w:t>
            </w:r>
          </w:p>
        </w:tc>
      </w:tr>
      <w:tr w:rsidR="009F4CB5" w:rsidRPr="00A734C7" w:rsidTr="008C281E">
        <w:tc>
          <w:tcPr>
            <w:cnfStyle w:val="001000000000" w:firstRow="0" w:lastRow="0" w:firstColumn="1" w:lastColumn="0" w:oddVBand="0" w:evenVBand="0" w:oddHBand="0" w:evenHBand="0" w:firstRowFirstColumn="0" w:firstRowLastColumn="0" w:lastRowFirstColumn="0" w:lastRowLastColumn="0"/>
            <w:tcW w:w="3698" w:type="dxa"/>
          </w:tcPr>
          <w:p w:rsidR="009F4CB5" w:rsidRPr="00A734C7" w:rsidRDefault="009F4CB5" w:rsidP="00A734C7">
            <w:r w:rsidRPr="00A734C7">
              <w:t>из общего количества:</w:t>
            </w:r>
          </w:p>
        </w:tc>
        <w:tc>
          <w:tcPr>
            <w:tcW w:w="733" w:type="dxa"/>
            <w:tcBorders>
              <w:top w:val="nil"/>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p>
        </w:tc>
        <w:tc>
          <w:tcPr>
            <w:tcW w:w="733" w:type="dxa"/>
            <w:tcBorders>
              <w:top w:val="nil"/>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p>
        </w:tc>
        <w:tc>
          <w:tcPr>
            <w:tcW w:w="733" w:type="dxa"/>
            <w:tcBorders>
              <w:top w:val="nil"/>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p>
        </w:tc>
        <w:tc>
          <w:tcPr>
            <w:tcW w:w="733" w:type="dxa"/>
            <w:tcBorders>
              <w:top w:val="nil"/>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p>
        </w:tc>
        <w:tc>
          <w:tcPr>
            <w:tcW w:w="733" w:type="dxa"/>
            <w:tcBorders>
              <w:top w:val="nil"/>
            </w:tcBorders>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p>
        </w:tc>
      </w:tr>
      <w:tr w:rsidR="009F4CB5" w:rsidRPr="00A734C7" w:rsidTr="008C281E">
        <w:tc>
          <w:tcPr>
            <w:cnfStyle w:val="001000000000" w:firstRow="0" w:lastRow="0" w:firstColumn="1" w:lastColumn="0" w:oddVBand="0" w:evenVBand="0" w:oddHBand="0" w:evenHBand="0" w:firstRowFirstColumn="0" w:firstRowLastColumn="0" w:lastRowFirstColumn="0" w:lastRowLastColumn="0"/>
            <w:tcW w:w="3698" w:type="dxa"/>
          </w:tcPr>
          <w:p w:rsidR="009F4CB5" w:rsidRPr="00A734C7" w:rsidRDefault="009F4CB5" w:rsidP="00A734C7">
            <w:r w:rsidRPr="00A734C7">
              <w:t>Женщины</w:t>
            </w: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16,0</w:t>
            </w: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14,7</w:t>
            </w: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13,2</w:t>
            </w: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13,0</w:t>
            </w: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11,4</w:t>
            </w:r>
          </w:p>
        </w:tc>
      </w:tr>
      <w:tr w:rsidR="009F4CB5" w:rsidRPr="00A734C7" w:rsidTr="008C281E">
        <w:tc>
          <w:tcPr>
            <w:cnfStyle w:val="001000000000" w:firstRow="0" w:lastRow="0" w:firstColumn="1" w:lastColumn="0" w:oddVBand="0" w:evenVBand="0" w:oddHBand="0" w:evenHBand="0" w:firstRowFirstColumn="0" w:firstRowLastColumn="0" w:lastRowFirstColumn="0" w:lastRowLastColumn="0"/>
            <w:tcW w:w="3698" w:type="dxa"/>
          </w:tcPr>
          <w:p w:rsidR="009F4CB5" w:rsidRPr="00A734C7" w:rsidRDefault="009F4CB5" w:rsidP="00A734C7">
            <w:r w:rsidRPr="00A734C7">
              <w:t xml:space="preserve">молодежь 16 </w:t>
            </w:r>
            <w:r w:rsidR="00972E52" w:rsidRPr="00A734C7">
              <w:t>−</w:t>
            </w:r>
            <w:r w:rsidRPr="00A734C7">
              <w:t xml:space="preserve"> 29 лет</w:t>
            </w: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20,1</w:t>
            </w: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19,1</w:t>
            </w: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16,7</w:t>
            </w: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15,2</w:t>
            </w: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16,8</w:t>
            </w:r>
          </w:p>
        </w:tc>
      </w:tr>
      <w:tr w:rsidR="009F4CB5" w:rsidRPr="00A734C7" w:rsidTr="008C281E">
        <w:tc>
          <w:tcPr>
            <w:cnfStyle w:val="001000000000" w:firstRow="0" w:lastRow="0" w:firstColumn="1" w:lastColumn="0" w:oddVBand="0" w:evenVBand="0" w:oddHBand="0" w:evenHBand="0" w:firstRowFirstColumn="0" w:firstRowLastColumn="0" w:lastRowFirstColumn="0" w:lastRowLastColumn="0"/>
            <w:tcW w:w="3698" w:type="dxa"/>
          </w:tcPr>
          <w:p w:rsidR="009F4CB5" w:rsidRPr="00A734C7" w:rsidRDefault="009F4CB5" w:rsidP="00A734C7">
            <w:r w:rsidRPr="00A734C7">
              <w:t>из них в возрасте до 18 лет</w:t>
            </w: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4,2</w:t>
            </w: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3,6</w:t>
            </w: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2,7</w:t>
            </w: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2,0</w:t>
            </w:r>
          </w:p>
        </w:tc>
        <w:tc>
          <w:tcPr>
            <w:tcW w:w="733" w:type="dxa"/>
          </w:tcPr>
          <w:p w:rsidR="009F4CB5" w:rsidRPr="00A734C7" w:rsidRDefault="009F4CB5" w:rsidP="00A734C7">
            <w:pPr>
              <w:cnfStyle w:val="000000000000" w:firstRow="0" w:lastRow="0" w:firstColumn="0" w:lastColumn="0" w:oddVBand="0" w:evenVBand="0" w:oddHBand="0" w:evenHBand="0" w:firstRowFirstColumn="0" w:firstRowLastColumn="0" w:lastRowFirstColumn="0" w:lastRowLastColumn="0"/>
            </w:pPr>
            <w:r w:rsidRPr="00A734C7">
              <w:t>2,7</w:t>
            </w:r>
          </w:p>
        </w:tc>
      </w:tr>
      <w:tr w:rsidR="009F4CB5" w:rsidRPr="00A734C7" w:rsidTr="008C281E">
        <w:tc>
          <w:tcPr>
            <w:cnfStyle w:val="001000000000" w:firstRow="0" w:lastRow="0" w:firstColumn="1" w:lastColumn="0" w:oddVBand="0" w:evenVBand="0" w:oddHBand="0" w:evenHBand="0" w:firstRowFirstColumn="0" w:firstRowLastColumn="0" w:lastRowFirstColumn="0" w:lastRowLastColumn="0"/>
            <w:tcW w:w="3698" w:type="dxa"/>
          </w:tcPr>
          <w:p w:rsidR="009F4CB5" w:rsidRPr="00A734C7" w:rsidRDefault="009F4CB5" w:rsidP="008C281E">
            <w:pPr>
              <w:spacing w:after="120"/>
            </w:pPr>
            <w:r w:rsidRPr="00A734C7">
              <w:t xml:space="preserve">проживающие в сельской местности </w:t>
            </w:r>
          </w:p>
        </w:tc>
        <w:tc>
          <w:tcPr>
            <w:tcW w:w="733" w:type="dxa"/>
          </w:tcPr>
          <w:p w:rsidR="009F4CB5" w:rsidRPr="00A734C7" w:rsidRDefault="009F4CB5" w:rsidP="008C281E">
            <w:pPr>
              <w:spacing w:after="120"/>
              <w:cnfStyle w:val="000000000000" w:firstRow="0" w:lastRow="0" w:firstColumn="0" w:lastColumn="0" w:oddVBand="0" w:evenVBand="0" w:oddHBand="0" w:evenHBand="0" w:firstRowFirstColumn="0" w:firstRowLastColumn="0" w:lastRowFirstColumn="0" w:lastRowLastColumn="0"/>
            </w:pPr>
            <w:r w:rsidRPr="00A734C7">
              <w:t>5,7</w:t>
            </w:r>
          </w:p>
        </w:tc>
        <w:tc>
          <w:tcPr>
            <w:tcW w:w="733" w:type="dxa"/>
          </w:tcPr>
          <w:p w:rsidR="009F4CB5" w:rsidRPr="00A734C7" w:rsidRDefault="009F4CB5" w:rsidP="008C281E">
            <w:pPr>
              <w:spacing w:after="120"/>
              <w:cnfStyle w:val="000000000000" w:firstRow="0" w:lastRow="0" w:firstColumn="0" w:lastColumn="0" w:oddVBand="0" w:evenVBand="0" w:oddHBand="0" w:evenHBand="0" w:firstRowFirstColumn="0" w:firstRowLastColumn="0" w:lastRowFirstColumn="0" w:lastRowLastColumn="0"/>
            </w:pPr>
            <w:r w:rsidRPr="00A734C7">
              <w:t>6,1</w:t>
            </w:r>
          </w:p>
        </w:tc>
        <w:tc>
          <w:tcPr>
            <w:tcW w:w="733" w:type="dxa"/>
          </w:tcPr>
          <w:p w:rsidR="009F4CB5" w:rsidRPr="00A734C7" w:rsidRDefault="009F4CB5" w:rsidP="008C281E">
            <w:pPr>
              <w:spacing w:after="120"/>
              <w:cnfStyle w:val="000000000000" w:firstRow="0" w:lastRow="0" w:firstColumn="0" w:lastColumn="0" w:oddVBand="0" w:evenVBand="0" w:oddHBand="0" w:evenHBand="0" w:firstRowFirstColumn="0" w:firstRowLastColumn="0" w:lastRowFirstColumn="0" w:lastRowLastColumn="0"/>
            </w:pPr>
            <w:r w:rsidRPr="00A734C7">
              <w:t>5,4</w:t>
            </w:r>
          </w:p>
        </w:tc>
        <w:tc>
          <w:tcPr>
            <w:tcW w:w="733" w:type="dxa"/>
          </w:tcPr>
          <w:p w:rsidR="009F4CB5" w:rsidRPr="00A734C7" w:rsidRDefault="009F4CB5" w:rsidP="008C281E">
            <w:pPr>
              <w:spacing w:after="120"/>
              <w:cnfStyle w:val="000000000000" w:firstRow="0" w:lastRow="0" w:firstColumn="0" w:lastColumn="0" w:oddVBand="0" w:evenVBand="0" w:oddHBand="0" w:evenHBand="0" w:firstRowFirstColumn="0" w:firstRowLastColumn="0" w:lastRowFirstColumn="0" w:lastRowLastColumn="0"/>
            </w:pPr>
            <w:r w:rsidRPr="00A734C7">
              <w:t>5,0</w:t>
            </w:r>
          </w:p>
        </w:tc>
        <w:tc>
          <w:tcPr>
            <w:tcW w:w="733" w:type="dxa"/>
          </w:tcPr>
          <w:p w:rsidR="009F4CB5" w:rsidRPr="00A734C7" w:rsidRDefault="009F4CB5" w:rsidP="008C281E">
            <w:pPr>
              <w:spacing w:after="120"/>
              <w:cnfStyle w:val="000000000000" w:firstRow="0" w:lastRow="0" w:firstColumn="0" w:lastColumn="0" w:oddVBand="0" w:evenVBand="0" w:oddHBand="0" w:evenHBand="0" w:firstRowFirstColumn="0" w:firstRowLastColumn="0" w:lastRowFirstColumn="0" w:lastRowLastColumn="0"/>
            </w:pPr>
            <w:r w:rsidRPr="00A734C7">
              <w:t>5,4</w:t>
            </w:r>
          </w:p>
        </w:tc>
      </w:tr>
    </w:tbl>
    <w:p w:rsidR="009F4CB5" w:rsidRPr="009F4CB5" w:rsidRDefault="009F4CB5" w:rsidP="00EE7529">
      <w:pPr>
        <w:pStyle w:val="SingleTxtGR"/>
      </w:pPr>
    </w:p>
    <w:p w:rsidR="009F4CB5" w:rsidRPr="009F4CB5" w:rsidRDefault="009F4CB5" w:rsidP="00EE7529">
      <w:pPr>
        <w:pStyle w:val="SingleTxtGR"/>
      </w:pPr>
      <w:r w:rsidRPr="009F4CB5">
        <w:t>82.</w:t>
      </w:r>
      <w:r w:rsidRPr="009F4CB5">
        <w:tab/>
        <w:t>Профессиональное обучение проводится в основном по профессиям, во</w:t>
      </w:r>
      <w:r w:rsidRPr="009F4CB5">
        <w:t>с</w:t>
      </w:r>
      <w:r w:rsidRPr="009F4CB5">
        <w:t>требованным на рынке труда. Ежегодно 80</w:t>
      </w:r>
      <w:r w:rsidR="00972E52">
        <w:t>−</w:t>
      </w:r>
      <w:r w:rsidRPr="009F4CB5">
        <w:t>85% всех направленных на обуч</w:t>
      </w:r>
      <w:r w:rsidRPr="009F4CB5">
        <w:t>е</w:t>
      </w:r>
      <w:r w:rsidRPr="009F4CB5">
        <w:t>ние получают рабочие профессии.</w:t>
      </w:r>
    </w:p>
    <w:p w:rsidR="009F4CB5" w:rsidRPr="009F4CB5" w:rsidRDefault="009F4CB5" w:rsidP="00EE7529">
      <w:pPr>
        <w:pStyle w:val="SingleTxtGR"/>
      </w:pPr>
      <w:r w:rsidRPr="009F4CB5">
        <w:t>83.</w:t>
      </w:r>
      <w:r w:rsidRPr="009F4CB5">
        <w:tab/>
        <w:t>В целях оказания практической помощи безработным в выборе сферы деятельности, профессии с учетом личных способностей и наклонностей, а также потребностей рынка труда, безработным беспла</w:t>
      </w:r>
      <w:r w:rsidRPr="009F4CB5">
        <w:t>т</w:t>
      </w:r>
      <w:r w:rsidRPr="009F4CB5">
        <w:t>но предоставляются консультации специалистов по профессиональной ориентации. Граждане могут о</w:t>
      </w:r>
      <w:r w:rsidRPr="009F4CB5">
        <w:t>з</w:t>
      </w:r>
      <w:r w:rsidRPr="009F4CB5">
        <w:t>накомиться с информацией о состоянии рынка труда, потребностях региона в кадрах, со спецификой и требованиями, предъявляемыми к той или иной пр</w:t>
      </w:r>
      <w:r w:rsidRPr="009F4CB5">
        <w:t>о</w:t>
      </w:r>
      <w:r w:rsidRPr="009F4CB5">
        <w:t>фессии. На основании оценки психофизиологических качеств граждан специ</w:t>
      </w:r>
      <w:r w:rsidRPr="009F4CB5">
        <w:t>а</w:t>
      </w:r>
      <w:r w:rsidRPr="009F4CB5">
        <w:t>листы-профконсультанты помогают им определить наиболее приоритетные сферы деятельности с учетом их профессиональной пригодности и выбрать профессию для прохожд</w:t>
      </w:r>
      <w:r w:rsidRPr="009F4CB5">
        <w:t>е</w:t>
      </w:r>
      <w:r w:rsidRPr="009F4CB5">
        <w:t xml:space="preserve">ния профессионального обучения. </w:t>
      </w:r>
    </w:p>
    <w:p w:rsidR="009F4CB5" w:rsidRPr="009F4CB5" w:rsidRDefault="009F4CB5" w:rsidP="00EE7529">
      <w:pPr>
        <w:pStyle w:val="SingleTxtGR"/>
      </w:pPr>
      <w:r w:rsidRPr="009F4CB5">
        <w:t>84.</w:t>
      </w:r>
      <w:r w:rsidRPr="009F4CB5">
        <w:tab/>
        <w:t>Профессиональная пригодность направляемых на обучение безработных по медицинским показ</w:t>
      </w:r>
      <w:r w:rsidRPr="009F4CB5">
        <w:t>а</w:t>
      </w:r>
      <w:r w:rsidRPr="009F4CB5">
        <w:t>ниям определяется в учреждениях здравоохранения по месту жительства.</w:t>
      </w:r>
    </w:p>
    <w:p w:rsidR="009F4CB5" w:rsidRPr="009F4CB5" w:rsidRDefault="009F4CB5" w:rsidP="00EE7529">
      <w:pPr>
        <w:pStyle w:val="SingleTxtGR"/>
      </w:pPr>
      <w:r w:rsidRPr="009F4CB5">
        <w:t>85.</w:t>
      </w:r>
      <w:r w:rsidRPr="009F4CB5">
        <w:tab/>
        <w:t>Для прохождения профессионального обучения с безработным заключ</w:t>
      </w:r>
      <w:r w:rsidRPr="009F4CB5">
        <w:t>а</w:t>
      </w:r>
      <w:r w:rsidRPr="009F4CB5">
        <w:t xml:space="preserve">ется договор, в котором определяются права и обязанности сторон, а также их ответственность за нарушение условий договора. </w:t>
      </w:r>
    </w:p>
    <w:p w:rsidR="009F4CB5" w:rsidRPr="009F4CB5" w:rsidRDefault="009F4CB5" w:rsidP="00EE7529">
      <w:pPr>
        <w:pStyle w:val="SingleTxtGR"/>
      </w:pPr>
      <w:r w:rsidRPr="009F4CB5">
        <w:t>86.</w:t>
      </w:r>
      <w:r w:rsidRPr="009F4CB5">
        <w:tab/>
        <w:t>Безработный с его согласия может быть направлен на профессиональное обучение в соответствии с заявкой конкретного нанимателя, гарантирующего его трудоустройство после завершения полного курса обучения. В этом случае заключается трехсторонний договор (орган по труду, занятости и социальной защите – безработный – наниматель).</w:t>
      </w:r>
    </w:p>
    <w:p w:rsidR="009F4CB5" w:rsidRPr="00906B43" w:rsidRDefault="009F4CB5" w:rsidP="00906B43">
      <w:pPr>
        <w:pStyle w:val="SingleTxtGR"/>
        <w:jc w:val="left"/>
        <w:rPr>
          <w:b/>
        </w:rPr>
      </w:pPr>
      <w:r w:rsidRPr="009F4CB5">
        <w:t>Таблица № 3</w:t>
      </w:r>
      <w:r w:rsidR="00906B43">
        <w:br/>
      </w:r>
      <w:r w:rsidRPr="00906B43">
        <w:rPr>
          <w:b/>
        </w:rPr>
        <w:t>Профессиональное обучение по заказам нанимателей</w:t>
      </w:r>
    </w:p>
    <w:tbl>
      <w:tblPr>
        <w:tblStyle w:val="TabNum"/>
        <w:tblW w:w="7370" w:type="dxa"/>
        <w:tblInd w:w="1134" w:type="dxa"/>
        <w:tblLook w:val="01E0" w:firstRow="1" w:lastRow="1" w:firstColumn="1" w:lastColumn="1" w:noHBand="0" w:noVBand="0"/>
      </w:tblPr>
      <w:tblGrid>
        <w:gridCol w:w="3696"/>
        <w:gridCol w:w="734"/>
        <w:gridCol w:w="735"/>
        <w:gridCol w:w="735"/>
        <w:gridCol w:w="735"/>
        <w:gridCol w:w="735"/>
      </w:tblGrid>
      <w:tr w:rsidR="009F4CB5" w:rsidRPr="00906B43" w:rsidTr="00906B43">
        <w:tc>
          <w:tcPr>
            <w:cnfStyle w:val="001000000000" w:firstRow="0" w:lastRow="0" w:firstColumn="1" w:lastColumn="0" w:oddVBand="0" w:evenVBand="0" w:oddHBand="0" w:evenHBand="0" w:firstRowFirstColumn="0" w:firstRowLastColumn="0" w:lastRowFirstColumn="0" w:lastRowLastColumn="0"/>
            <w:tcW w:w="3696" w:type="dxa"/>
            <w:tcBorders>
              <w:bottom w:val="single" w:sz="12" w:space="0" w:color="auto"/>
            </w:tcBorders>
          </w:tcPr>
          <w:p w:rsidR="009F4CB5" w:rsidRPr="00906B43" w:rsidRDefault="009F4CB5" w:rsidP="00906B43">
            <w:pPr>
              <w:spacing w:before="80" w:after="80"/>
              <w:rPr>
                <w:i/>
              </w:rPr>
            </w:pPr>
            <w:r w:rsidRPr="00906B43">
              <w:rPr>
                <w:i/>
              </w:rPr>
              <w:t>Направлено на профобучение (тыс. чел.)</w:t>
            </w:r>
          </w:p>
        </w:tc>
        <w:tc>
          <w:tcPr>
            <w:tcW w:w="734" w:type="dxa"/>
            <w:tcBorders>
              <w:top w:val="single" w:sz="4" w:space="0" w:color="auto"/>
              <w:bottom w:val="single" w:sz="12" w:space="0" w:color="auto"/>
            </w:tcBorders>
          </w:tcPr>
          <w:p w:rsidR="009F4CB5" w:rsidRPr="00906B43" w:rsidRDefault="009F4CB5" w:rsidP="00906B43">
            <w:pPr>
              <w:spacing w:before="80" w:after="80"/>
              <w:cnfStyle w:val="000000000000" w:firstRow="0" w:lastRow="0" w:firstColumn="0" w:lastColumn="0" w:oddVBand="0" w:evenVBand="0" w:oddHBand="0" w:evenHBand="0" w:firstRowFirstColumn="0" w:firstRowLastColumn="0" w:lastRowFirstColumn="0" w:lastRowLastColumn="0"/>
              <w:rPr>
                <w:i/>
              </w:rPr>
            </w:pPr>
            <w:r w:rsidRPr="00906B43">
              <w:rPr>
                <w:i/>
              </w:rPr>
              <w:t xml:space="preserve">2005 </w:t>
            </w:r>
          </w:p>
        </w:tc>
        <w:tc>
          <w:tcPr>
            <w:tcW w:w="735" w:type="dxa"/>
            <w:tcBorders>
              <w:top w:val="single" w:sz="4" w:space="0" w:color="auto"/>
              <w:bottom w:val="single" w:sz="12" w:space="0" w:color="auto"/>
            </w:tcBorders>
          </w:tcPr>
          <w:p w:rsidR="009F4CB5" w:rsidRPr="00906B43" w:rsidRDefault="009F4CB5" w:rsidP="00906B43">
            <w:pPr>
              <w:spacing w:before="80" w:after="80"/>
              <w:cnfStyle w:val="000000000000" w:firstRow="0" w:lastRow="0" w:firstColumn="0" w:lastColumn="0" w:oddVBand="0" w:evenVBand="0" w:oddHBand="0" w:evenHBand="0" w:firstRowFirstColumn="0" w:firstRowLastColumn="0" w:lastRowFirstColumn="0" w:lastRowLastColumn="0"/>
              <w:rPr>
                <w:i/>
              </w:rPr>
            </w:pPr>
            <w:r w:rsidRPr="00906B43">
              <w:rPr>
                <w:i/>
              </w:rPr>
              <w:t xml:space="preserve">2006 </w:t>
            </w:r>
          </w:p>
        </w:tc>
        <w:tc>
          <w:tcPr>
            <w:tcW w:w="735" w:type="dxa"/>
            <w:tcBorders>
              <w:top w:val="single" w:sz="4" w:space="0" w:color="auto"/>
              <w:bottom w:val="single" w:sz="12" w:space="0" w:color="auto"/>
            </w:tcBorders>
          </w:tcPr>
          <w:p w:rsidR="009F4CB5" w:rsidRPr="00906B43" w:rsidRDefault="009F4CB5" w:rsidP="00906B43">
            <w:pPr>
              <w:spacing w:before="80" w:after="80"/>
              <w:cnfStyle w:val="000000000000" w:firstRow="0" w:lastRow="0" w:firstColumn="0" w:lastColumn="0" w:oddVBand="0" w:evenVBand="0" w:oddHBand="0" w:evenHBand="0" w:firstRowFirstColumn="0" w:firstRowLastColumn="0" w:lastRowFirstColumn="0" w:lastRowLastColumn="0"/>
              <w:rPr>
                <w:i/>
              </w:rPr>
            </w:pPr>
            <w:r w:rsidRPr="00906B43">
              <w:rPr>
                <w:i/>
              </w:rPr>
              <w:t xml:space="preserve">2007 </w:t>
            </w:r>
          </w:p>
        </w:tc>
        <w:tc>
          <w:tcPr>
            <w:tcW w:w="735" w:type="dxa"/>
            <w:tcBorders>
              <w:top w:val="single" w:sz="4" w:space="0" w:color="auto"/>
              <w:bottom w:val="single" w:sz="12" w:space="0" w:color="auto"/>
            </w:tcBorders>
          </w:tcPr>
          <w:p w:rsidR="009F4CB5" w:rsidRPr="00906B43" w:rsidRDefault="009F4CB5" w:rsidP="00906B43">
            <w:pPr>
              <w:spacing w:before="80" w:after="80"/>
              <w:cnfStyle w:val="000000000000" w:firstRow="0" w:lastRow="0" w:firstColumn="0" w:lastColumn="0" w:oddVBand="0" w:evenVBand="0" w:oddHBand="0" w:evenHBand="0" w:firstRowFirstColumn="0" w:firstRowLastColumn="0" w:lastRowFirstColumn="0" w:lastRowLastColumn="0"/>
              <w:rPr>
                <w:i/>
              </w:rPr>
            </w:pPr>
            <w:r w:rsidRPr="00906B43">
              <w:rPr>
                <w:i/>
              </w:rPr>
              <w:t xml:space="preserve">2008 </w:t>
            </w:r>
          </w:p>
        </w:tc>
        <w:tc>
          <w:tcPr>
            <w:tcW w:w="735" w:type="dxa"/>
            <w:tcBorders>
              <w:top w:val="single" w:sz="4" w:space="0" w:color="auto"/>
              <w:bottom w:val="single" w:sz="12" w:space="0" w:color="auto"/>
            </w:tcBorders>
          </w:tcPr>
          <w:p w:rsidR="009F4CB5" w:rsidRPr="00906B43" w:rsidRDefault="009F4CB5" w:rsidP="00906B43">
            <w:pPr>
              <w:spacing w:before="80" w:after="80"/>
              <w:cnfStyle w:val="000000000000" w:firstRow="0" w:lastRow="0" w:firstColumn="0" w:lastColumn="0" w:oddVBand="0" w:evenVBand="0" w:oddHBand="0" w:evenHBand="0" w:firstRowFirstColumn="0" w:firstRowLastColumn="0" w:lastRowFirstColumn="0" w:lastRowLastColumn="0"/>
              <w:rPr>
                <w:i/>
              </w:rPr>
            </w:pPr>
            <w:r w:rsidRPr="00906B43">
              <w:rPr>
                <w:i/>
              </w:rPr>
              <w:t>2009</w:t>
            </w:r>
          </w:p>
        </w:tc>
      </w:tr>
      <w:tr w:rsidR="009F4CB5" w:rsidRPr="00906B43" w:rsidTr="00906B43">
        <w:tc>
          <w:tcPr>
            <w:cnfStyle w:val="001000000000" w:firstRow="0" w:lastRow="0" w:firstColumn="1" w:lastColumn="0" w:oddVBand="0" w:evenVBand="0" w:oddHBand="0" w:evenHBand="0" w:firstRowFirstColumn="0" w:firstRowLastColumn="0" w:lastRowFirstColumn="0" w:lastRowLastColumn="0"/>
            <w:tcW w:w="3696" w:type="dxa"/>
            <w:tcBorders>
              <w:top w:val="single" w:sz="12" w:space="0" w:color="auto"/>
            </w:tcBorders>
          </w:tcPr>
          <w:p w:rsidR="009F4CB5" w:rsidRPr="00906B43" w:rsidRDefault="009F4CB5" w:rsidP="00906B43">
            <w:r w:rsidRPr="00906B43">
              <w:t>всего безработных</w:t>
            </w:r>
          </w:p>
        </w:tc>
        <w:tc>
          <w:tcPr>
            <w:tcW w:w="734" w:type="dxa"/>
            <w:tcBorders>
              <w:top w:val="single" w:sz="12" w:space="0" w:color="auto"/>
            </w:tcBorders>
          </w:tcPr>
          <w:p w:rsidR="009F4CB5" w:rsidRPr="00906B43" w:rsidRDefault="009F4CB5" w:rsidP="00906B43">
            <w:pPr>
              <w:cnfStyle w:val="000000000000" w:firstRow="0" w:lastRow="0" w:firstColumn="0" w:lastColumn="0" w:oddVBand="0" w:evenVBand="0" w:oddHBand="0" w:evenHBand="0" w:firstRowFirstColumn="0" w:firstRowLastColumn="0" w:lastRowFirstColumn="0" w:lastRowLastColumn="0"/>
            </w:pPr>
            <w:r w:rsidRPr="00906B43">
              <w:t>27,7</w:t>
            </w:r>
          </w:p>
        </w:tc>
        <w:tc>
          <w:tcPr>
            <w:tcW w:w="735" w:type="dxa"/>
            <w:tcBorders>
              <w:top w:val="single" w:sz="12" w:space="0" w:color="auto"/>
            </w:tcBorders>
          </w:tcPr>
          <w:p w:rsidR="009F4CB5" w:rsidRPr="00906B43" w:rsidRDefault="009F4CB5" w:rsidP="00906B43">
            <w:pPr>
              <w:cnfStyle w:val="000000000000" w:firstRow="0" w:lastRow="0" w:firstColumn="0" w:lastColumn="0" w:oddVBand="0" w:evenVBand="0" w:oddHBand="0" w:evenHBand="0" w:firstRowFirstColumn="0" w:firstRowLastColumn="0" w:lastRowFirstColumn="0" w:lastRowLastColumn="0"/>
            </w:pPr>
            <w:r w:rsidRPr="00906B43">
              <w:t>26,5</w:t>
            </w:r>
          </w:p>
        </w:tc>
        <w:tc>
          <w:tcPr>
            <w:tcW w:w="735" w:type="dxa"/>
            <w:tcBorders>
              <w:top w:val="single" w:sz="12" w:space="0" w:color="auto"/>
            </w:tcBorders>
          </w:tcPr>
          <w:p w:rsidR="009F4CB5" w:rsidRPr="00906B43" w:rsidRDefault="009F4CB5" w:rsidP="00906B43">
            <w:pPr>
              <w:cnfStyle w:val="000000000000" w:firstRow="0" w:lastRow="0" w:firstColumn="0" w:lastColumn="0" w:oddVBand="0" w:evenVBand="0" w:oddHBand="0" w:evenHBand="0" w:firstRowFirstColumn="0" w:firstRowLastColumn="0" w:lastRowFirstColumn="0" w:lastRowLastColumn="0"/>
            </w:pPr>
            <w:r w:rsidRPr="00906B43">
              <w:t>23,8</w:t>
            </w:r>
          </w:p>
        </w:tc>
        <w:tc>
          <w:tcPr>
            <w:tcW w:w="735" w:type="dxa"/>
            <w:tcBorders>
              <w:top w:val="single" w:sz="12" w:space="0" w:color="auto"/>
            </w:tcBorders>
          </w:tcPr>
          <w:p w:rsidR="009F4CB5" w:rsidRPr="00906B43" w:rsidRDefault="009F4CB5" w:rsidP="00906B43">
            <w:pPr>
              <w:cnfStyle w:val="000000000000" w:firstRow="0" w:lastRow="0" w:firstColumn="0" w:lastColumn="0" w:oddVBand="0" w:evenVBand="0" w:oddHBand="0" w:evenHBand="0" w:firstRowFirstColumn="0" w:firstRowLastColumn="0" w:lastRowFirstColumn="0" w:lastRowLastColumn="0"/>
            </w:pPr>
            <w:r w:rsidRPr="00906B43">
              <w:t>22,9</w:t>
            </w:r>
          </w:p>
        </w:tc>
        <w:tc>
          <w:tcPr>
            <w:tcW w:w="735" w:type="dxa"/>
            <w:tcBorders>
              <w:top w:val="single" w:sz="12" w:space="0" w:color="auto"/>
            </w:tcBorders>
          </w:tcPr>
          <w:p w:rsidR="009F4CB5" w:rsidRPr="00906B43" w:rsidRDefault="009F4CB5" w:rsidP="00906B43">
            <w:pPr>
              <w:cnfStyle w:val="000000000000" w:firstRow="0" w:lastRow="0" w:firstColumn="0" w:lastColumn="0" w:oddVBand="0" w:evenVBand="0" w:oddHBand="0" w:evenHBand="0" w:firstRowFirstColumn="0" w:firstRowLastColumn="0" w:lastRowFirstColumn="0" w:lastRowLastColumn="0"/>
            </w:pPr>
            <w:r w:rsidRPr="00906B43">
              <w:t>25,0</w:t>
            </w:r>
          </w:p>
        </w:tc>
      </w:tr>
      <w:tr w:rsidR="009F4CB5" w:rsidRPr="00906B43" w:rsidTr="00906B43">
        <w:tc>
          <w:tcPr>
            <w:cnfStyle w:val="001000000000" w:firstRow="0" w:lastRow="0" w:firstColumn="1" w:lastColumn="0" w:oddVBand="0" w:evenVBand="0" w:oddHBand="0" w:evenHBand="0" w:firstRowFirstColumn="0" w:firstRowLastColumn="0" w:lastRowFirstColumn="0" w:lastRowLastColumn="0"/>
            <w:tcW w:w="3696" w:type="dxa"/>
          </w:tcPr>
          <w:p w:rsidR="009F4CB5" w:rsidRPr="00906B43" w:rsidRDefault="009F4CB5" w:rsidP="00906B43">
            <w:r w:rsidRPr="00906B43">
              <w:t>в том числе по заказам нанимат</w:t>
            </w:r>
            <w:r w:rsidRPr="00906B43">
              <w:t>е</w:t>
            </w:r>
            <w:r w:rsidRPr="00906B43">
              <w:t>лей</w:t>
            </w:r>
          </w:p>
        </w:tc>
        <w:tc>
          <w:tcPr>
            <w:tcW w:w="734" w:type="dxa"/>
          </w:tcPr>
          <w:p w:rsidR="009F4CB5" w:rsidRPr="00906B43" w:rsidRDefault="009F4CB5" w:rsidP="00906B43">
            <w:pPr>
              <w:cnfStyle w:val="000000000000" w:firstRow="0" w:lastRow="0" w:firstColumn="0" w:lastColumn="0" w:oddVBand="0" w:evenVBand="0" w:oddHBand="0" w:evenHBand="0" w:firstRowFirstColumn="0" w:firstRowLastColumn="0" w:lastRowFirstColumn="0" w:lastRowLastColumn="0"/>
            </w:pPr>
            <w:r w:rsidRPr="00906B43">
              <w:t>7,7</w:t>
            </w:r>
          </w:p>
        </w:tc>
        <w:tc>
          <w:tcPr>
            <w:tcW w:w="735" w:type="dxa"/>
          </w:tcPr>
          <w:p w:rsidR="009F4CB5" w:rsidRPr="00906B43" w:rsidRDefault="009F4CB5" w:rsidP="00906B43">
            <w:pPr>
              <w:cnfStyle w:val="000000000000" w:firstRow="0" w:lastRow="0" w:firstColumn="0" w:lastColumn="0" w:oddVBand="0" w:evenVBand="0" w:oddHBand="0" w:evenHBand="0" w:firstRowFirstColumn="0" w:firstRowLastColumn="0" w:lastRowFirstColumn="0" w:lastRowLastColumn="0"/>
            </w:pPr>
            <w:r w:rsidRPr="00906B43">
              <w:t>7,3</w:t>
            </w:r>
          </w:p>
        </w:tc>
        <w:tc>
          <w:tcPr>
            <w:tcW w:w="735" w:type="dxa"/>
          </w:tcPr>
          <w:p w:rsidR="009F4CB5" w:rsidRPr="00906B43" w:rsidRDefault="009F4CB5" w:rsidP="00906B43">
            <w:pPr>
              <w:cnfStyle w:val="000000000000" w:firstRow="0" w:lastRow="0" w:firstColumn="0" w:lastColumn="0" w:oddVBand="0" w:evenVBand="0" w:oddHBand="0" w:evenHBand="0" w:firstRowFirstColumn="0" w:firstRowLastColumn="0" w:lastRowFirstColumn="0" w:lastRowLastColumn="0"/>
            </w:pPr>
            <w:r w:rsidRPr="00906B43">
              <w:t>6,4</w:t>
            </w:r>
          </w:p>
        </w:tc>
        <w:tc>
          <w:tcPr>
            <w:tcW w:w="735" w:type="dxa"/>
          </w:tcPr>
          <w:p w:rsidR="009F4CB5" w:rsidRPr="00906B43" w:rsidRDefault="009F4CB5" w:rsidP="00906B43">
            <w:pPr>
              <w:cnfStyle w:val="000000000000" w:firstRow="0" w:lastRow="0" w:firstColumn="0" w:lastColumn="0" w:oddVBand="0" w:evenVBand="0" w:oddHBand="0" w:evenHBand="0" w:firstRowFirstColumn="0" w:firstRowLastColumn="0" w:lastRowFirstColumn="0" w:lastRowLastColumn="0"/>
            </w:pPr>
            <w:r w:rsidRPr="00906B43">
              <w:t>7,4</w:t>
            </w:r>
          </w:p>
        </w:tc>
        <w:tc>
          <w:tcPr>
            <w:tcW w:w="735" w:type="dxa"/>
          </w:tcPr>
          <w:p w:rsidR="009F4CB5" w:rsidRPr="00906B43" w:rsidRDefault="009F4CB5" w:rsidP="00906B43">
            <w:pPr>
              <w:cnfStyle w:val="000000000000" w:firstRow="0" w:lastRow="0" w:firstColumn="0" w:lastColumn="0" w:oddVBand="0" w:evenVBand="0" w:oddHBand="0" w:evenHBand="0" w:firstRowFirstColumn="0" w:firstRowLastColumn="0" w:lastRowFirstColumn="0" w:lastRowLastColumn="0"/>
            </w:pPr>
            <w:r w:rsidRPr="00906B43">
              <w:t>9,0</w:t>
            </w:r>
          </w:p>
        </w:tc>
      </w:tr>
      <w:tr w:rsidR="009F4CB5" w:rsidRPr="00906B43" w:rsidTr="00906B43">
        <w:tc>
          <w:tcPr>
            <w:cnfStyle w:val="001000000000" w:firstRow="0" w:lastRow="0" w:firstColumn="1" w:lastColumn="0" w:oddVBand="0" w:evenVBand="0" w:oddHBand="0" w:evenHBand="0" w:firstRowFirstColumn="0" w:firstRowLastColumn="0" w:lastRowFirstColumn="0" w:lastRowLastColumn="0"/>
            <w:tcW w:w="3696" w:type="dxa"/>
          </w:tcPr>
          <w:p w:rsidR="009F4CB5" w:rsidRPr="00906B43" w:rsidRDefault="009F4CB5" w:rsidP="00906B43">
            <w:pPr>
              <w:spacing w:after="120"/>
            </w:pPr>
            <w:r w:rsidRPr="00906B43">
              <w:t>удельный вес от всех направле</w:t>
            </w:r>
            <w:r w:rsidRPr="00906B43">
              <w:t>н</w:t>
            </w:r>
            <w:r w:rsidRPr="00906B43">
              <w:t>ных, %</w:t>
            </w:r>
          </w:p>
        </w:tc>
        <w:tc>
          <w:tcPr>
            <w:tcW w:w="734" w:type="dxa"/>
          </w:tcPr>
          <w:p w:rsidR="009F4CB5" w:rsidRPr="00906B43" w:rsidRDefault="009F4CB5" w:rsidP="00906B43">
            <w:pPr>
              <w:spacing w:after="120"/>
              <w:cnfStyle w:val="000000000000" w:firstRow="0" w:lastRow="0" w:firstColumn="0" w:lastColumn="0" w:oddVBand="0" w:evenVBand="0" w:oddHBand="0" w:evenHBand="0" w:firstRowFirstColumn="0" w:firstRowLastColumn="0" w:lastRowFirstColumn="0" w:lastRowLastColumn="0"/>
            </w:pPr>
            <w:r w:rsidRPr="00906B43">
              <w:t>27,8</w:t>
            </w:r>
          </w:p>
        </w:tc>
        <w:tc>
          <w:tcPr>
            <w:tcW w:w="735" w:type="dxa"/>
          </w:tcPr>
          <w:p w:rsidR="009F4CB5" w:rsidRPr="00906B43" w:rsidRDefault="009F4CB5" w:rsidP="00906B43">
            <w:pPr>
              <w:spacing w:after="120"/>
              <w:cnfStyle w:val="000000000000" w:firstRow="0" w:lastRow="0" w:firstColumn="0" w:lastColumn="0" w:oddVBand="0" w:evenVBand="0" w:oddHBand="0" w:evenHBand="0" w:firstRowFirstColumn="0" w:firstRowLastColumn="0" w:lastRowFirstColumn="0" w:lastRowLastColumn="0"/>
            </w:pPr>
            <w:r w:rsidRPr="00906B43">
              <w:t>27,5</w:t>
            </w:r>
          </w:p>
        </w:tc>
        <w:tc>
          <w:tcPr>
            <w:tcW w:w="735" w:type="dxa"/>
          </w:tcPr>
          <w:p w:rsidR="009F4CB5" w:rsidRPr="00906B43" w:rsidRDefault="009F4CB5" w:rsidP="00906B43">
            <w:pPr>
              <w:spacing w:after="120"/>
              <w:cnfStyle w:val="000000000000" w:firstRow="0" w:lastRow="0" w:firstColumn="0" w:lastColumn="0" w:oddVBand="0" w:evenVBand="0" w:oddHBand="0" w:evenHBand="0" w:firstRowFirstColumn="0" w:firstRowLastColumn="0" w:lastRowFirstColumn="0" w:lastRowLastColumn="0"/>
            </w:pPr>
            <w:r w:rsidRPr="00906B43">
              <w:t>26,7</w:t>
            </w:r>
          </w:p>
        </w:tc>
        <w:tc>
          <w:tcPr>
            <w:tcW w:w="735" w:type="dxa"/>
          </w:tcPr>
          <w:p w:rsidR="009F4CB5" w:rsidRPr="00906B43" w:rsidRDefault="009F4CB5" w:rsidP="00906B43">
            <w:pPr>
              <w:spacing w:after="120"/>
              <w:cnfStyle w:val="000000000000" w:firstRow="0" w:lastRow="0" w:firstColumn="0" w:lastColumn="0" w:oddVBand="0" w:evenVBand="0" w:oddHBand="0" w:evenHBand="0" w:firstRowFirstColumn="0" w:firstRowLastColumn="0" w:lastRowFirstColumn="0" w:lastRowLastColumn="0"/>
            </w:pPr>
            <w:r w:rsidRPr="00906B43">
              <w:t>32,1</w:t>
            </w:r>
          </w:p>
        </w:tc>
        <w:tc>
          <w:tcPr>
            <w:tcW w:w="735" w:type="dxa"/>
          </w:tcPr>
          <w:p w:rsidR="009F4CB5" w:rsidRPr="00906B43" w:rsidRDefault="009F4CB5" w:rsidP="00906B43">
            <w:pPr>
              <w:spacing w:after="120"/>
              <w:cnfStyle w:val="000000000000" w:firstRow="0" w:lastRow="0" w:firstColumn="0" w:lastColumn="0" w:oddVBand="0" w:evenVBand="0" w:oddHBand="0" w:evenHBand="0" w:firstRowFirstColumn="0" w:firstRowLastColumn="0" w:lastRowFirstColumn="0" w:lastRowLastColumn="0"/>
            </w:pPr>
            <w:r w:rsidRPr="00906B43">
              <w:t>36,1</w:t>
            </w:r>
          </w:p>
        </w:tc>
      </w:tr>
    </w:tbl>
    <w:p w:rsidR="009F4CB5" w:rsidRPr="009F4CB5" w:rsidRDefault="009F4CB5" w:rsidP="00EE7529">
      <w:pPr>
        <w:pStyle w:val="SingleTxtGR"/>
      </w:pPr>
    </w:p>
    <w:p w:rsidR="009F4CB5" w:rsidRPr="009F4CB5" w:rsidRDefault="009F4CB5" w:rsidP="00EE7529">
      <w:pPr>
        <w:pStyle w:val="SingleTxtGR"/>
      </w:pPr>
      <w:r w:rsidRPr="009F4CB5">
        <w:t>87.</w:t>
      </w:r>
      <w:r w:rsidRPr="009F4CB5">
        <w:tab/>
        <w:t>Профессиональное обучение безработных осуществляется в дневной форме обучения в учреждениях образования и организациях, может быть гру</w:t>
      </w:r>
      <w:r w:rsidRPr="009F4CB5">
        <w:t>п</w:t>
      </w:r>
      <w:r w:rsidRPr="009F4CB5">
        <w:t>повым или индивидуальным. Продолжительность профессионального обучения не может устанавливаться более 12 месяцев. Безработным предоставляе</w:t>
      </w:r>
      <w:r w:rsidRPr="009F4CB5">
        <w:t>т</w:t>
      </w:r>
      <w:r w:rsidRPr="009F4CB5">
        <w:t>ся возможность включаться в процесс обучения круглогодично.</w:t>
      </w:r>
    </w:p>
    <w:p w:rsidR="009F4CB5" w:rsidRPr="009F4CB5" w:rsidRDefault="009F4CB5" w:rsidP="00EE7529">
      <w:pPr>
        <w:pStyle w:val="SingleTxtGR"/>
      </w:pPr>
      <w:r w:rsidRPr="009F4CB5">
        <w:t>88.</w:t>
      </w:r>
      <w:r w:rsidRPr="009F4CB5">
        <w:tab/>
        <w:t>В период прохождения профессионального обучения безработным пр</w:t>
      </w:r>
      <w:r w:rsidRPr="009F4CB5">
        <w:t>е</w:t>
      </w:r>
      <w:r w:rsidRPr="009F4CB5">
        <w:t>доставлено право совмещать обучение в свободное от занятий время с труд</w:t>
      </w:r>
      <w:r w:rsidRPr="009F4CB5">
        <w:t>о</w:t>
      </w:r>
      <w:r w:rsidRPr="009F4CB5">
        <w:t>устройством на неквалифицированную работу, либо на временную работу по профессии (специальности), по которой они проходят обучение, поставив при этом в известность органы по труду, занятости и социальной защите.</w:t>
      </w:r>
    </w:p>
    <w:p w:rsidR="009F4CB5" w:rsidRPr="009F4CB5" w:rsidRDefault="009F4CB5" w:rsidP="00EE7529">
      <w:pPr>
        <w:pStyle w:val="SingleTxtGR"/>
      </w:pPr>
      <w:r w:rsidRPr="009F4CB5">
        <w:t>89.</w:t>
      </w:r>
      <w:r w:rsidRPr="009F4CB5">
        <w:tab/>
        <w:t>Безработным в период прохождения профессионального обучения пр</w:t>
      </w:r>
      <w:r w:rsidRPr="009F4CB5">
        <w:t>е</w:t>
      </w:r>
      <w:r w:rsidRPr="009F4CB5">
        <w:t>доставляется ряд социальных гарантий и компенсаций. Безработному гарант</w:t>
      </w:r>
      <w:r w:rsidRPr="009F4CB5">
        <w:t>и</w:t>
      </w:r>
      <w:r w:rsidRPr="009F4CB5">
        <w:t>руется выплата стипендии, размер которой устанавливается Законом Республ</w:t>
      </w:r>
      <w:r w:rsidRPr="009F4CB5">
        <w:t>и</w:t>
      </w:r>
      <w:r w:rsidRPr="009F4CB5">
        <w:t>ки Беларусь "О занятости населения Республики Беларусь". Безработным, н</w:t>
      </w:r>
      <w:r w:rsidRPr="009F4CB5">
        <w:t>а</w:t>
      </w:r>
      <w:r w:rsidRPr="009F4CB5">
        <w:t>правленным на обучение за пределы их постоянного места жительства (в др</w:t>
      </w:r>
      <w:r w:rsidRPr="009F4CB5">
        <w:t>у</w:t>
      </w:r>
      <w:r w:rsidRPr="009F4CB5">
        <w:t xml:space="preserve">гой район или область), компенсируются расходы на проезд и проживание. </w:t>
      </w:r>
    </w:p>
    <w:p w:rsidR="009F4CB5" w:rsidRPr="009F4CB5" w:rsidRDefault="009F4CB5" w:rsidP="00EE7529">
      <w:pPr>
        <w:pStyle w:val="SingleTxtGR"/>
      </w:pPr>
      <w:r w:rsidRPr="009F4CB5">
        <w:t>90.</w:t>
      </w:r>
      <w:r w:rsidRPr="009F4CB5">
        <w:tab/>
        <w:t>Кроме того, безработные в период профессиональной подготовки, пер</w:t>
      </w:r>
      <w:r w:rsidRPr="009F4CB5">
        <w:t>е</w:t>
      </w:r>
      <w:r w:rsidRPr="009F4CB5">
        <w:t>подготовки и повышения квалификации по направлению органов по труду, з</w:t>
      </w:r>
      <w:r w:rsidRPr="009F4CB5">
        <w:t>а</w:t>
      </w:r>
      <w:r w:rsidRPr="009F4CB5">
        <w:t>нятости и социальной защите имеют право на получение материальной пом</w:t>
      </w:r>
      <w:r w:rsidRPr="009F4CB5">
        <w:t>о</w:t>
      </w:r>
      <w:r w:rsidRPr="009F4CB5">
        <w:t xml:space="preserve">щи. </w:t>
      </w:r>
    </w:p>
    <w:p w:rsidR="009F4CB5" w:rsidRPr="009F4CB5" w:rsidRDefault="009F4CB5" w:rsidP="00EE7529">
      <w:pPr>
        <w:pStyle w:val="SingleTxtGR"/>
      </w:pPr>
      <w:r w:rsidRPr="009F4CB5">
        <w:t>91.</w:t>
      </w:r>
      <w:r w:rsidRPr="009F4CB5">
        <w:tab/>
        <w:t>Период прохождения профессионального обучения по направлению о</w:t>
      </w:r>
      <w:r w:rsidRPr="009F4CB5">
        <w:t>р</w:t>
      </w:r>
      <w:r w:rsidRPr="009F4CB5">
        <w:t>ганов по труду, занятости и социальной защите включается в их стаж работы, о чем производится запись в трудовой книжке.</w:t>
      </w:r>
    </w:p>
    <w:p w:rsidR="009F4CB5" w:rsidRPr="009F4CB5" w:rsidRDefault="009F4CB5" w:rsidP="00EE7529">
      <w:pPr>
        <w:pStyle w:val="SingleTxtGR"/>
      </w:pPr>
      <w:r w:rsidRPr="009F4CB5">
        <w:t>92.</w:t>
      </w:r>
      <w:r w:rsidRPr="009F4CB5">
        <w:tab/>
        <w:t>Законом Республики Беларусь "О занятости населения Республики Бел</w:t>
      </w:r>
      <w:r w:rsidRPr="009F4CB5">
        <w:t>а</w:t>
      </w:r>
      <w:r w:rsidRPr="009F4CB5">
        <w:t>русь" предусмотрена ответственность нанимателей за повышение квалифик</w:t>
      </w:r>
      <w:r w:rsidRPr="009F4CB5">
        <w:t>а</w:t>
      </w:r>
      <w:r w:rsidRPr="009F4CB5">
        <w:t>ции своих работников. В случае, если высвобожденный работник в течение п</w:t>
      </w:r>
      <w:r w:rsidRPr="009F4CB5">
        <w:t>я</w:t>
      </w:r>
      <w:r w:rsidRPr="009F4CB5">
        <w:t>ти лет, предшествующих высвобождению, по последнему месту работы не прошел профессиональное обучение, средства на его обучение по направлению органов государственной службы занятости возмещаются организацией, его высвободившей. Порядок возмещения определен Инструкцией о порядке и у</w:t>
      </w:r>
      <w:r w:rsidRPr="009F4CB5">
        <w:t>с</w:t>
      </w:r>
      <w:r w:rsidRPr="009F4CB5">
        <w:t>ловиях возмещения органам государственной службы занятости населения з</w:t>
      </w:r>
      <w:r w:rsidRPr="009F4CB5">
        <w:t>а</w:t>
      </w:r>
      <w:r w:rsidRPr="009F4CB5">
        <w:t>трат на обучение, утвержденной постановлением Министерства труда и соц</w:t>
      </w:r>
      <w:r w:rsidRPr="009F4CB5">
        <w:t>и</w:t>
      </w:r>
      <w:r w:rsidRPr="009F4CB5">
        <w:t>альной защиты Респу</w:t>
      </w:r>
      <w:r w:rsidRPr="009F4CB5">
        <w:t>б</w:t>
      </w:r>
      <w:r w:rsidRPr="009F4CB5">
        <w:t xml:space="preserve">лики Беларусь от 27 февраля 1996 г. № 15. </w:t>
      </w:r>
    </w:p>
    <w:p w:rsidR="009F4CB5" w:rsidRPr="00F767FE" w:rsidRDefault="009F4CB5" w:rsidP="00F767FE">
      <w:pPr>
        <w:pStyle w:val="H1GR"/>
      </w:pPr>
      <w:r w:rsidRPr="00F767FE">
        <w:tab/>
      </w:r>
      <w:r w:rsidRPr="00F767FE">
        <w:tab/>
        <w:t>Статья 7</w:t>
      </w:r>
    </w:p>
    <w:p w:rsidR="009F4CB5" w:rsidRPr="00F767FE" w:rsidRDefault="009F4CB5" w:rsidP="00F767FE">
      <w:pPr>
        <w:pStyle w:val="H23GR"/>
      </w:pPr>
      <w:r w:rsidRPr="00F767FE">
        <w:tab/>
      </w:r>
      <w:r w:rsidRPr="00F767FE">
        <w:tab/>
        <w:t>Гарантии получения минимальной заработной платы и ее индексация</w:t>
      </w:r>
    </w:p>
    <w:p w:rsidR="009F4CB5" w:rsidRPr="009F4CB5" w:rsidRDefault="009F4CB5" w:rsidP="00EE7529">
      <w:pPr>
        <w:pStyle w:val="SingleTxtGR"/>
      </w:pPr>
      <w:r w:rsidRPr="009F4CB5">
        <w:t>93.</w:t>
      </w:r>
      <w:r w:rsidRPr="009F4CB5">
        <w:tab/>
        <w:t>Основной целью государственной политики Республики Беларусь являе</w:t>
      </w:r>
      <w:r w:rsidRPr="009F4CB5">
        <w:t>т</w:t>
      </w:r>
      <w:r w:rsidRPr="009F4CB5">
        <w:t>ся обеспечение стабильного роста уровня жизни населения, в первую очередь, за счет повышения заработной платы как осно</w:t>
      </w:r>
      <w:r w:rsidRPr="009F4CB5">
        <w:t>в</w:t>
      </w:r>
      <w:r w:rsidRPr="009F4CB5">
        <w:t>ного источника доходов.</w:t>
      </w:r>
    </w:p>
    <w:p w:rsidR="009F4CB5" w:rsidRPr="009F4CB5" w:rsidRDefault="009F4CB5" w:rsidP="00EE7529">
      <w:pPr>
        <w:pStyle w:val="SingleTxtGR"/>
      </w:pPr>
      <w:r w:rsidRPr="009F4CB5">
        <w:t>94.</w:t>
      </w:r>
      <w:r w:rsidRPr="009F4CB5">
        <w:tab/>
        <w:t>Действующая в Беларуси система оплаты труда работников позволяет обеспечить адекватную оплату их труда в зависимости от сложности, количес</w:t>
      </w:r>
      <w:r w:rsidRPr="009F4CB5">
        <w:t>т</w:t>
      </w:r>
      <w:r w:rsidRPr="009F4CB5">
        <w:t>ва, качества, условий работы, уровня квалификации и занимаемой должности (профессии).</w:t>
      </w:r>
    </w:p>
    <w:p w:rsidR="009F4CB5" w:rsidRPr="009F4CB5" w:rsidRDefault="009F4CB5" w:rsidP="00EE7529">
      <w:pPr>
        <w:pStyle w:val="SingleTxtGR"/>
      </w:pPr>
      <w:r w:rsidRPr="009F4CB5">
        <w:t>95.</w:t>
      </w:r>
      <w:r w:rsidRPr="009F4CB5">
        <w:tab/>
        <w:t>Правовой основой в сфере трудовых отношений, регулирующих прим</w:t>
      </w:r>
      <w:r w:rsidRPr="009F4CB5">
        <w:t>е</w:t>
      </w:r>
      <w:r w:rsidRPr="009F4CB5">
        <w:t>нение труда мужчин и женщин, в нашей стране является Конституция Респу</w:t>
      </w:r>
      <w:r w:rsidRPr="009F4CB5">
        <w:t>б</w:t>
      </w:r>
      <w:r w:rsidRPr="009F4CB5">
        <w:t>лики Беларусь, которая гарантирует предоставление женщинам равных с му</w:t>
      </w:r>
      <w:r w:rsidRPr="009F4CB5">
        <w:t>ж</w:t>
      </w:r>
      <w:r w:rsidRPr="009F4CB5">
        <w:t>чинами возможностей в получении образования и профессиональной подгото</w:t>
      </w:r>
      <w:r w:rsidRPr="009F4CB5">
        <w:t>в</w:t>
      </w:r>
      <w:r w:rsidRPr="009F4CB5">
        <w:t>ке, в труде и продвижении по службе (работе), в общественно-политической, культурной и иных сферах деятельности (статья 32). Кроме того, в статье 42 Конституции определено, что женщины и мужчины, взрослые и несовершенн</w:t>
      </w:r>
      <w:r w:rsidRPr="009F4CB5">
        <w:t>о</w:t>
      </w:r>
      <w:r w:rsidRPr="009F4CB5">
        <w:t>летние имеют право на равное вознаграждение за труд равной ценности.</w:t>
      </w:r>
    </w:p>
    <w:p w:rsidR="009F4CB5" w:rsidRPr="009F4CB5" w:rsidRDefault="009F4CB5" w:rsidP="00EE7529">
      <w:pPr>
        <w:pStyle w:val="SingleTxtGR"/>
      </w:pPr>
      <w:r w:rsidRPr="009F4CB5">
        <w:t>96.</w:t>
      </w:r>
      <w:r w:rsidRPr="009F4CB5">
        <w:tab/>
        <w:t>Среднемесячная заработная плата в долларовом эквиваленте увеличилась в 2009 г. по сравнению с 1996 г. в 3,9 раза и составила в 1996 г. – 89,1 долл. США, в 2009 г. – 350,2 долл. США.</w:t>
      </w:r>
    </w:p>
    <w:p w:rsidR="009F4CB5" w:rsidRPr="009F4CB5" w:rsidRDefault="009F4CB5" w:rsidP="00EE7529">
      <w:pPr>
        <w:pStyle w:val="SingleTxtGR"/>
      </w:pPr>
      <w:r w:rsidRPr="009F4CB5">
        <w:t>97.</w:t>
      </w:r>
      <w:r w:rsidRPr="009F4CB5">
        <w:tab/>
        <w:t>В январе</w:t>
      </w:r>
      <w:r w:rsidR="00972E52">
        <w:t>−</w:t>
      </w:r>
      <w:r w:rsidRPr="009F4CB5">
        <w:t>июне 2010 года среднемесячная заработная плата в стране ув</w:t>
      </w:r>
      <w:r w:rsidRPr="009F4CB5">
        <w:t>е</w:t>
      </w:r>
      <w:r w:rsidRPr="009F4CB5">
        <w:t>личилась по сравнению с соответствующим периодом 2009 года на 15,2% и с</w:t>
      </w:r>
      <w:r w:rsidRPr="009F4CB5">
        <w:t>о</w:t>
      </w:r>
      <w:r w:rsidRPr="009F4CB5">
        <w:t>ставила 1104,1 тыс. рублей. Реальная заработная плата в Беларуси выросла на 8,1%.</w:t>
      </w:r>
    </w:p>
    <w:p w:rsidR="009F4CB5" w:rsidRPr="009F4CB5" w:rsidRDefault="009F4CB5" w:rsidP="00EE7529">
      <w:pPr>
        <w:pStyle w:val="SingleTxtGR"/>
      </w:pPr>
      <w:r w:rsidRPr="009F4CB5">
        <w:t>98.</w:t>
      </w:r>
      <w:r w:rsidRPr="009F4CB5">
        <w:tab/>
        <w:t>Законодательством о труде Республики Беларусь в качестве государс</w:t>
      </w:r>
      <w:r w:rsidRPr="009F4CB5">
        <w:t>т</w:t>
      </w:r>
      <w:r w:rsidRPr="009F4CB5">
        <w:t>венного минимального с</w:t>
      </w:r>
      <w:r w:rsidRPr="009F4CB5">
        <w:t>о</w:t>
      </w:r>
      <w:r w:rsidRPr="009F4CB5">
        <w:t>циального стандарта в области оплаты труда за работу в нормальных условиях при выполнении установленной (месячной или час</w:t>
      </w:r>
      <w:r w:rsidRPr="009F4CB5">
        <w:t>о</w:t>
      </w:r>
      <w:r w:rsidRPr="009F4CB5">
        <w:t>вой) нормы труда определена минимальная заработная плата.</w:t>
      </w:r>
    </w:p>
    <w:p w:rsidR="009F4CB5" w:rsidRPr="009F4CB5" w:rsidRDefault="009F4CB5" w:rsidP="00EE7529">
      <w:pPr>
        <w:pStyle w:val="SingleTxtGR"/>
      </w:pPr>
      <w:r w:rsidRPr="009F4CB5">
        <w:t>99.</w:t>
      </w:r>
      <w:r w:rsidRPr="009F4CB5">
        <w:tab/>
        <w:t>Механизм установления, повышения и применения минимальной зар</w:t>
      </w:r>
      <w:r w:rsidRPr="009F4CB5">
        <w:t>а</w:t>
      </w:r>
      <w:r w:rsidRPr="009F4CB5">
        <w:t>ботной платы определен Законом Республики Беларусь от 17 июля 2002 г. "Об установлении и порядке повышения размера м</w:t>
      </w:r>
      <w:r w:rsidRPr="009F4CB5">
        <w:t>и</w:t>
      </w:r>
      <w:r w:rsidRPr="009F4CB5">
        <w:t>нимальной заработной платы".</w:t>
      </w:r>
    </w:p>
    <w:p w:rsidR="009F4CB5" w:rsidRPr="009F4CB5" w:rsidRDefault="009F4CB5" w:rsidP="00EE7529">
      <w:pPr>
        <w:pStyle w:val="SingleTxtGR"/>
      </w:pPr>
      <w:r w:rsidRPr="009F4CB5">
        <w:t>100.</w:t>
      </w:r>
      <w:r w:rsidRPr="009F4CB5">
        <w:tab/>
        <w:t>В соответствии с упомянутым Законом размер минимальной заработной платы (месячной и часовой) ежегодно с 1 января устанавливается Советом М</w:t>
      </w:r>
      <w:r w:rsidRPr="009F4CB5">
        <w:t>и</w:t>
      </w:r>
      <w:r w:rsidRPr="009F4CB5">
        <w:t>нистров Республики Беларусь исходя из уровня занятости и производительн</w:t>
      </w:r>
      <w:r w:rsidRPr="009F4CB5">
        <w:t>о</w:t>
      </w:r>
      <w:r w:rsidRPr="009F4CB5">
        <w:t>сти труда, потребностей работника в материальных благах и услугах, эконом</w:t>
      </w:r>
      <w:r w:rsidRPr="009F4CB5">
        <w:t>и</w:t>
      </w:r>
      <w:r w:rsidRPr="009F4CB5">
        <w:t>ческих возможностей республиканского и местных бюджетов, а также наним</w:t>
      </w:r>
      <w:r w:rsidRPr="009F4CB5">
        <w:t>а</w:t>
      </w:r>
      <w:r w:rsidRPr="009F4CB5">
        <w:t>телей, сложившихся величин средней заработной платы в экономике, пенсий, стипендий, пособий, компенсаций и других социальных выплат и в течение г</w:t>
      </w:r>
      <w:r w:rsidRPr="009F4CB5">
        <w:t>о</w:t>
      </w:r>
      <w:r w:rsidRPr="009F4CB5">
        <w:t>да подлежит индексации в порядке, предусмотренном законодательством для индексации доходов населения с учетом инфляции.</w:t>
      </w:r>
    </w:p>
    <w:p w:rsidR="009F4CB5" w:rsidRPr="009F4CB5" w:rsidRDefault="009F4CB5" w:rsidP="00EE7529">
      <w:pPr>
        <w:pStyle w:val="SingleTxtGR"/>
      </w:pPr>
      <w:r w:rsidRPr="009F4CB5">
        <w:t>101.</w:t>
      </w:r>
      <w:r w:rsidRPr="009F4CB5">
        <w:tab/>
        <w:t>Постановлением Совета Министров Республики Беларусь от 26 декабря 2009 г. № 1700 "Об установлении размера минимальной заработной платы" с 1 января 2010 г. минимальная заработная плата установлена в размере 258 600</w:t>
      </w:r>
      <w:r w:rsidR="0013770F">
        <w:t> </w:t>
      </w:r>
      <w:r w:rsidRPr="009F4CB5">
        <w:t>рублей (часовая минимальная заработная плата – 1</w:t>
      </w:r>
      <w:r w:rsidR="0013770F">
        <w:t> </w:t>
      </w:r>
      <w:r w:rsidRPr="009F4CB5">
        <w:t>530 рублей).</w:t>
      </w:r>
    </w:p>
    <w:p w:rsidR="009F4CB5" w:rsidRPr="009F4CB5" w:rsidRDefault="009F4CB5" w:rsidP="00EE7529">
      <w:pPr>
        <w:pStyle w:val="SingleTxtGR"/>
      </w:pPr>
      <w:r w:rsidRPr="009F4CB5">
        <w:t>102.</w:t>
      </w:r>
      <w:r w:rsidRPr="009F4CB5">
        <w:tab/>
        <w:t>Размер минимальной заработной платы (месячной и часовой), устано</w:t>
      </w:r>
      <w:r w:rsidRPr="009F4CB5">
        <w:t>в</w:t>
      </w:r>
      <w:r w:rsidRPr="009F4CB5">
        <w:t>ленный законодательством, является обязательным для нанимателей в качестве низшей границы оплаты труда всех категорий работников независимо от зан</w:t>
      </w:r>
      <w:r w:rsidRPr="009F4CB5">
        <w:t>и</w:t>
      </w:r>
      <w:r w:rsidRPr="009F4CB5">
        <w:t>маемой должности (профессии).</w:t>
      </w:r>
    </w:p>
    <w:p w:rsidR="009F4CB5" w:rsidRPr="00F767FE" w:rsidRDefault="009F4CB5" w:rsidP="00F767FE">
      <w:pPr>
        <w:pStyle w:val="H23GR"/>
      </w:pPr>
      <w:r w:rsidRPr="00F767FE">
        <w:tab/>
      </w:r>
      <w:r w:rsidRPr="00F767FE">
        <w:tab/>
        <w:t>Создание условий труда, регулирование условий ненормированного труда, предоста</w:t>
      </w:r>
      <w:r w:rsidRPr="00F767FE">
        <w:t>в</w:t>
      </w:r>
      <w:r w:rsidRPr="00F767FE">
        <w:t>ление оплачиваемого и неоплачиваемого отпуска</w:t>
      </w:r>
    </w:p>
    <w:p w:rsidR="009F4CB5" w:rsidRPr="009F4CB5" w:rsidRDefault="009F4CB5" w:rsidP="00EE7529">
      <w:pPr>
        <w:pStyle w:val="SingleTxtGR"/>
      </w:pPr>
      <w:r w:rsidRPr="009F4CB5">
        <w:t>103.</w:t>
      </w:r>
      <w:r w:rsidRPr="009F4CB5">
        <w:tab/>
        <w:t>В соответствии с Трудовым кодексом Республики Беларусь рабочим сч</w:t>
      </w:r>
      <w:r w:rsidRPr="009F4CB5">
        <w:t>и</w:t>
      </w:r>
      <w:r w:rsidRPr="009F4CB5">
        <w:t>тается время, в течение которого работник в соответствии с трудовым, колле</w:t>
      </w:r>
      <w:r w:rsidRPr="009F4CB5">
        <w:t>к</w:t>
      </w:r>
      <w:r w:rsidRPr="009F4CB5">
        <w:t>тивным договорами, правилами внутреннего трудового распорядка обязан н</w:t>
      </w:r>
      <w:r w:rsidRPr="009F4CB5">
        <w:t>а</w:t>
      </w:r>
      <w:r w:rsidRPr="009F4CB5">
        <w:t>ходиться на рабочем месте и выполнять свои трудовые обязанности.</w:t>
      </w:r>
    </w:p>
    <w:p w:rsidR="009F4CB5" w:rsidRPr="009F4CB5" w:rsidRDefault="009F4CB5" w:rsidP="00EE7529">
      <w:pPr>
        <w:pStyle w:val="SingleTxtGR"/>
      </w:pPr>
      <w:r w:rsidRPr="009F4CB5">
        <w:t>104.</w:t>
      </w:r>
      <w:r w:rsidRPr="009F4CB5">
        <w:tab/>
        <w:t>К рабочему относится также время работы, выполненной по предлож</w:t>
      </w:r>
      <w:r w:rsidRPr="009F4CB5">
        <w:t>е</w:t>
      </w:r>
      <w:r w:rsidRPr="009F4CB5">
        <w:t>нию, распоряжению или с ведома нанимателя сверх установленной продолж</w:t>
      </w:r>
      <w:r w:rsidRPr="009F4CB5">
        <w:t>и</w:t>
      </w:r>
      <w:r w:rsidRPr="009F4CB5">
        <w:t>тельности рабочего времени (сверхурочная работа, работа в государственные праздники, праздничные и выходные дни).</w:t>
      </w:r>
    </w:p>
    <w:p w:rsidR="009F4CB5" w:rsidRPr="009F4CB5" w:rsidRDefault="009F4CB5" w:rsidP="00EE7529">
      <w:pPr>
        <w:pStyle w:val="SingleTxtGR"/>
      </w:pPr>
      <w:r w:rsidRPr="009F4CB5">
        <w:t>105.</w:t>
      </w:r>
      <w:r w:rsidRPr="009F4CB5">
        <w:tab/>
        <w:t>Рабочее время нормируется путем установления норм его продолжител</w:t>
      </w:r>
      <w:r w:rsidRPr="009F4CB5">
        <w:t>ь</w:t>
      </w:r>
      <w:r w:rsidRPr="009F4CB5">
        <w:t>ности на протяжении календарной недели (рабочая неделя) и в течение суток (рабочий день, рабочая смена).</w:t>
      </w:r>
    </w:p>
    <w:p w:rsidR="009F4CB5" w:rsidRPr="009F4CB5" w:rsidRDefault="009F4CB5" w:rsidP="00EE7529">
      <w:pPr>
        <w:pStyle w:val="SingleTxtGR"/>
      </w:pPr>
      <w:r w:rsidRPr="009F4CB5">
        <w:t>106.</w:t>
      </w:r>
      <w:r w:rsidRPr="009F4CB5">
        <w:tab/>
        <w:t>Нормальной признается продолжительность рабочего времени, равная полной или сокращенной его норме. Полная норма продолжительности рабоч</w:t>
      </w:r>
      <w:r w:rsidRPr="009F4CB5">
        <w:t>е</w:t>
      </w:r>
      <w:r w:rsidRPr="009F4CB5">
        <w:t>го времени не может превышать 40 часов в неделю.</w:t>
      </w:r>
    </w:p>
    <w:p w:rsidR="009F4CB5" w:rsidRPr="009F4CB5" w:rsidRDefault="009F4CB5" w:rsidP="00EE7529">
      <w:pPr>
        <w:pStyle w:val="SingleTxtGR"/>
      </w:pPr>
      <w:r w:rsidRPr="009F4CB5">
        <w:t>107.</w:t>
      </w:r>
      <w:r w:rsidRPr="009F4CB5">
        <w:tab/>
        <w:t>Для работников, занятых на работах с вредными и (или) опасными усл</w:t>
      </w:r>
      <w:r w:rsidRPr="009F4CB5">
        <w:t>о</w:t>
      </w:r>
      <w:r w:rsidRPr="009F4CB5">
        <w:t>виями труда, устанавливается сокращенная продолжительность рабочего вр</w:t>
      </w:r>
      <w:r w:rsidRPr="009F4CB5">
        <w:t>е</w:t>
      </w:r>
      <w:r w:rsidRPr="009F4CB5">
        <w:t xml:space="preserve">мени </w:t>
      </w:r>
      <w:r w:rsidR="00972E52">
        <w:t>−</w:t>
      </w:r>
      <w:r w:rsidRPr="009F4CB5">
        <w:t xml:space="preserve"> не более 35 часов в неделю. При этом его о</w:t>
      </w:r>
      <w:r w:rsidRPr="009F4CB5">
        <w:t>б</w:t>
      </w:r>
      <w:r w:rsidRPr="009F4CB5">
        <w:t>щая продолжительность при включении в него времени доставки работников к месту работы под землю и обратно на ее поверхность не может превышать 37 часов 45 минут в неделю.</w:t>
      </w:r>
    </w:p>
    <w:p w:rsidR="009F4CB5" w:rsidRPr="009F4CB5" w:rsidRDefault="009F4CB5" w:rsidP="00EE7529">
      <w:pPr>
        <w:pStyle w:val="SingleTxtGR"/>
      </w:pPr>
      <w:r w:rsidRPr="009F4CB5">
        <w:t>108.</w:t>
      </w:r>
      <w:r w:rsidRPr="009F4CB5">
        <w:tab/>
        <w:t xml:space="preserve">Устанавливается сокращенная продолжительность рабочего времени для: </w:t>
      </w:r>
    </w:p>
    <w:p w:rsidR="009F4CB5" w:rsidRPr="009F4CB5" w:rsidRDefault="009F4CB5" w:rsidP="00065EED">
      <w:pPr>
        <w:pStyle w:val="Bullet1GR"/>
      </w:pPr>
      <w:r w:rsidRPr="009F4CB5">
        <w:t xml:space="preserve">работников в возрасте от четырнадцати до шестнадцати лет </w:t>
      </w:r>
      <w:r w:rsidR="00972E52">
        <w:t>−</w:t>
      </w:r>
      <w:r w:rsidRPr="009F4CB5">
        <w:t xml:space="preserve"> не более 23</w:t>
      </w:r>
      <w:r w:rsidR="0013770F">
        <w:t> </w:t>
      </w:r>
      <w:r w:rsidRPr="009F4CB5">
        <w:t xml:space="preserve">часов в неделю, от шестнадцати до восемнадцати лет </w:t>
      </w:r>
      <w:r w:rsidR="00972E52">
        <w:t>−</w:t>
      </w:r>
      <w:r w:rsidRPr="009F4CB5">
        <w:t xml:space="preserve"> не более 35 ч</w:t>
      </w:r>
      <w:r w:rsidRPr="009F4CB5">
        <w:t>а</w:t>
      </w:r>
      <w:r w:rsidRPr="009F4CB5">
        <w:t>сов в неделю;</w:t>
      </w:r>
    </w:p>
    <w:p w:rsidR="009F4CB5" w:rsidRPr="009F4CB5" w:rsidRDefault="009F4CB5" w:rsidP="00065EED">
      <w:pPr>
        <w:pStyle w:val="Bullet1GR"/>
      </w:pPr>
      <w:r w:rsidRPr="009F4CB5">
        <w:t>учащихся общеобразовательных учреждений и учреждений, обеспеч</w:t>
      </w:r>
      <w:r w:rsidRPr="009F4CB5">
        <w:t>и</w:t>
      </w:r>
      <w:r w:rsidRPr="009F4CB5">
        <w:t>вающих получение профессионально-технического образования, раб</w:t>
      </w:r>
      <w:r w:rsidRPr="009F4CB5">
        <w:t>о</w:t>
      </w:r>
      <w:r w:rsidRPr="009F4CB5">
        <w:t>тающих в течение учебного года в свободное от учебы время, не может превышать половины максимальной продолжительности рабочего врем</w:t>
      </w:r>
      <w:r w:rsidRPr="009F4CB5">
        <w:t>е</w:t>
      </w:r>
      <w:r w:rsidRPr="009F4CB5">
        <w:t>ни, предусмотренной абзацем вторым настоящей части для лиц соотве</w:t>
      </w:r>
      <w:r w:rsidRPr="009F4CB5">
        <w:t>т</w:t>
      </w:r>
      <w:r w:rsidRPr="009F4CB5">
        <w:t>ствующего возраста;</w:t>
      </w:r>
    </w:p>
    <w:p w:rsidR="009F4CB5" w:rsidRPr="009F4CB5" w:rsidRDefault="009F4CB5" w:rsidP="00065EED">
      <w:pPr>
        <w:pStyle w:val="Bullet1GR"/>
      </w:pPr>
      <w:r w:rsidRPr="009F4CB5">
        <w:t xml:space="preserve">инвалидов I и II группы </w:t>
      </w:r>
      <w:r w:rsidR="00972E52">
        <w:t>−</w:t>
      </w:r>
      <w:r w:rsidRPr="009F4CB5">
        <w:t xml:space="preserve"> не более 35 часов в неделю;</w:t>
      </w:r>
    </w:p>
    <w:p w:rsidR="009F4CB5" w:rsidRPr="009F4CB5" w:rsidRDefault="009F4CB5" w:rsidP="00065EED">
      <w:pPr>
        <w:pStyle w:val="Bullet1GR"/>
      </w:pPr>
      <w:r w:rsidRPr="009F4CB5">
        <w:t>работающих на территории радиоактивного загрязнения в зоне эв</w:t>
      </w:r>
      <w:r w:rsidRPr="009F4CB5">
        <w:t>а</w:t>
      </w:r>
      <w:r w:rsidRPr="009F4CB5">
        <w:t>куации (отчуждения), в том числе временно направленных или команд</w:t>
      </w:r>
      <w:r w:rsidRPr="009F4CB5">
        <w:t>и</w:t>
      </w:r>
      <w:r w:rsidRPr="009F4CB5">
        <w:t>рованных в эти зоны, не может превышать 35 часов в нед</w:t>
      </w:r>
      <w:r w:rsidRPr="009F4CB5">
        <w:t>е</w:t>
      </w:r>
      <w:r w:rsidRPr="009F4CB5">
        <w:t>лю.</w:t>
      </w:r>
    </w:p>
    <w:p w:rsidR="009F4CB5" w:rsidRPr="009F4CB5" w:rsidRDefault="009F4CB5" w:rsidP="00EE7529">
      <w:pPr>
        <w:pStyle w:val="SingleTxtGR"/>
      </w:pPr>
      <w:r w:rsidRPr="009F4CB5">
        <w:t>109.</w:t>
      </w:r>
      <w:r w:rsidRPr="009F4CB5">
        <w:tab/>
        <w:t>К работе в ночное время, даже если она приходится на часть рабочего дня или смены, не допу</w:t>
      </w:r>
      <w:r w:rsidRPr="009F4CB5">
        <w:t>с</w:t>
      </w:r>
      <w:r w:rsidRPr="009F4CB5">
        <w:t>каются:</w:t>
      </w:r>
    </w:p>
    <w:p w:rsidR="009F4CB5" w:rsidRPr="009F4CB5" w:rsidRDefault="0013770F" w:rsidP="00EE7529">
      <w:pPr>
        <w:pStyle w:val="SingleTxtGR"/>
      </w:pPr>
      <w:r>
        <w:tab/>
      </w:r>
      <w:r w:rsidR="009F4CB5" w:rsidRPr="009F4CB5">
        <w:t>a)</w:t>
      </w:r>
      <w:r>
        <w:tab/>
      </w:r>
      <w:r w:rsidR="009F4CB5" w:rsidRPr="009F4CB5">
        <w:t xml:space="preserve"> беременные женщины;</w:t>
      </w:r>
    </w:p>
    <w:p w:rsidR="009F4CB5" w:rsidRPr="009F4CB5" w:rsidRDefault="0013770F" w:rsidP="00EE7529">
      <w:pPr>
        <w:pStyle w:val="SingleTxtGR"/>
      </w:pPr>
      <w:r>
        <w:tab/>
      </w:r>
      <w:r w:rsidR="009F4CB5" w:rsidRPr="009F4CB5">
        <w:t>b)</w:t>
      </w:r>
      <w:r>
        <w:tab/>
      </w:r>
      <w:r w:rsidR="009F4CB5" w:rsidRPr="009F4CB5">
        <w:t>работники моложе восемнадцати лет.</w:t>
      </w:r>
    </w:p>
    <w:p w:rsidR="009F4CB5" w:rsidRPr="009F4CB5" w:rsidRDefault="009F4CB5" w:rsidP="00EE7529">
      <w:pPr>
        <w:pStyle w:val="SingleTxtGR"/>
      </w:pPr>
      <w:r w:rsidRPr="009F4CB5">
        <w:t>110.</w:t>
      </w:r>
      <w:r w:rsidRPr="009F4CB5">
        <w:tab/>
        <w:t>Инвалиды при условии, что такая работа не запрещена им индивидуал</w:t>
      </w:r>
      <w:r w:rsidRPr="009F4CB5">
        <w:t>ь</w:t>
      </w:r>
      <w:r w:rsidRPr="009F4CB5">
        <w:t>ными программами реабилитации инвалидов, а также женщины, имеющие д</w:t>
      </w:r>
      <w:r w:rsidRPr="009F4CB5">
        <w:t>е</w:t>
      </w:r>
      <w:r w:rsidRPr="009F4CB5">
        <w:t>тей в возрасте до трех лет, могут привлекаться к р</w:t>
      </w:r>
      <w:r w:rsidRPr="009F4CB5">
        <w:t>а</w:t>
      </w:r>
      <w:r w:rsidRPr="009F4CB5">
        <w:t>боте в ночное время только с их письменного согласия.</w:t>
      </w:r>
    </w:p>
    <w:p w:rsidR="009F4CB5" w:rsidRPr="009F4CB5" w:rsidRDefault="009F4CB5" w:rsidP="00EE7529">
      <w:pPr>
        <w:pStyle w:val="SingleTxtGR"/>
      </w:pPr>
      <w:r w:rsidRPr="009F4CB5">
        <w:t>111.</w:t>
      </w:r>
      <w:r w:rsidRPr="009F4CB5">
        <w:tab/>
        <w:t>Сверхурочной считается работа, выполненная работником по предлож</w:t>
      </w:r>
      <w:r w:rsidRPr="009F4CB5">
        <w:t>е</w:t>
      </w:r>
      <w:r w:rsidRPr="009F4CB5">
        <w:t>нию, распоряжению или с ведома нанимателя сверх установленной для него продолжительности рабочего времени, предусмотренной правилами внутренн</w:t>
      </w:r>
      <w:r w:rsidRPr="009F4CB5">
        <w:t>е</w:t>
      </w:r>
      <w:r w:rsidRPr="009F4CB5">
        <w:t>го трудового распорядка или графиком сменности.</w:t>
      </w:r>
    </w:p>
    <w:p w:rsidR="009F4CB5" w:rsidRPr="009F4CB5" w:rsidRDefault="009F4CB5" w:rsidP="00EE7529">
      <w:pPr>
        <w:pStyle w:val="SingleTxtGR"/>
      </w:pPr>
      <w:r w:rsidRPr="009F4CB5">
        <w:t>112.</w:t>
      </w:r>
      <w:r w:rsidRPr="009F4CB5">
        <w:tab/>
        <w:t>Привлечение к сверхурочным работам допускается только с согласия р</w:t>
      </w:r>
      <w:r w:rsidRPr="009F4CB5">
        <w:t>а</w:t>
      </w:r>
      <w:r w:rsidRPr="009F4CB5">
        <w:t>ботника, за исключением случаев, предусмотренных Трудовым кодексом Ре</w:t>
      </w:r>
      <w:r w:rsidRPr="009F4CB5">
        <w:t>с</w:t>
      </w:r>
      <w:r w:rsidRPr="009F4CB5">
        <w:t>публики Беларусь, а также коллективным договором, соглашением.</w:t>
      </w:r>
    </w:p>
    <w:p w:rsidR="009F4CB5" w:rsidRPr="009F4CB5" w:rsidRDefault="009F4CB5" w:rsidP="00EE7529">
      <w:pPr>
        <w:pStyle w:val="SingleTxtGR"/>
      </w:pPr>
      <w:r w:rsidRPr="009F4CB5">
        <w:t>113.</w:t>
      </w:r>
      <w:r w:rsidRPr="009F4CB5">
        <w:tab/>
        <w:t>Женщины, имеющие детей в возрасте от трех до четырнадцати лет (д</w:t>
      </w:r>
      <w:r w:rsidRPr="009F4CB5">
        <w:t>е</w:t>
      </w:r>
      <w:r w:rsidRPr="009F4CB5">
        <w:t xml:space="preserve">тей-инвалидов </w:t>
      </w:r>
      <w:r w:rsidR="00972E52">
        <w:t>−</w:t>
      </w:r>
      <w:r w:rsidRPr="009F4CB5">
        <w:t xml:space="preserve"> до восе</w:t>
      </w:r>
      <w:r w:rsidRPr="009F4CB5">
        <w:t>м</w:t>
      </w:r>
      <w:r w:rsidRPr="009F4CB5">
        <w:t>надцати лет), и инвалиды могут привлекаться к сверхурочным работам только с их согласия, причем и</w:t>
      </w:r>
      <w:r w:rsidRPr="009F4CB5">
        <w:t>н</w:t>
      </w:r>
      <w:r w:rsidRPr="009F4CB5">
        <w:t>валиды только в случае, если такая работа не запрещена им индивидуальными программами реабилит</w:t>
      </w:r>
      <w:r w:rsidRPr="009F4CB5">
        <w:t>а</w:t>
      </w:r>
      <w:r w:rsidRPr="009F4CB5">
        <w:t>ции инвалидов.</w:t>
      </w:r>
    </w:p>
    <w:p w:rsidR="009F4CB5" w:rsidRPr="009F4CB5" w:rsidRDefault="009F4CB5" w:rsidP="00EE7529">
      <w:pPr>
        <w:pStyle w:val="SingleTxtGR"/>
      </w:pPr>
      <w:r w:rsidRPr="009F4CB5">
        <w:t>114.</w:t>
      </w:r>
      <w:r w:rsidRPr="009F4CB5">
        <w:tab/>
        <w:t>Всем работникам предоставляются выходные дни (еженедельный непр</w:t>
      </w:r>
      <w:r w:rsidRPr="009F4CB5">
        <w:t>е</w:t>
      </w:r>
      <w:r w:rsidRPr="009F4CB5">
        <w:t>рывный отдых). Работа в выходной день может компенсироваться по соглаш</w:t>
      </w:r>
      <w:r w:rsidRPr="009F4CB5">
        <w:t>е</w:t>
      </w:r>
      <w:r w:rsidRPr="009F4CB5">
        <w:t xml:space="preserve">нию сторон предоставлением другого дня отдыха или повышенной оплатой. </w:t>
      </w:r>
    </w:p>
    <w:p w:rsidR="009F4CB5" w:rsidRPr="009F4CB5" w:rsidRDefault="009F4CB5" w:rsidP="00EE7529">
      <w:pPr>
        <w:pStyle w:val="SingleTxtGR"/>
      </w:pPr>
      <w:r w:rsidRPr="009F4CB5">
        <w:t>115.</w:t>
      </w:r>
      <w:r w:rsidRPr="009F4CB5">
        <w:tab/>
        <w:t>Работа не производится в государственные праздники и праздничные дни, установленные и объявленные Президентом Республики Беларусь нераб</w:t>
      </w:r>
      <w:r w:rsidRPr="009F4CB5">
        <w:t>о</w:t>
      </w:r>
      <w:r w:rsidRPr="009F4CB5">
        <w:t>чими. Работа в государственные праздники и праз</w:t>
      </w:r>
      <w:r w:rsidRPr="009F4CB5">
        <w:t>д</w:t>
      </w:r>
      <w:r w:rsidRPr="009F4CB5">
        <w:t>ничные дни оплачивается в повышенном размере.</w:t>
      </w:r>
    </w:p>
    <w:p w:rsidR="009F4CB5" w:rsidRPr="009F4CB5" w:rsidRDefault="009F4CB5" w:rsidP="00EE7529">
      <w:pPr>
        <w:pStyle w:val="SingleTxtGR"/>
      </w:pPr>
      <w:r w:rsidRPr="009F4CB5">
        <w:t>116.</w:t>
      </w:r>
      <w:r w:rsidRPr="009F4CB5">
        <w:tab/>
        <w:t xml:space="preserve">В соответствии с Трудовым кодексом Республики Беларусь работники имеют право на трудовые и социальные отпуска. </w:t>
      </w:r>
    </w:p>
    <w:p w:rsidR="009F4CB5" w:rsidRPr="009F4CB5" w:rsidRDefault="009F4CB5" w:rsidP="00EE7529">
      <w:pPr>
        <w:pStyle w:val="SingleTxtGR"/>
      </w:pPr>
      <w:r w:rsidRPr="009F4CB5">
        <w:t>117.</w:t>
      </w:r>
      <w:r w:rsidRPr="009F4CB5">
        <w:tab/>
        <w:t>Под отпуском понимается освобождение от работы по трудовому догов</w:t>
      </w:r>
      <w:r w:rsidRPr="009F4CB5">
        <w:t>о</w:t>
      </w:r>
      <w:r w:rsidRPr="009F4CB5">
        <w:t>ру на определенный период для отдыха и иных социальных целей с сохранен</w:t>
      </w:r>
      <w:r w:rsidRPr="009F4CB5">
        <w:t>и</w:t>
      </w:r>
      <w:r w:rsidRPr="009F4CB5">
        <w:t xml:space="preserve">ем прежней работы и заработной платы. </w:t>
      </w:r>
    </w:p>
    <w:p w:rsidR="009F4CB5" w:rsidRPr="009F4CB5" w:rsidRDefault="009F4CB5" w:rsidP="00EE7529">
      <w:pPr>
        <w:pStyle w:val="SingleTxtGR"/>
      </w:pPr>
      <w:r w:rsidRPr="009F4CB5">
        <w:t>118.</w:t>
      </w:r>
      <w:r w:rsidRPr="009F4CB5">
        <w:tab/>
        <w:t>Работникам предоставляются следующие виды отпусков:</w:t>
      </w:r>
    </w:p>
    <w:p w:rsidR="009F4CB5" w:rsidRPr="009F4CB5" w:rsidRDefault="0013770F" w:rsidP="00EE7529">
      <w:pPr>
        <w:pStyle w:val="SingleTxtGR"/>
      </w:pPr>
      <w:r>
        <w:tab/>
      </w:r>
      <w:r w:rsidR="009F4CB5" w:rsidRPr="009F4CB5">
        <w:t>a)</w:t>
      </w:r>
      <w:r>
        <w:tab/>
      </w:r>
      <w:r w:rsidR="009F4CB5" w:rsidRPr="009F4CB5">
        <w:t>трудовые отпуска:</w:t>
      </w:r>
    </w:p>
    <w:p w:rsidR="009F4CB5" w:rsidRPr="009F4CB5" w:rsidRDefault="009F4CB5" w:rsidP="00065EED">
      <w:pPr>
        <w:pStyle w:val="Bullet1GR"/>
      </w:pPr>
      <w:r w:rsidRPr="009F4CB5">
        <w:t>основной отпуск,</w:t>
      </w:r>
    </w:p>
    <w:p w:rsidR="009F4CB5" w:rsidRPr="009F4CB5" w:rsidRDefault="009F4CB5" w:rsidP="00065EED">
      <w:pPr>
        <w:pStyle w:val="Bullet1GR"/>
      </w:pPr>
      <w:r w:rsidRPr="009F4CB5">
        <w:t>дополнительные отпуска;</w:t>
      </w:r>
    </w:p>
    <w:p w:rsidR="009F4CB5" w:rsidRPr="009F4CB5" w:rsidRDefault="0013770F" w:rsidP="00EE7529">
      <w:pPr>
        <w:pStyle w:val="SingleTxtGR"/>
      </w:pPr>
      <w:r>
        <w:tab/>
      </w:r>
      <w:r w:rsidR="009F4CB5" w:rsidRPr="009F4CB5">
        <w:t>b)</w:t>
      </w:r>
      <w:r>
        <w:tab/>
      </w:r>
      <w:r w:rsidR="009F4CB5" w:rsidRPr="009F4CB5">
        <w:t>социальные отпуска:</w:t>
      </w:r>
    </w:p>
    <w:p w:rsidR="009F4CB5" w:rsidRPr="009F4CB5" w:rsidRDefault="009F4CB5" w:rsidP="00065EED">
      <w:pPr>
        <w:pStyle w:val="Bullet1GR"/>
      </w:pPr>
      <w:r w:rsidRPr="009F4CB5">
        <w:t>по беременности и родам,</w:t>
      </w:r>
    </w:p>
    <w:p w:rsidR="009F4CB5" w:rsidRPr="009F4CB5" w:rsidRDefault="009F4CB5" w:rsidP="00065EED">
      <w:pPr>
        <w:pStyle w:val="Bullet1GR"/>
      </w:pPr>
      <w:r w:rsidRPr="009F4CB5">
        <w:t>по уходу за детьми,</w:t>
      </w:r>
    </w:p>
    <w:p w:rsidR="009F4CB5" w:rsidRPr="009F4CB5" w:rsidRDefault="009F4CB5" w:rsidP="00065EED">
      <w:pPr>
        <w:pStyle w:val="Bullet1GR"/>
      </w:pPr>
      <w:r w:rsidRPr="009F4CB5">
        <w:t>в связи с обучением,</w:t>
      </w:r>
    </w:p>
    <w:p w:rsidR="009F4CB5" w:rsidRPr="009F4CB5" w:rsidRDefault="009F4CB5" w:rsidP="00065EED">
      <w:pPr>
        <w:pStyle w:val="Bullet1GR"/>
      </w:pPr>
      <w:r w:rsidRPr="009F4CB5">
        <w:t>в связи с катастрофой на Чернобыльской АЭС,</w:t>
      </w:r>
    </w:p>
    <w:p w:rsidR="009F4CB5" w:rsidRPr="009F4CB5" w:rsidRDefault="009F4CB5" w:rsidP="00065EED">
      <w:pPr>
        <w:pStyle w:val="Bullet1GR"/>
      </w:pPr>
      <w:r w:rsidRPr="009F4CB5">
        <w:t>по уважительным причинам личного и семейного характера.</w:t>
      </w:r>
    </w:p>
    <w:p w:rsidR="009F4CB5" w:rsidRPr="009F4CB5" w:rsidRDefault="009F4CB5" w:rsidP="00EE7529">
      <w:pPr>
        <w:pStyle w:val="SingleTxtGR"/>
      </w:pPr>
      <w:r w:rsidRPr="009F4CB5">
        <w:t>Продолжительность основного отпуска не может быть менее 24 календарных дней.</w:t>
      </w:r>
    </w:p>
    <w:p w:rsidR="009F4CB5" w:rsidRPr="009F4CB5" w:rsidRDefault="009F4CB5" w:rsidP="00EE7529">
      <w:pPr>
        <w:pStyle w:val="SingleTxtGR"/>
      </w:pPr>
      <w:r w:rsidRPr="009F4CB5">
        <w:t>119.</w:t>
      </w:r>
      <w:r w:rsidRPr="009F4CB5">
        <w:tab/>
        <w:t>Перечни организаций и должностей, а также категорий работников с пр</w:t>
      </w:r>
      <w:r w:rsidRPr="009F4CB5">
        <w:t>о</w:t>
      </w:r>
      <w:r w:rsidRPr="009F4CB5">
        <w:t>должительностью основного отпуска более 24 календарных дней, условия пр</w:t>
      </w:r>
      <w:r w:rsidRPr="009F4CB5">
        <w:t>е</w:t>
      </w:r>
      <w:r w:rsidRPr="009F4CB5">
        <w:t>доставления и конкретная продолжительность эт</w:t>
      </w:r>
      <w:r w:rsidRPr="009F4CB5">
        <w:t>о</w:t>
      </w:r>
      <w:r w:rsidRPr="009F4CB5">
        <w:t>го отпуска устанавливаются Правительством Республики Беларусь по согласованию с Президентом Респу</w:t>
      </w:r>
      <w:r w:rsidRPr="009F4CB5">
        <w:t>б</w:t>
      </w:r>
      <w:r w:rsidRPr="009F4CB5">
        <w:t>лики Беларусь.</w:t>
      </w:r>
    </w:p>
    <w:p w:rsidR="009F4CB5" w:rsidRPr="009F4CB5" w:rsidRDefault="009F4CB5" w:rsidP="00EE7529">
      <w:pPr>
        <w:pStyle w:val="SingleTxtGR"/>
      </w:pPr>
      <w:r w:rsidRPr="009F4CB5">
        <w:t>120.</w:t>
      </w:r>
      <w:r w:rsidRPr="009F4CB5">
        <w:tab/>
        <w:t>Продолжительность основного отпуска обязательна для всех нанимат</w:t>
      </w:r>
      <w:r w:rsidRPr="009F4CB5">
        <w:t>е</w:t>
      </w:r>
      <w:r w:rsidRPr="009F4CB5">
        <w:t>лей. Наниматель обязан предоставлять работнику трудовой отпуск, как прав</w:t>
      </w:r>
      <w:r w:rsidRPr="009F4CB5">
        <w:t>и</w:t>
      </w:r>
      <w:r w:rsidRPr="009F4CB5">
        <w:t>ло, в течение каждого рабочего года (ежегодно).</w:t>
      </w:r>
    </w:p>
    <w:p w:rsidR="009F4CB5" w:rsidRPr="009F4CB5" w:rsidRDefault="009F4CB5" w:rsidP="00EE7529">
      <w:pPr>
        <w:pStyle w:val="SingleTxtGR"/>
      </w:pPr>
      <w:r w:rsidRPr="009F4CB5">
        <w:t>121.</w:t>
      </w:r>
      <w:r w:rsidRPr="009F4CB5">
        <w:tab/>
        <w:t>Запрещается отказ в предоставлении трудового отпуска работникам м</w:t>
      </w:r>
      <w:r w:rsidRPr="009F4CB5">
        <w:t>о</w:t>
      </w:r>
      <w:r w:rsidRPr="009F4CB5">
        <w:t>ложе восемнадцати лет и работникам, имеющим право на дополнительный о</w:t>
      </w:r>
      <w:r w:rsidRPr="009F4CB5">
        <w:t>т</w:t>
      </w:r>
      <w:r w:rsidRPr="009F4CB5">
        <w:t>пуск в связи с вредными и (или) опасными услови</w:t>
      </w:r>
      <w:r w:rsidRPr="009F4CB5">
        <w:t>я</w:t>
      </w:r>
      <w:r w:rsidRPr="009F4CB5">
        <w:t>ми труда.</w:t>
      </w:r>
    </w:p>
    <w:p w:rsidR="009F4CB5" w:rsidRPr="009F4CB5" w:rsidRDefault="009F4CB5" w:rsidP="00EE7529">
      <w:pPr>
        <w:pStyle w:val="SingleTxtGR"/>
      </w:pPr>
      <w:r w:rsidRPr="009F4CB5">
        <w:t>122.</w:t>
      </w:r>
      <w:r w:rsidRPr="009F4CB5">
        <w:tab/>
        <w:t>За время трудового отпуска за работником сохраняется средний зараб</w:t>
      </w:r>
      <w:r w:rsidRPr="009F4CB5">
        <w:t>о</w:t>
      </w:r>
      <w:r w:rsidRPr="009F4CB5">
        <w:t>ток. Наниматель обязан выплатить средний заработок за время трудового о</w:t>
      </w:r>
      <w:r w:rsidRPr="009F4CB5">
        <w:t>т</w:t>
      </w:r>
      <w:r w:rsidRPr="009F4CB5">
        <w:t>пуска не позднее чем за два дня до начала отпуска.</w:t>
      </w:r>
    </w:p>
    <w:p w:rsidR="009F4CB5" w:rsidRPr="009F4CB5" w:rsidRDefault="009F4CB5" w:rsidP="00EE7529">
      <w:pPr>
        <w:pStyle w:val="SingleTxtGR"/>
      </w:pPr>
      <w:r w:rsidRPr="009F4CB5">
        <w:t>123.</w:t>
      </w:r>
      <w:r w:rsidRPr="009F4CB5">
        <w:tab/>
        <w:t>При увольнении независимо от его основания работнику, который не и</w:t>
      </w:r>
      <w:r w:rsidRPr="009F4CB5">
        <w:t>с</w:t>
      </w:r>
      <w:r w:rsidRPr="009F4CB5">
        <w:t>пользовал или использовал не полностью трудовой отпуск, выплачивается д</w:t>
      </w:r>
      <w:r w:rsidRPr="009F4CB5">
        <w:t>е</w:t>
      </w:r>
      <w:r w:rsidRPr="009F4CB5">
        <w:t>нежная компенсация.</w:t>
      </w:r>
    </w:p>
    <w:p w:rsidR="009F4CB5" w:rsidRPr="009F4CB5" w:rsidRDefault="009F4CB5" w:rsidP="00EE7529">
      <w:pPr>
        <w:pStyle w:val="SingleTxtGR"/>
      </w:pPr>
      <w:r w:rsidRPr="009F4CB5">
        <w:t>124.</w:t>
      </w:r>
      <w:r w:rsidRPr="009F4CB5">
        <w:tab/>
        <w:t>В случаях, предусмотренных законодательством, коллективным догов</w:t>
      </w:r>
      <w:r w:rsidRPr="009F4CB5">
        <w:t>о</w:t>
      </w:r>
      <w:r w:rsidRPr="009F4CB5">
        <w:t>ром, соглашением, трудовым договором, наниматель обязан при предоставл</w:t>
      </w:r>
      <w:r w:rsidRPr="009F4CB5">
        <w:t>е</w:t>
      </w:r>
      <w:r w:rsidRPr="009F4CB5">
        <w:t xml:space="preserve">нии трудового отпуска (а при разделении его на части </w:t>
      </w:r>
      <w:r w:rsidR="00972E52">
        <w:t>−</w:t>
      </w:r>
      <w:r w:rsidRPr="009F4CB5">
        <w:t xml:space="preserve"> при предоставлении наибольшей части отпуска) производить работнику единовременную выплату на оздоровление в размере, определяемом законодательством, коллективным договором, соглашением, трудовым договором.</w:t>
      </w:r>
    </w:p>
    <w:p w:rsidR="009F4CB5" w:rsidRPr="009F4CB5" w:rsidRDefault="009F4CB5" w:rsidP="00EE7529">
      <w:pPr>
        <w:pStyle w:val="SingleTxtGR"/>
      </w:pPr>
      <w:r w:rsidRPr="009F4CB5">
        <w:t>125.</w:t>
      </w:r>
      <w:r w:rsidRPr="009F4CB5">
        <w:tab/>
        <w:t>Социальные отпуска работникам предоставляются в целях создания бл</w:t>
      </w:r>
      <w:r w:rsidRPr="009F4CB5">
        <w:t>а</w:t>
      </w:r>
      <w:r w:rsidRPr="009F4CB5">
        <w:t>гоприятных условий для материнства, ухода за детьми, образования, удовлетв</w:t>
      </w:r>
      <w:r w:rsidRPr="009F4CB5">
        <w:t>о</w:t>
      </w:r>
      <w:r w:rsidRPr="009F4CB5">
        <w:t>рения семейно-бытовых потребностей и для др</w:t>
      </w:r>
      <w:r w:rsidRPr="009F4CB5">
        <w:t>у</w:t>
      </w:r>
      <w:r w:rsidRPr="009F4CB5">
        <w:t xml:space="preserve">гих социальных целей. </w:t>
      </w:r>
    </w:p>
    <w:p w:rsidR="009F4CB5" w:rsidRPr="009F4CB5" w:rsidRDefault="009F4CB5" w:rsidP="00EE7529">
      <w:pPr>
        <w:pStyle w:val="SingleTxtGR"/>
      </w:pPr>
      <w:r w:rsidRPr="009F4CB5">
        <w:t>126.</w:t>
      </w:r>
      <w:r w:rsidRPr="009F4CB5">
        <w:tab/>
        <w:t>Право на социальные отпуска работников не зависит от продолжительн</w:t>
      </w:r>
      <w:r w:rsidRPr="009F4CB5">
        <w:t>о</w:t>
      </w:r>
      <w:r w:rsidRPr="009F4CB5">
        <w:t>сти, места и вида работы, наименования и организационно-правовой формы о</w:t>
      </w:r>
      <w:r w:rsidRPr="009F4CB5">
        <w:t>р</w:t>
      </w:r>
      <w:r w:rsidRPr="009F4CB5">
        <w:t>ганизации.</w:t>
      </w:r>
    </w:p>
    <w:p w:rsidR="009F4CB5" w:rsidRPr="009F4CB5" w:rsidRDefault="009F4CB5" w:rsidP="00EE7529">
      <w:pPr>
        <w:pStyle w:val="SingleTxtGR"/>
      </w:pPr>
      <w:r w:rsidRPr="009F4CB5">
        <w:t>127.</w:t>
      </w:r>
      <w:r w:rsidRPr="009F4CB5">
        <w:tab/>
        <w:t>На время социальных отпусков сохраняется прежняя работа и в случаях, предусмотренных Трудовым кодексом или коллективным договором, соглаш</w:t>
      </w:r>
      <w:r w:rsidRPr="009F4CB5">
        <w:t>е</w:t>
      </w:r>
      <w:r w:rsidRPr="009F4CB5">
        <w:t xml:space="preserve">нием, </w:t>
      </w:r>
      <w:r w:rsidR="00972E52">
        <w:t>−</w:t>
      </w:r>
      <w:r w:rsidRPr="009F4CB5">
        <w:t xml:space="preserve"> заработная плата.</w:t>
      </w:r>
    </w:p>
    <w:p w:rsidR="009F4CB5" w:rsidRPr="009F4CB5" w:rsidRDefault="009F4CB5" w:rsidP="00EE7529">
      <w:pPr>
        <w:pStyle w:val="SingleTxtGR"/>
      </w:pPr>
      <w:r w:rsidRPr="009F4CB5">
        <w:t>128.</w:t>
      </w:r>
      <w:r w:rsidRPr="009F4CB5">
        <w:tab/>
        <w:t>Социальные отпуска предоставляются сверх трудового отпуска. Соц</w:t>
      </w:r>
      <w:r w:rsidRPr="009F4CB5">
        <w:t>и</w:t>
      </w:r>
      <w:r w:rsidRPr="009F4CB5">
        <w:t>альные отпуска предоставляются за тот календарный год, в котором работник имеет на них право.</w:t>
      </w:r>
    </w:p>
    <w:p w:rsidR="009F4CB5" w:rsidRPr="009F4CB5" w:rsidRDefault="009F4CB5" w:rsidP="00EE7529">
      <w:pPr>
        <w:pStyle w:val="SingleTxtGR"/>
      </w:pPr>
      <w:r w:rsidRPr="009F4CB5">
        <w:t>129.</w:t>
      </w:r>
      <w:r w:rsidRPr="009F4CB5">
        <w:tab/>
        <w:t>Наниматель обязан по желанию работника предоставить отпуск без с</w:t>
      </w:r>
      <w:r w:rsidRPr="009F4CB5">
        <w:t>о</w:t>
      </w:r>
      <w:r w:rsidRPr="009F4CB5">
        <w:t>хранения заработной платы продолжительностью до 14 календарных дней сл</w:t>
      </w:r>
      <w:r w:rsidRPr="009F4CB5">
        <w:t>е</w:t>
      </w:r>
      <w:r w:rsidRPr="009F4CB5">
        <w:t>дующим категориям работников:</w:t>
      </w:r>
    </w:p>
    <w:p w:rsidR="009F4CB5" w:rsidRPr="009F4CB5" w:rsidRDefault="009F4CB5" w:rsidP="00065EED">
      <w:pPr>
        <w:pStyle w:val="Bullet1GR"/>
      </w:pPr>
      <w:r w:rsidRPr="009F4CB5">
        <w:t>женщинам, имеющим двух и более детей в возрасте до четырнадцати лет или ребе</w:t>
      </w:r>
      <w:r w:rsidRPr="009F4CB5">
        <w:t>н</w:t>
      </w:r>
      <w:r w:rsidRPr="009F4CB5">
        <w:t>ка-инвалида в возрасте до восемнадцати лет;</w:t>
      </w:r>
    </w:p>
    <w:p w:rsidR="009F4CB5" w:rsidRPr="009F4CB5" w:rsidRDefault="009F4CB5" w:rsidP="00065EED">
      <w:pPr>
        <w:pStyle w:val="Bullet1GR"/>
      </w:pPr>
      <w:r w:rsidRPr="009F4CB5">
        <w:t>ветеранам Великой Отечественной войны и ветеранам боевых действий на террит</w:t>
      </w:r>
      <w:r w:rsidRPr="009F4CB5">
        <w:t>о</w:t>
      </w:r>
      <w:r w:rsidRPr="009F4CB5">
        <w:t>рии других государств;</w:t>
      </w:r>
    </w:p>
    <w:p w:rsidR="009F4CB5" w:rsidRPr="009F4CB5" w:rsidRDefault="009F4CB5" w:rsidP="00065EED">
      <w:pPr>
        <w:pStyle w:val="Bullet1GR"/>
      </w:pPr>
      <w:r w:rsidRPr="009F4CB5">
        <w:t>осуществляющим уход за больным членом семьи в соответствии с мед</w:t>
      </w:r>
      <w:r w:rsidRPr="009F4CB5">
        <w:t>и</w:t>
      </w:r>
      <w:r w:rsidRPr="009F4CB5">
        <w:t>цинским з</w:t>
      </w:r>
      <w:r w:rsidRPr="009F4CB5">
        <w:t>а</w:t>
      </w:r>
      <w:r w:rsidRPr="009F4CB5">
        <w:t>ключением;</w:t>
      </w:r>
    </w:p>
    <w:p w:rsidR="009F4CB5" w:rsidRPr="009F4CB5" w:rsidRDefault="009F4CB5" w:rsidP="00065EED">
      <w:pPr>
        <w:pStyle w:val="Bullet1GR"/>
      </w:pPr>
      <w:r w:rsidRPr="009F4CB5">
        <w:t>инвалидам, работающим на производствах, в цехах и на участках, спец</w:t>
      </w:r>
      <w:r w:rsidRPr="009F4CB5">
        <w:t>и</w:t>
      </w:r>
      <w:r w:rsidRPr="009F4CB5">
        <w:t>ально пре</w:t>
      </w:r>
      <w:r w:rsidRPr="009F4CB5">
        <w:t>д</w:t>
      </w:r>
      <w:r w:rsidRPr="009F4CB5">
        <w:t>назначенных для труда этих лиц;</w:t>
      </w:r>
    </w:p>
    <w:p w:rsidR="009F4CB5" w:rsidRPr="009F4CB5" w:rsidRDefault="009F4CB5" w:rsidP="00065EED">
      <w:pPr>
        <w:pStyle w:val="Bullet1GR"/>
      </w:pPr>
      <w:r w:rsidRPr="009F4CB5">
        <w:t>иным работникам в случаях, предусмотренных законодательством, ко</w:t>
      </w:r>
      <w:r w:rsidRPr="009F4CB5">
        <w:t>л</w:t>
      </w:r>
      <w:r w:rsidRPr="009F4CB5">
        <w:t>лективным договором, соглашением.</w:t>
      </w:r>
    </w:p>
    <w:p w:rsidR="009F4CB5" w:rsidRPr="009F4CB5" w:rsidRDefault="009F4CB5" w:rsidP="00EE7529">
      <w:pPr>
        <w:pStyle w:val="SingleTxtGR"/>
      </w:pPr>
      <w:r w:rsidRPr="009F4CB5">
        <w:t>130.</w:t>
      </w:r>
      <w:r w:rsidRPr="009F4CB5">
        <w:tab/>
        <w:t>По семейно-бытовым причинам, для работы над диссертацией, написания учебников и по другим уважительным причинам помимо тех, которые пред</w:t>
      </w:r>
      <w:r w:rsidRPr="009F4CB5">
        <w:t>у</w:t>
      </w:r>
      <w:r w:rsidRPr="009F4CB5">
        <w:t>смотрены частью первой статьи 189 Трудового кодекса Республики Беларусь, работнику по его письменному заявлению может быть предоставлен в течение календарного года отпуск без сохранения заработной платы не более 30 кале</w:t>
      </w:r>
      <w:r w:rsidRPr="009F4CB5">
        <w:t>н</w:t>
      </w:r>
      <w:r w:rsidRPr="009F4CB5">
        <w:t>дарных дней, если иное не предусмотрено коллективным договором, соглаш</w:t>
      </w:r>
      <w:r w:rsidRPr="009F4CB5">
        <w:t>е</w:t>
      </w:r>
      <w:r w:rsidRPr="009F4CB5">
        <w:t>нием.</w:t>
      </w:r>
    </w:p>
    <w:p w:rsidR="009F4CB5" w:rsidRPr="00F767FE" w:rsidRDefault="009F4CB5" w:rsidP="00F767FE">
      <w:pPr>
        <w:pStyle w:val="H23GR"/>
      </w:pPr>
      <w:r w:rsidRPr="00F767FE">
        <w:tab/>
      </w:r>
      <w:r w:rsidRPr="00F767FE">
        <w:tab/>
        <w:t>Обеспечение равной оплаты труда мужчин и женщин, имеющих одинаковую квалиф</w:t>
      </w:r>
      <w:r w:rsidRPr="00F767FE">
        <w:t>и</w:t>
      </w:r>
      <w:r w:rsidRPr="00F767FE">
        <w:t>кацию</w:t>
      </w:r>
    </w:p>
    <w:p w:rsidR="009F4CB5" w:rsidRPr="009F4CB5" w:rsidRDefault="009F4CB5" w:rsidP="00EE7529">
      <w:pPr>
        <w:pStyle w:val="SingleTxtGR"/>
      </w:pPr>
      <w:r w:rsidRPr="009F4CB5">
        <w:t>131.</w:t>
      </w:r>
      <w:r w:rsidRPr="009F4CB5">
        <w:tab/>
        <w:t>Информация о гарантиях по оплате труда мужчин и женщин, имеющих одинаковую квалификацию, содержится в седьмом периодическом докладе Ре</w:t>
      </w:r>
      <w:r w:rsidRPr="009F4CB5">
        <w:t>с</w:t>
      </w:r>
      <w:r w:rsidRPr="009F4CB5">
        <w:t>публики Беларусь о выполнении положений Конвенции о ликвидации всех форм дискриминации в отношении женщин (2009 год).</w:t>
      </w:r>
    </w:p>
    <w:p w:rsidR="009F4CB5" w:rsidRPr="00F767FE" w:rsidRDefault="009F4CB5" w:rsidP="00F767FE">
      <w:pPr>
        <w:pStyle w:val="H23GR"/>
      </w:pPr>
      <w:r w:rsidRPr="00F767FE">
        <w:tab/>
      </w:r>
      <w:r w:rsidRPr="00F767FE">
        <w:tab/>
        <w:t>Обеспечение безопасных и благоприятных условий труда на рабочем месте</w:t>
      </w:r>
    </w:p>
    <w:p w:rsidR="009F4CB5" w:rsidRPr="009F4CB5" w:rsidRDefault="009F4CB5" w:rsidP="00EE7529">
      <w:pPr>
        <w:pStyle w:val="SingleTxtGR"/>
      </w:pPr>
      <w:r w:rsidRPr="009F4CB5">
        <w:t>132.</w:t>
      </w:r>
      <w:r w:rsidRPr="009F4CB5">
        <w:tab/>
        <w:t>В Республике Беларусь проделана значительная работа по воссозданию и функционированию в новых условиях государственной системы управления охраной труда. Сформирована национальная нормативная правовая база, рег</w:t>
      </w:r>
      <w:r w:rsidRPr="009F4CB5">
        <w:t>у</w:t>
      </w:r>
      <w:r w:rsidRPr="009F4CB5">
        <w:t>лирующая данную сферу социально-трудовых отношений. Ратифицированы Конвенции МОТ № 155 "О безопасности и гигиене труда и производственной среде", № 167 "О безопасности и гигиене труда в строительстве", № 81 "Об и</w:t>
      </w:r>
      <w:r w:rsidRPr="009F4CB5">
        <w:t>н</w:t>
      </w:r>
      <w:r w:rsidRPr="009F4CB5">
        <w:t>спекции труда в промышленности и то</w:t>
      </w:r>
      <w:r w:rsidRPr="009F4CB5">
        <w:t>р</w:t>
      </w:r>
      <w:r w:rsidRPr="009F4CB5">
        <w:t>говле".</w:t>
      </w:r>
    </w:p>
    <w:p w:rsidR="009F4CB5" w:rsidRPr="009F4CB5" w:rsidRDefault="009F4CB5" w:rsidP="00EE7529">
      <w:pPr>
        <w:pStyle w:val="SingleTxtGR"/>
      </w:pPr>
      <w:r w:rsidRPr="009F4CB5">
        <w:t>133.</w:t>
      </w:r>
      <w:r w:rsidRPr="009F4CB5">
        <w:tab/>
        <w:t>Законодательство об охране труда основывается на Конституции Респу</w:t>
      </w:r>
      <w:r w:rsidRPr="009F4CB5">
        <w:t>б</w:t>
      </w:r>
      <w:r w:rsidRPr="009F4CB5">
        <w:t>лики Беларусь и состоит из Трудового кодекса Республики Беларусь, Гражда</w:t>
      </w:r>
      <w:r w:rsidRPr="009F4CB5">
        <w:t>н</w:t>
      </w:r>
      <w:r w:rsidRPr="009F4CB5">
        <w:t>ского кодекса Республики Беларусь, Закона Республики Беларусь "Об охране труда", Законов Республики Беларусь "О промышленной безопасности опа</w:t>
      </w:r>
      <w:r w:rsidRPr="009F4CB5">
        <w:t>с</w:t>
      </w:r>
      <w:r w:rsidRPr="009F4CB5">
        <w:t>ных производственных объектов", "О техническом нормировании и стандартиз</w:t>
      </w:r>
      <w:r w:rsidRPr="009F4CB5">
        <w:t>а</w:t>
      </w:r>
      <w:r w:rsidRPr="009F4CB5">
        <w:t>ции", "О пожарной безопасности", "О санитарно-эпидемическом благополучии населения", "О здравоохранении", Уголовного кодекса Республики Беларусь, Кодекса об административных правонарушениях.</w:t>
      </w:r>
    </w:p>
    <w:p w:rsidR="009F4CB5" w:rsidRPr="009F4CB5" w:rsidRDefault="009F4CB5" w:rsidP="00EE7529">
      <w:pPr>
        <w:pStyle w:val="SingleTxtGR"/>
      </w:pPr>
      <w:r w:rsidRPr="009F4CB5">
        <w:t>134.</w:t>
      </w:r>
      <w:r w:rsidRPr="009F4CB5">
        <w:tab/>
        <w:t>Вопросы охраны труда и связанные с ней отношения регулируются о</w:t>
      </w:r>
      <w:r w:rsidRPr="009F4CB5">
        <w:t>т</w:t>
      </w:r>
      <w:r w:rsidRPr="009F4CB5">
        <w:t>дельными декретами и ук</w:t>
      </w:r>
      <w:r w:rsidRPr="009F4CB5">
        <w:t>а</w:t>
      </w:r>
      <w:r w:rsidRPr="009F4CB5">
        <w:t>зами Президента Республики Беларусь.</w:t>
      </w:r>
    </w:p>
    <w:p w:rsidR="009F4CB5" w:rsidRPr="009F4CB5" w:rsidRDefault="009F4CB5" w:rsidP="00EE7529">
      <w:pPr>
        <w:pStyle w:val="SingleTxtGR"/>
      </w:pPr>
      <w:r w:rsidRPr="009F4CB5">
        <w:t>135.</w:t>
      </w:r>
      <w:r w:rsidRPr="009F4CB5">
        <w:tab/>
        <w:t>Правовую базу охраны труда составляют также постановления Прав</w:t>
      </w:r>
      <w:r w:rsidRPr="009F4CB5">
        <w:t>и</w:t>
      </w:r>
      <w:r w:rsidRPr="009F4CB5">
        <w:t>тельства Республики Бел</w:t>
      </w:r>
      <w:r w:rsidRPr="009F4CB5">
        <w:t>а</w:t>
      </w:r>
      <w:r w:rsidRPr="009F4CB5">
        <w:t>русь, межотраслевые и отраслевые правила по охране труда, строительные нормы и правила, санитарные нормы, правила и гигиен</w:t>
      </w:r>
      <w:r w:rsidRPr="009F4CB5">
        <w:t>и</w:t>
      </w:r>
      <w:r w:rsidRPr="009F4CB5">
        <w:t>ческие нормативы, государственные стандарты и стандарты предприятий. Всего в Беларуси применяется свыше 2 тыс. нормативных правовых актов по охране труда.</w:t>
      </w:r>
    </w:p>
    <w:p w:rsidR="009F4CB5" w:rsidRPr="009F4CB5" w:rsidRDefault="009F4CB5" w:rsidP="00EE7529">
      <w:pPr>
        <w:pStyle w:val="SingleTxtGR"/>
      </w:pPr>
      <w:r w:rsidRPr="009F4CB5">
        <w:t>136.</w:t>
      </w:r>
      <w:r w:rsidRPr="009F4CB5">
        <w:tab/>
        <w:t>Законодательство об охране труда направлено на регулирование общес</w:t>
      </w:r>
      <w:r w:rsidRPr="009F4CB5">
        <w:t>т</w:t>
      </w:r>
      <w:r w:rsidRPr="009F4CB5">
        <w:t>венных отношений в данной области и реализацию установленного Констит</w:t>
      </w:r>
      <w:r w:rsidRPr="009F4CB5">
        <w:t>у</w:t>
      </w:r>
      <w:r w:rsidRPr="009F4CB5">
        <w:t>цией Республики Беларусь права граждан на здоровые и безопасные условия труда.</w:t>
      </w:r>
    </w:p>
    <w:p w:rsidR="009F4CB5" w:rsidRPr="009F4CB5" w:rsidRDefault="009F4CB5" w:rsidP="00EE7529">
      <w:pPr>
        <w:pStyle w:val="SingleTxtGR"/>
      </w:pPr>
      <w:r w:rsidRPr="009F4CB5">
        <w:t>137.</w:t>
      </w:r>
      <w:r w:rsidRPr="009F4CB5">
        <w:tab/>
        <w:t>Основными принципами регулирования вопросов охраны труда являю</w:t>
      </w:r>
      <w:r w:rsidRPr="009F4CB5">
        <w:t>т</w:t>
      </w:r>
      <w:r w:rsidRPr="009F4CB5">
        <w:t xml:space="preserve">ся: </w:t>
      </w:r>
    </w:p>
    <w:p w:rsidR="009F4CB5" w:rsidRPr="009F4CB5" w:rsidRDefault="009F4CB5" w:rsidP="00065EED">
      <w:pPr>
        <w:pStyle w:val="Bullet1GR"/>
      </w:pPr>
      <w:r w:rsidRPr="009F4CB5">
        <w:t>сохранение жизни и здоровья работающих в процессе трудовой деятел</w:t>
      </w:r>
      <w:r w:rsidRPr="009F4CB5">
        <w:t>ь</w:t>
      </w:r>
      <w:r w:rsidRPr="009F4CB5">
        <w:t>ности;</w:t>
      </w:r>
    </w:p>
    <w:p w:rsidR="009F4CB5" w:rsidRPr="009F4CB5" w:rsidRDefault="009F4CB5" w:rsidP="00065EED">
      <w:pPr>
        <w:pStyle w:val="Bullet1GR"/>
      </w:pPr>
      <w:r w:rsidRPr="009F4CB5">
        <w:t>обеспечение гарантий права работающих на охрану труда;</w:t>
      </w:r>
    </w:p>
    <w:p w:rsidR="009F4CB5" w:rsidRPr="009F4CB5" w:rsidRDefault="009F4CB5" w:rsidP="00065EED">
      <w:pPr>
        <w:pStyle w:val="Bullet1GR"/>
      </w:pPr>
      <w:r w:rsidRPr="009F4CB5">
        <w:t>установление обязанностей всех субъектов правоотношений в области охраны тр</w:t>
      </w:r>
      <w:r w:rsidRPr="009F4CB5">
        <w:t>у</w:t>
      </w:r>
      <w:r w:rsidRPr="009F4CB5">
        <w:t xml:space="preserve">да; </w:t>
      </w:r>
    </w:p>
    <w:p w:rsidR="009F4CB5" w:rsidRPr="009F4CB5" w:rsidRDefault="009F4CB5" w:rsidP="00065EED">
      <w:pPr>
        <w:pStyle w:val="Bullet1GR"/>
      </w:pPr>
      <w:r w:rsidRPr="009F4CB5">
        <w:t>совершенствование правоотношений и управления в области охраны тр</w:t>
      </w:r>
      <w:r w:rsidRPr="009F4CB5">
        <w:t>у</w:t>
      </w:r>
      <w:r w:rsidRPr="009F4CB5">
        <w:t>да.</w:t>
      </w:r>
    </w:p>
    <w:p w:rsidR="009F4CB5" w:rsidRPr="009F4CB5" w:rsidRDefault="009F4CB5" w:rsidP="00EE7529">
      <w:pPr>
        <w:pStyle w:val="SingleTxtGR"/>
      </w:pPr>
      <w:r w:rsidRPr="009F4CB5">
        <w:t>138.</w:t>
      </w:r>
      <w:r w:rsidRPr="009F4CB5">
        <w:tab/>
        <w:t>Осуществляются меры по внедрению в организациях республики СТБ 18001</w:t>
      </w:r>
      <w:r w:rsidR="00972E52">
        <w:t>−</w:t>
      </w:r>
      <w:r w:rsidRPr="009F4CB5">
        <w:t>2009 "Системы управления охраной труда. Требования", направленного на минимизацию профессиональных рисков и предупреждение несчастных случаев на производстве, разработанного на основе OHSAS 18001: 2007.</w:t>
      </w:r>
    </w:p>
    <w:p w:rsidR="009F4CB5" w:rsidRPr="009F4CB5" w:rsidRDefault="009F4CB5" w:rsidP="00EE7529">
      <w:pPr>
        <w:pStyle w:val="SingleTxtGR"/>
      </w:pPr>
      <w:r w:rsidRPr="009F4CB5">
        <w:t>139.</w:t>
      </w:r>
      <w:r w:rsidRPr="009F4CB5">
        <w:tab/>
        <w:t>В целях реализации требований статьи 41 Конституции Республики Бел</w:t>
      </w:r>
      <w:r w:rsidRPr="009F4CB5">
        <w:t>а</w:t>
      </w:r>
      <w:r w:rsidRPr="009F4CB5">
        <w:t>русь нормы Закона Республики Беларусь "Об охране труда" применяются в о</w:t>
      </w:r>
      <w:r w:rsidRPr="009F4CB5">
        <w:t>т</w:t>
      </w:r>
      <w:r w:rsidRPr="009F4CB5">
        <w:t>ношении всех работодателей и работающих гр</w:t>
      </w:r>
      <w:r w:rsidRPr="009F4CB5">
        <w:t>а</w:t>
      </w:r>
      <w:r w:rsidRPr="009F4CB5">
        <w:t>ждан.</w:t>
      </w:r>
    </w:p>
    <w:p w:rsidR="009F4CB5" w:rsidRPr="009F4CB5" w:rsidRDefault="009F4CB5" w:rsidP="00EE7529">
      <w:pPr>
        <w:pStyle w:val="SingleTxtGR"/>
      </w:pPr>
      <w:r w:rsidRPr="009F4CB5">
        <w:t>140.</w:t>
      </w:r>
      <w:r w:rsidRPr="009F4CB5">
        <w:tab/>
        <w:t>Определены обязанности по охране труда не только нанимателей, но и юридических и физических лиц, предоставляющих работу гражданам по гра</w:t>
      </w:r>
      <w:r w:rsidRPr="009F4CB5">
        <w:t>ж</w:t>
      </w:r>
      <w:r w:rsidRPr="009F4CB5">
        <w:t>данско-правовым договорам и иным основаниям, предусмотренным законод</w:t>
      </w:r>
      <w:r w:rsidRPr="009F4CB5">
        <w:t>а</w:t>
      </w:r>
      <w:r w:rsidRPr="009F4CB5">
        <w:t xml:space="preserve">тельством. В связи с этим в Законе Республики Беларусь "Об охране труда" применяются термины "работающий" и "работодатель". </w:t>
      </w:r>
    </w:p>
    <w:p w:rsidR="009F4CB5" w:rsidRPr="009F4CB5" w:rsidRDefault="009F4CB5" w:rsidP="00EE7529">
      <w:pPr>
        <w:pStyle w:val="SingleTxtGR"/>
      </w:pPr>
      <w:r w:rsidRPr="009F4CB5">
        <w:t>141.</w:t>
      </w:r>
      <w:r w:rsidRPr="009F4CB5">
        <w:tab/>
        <w:t>Согласно Закону, работающий имеет право на: условия труда, соответс</w:t>
      </w:r>
      <w:r w:rsidRPr="009F4CB5">
        <w:t>т</w:t>
      </w:r>
      <w:r w:rsidRPr="009F4CB5">
        <w:t>вующее требованиям охраны труда; необходимые средства индивидуальной з</w:t>
      </w:r>
      <w:r w:rsidRPr="009F4CB5">
        <w:t>а</w:t>
      </w:r>
      <w:r w:rsidRPr="009F4CB5">
        <w:t>щиты при выполнении работ, требующих их применения; обязательное страх</w:t>
      </w:r>
      <w:r w:rsidRPr="009F4CB5">
        <w:t>о</w:t>
      </w:r>
      <w:r w:rsidRPr="009F4CB5">
        <w:t>вание от несчастных случаев на производстве и профессиональных заб</w:t>
      </w:r>
      <w:r w:rsidRPr="009F4CB5">
        <w:t>о</w:t>
      </w:r>
      <w:r w:rsidRPr="009F4CB5">
        <w:t>леваний в соответствии с законодательством; получение достоверной информации от работодателя, соответствующих государственных органов и общественных об</w:t>
      </w:r>
      <w:r w:rsidRPr="009F4CB5">
        <w:t>ъ</w:t>
      </w:r>
      <w:r w:rsidRPr="009F4CB5">
        <w:t>единений об условиях и охране труда, существующем риске нанесения вреда здоровью, мерах по защите от воздействия вредных и (или) опасных произво</w:t>
      </w:r>
      <w:r w:rsidRPr="009F4CB5">
        <w:t>д</w:t>
      </w:r>
      <w:r w:rsidRPr="009F4CB5">
        <w:t>ственных факторов, а также компенсациях по условиям труда; бесплатное об</w:t>
      </w:r>
      <w:r w:rsidRPr="009F4CB5">
        <w:t>у</w:t>
      </w:r>
      <w:r w:rsidRPr="009F4CB5">
        <w:t>чение (инструктирование) безопасным методам и приемам труда; отказ от в</w:t>
      </w:r>
      <w:r w:rsidRPr="009F4CB5">
        <w:t>ы</w:t>
      </w:r>
      <w:r w:rsidRPr="009F4CB5">
        <w:t>полнения работы в случае возникнов</w:t>
      </w:r>
      <w:r w:rsidRPr="009F4CB5">
        <w:t>е</w:t>
      </w:r>
      <w:r w:rsidRPr="009F4CB5">
        <w:t>ния непосредственной опасности для жизни и здоровья его и (или) окружающих до устранения этой опасности, пр</w:t>
      </w:r>
      <w:r w:rsidRPr="009F4CB5">
        <w:t>и</w:t>
      </w:r>
      <w:r w:rsidRPr="009F4CB5">
        <w:t>остановления и запрещения проведения работ специально уполномоченными государственными органами надзора и контроля, при отсутствии средств инд</w:t>
      </w:r>
      <w:r w:rsidRPr="009F4CB5">
        <w:t>и</w:t>
      </w:r>
      <w:r w:rsidRPr="009F4CB5">
        <w:t>видуальной защиты, непосредс</w:t>
      </w:r>
      <w:r w:rsidRPr="009F4CB5">
        <w:t>т</w:t>
      </w:r>
      <w:r w:rsidRPr="009F4CB5">
        <w:t>венно обеспечивающих безопасность труда.</w:t>
      </w:r>
    </w:p>
    <w:p w:rsidR="009F4CB5" w:rsidRPr="009F4CB5" w:rsidRDefault="009F4CB5" w:rsidP="00EE7529">
      <w:pPr>
        <w:pStyle w:val="SingleTxtGR"/>
      </w:pPr>
      <w:r w:rsidRPr="009F4CB5">
        <w:t>142.</w:t>
      </w:r>
      <w:r w:rsidRPr="009F4CB5">
        <w:tab/>
        <w:t>Обязанности по обеспечению здоровых и безопасных условий труда во</w:t>
      </w:r>
      <w:r w:rsidRPr="009F4CB5">
        <w:t>з</w:t>
      </w:r>
      <w:r w:rsidRPr="009F4CB5">
        <w:t xml:space="preserve">ложены на работодателя (нанимателя). </w:t>
      </w:r>
    </w:p>
    <w:p w:rsidR="009F4CB5" w:rsidRPr="009F4CB5" w:rsidRDefault="009F4CB5" w:rsidP="00EE7529">
      <w:pPr>
        <w:pStyle w:val="SingleTxtGR"/>
      </w:pPr>
      <w:r w:rsidRPr="009F4CB5">
        <w:t>143.</w:t>
      </w:r>
      <w:r w:rsidRPr="009F4CB5">
        <w:tab/>
        <w:t>Введено обязательное страхование от несчастных случаев на производс</w:t>
      </w:r>
      <w:r w:rsidRPr="009F4CB5">
        <w:t>т</w:t>
      </w:r>
      <w:r w:rsidRPr="009F4CB5">
        <w:t>ве и профессиональных заболеваний, направленное на обеспечение более э</w:t>
      </w:r>
      <w:r w:rsidRPr="009F4CB5">
        <w:t>ф</w:t>
      </w:r>
      <w:r w:rsidRPr="009F4CB5">
        <w:t>фективной социальной защиты потерпевших всле</w:t>
      </w:r>
      <w:r w:rsidRPr="009F4CB5">
        <w:t>д</w:t>
      </w:r>
      <w:r w:rsidRPr="009F4CB5">
        <w:t>ствие несчастных случаев на производстве и профессиональных заболеваний, стимулирование наним</w:t>
      </w:r>
      <w:r w:rsidRPr="009F4CB5">
        <w:t>а</w:t>
      </w:r>
      <w:r w:rsidRPr="009F4CB5">
        <w:t>телей к созданию здоровых и безопасных условий труда.</w:t>
      </w:r>
    </w:p>
    <w:p w:rsidR="009F4CB5" w:rsidRPr="009F4CB5" w:rsidRDefault="009F4CB5" w:rsidP="00EE7529">
      <w:pPr>
        <w:pStyle w:val="SingleTxtGR"/>
      </w:pPr>
      <w:r w:rsidRPr="009F4CB5">
        <w:t>144.</w:t>
      </w:r>
      <w:r w:rsidRPr="009F4CB5">
        <w:tab/>
        <w:t>Налажена работа по переподготовке и повышению квалификации руков</w:t>
      </w:r>
      <w:r w:rsidRPr="009F4CB5">
        <w:t>о</w:t>
      </w:r>
      <w:r w:rsidRPr="009F4CB5">
        <w:t>дителей и специалистов в области охраны труда. Создана система проверки знаний по этим вопросам на всех уровнях управления. Ежегодно проходит пр</w:t>
      </w:r>
      <w:r w:rsidRPr="009F4CB5">
        <w:t>о</w:t>
      </w:r>
      <w:r w:rsidRPr="009F4CB5">
        <w:t>верку знаний по данной тематике свыше 30 тыс. руководителей и специалистов различных уровней управления.</w:t>
      </w:r>
    </w:p>
    <w:p w:rsidR="009F4CB5" w:rsidRPr="009F4CB5" w:rsidRDefault="009F4CB5" w:rsidP="00EE7529">
      <w:pPr>
        <w:pStyle w:val="SingleTxtGR"/>
      </w:pPr>
      <w:r w:rsidRPr="009F4CB5">
        <w:t>145.</w:t>
      </w:r>
      <w:r w:rsidRPr="009F4CB5">
        <w:tab/>
        <w:t>Организована переподготовка лиц, имеющих высшее техническое обр</w:t>
      </w:r>
      <w:r w:rsidRPr="009F4CB5">
        <w:t>а</w:t>
      </w:r>
      <w:r w:rsidRPr="009F4CB5">
        <w:t>зование, с присвоением квалификации "специалист по охране труда".</w:t>
      </w:r>
    </w:p>
    <w:p w:rsidR="009F4CB5" w:rsidRPr="009F4CB5" w:rsidRDefault="009F4CB5" w:rsidP="00EE7529">
      <w:pPr>
        <w:pStyle w:val="SingleTxtGR"/>
      </w:pPr>
      <w:r w:rsidRPr="009F4CB5">
        <w:t>146.</w:t>
      </w:r>
      <w:r w:rsidRPr="009F4CB5">
        <w:tab/>
        <w:t>Работа по охране труда осуществляется на основе соответствующих пр</w:t>
      </w:r>
      <w:r w:rsidRPr="009F4CB5">
        <w:t>о</w:t>
      </w:r>
      <w:r w:rsidRPr="009F4CB5">
        <w:t>грамм, которыми определяется цель и основные направления деятельности в данной области на перспективу, как правило, на 5 лет. Реализуются республ</w:t>
      </w:r>
      <w:r w:rsidRPr="009F4CB5">
        <w:t>и</w:t>
      </w:r>
      <w:r w:rsidRPr="009F4CB5">
        <w:t>канская, отраслевые и территориальные целевые программы по улучшению у</w:t>
      </w:r>
      <w:r w:rsidRPr="009F4CB5">
        <w:t>с</w:t>
      </w:r>
      <w:r w:rsidRPr="009F4CB5">
        <w:t>ловий и охраны труда на 2006</w:t>
      </w:r>
      <w:r w:rsidR="00972E52">
        <w:t>−</w:t>
      </w:r>
      <w:r w:rsidRPr="009F4CB5">
        <w:t>2010 годы. Основная цель названных программ – улучшить условия труда работников, снизить уровень производственного тра</w:t>
      </w:r>
      <w:r w:rsidRPr="009F4CB5">
        <w:t>в</w:t>
      </w:r>
      <w:r w:rsidRPr="009F4CB5">
        <w:t>матизма и профессиональной заболеваем</w:t>
      </w:r>
      <w:r w:rsidRPr="009F4CB5">
        <w:t>о</w:t>
      </w:r>
      <w:r w:rsidRPr="009F4CB5">
        <w:t xml:space="preserve">сти в организациях республики. </w:t>
      </w:r>
    </w:p>
    <w:p w:rsidR="009F4CB5" w:rsidRPr="009F4CB5" w:rsidRDefault="009F4CB5" w:rsidP="00EE7529">
      <w:pPr>
        <w:pStyle w:val="SingleTxtGR"/>
      </w:pPr>
      <w:r w:rsidRPr="009F4CB5">
        <w:t>147.</w:t>
      </w:r>
      <w:r w:rsidRPr="009F4CB5">
        <w:tab/>
        <w:t>За несоблюдение требований по охране труда законодательством уст</w:t>
      </w:r>
      <w:r w:rsidRPr="009F4CB5">
        <w:t>а</w:t>
      </w:r>
      <w:r w:rsidRPr="009F4CB5">
        <w:t>новлена дисциплинарная, административная и уголовная ответственность.</w:t>
      </w:r>
    </w:p>
    <w:p w:rsidR="009F4CB5" w:rsidRPr="009F4CB5" w:rsidRDefault="009F4CB5" w:rsidP="00EE7529">
      <w:pPr>
        <w:pStyle w:val="SingleTxtGR"/>
      </w:pPr>
      <w:r w:rsidRPr="009F4CB5">
        <w:t>148.</w:t>
      </w:r>
      <w:r w:rsidRPr="009F4CB5">
        <w:tab/>
        <w:t>Создана система государственного надзора и контроля и общественного контроля за соблюдением законодательства о труде и об охране труда. При М</w:t>
      </w:r>
      <w:r w:rsidRPr="009F4CB5">
        <w:t>и</w:t>
      </w:r>
      <w:r w:rsidRPr="009F4CB5">
        <w:t>нистерстве труда и социальной защиты создан Координационный совет, кот</w:t>
      </w:r>
      <w:r w:rsidRPr="009F4CB5">
        <w:t>о</w:t>
      </w:r>
      <w:r w:rsidRPr="009F4CB5">
        <w:t>рый осуществляет координацию деятельности соответствующих государстве</w:t>
      </w:r>
      <w:r w:rsidRPr="009F4CB5">
        <w:t>н</w:t>
      </w:r>
      <w:r w:rsidRPr="009F4CB5">
        <w:t>ных и общественных органов по данному вопросу. Аналогичные советы фун</w:t>
      </w:r>
      <w:r w:rsidRPr="009F4CB5">
        <w:t>к</w:t>
      </w:r>
      <w:r w:rsidRPr="009F4CB5">
        <w:t>ционируют при облас</w:t>
      </w:r>
      <w:r w:rsidRPr="009F4CB5">
        <w:t>т</w:t>
      </w:r>
      <w:r w:rsidRPr="009F4CB5">
        <w:t xml:space="preserve">ных и Минском городском исполнительных комитетах. </w:t>
      </w:r>
    </w:p>
    <w:p w:rsidR="009F4CB5" w:rsidRPr="009F4CB5" w:rsidRDefault="009F4CB5" w:rsidP="00EE7529">
      <w:pPr>
        <w:pStyle w:val="SingleTxtGR"/>
      </w:pPr>
      <w:r w:rsidRPr="009F4CB5">
        <w:t>149.</w:t>
      </w:r>
      <w:r w:rsidRPr="009F4CB5">
        <w:tab/>
        <w:t>Согласно данным статистики в результате проводимой работы и прин</w:t>
      </w:r>
      <w:r w:rsidRPr="009F4CB5">
        <w:t>и</w:t>
      </w:r>
      <w:r w:rsidRPr="009F4CB5">
        <w:t>маемых мер численность потерпевших на производстве в 2009 году по сравн</w:t>
      </w:r>
      <w:r w:rsidRPr="009F4CB5">
        <w:t>е</w:t>
      </w:r>
      <w:r w:rsidRPr="009F4CB5">
        <w:t>нию с 1996 годом сократилась в 4,5 раза, а поги</w:t>
      </w:r>
      <w:r w:rsidRPr="009F4CB5">
        <w:t>б</w:t>
      </w:r>
      <w:r w:rsidRPr="009F4CB5">
        <w:t xml:space="preserve">ших </w:t>
      </w:r>
      <w:r w:rsidR="00972E52">
        <w:t>−</w:t>
      </w:r>
      <w:r w:rsidRPr="009F4CB5">
        <w:t xml:space="preserve"> в 1,7 раза.</w:t>
      </w:r>
    </w:p>
    <w:p w:rsidR="009F4CB5" w:rsidRPr="00F767FE" w:rsidRDefault="009F4CB5" w:rsidP="00F767FE">
      <w:pPr>
        <w:pStyle w:val="H1GR"/>
      </w:pPr>
      <w:r w:rsidRPr="00F767FE">
        <w:tab/>
      </w:r>
      <w:r w:rsidRPr="00F767FE">
        <w:tab/>
        <w:t>Статья 8</w:t>
      </w:r>
    </w:p>
    <w:p w:rsidR="009F4CB5" w:rsidRPr="00F767FE" w:rsidRDefault="009F4CB5" w:rsidP="00F767FE">
      <w:pPr>
        <w:pStyle w:val="H23GR"/>
      </w:pPr>
      <w:r w:rsidRPr="00F767FE">
        <w:tab/>
      </w:r>
      <w:r w:rsidRPr="00F767FE">
        <w:tab/>
        <w:t>Создание и вступление в профессиональные союзы</w:t>
      </w:r>
    </w:p>
    <w:p w:rsidR="009F4CB5" w:rsidRPr="009F4CB5" w:rsidRDefault="009F4CB5" w:rsidP="00EE7529">
      <w:pPr>
        <w:pStyle w:val="SingleTxtGR"/>
      </w:pPr>
      <w:r w:rsidRPr="009F4CB5">
        <w:t>150.</w:t>
      </w:r>
      <w:r w:rsidRPr="009F4CB5">
        <w:tab/>
        <w:t>Основными законодательными актами Республики Беларусь, регулиру</w:t>
      </w:r>
      <w:r w:rsidRPr="009F4CB5">
        <w:t>ю</w:t>
      </w:r>
      <w:r w:rsidRPr="009F4CB5">
        <w:t>щими отношения в сфере профсоюзов, являются Закон Республики Беларусь от 22 апреля 1992 г. "О профессиональных союзах" в редакции Закона Республики Беларусь от 14 января 2000 г. и Декрет Президента Республики Беларусь от 26</w:t>
      </w:r>
      <w:r w:rsidR="005C2123">
        <w:t> </w:t>
      </w:r>
      <w:r w:rsidRPr="009F4CB5">
        <w:t>января 1999 г. № 2 "О некоторых вопросах по упорядочению деятельности политических партий, профессиональных союзов, иных общественных объед</w:t>
      </w:r>
      <w:r w:rsidRPr="009F4CB5">
        <w:t>и</w:t>
      </w:r>
      <w:r w:rsidRPr="009F4CB5">
        <w:t xml:space="preserve">нений". </w:t>
      </w:r>
    </w:p>
    <w:p w:rsidR="009F4CB5" w:rsidRPr="009F4CB5" w:rsidRDefault="009F4CB5" w:rsidP="00EE7529">
      <w:pPr>
        <w:pStyle w:val="SingleTxtGR"/>
      </w:pPr>
      <w:r w:rsidRPr="009F4CB5">
        <w:t>151.</w:t>
      </w:r>
      <w:r w:rsidRPr="009F4CB5">
        <w:tab/>
        <w:t>Закон определяет правовой статус профессиональных союзов, союзов (ассоциаций) профессиональных союзов, их организационных структур. Декр</w:t>
      </w:r>
      <w:r w:rsidRPr="009F4CB5">
        <w:t>е</w:t>
      </w:r>
      <w:r w:rsidRPr="009F4CB5">
        <w:t>том Президента Республики Беларусь от 26 января 1999 г. № 2 установлены у</w:t>
      </w:r>
      <w:r w:rsidRPr="009F4CB5">
        <w:t>с</w:t>
      </w:r>
      <w:r w:rsidRPr="009F4CB5">
        <w:t>ловия создания и порядок государственной регистрации (постановки на учет) профсоюзов.</w:t>
      </w:r>
    </w:p>
    <w:p w:rsidR="009F4CB5" w:rsidRPr="009F4CB5" w:rsidRDefault="009F4CB5" w:rsidP="00EE7529">
      <w:pPr>
        <w:pStyle w:val="SingleTxtGR"/>
      </w:pPr>
      <w:r w:rsidRPr="009F4CB5">
        <w:t>152.</w:t>
      </w:r>
      <w:r w:rsidRPr="009F4CB5">
        <w:tab/>
        <w:t>В соответствии с нормами статьи 14 Трудового кодекса Республики Бел</w:t>
      </w:r>
      <w:r w:rsidRPr="009F4CB5">
        <w:t>а</w:t>
      </w:r>
      <w:r w:rsidRPr="009F4CB5">
        <w:t>русь дискриминация, то есть ограничение в трудовых правах или получение к</w:t>
      </w:r>
      <w:r w:rsidRPr="009F4CB5">
        <w:t>а</w:t>
      </w:r>
      <w:r w:rsidRPr="009F4CB5">
        <w:t>ких-либо преимуществ в зависимости от пола, расы, национального происхо</w:t>
      </w:r>
      <w:r w:rsidRPr="009F4CB5">
        <w:t>ж</w:t>
      </w:r>
      <w:r w:rsidRPr="009F4CB5">
        <w:t>дения, языка, религиозных или политических воззрений, участия или неучастия в профсоюзах или иных общественных объединениях, имущественного или служебного п</w:t>
      </w:r>
      <w:r w:rsidRPr="009F4CB5">
        <w:t>о</w:t>
      </w:r>
      <w:r w:rsidRPr="009F4CB5">
        <w:t>ложения, недостатков физического или психического характера, не препятствующих выполнению соответствующих трудовых обязанностей, з</w:t>
      </w:r>
      <w:r w:rsidRPr="009F4CB5">
        <w:t>а</w:t>
      </w:r>
      <w:r w:rsidRPr="009F4CB5">
        <w:t>прещается.</w:t>
      </w:r>
    </w:p>
    <w:p w:rsidR="009F4CB5" w:rsidRPr="009F4CB5" w:rsidRDefault="009F4CB5" w:rsidP="00EE7529">
      <w:pPr>
        <w:pStyle w:val="SingleTxtGR"/>
      </w:pPr>
      <w:r w:rsidRPr="009F4CB5">
        <w:t>153.</w:t>
      </w:r>
      <w:r w:rsidRPr="009F4CB5">
        <w:tab/>
        <w:t>Подобное правило содержится в статье 4 Закона Республики Беларусь</w:t>
      </w:r>
      <w:r w:rsidRPr="009F4CB5">
        <w:br/>
        <w:t>"О профессиональных союзах". Принадлежность или непринадлежность к пр</w:t>
      </w:r>
      <w:r w:rsidRPr="009F4CB5">
        <w:t>о</w:t>
      </w:r>
      <w:r w:rsidRPr="009F4CB5">
        <w:t>фессиональным союзам не влечет за собой каких-либо ограничений трудовых, социально-экономических, политических, личных прав и свобод граждан, г</w:t>
      </w:r>
      <w:r w:rsidRPr="009F4CB5">
        <w:t>а</w:t>
      </w:r>
      <w:r w:rsidRPr="009F4CB5">
        <w:t>рантируемых законодательством. Запрещается обуславливать прием на работу, продвижение по работе, а также увольнение принадлежностью к определенн</w:t>
      </w:r>
      <w:r w:rsidRPr="009F4CB5">
        <w:t>о</w:t>
      </w:r>
      <w:r w:rsidRPr="009F4CB5">
        <w:t>му профсоюзу, вступлен</w:t>
      </w:r>
      <w:r w:rsidRPr="009F4CB5">
        <w:t>и</w:t>
      </w:r>
      <w:r w:rsidRPr="009F4CB5">
        <w:t>ем или выходом из него.</w:t>
      </w:r>
    </w:p>
    <w:p w:rsidR="009F4CB5" w:rsidRPr="009F4CB5" w:rsidRDefault="009F4CB5" w:rsidP="00EE7529">
      <w:pPr>
        <w:pStyle w:val="SingleTxtGR"/>
      </w:pPr>
      <w:r w:rsidRPr="009F4CB5">
        <w:t>154.</w:t>
      </w:r>
      <w:r w:rsidRPr="009F4CB5">
        <w:tab/>
        <w:t>С учетом создания благоприятных условий в Беларуси развито профс</w:t>
      </w:r>
      <w:r w:rsidRPr="009F4CB5">
        <w:t>о</w:t>
      </w:r>
      <w:r w:rsidRPr="009F4CB5">
        <w:t>юзное движение. По состоянию на 1 января 2010 г. в Республике Беларусь зар</w:t>
      </w:r>
      <w:r w:rsidRPr="009F4CB5">
        <w:t>е</w:t>
      </w:r>
      <w:r w:rsidRPr="009F4CB5">
        <w:t>гистрировано 35 профессиональных союзов (33 республиканских, 1</w:t>
      </w:r>
      <w:r w:rsidR="005C2123">
        <w:t xml:space="preserve"> </w:t>
      </w:r>
      <w:r w:rsidRPr="009F4CB5">
        <w:t>территор</w:t>
      </w:r>
      <w:r w:rsidRPr="009F4CB5">
        <w:t>и</w:t>
      </w:r>
      <w:r w:rsidRPr="009F4CB5">
        <w:t>альный и 1 профсоюз организации). Зарегистрировано 2 союза (ассоциации) профессиональных союзов: Ассоциация профсоюзов "Белорусский Конгресс демократических профсоюзов" и Федерация профсоюзов Беларуси.</w:t>
      </w:r>
    </w:p>
    <w:p w:rsidR="009F4CB5" w:rsidRPr="009F4CB5" w:rsidRDefault="009F4CB5" w:rsidP="00EE7529">
      <w:pPr>
        <w:pStyle w:val="SingleTxtGR"/>
      </w:pPr>
      <w:r w:rsidRPr="009F4CB5">
        <w:t>155.</w:t>
      </w:r>
      <w:r w:rsidRPr="009F4CB5">
        <w:tab/>
        <w:t>В стране зарегистрировано 22864 организационные структуры профсо</w:t>
      </w:r>
      <w:r w:rsidRPr="009F4CB5">
        <w:t>ю</w:t>
      </w:r>
      <w:r w:rsidRPr="009F4CB5">
        <w:t>зов. При этом за шесть месяцев 2009 года было зарегистрировано 487 орган</w:t>
      </w:r>
      <w:r w:rsidRPr="009F4CB5">
        <w:t>и</w:t>
      </w:r>
      <w:r w:rsidRPr="009F4CB5">
        <w:t>зационных структур профсоюзов (для сравнения, на 1 января 2007 г. в Беларуси насчитывалось 22 021 организационных структур профсоюзов).</w:t>
      </w:r>
    </w:p>
    <w:p w:rsidR="009F4CB5" w:rsidRPr="00F767FE" w:rsidRDefault="009F4CB5" w:rsidP="00F767FE">
      <w:pPr>
        <w:pStyle w:val="H23GR"/>
      </w:pPr>
      <w:r w:rsidRPr="00F767FE">
        <w:tab/>
      </w:r>
      <w:r w:rsidRPr="00F767FE">
        <w:tab/>
        <w:t>Механизм ведения коллективных переговоров</w:t>
      </w:r>
    </w:p>
    <w:p w:rsidR="009F4CB5" w:rsidRPr="009F4CB5" w:rsidRDefault="009F4CB5" w:rsidP="00EE7529">
      <w:pPr>
        <w:pStyle w:val="SingleTxtGR"/>
      </w:pPr>
      <w:r w:rsidRPr="009F4CB5">
        <w:t>156.</w:t>
      </w:r>
      <w:r w:rsidRPr="009F4CB5">
        <w:tab/>
        <w:t>Законодательство Республики Беларусь содействует развитию коллекти</w:t>
      </w:r>
      <w:r w:rsidRPr="009F4CB5">
        <w:t>в</w:t>
      </w:r>
      <w:r w:rsidRPr="009F4CB5">
        <w:t>но-договорных процессов. Так, согласно статье 357 Трудового кодекса Респу</w:t>
      </w:r>
      <w:r w:rsidRPr="009F4CB5">
        <w:t>б</w:t>
      </w:r>
      <w:r w:rsidRPr="009F4CB5">
        <w:t>лики Беларусь в случае, если профсоюз обращ</w:t>
      </w:r>
      <w:r w:rsidRPr="009F4CB5">
        <w:t>а</w:t>
      </w:r>
      <w:r w:rsidRPr="009F4CB5">
        <w:t xml:space="preserve">ется с требованием о начале коллективных переговоров, наниматель обязан начать их в семидневный срок. </w:t>
      </w:r>
    </w:p>
    <w:p w:rsidR="009F4CB5" w:rsidRPr="009F4CB5" w:rsidRDefault="009F4CB5" w:rsidP="00EE7529">
      <w:pPr>
        <w:pStyle w:val="SingleTxtGR"/>
      </w:pPr>
      <w:r w:rsidRPr="009F4CB5">
        <w:t>157.</w:t>
      </w:r>
      <w:r w:rsidRPr="009F4CB5">
        <w:tab/>
        <w:t>Право на ведение коллективных переговоров и заключение коллективных договоров предоставл</w:t>
      </w:r>
      <w:r w:rsidRPr="009F4CB5">
        <w:t>е</w:t>
      </w:r>
      <w:r w:rsidRPr="009F4CB5">
        <w:t xml:space="preserve">но всем профсоюзам вне зависимости от степени их представительности. </w:t>
      </w:r>
    </w:p>
    <w:p w:rsidR="009F4CB5" w:rsidRPr="009F4CB5" w:rsidRDefault="009F4CB5" w:rsidP="00EE7529">
      <w:pPr>
        <w:pStyle w:val="SingleTxtGR"/>
      </w:pPr>
      <w:r w:rsidRPr="009F4CB5">
        <w:t>158.</w:t>
      </w:r>
      <w:r w:rsidRPr="009F4CB5">
        <w:tab/>
        <w:t>Соглашения и коллективные договоры предоставляют дополнительные социально-трудовые гарантии работникам и не могут ухудшать их положение по сравнению с нормами, установленными зак</w:t>
      </w:r>
      <w:r w:rsidRPr="009F4CB5">
        <w:t>о</w:t>
      </w:r>
      <w:r w:rsidRPr="009F4CB5">
        <w:t xml:space="preserve">нодательством. </w:t>
      </w:r>
    </w:p>
    <w:p w:rsidR="009F4CB5" w:rsidRPr="009F4CB5" w:rsidRDefault="009F4CB5" w:rsidP="00EE7529">
      <w:pPr>
        <w:pStyle w:val="SingleTxtGR"/>
      </w:pPr>
      <w:r w:rsidRPr="009F4CB5">
        <w:t>159.</w:t>
      </w:r>
      <w:r w:rsidRPr="009F4CB5">
        <w:tab/>
        <w:t>В Беларуси регулярно заключаются генеральные соглашения между Пр</w:t>
      </w:r>
      <w:r w:rsidRPr="009F4CB5">
        <w:t>а</w:t>
      </w:r>
      <w:r w:rsidRPr="009F4CB5">
        <w:t>вительством Республики Беларусь, республиканскими объединениями наним</w:t>
      </w:r>
      <w:r w:rsidRPr="009F4CB5">
        <w:t>а</w:t>
      </w:r>
      <w:r w:rsidRPr="009F4CB5">
        <w:t>телей и профсоюзов. Так, 19 декабря 2008 г. заключено Генерального соглаш</w:t>
      </w:r>
      <w:r w:rsidRPr="009F4CB5">
        <w:t>е</w:t>
      </w:r>
      <w:r w:rsidRPr="009F4CB5">
        <w:t>ние между Правительством Республики Беларусь, республиканским объедин</w:t>
      </w:r>
      <w:r w:rsidRPr="009F4CB5">
        <w:t>е</w:t>
      </w:r>
      <w:r w:rsidRPr="009F4CB5">
        <w:t>ниями нанимателей и профсоюзов на 2009</w:t>
      </w:r>
      <w:r w:rsidR="00972E52">
        <w:t>−</w:t>
      </w:r>
      <w:r w:rsidRPr="009F4CB5">
        <w:t xml:space="preserve">2010 годы. </w:t>
      </w:r>
    </w:p>
    <w:p w:rsidR="009F4CB5" w:rsidRPr="009F4CB5" w:rsidRDefault="009F4CB5" w:rsidP="00EE7529">
      <w:pPr>
        <w:pStyle w:val="SingleTxtGR"/>
      </w:pPr>
      <w:r w:rsidRPr="009F4CB5">
        <w:t>160.</w:t>
      </w:r>
      <w:r w:rsidRPr="009F4CB5">
        <w:tab/>
        <w:t xml:space="preserve">Коллективные переговоры ведутся на отраслевом, местном уровнях, а также в организациях. </w:t>
      </w:r>
    </w:p>
    <w:p w:rsidR="009F4CB5" w:rsidRPr="009F4CB5" w:rsidRDefault="009F4CB5" w:rsidP="00EE7529">
      <w:pPr>
        <w:pStyle w:val="SingleTxtGR"/>
      </w:pPr>
      <w:r w:rsidRPr="009F4CB5">
        <w:t>161.</w:t>
      </w:r>
      <w:r w:rsidRPr="009F4CB5">
        <w:tab/>
        <w:t>Если оценивать количественные показатели, которые достигнуты в Бел</w:t>
      </w:r>
      <w:r w:rsidRPr="009F4CB5">
        <w:t>а</w:t>
      </w:r>
      <w:r w:rsidRPr="009F4CB5">
        <w:t>руси, можно говорить о достаточно высоком уровне развития социального ди</w:t>
      </w:r>
      <w:r w:rsidRPr="009F4CB5">
        <w:t>а</w:t>
      </w:r>
      <w:r w:rsidRPr="009F4CB5">
        <w:t>лога в стране. По состоянию на 1 января 2010 г. в Республике Беларусь насч</w:t>
      </w:r>
      <w:r w:rsidRPr="009F4CB5">
        <w:t>и</w:t>
      </w:r>
      <w:r w:rsidRPr="009F4CB5">
        <w:t>тывалось: 1 генеральное соглашение, 46 отраслевых тарифных соглашений, 490</w:t>
      </w:r>
      <w:r w:rsidR="005C2123">
        <w:t> </w:t>
      </w:r>
      <w:r w:rsidRPr="009F4CB5">
        <w:t>местных соглашений и 18</w:t>
      </w:r>
      <w:r w:rsidR="005C2123">
        <w:t> </w:t>
      </w:r>
      <w:r w:rsidRPr="009F4CB5">
        <w:t>181 коллективный договор (зарегистрированных в органах по труду, зан</w:t>
      </w:r>
      <w:r w:rsidRPr="009F4CB5">
        <w:t>я</w:t>
      </w:r>
      <w:r w:rsidRPr="009F4CB5">
        <w:t>тости и социальной защите).</w:t>
      </w:r>
    </w:p>
    <w:p w:rsidR="009F4CB5" w:rsidRPr="00F767FE" w:rsidRDefault="009F4CB5" w:rsidP="00F767FE">
      <w:pPr>
        <w:pStyle w:val="H23GR"/>
      </w:pPr>
      <w:r w:rsidRPr="00F767FE">
        <w:tab/>
      </w:r>
      <w:r w:rsidRPr="00F767FE">
        <w:tab/>
        <w:t>Право на проведение забастовки</w:t>
      </w:r>
    </w:p>
    <w:p w:rsidR="009F4CB5" w:rsidRPr="009F4CB5" w:rsidRDefault="009F4CB5" w:rsidP="00EE7529">
      <w:pPr>
        <w:pStyle w:val="SingleTxtGR"/>
      </w:pPr>
      <w:r w:rsidRPr="009F4CB5">
        <w:t>162.</w:t>
      </w:r>
      <w:r w:rsidRPr="009F4CB5">
        <w:tab/>
        <w:t>Право на проведение забастовки гарантируется Конституцией Республ</w:t>
      </w:r>
      <w:r w:rsidRPr="009F4CB5">
        <w:t>и</w:t>
      </w:r>
      <w:r w:rsidRPr="009F4CB5">
        <w:t>ки Беларусь (статья 41) и регулируется Трудовым кодексом Республики Бел</w:t>
      </w:r>
      <w:r w:rsidRPr="009F4CB5">
        <w:t>а</w:t>
      </w:r>
      <w:r w:rsidRPr="009F4CB5">
        <w:t>русь (статьи 389–399).</w:t>
      </w:r>
    </w:p>
    <w:p w:rsidR="009F4CB5" w:rsidRPr="009F4CB5" w:rsidRDefault="009F4CB5" w:rsidP="00EE7529">
      <w:pPr>
        <w:pStyle w:val="SingleTxtGR"/>
      </w:pPr>
      <w:r w:rsidRPr="009F4CB5">
        <w:t>163.</w:t>
      </w:r>
      <w:r w:rsidRPr="009F4CB5">
        <w:tab/>
        <w:t>Решение о проведении забастовки принимается на собрании или конф</w:t>
      </w:r>
      <w:r w:rsidRPr="009F4CB5">
        <w:t>е</w:t>
      </w:r>
      <w:r w:rsidRPr="009F4CB5">
        <w:t>ренции работников тайным голосованием.</w:t>
      </w:r>
    </w:p>
    <w:p w:rsidR="009F4CB5" w:rsidRPr="009F4CB5" w:rsidRDefault="009F4CB5" w:rsidP="00EE7529">
      <w:pPr>
        <w:pStyle w:val="SingleTxtGR"/>
      </w:pPr>
      <w:r w:rsidRPr="009F4CB5">
        <w:t>164.</w:t>
      </w:r>
      <w:r w:rsidRPr="009F4CB5">
        <w:tab/>
        <w:t>Представительный орган работников обязан в письменной форме увед</w:t>
      </w:r>
      <w:r w:rsidRPr="009F4CB5">
        <w:t>о</w:t>
      </w:r>
      <w:r w:rsidRPr="009F4CB5">
        <w:t>мить нанимателя о решении провести забастовку не позднее двух недель до ее начала.</w:t>
      </w:r>
    </w:p>
    <w:p w:rsidR="009F4CB5" w:rsidRPr="009F4CB5" w:rsidRDefault="009F4CB5" w:rsidP="00EE7529">
      <w:pPr>
        <w:pStyle w:val="SingleTxtGR"/>
      </w:pPr>
      <w:r w:rsidRPr="009F4CB5">
        <w:t>165.</w:t>
      </w:r>
      <w:r w:rsidRPr="009F4CB5">
        <w:tab/>
        <w:t>Стороны коллективного трудового спора обязаны принять необходимые меры для обеспечения во время забастовки в организациях законности, сохра</w:t>
      </w:r>
      <w:r w:rsidRPr="009F4CB5">
        <w:t>н</w:t>
      </w:r>
      <w:r w:rsidRPr="009F4CB5">
        <w:t>ности государственной и частной собственности, общественного порядка, м</w:t>
      </w:r>
      <w:r w:rsidRPr="009F4CB5">
        <w:t>и</w:t>
      </w:r>
      <w:r w:rsidRPr="009F4CB5">
        <w:t>нимума необходимых работ (услуг).</w:t>
      </w:r>
    </w:p>
    <w:p w:rsidR="009F4CB5" w:rsidRPr="009F4CB5" w:rsidRDefault="009F4CB5" w:rsidP="00EE7529">
      <w:pPr>
        <w:pStyle w:val="SingleTxtGR"/>
      </w:pPr>
      <w:r w:rsidRPr="009F4CB5">
        <w:t>166.</w:t>
      </w:r>
      <w:r w:rsidRPr="009F4CB5">
        <w:tab/>
        <w:t>Принуждение к участию в забастовке либо отказу от участия в ней з</w:t>
      </w:r>
      <w:r w:rsidRPr="009F4CB5">
        <w:t>а</w:t>
      </w:r>
      <w:r w:rsidRPr="009F4CB5">
        <w:t>прещается.</w:t>
      </w:r>
    </w:p>
    <w:p w:rsidR="009F4CB5" w:rsidRPr="009F4CB5" w:rsidRDefault="009F4CB5" w:rsidP="00EE7529">
      <w:pPr>
        <w:pStyle w:val="SingleTxtGR"/>
      </w:pPr>
      <w:r w:rsidRPr="009F4CB5">
        <w:t>167.</w:t>
      </w:r>
      <w:r w:rsidRPr="009F4CB5">
        <w:tab/>
        <w:t>Законом могут быть установлены ограничения реализации права на з</w:t>
      </w:r>
      <w:r w:rsidRPr="009F4CB5">
        <w:t>а</w:t>
      </w:r>
      <w:r w:rsidRPr="009F4CB5">
        <w:t>бастовку в той мере, в какой это необходимо в интересах национальной без</w:t>
      </w:r>
      <w:r w:rsidRPr="009F4CB5">
        <w:t>о</w:t>
      </w:r>
      <w:r w:rsidRPr="009F4CB5">
        <w:t>пасности, общественного порядка, здоровья населения, прав и свобод других лиц.</w:t>
      </w:r>
    </w:p>
    <w:p w:rsidR="009F4CB5" w:rsidRPr="00F767FE" w:rsidRDefault="009F4CB5" w:rsidP="00F767FE">
      <w:pPr>
        <w:pStyle w:val="H1GR"/>
      </w:pPr>
      <w:r w:rsidRPr="00F767FE">
        <w:tab/>
      </w:r>
      <w:r w:rsidRPr="00F767FE">
        <w:tab/>
        <w:t>Статья 9</w:t>
      </w:r>
    </w:p>
    <w:p w:rsidR="009F4CB5" w:rsidRPr="00F767FE" w:rsidRDefault="009F4CB5" w:rsidP="00F767FE">
      <w:pPr>
        <w:pStyle w:val="H23GR"/>
      </w:pPr>
      <w:r w:rsidRPr="00F767FE">
        <w:tab/>
      </w:r>
      <w:r w:rsidRPr="00F767FE">
        <w:tab/>
        <w:t xml:space="preserve">Система социального обеспечения </w:t>
      </w:r>
    </w:p>
    <w:p w:rsidR="009F4CB5" w:rsidRPr="009F4CB5" w:rsidRDefault="009F4CB5" w:rsidP="00EE7529">
      <w:pPr>
        <w:pStyle w:val="SingleTxtGR"/>
      </w:pPr>
      <w:r w:rsidRPr="009F4CB5">
        <w:t>168.</w:t>
      </w:r>
      <w:r w:rsidRPr="009F4CB5">
        <w:tab/>
        <w:t>В соответствии с Конституцией Республики Беларусь (статья 47) гражд</w:t>
      </w:r>
      <w:r w:rsidRPr="009F4CB5">
        <w:t>а</w:t>
      </w:r>
      <w:r w:rsidRPr="009F4CB5">
        <w:t>нам Республики Беларусь гарантируется право на социальное обеспечение в старости, в случае болезни, инвалидности, утраты трудоспособности, потери кормильца и в других случаях, предусмотренных законом. Государство проя</w:t>
      </w:r>
      <w:r w:rsidRPr="009F4CB5">
        <w:t>в</w:t>
      </w:r>
      <w:r w:rsidRPr="009F4CB5">
        <w:t>ляет особую заботу о ветеранах войны и труда, а также о лицах, утративших здоровье при защите г</w:t>
      </w:r>
      <w:r w:rsidRPr="009F4CB5">
        <w:t>о</w:t>
      </w:r>
      <w:r w:rsidRPr="009F4CB5">
        <w:t>сударственных и общественных интересов.</w:t>
      </w:r>
    </w:p>
    <w:p w:rsidR="009F4CB5" w:rsidRPr="009F4CB5" w:rsidRDefault="009F4CB5" w:rsidP="00EE7529">
      <w:pPr>
        <w:pStyle w:val="SingleTxtGR"/>
      </w:pPr>
      <w:r w:rsidRPr="009F4CB5">
        <w:t>169.</w:t>
      </w:r>
      <w:r w:rsidRPr="009F4CB5">
        <w:tab/>
        <w:t>В соответствии с Законом Республики Беларусь от 31 января 1995 г. № 3563</w:t>
      </w:r>
      <w:r w:rsidR="00972E52">
        <w:t>−</w:t>
      </w:r>
      <w:r w:rsidRPr="009F4CB5">
        <w:t>XII "Об основах государственного социального страхования" госуда</w:t>
      </w:r>
      <w:r w:rsidRPr="009F4CB5">
        <w:t>р</w:t>
      </w:r>
      <w:r w:rsidRPr="009F4CB5">
        <w:t>ственное социальное страхование представляет собой систему пенсий, пособий и других выплат гражданам Республики Беларусь за счет средств государстве</w:t>
      </w:r>
      <w:r w:rsidRPr="009F4CB5">
        <w:t>н</w:t>
      </w:r>
      <w:r w:rsidRPr="009F4CB5">
        <w:t>ных внебюджетных фондов социального страхования в случаях, предусмотре</w:t>
      </w:r>
      <w:r w:rsidRPr="009F4CB5">
        <w:t>н</w:t>
      </w:r>
      <w:r w:rsidRPr="009F4CB5">
        <w:t>ных данным Законом.</w:t>
      </w:r>
    </w:p>
    <w:p w:rsidR="009F4CB5" w:rsidRPr="009F4CB5" w:rsidRDefault="009F4CB5" w:rsidP="00EE7529">
      <w:pPr>
        <w:pStyle w:val="SingleTxtGR"/>
      </w:pPr>
      <w:r w:rsidRPr="009F4CB5">
        <w:t>170.</w:t>
      </w:r>
      <w:r w:rsidRPr="009F4CB5">
        <w:tab/>
        <w:t>Основными принципами государственного социального страхования я</w:t>
      </w:r>
      <w:r w:rsidRPr="009F4CB5">
        <w:t>в</w:t>
      </w:r>
      <w:r w:rsidRPr="009F4CB5">
        <w:t>ляются:</w:t>
      </w:r>
    </w:p>
    <w:p w:rsidR="009F4CB5" w:rsidRPr="009F4CB5" w:rsidRDefault="009F4CB5" w:rsidP="00065EED">
      <w:pPr>
        <w:pStyle w:val="Bullet1GR"/>
      </w:pPr>
      <w:r w:rsidRPr="009F4CB5">
        <w:t>обязательное участие работодателей и работающих граждан в формир</w:t>
      </w:r>
      <w:r w:rsidRPr="009F4CB5">
        <w:t>о</w:t>
      </w:r>
      <w:r w:rsidRPr="009F4CB5">
        <w:t>вании гос</w:t>
      </w:r>
      <w:r w:rsidRPr="009F4CB5">
        <w:t>у</w:t>
      </w:r>
      <w:r w:rsidRPr="009F4CB5">
        <w:t>дарственных внебюджетных фондов социального страхования;</w:t>
      </w:r>
    </w:p>
    <w:p w:rsidR="009F4CB5" w:rsidRPr="009F4CB5" w:rsidRDefault="009F4CB5" w:rsidP="00065EED">
      <w:pPr>
        <w:pStyle w:val="Bullet1GR"/>
      </w:pPr>
      <w:r w:rsidRPr="009F4CB5">
        <w:t>распределение средств от трудоспособных граждан к нетрудоспособным, от раб</w:t>
      </w:r>
      <w:r w:rsidRPr="009F4CB5">
        <w:t>о</w:t>
      </w:r>
      <w:r w:rsidRPr="009F4CB5">
        <w:t>тающих к неработающим;</w:t>
      </w:r>
    </w:p>
    <w:p w:rsidR="009F4CB5" w:rsidRPr="009F4CB5" w:rsidRDefault="009F4CB5" w:rsidP="00065EED">
      <w:pPr>
        <w:pStyle w:val="Bullet1GR"/>
      </w:pPr>
      <w:r w:rsidRPr="009F4CB5">
        <w:t>гарантированность пенсий, пособий и других выплат в соответствии с з</w:t>
      </w:r>
      <w:r w:rsidRPr="009F4CB5">
        <w:t>а</w:t>
      </w:r>
      <w:r w:rsidRPr="009F4CB5">
        <w:t>конод</w:t>
      </w:r>
      <w:r w:rsidRPr="009F4CB5">
        <w:t>а</w:t>
      </w:r>
      <w:r w:rsidRPr="009F4CB5">
        <w:t>тельством;</w:t>
      </w:r>
    </w:p>
    <w:p w:rsidR="009F4CB5" w:rsidRPr="009F4CB5" w:rsidRDefault="009F4CB5" w:rsidP="00065EED">
      <w:pPr>
        <w:pStyle w:val="Bullet1GR"/>
      </w:pPr>
      <w:r w:rsidRPr="009F4CB5">
        <w:t>равенство граждан Республики Беларусь независимо от социального п</w:t>
      </w:r>
      <w:r w:rsidRPr="009F4CB5">
        <w:t>о</w:t>
      </w:r>
      <w:r w:rsidRPr="009F4CB5">
        <w:t>ложения, расовой и национальной принадлежности, пола, языка, рода з</w:t>
      </w:r>
      <w:r w:rsidRPr="009F4CB5">
        <w:t>а</w:t>
      </w:r>
      <w:r w:rsidRPr="009F4CB5">
        <w:t>нятий, места жительства в праве на государственное социальное страх</w:t>
      </w:r>
      <w:r w:rsidRPr="009F4CB5">
        <w:t>о</w:t>
      </w:r>
      <w:r w:rsidRPr="009F4CB5">
        <w:t>вание;</w:t>
      </w:r>
    </w:p>
    <w:p w:rsidR="009F4CB5" w:rsidRPr="009F4CB5" w:rsidRDefault="009F4CB5" w:rsidP="00065EED">
      <w:pPr>
        <w:pStyle w:val="Bullet1GR"/>
      </w:pPr>
      <w:r w:rsidRPr="009F4CB5">
        <w:t>дифференциация условий назначения пенсий, пособий, других выплат по государс</w:t>
      </w:r>
      <w:r w:rsidRPr="009F4CB5">
        <w:t>т</w:t>
      </w:r>
      <w:r w:rsidRPr="009F4CB5">
        <w:t>венному социальному страхованию и их размеров;</w:t>
      </w:r>
    </w:p>
    <w:p w:rsidR="009F4CB5" w:rsidRPr="009F4CB5" w:rsidRDefault="009F4CB5" w:rsidP="00065EED">
      <w:pPr>
        <w:pStyle w:val="Bullet1GR"/>
      </w:pPr>
      <w:r w:rsidRPr="009F4CB5">
        <w:t>участие представителей юридических и физических лиц, уплачивающих взносы на государственное социальное страхование, в управлении гос</w:t>
      </w:r>
      <w:r w:rsidRPr="009F4CB5">
        <w:t>у</w:t>
      </w:r>
      <w:r w:rsidRPr="009F4CB5">
        <w:t>дарственным социал</w:t>
      </w:r>
      <w:r w:rsidRPr="009F4CB5">
        <w:t>ь</w:t>
      </w:r>
      <w:r w:rsidRPr="009F4CB5">
        <w:t>ным страхованием.</w:t>
      </w:r>
    </w:p>
    <w:p w:rsidR="009F4CB5" w:rsidRPr="009F4CB5" w:rsidRDefault="009F4CB5" w:rsidP="00EE7529">
      <w:pPr>
        <w:pStyle w:val="SingleTxtGR"/>
      </w:pPr>
      <w:r w:rsidRPr="009F4CB5">
        <w:t>171.</w:t>
      </w:r>
      <w:r w:rsidRPr="009F4CB5">
        <w:tab/>
        <w:t>Средства государственного социального страхования состоят из взносов на государственное соц</w:t>
      </w:r>
      <w:r w:rsidRPr="009F4CB5">
        <w:t>и</w:t>
      </w:r>
      <w:r w:rsidRPr="009F4CB5">
        <w:t>альное страхование в государственные внебюджетные фонды социального страхования, доходов от их капитализации и размещения, других поступлений.</w:t>
      </w:r>
    </w:p>
    <w:p w:rsidR="009F4CB5" w:rsidRPr="009F4CB5" w:rsidRDefault="009F4CB5" w:rsidP="00EE7529">
      <w:pPr>
        <w:pStyle w:val="SingleTxtGR"/>
      </w:pPr>
      <w:r w:rsidRPr="009F4CB5">
        <w:t>172.</w:t>
      </w:r>
      <w:r w:rsidRPr="009F4CB5">
        <w:tab/>
        <w:t>Средства государственного социального страхования аккумулируются в государственных вн</w:t>
      </w:r>
      <w:r w:rsidRPr="009F4CB5">
        <w:t>е</w:t>
      </w:r>
      <w:r w:rsidRPr="009F4CB5">
        <w:t>бюджетных фондах социального страхования, создаваемых актами Президента Республики Беларусь и законами Республики Беларусь.</w:t>
      </w:r>
    </w:p>
    <w:p w:rsidR="009F4CB5" w:rsidRPr="009F4CB5" w:rsidRDefault="009F4CB5" w:rsidP="00EE7529">
      <w:pPr>
        <w:pStyle w:val="SingleTxtGR"/>
      </w:pPr>
      <w:r w:rsidRPr="009F4CB5">
        <w:t>173.</w:t>
      </w:r>
      <w:r w:rsidRPr="009F4CB5">
        <w:tab/>
        <w:t>Средства государственного социального страхования не подлежат изъ</w:t>
      </w:r>
      <w:r w:rsidRPr="009F4CB5">
        <w:t>я</w:t>
      </w:r>
      <w:r w:rsidRPr="009F4CB5">
        <w:t>тию, не облагаются налогами и не могут быть использованы на цели, не пред</w:t>
      </w:r>
      <w:r w:rsidRPr="009F4CB5">
        <w:t>у</w:t>
      </w:r>
      <w:r w:rsidRPr="009F4CB5">
        <w:t>смотренные законодательством о государственном социальном страховании.</w:t>
      </w:r>
    </w:p>
    <w:p w:rsidR="009F4CB5" w:rsidRPr="009F4CB5" w:rsidRDefault="009F4CB5" w:rsidP="00EE7529">
      <w:pPr>
        <w:pStyle w:val="SingleTxtGR"/>
      </w:pPr>
      <w:r w:rsidRPr="009F4CB5">
        <w:t>174.</w:t>
      </w:r>
      <w:r w:rsidRPr="009F4CB5">
        <w:tab/>
        <w:t>Размеры (тарифы) взносов на государственное социальное страхование устанавливаются актами Президента Республики Беларусь и (или) законами Республики Беларусь.</w:t>
      </w:r>
    </w:p>
    <w:p w:rsidR="009F4CB5" w:rsidRPr="009F4CB5" w:rsidRDefault="009F4CB5" w:rsidP="00EE7529">
      <w:pPr>
        <w:pStyle w:val="SingleTxtGR"/>
      </w:pPr>
      <w:r w:rsidRPr="009F4CB5">
        <w:t>175.</w:t>
      </w:r>
      <w:r w:rsidRPr="009F4CB5">
        <w:tab/>
        <w:t>Размеры (тарифы) взносов на государственное социальное страхование устанавливаются в зависимости от страхового случая и могут дифференцир</w:t>
      </w:r>
      <w:r w:rsidRPr="009F4CB5">
        <w:t>о</w:t>
      </w:r>
      <w:r w:rsidRPr="009F4CB5">
        <w:t>ваться по условиям труда и категориям работников.</w:t>
      </w:r>
    </w:p>
    <w:p w:rsidR="009F4CB5" w:rsidRPr="009F4CB5" w:rsidRDefault="009F4CB5" w:rsidP="00EE7529">
      <w:pPr>
        <w:pStyle w:val="SingleTxtGR"/>
      </w:pPr>
      <w:r w:rsidRPr="009F4CB5">
        <w:t>176.</w:t>
      </w:r>
      <w:r w:rsidRPr="009F4CB5">
        <w:tab/>
        <w:t>Обязательному государственному социальному страхованию подлежат:</w:t>
      </w:r>
    </w:p>
    <w:p w:rsidR="009F4CB5" w:rsidRPr="009F4CB5" w:rsidRDefault="009F4CB5" w:rsidP="00065EED">
      <w:pPr>
        <w:pStyle w:val="Bullet1GR"/>
      </w:pPr>
      <w:r w:rsidRPr="009F4CB5">
        <w:t>граждане, работающие по трудовым договорам, гражданско-правовым договорам, предметом которых являются оказание услуг, выполнение р</w:t>
      </w:r>
      <w:r w:rsidRPr="009F4CB5">
        <w:t>а</w:t>
      </w:r>
      <w:r w:rsidRPr="009F4CB5">
        <w:t>бот и создание объектов интеллектуальной собственности, у юридич</w:t>
      </w:r>
      <w:r w:rsidRPr="009F4CB5">
        <w:t>е</w:t>
      </w:r>
      <w:r w:rsidRPr="009F4CB5">
        <w:t>ских лиц, индивидуальных предпринимателей и частных нотариусов, а также на основе членства (участия) в юридических лицах любых орган</w:t>
      </w:r>
      <w:r w:rsidRPr="009F4CB5">
        <w:t>и</w:t>
      </w:r>
      <w:r w:rsidRPr="009F4CB5">
        <w:t>зационно-правовых форм;</w:t>
      </w:r>
    </w:p>
    <w:p w:rsidR="009F4CB5" w:rsidRPr="009F4CB5" w:rsidRDefault="009F4CB5" w:rsidP="00065EED">
      <w:pPr>
        <w:pStyle w:val="Bullet1GR"/>
      </w:pPr>
      <w:r w:rsidRPr="009F4CB5">
        <w:t>индивидуальные предприниматели (кроме иностранных граждан и лиц без гражданства, работающих в Республике Беларусь, в том числе я</w:t>
      </w:r>
      <w:r w:rsidRPr="009F4CB5">
        <w:t>в</w:t>
      </w:r>
      <w:r w:rsidRPr="009F4CB5">
        <w:t>ляющихся индивидуальными предпринимателями; а также индивидуал</w:t>
      </w:r>
      <w:r w:rsidRPr="009F4CB5">
        <w:t>ь</w:t>
      </w:r>
      <w:r w:rsidRPr="009F4CB5">
        <w:t>ных предпринимателей, которые одновременно с осуществлением пре</w:t>
      </w:r>
      <w:r w:rsidRPr="009F4CB5">
        <w:t>д</w:t>
      </w:r>
      <w:r w:rsidRPr="009F4CB5">
        <w:t>принимательской деятельности состоят в труд</w:t>
      </w:r>
      <w:r w:rsidRPr="009F4CB5">
        <w:t>о</w:t>
      </w:r>
      <w:r w:rsidRPr="009F4CB5">
        <w:t>вых, а также связанных с ними отношениях, основанных на членстве (участии) в организациях л</w:t>
      </w:r>
      <w:r w:rsidRPr="009F4CB5">
        <w:t>ю</w:t>
      </w:r>
      <w:r w:rsidRPr="009F4CB5">
        <w:t>бых организационно-правовых форм; обучаются в дневной форме пол</w:t>
      </w:r>
      <w:r w:rsidRPr="009F4CB5">
        <w:t>у</w:t>
      </w:r>
      <w:r w:rsidRPr="009F4CB5">
        <w:t>чения образования в учреждениях, обеспечивающих получение профе</w:t>
      </w:r>
      <w:r w:rsidRPr="009F4CB5">
        <w:t>с</w:t>
      </w:r>
      <w:r w:rsidRPr="009F4CB5">
        <w:t>сионально-технического, среднего специального и высшего образования; являются получателями пенсий; имеют право на пособие по уходу за р</w:t>
      </w:r>
      <w:r w:rsidRPr="009F4CB5">
        <w:t>е</w:t>
      </w:r>
      <w:r w:rsidRPr="009F4CB5">
        <w:t>бенком в возрасте до трех лет), а также частные нотариусы;</w:t>
      </w:r>
    </w:p>
    <w:p w:rsidR="009F4CB5" w:rsidRPr="009F4CB5" w:rsidRDefault="009F4CB5" w:rsidP="00065EED">
      <w:pPr>
        <w:pStyle w:val="Bullet1GR"/>
      </w:pPr>
      <w:r w:rsidRPr="009F4CB5">
        <w:t>осужденные к лишению свободы, привлекаемые к выполнению оплач</w:t>
      </w:r>
      <w:r w:rsidRPr="009F4CB5">
        <w:t>и</w:t>
      </w:r>
      <w:r w:rsidRPr="009F4CB5">
        <w:t>ваемых р</w:t>
      </w:r>
      <w:r w:rsidRPr="009F4CB5">
        <w:t>а</w:t>
      </w:r>
      <w:r w:rsidRPr="009F4CB5">
        <w:t>бот;</w:t>
      </w:r>
    </w:p>
    <w:p w:rsidR="009F4CB5" w:rsidRPr="009F4CB5" w:rsidRDefault="009F4CB5" w:rsidP="00065EED">
      <w:pPr>
        <w:pStyle w:val="Bullet1GR"/>
      </w:pPr>
      <w:r w:rsidRPr="009F4CB5">
        <w:t>неработающие инвалиды, не достигшие возраста, установленного стат</w:t>
      </w:r>
      <w:r w:rsidRPr="009F4CB5">
        <w:t>ь</w:t>
      </w:r>
      <w:r w:rsidRPr="009F4CB5">
        <w:t>ей</w:t>
      </w:r>
      <w:r w:rsidR="007313ED">
        <w:t> </w:t>
      </w:r>
      <w:r w:rsidRPr="009F4CB5">
        <w:t>11 Закона Республики Беларусь "О пенсионном обеспечении" (мужч</w:t>
      </w:r>
      <w:r w:rsidRPr="009F4CB5">
        <w:t>и</w:t>
      </w:r>
      <w:r w:rsidRPr="009F4CB5">
        <w:t xml:space="preserve">ны </w:t>
      </w:r>
      <w:r w:rsidR="00972E52">
        <w:t>−</w:t>
      </w:r>
      <w:r w:rsidRPr="009F4CB5">
        <w:t xml:space="preserve"> по достижении 60 лет и при стаже работы не менее 25 лет; женщ</w:t>
      </w:r>
      <w:r w:rsidRPr="009F4CB5">
        <w:t>и</w:t>
      </w:r>
      <w:r w:rsidRPr="009F4CB5">
        <w:t xml:space="preserve">ны </w:t>
      </w:r>
      <w:r w:rsidR="00972E52">
        <w:t>−</w:t>
      </w:r>
      <w:r w:rsidRPr="009F4CB5">
        <w:t xml:space="preserve"> по достижении 55 лет и при стаже работы не менее 20 лет), пол</w:t>
      </w:r>
      <w:r w:rsidRPr="009F4CB5">
        <w:t>у</w:t>
      </w:r>
      <w:r w:rsidRPr="009F4CB5">
        <w:t>чающие ежемесячную страховую выплату, установленную для застрах</w:t>
      </w:r>
      <w:r w:rsidRPr="009F4CB5">
        <w:t>о</w:t>
      </w:r>
      <w:r w:rsidRPr="009F4CB5">
        <w:t>ванных лиц законодательством об обязательном страховании от несчас</w:t>
      </w:r>
      <w:r w:rsidRPr="009F4CB5">
        <w:t>т</w:t>
      </w:r>
      <w:r w:rsidRPr="009F4CB5">
        <w:t xml:space="preserve">ных случаев на производстве и профессиональных заболеваний (далее </w:t>
      </w:r>
      <w:r w:rsidR="00972E52">
        <w:t>−</w:t>
      </w:r>
      <w:r w:rsidRPr="009F4CB5">
        <w:t xml:space="preserve"> ежем</w:t>
      </w:r>
      <w:r w:rsidRPr="009F4CB5">
        <w:t>е</w:t>
      </w:r>
      <w:r w:rsidRPr="009F4CB5">
        <w:t>сячная страховая выплата);</w:t>
      </w:r>
    </w:p>
    <w:p w:rsidR="009F4CB5" w:rsidRPr="009F4CB5" w:rsidRDefault="009F4CB5" w:rsidP="00065EED">
      <w:pPr>
        <w:pStyle w:val="Bullet1GR"/>
      </w:pPr>
      <w:r w:rsidRPr="009F4CB5">
        <w:t>лица, получающие пособие по временной нетрудоспособности в связи с повреждением здоровья вследствие несчастного случая на производстве или профессионал</w:t>
      </w:r>
      <w:r w:rsidRPr="009F4CB5">
        <w:t>ь</w:t>
      </w:r>
      <w:r w:rsidRPr="009F4CB5">
        <w:t xml:space="preserve">ного заболевания в соответствии с законодательством об обязательном страховании от несчастных случаев на производстве и профессиональных заболеваний (далее </w:t>
      </w:r>
      <w:r w:rsidR="00972E52">
        <w:t>−</w:t>
      </w:r>
      <w:r w:rsidRPr="009F4CB5">
        <w:t xml:space="preserve"> в связи со страховым случаем).</w:t>
      </w:r>
    </w:p>
    <w:p w:rsidR="009F4CB5" w:rsidRPr="009F4CB5" w:rsidRDefault="009F4CB5" w:rsidP="00EE7529">
      <w:pPr>
        <w:pStyle w:val="SingleTxtGR"/>
      </w:pPr>
      <w:r w:rsidRPr="009F4CB5">
        <w:t>177.</w:t>
      </w:r>
      <w:r w:rsidRPr="009F4CB5">
        <w:tab/>
        <w:t>Право на выплаты по государственному социальному страхованию пр</w:t>
      </w:r>
      <w:r w:rsidRPr="009F4CB5">
        <w:t>и</w:t>
      </w:r>
      <w:r w:rsidRPr="009F4CB5">
        <w:t>обретается в зависимости от уплаты взносов на государственное социальное страхование на соответствующие страховые случаи.</w:t>
      </w:r>
    </w:p>
    <w:p w:rsidR="009F4CB5" w:rsidRPr="009F4CB5" w:rsidRDefault="009F4CB5" w:rsidP="00EE7529">
      <w:pPr>
        <w:pStyle w:val="SingleTxtGR"/>
      </w:pPr>
      <w:r w:rsidRPr="009F4CB5">
        <w:t>178.</w:t>
      </w:r>
      <w:r w:rsidRPr="009F4CB5">
        <w:tab/>
        <w:t>Условия назначения выплат по государственному социальному страхов</w:t>
      </w:r>
      <w:r w:rsidRPr="009F4CB5">
        <w:t>а</w:t>
      </w:r>
      <w:r w:rsidRPr="009F4CB5">
        <w:t>нию могут включать требования о минимальном периоде уплаты взносов на г</w:t>
      </w:r>
      <w:r w:rsidRPr="009F4CB5">
        <w:t>о</w:t>
      </w:r>
      <w:r w:rsidRPr="009F4CB5">
        <w:t>сударственное социальное страхование на соответствующий страховой случай до его наступления.</w:t>
      </w:r>
    </w:p>
    <w:p w:rsidR="009F4CB5" w:rsidRPr="009F4CB5" w:rsidRDefault="009F4CB5" w:rsidP="00EE7529">
      <w:pPr>
        <w:pStyle w:val="SingleTxtGR"/>
      </w:pPr>
      <w:r w:rsidRPr="009F4CB5">
        <w:t>179.</w:t>
      </w:r>
      <w:r w:rsidRPr="009F4CB5">
        <w:tab/>
        <w:t>К случаям, при наступлении которых застрахованные граждане приобр</w:t>
      </w:r>
      <w:r w:rsidRPr="009F4CB5">
        <w:t>е</w:t>
      </w:r>
      <w:r w:rsidRPr="009F4CB5">
        <w:t>тают право на выплаты по государственному социальному страхованию, отн</w:t>
      </w:r>
      <w:r w:rsidRPr="009F4CB5">
        <w:t>о</w:t>
      </w:r>
      <w:r w:rsidRPr="009F4CB5">
        <w:t>сятся:</w:t>
      </w:r>
    </w:p>
    <w:p w:rsidR="009F4CB5" w:rsidRPr="009F4CB5" w:rsidRDefault="009F4CB5" w:rsidP="00065EED">
      <w:pPr>
        <w:pStyle w:val="Bullet1GR"/>
      </w:pPr>
      <w:r w:rsidRPr="009F4CB5">
        <w:t>болезнь и временная нетрудоспособность;</w:t>
      </w:r>
    </w:p>
    <w:p w:rsidR="009F4CB5" w:rsidRPr="009F4CB5" w:rsidRDefault="009F4CB5" w:rsidP="00065EED">
      <w:pPr>
        <w:pStyle w:val="Bullet1GR"/>
      </w:pPr>
      <w:r w:rsidRPr="009F4CB5">
        <w:t>беременность и роды;</w:t>
      </w:r>
    </w:p>
    <w:p w:rsidR="009F4CB5" w:rsidRPr="009F4CB5" w:rsidRDefault="009F4CB5" w:rsidP="00065EED">
      <w:pPr>
        <w:pStyle w:val="Bullet1GR"/>
      </w:pPr>
      <w:r w:rsidRPr="009F4CB5">
        <w:t>рождение ребенка, уход за ребенком в возрасте до трех лет;</w:t>
      </w:r>
    </w:p>
    <w:p w:rsidR="009F4CB5" w:rsidRPr="009F4CB5" w:rsidRDefault="009F4CB5" w:rsidP="00065EED">
      <w:pPr>
        <w:pStyle w:val="Bullet1GR"/>
      </w:pPr>
      <w:r w:rsidRPr="009F4CB5">
        <w:t>инвалидность;</w:t>
      </w:r>
    </w:p>
    <w:p w:rsidR="009F4CB5" w:rsidRPr="009F4CB5" w:rsidRDefault="009F4CB5" w:rsidP="00065EED">
      <w:pPr>
        <w:pStyle w:val="Bullet1GR"/>
      </w:pPr>
      <w:r w:rsidRPr="009F4CB5">
        <w:t>достижение пенсионного возраста;</w:t>
      </w:r>
    </w:p>
    <w:p w:rsidR="009F4CB5" w:rsidRPr="009F4CB5" w:rsidRDefault="009F4CB5" w:rsidP="00065EED">
      <w:pPr>
        <w:pStyle w:val="Bullet1GR"/>
      </w:pPr>
      <w:r w:rsidRPr="009F4CB5">
        <w:t>потеря кормильца;</w:t>
      </w:r>
    </w:p>
    <w:p w:rsidR="009F4CB5" w:rsidRPr="009F4CB5" w:rsidRDefault="009F4CB5" w:rsidP="00065EED">
      <w:pPr>
        <w:pStyle w:val="Bullet1GR"/>
      </w:pPr>
      <w:r w:rsidRPr="009F4CB5">
        <w:t>потеря работы;</w:t>
      </w:r>
    </w:p>
    <w:p w:rsidR="009F4CB5" w:rsidRPr="009F4CB5" w:rsidRDefault="009F4CB5" w:rsidP="00065EED">
      <w:pPr>
        <w:pStyle w:val="Bullet1GR"/>
      </w:pPr>
      <w:r w:rsidRPr="009F4CB5">
        <w:t>смерть застрахованного или члена его семьи.</w:t>
      </w:r>
    </w:p>
    <w:p w:rsidR="009F4CB5" w:rsidRPr="009F4CB5" w:rsidRDefault="009F4CB5" w:rsidP="00EE7529">
      <w:pPr>
        <w:pStyle w:val="SingleTxtGR"/>
      </w:pPr>
      <w:r w:rsidRPr="009F4CB5">
        <w:t>180.</w:t>
      </w:r>
      <w:r w:rsidRPr="009F4CB5">
        <w:tab/>
        <w:t>По государственному социальному страхованию застрахованные гражд</w:t>
      </w:r>
      <w:r w:rsidRPr="009F4CB5">
        <w:t>а</w:t>
      </w:r>
      <w:r w:rsidRPr="009F4CB5">
        <w:t>не обеспечиваются:</w:t>
      </w:r>
    </w:p>
    <w:p w:rsidR="009F4CB5" w:rsidRPr="009F4CB5" w:rsidRDefault="009F4CB5" w:rsidP="00065EED">
      <w:pPr>
        <w:pStyle w:val="Bullet1GR"/>
      </w:pPr>
      <w:r w:rsidRPr="009F4CB5">
        <w:t>пенсиями по возрасту, инвалидности, в случае потери кормильца, за в</w:t>
      </w:r>
      <w:r w:rsidRPr="009F4CB5">
        <w:t>ы</w:t>
      </w:r>
      <w:r w:rsidRPr="009F4CB5">
        <w:t>слугу лет, профессиональными пенсиями;</w:t>
      </w:r>
    </w:p>
    <w:p w:rsidR="009F4CB5" w:rsidRPr="009F4CB5" w:rsidRDefault="009F4CB5" w:rsidP="00065EED">
      <w:pPr>
        <w:pStyle w:val="Bullet1GR"/>
      </w:pPr>
      <w:r w:rsidRPr="009F4CB5">
        <w:t>пособиями по беременности и родам;</w:t>
      </w:r>
    </w:p>
    <w:p w:rsidR="009F4CB5" w:rsidRPr="009F4CB5" w:rsidRDefault="009F4CB5" w:rsidP="00065EED">
      <w:pPr>
        <w:pStyle w:val="Bullet1GR"/>
      </w:pPr>
      <w:r w:rsidRPr="009F4CB5">
        <w:t>пособиями, связанными с рождением ребенка, уходом за ребенком в во</w:t>
      </w:r>
      <w:r w:rsidRPr="009F4CB5">
        <w:t>з</w:t>
      </w:r>
      <w:r w:rsidRPr="009F4CB5">
        <w:t>расте до трех лет;</w:t>
      </w:r>
    </w:p>
    <w:p w:rsidR="009F4CB5" w:rsidRPr="009F4CB5" w:rsidRDefault="009F4CB5" w:rsidP="00065EED">
      <w:pPr>
        <w:pStyle w:val="Bullet1GR"/>
      </w:pPr>
      <w:r w:rsidRPr="009F4CB5">
        <w:t>пособиями по болезни и временной нетрудоспособности, выплатами, связанными с санаторно-курортным лечением и оздоровлением;</w:t>
      </w:r>
    </w:p>
    <w:p w:rsidR="009F4CB5" w:rsidRPr="009F4CB5" w:rsidRDefault="009F4CB5" w:rsidP="00065EED">
      <w:pPr>
        <w:pStyle w:val="Bullet1GR"/>
      </w:pPr>
      <w:r w:rsidRPr="009F4CB5">
        <w:t>пособиями по безработице;</w:t>
      </w:r>
    </w:p>
    <w:p w:rsidR="009F4CB5" w:rsidRPr="009F4CB5" w:rsidRDefault="009F4CB5" w:rsidP="00065EED">
      <w:pPr>
        <w:pStyle w:val="Bullet1GR"/>
      </w:pPr>
      <w:r w:rsidRPr="009F4CB5">
        <w:t>пособиями на погребение.</w:t>
      </w:r>
    </w:p>
    <w:p w:rsidR="009F4CB5" w:rsidRPr="009F4CB5" w:rsidRDefault="009F4CB5" w:rsidP="00EE7529">
      <w:pPr>
        <w:pStyle w:val="SingleTxtGR"/>
      </w:pPr>
      <w:r w:rsidRPr="009F4CB5">
        <w:t>181.</w:t>
      </w:r>
      <w:r w:rsidRPr="009F4CB5">
        <w:tab/>
        <w:t>Условия, размеры и порядок назначения и осуществления выплат по г</w:t>
      </w:r>
      <w:r w:rsidRPr="009F4CB5">
        <w:t>о</w:t>
      </w:r>
      <w:r w:rsidRPr="009F4CB5">
        <w:t>сударственному социальному страхованию определяются в соответствии с з</w:t>
      </w:r>
      <w:r w:rsidRPr="009F4CB5">
        <w:t>а</w:t>
      </w:r>
      <w:r w:rsidRPr="009F4CB5">
        <w:t>конодательством, регулирующим вопросы государственного социального стр</w:t>
      </w:r>
      <w:r w:rsidRPr="009F4CB5">
        <w:t>а</w:t>
      </w:r>
      <w:r w:rsidRPr="009F4CB5">
        <w:t>хования по соответствующему страховому случаю.</w:t>
      </w:r>
    </w:p>
    <w:p w:rsidR="009F4CB5" w:rsidRPr="009F4CB5" w:rsidRDefault="009F4CB5" w:rsidP="00EE7529">
      <w:pPr>
        <w:pStyle w:val="SingleTxtGR"/>
      </w:pPr>
      <w:r w:rsidRPr="009F4CB5">
        <w:t>182.</w:t>
      </w:r>
      <w:r w:rsidRPr="009F4CB5">
        <w:tab/>
        <w:t>При одновременном происшествии таких страховых случаев, как инв</w:t>
      </w:r>
      <w:r w:rsidRPr="009F4CB5">
        <w:t>а</w:t>
      </w:r>
      <w:r w:rsidRPr="009F4CB5">
        <w:t>лидность, достижение пенсионного возраста и потеря работы, выплачивается один вид пенсии или пособия.</w:t>
      </w:r>
    </w:p>
    <w:p w:rsidR="009F4CB5" w:rsidRPr="009F4CB5" w:rsidRDefault="009F4CB5" w:rsidP="00EE7529">
      <w:pPr>
        <w:pStyle w:val="SingleTxtGR"/>
      </w:pPr>
      <w:r w:rsidRPr="009F4CB5">
        <w:t>183.</w:t>
      </w:r>
      <w:r w:rsidRPr="009F4CB5">
        <w:tab/>
        <w:t>Гарантированное Конституцией Республики Беларусь право на пенсио</w:t>
      </w:r>
      <w:r w:rsidRPr="009F4CB5">
        <w:t>н</w:t>
      </w:r>
      <w:r w:rsidRPr="009F4CB5">
        <w:t>ное обеспечение реализ</w:t>
      </w:r>
      <w:r w:rsidRPr="009F4CB5">
        <w:t>у</w:t>
      </w:r>
      <w:r w:rsidRPr="009F4CB5">
        <w:t xml:space="preserve">ется через Закон Республики Беларусь "О пенсионном обеспечении" и другие законодательные акты. </w:t>
      </w:r>
    </w:p>
    <w:p w:rsidR="009F4CB5" w:rsidRPr="009F4CB5" w:rsidRDefault="009F4CB5" w:rsidP="00EE7529">
      <w:pPr>
        <w:pStyle w:val="SingleTxtGR"/>
      </w:pPr>
      <w:r w:rsidRPr="009F4CB5">
        <w:t>184.</w:t>
      </w:r>
      <w:r w:rsidRPr="009F4CB5">
        <w:tab/>
        <w:t>Пенсионным обеспечением в Республике Беларусь охвачен каждый н</w:t>
      </w:r>
      <w:r w:rsidRPr="009F4CB5">
        <w:t>е</w:t>
      </w:r>
      <w:r w:rsidRPr="009F4CB5">
        <w:t>трудоспособный, постоянно проживающий на территории страны, независимо от гражданства, деятельности в прошлом и других обстоятельств.</w:t>
      </w:r>
    </w:p>
    <w:p w:rsidR="009F4CB5" w:rsidRPr="009F4CB5" w:rsidRDefault="009F4CB5" w:rsidP="00EE7529">
      <w:pPr>
        <w:pStyle w:val="SingleTxtGR"/>
      </w:pPr>
      <w:r w:rsidRPr="009F4CB5">
        <w:t>185.</w:t>
      </w:r>
      <w:r w:rsidRPr="009F4CB5">
        <w:tab/>
        <w:t>Законом предусматривается предоставление трудовых пенсий: по возра</w:t>
      </w:r>
      <w:r w:rsidRPr="009F4CB5">
        <w:t>с</w:t>
      </w:r>
      <w:r w:rsidRPr="009F4CB5">
        <w:t>ту, по инвалидности, по случаю потери кормильца (в том числе сиротам), за в</w:t>
      </w:r>
      <w:r w:rsidRPr="009F4CB5">
        <w:t>ы</w:t>
      </w:r>
      <w:r w:rsidRPr="009F4CB5">
        <w:t>слугу лет, за особые заслуги перед страной. Право на пенсию обусловлено у</w:t>
      </w:r>
      <w:r w:rsidRPr="009F4CB5">
        <w:t>п</w:t>
      </w:r>
      <w:r w:rsidRPr="009F4CB5">
        <w:t>латой обязательных страховых взносов (для пенсий по возрасту – в течение не менее 5 лет). При этом в целях усиления пенсионных гарантий инвалидам и семьям, потерявшим кормильца, право на трудовую пенсию предоставляется независимо от продолжительности уплаты стр</w:t>
      </w:r>
      <w:r w:rsidRPr="009F4CB5">
        <w:t>а</w:t>
      </w:r>
      <w:r w:rsidRPr="009F4CB5">
        <w:t xml:space="preserve">ховых взносов. </w:t>
      </w:r>
    </w:p>
    <w:p w:rsidR="009F4CB5" w:rsidRPr="009F4CB5" w:rsidRDefault="009F4CB5" w:rsidP="00EE7529">
      <w:pPr>
        <w:pStyle w:val="SingleTxtGR"/>
      </w:pPr>
      <w:r w:rsidRPr="009F4CB5">
        <w:t>186.</w:t>
      </w:r>
      <w:r w:rsidRPr="009F4CB5">
        <w:tab/>
        <w:t>В соответствии с Законом Республики Беларусь "О занятости населения Республики Беларусь" государство гарантирует безработным выплату пособия по безработице, стипендии в период обучения по направлению органов по тр</w:t>
      </w:r>
      <w:r w:rsidRPr="009F4CB5">
        <w:t>у</w:t>
      </w:r>
      <w:r w:rsidRPr="009F4CB5">
        <w:t>ду, занятости и социальной защите, оказание материальной помощи безрабо</w:t>
      </w:r>
      <w:r w:rsidRPr="009F4CB5">
        <w:t>т</w:t>
      </w:r>
      <w:r w:rsidRPr="009F4CB5">
        <w:t>ным и членам их семей, находящихся на их иждивении (статья 10). Пособие по безработице назначается органами по труду, занятости и социальной защите. Размер пособия составляет от 0,7 до двух размеров базовой величины (на 1 я</w:t>
      </w:r>
      <w:r w:rsidRPr="009F4CB5">
        <w:t>н</w:t>
      </w:r>
      <w:r w:rsidRPr="009F4CB5">
        <w:t>варя 2010 г. размер базовой величины составлял 35 тыс. рублей).</w:t>
      </w:r>
    </w:p>
    <w:p w:rsidR="009F4CB5" w:rsidRPr="009F4CB5" w:rsidRDefault="009F4CB5" w:rsidP="00EE7529">
      <w:pPr>
        <w:pStyle w:val="SingleTxtGR"/>
      </w:pPr>
      <w:r w:rsidRPr="009F4CB5">
        <w:t>187.</w:t>
      </w:r>
      <w:r w:rsidRPr="009F4CB5">
        <w:tab/>
        <w:t>Срок выплаты пособия по безработице не может превышать 26 календа</w:t>
      </w:r>
      <w:r w:rsidRPr="009F4CB5">
        <w:t>р</w:t>
      </w:r>
      <w:r w:rsidRPr="009F4CB5">
        <w:t>ных недель в течение каждого 12</w:t>
      </w:r>
      <w:r w:rsidR="00972E52">
        <w:t>−</w:t>
      </w:r>
      <w:r w:rsidRPr="009F4CB5">
        <w:t>месячного периода, исчисленного со дня р</w:t>
      </w:r>
      <w:r w:rsidRPr="009F4CB5">
        <w:t>е</w:t>
      </w:r>
      <w:r w:rsidRPr="009F4CB5">
        <w:t>гистрации в органах по труду, занятости и соц</w:t>
      </w:r>
      <w:r w:rsidRPr="009F4CB5">
        <w:t>и</w:t>
      </w:r>
      <w:r w:rsidRPr="009F4CB5">
        <w:t xml:space="preserve">альной защите. </w:t>
      </w:r>
    </w:p>
    <w:p w:rsidR="009F4CB5" w:rsidRPr="009F4CB5" w:rsidRDefault="009F4CB5" w:rsidP="00EE7529">
      <w:pPr>
        <w:pStyle w:val="SingleTxtGR"/>
      </w:pPr>
      <w:r w:rsidRPr="009F4CB5">
        <w:t>188.</w:t>
      </w:r>
      <w:r w:rsidRPr="009F4CB5">
        <w:tab/>
        <w:t>Выплата пособия по безработице сохраняется в период выполнения бе</w:t>
      </w:r>
      <w:r w:rsidRPr="009F4CB5">
        <w:t>з</w:t>
      </w:r>
      <w:r w:rsidRPr="009F4CB5">
        <w:t>работным оплачиваемых общественных работ, а также временной работы, о к</w:t>
      </w:r>
      <w:r w:rsidRPr="009F4CB5">
        <w:t>о</w:t>
      </w:r>
      <w:r w:rsidRPr="009F4CB5">
        <w:t>торой заранее уведомлены органы по труду, зан</w:t>
      </w:r>
      <w:r w:rsidRPr="009F4CB5">
        <w:t>я</w:t>
      </w:r>
      <w:r w:rsidRPr="009F4CB5">
        <w:t>тости и социальной защите.</w:t>
      </w:r>
    </w:p>
    <w:p w:rsidR="009F4CB5" w:rsidRPr="009F4CB5" w:rsidRDefault="009F4CB5" w:rsidP="00EE7529">
      <w:pPr>
        <w:pStyle w:val="SingleTxtGR"/>
      </w:pPr>
      <w:r w:rsidRPr="009F4CB5">
        <w:t>189.</w:t>
      </w:r>
      <w:r w:rsidRPr="009F4CB5">
        <w:tab/>
        <w:t>Безработным, имеющим на иждивении детей в возрасте до 14 лет или р</w:t>
      </w:r>
      <w:r w:rsidRPr="009F4CB5">
        <w:t>е</w:t>
      </w:r>
      <w:r w:rsidRPr="009F4CB5">
        <w:t>бенка-инвалида до 18 лет, размер пособия увеличивается на 10%, а при наличии трех и более детей (двух и более детей-инвалидов) указанного возраста – на 20%.</w:t>
      </w:r>
    </w:p>
    <w:p w:rsidR="009F4CB5" w:rsidRPr="009F4CB5" w:rsidRDefault="009F4CB5" w:rsidP="00EE7529">
      <w:pPr>
        <w:pStyle w:val="SingleTxtGR"/>
      </w:pPr>
      <w:r w:rsidRPr="009F4CB5">
        <w:t>190.</w:t>
      </w:r>
      <w:r w:rsidRPr="009F4CB5">
        <w:tab/>
        <w:t>По состоянию на 1 января 2009 г. пособие по безработице получали 17,3</w:t>
      </w:r>
      <w:r w:rsidR="007313ED">
        <w:t> </w:t>
      </w:r>
      <w:r w:rsidRPr="009F4CB5">
        <w:t xml:space="preserve">тыс. человек (46,5% от общей численности безработных, состоявших на учете). </w:t>
      </w:r>
    </w:p>
    <w:p w:rsidR="009F4CB5" w:rsidRPr="009F4CB5" w:rsidRDefault="009F4CB5" w:rsidP="00EE7529">
      <w:pPr>
        <w:pStyle w:val="SingleTxtGR"/>
      </w:pPr>
      <w:r w:rsidRPr="009F4CB5">
        <w:t>191.</w:t>
      </w:r>
      <w:r w:rsidRPr="009F4CB5">
        <w:tab/>
        <w:t>На 1 января 2010 г. пособие по безработице получали 19,9 тыс. человек (49,4% от общей числе</w:t>
      </w:r>
      <w:r w:rsidRPr="009F4CB5">
        <w:t>н</w:t>
      </w:r>
      <w:r w:rsidRPr="009F4CB5">
        <w:t>ности безработных, состоявших на учете). Средний размер пособия по безработице в декабре 2009 г. составлял 45 тыс. рублей.</w:t>
      </w:r>
    </w:p>
    <w:p w:rsidR="009F4CB5" w:rsidRPr="009F4CB5" w:rsidRDefault="009F4CB5" w:rsidP="00EE7529">
      <w:pPr>
        <w:pStyle w:val="SingleTxtGR"/>
      </w:pPr>
      <w:r w:rsidRPr="009F4CB5">
        <w:t>192.</w:t>
      </w:r>
      <w:r w:rsidRPr="009F4CB5">
        <w:tab/>
        <w:t>Семьи, воспитывающие детей, имеют право на следующие виды госуда</w:t>
      </w:r>
      <w:r w:rsidRPr="009F4CB5">
        <w:t>р</w:t>
      </w:r>
      <w:r w:rsidRPr="009F4CB5">
        <w:t xml:space="preserve">ственной помощи: </w:t>
      </w:r>
    </w:p>
    <w:p w:rsidR="009F4CB5" w:rsidRPr="009F4CB5" w:rsidRDefault="009F4CB5" w:rsidP="00065EED">
      <w:pPr>
        <w:pStyle w:val="Bullet1GR"/>
      </w:pPr>
      <w:r w:rsidRPr="009F4CB5">
        <w:t>гарантированные денежные выплаты на детей в связи с их рождением и воспитанием (система государственных пособий семьям, воспитыва</w:t>
      </w:r>
      <w:r w:rsidRPr="009F4CB5">
        <w:t>ю</w:t>
      </w:r>
      <w:r w:rsidRPr="009F4CB5">
        <w:t>щим детей);</w:t>
      </w:r>
    </w:p>
    <w:p w:rsidR="009F4CB5" w:rsidRPr="009F4CB5" w:rsidRDefault="009F4CB5" w:rsidP="00065EED">
      <w:pPr>
        <w:pStyle w:val="Bullet1GR"/>
      </w:pPr>
      <w:r w:rsidRPr="009F4CB5">
        <w:t>обеспечение бесплатным питанием детей до двух лет жизни в малообе</w:t>
      </w:r>
      <w:r w:rsidRPr="009F4CB5">
        <w:t>с</w:t>
      </w:r>
      <w:r w:rsidRPr="009F4CB5">
        <w:t>печенных семьях в соответствии с возрастными физиологическими но</w:t>
      </w:r>
      <w:r w:rsidRPr="009F4CB5">
        <w:t>р</w:t>
      </w:r>
      <w:r w:rsidRPr="009F4CB5">
        <w:t xml:space="preserve">мами; </w:t>
      </w:r>
    </w:p>
    <w:p w:rsidR="009F4CB5" w:rsidRPr="009F4CB5" w:rsidRDefault="009F4CB5" w:rsidP="00065EED">
      <w:pPr>
        <w:pStyle w:val="Bullet1GR"/>
      </w:pPr>
      <w:r w:rsidRPr="009F4CB5">
        <w:t>оказание адресной социальной помощи в случае малообеспеченности л</w:t>
      </w:r>
      <w:r w:rsidRPr="009F4CB5">
        <w:t>и</w:t>
      </w:r>
      <w:r w:rsidRPr="009F4CB5">
        <w:t>бо иной трудной жизненной ситуации;</w:t>
      </w:r>
    </w:p>
    <w:p w:rsidR="009F4CB5" w:rsidRPr="009F4CB5" w:rsidRDefault="009F4CB5" w:rsidP="00065EED">
      <w:pPr>
        <w:pStyle w:val="Bullet1GR"/>
      </w:pPr>
      <w:r w:rsidRPr="009F4CB5">
        <w:t>трудовые, налоговые, жилищные, медицинские и другие льготы родит</w:t>
      </w:r>
      <w:r w:rsidRPr="009F4CB5">
        <w:t>е</w:t>
      </w:r>
      <w:r w:rsidRPr="009F4CB5">
        <w:t>лям и детям;</w:t>
      </w:r>
    </w:p>
    <w:p w:rsidR="009F4CB5" w:rsidRPr="009F4CB5" w:rsidRDefault="009F4CB5" w:rsidP="00065EED">
      <w:pPr>
        <w:pStyle w:val="Bullet1GR"/>
      </w:pPr>
      <w:r w:rsidRPr="009F4CB5">
        <w:t>льготы в сфере пенсионного обеспечения;</w:t>
      </w:r>
    </w:p>
    <w:p w:rsidR="009F4CB5" w:rsidRPr="009F4CB5" w:rsidRDefault="009F4CB5" w:rsidP="00065EED">
      <w:pPr>
        <w:pStyle w:val="Bullet1GR"/>
      </w:pPr>
      <w:r w:rsidRPr="009F4CB5">
        <w:t>социальное обслуживание семьи.</w:t>
      </w:r>
    </w:p>
    <w:p w:rsidR="009F4CB5" w:rsidRPr="009F4CB5" w:rsidRDefault="009F4CB5" w:rsidP="00EE7529">
      <w:pPr>
        <w:pStyle w:val="SingleTxtGR"/>
      </w:pPr>
      <w:r w:rsidRPr="009F4CB5">
        <w:t>193.</w:t>
      </w:r>
      <w:r w:rsidRPr="009F4CB5">
        <w:tab/>
        <w:t>Система социальных пособий, гарантий и льгот семьям, воспитывающим детей, в Республики Б</w:t>
      </w:r>
      <w:r w:rsidRPr="009F4CB5">
        <w:t>е</w:t>
      </w:r>
      <w:r w:rsidRPr="009F4CB5">
        <w:t>ларусь является одной из самых эффективных среди стран СНГ. Нормативно-правовая база постоянно совершенствуется в целях усиления социальной защиты семей с детьми.</w:t>
      </w:r>
    </w:p>
    <w:p w:rsidR="009F4CB5" w:rsidRPr="009F4CB5" w:rsidRDefault="009F4CB5" w:rsidP="00EE7529">
      <w:pPr>
        <w:pStyle w:val="SingleTxtGR"/>
      </w:pPr>
      <w:r w:rsidRPr="009F4CB5">
        <w:t>194.</w:t>
      </w:r>
      <w:r w:rsidRPr="009F4CB5">
        <w:tab/>
        <w:t>С 1 января 2010 г. размер пособия по уходу за ребенком в возрасте до 3</w:t>
      </w:r>
      <w:r w:rsidR="007313ED">
        <w:t> </w:t>
      </w:r>
      <w:r w:rsidRPr="009F4CB5">
        <w:t>лет увеличен с 80% до 100% бюджета прожиточного минимума. В 2009 году в связи с увеличением бюджета прожиточного минимума четырежды пересма</w:t>
      </w:r>
      <w:r w:rsidRPr="009F4CB5">
        <w:t>т</w:t>
      </w:r>
      <w:r w:rsidRPr="009F4CB5">
        <w:t>ривались размеры государственных пособий семьям, воспитывающим детей. По сравнению с 2008 годом среднемесячные размеры пособий на детей в во</w:t>
      </w:r>
      <w:r w:rsidRPr="009F4CB5">
        <w:t>з</w:t>
      </w:r>
      <w:r w:rsidRPr="009F4CB5">
        <w:t>расте до 3 лет и старше 3 лет выросли на 14,5% и составили соответственно 193,8 и 72,7 тысяч рублей.</w:t>
      </w:r>
    </w:p>
    <w:p w:rsidR="009F4CB5" w:rsidRPr="009F4CB5" w:rsidRDefault="009F4CB5" w:rsidP="00EE7529">
      <w:pPr>
        <w:pStyle w:val="SingleTxtGR"/>
      </w:pPr>
      <w:r w:rsidRPr="009F4CB5">
        <w:t>195.</w:t>
      </w:r>
      <w:r w:rsidRPr="009F4CB5">
        <w:tab/>
        <w:t>Системой государственных пособий в 2009 году охвачено около 449 тыс. детей, что составляет более 25% от их общего количества.</w:t>
      </w:r>
    </w:p>
    <w:p w:rsidR="009F4CB5" w:rsidRPr="009F4CB5" w:rsidRDefault="009F4CB5" w:rsidP="00EE7529">
      <w:pPr>
        <w:pStyle w:val="SingleTxtGR"/>
      </w:pPr>
      <w:r w:rsidRPr="009F4CB5">
        <w:t>196.</w:t>
      </w:r>
      <w:r w:rsidRPr="009F4CB5">
        <w:tab/>
        <w:t>Одной из масштабных социальных программ, направленных на поддер</w:t>
      </w:r>
      <w:r w:rsidRPr="009F4CB5">
        <w:t>ж</w:t>
      </w:r>
      <w:r w:rsidRPr="009F4CB5">
        <w:t>ку малообеспеченных семей с детьми, является государственная адресная соц</w:t>
      </w:r>
      <w:r w:rsidRPr="009F4CB5">
        <w:t>и</w:t>
      </w:r>
      <w:r w:rsidRPr="009F4CB5">
        <w:t>альная помощь, которая оказывается с 1 января 2001 г. С 1 января 2010 г. она предоставляется в виде ежемесячного социального пособия семьям, среднед</w:t>
      </w:r>
      <w:r w:rsidRPr="009F4CB5">
        <w:t>у</w:t>
      </w:r>
      <w:r w:rsidRPr="009F4CB5">
        <w:t>шевой доход которых не превышает 100% бюджета прожиточного минимума в среднем на душу населения, единовременного социального пособия наход</w:t>
      </w:r>
      <w:r w:rsidRPr="009F4CB5">
        <w:t>я</w:t>
      </w:r>
      <w:r w:rsidRPr="009F4CB5">
        <w:t>щимся в трудной жизненной ситуации семьям, среднедушевой доход которых не превышает 150% бюджета прожиточного минимума в среднем на душу нас</w:t>
      </w:r>
      <w:r w:rsidRPr="009F4CB5">
        <w:t>е</w:t>
      </w:r>
      <w:r w:rsidRPr="009F4CB5">
        <w:t>ления, а также социального пособия на оплату технич</w:t>
      </w:r>
      <w:r w:rsidRPr="009F4CB5">
        <w:t>е</w:t>
      </w:r>
      <w:r w:rsidRPr="009F4CB5">
        <w:t>ских средств социальной реабилитации детям, не являющимся инвалидами, но нуждающимся в таких средствах, и инвалидам III группы – без учета уровня доходов семьи.</w:t>
      </w:r>
    </w:p>
    <w:p w:rsidR="009F4CB5" w:rsidRPr="009F4CB5" w:rsidRDefault="009F4CB5" w:rsidP="00EE7529">
      <w:pPr>
        <w:pStyle w:val="SingleTxtGR"/>
      </w:pPr>
      <w:r w:rsidRPr="009F4CB5">
        <w:t>197.</w:t>
      </w:r>
      <w:r w:rsidRPr="009F4CB5">
        <w:tab/>
        <w:t>В 2009 году адресную социальную помощь получили 52,5 тыс. семей с несовершеннолетними детьми на сумму более 34 млрд. рублей. Основными п</w:t>
      </w:r>
      <w:r w:rsidRPr="009F4CB5">
        <w:t>о</w:t>
      </w:r>
      <w:r w:rsidRPr="009F4CB5">
        <w:t>лучателями адресной социальной помощи являются многодетные и неполные семьи – 60,4% от всех получателей.</w:t>
      </w:r>
    </w:p>
    <w:p w:rsidR="009F4CB5" w:rsidRPr="00F767FE" w:rsidRDefault="009F4CB5" w:rsidP="00F767FE">
      <w:pPr>
        <w:pStyle w:val="H23GR"/>
      </w:pPr>
      <w:r w:rsidRPr="00F767FE">
        <w:tab/>
      </w:r>
      <w:r w:rsidRPr="00F767FE">
        <w:tab/>
        <w:t>Пересмотр размеров социального (пенсионного) обеспечения</w:t>
      </w:r>
    </w:p>
    <w:p w:rsidR="009F4CB5" w:rsidRPr="009F4CB5" w:rsidRDefault="009F4CB5" w:rsidP="00EE7529">
      <w:pPr>
        <w:pStyle w:val="SingleTxtGR"/>
      </w:pPr>
      <w:r w:rsidRPr="009F4CB5">
        <w:t>198.</w:t>
      </w:r>
      <w:r w:rsidRPr="009F4CB5">
        <w:tab/>
        <w:t xml:space="preserve">Государственными минимальными социальными стандартами в области пенсионного обеспечения являются минимальные размеры пенсий по возрасту, инвалидности и по случаю потери кормильца. </w:t>
      </w:r>
    </w:p>
    <w:p w:rsidR="009F4CB5" w:rsidRPr="009F4CB5" w:rsidRDefault="009F4CB5" w:rsidP="00EE7529">
      <w:pPr>
        <w:pStyle w:val="SingleTxtGR"/>
      </w:pPr>
      <w:r w:rsidRPr="009F4CB5">
        <w:t>199.</w:t>
      </w:r>
      <w:r w:rsidRPr="009F4CB5">
        <w:tab/>
        <w:t>С 1 января 2000 г. минимальные размеры пенсий увязаны с бюджетом прожиточного минимума в среднем на душу населения (рассчитывается в ценах последнего месяца каждого квартала) и диффере</w:t>
      </w:r>
      <w:r w:rsidRPr="009F4CB5">
        <w:t>н</w:t>
      </w:r>
      <w:r w:rsidRPr="009F4CB5">
        <w:t>цированы по основаниям предоставления пенсий.</w:t>
      </w:r>
    </w:p>
    <w:p w:rsidR="009F4CB5" w:rsidRPr="009F4CB5" w:rsidRDefault="009F4CB5" w:rsidP="00EE7529">
      <w:pPr>
        <w:pStyle w:val="SingleTxtGR"/>
      </w:pPr>
      <w:r w:rsidRPr="009F4CB5">
        <w:t>200.</w:t>
      </w:r>
      <w:r w:rsidRPr="009F4CB5">
        <w:tab/>
        <w:t>В целях повышения уровня пенсионного обеспечения законодательством установлен механизм перерасчет</w:t>
      </w:r>
      <w:r w:rsidR="007313ED">
        <w:t>а (индексации) трудовых пенсий.</w:t>
      </w:r>
    </w:p>
    <w:p w:rsidR="009F4CB5" w:rsidRPr="009F4CB5" w:rsidRDefault="009F4CB5" w:rsidP="00EE7529">
      <w:pPr>
        <w:pStyle w:val="SingleTxtGR"/>
      </w:pPr>
      <w:r w:rsidRPr="009F4CB5">
        <w:t>201.</w:t>
      </w:r>
      <w:r w:rsidRPr="009F4CB5">
        <w:tab/>
        <w:t>Минимальные трудовые пенсии индексируются при изменении бюджета прожиточного минимума в среднем на душу населения (как правило, четыре раза в год). Также перерасчет трудовых пенсий осуществляется в связи с ро</w:t>
      </w:r>
      <w:r w:rsidRPr="009F4CB5">
        <w:t>с</w:t>
      </w:r>
      <w:r w:rsidRPr="009F4CB5">
        <w:t>том средней заработной платы работников в республике за квартал, если она по сравнению с аналогичной величиной, примененной при предыдущем перера</w:t>
      </w:r>
      <w:r w:rsidRPr="009F4CB5">
        <w:t>с</w:t>
      </w:r>
      <w:r w:rsidRPr="009F4CB5">
        <w:t>чете пенсий, увеличилась более чем на 15%. При этом в течение года должно быть не менее одного перерасчета по такому основанию.</w:t>
      </w:r>
    </w:p>
    <w:p w:rsidR="009F4CB5" w:rsidRPr="009F4CB5" w:rsidRDefault="009F4CB5" w:rsidP="00EE7529">
      <w:pPr>
        <w:pStyle w:val="SingleTxtGR"/>
      </w:pPr>
      <w:r w:rsidRPr="009F4CB5">
        <w:t>202.</w:t>
      </w:r>
      <w:r w:rsidRPr="009F4CB5">
        <w:tab/>
        <w:t>При наличии финансовых средств могут производиться внеочередные перерасчеты пенсий по р</w:t>
      </w:r>
      <w:r w:rsidRPr="009F4CB5">
        <w:t>е</w:t>
      </w:r>
      <w:r w:rsidRPr="009F4CB5">
        <w:t>шениям Президента Республики Беларусь.</w:t>
      </w:r>
    </w:p>
    <w:p w:rsidR="009F4CB5" w:rsidRPr="009F4CB5" w:rsidRDefault="009F4CB5" w:rsidP="00EE7529">
      <w:pPr>
        <w:pStyle w:val="SingleTxtGR"/>
      </w:pPr>
      <w:r w:rsidRPr="009F4CB5">
        <w:t>203.</w:t>
      </w:r>
      <w:r w:rsidRPr="009F4CB5">
        <w:tab/>
        <w:t>В целом рост пенсий, как правило, сопоставим с ростом доходов занятого в экономике населения. Последние десять лет соотношение средней пенсии по возрасту и средней заработной платы обеспеч</w:t>
      </w:r>
      <w:r w:rsidRPr="009F4CB5">
        <w:t>и</w:t>
      </w:r>
      <w:r w:rsidRPr="009F4CB5">
        <w:t>вается на уровне не менее 40%. В 2005 году величина средней минимальной пенсии по возрасту доведена до бюджета прожиточного минимума пенсионера. В 1996 году это соотношение составило – 49,6%, в 2000 году</w:t>
      </w:r>
      <w:r w:rsidR="007313ED">
        <w:t xml:space="preserve"> – 72,7%, в 2009 году – 109,5%.</w:t>
      </w:r>
    </w:p>
    <w:p w:rsidR="009F4CB5" w:rsidRPr="009F4CB5" w:rsidRDefault="009F4CB5" w:rsidP="00EE7529">
      <w:pPr>
        <w:pStyle w:val="SingleTxtGR"/>
      </w:pPr>
      <w:r w:rsidRPr="009F4CB5">
        <w:t>204.</w:t>
      </w:r>
      <w:r w:rsidRPr="009F4CB5">
        <w:tab/>
        <w:t>Результатом принимаемых в государстве социальных мер стало сокращ</w:t>
      </w:r>
      <w:r w:rsidRPr="009F4CB5">
        <w:t>е</w:t>
      </w:r>
      <w:r w:rsidRPr="009F4CB5">
        <w:t>ние удельного веса лиц, получающих пенсию в размере и ниже бюджета прож</w:t>
      </w:r>
      <w:r w:rsidRPr="009F4CB5">
        <w:t>и</w:t>
      </w:r>
      <w:r w:rsidRPr="009F4CB5">
        <w:t xml:space="preserve">точного минимума пенсионеров, в общей численности пенсионеров с 94,9% в декабре 1996 года до 6,7% в декабре 2009 года. </w:t>
      </w:r>
    </w:p>
    <w:p w:rsidR="009F4CB5" w:rsidRPr="00F767FE" w:rsidRDefault="009F4CB5" w:rsidP="00F767FE">
      <w:pPr>
        <w:pStyle w:val="H23GR"/>
      </w:pPr>
      <w:r w:rsidRPr="00F767FE">
        <w:tab/>
      </w:r>
      <w:r w:rsidRPr="00F767FE">
        <w:tab/>
        <w:t>Социальная помощь семьям и лицам, относящимся к уязвимым группам</w:t>
      </w:r>
    </w:p>
    <w:p w:rsidR="009F4CB5" w:rsidRPr="009F4CB5" w:rsidRDefault="009F4CB5" w:rsidP="00EE7529">
      <w:pPr>
        <w:pStyle w:val="SingleTxtGR"/>
      </w:pPr>
      <w:r w:rsidRPr="009F4CB5">
        <w:t>205.</w:t>
      </w:r>
      <w:r w:rsidRPr="009F4CB5">
        <w:tab/>
        <w:t>Нетрудоспособным гражданам, не получающим трудовую пенсию, назн</w:t>
      </w:r>
      <w:r w:rsidRPr="009F4CB5">
        <w:t>а</w:t>
      </w:r>
      <w:r w:rsidRPr="009F4CB5">
        <w:t>чается социальная пе</w:t>
      </w:r>
      <w:r w:rsidRPr="009F4CB5">
        <w:t>н</w:t>
      </w:r>
      <w:r w:rsidRPr="009F4CB5">
        <w:t>сия. С 1 июля 2008 г. размеры этой пенсии соотнесены с бюджетом прожиточного минимума в среднем на душу населения и не могут быть ниже 50% указанного бюджета. Размер социальных пенсий перера</w:t>
      </w:r>
      <w:r w:rsidR="00FB39A0">
        <w:t>с</w:t>
      </w:r>
      <w:r w:rsidRPr="009F4CB5">
        <w:t>счит</w:t>
      </w:r>
      <w:r w:rsidRPr="009F4CB5">
        <w:t>ы</w:t>
      </w:r>
      <w:r w:rsidRPr="009F4CB5">
        <w:t>вается при изменении бюджета прожиточного минимума в среднем на душу н</w:t>
      </w:r>
      <w:r w:rsidRPr="009F4CB5">
        <w:t>а</w:t>
      </w:r>
      <w:r w:rsidRPr="009F4CB5">
        <w:t>селения. Финансирование социальных пенсий осуществляется за счет средств налоговых поступлений.</w:t>
      </w:r>
    </w:p>
    <w:p w:rsidR="009F4CB5" w:rsidRPr="009F4CB5" w:rsidRDefault="009F4CB5" w:rsidP="00EE7529">
      <w:pPr>
        <w:pStyle w:val="SingleTxtGR"/>
      </w:pPr>
      <w:r w:rsidRPr="009F4CB5">
        <w:t>206.</w:t>
      </w:r>
      <w:r w:rsidRPr="009F4CB5">
        <w:tab/>
        <w:t>В соответствии с Указом Президента Республики Беларусь от 14 сентября 2009 г. № 458 "О государственной адресной социальной пом</w:t>
      </w:r>
      <w:r w:rsidRPr="009F4CB5">
        <w:t>о</w:t>
      </w:r>
      <w:r w:rsidRPr="009F4CB5">
        <w:t>щи", вступившим в силу с 1 января 2010 г., наиболее нуждающимся семьям и гражданам предо</w:t>
      </w:r>
      <w:r w:rsidRPr="009F4CB5">
        <w:t>с</w:t>
      </w:r>
      <w:r w:rsidRPr="009F4CB5">
        <w:t>тавляется государственная адресная социальная помощь в виде ежемесячного и (или) единовременного социальных пособий, а также социального пособия на оплату технических средств социальной реабилитации.</w:t>
      </w:r>
    </w:p>
    <w:p w:rsidR="009F4CB5" w:rsidRPr="009F4CB5" w:rsidRDefault="009F4CB5" w:rsidP="00EE7529">
      <w:pPr>
        <w:pStyle w:val="SingleTxtGR"/>
      </w:pPr>
      <w:r w:rsidRPr="009F4CB5">
        <w:t>207.</w:t>
      </w:r>
      <w:r w:rsidRPr="009F4CB5">
        <w:tab/>
        <w:t>Ежемесячное социальное пособие предоставляется семьям и гражданам при условии, если их среднедушевой доход по объективным причинам не пр</w:t>
      </w:r>
      <w:r w:rsidRPr="009F4CB5">
        <w:t>е</w:t>
      </w:r>
      <w:r w:rsidRPr="009F4CB5">
        <w:t>вышает 100% наибольшей величины бюджета прожиточного минимума в сре</w:t>
      </w:r>
      <w:r w:rsidRPr="009F4CB5">
        <w:t>д</w:t>
      </w:r>
      <w:r w:rsidRPr="009F4CB5">
        <w:t>нем на душу населения, утвержденного Правительством Республики Б</w:t>
      </w:r>
      <w:r w:rsidRPr="009F4CB5">
        <w:t>е</w:t>
      </w:r>
      <w:r w:rsidRPr="009F4CB5">
        <w:t>ларусь, за два последних квартала (критерий нуждаемости).</w:t>
      </w:r>
    </w:p>
    <w:p w:rsidR="009F4CB5" w:rsidRPr="009F4CB5" w:rsidRDefault="009F4CB5" w:rsidP="00EE7529">
      <w:pPr>
        <w:pStyle w:val="SingleTxtGR"/>
      </w:pPr>
      <w:r w:rsidRPr="009F4CB5">
        <w:t>208.</w:t>
      </w:r>
      <w:r w:rsidRPr="009F4CB5">
        <w:tab/>
        <w:t>Размер ежемесячного социального пособия на одного получателя соста</w:t>
      </w:r>
      <w:r w:rsidRPr="009F4CB5">
        <w:t>в</w:t>
      </w:r>
      <w:r w:rsidRPr="009F4CB5">
        <w:t>ляет положительную разность между критерием нуждаемости и среднедуш</w:t>
      </w:r>
      <w:r w:rsidRPr="009F4CB5">
        <w:t>е</w:t>
      </w:r>
      <w:r w:rsidRPr="009F4CB5">
        <w:t>вым доходом семьи (гражданина).</w:t>
      </w:r>
    </w:p>
    <w:p w:rsidR="009F4CB5" w:rsidRPr="009F4CB5" w:rsidRDefault="009F4CB5" w:rsidP="00EE7529">
      <w:pPr>
        <w:pStyle w:val="SingleTxtGR"/>
      </w:pPr>
      <w:r w:rsidRPr="009F4CB5">
        <w:t>209.</w:t>
      </w:r>
      <w:r w:rsidRPr="009F4CB5">
        <w:tab/>
        <w:t>Указанное социальное пособие назначается с месяца подачи заявления на период от одного до шести месяцев с учетом предпринимаемых семьей (гра</w:t>
      </w:r>
      <w:r w:rsidRPr="009F4CB5">
        <w:t>ж</w:t>
      </w:r>
      <w:r w:rsidRPr="009F4CB5">
        <w:t>данином) мер по улучшению своего материального положения. Ежемесячное социальное пособие может быть назначено повторно. При этом суммарный п</w:t>
      </w:r>
      <w:r w:rsidRPr="009F4CB5">
        <w:t>е</w:t>
      </w:r>
      <w:r w:rsidRPr="009F4CB5">
        <w:t>риод его выплаты в течение двенадцати месяцев, начиная с месяца обращения, не должен прев</w:t>
      </w:r>
      <w:r w:rsidRPr="009F4CB5">
        <w:t>ы</w:t>
      </w:r>
      <w:r w:rsidRPr="009F4CB5">
        <w:t>шать шести месяцев.</w:t>
      </w:r>
    </w:p>
    <w:p w:rsidR="009F4CB5" w:rsidRPr="009F4CB5" w:rsidRDefault="009F4CB5" w:rsidP="00EE7529">
      <w:pPr>
        <w:pStyle w:val="SingleTxtGR"/>
      </w:pPr>
      <w:r w:rsidRPr="009F4CB5">
        <w:t>210.</w:t>
      </w:r>
      <w:r w:rsidRPr="009F4CB5">
        <w:tab/>
        <w:t>Единовременное социальное пособие может быть предоставлено семье или гражданину, оказавшимся в трудной жизненной ситуации, объективно н</w:t>
      </w:r>
      <w:r w:rsidRPr="009F4CB5">
        <w:t>а</w:t>
      </w:r>
      <w:r w:rsidRPr="009F4CB5">
        <w:t>рушающей их нормальную жизнедеятельность, если их среднедушевой доход, не превышает 150% критерия нуждаемости.</w:t>
      </w:r>
    </w:p>
    <w:p w:rsidR="009F4CB5" w:rsidRPr="009F4CB5" w:rsidRDefault="009F4CB5" w:rsidP="00EE7529">
      <w:pPr>
        <w:pStyle w:val="SingleTxtGR"/>
      </w:pPr>
      <w:r w:rsidRPr="009F4CB5">
        <w:t>211.</w:t>
      </w:r>
      <w:r w:rsidRPr="009F4CB5">
        <w:tab/>
        <w:t>Размер единовременного социального пособия устанавливается в сумме до 500% критерия ну</w:t>
      </w:r>
      <w:r w:rsidRPr="009F4CB5">
        <w:t>ж</w:t>
      </w:r>
      <w:r w:rsidRPr="009F4CB5">
        <w:t>даемости в зависимости от трудной жизненной ситуации, в которой находится семья (гражданин).</w:t>
      </w:r>
    </w:p>
    <w:p w:rsidR="009F4CB5" w:rsidRPr="009F4CB5" w:rsidRDefault="009F4CB5" w:rsidP="00EE7529">
      <w:pPr>
        <w:pStyle w:val="SingleTxtGR"/>
      </w:pPr>
      <w:r w:rsidRPr="009F4CB5">
        <w:t>212.</w:t>
      </w:r>
      <w:r w:rsidRPr="009F4CB5">
        <w:tab/>
        <w:t>Наличие трудной жизненной ситуации, дающей право на получение гос</w:t>
      </w:r>
      <w:r w:rsidRPr="009F4CB5">
        <w:t>у</w:t>
      </w:r>
      <w:r w:rsidRPr="009F4CB5">
        <w:t>дарственной адресной социальной помощи, устанавливается комиссией на о</w:t>
      </w:r>
      <w:r w:rsidRPr="009F4CB5">
        <w:t>с</w:t>
      </w:r>
      <w:r w:rsidRPr="009F4CB5">
        <w:t>новании акта обследования материально-бытового положения, составленного по ее поручению коллегиально (не менее трех человек) специалистами органа по труду, занятости и социальной защите, территориального центра социальн</w:t>
      </w:r>
      <w:r w:rsidRPr="009F4CB5">
        <w:t>о</w:t>
      </w:r>
      <w:r w:rsidRPr="009F4CB5">
        <w:t>го облуживания населения с привлечением представителей органов местного самоуправления, общественных об</w:t>
      </w:r>
      <w:r w:rsidRPr="009F4CB5">
        <w:t>ъ</w:t>
      </w:r>
      <w:r w:rsidRPr="009F4CB5">
        <w:t>единений.</w:t>
      </w:r>
    </w:p>
    <w:p w:rsidR="009F4CB5" w:rsidRPr="009F4CB5" w:rsidRDefault="009F4CB5" w:rsidP="00EE7529">
      <w:pPr>
        <w:pStyle w:val="SingleTxtGR"/>
      </w:pPr>
      <w:r w:rsidRPr="009F4CB5">
        <w:t>213.</w:t>
      </w:r>
      <w:r w:rsidRPr="009F4CB5">
        <w:tab/>
        <w:t>Указанное социальное пособие назначается не более одного раза в теч</w:t>
      </w:r>
      <w:r w:rsidRPr="009F4CB5">
        <w:t>е</w:t>
      </w:r>
      <w:r w:rsidRPr="009F4CB5">
        <w:t>ние календарного года.</w:t>
      </w:r>
    </w:p>
    <w:p w:rsidR="009F4CB5" w:rsidRPr="009F4CB5" w:rsidRDefault="009F4CB5" w:rsidP="00EE7529">
      <w:pPr>
        <w:pStyle w:val="SingleTxtGR"/>
      </w:pPr>
      <w:r w:rsidRPr="009F4CB5">
        <w:t>214.</w:t>
      </w:r>
      <w:r w:rsidRPr="009F4CB5">
        <w:tab/>
        <w:t>Социальное пособие на оплату технических средств социальной реаб</w:t>
      </w:r>
      <w:r w:rsidRPr="009F4CB5">
        <w:t>и</w:t>
      </w:r>
      <w:r w:rsidRPr="009F4CB5">
        <w:t>литации предоставляется детям в возрасте до 18 лет, не признанным инвалид</w:t>
      </w:r>
      <w:r w:rsidRPr="009F4CB5">
        <w:t>а</w:t>
      </w:r>
      <w:r w:rsidRPr="009F4CB5">
        <w:t>ми, но нуждающимся по медицинским показаниям в таких средствах, а также инвалидам III группы, кроме лиц, инвалидность которых наступила в результ</w:t>
      </w:r>
      <w:r w:rsidRPr="009F4CB5">
        <w:t>а</w:t>
      </w:r>
      <w:r w:rsidRPr="009F4CB5">
        <w:t>те противоправных действий, по причине алкогольного, наркотического, токсич</w:t>
      </w:r>
      <w:r w:rsidRPr="009F4CB5">
        <w:t>е</w:t>
      </w:r>
      <w:r w:rsidRPr="009F4CB5">
        <w:t>ского опьянения, чл</w:t>
      </w:r>
      <w:r w:rsidRPr="009F4CB5">
        <w:t>е</w:t>
      </w:r>
      <w:r w:rsidRPr="009F4CB5">
        <w:t>новредительства, независимо от величины среднедушевого дохода семьи (гражданина) в размере стоимости технических средств социал</w:t>
      </w:r>
      <w:r w:rsidRPr="009F4CB5">
        <w:t>ь</w:t>
      </w:r>
      <w:r w:rsidRPr="009F4CB5">
        <w:t>ной реабилитации.</w:t>
      </w:r>
    </w:p>
    <w:p w:rsidR="009F4CB5" w:rsidRPr="009F4CB5" w:rsidRDefault="009F4CB5" w:rsidP="00EE7529">
      <w:pPr>
        <w:pStyle w:val="SingleTxtGR"/>
      </w:pPr>
      <w:r w:rsidRPr="009F4CB5">
        <w:t>215.</w:t>
      </w:r>
      <w:r w:rsidRPr="009F4CB5">
        <w:tab/>
        <w:t>Данное социальное пособие назначается для оплаты наиболее жизненно важных технических средств социальной реабилитации с учетом сроков их эк</w:t>
      </w:r>
      <w:r w:rsidRPr="009F4CB5">
        <w:t>с</w:t>
      </w:r>
      <w:r w:rsidRPr="009F4CB5">
        <w:t xml:space="preserve">плуатации. </w:t>
      </w:r>
    </w:p>
    <w:p w:rsidR="009F4CB5" w:rsidRPr="009F4CB5" w:rsidRDefault="009F4CB5" w:rsidP="00EE7529">
      <w:pPr>
        <w:pStyle w:val="SingleTxtGR"/>
      </w:pPr>
      <w:r w:rsidRPr="009F4CB5">
        <w:t>216.</w:t>
      </w:r>
      <w:r w:rsidRPr="009F4CB5">
        <w:tab/>
        <w:t>Решение о назначении государственной адресной социальной помощи принимается постоянно действующей комиссией, созданной районным (горо</w:t>
      </w:r>
      <w:r w:rsidRPr="009F4CB5">
        <w:t>д</w:t>
      </w:r>
      <w:r w:rsidRPr="009F4CB5">
        <w:t>ским) исполнительным комитетом. Обеспечение деятельности комиссии осущ</w:t>
      </w:r>
      <w:r w:rsidRPr="009F4CB5">
        <w:t>е</w:t>
      </w:r>
      <w:r w:rsidRPr="009F4CB5">
        <w:t>ствляется органом по труду, занятости и социальной защите.</w:t>
      </w:r>
    </w:p>
    <w:p w:rsidR="009F4CB5" w:rsidRPr="009F4CB5" w:rsidRDefault="009F4CB5" w:rsidP="00EE7529">
      <w:pPr>
        <w:pStyle w:val="SingleTxtGR"/>
      </w:pPr>
      <w:r w:rsidRPr="009F4CB5">
        <w:t>217.</w:t>
      </w:r>
      <w:r w:rsidRPr="009F4CB5">
        <w:tab/>
        <w:t>Решение о назначении и размере государственной адресной социальной помощи либо об отказе в ее назначении принимается комиссией в следующие сроки:</w:t>
      </w:r>
    </w:p>
    <w:p w:rsidR="009F4CB5" w:rsidRPr="009F4CB5" w:rsidRDefault="009F4CB5" w:rsidP="00065EED">
      <w:pPr>
        <w:pStyle w:val="Bullet1GR"/>
      </w:pPr>
      <w:r w:rsidRPr="009F4CB5">
        <w:t>в течение 5 рабочих дней со дня подачи заявления при представлении заявителем всех документов, необходимых для назначения государстве</w:t>
      </w:r>
      <w:r w:rsidRPr="009F4CB5">
        <w:t>н</w:t>
      </w:r>
      <w:r w:rsidRPr="009F4CB5">
        <w:t>ной адресной социал</w:t>
      </w:r>
      <w:r w:rsidRPr="009F4CB5">
        <w:t>ь</w:t>
      </w:r>
      <w:r w:rsidRPr="009F4CB5">
        <w:t xml:space="preserve">ной помощи; </w:t>
      </w:r>
    </w:p>
    <w:p w:rsidR="009F4CB5" w:rsidRPr="009F4CB5" w:rsidRDefault="009F4CB5" w:rsidP="00065EED">
      <w:pPr>
        <w:pStyle w:val="Bullet1GR"/>
      </w:pPr>
      <w:r w:rsidRPr="009F4CB5">
        <w:t>в течение 5 рабочих дней после получения последнего необходимого для ее назначения документа, в случае, если требуемые документы запраш</w:t>
      </w:r>
      <w:r w:rsidRPr="009F4CB5">
        <w:t>и</w:t>
      </w:r>
      <w:r w:rsidRPr="009F4CB5">
        <w:t xml:space="preserve">ваются органом по труду, занятости и социальной защите. </w:t>
      </w:r>
    </w:p>
    <w:p w:rsidR="009F4CB5" w:rsidRPr="009F4CB5" w:rsidRDefault="009F4CB5" w:rsidP="00EE7529">
      <w:pPr>
        <w:pStyle w:val="SingleTxtGR"/>
      </w:pPr>
      <w:r w:rsidRPr="009F4CB5">
        <w:t>218.</w:t>
      </w:r>
      <w:r w:rsidRPr="009F4CB5">
        <w:tab/>
        <w:t>О назначении или отказе в назначении государственной адресной соц</w:t>
      </w:r>
      <w:r w:rsidRPr="009F4CB5">
        <w:t>и</w:t>
      </w:r>
      <w:r w:rsidRPr="009F4CB5">
        <w:t>альной помощи (с указан</w:t>
      </w:r>
      <w:r w:rsidRPr="009F4CB5">
        <w:t>и</w:t>
      </w:r>
      <w:r w:rsidRPr="009F4CB5">
        <w:t>ем причин отказа и порядка обжалования) заявителю сообщается в течение трех рабочих дней после принятия соответствующего решения комиссии.</w:t>
      </w:r>
    </w:p>
    <w:p w:rsidR="009F4CB5" w:rsidRPr="009F4CB5" w:rsidRDefault="009F4CB5" w:rsidP="00EE7529">
      <w:pPr>
        <w:pStyle w:val="SingleTxtGR"/>
      </w:pPr>
      <w:r w:rsidRPr="009F4CB5">
        <w:t>219.</w:t>
      </w:r>
      <w:r w:rsidRPr="009F4CB5">
        <w:tab/>
        <w:t>Решение комиссии о назначении (отказе в назначении) социальных пос</w:t>
      </w:r>
      <w:r w:rsidRPr="009F4CB5">
        <w:t>о</w:t>
      </w:r>
      <w:r w:rsidRPr="009F4CB5">
        <w:t>бий может быть обжаловано в вышестоящий орган по труду, занятости и соц</w:t>
      </w:r>
      <w:r w:rsidRPr="009F4CB5">
        <w:t>и</w:t>
      </w:r>
      <w:r w:rsidRPr="009F4CB5">
        <w:t>альной защите. При несогласии с принятым этим органом решением спор ра</w:t>
      </w:r>
      <w:r w:rsidRPr="009F4CB5">
        <w:t>з</w:t>
      </w:r>
      <w:r w:rsidRPr="009F4CB5">
        <w:t>решается в судебном порядке.</w:t>
      </w:r>
    </w:p>
    <w:p w:rsidR="009F4CB5" w:rsidRPr="009F4CB5" w:rsidRDefault="009F4CB5" w:rsidP="00EE7529">
      <w:pPr>
        <w:pStyle w:val="SingleTxtGR"/>
      </w:pPr>
      <w:r w:rsidRPr="009F4CB5">
        <w:t>220.</w:t>
      </w:r>
      <w:r w:rsidRPr="009F4CB5">
        <w:tab/>
        <w:t>Министерством труда и социальной защиты организован и проводится мониторинг оказания гос</w:t>
      </w:r>
      <w:r w:rsidRPr="009F4CB5">
        <w:t>у</w:t>
      </w:r>
      <w:r w:rsidRPr="009F4CB5">
        <w:t>дарственной адресной социальной помощи.</w:t>
      </w:r>
    </w:p>
    <w:p w:rsidR="009F4CB5" w:rsidRPr="00F767FE" w:rsidRDefault="009F4CB5" w:rsidP="00F767FE">
      <w:pPr>
        <w:pStyle w:val="H23GR"/>
      </w:pPr>
      <w:r w:rsidRPr="00F767FE">
        <w:tab/>
      </w:r>
      <w:r w:rsidRPr="00F767FE">
        <w:tab/>
        <w:t>Дополнительные программы социального обеспечения</w:t>
      </w:r>
    </w:p>
    <w:p w:rsidR="009F4CB5" w:rsidRPr="009F4CB5" w:rsidRDefault="009F4CB5" w:rsidP="00EE7529">
      <w:pPr>
        <w:pStyle w:val="SingleTxtGR"/>
      </w:pPr>
      <w:r w:rsidRPr="009F4CB5">
        <w:t>221.</w:t>
      </w:r>
      <w:r w:rsidRPr="009F4CB5">
        <w:tab/>
        <w:t>Гарантии в области обязательного пенсионного обеспечения и страхов</w:t>
      </w:r>
      <w:r w:rsidRPr="009F4CB5">
        <w:t>а</w:t>
      </w:r>
      <w:r w:rsidRPr="009F4CB5">
        <w:t>ния могут дополняться программами добровольного дополнительного пенсио</w:t>
      </w:r>
      <w:r w:rsidRPr="009F4CB5">
        <w:t>н</w:t>
      </w:r>
      <w:r w:rsidRPr="009F4CB5">
        <w:t>ного страхования, которые предлагаются страх</w:t>
      </w:r>
      <w:r w:rsidRPr="009F4CB5">
        <w:t>о</w:t>
      </w:r>
      <w:r w:rsidRPr="009F4CB5">
        <w:t xml:space="preserve">выми организациями. </w:t>
      </w:r>
    </w:p>
    <w:p w:rsidR="009F4CB5" w:rsidRPr="00F767FE" w:rsidRDefault="009F4CB5" w:rsidP="00F767FE">
      <w:pPr>
        <w:pStyle w:val="H23GR"/>
      </w:pPr>
      <w:r w:rsidRPr="00F767FE">
        <w:tab/>
      </w:r>
      <w:r w:rsidRPr="00F767FE">
        <w:tab/>
        <w:t>Пенсионные права мужчин и женщин</w:t>
      </w:r>
    </w:p>
    <w:p w:rsidR="009F4CB5" w:rsidRPr="009F4CB5" w:rsidRDefault="009F4CB5" w:rsidP="00EE7529">
      <w:pPr>
        <w:pStyle w:val="SingleTxtGR"/>
      </w:pPr>
      <w:r w:rsidRPr="009F4CB5">
        <w:t>222.</w:t>
      </w:r>
      <w:r w:rsidRPr="009F4CB5">
        <w:tab/>
        <w:t>Одним из направлений социальной политики Республики Беларусь явл</w:t>
      </w:r>
      <w:r w:rsidRPr="009F4CB5">
        <w:t>я</w:t>
      </w:r>
      <w:r w:rsidRPr="009F4CB5">
        <w:t>ется пенсионное обеспечение. В органах по труду, занятости и социальной з</w:t>
      </w:r>
      <w:r w:rsidRPr="009F4CB5">
        <w:t>а</w:t>
      </w:r>
      <w:r w:rsidRPr="009F4CB5">
        <w:t>щите на учете состоит 2,5 млн. пенсионеров, из которых 1,7 млн. женщин (67,7%).</w:t>
      </w:r>
    </w:p>
    <w:p w:rsidR="009F4CB5" w:rsidRPr="009F4CB5" w:rsidRDefault="009F4CB5" w:rsidP="00EE7529">
      <w:pPr>
        <w:pStyle w:val="SingleTxtGR"/>
      </w:pPr>
      <w:r w:rsidRPr="009F4CB5">
        <w:t>223.</w:t>
      </w:r>
      <w:r w:rsidRPr="009F4CB5">
        <w:tab/>
        <w:t xml:space="preserve">Общеустановленный пенсионный возраст в стране: для мужчин </w:t>
      </w:r>
      <w:r w:rsidR="00972E52">
        <w:t>−</w:t>
      </w:r>
      <w:r w:rsidRPr="009F4CB5">
        <w:t xml:space="preserve"> 60 лет, для женщин </w:t>
      </w:r>
      <w:r w:rsidR="00972E52">
        <w:t>−</w:t>
      </w:r>
      <w:r w:rsidRPr="009F4CB5">
        <w:t xml:space="preserve"> 55 лет. Для трудовой пенсии по возрасту требуется не менее 5 лет работы с уплатой пенсионных взносов</w:t>
      </w:r>
    </w:p>
    <w:p w:rsidR="009F4CB5" w:rsidRPr="009F4CB5" w:rsidRDefault="009F4CB5" w:rsidP="00EE7529">
      <w:pPr>
        <w:pStyle w:val="SingleTxtGR"/>
      </w:pPr>
      <w:r w:rsidRPr="009F4CB5">
        <w:t>224.</w:t>
      </w:r>
      <w:r w:rsidRPr="009F4CB5">
        <w:tab/>
        <w:t>В установленных случаях законодательство предусматривает снижение пенсионного возраста. Определяющим критерием при этом выступает не пр</w:t>
      </w:r>
      <w:r w:rsidRPr="009F4CB5">
        <w:t>и</w:t>
      </w:r>
      <w:r w:rsidRPr="009F4CB5">
        <w:t>надлежность предприятия-работодателя к гос</w:t>
      </w:r>
      <w:r w:rsidRPr="009F4CB5">
        <w:t>у</w:t>
      </w:r>
      <w:r w:rsidRPr="009F4CB5">
        <w:t>дарственному либо частному сектору экономики, а социальный статус лица либо характер професси</w:t>
      </w:r>
      <w:r w:rsidRPr="009F4CB5">
        <w:t>о</w:t>
      </w:r>
      <w:r w:rsidRPr="009F4CB5">
        <w:t>нальной деятельности.</w:t>
      </w:r>
    </w:p>
    <w:p w:rsidR="009F4CB5" w:rsidRPr="009F4CB5" w:rsidRDefault="009F4CB5" w:rsidP="00EE7529">
      <w:pPr>
        <w:pStyle w:val="SingleTxtGR"/>
      </w:pPr>
      <w:r w:rsidRPr="009F4CB5">
        <w:t>225.</w:t>
      </w:r>
      <w:r w:rsidRPr="009F4CB5">
        <w:tab/>
        <w:t>Право на пенсионное обеспечение по возрасту на общих основаниях женщинам предоставлено по достижении 55 лет и при стаже работы не менее 20 лет. В стаж, дающий право на трудовую пенсию, н</w:t>
      </w:r>
      <w:r w:rsidRPr="009F4CB5">
        <w:t>а</w:t>
      </w:r>
      <w:r w:rsidRPr="009F4CB5">
        <w:t>ряду с работой, в период которой уплачивались страховые взносы, засчитывается время ухода за ребе</w:t>
      </w:r>
      <w:r w:rsidRPr="009F4CB5">
        <w:t>н</w:t>
      </w:r>
      <w:r w:rsidRPr="009F4CB5">
        <w:t>ком в возрасте до трех лет в пределах 9 лет в общей сложности, за ребенком-инвалидом в возрасте до 18 лет и некоторые другие виды деятельности. За ка</w:t>
      </w:r>
      <w:r w:rsidRPr="009F4CB5">
        <w:t>ж</w:t>
      </w:r>
      <w:r w:rsidRPr="009F4CB5">
        <w:t>дый полный год стажа работы сверх требуемых для назначения пенсии 20 лет предусматривается увеличение размера пенсии (в пределах 75% заработка, принимаемого для исчисления пенсии).</w:t>
      </w:r>
    </w:p>
    <w:p w:rsidR="009F4CB5" w:rsidRPr="009F4CB5" w:rsidRDefault="009F4CB5" w:rsidP="00EE7529">
      <w:pPr>
        <w:pStyle w:val="SingleTxtGR"/>
      </w:pPr>
      <w:r w:rsidRPr="009F4CB5">
        <w:t>226.</w:t>
      </w:r>
      <w:r w:rsidRPr="009F4CB5">
        <w:tab/>
        <w:t>Учитывая социальный статус, матерям, родившим и воспитавшим пять и более детей, матерям детей-инвалидов (инвалидов с детства), матерям военн</w:t>
      </w:r>
      <w:r w:rsidRPr="009F4CB5">
        <w:t>о</w:t>
      </w:r>
      <w:r w:rsidRPr="009F4CB5">
        <w:t>служащих, погибших при исполнении обязанностей военной службы, снижен возраст, а в ряде случаев также и стаж для назначения пенсии.</w:t>
      </w:r>
    </w:p>
    <w:p w:rsidR="009F4CB5" w:rsidRPr="00F767FE" w:rsidRDefault="009F4CB5" w:rsidP="00F767FE">
      <w:pPr>
        <w:pStyle w:val="H23GR"/>
      </w:pPr>
      <w:r w:rsidRPr="00F767FE">
        <w:tab/>
      </w:r>
      <w:r w:rsidRPr="00F767FE">
        <w:tab/>
        <w:t>Социальное страхование индивидуальных предпринимателей</w:t>
      </w:r>
    </w:p>
    <w:p w:rsidR="009F4CB5" w:rsidRPr="009F4CB5" w:rsidRDefault="009F4CB5" w:rsidP="00EE7529">
      <w:pPr>
        <w:pStyle w:val="SingleTxtGR"/>
      </w:pPr>
      <w:r w:rsidRPr="009F4CB5">
        <w:t>227.</w:t>
      </w:r>
      <w:r w:rsidRPr="009F4CB5">
        <w:tab/>
        <w:t>С 1 августа 2002 г. лица, работающие в неформальном секторе экономики (индивидуальные предприниматели), подлежат обязательному государственн</w:t>
      </w:r>
      <w:r w:rsidRPr="009F4CB5">
        <w:t>о</w:t>
      </w:r>
      <w:r w:rsidRPr="009F4CB5">
        <w:t>му социальному страхованию. Отдельным категориям граждан, например тво</w:t>
      </w:r>
      <w:r w:rsidRPr="009F4CB5">
        <w:t>р</w:t>
      </w:r>
      <w:r w:rsidRPr="009F4CB5">
        <w:t>ческим работникам, лицам, занимающимся народными промыслами, предо</w:t>
      </w:r>
      <w:r w:rsidRPr="009F4CB5">
        <w:t>с</w:t>
      </w:r>
      <w:r w:rsidRPr="009F4CB5">
        <w:t>тавлено право участвовать в правоотношениях по государственному социал</w:t>
      </w:r>
      <w:r w:rsidRPr="009F4CB5">
        <w:t>ь</w:t>
      </w:r>
      <w:r w:rsidRPr="009F4CB5">
        <w:t xml:space="preserve">ному страхованию. </w:t>
      </w:r>
    </w:p>
    <w:p w:rsidR="009F4CB5" w:rsidRPr="00F767FE" w:rsidRDefault="009F4CB5" w:rsidP="00F767FE">
      <w:pPr>
        <w:pStyle w:val="H23GR"/>
      </w:pPr>
      <w:r w:rsidRPr="00F767FE">
        <w:tab/>
      </w:r>
      <w:r w:rsidRPr="00F767FE">
        <w:tab/>
        <w:t>Обеспечение экономических и социальных прав мигрантов, беженцев и их семей</w:t>
      </w:r>
    </w:p>
    <w:p w:rsidR="009F4CB5" w:rsidRPr="009F4CB5" w:rsidRDefault="009F4CB5" w:rsidP="00EE7529">
      <w:pPr>
        <w:pStyle w:val="SingleTxtGR"/>
      </w:pPr>
      <w:r w:rsidRPr="009F4CB5">
        <w:t>228.</w:t>
      </w:r>
      <w:r w:rsidRPr="009F4CB5">
        <w:tab/>
        <w:t>Экономические и социальные гарантии защиты прав и интересов лиц, не являющихся гражданами Республики Беларусь, регламентированы действу</w:t>
      </w:r>
      <w:r w:rsidRPr="009F4CB5">
        <w:t>ю</w:t>
      </w:r>
      <w:r w:rsidRPr="009F4CB5">
        <w:t>щим законодательством Республики Беларусь.</w:t>
      </w:r>
    </w:p>
    <w:p w:rsidR="009F4CB5" w:rsidRPr="009F4CB5" w:rsidRDefault="009F4CB5" w:rsidP="00EE7529">
      <w:pPr>
        <w:pStyle w:val="SingleTxtGR"/>
      </w:pPr>
      <w:r w:rsidRPr="009F4CB5">
        <w:t>229.</w:t>
      </w:r>
      <w:r w:rsidRPr="009F4CB5">
        <w:tab/>
        <w:t>В соответствии со статьей 11 Конституции Республики Беларусь ин</w:t>
      </w:r>
      <w:r w:rsidRPr="009F4CB5">
        <w:t>о</w:t>
      </w:r>
      <w:r w:rsidRPr="009F4CB5">
        <w:t>странные граждане и лица без гражданства на территории Беларуси пользуются правами и свободами и исполняют обязанности наравне с гражданами Респу</w:t>
      </w:r>
      <w:r w:rsidRPr="009F4CB5">
        <w:t>б</w:t>
      </w:r>
      <w:r w:rsidRPr="009F4CB5">
        <w:t>лики Беларусь, если иное не определено Конституцией, законами и междун</w:t>
      </w:r>
      <w:r w:rsidRPr="009F4CB5">
        <w:t>а</w:t>
      </w:r>
      <w:r w:rsidRPr="009F4CB5">
        <w:t>родными договорами.</w:t>
      </w:r>
    </w:p>
    <w:p w:rsidR="009F4CB5" w:rsidRPr="009F4CB5" w:rsidRDefault="009F4CB5" w:rsidP="00EE7529">
      <w:pPr>
        <w:pStyle w:val="SingleTxtGR"/>
      </w:pPr>
      <w:r w:rsidRPr="009F4CB5">
        <w:t>230.</w:t>
      </w:r>
      <w:r w:rsidRPr="009F4CB5">
        <w:tab/>
        <w:t>С 3 июля 2009 г. вступил в силу новый Закон Республики Беларусь</w:t>
      </w:r>
      <w:r w:rsidR="00270EDC">
        <w:br/>
      </w:r>
      <w:r w:rsidRPr="009F4CB5">
        <w:t>"О предоставлении иностранным гражданам и лицам без гражданства статуса беженца, дополнительной и временной защиты в Республике Беларусь", согла</w:t>
      </w:r>
      <w:r w:rsidRPr="009F4CB5">
        <w:t>с</w:t>
      </w:r>
      <w:r w:rsidRPr="009F4CB5">
        <w:t>но которому иностранным гражданам и лицам без гражданства может быть пр</w:t>
      </w:r>
      <w:r w:rsidRPr="009F4CB5">
        <w:t>е</w:t>
      </w:r>
      <w:r w:rsidRPr="009F4CB5">
        <w:t>доставлен не только статус беженца, но также дополнительная и временная з</w:t>
      </w:r>
      <w:r w:rsidRPr="009F4CB5">
        <w:t>а</w:t>
      </w:r>
      <w:r w:rsidRPr="009F4CB5">
        <w:t>щита. Кроме того, определены категории иностранцев, не подлежащих в</w:t>
      </w:r>
      <w:r w:rsidRPr="009F4CB5">
        <w:t>ы</w:t>
      </w:r>
      <w:r w:rsidRPr="009F4CB5">
        <w:t>сылке в соответствии с международными обязательствами Республики Бел</w:t>
      </w:r>
      <w:r w:rsidRPr="009F4CB5">
        <w:t>а</w:t>
      </w:r>
      <w:r w:rsidRPr="009F4CB5">
        <w:t>русь, а также урегулировано их правовое положение.</w:t>
      </w:r>
    </w:p>
    <w:p w:rsidR="009F4CB5" w:rsidRPr="009F4CB5" w:rsidRDefault="009F4CB5" w:rsidP="00EE7529">
      <w:pPr>
        <w:pStyle w:val="SingleTxtGR"/>
      </w:pPr>
      <w:r w:rsidRPr="009F4CB5">
        <w:t>231.</w:t>
      </w:r>
      <w:r w:rsidRPr="009F4CB5">
        <w:tab/>
        <w:t>Иностранцы, которым в Республике Беларусь предоставлен статус б</w:t>
      </w:r>
      <w:r w:rsidRPr="009F4CB5">
        <w:t>е</w:t>
      </w:r>
      <w:r w:rsidRPr="009F4CB5">
        <w:t>женца, имеют все социально-экономические права, а также права в области о</w:t>
      </w:r>
      <w:r w:rsidRPr="009F4CB5">
        <w:t>б</w:t>
      </w:r>
      <w:r w:rsidRPr="009F4CB5">
        <w:t>разования и здравоохранения, которыми пользуются граждане Республики Б</w:t>
      </w:r>
      <w:r w:rsidRPr="009F4CB5">
        <w:t>е</w:t>
      </w:r>
      <w:r w:rsidRPr="009F4CB5">
        <w:t>ларусь, если иное не определено законодательными актами и международными договорами Республики Беларусь. Кроме того, им предоставлено право на во</w:t>
      </w:r>
      <w:r w:rsidRPr="009F4CB5">
        <w:t>с</w:t>
      </w:r>
      <w:r w:rsidRPr="009F4CB5">
        <w:t>соединение семьи, пол</w:t>
      </w:r>
      <w:r w:rsidRPr="009F4CB5">
        <w:t>у</w:t>
      </w:r>
      <w:r w:rsidRPr="009F4CB5">
        <w:t>чение денежной помощи, проживание в специально оборудованных местах, льготы при регистрации по месту жительства, а также право на судебную защиту наравне с гражданами Республики Беларусь.</w:t>
      </w:r>
    </w:p>
    <w:p w:rsidR="009F4CB5" w:rsidRPr="009F4CB5" w:rsidRDefault="009F4CB5" w:rsidP="00EE7529">
      <w:pPr>
        <w:pStyle w:val="SingleTxtGR"/>
      </w:pPr>
      <w:r w:rsidRPr="009F4CB5">
        <w:t>232.</w:t>
      </w:r>
      <w:r w:rsidRPr="009F4CB5">
        <w:tab/>
        <w:t>Органы государственной службы занятости организуют профессионал</w:t>
      </w:r>
      <w:r w:rsidRPr="009F4CB5">
        <w:t>ь</w:t>
      </w:r>
      <w:r w:rsidRPr="009F4CB5">
        <w:t>ное обучение и трудоустройство иностранцев, которым предоставлен статус беженца, по месту их жительства или временного проживания, а также труд</w:t>
      </w:r>
      <w:r w:rsidRPr="009F4CB5">
        <w:t>о</w:t>
      </w:r>
      <w:r w:rsidRPr="009F4CB5">
        <w:t>устройство иностранцев, ходатайствующих о предоставлении статуса беже</w:t>
      </w:r>
      <w:r w:rsidRPr="009F4CB5">
        <w:t>н</w:t>
      </w:r>
      <w:r w:rsidRPr="009F4CB5">
        <w:t>ца или дополнительной защиты, и иностранцев, которым предоставлена дополн</w:t>
      </w:r>
      <w:r w:rsidRPr="009F4CB5">
        <w:t>и</w:t>
      </w:r>
      <w:r w:rsidRPr="009F4CB5">
        <w:t>тельная защита, по месту их временного проживания.</w:t>
      </w:r>
    </w:p>
    <w:p w:rsidR="009F4CB5" w:rsidRPr="009F4CB5" w:rsidRDefault="009F4CB5" w:rsidP="00EE7529">
      <w:pPr>
        <w:pStyle w:val="SingleTxtGR"/>
      </w:pPr>
      <w:r w:rsidRPr="009F4CB5">
        <w:t>233.</w:t>
      </w:r>
      <w:r w:rsidRPr="009F4CB5">
        <w:tab/>
        <w:t>Несовершеннолетние иностранцы, ходатайствующие о предоставлении статуса беженца или дополнительной защиты, и несовершеннолетние ин</w:t>
      </w:r>
      <w:r w:rsidRPr="009F4CB5">
        <w:t>о</w:t>
      </w:r>
      <w:r w:rsidRPr="009F4CB5">
        <w:t>странцы, которым предоставлены статус беженца или дополнительная защита, имеют право на обучение в учреждениях, обеспечивающих получение дошк</w:t>
      </w:r>
      <w:r w:rsidRPr="009F4CB5">
        <w:t>о</w:t>
      </w:r>
      <w:r w:rsidRPr="009F4CB5">
        <w:t>льного и общего среднего образования, и право на медицинское обслуживание наравне с несовершенн</w:t>
      </w:r>
      <w:r w:rsidRPr="009F4CB5">
        <w:t>о</w:t>
      </w:r>
      <w:r w:rsidRPr="009F4CB5">
        <w:t>летними гражданами Республики Беларусь.</w:t>
      </w:r>
    </w:p>
    <w:p w:rsidR="009F4CB5" w:rsidRPr="009F4CB5" w:rsidRDefault="009F4CB5" w:rsidP="00EE7529">
      <w:pPr>
        <w:pStyle w:val="SingleTxtGR"/>
      </w:pPr>
      <w:r w:rsidRPr="009F4CB5">
        <w:t>234.</w:t>
      </w:r>
      <w:r w:rsidRPr="009F4CB5">
        <w:tab/>
        <w:t>Иностранцам, ходатайствующим о предоставлении статуса беженца или дополнительной защиты, а также иностранцам, которым предоставлен статус беженца, гарантировано получение денежной помощи в порядке и размерах, определенных Советом Министров Республики Беларусь. Кроме того, ин</w:t>
      </w:r>
      <w:r w:rsidRPr="009F4CB5">
        <w:t>о</w:t>
      </w:r>
      <w:r w:rsidRPr="009F4CB5">
        <w:t>странцам, ходатайствующим о предоставлении статуса беженца или дополн</w:t>
      </w:r>
      <w:r w:rsidRPr="009F4CB5">
        <w:t>и</w:t>
      </w:r>
      <w:r w:rsidRPr="009F4CB5">
        <w:t>тельной защиты, и иностранцам, которым предоставлена дополнительная защ</w:t>
      </w:r>
      <w:r w:rsidRPr="009F4CB5">
        <w:t>и</w:t>
      </w:r>
      <w:r w:rsidRPr="009F4CB5">
        <w:t>та, гарантировано пользование иными правами, предусмотренными актами з</w:t>
      </w:r>
      <w:r w:rsidRPr="009F4CB5">
        <w:t>а</w:t>
      </w:r>
      <w:r w:rsidRPr="009F4CB5">
        <w:t>конодательства и международными договорами Республики Беларусь для ин</w:t>
      </w:r>
      <w:r w:rsidRPr="009F4CB5">
        <w:t>о</w:t>
      </w:r>
      <w:r w:rsidRPr="009F4CB5">
        <w:t>странцев, временно проживающих в Республике Беларусь, а иностранцам, к</w:t>
      </w:r>
      <w:r w:rsidRPr="009F4CB5">
        <w:t>о</w:t>
      </w:r>
      <w:r w:rsidRPr="009F4CB5">
        <w:t xml:space="preserve">торым предоставлен статус беженца, </w:t>
      </w:r>
      <w:r w:rsidR="00972E52">
        <w:t>−</w:t>
      </w:r>
      <w:r w:rsidRPr="009F4CB5">
        <w:t xml:space="preserve"> для иностранцев, постоянно прожива</w:t>
      </w:r>
      <w:r w:rsidRPr="009F4CB5">
        <w:t>ю</w:t>
      </w:r>
      <w:r w:rsidRPr="009F4CB5">
        <w:t>щих в Республике Беларусь.</w:t>
      </w:r>
    </w:p>
    <w:p w:rsidR="009F4CB5" w:rsidRPr="009F4CB5" w:rsidRDefault="009F4CB5" w:rsidP="00EE7529">
      <w:pPr>
        <w:pStyle w:val="SingleTxtGR"/>
      </w:pPr>
      <w:r w:rsidRPr="009F4CB5">
        <w:t>235.</w:t>
      </w:r>
      <w:r w:rsidRPr="009F4CB5">
        <w:tab/>
        <w:t>Социально-экономические права иностранных граждан на территории Беларуси также регулир</w:t>
      </w:r>
      <w:r w:rsidRPr="009F4CB5">
        <w:t>у</w:t>
      </w:r>
      <w:r w:rsidRPr="009F4CB5">
        <w:t>ются Законом Республики Беларусь от 4 января 2010 г. "О правовом положении иностранных граждан и лиц без гражданства в Респу</w:t>
      </w:r>
      <w:r w:rsidRPr="009F4CB5">
        <w:t>б</w:t>
      </w:r>
      <w:r w:rsidRPr="009F4CB5">
        <w:t>лике Беларусь", который гарантирует иностранцам на территории Республики Беларусь права, свободы и обязанности наравне с гражданами Республики Б</w:t>
      </w:r>
      <w:r w:rsidRPr="009F4CB5">
        <w:t>е</w:t>
      </w:r>
      <w:r w:rsidRPr="009F4CB5">
        <w:t>ларусь, если иное не определено Конституцией Республики Беларусь, данным Законом, иными законодательными актами и международными договорами Республики Беларусь.</w:t>
      </w:r>
    </w:p>
    <w:p w:rsidR="009F4CB5" w:rsidRPr="009F4CB5" w:rsidRDefault="009F4CB5" w:rsidP="00EE7529">
      <w:pPr>
        <w:pStyle w:val="SingleTxtGR"/>
      </w:pPr>
      <w:r w:rsidRPr="009F4CB5">
        <w:t>236.</w:t>
      </w:r>
      <w:r w:rsidRPr="009F4CB5">
        <w:tab/>
        <w:t>Иностранцы в Республике Беларусь имеют право свободно распоряжат</w:t>
      </w:r>
      <w:r w:rsidRPr="009F4CB5">
        <w:t>ь</w:t>
      </w:r>
      <w:r w:rsidRPr="009F4CB5">
        <w:t>ся своими способностями к труду, выбирать род деятельности и профессию, а также право на свободное использование своих сп</w:t>
      </w:r>
      <w:r w:rsidRPr="009F4CB5">
        <w:t>о</w:t>
      </w:r>
      <w:r w:rsidRPr="009F4CB5">
        <w:t>собностей и имущества для трудовой, предпринимательской и иной деятельности в соответствии с закон</w:t>
      </w:r>
      <w:r w:rsidRPr="009F4CB5">
        <w:t>о</w:t>
      </w:r>
      <w:r w:rsidRPr="009F4CB5">
        <w:t>дательством Республики Беларусь.</w:t>
      </w:r>
    </w:p>
    <w:p w:rsidR="009F4CB5" w:rsidRPr="009F4CB5" w:rsidRDefault="009F4CB5" w:rsidP="00EE7529">
      <w:pPr>
        <w:pStyle w:val="SingleTxtGR"/>
      </w:pPr>
      <w:r w:rsidRPr="009F4CB5">
        <w:t>237.</w:t>
      </w:r>
      <w:r w:rsidRPr="009F4CB5">
        <w:tab/>
        <w:t>Содействие интеграции и адаптации мигрантов является одним из пр</w:t>
      </w:r>
      <w:r w:rsidRPr="009F4CB5">
        <w:t>и</w:t>
      </w:r>
      <w:r w:rsidRPr="009F4CB5">
        <w:t>оритетных направлений Г</w:t>
      </w:r>
      <w:r w:rsidRPr="009F4CB5">
        <w:t>о</w:t>
      </w:r>
      <w:r w:rsidRPr="009F4CB5">
        <w:t>сударственной миграционной программы на 2006</w:t>
      </w:r>
      <w:r w:rsidR="00972E52">
        <w:t>−</w:t>
      </w:r>
      <w:r w:rsidRPr="009F4CB5">
        <w:t>2010 годы. В этих целях предусматривается осуществление мер по инт</w:t>
      </w:r>
      <w:r w:rsidRPr="009F4CB5">
        <w:t>е</w:t>
      </w:r>
      <w:r w:rsidRPr="009F4CB5">
        <w:t>грации лиц, признанных беженцами, в белорусское общество во взаимодейс</w:t>
      </w:r>
      <w:r w:rsidRPr="009F4CB5">
        <w:t>т</w:t>
      </w:r>
      <w:r w:rsidRPr="009F4CB5">
        <w:t>вии и при поддержке международных организаций (МОМ, УВКБ ООН, Евр</w:t>
      </w:r>
      <w:r w:rsidRPr="009F4CB5">
        <w:t>о</w:t>
      </w:r>
      <w:r w:rsidRPr="009F4CB5">
        <w:t>пейской Комиссии, ПРООН).</w:t>
      </w:r>
    </w:p>
    <w:p w:rsidR="009F4CB5" w:rsidRPr="00F767FE" w:rsidRDefault="009F4CB5" w:rsidP="00F767FE">
      <w:pPr>
        <w:pStyle w:val="H1GR"/>
      </w:pPr>
      <w:r w:rsidRPr="00F767FE">
        <w:tab/>
      </w:r>
      <w:r w:rsidRPr="00F767FE">
        <w:tab/>
        <w:t>Статья 10</w:t>
      </w:r>
    </w:p>
    <w:p w:rsidR="009F4CB5" w:rsidRPr="00F767FE" w:rsidRDefault="009F4CB5" w:rsidP="00F767FE">
      <w:pPr>
        <w:pStyle w:val="H23GR"/>
      </w:pPr>
      <w:r w:rsidRPr="00F767FE">
        <w:tab/>
      </w:r>
      <w:r w:rsidRPr="00F767FE">
        <w:tab/>
        <w:t>Гарантия права мужчин и женщин вступать в брак с их полного и</w:t>
      </w:r>
      <w:r w:rsidR="00270EDC">
        <w:t> </w:t>
      </w:r>
      <w:r w:rsidRPr="00F767FE">
        <w:t xml:space="preserve">свободного согласия и создавать семью </w:t>
      </w:r>
    </w:p>
    <w:p w:rsidR="009F4CB5" w:rsidRPr="009F4CB5" w:rsidRDefault="009F4CB5" w:rsidP="00EE7529">
      <w:pPr>
        <w:pStyle w:val="SingleTxtGR"/>
      </w:pPr>
      <w:r w:rsidRPr="009F4CB5">
        <w:t>238.</w:t>
      </w:r>
      <w:r w:rsidRPr="009F4CB5">
        <w:tab/>
        <w:t>Информация об обеспечении права мужчин и женщин вступать в брак с их полного и свободного согласия и создавать семью содержится в седьмом п</w:t>
      </w:r>
      <w:r w:rsidRPr="009F4CB5">
        <w:t>е</w:t>
      </w:r>
      <w:r w:rsidRPr="009F4CB5">
        <w:t>риодическом докладе Республики Беларусь о выполнении положений Конве</w:t>
      </w:r>
      <w:r w:rsidRPr="009F4CB5">
        <w:t>н</w:t>
      </w:r>
      <w:r w:rsidRPr="009F4CB5">
        <w:t>ции о ликвидации всех форм дискриминации в отношении женщин (2009 год).</w:t>
      </w:r>
    </w:p>
    <w:p w:rsidR="009F4CB5" w:rsidRPr="00F767FE" w:rsidRDefault="009F4CB5" w:rsidP="00F767FE">
      <w:pPr>
        <w:pStyle w:val="H23GR"/>
      </w:pPr>
      <w:r w:rsidRPr="00F767FE">
        <w:tab/>
      </w:r>
      <w:r w:rsidRPr="00F767FE">
        <w:tab/>
        <w:t>Правовые положения по обеспечению равных возможностей всех семей, социальная поддержка семьи, охрана материнства</w:t>
      </w:r>
    </w:p>
    <w:p w:rsidR="009F4CB5" w:rsidRPr="009F4CB5" w:rsidRDefault="009F4CB5" w:rsidP="00EE7529">
      <w:pPr>
        <w:pStyle w:val="SingleTxtGR"/>
      </w:pPr>
      <w:r w:rsidRPr="009F4CB5">
        <w:t>239.</w:t>
      </w:r>
      <w:r w:rsidRPr="009F4CB5">
        <w:tab/>
        <w:t>Создание благоприятных условий для жизнедеятельности семьи и соц</w:t>
      </w:r>
      <w:r w:rsidRPr="009F4CB5">
        <w:t>и</w:t>
      </w:r>
      <w:r w:rsidRPr="009F4CB5">
        <w:t>альная поддержка семей с детьми является предметом особой заботы госуда</w:t>
      </w:r>
      <w:r w:rsidRPr="009F4CB5">
        <w:t>р</w:t>
      </w:r>
      <w:r w:rsidRPr="009F4CB5">
        <w:t>ства.</w:t>
      </w:r>
    </w:p>
    <w:p w:rsidR="009F4CB5" w:rsidRPr="009F4CB5" w:rsidRDefault="009F4CB5" w:rsidP="00EE7529">
      <w:pPr>
        <w:pStyle w:val="SingleTxtGR"/>
      </w:pPr>
      <w:r w:rsidRPr="009F4CB5">
        <w:t>240.</w:t>
      </w:r>
      <w:r w:rsidRPr="009F4CB5">
        <w:tab/>
        <w:t>Система социальной защиты семей с детьми охватывает совокупность юридически закрепленных экономических, социальных, трудовых гарантий и прав, социальных институтов и учреждений, обесп</w:t>
      </w:r>
      <w:r w:rsidRPr="009F4CB5">
        <w:t>е</w:t>
      </w:r>
      <w:r w:rsidRPr="009F4CB5">
        <w:t>чивающих их реализацию и создающих условия для осуществления семьями своих социальных фун</w:t>
      </w:r>
      <w:r w:rsidRPr="009F4CB5">
        <w:t>к</w:t>
      </w:r>
      <w:r w:rsidRPr="009F4CB5">
        <w:t xml:space="preserve">ций. </w:t>
      </w:r>
    </w:p>
    <w:p w:rsidR="009F4CB5" w:rsidRPr="009F4CB5" w:rsidRDefault="009F4CB5" w:rsidP="00EE7529">
      <w:pPr>
        <w:pStyle w:val="SingleTxtGR"/>
      </w:pPr>
      <w:r w:rsidRPr="009F4CB5">
        <w:t>241.</w:t>
      </w:r>
      <w:r w:rsidRPr="009F4CB5">
        <w:tab/>
        <w:t>С целью полноценного содержания и воспитания ребенка в семье гос</w:t>
      </w:r>
      <w:r w:rsidRPr="009F4CB5">
        <w:t>у</w:t>
      </w:r>
      <w:r w:rsidRPr="009F4CB5">
        <w:t>дарство устанавливает необходимый уровень материальной поддержки в виде государственных пособий, гарантирует право на пользование детскими дошк</w:t>
      </w:r>
      <w:r w:rsidRPr="009F4CB5">
        <w:t>о</w:t>
      </w:r>
      <w:r w:rsidRPr="009F4CB5">
        <w:t>льными учреждениями и предоставляет льготы по оплате за питание в дошк</w:t>
      </w:r>
      <w:r w:rsidRPr="009F4CB5">
        <w:t>о</w:t>
      </w:r>
      <w:r w:rsidRPr="009F4CB5">
        <w:t>льных учреждениях в соответствии с законодательством Республики Беларусь (статья 21 Закона Республики Беларусь "О правах ребенка").</w:t>
      </w:r>
    </w:p>
    <w:p w:rsidR="009F4CB5" w:rsidRPr="009F4CB5" w:rsidRDefault="009F4CB5" w:rsidP="00EE7529">
      <w:pPr>
        <w:pStyle w:val="SingleTxtGR"/>
      </w:pPr>
      <w:r w:rsidRPr="009F4CB5">
        <w:t>242.</w:t>
      </w:r>
      <w:r w:rsidRPr="009F4CB5">
        <w:tab/>
        <w:t>Период, в течение которого семье оказывается государственная поддер</w:t>
      </w:r>
      <w:r w:rsidRPr="009F4CB5">
        <w:t>ж</w:t>
      </w:r>
      <w:r w:rsidRPr="009F4CB5">
        <w:t>ка при воспитании и содержании детей, продолжается до достижения после</w:t>
      </w:r>
      <w:r w:rsidRPr="009F4CB5">
        <w:t>д</w:t>
      </w:r>
      <w:r w:rsidRPr="009F4CB5">
        <w:t>ними 18 лет (статья 1 Закона Республики Беларусь "О правах ребенка").</w:t>
      </w:r>
    </w:p>
    <w:p w:rsidR="009F4CB5" w:rsidRPr="009F4CB5" w:rsidRDefault="009F4CB5" w:rsidP="00EE7529">
      <w:pPr>
        <w:pStyle w:val="SingleTxtGR"/>
      </w:pPr>
      <w:r w:rsidRPr="009F4CB5">
        <w:t>243.</w:t>
      </w:r>
      <w:r w:rsidRPr="009F4CB5">
        <w:tab/>
        <w:t>В Национальной программе демографической безопасности на 2007</w:t>
      </w:r>
      <w:r w:rsidR="00972E52">
        <w:t>−</w:t>
      </w:r>
      <w:r w:rsidRPr="009F4CB5">
        <w:t>2010 годы, президентских программах "Дети Беларуси" на 2001</w:t>
      </w:r>
      <w:r w:rsidR="00972E52">
        <w:t>−</w:t>
      </w:r>
      <w:r w:rsidRPr="009F4CB5">
        <w:t>2005 г</w:t>
      </w:r>
      <w:r w:rsidRPr="009F4CB5">
        <w:t>о</w:t>
      </w:r>
      <w:r w:rsidRPr="009F4CB5">
        <w:t>ды и "Дети Беларуси" на 2006</w:t>
      </w:r>
      <w:r w:rsidR="00972E52">
        <w:t>−</w:t>
      </w:r>
      <w:r w:rsidRPr="009F4CB5">
        <w:t>2010 годы особое внимание уделено социальной поддержке семьи и детей.</w:t>
      </w:r>
    </w:p>
    <w:p w:rsidR="009F4CB5" w:rsidRPr="009F4CB5" w:rsidRDefault="009F4CB5" w:rsidP="00EE7529">
      <w:pPr>
        <w:pStyle w:val="SingleTxtGR"/>
      </w:pPr>
      <w:r w:rsidRPr="009F4CB5">
        <w:t>244.</w:t>
      </w:r>
      <w:r w:rsidRPr="009F4CB5">
        <w:tab/>
        <w:t>Основными формами государственной помощи семьям, имеющим детей, являются: денежные выплаты семьям на детей в связи с их рождением, соде</w:t>
      </w:r>
      <w:r w:rsidRPr="009F4CB5">
        <w:t>р</w:t>
      </w:r>
      <w:r w:rsidRPr="009F4CB5">
        <w:t>жанием и воспитанием (пособия, пенсии), а также материальная помощь в д</w:t>
      </w:r>
      <w:r w:rsidRPr="009F4CB5">
        <w:t>е</w:t>
      </w:r>
      <w:r w:rsidRPr="009F4CB5">
        <w:t>нежной и натуральной формах; трудовые, налоговые, жилищные, медици</w:t>
      </w:r>
      <w:r w:rsidRPr="009F4CB5">
        <w:t>н</w:t>
      </w:r>
      <w:r w:rsidRPr="009F4CB5">
        <w:t>ские и другие льготы родителям и детям; социальное обслуживание семьи (оказание медико-социальных, психологических, педагогических, социально-правовых и иных услуг).</w:t>
      </w:r>
    </w:p>
    <w:p w:rsidR="009F4CB5" w:rsidRPr="009F4CB5" w:rsidRDefault="009F4CB5" w:rsidP="00EE7529">
      <w:pPr>
        <w:pStyle w:val="SingleTxtGR"/>
      </w:pPr>
      <w:r w:rsidRPr="009F4CB5">
        <w:t>245.</w:t>
      </w:r>
      <w:r w:rsidRPr="009F4CB5">
        <w:tab/>
        <w:t>Размеры пособий установлены в процентном отношении к бюджету пр</w:t>
      </w:r>
      <w:r w:rsidRPr="009F4CB5">
        <w:t>о</w:t>
      </w:r>
      <w:r w:rsidRPr="009F4CB5">
        <w:t>житочного минимума в среднем на душу населения и пересматриваются еж</w:t>
      </w:r>
      <w:r w:rsidRPr="009F4CB5">
        <w:t>е</w:t>
      </w:r>
      <w:r w:rsidRPr="009F4CB5">
        <w:t>квартально при его увеличении. Ежемесячные пособия по уходу за ребенком в возрасте до 3 лет, а также пособия семьям, воспитывающим ребенка-инвалида, ребенка, инфицированного ВИЧ/СПИД, в возрасте до 18 лет, назначаются нез</w:t>
      </w:r>
      <w:r w:rsidRPr="009F4CB5">
        <w:t>а</w:t>
      </w:r>
      <w:r w:rsidRPr="009F4CB5">
        <w:t>висимо от с</w:t>
      </w:r>
      <w:r w:rsidRPr="009F4CB5">
        <w:t>о</w:t>
      </w:r>
      <w:r w:rsidRPr="009F4CB5">
        <w:t>вокупного дохода на члена семьи.</w:t>
      </w:r>
    </w:p>
    <w:p w:rsidR="009F4CB5" w:rsidRPr="009F4CB5" w:rsidRDefault="009F4CB5" w:rsidP="00EE7529">
      <w:pPr>
        <w:pStyle w:val="SingleTxtGR"/>
      </w:pPr>
      <w:r w:rsidRPr="009F4CB5">
        <w:t>246.</w:t>
      </w:r>
      <w:r w:rsidRPr="009F4CB5">
        <w:tab/>
        <w:t>Пособие на детей в возрасте от 3 до 16 (18) лет составляет 30% бюджета прожиточного минимума, рассчитанного в среднем на душу населения, и назн</w:t>
      </w:r>
      <w:r w:rsidRPr="009F4CB5">
        <w:t>а</w:t>
      </w:r>
      <w:r w:rsidRPr="009F4CB5">
        <w:t>чается при условии, что средний совокупный доход на одного члена семьи в месяц за предшествующий год не превышает 60% бюджета прожиточного м</w:t>
      </w:r>
      <w:r w:rsidRPr="009F4CB5">
        <w:t>и</w:t>
      </w:r>
      <w:r w:rsidRPr="009F4CB5">
        <w:t>нимума в ценах сентября предшествующего года. В размере 50% от устано</w:t>
      </w:r>
      <w:r w:rsidRPr="009F4CB5">
        <w:t>в</w:t>
      </w:r>
      <w:r w:rsidRPr="009F4CB5">
        <w:t>ленной суммы пособие н</w:t>
      </w:r>
      <w:r w:rsidRPr="009F4CB5">
        <w:t>а</w:t>
      </w:r>
      <w:r w:rsidRPr="009F4CB5">
        <w:t>значается и выплачивается при условии, что средний совокупный доход на одного члена семьи в месяц за предшествующий год не превышает 80% бюджета прожиточного минимума в ценах сентября предшес</w:t>
      </w:r>
      <w:r w:rsidRPr="009F4CB5">
        <w:t>т</w:t>
      </w:r>
      <w:r w:rsidRPr="009F4CB5">
        <w:t xml:space="preserve">вующего года. </w:t>
      </w:r>
    </w:p>
    <w:p w:rsidR="009F4CB5" w:rsidRPr="009F4CB5" w:rsidRDefault="009F4CB5" w:rsidP="00EE7529">
      <w:pPr>
        <w:pStyle w:val="SingleTxtGR"/>
      </w:pPr>
      <w:r w:rsidRPr="009F4CB5">
        <w:t>247.</w:t>
      </w:r>
      <w:r w:rsidRPr="009F4CB5">
        <w:tab/>
        <w:t>В Республике Беларусь проводилась работа по совершенствованию н</w:t>
      </w:r>
      <w:r w:rsidRPr="009F4CB5">
        <w:t>а</w:t>
      </w:r>
      <w:r w:rsidRPr="009F4CB5">
        <w:t>ционального законодател</w:t>
      </w:r>
      <w:r w:rsidRPr="009F4CB5">
        <w:t>ь</w:t>
      </w:r>
      <w:r w:rsidRPr="009F4CB5">
        <w:t xml:space="preserve">ства, регулирующего назначение и выплату пособий. </w:t>
      </w:r>
    </w:p>
    <w:p w:rsidR="009F4CB5" w:rsidRPr="009F4CB5" w:rsidRDefault="009F4CB5" w:rsidP="00EE7529">
      <w:pPr>
        <w:pStyle w:val="SingleTxtGR"/>
      </w:pPr>
      <w:r w:rsidRPr="009F4CB5">
        <w:t>248.</w:t>
      </w:r>
      <w:r w:rsidRPr="009F4CB5">
        <w:tab/>
        <w:t>Принятые нормативные правовые акты (Указ Президента Республики Б</w:t>
      </w:r>
      <w:r w:rsidRPr="009F4CB5">
        <w:t>е</w:t>
      </w:r>
      <w:r w:rsidRPr="009F4CB5">
        <w:t>ларусь от 18 декабря 2006 г. № 726 "Об исчислении социальных выплат"; Закон Республики Беларусь от 28 декабря 2007 г. "О внесении дополнений и измен</w:t>
      </w:r>
      <w:r w:rsidRPr="009F4CB5">
        <w:t>е</w:t>
      </w:r>
      <w:r w:rsidRPr="009F4CB5">
        <w:t>ний в Закон Республики Беларусь "О государственных пособиях семьям, восп</w:t>
      </w:r>
      <w:r w:rsidRPr="009F4CB5">
        <w:t>и</w:t>
      </w:r>
      <w:r w:rsidRPr="009F4CB5">
        <w:t>тывающим детей") позволили увеличить размеры выплат отдельным категор</w:t>
      </w:r>
      <w:r w:rsidRPr="009F4CB5">
        <w:t>и</w:t>
      </w:r>
      <w:r w:rsidRPr="009F4CB5">
        <w:t>ям получателей, назначить пособия некоторым семьям, ранее не имевшим так</w:t>
      </w:r>
      <w:r w:rsidRPr="009F4CB5">
        <w:t>о</w:t>
      </w:r>
      <w:r w:rsidRPr="009F4CB5">
        <w:t>го права, усовершенствовать порядок назначения пособий семьям, воспит</w:t>
      </w:r>
      <w:r w:rsidRPr="009F4CB5">
        <w:t>ы</w:t>
      </w:r>
      <w:r w:rsidRPr="009F4CB5">
        <w:t>вающим детей-инвалидов, а также многодетным и неполным семьям.</w:t>
      </w:r>
    </w:p>
    <w:p w:rsidR="009F4CB5" w:rsidRPr="009F4CB5" w:rsidRDefault="009F4CB5" w:rsidP="00EE7529">
      <w:pPr>
        <w:pStyle w:val="SingleTxtGR"/>
      </w:pPr>
      <w:r w:rsidRPr="009F4CB5">
        <w:t>249.</w:t>
      </w:r>
      <w:r w:rsidRPr="009F4CB5">
        <w:tab/>
        <w:t>Значимой мерой материальной поддержки семей государством стало ув</w:t>
      </w:r>
      <w:r w:rsidRPr="009F4CB5">
        <w:t>е</w:t>
      </w:r>
      <w:r w:rsidRPr="009F4CB5">
        <w:t>личение размеров единовременного пособия в связи с рождением первого р</w:t>
      </w:r>
      <w:r w:rsidRPr="009F4CB5">
        <w:t>е</w:t>
      </w:r>
      <w:r w:rsidRPr="009F4CB5">
        <w:t>бенка с 2 до 5 бюджетов прожиточного минимума, при рождении второго и п</w:t>
      </w:r>
      <w:r w:rsidRPr="009F4CB5">
        <w:t>о</w:t>
      </w:r>
      <w:r w:rsidRPr="009F4CB5">
        <w:t xml:space="preserve">следующих детей </w:t>
      </w:r>
      <w:r w:rsidR="00972E52">
        <w:t>−</w:t>
      </w:r>
      <w:r w:rsidRPr="009F4CB5">
        <w:t xml:space="preserve"> до 7 бюджетов прожиточного минимума в среднем на душу населения (Указ Президента Республики Беларусь от 8 июня 2007 г. № 268 "Об усилении госуда</w:t>
      </w:r>
      <w:r w:rsidRPr="009F4CB5">
        <w:t>р</w:t>
      </w:r>
      <w:r w:rsidRPr="009F4CB5">
        <w:t xml:space="preserve">ственной поддержки семей при рождении детей"). </w:t>
      </w:r>
    </w:p>
    <w:p w:rsidR="009F4CB5" w:rsidRPr="009F4CB5" w:rsidRDefault="009F4CB5" w:rsidP="00EE7529">
      <w:pPr>
        <w:pStyle w:val="SingleTxtGR"/>
      </w:pPr>
      <w:r w:rsidRPr="009F4CB5">
        <w:t>250.</w:t>
      </w:r>
      <w:r w:rsidRPr="009F4CB5">
        <w:tab/>
        <w:t>Законом предусмотрены надбавки к пособиям: на детей, рожденных женщинами вне брака, если сведения об отце ребенка в книге записей актов о рождении произведены по указанию матери; на детей, усыновленных (удоч</w:t>
      </w:r>
      <w:r w:rsidRPr="009F4CB5">
        <w:t>е</w:t>
      </w:r>
      <w:r w:rsidRPr="009F4CB5">
        <w:t>ренных) одинокими лицами; на детей, воспитываемых одним родителем либо находящихся под опекой или попечительством, если другой родитель (родит</w:t>
      </w:r>
      <w:r w:rsidRPr="009F4CB5">
        <w:t>е</w:t>
      </w:r>
      <w:r w:rsidRPr="009F4CB5">
        <w:t>ли) уклоняется от уплаты алиментов, либо в других случаях, предусмотренных законодательством Республики Беларусь, когда взыскание алиментов нево</w:t>
      </w:r>
      <w:r w:rsidRPr="009F4CB5">
        <w:t>з</w:t>
      </w:r>
      <w:r w:rsidRPr="009F4CB5">
        <w:t>можно; на детей-инвалидов в возрасте до 18 лет, воспитываемых в семье; на д</w:t>
      </w:r>
      <w:r w:rsidRPr="009F4CB5">
        <w:t>е</w:t>
      </w:r>
      <w:r w:rsidRPr="009F4CB5">
        <w:t>тей военнослужащих срочной военной службы, курсантов; на детей военнооб</w:t>
      </w:r>
      <w:r w:rsidRPr="009F4CB5">
        <w:t>я</w:t>
      </w:r>
      <w:r w:rsidRPr="009F4CB5">
        <w:t>занных, призываемых на военные и (или) специальные сборы; на детей резе</w:t>
      </w:r>
      <w:r w:rsidRPr="009F4CB5">
        <w:t>р</w:t>
      </w:r>
      <w:r w:rsidRPr="009F4CB5">
        <w:t>вистов во время прохождения последними зан</w:t>
      </w:r>
      <w:r w:rsidRPr="009F4CB5">
        <w:t>я</w:t>
      </w:r>
      <w:r w:rsidRPr="009F4CB5">
        <w:t>тий и учебных сборов.</w:t>
      </w:r>
    </w:p>
    <w:p w:rsidR="009F4CB5" w:rsidRPr="009F4CB5" w:rsidRDefault="009F4CB5" w:rsidP="00EE7529">
      <w:pPr>
        <w:pStyle w:val="SingleTxtGR"/>
      </w:pPr>
      <w:r w:rsidRPr="009F4CB5">
        <w:t>251.</w:t>
      </w:r>
      <w:r w:rsidRPr="009F4CB5">
        <w:tab/>
        <w:t>С февраля 2006 года Указом Президента Республики Беларусь от 14 февраля 2006 г. № 95 "Об усилении материальной поддержки семей, восп</w:t>
      </w:r>
      <w:r w:rsidRPr="009F4CB5">
        <w:t>и</w:t>
      </w:r>
      <w:r w:rsidRPr="009F4CB5">
        <w:t>тывающих детей в возрасте до 3 лет" устранена дифференциация размеров п</w:t>
      </w:r>
      <w:r w:rsidRPr="009F4CB5">
        <w:t>о</w:t>
      </w:r>
      <w:r w:rsidRPr="009F4CB5">
        <w:t>собия по уходу за ребенком в возрасте до 3 лет для различных категорий пол</w:t>
      </w:r>
      <w:r w:rsidRPr="009F4CB5">
        <w:t>у</w:t>
      </w:r>
      <w:r w:rsidRPr="009F4CB5">
        <w:t>чателей. В результате неработающие женщины наравне с работающими пол</w:t>
      </w:r>
      <w:r w:rsidRPr="009F4CB5">
        <w:t>у</w:t>
      </w:r>
      <w:r w:rsidRPr="009F4CB5">
        <w:t>чили право на пособие в размере 100% бюджета прожиточного минимума. На усиление социальной защиты семей государством при рождении близнецов н</w:t>
      </w:r>
      <w:r w:rsidRPr="009F4CB5">
        <w:t>а</w:t>
      </w:r>
      <w:r w:rsidRPr="009F4CB5">
        <w:t xml:space="preserve">правлено Постановление Совета Министров Республики Беларусь от 27 июля 2009 г. № 985 "О единовременной выплате семьям при рождении двоих и более детей на приобретение детских вещей первой необходимости". </w:t>
      </w:r>
    </w:p>
    <w:p w:rsidR="009F4CB5" w:rsidRPr="009F4CB5" w:rsidRDefault="009F4CB5" w:rsidP="00EE7529">
      <w:pPr>
        <w:pStyle w:val="SingleTxtGR"/>
      </w:pPr>
      <w:r w:rsidRPr="009F4CB5">
        <w:t>252.</w:t>
      </w:r>
      <w:r w:rsidRPr="009F4CB5">
        <w:tab/>
        <w:t>В соответствии с постановлением Совета Министров Республики Бел</w:t>
      </w:r>
      <w:r w:rsidRPr="009F4CB5">
        <w:t>а</w:t>
      </w:r>
      <w:r w:rsidRPr="009F4CB5">
        <w:t>русь от 1 марта 2007 г. № 271 "О бесплатном обеспечении продуктами питания детей первых двух лет жизни" (с изменениями и дополнениями) семьи, у кот</w:t>
      </w:r>
      <w:r w:rsidRPr="009F4CB5">
        <w:t>о</w:t>
      </w:r>
      <w:r w:rsidRPr="009F4CB5">
        <w:t>рых среднедушевой доход в месяц не превышает 100% бюджета прожито</w:t>
      </w:r>
      <w:r w:rsidRPr="009F4CB5">
        <w:t>ч</w:t>
      </w:r>
      <w:r w:rsidRPr="009F4CB5">
        <w:t>ного минимума в среднем на душу населения за два последних квартала, имеют пр</w:t>
      </w:r>
      <w:r w:rsidRPr="009F4CB5">
        <w:t>а</w:t>
      </w:r>
      <w:r w:rsidRPr="009F4CB5">
        <w:t>во на бесплатное обеспечение продуктами питания детей первых двух лет жи</w:t>
      </w:r>
      <w:r w:rsidRPr="009F4CB5">
        <w:t>з</w:t>
      </w:r>
      <w:r w:rsidRPr="009F4CB5">
        <w:t>ни. За счет повышения критерия нуждаемости и отмены категориального при</w:t>
      </w:r>
      <w:r w:rsidRPr="009F4CB5">
        <w:t>н</w:t>
      </w:r>
      <w:r w:rsidRPr="009F4CB5">
        <w:t>ципа при обеспечении бесплатным питанием детей первых двух лет жизни зн</w:t>
      </w:r>
      <w:r w:rsidRPr="009F4CB5">
        <w:t>а</w:t>
      </w:r>
      <w:r w:rsidRPr="009F4CB5">
        <w:t xml:space="preserve">чительно увеличилась численность получателей данного вида государственной социальной помощи. </w:t>
      </w:r>
    </w:p>
    <w:p w:rsidR="009F4CB5" w:rsidRPr="009F4CB5" w:rsidRDefault="009F4CB5" w:rsidP="00EE7529">
      <w:pPr>
        <w:pStyle w:val="SingleTxtGR"/>
      </w:pPr>
      <w:r w:rsidRPr="009F4CB5">
        <w:t>253.</w:t>
      </w:r>
      <w:r w:rsidRPr="009F4CB5">
        <w:tab/>
        <w:t>В целях охраны материнства и детства в трудовом законодательстве Б</w:t>
      </w:r>
      <w:r w:rsidRPr="009F4CB5">
        <w:t>е</w:t>
      </w:r>
      <w:r w:rsidRPr="009F4CB5">
        <w:t>ларуси закреплены гара</w:t>
      </w:r>
      <w:r w:rsidRPr="009F4CB5">
        <w:t>н</w:t>
      </w:r>
      <w:r w:rsidRPr="009F4CB5">
        <w:t>тии, связанные с трудоустройством, увольнением и улучшением условий труда беременных женщин и женщин, имеющих детей. Работающим женщинам предоставляется отпуск по беременности и родам пр</w:t>
      </w:r>
      <w:r w:rsidRPr="009F4CB5">
        <w:t>о</w:t>
      </w:r>
      <w:r w:rsidRPr="009F4CB5">
        <w:t xml:space="preserve">должительностью 70 календарных дней до родов (работающим на территории радиоактивного загрязнения – 90 дней) и 56 календарных дней после родов (в случаях осложненных родов или рождения двух и более детей </w:t>
      </w:r>
      <w:r w:rsidR="00972E52">
        <w:t>−</w:t>
      </w:r>
      <w:r w:rsidRPr="009F4CB5">
        <w:t xml:space="preserve"> 70) с выплатой за этот период пособия по государственному социальному страх</w:t>
      </w:r>
      <w:r w:rsidRPr="009F4CB5">
        <w:t>о</w:t>
      </w:r>
      <w:r w:rsidRPr="009F4CB5">
        <w:t>ванию.</w:t>
      </w:r>
    </w:p>
    <w:p w:rsidR="009F4CB5" w:rsidRPr="009F4CB5" w:rsidRDefault="009F4CB5" w:rsidP="00EE7529">
      <w:pPr>
        <w:pStyle w:val="SingleTxtGR"/>
      </w:pPr>
      <w:r w:rsidRPr="009F4CB5">
        <w:t>254.</w:t>
      </w:r>
      <w:r w:rsidRPr="009F4CB5">
        <w:tab/>
        <w:t xml:space="preserve">Работающим женщинам независимо от трудового стажа, по их желанию, после вызванного родами перерыва в работе предоставляется отпуск по уходу за ребенком до достижения им возраста трех лет с выплатой за этот период ежемесячного государственного пособия. Отпуск может быть использован женщиной полностью либо по частям любой продолжительности. Отпуск по уходу за ребенком до достижения им возраста трех лет вместо матери может быть предоставлен работающему отцу или другим родственникам, фактически осуществляющим уход за ребенком, а при назначении опеки </w:t>
      </w:r>
      <w:r w:rsidR="00972E52">
        <w:t>−</w:t>
      </w:r>
      <w:r w:rsidRPr="009F4CB5">
        <w:t xml:space="preserve"> опекуну.</w:t>
      </w:r>
    </w:p>
    <w:p w:rsidR="009F4CB5" w:rsidRPr="009F4CB5" w:rsidRDefault="009F4CB5" w:rsidP="00EE7529">
      <w:pPr>
        <w:pStyle w:val="SingleTxtGR"/>
      </w:pPr>
      <w:r w:rsidRPr="009F4CB5">
        <w:t>255.</w:t>
      </w:r>
      <w:r w:rsidRPr="009F4CB5">
        <w:tab/>
        <w:t>Для материальной помощи семьям с детьми используются также льготы по налогообложению, льготы по оплате за лекарства и пользование транспо</w:t>
      </w:r>
      <w:r w:rsidRPr="009F4CB5">
        <w:t>р</w:t>
      </w:r>
      <w:r w:rsidRPr="009F4CB5">
        <w:t>том, надбавки к пособиям по безработице и др</w:t>
      </w:r>
      <w:r w:rsidRPr="009F4CB5">
        <w:t>у</w:t>
      </w:r>
      <w:r w:rsidRPr="009F4CB5">
        <w:t>гие. Так, все дети в возрасте до 3 лет обеспечиваются лекарствами и медикаментозными средствами по реце</w:t>
      </w:r>
      <w:r w:rsidRPr="009F4CB5">
        <w:t>п</w:t>
      </w:r>
      <w:r w:rsidRPr="009F4CB5">
        <w:t>там врачей бесплатно, а дети до 7 лет имеют право бесплатного проезда в г</w:t>
      </w:r>
      <w:r w:rsidRPr="009F4CB5">
        <w:t>о</w:t>
      </w:r>
      <w:r w:rsidRPr="009F4CB5">
        <w:t>родском и пригоро</w:t>
      </w:r>
      <w:r w:rsidRPr="009F4CB5">
        <w:t>д</w:t>
      </w:r>
      <w:r w:rsidRPr="009F4CB5">
        <w:t xml:space="preserve">ном транспорте, кроме такси. </w:t>
      </w:r>
    </w:p>
    <w:p w:rsidR="009F4CB5" w:rsidRPr="009F4CB5" w:rsidRDefault="009F4CB5" w:rsidP="00EE7529">
      <w:pPr>
        <w:pStyle w:val="SingleTxtGR"/>
      </w:pPr>
      <w:r w:rsidRPr="009F4CB5">
        <w:t>256.</w:t>
      </w:r>
      <w:r w:rsidRPr="009F4CB5">
        <w:tab/>
        <w:t>На социальную поддержку семей направлен Указ Президента Республики Беларусь от 14 сентября 2009 г. № 458 "О государственной адресной социал</w:t>
      </w:r>
      <w:r w:rsidRPr="009F4CB5">
        <w:t>ь</w:t>
      </w:r>
      <w:r w:rsidRPr="009F4CB5">
        <w:t>ной помощи", вступивший в силу с 1 января 2010 года. Данным указом пов</w:t>
      </w:r>
      <w:r w:rsidRPr="009F4CB5">
        <w:t>ы</w:t>
      </w:r>
      <w:r w:rsidRPr="009F4CB5">
        <w:t>шен критерий нуждаемости при оказании единовременного социального пос</w:t>
      </w:r>
      <w:r w:rsidRPr="009F4CB5">
        <w:t>о</w:t>
      </w:r>
      <w:r w:rsidRPr="009F4CB5">
        <w:t>бия до 150% бюджета прожиточного минимума в среднем на душу населения, увеличен период назн</w:t>
      </w:r>
      <w:r w:rsidRPr="009F4CB5">
        <w:t>а</w:t>
      </w:r>
      <w:r w:rsidRPr="009F4CB5">
        <w:t>чения ежемесячного социального пособия до 6 месяцев, объединены такие виды государственной соц</w:t>
      </w:r>
      <w:r w:rsidRPr="009F4CB5">
        <w:t>и</w:t>
      </w:r>
      <w:r w:rsidRPr="009F4CB5">
        <w:t>альной поддержки населения как адресная социальная помощь и безналичные жилищные субсидии, введен н</w:t>
      </w:r>
      <w:r w:rsidRPr="009F4CB5">
        <w:t>о</w:t>
      </w:r>
      <w:r w:rsidRPr="009F4CB5">
        <w:t>вый вид помощи – социальное пособие на оплату технических средств соц</w:t>
      </w:r>
      <w:r w:rsidRPr="009F4CB5">
        <w:t>и</w:t>
      </w:r>
      <w:r w:rsidRPr="009F4CB5">
        <w:t>альной реабилит</w:t>
      </w:r>
      <w:r w:rsidRPr="009F4CB5">
        <w:t>а</w:t>
      </w:r>
      <w:r w:rsidRPr="009F4CB5">
        <w:t>ции.</w:t>
      </w:r>
    </w:p>
    <w:p w:rsidR="009F4CB5" w:rsidRPr="009F4CB5" w:rsidRDefault="009F4CB5" w:rsidP="00EE7529">
      <w:pPr>
        <w:pStyle w:val="SingleTxtGR"/>
      </w:pPr>
      <w:r w:rsidRPr="009F4CB5">
        <w:t>257.</w:t>
      </w:r>
      <w:r w:rsidRPr="009F4CB5">
        <w:tab/>
        <w:t>В 2009 году адресную социальную помощь получили 52,5 тыс. семей с несовершеннолетними детьми на сумму более 34 млрд. рублей. Основными п</w:t>
      </w:r>
      <w:r w:rsidRPr="009F4CB5">
        <w:t>о</w:t>
      </w:r>
      <w:r w:rsidRPr="009F4CB5">
        <w:t>лучателями адресной социальной помощи являются многодетные и неполные семьи – 60,4% от всех получателей.</w:t>
      </w:r>
    </w:p>
    <w:p w:rsidR="009F4CB5" w:rsidRPr="00F767FE" w:rsidRDefault="009F4CB5" w:rsidP="00F767FE">
      <w:pPr>
        <w:pStyle w:val="H23GR"/>
      </w:pPr>
      <w:r w:rsidRPr="00F767FE">
        <w:tab/>
      </w:r>
      <w:r w:rsidRPr="00F767FE">
        <w:tab/>
        <w:t>Защита детей и подростков от различных форм насилия и эксплуатации</w:t>
      </w:r>
    </w:p>
    <w:p w:rsidR="009F4CB5" w:rsidRPr="009F4CB5" w:rsidRDefault="009F4CB5" w:rsidP="00EE7529">
      <w:pPr>
        <w:pStyle w:val="SingleTxtGR"/>
      </w:pPr>
      <w:r w:rsidRPr="009F4CB5">
        <w:t>258.</w:t>
      </w:r>
      <w:r w:rsidRPr="009F4CB5">
        <w:tab/>
        <w:t>В 2008 году Республика Беларусь представила в Комитет по правам р</w:t>
      </w:r>
      <w:r w:rsidRPr="009F4CB5">
        <w:t>е</w:t>
      </w:r>
      <w:r w:rsidRPr="009F4CB5">
        <w:t>бенка объединенный третий и четвертый периодический доклад о выполнении Конвенции о правах ребенка (CRC/C/BLR/3-4), в к</w:t>
      </w:r>
      <w:r w:rsidRPr="009F4CB5">
        <w:t>о</w:t>
      </w:r>
      <w:r w:rsidRPr="009F4CB5">
        <w:t xml:space="preserve">тором дана исчерпывающая информация о защите прав ребенка. </w:t>
      </w:r>
    </w:p>
    <w:p w:rsidR="009F4CB5" w:rsidRPr="009F4CB5" w:rsidRDefault="009F4CB5" w:rsidP="00EE7529">
      <w:pPr>
        <w:pStyle w:val="SingleTxtGR"/>
      </w:pPr>
      <w:r w:rsidRPr="009F4CB5">
        <w:t>259.</w:t>
      </w:r>
      <w:r w:rsidRPr="009F4CB5">
        <w:tab/>
        <w:t>Дополнительно можно сообщить, что случаев попадания несовершенн</w:t>
      </w:r>
      <w:r w:rsidRPr="009F4CB5">
        <w:t>о</w:t>
      </w:r>
      <w:r w:rsidRPr="009F4CB5">
        <w:t>летних в трудовую эксплуатацию, незаконного использования труда несове</w:t>
      </w:r>
      <w:r w:rsidRPr="009F4CB5">
        <w:t>р</w:t>
      </w:r>
      <w:r w:rsidRPr="009F4CB5">
        <w:t>шеннолетних в Беларуси не выявлялось.</w:t>
      </w:r>
    </w:p>
    <w:p w:rsidR="009F4CB5" w:rsidRPr="009F4CB5" w:rsidRDefault="009F4CB5" w:rsidP="00EE7529">
      <w:pPr>
        <w:pStyle w:val="SingleTxtGR"/>
      </w:pPr>
      <w:r w:rsidRPr="009F4CB5">
        <w:t>260.</w:t>
      </w:r>
      <w:r w:rsidRPr="009F4CB5">
        <w:tab/>
        <w:t>Замечаний контрольных органов МОТ по выполнению Республикой Б</w:t>
      </w:r>
      <w:r w:rsidRPr="009F4CB5">
        <w:t>е</w:t>
      </w:r>
      <w:r w:rsidRPr="009F4CB5">
        <w:t>ларусь соответствующих Конвенций по запрещению принудительного и детск</w:t>
      </w:r>
      <w:r w:rsidRPr="009F4CB5">
        <w:t>о</w:t>
      </w:r>
      <w:r w:rsidRPr="009F4CB5">
        <w:t xml:space="preserve">го труда не имеется. </w:t>
      </w:r>
    </w:p>
    <w:p w:rsidR="009F4CB5" w:rsidRPr="00F767FE" w:rsidRDefault="009F4CB5" w:rsidP="00F767FE">
      <w:pPr>
        <w:pStyle w:val="H23GR"/>
      </w:pPr>
      <w:r w:rsidRPr="00F767FE">
        <w:tab/>
      </w:r>
      <w:r w:rsidRPr="00F767FE">
        <w:tab/>
        <w:t>Механизм защиты экономических, социальных и культурных прав пожилых людей</w:t>
      </w:r>
    </w:p>
    <w:p w:rsidR="009F4CB5" w:rsidRPr="009F4CB5" w:rsidRDefault="009F4CB5" w:rsidP="00EE7529">
      <w:pPr>
        <w:pStyle w:val="SingleTxtGR"/>
      </w:pPr>
      <w:r w:rsidRPr="009F4CB5">
        <w:t>261.</w:t>
      </w:r>
      <w:r w:rsidRPr="009F4CB5">
        <w:tab/>
        <w:t>Одним из приоритетных направлений социальной политики Республики Беларусь является соц</w:t>
      </w:r>
      <w:r w:rsidRPr="009F4CB5">
        <w:t>и</w:t>
      </w:r>
      <w:r w:rsidRPr="009F4CB5">
        <w:t xml:space="preserve">альная защита пожилых людей и инвалидов. </w:t>
      </w:r>
    </w:p>
    <w:p w:rsidR="009F4CB5" w:rsidRPr="009F4CB5" w:rsidRDefault="009F4CB5" w:rsidP="00EE7529">
      <w:pPr>
        <w:pStyle w:val="SingleTxtGR"/>
      </w:pPr>
      <w:r w:rsidRPr="009F4CB5">
        <w:t>262.</w:t>
      </w:r>
      <w:r w:rsidRPr="009F4CB5">
        <w:tab/>
        <w:t>Конституция Республики Беларусь гарантирует</w:t>
      </w:r>
      <w:r w:rsidRPr="00EE7529">
        <w:t xml:space="preserve"> г</w:t>
      </w:r>
      <w:r w:rsidRPr="009F4CB5">
        <w:t>ражданам право на с</w:t>
      </w:r>
      <w:r w:rsidRPr="009F4CB5">
        <w:t>о</w:t>
      </w:r>
      <w:r w:rsidRPr="009F4CB5">
        <w:t>циальное обеспечение в старости, в случае болезни, инвалидности, утраты тр</w:t>
      </w:r>
      <w:r w:rsidRPr="009F4CB5">
        <w:t>у</w:t>
      </w:r>
      <w:r w:rsidRPr="009F4CB5">
        <w:t>доспособности, потери кормильца и в других случаях, предусмотренных зак</w:t>
      </w:r>
      <w:r w:rsidRPr="009F4CB5">
        <w:t>о</w:t>
      </w:r>
      <w:r w:rsidRPr="009F4CB5">
        <w:t>ном. Государство проявляет особую заботу об инвалидах, которые утратили здоровье при защите государственных и общественных интересов (статья 47).</w:t>
      </w:r>
    </w:p>
    <w:p w:rsidR="009F4CB5" w:rsidRPr="009F4CB5" w:rsidRDefault="009F4CB5" w:rsidP="00EE7529">
      <w:pPr>
        <w:pStyle w:val="SingleTxtGR"/>
      </w:pPr>
      <w:r w:rsidRPr="009F4CB5">
        <w:t>263.</w:t>
      </w:r>
      <w:r w:rsidRPr="009F4CB5">
        <w:tab/>
        <w:t>В Республике Беларусь принят ряд законов, направленных на предупре</w:t>
      </w:r>
      <w:r w:rsidRPr="009F4CB5">
        <w:t>ж</w:t>
      </w:r>
      <w:r w:rsidRPr="009F4CB5">
        <w:t>дение инвалидности, социальную защиту инвалидов, их реабилитацию, в том числе Закон Республики Беларусь от 11 ноября 1991 г. "О социальной защите инвалидов в Республике Беларусь", Закон Республики Беларусь от 23 июля 2008</w:t>
      </w:r>
      <w:r w:rsidR="00515621">
        <w:t> </w:t>
      </w:r>
      <w:r w:rsidRPr="009F4CB5">
        <w:t xml:space="preserve">г. "О предупреждении инвалидности и реабилитации инвалидов". </w:t>
      </w:r>
    </w:p>
    <w:p w:rsidR="009F4CB5" w:rsidRPr="009F4CB5" w:rsidRDefault="009F4CB5" w:rsidP="00EE7529">
      <w:pPr>
        <w:pStyle w:val="SingleTxtGR"/>
      </w:pPr>
      <w:r w:rsidRPr="009F4CB5">
        <w:t>264.</w:t>
      </w:r>
      <w:r w:rsidRPr="009F4CB5">
        <w:tab/>
        <w:t>По состоянию на конец 2009 года в Беларуси в органах по труду, занят</w:t>
      </w:r>
      <w:r w:rsidRPr="009F4CB5">
        <w:t>о</w:t>
      </w:r>
      <w:r w:rsidRPr="009F4CB5">
        <w:t>сти и социальной защите на учете состояло 506,3 тыс. инвалидов, в том числе 25,9 тыс. детей-инвалидов в возрасте до 18 лет. В 2009 году по сравнению с 2008 годом численность инвалидов сократилась на 2,9 тыс. человек или 0,6%.</w:t>
      </w:r>
    </w:p>
    <w:p w:rsidR="009F4CB5" w:rsidRPr="009F4CB5" w:rsidRDefault="009F4CB5" w:rsidP="00EE7529">
      <w:pPr>
        <w:pStyle w:val="SingleTxtGR"/>
      </w:pPr>
      <w:r w:rsidRPr="009F4CB5">
        <w:t>265.</w:t>
      </w:r>
      <w:r w:rsidRPr="009F4CB5">
        <w:tab/>
        <w:t>Государство оказывает значимую материальную поддержку (пенсии, п</w:t>
      </w:r>
      <w:r w:rsidRPr="009F4CB5">
        <w:t>о</w:t>
      </w:r>
      <w:r w:rsidRPr="009F4CB5">
        <w:t>собия, льготы) данной категории граждан. Важную роль при этом играет оказ</w:t>
      </w:r>
      <w:r w:rsidRPr="009F4CB5">
        <w:t>а</w:t>
      </w:r>
      <w:r w:rsidRPr="009F4CB5">
        <w:t xml:space="preserve">ние им действенной физической, психологической, организационной и другой помощи. </w:t>
      </w:r>
    </w:p>
    <w:p w:rsidR="009F4CB5" w:rsidRPr="009F4CB5" w:rsidRDefault="009F4CB5" w:rsidP="00EE7529">
      <w:pPr>
        <w:pStyle w:val="SingleTxtGR"/>
      </w:pPr>
      <w:r w:rsidRPr="009F4CB5">
        <w:t>266.</w:t>
      </w:r>
      <w:r w:rsidRPr="009F4CB5">
        <w:tab/>
        <w:t>Для координации политики в отношении проблем инвалидности и выр</w:t>
      </w:r>
      <w:r w:rsidRPr="009F4CB5">
        <w:t>а</w:t>
      </w:r>
      <w:r w:rsidRPr="009F4CB5">
        <w:t>ботки согласованных действий, направленных на обеспечение выполнения п</w:t>
      </w:r>
      <w:r w:rsidRPr="009F4CB5">
        <w:t>о</w:t>
      </w:r>
      <w:r w:rsidRPr="009F4CB5">
        <w:t>ложений Закона "О социальной защите инвалидов в Республике Беларусь", со</w:t>
      </w:r>
      <w:r w:rsidRPr="009F4CB5">
        <w:t>з</w:t>
      </w:r>
      <w:r w:rsidRPr="009F4CB5">
        <w:t>дан Республиканский межведомственный совет по проблемам инвалидов, в с</w:t>
      </w:r>
      <w:r w:rsidRPr="009F4CB5">
        <w:t>о</w:t>
      </w:r>
      <w:r w:rsidRPr="009F4CB5">
        <w:t>став которого входят руководители республиканских органов государственного управления, объединений инвалидов и других неправительственных организ</w:t>
      </w:r>
      <w:r w:rsidRPr="009F4CB5">
        <w:t>а</w:t>
      </w:r>
      <w:r w:rsidRPr="009F4CB5">
        <w:t xml:space="preserve">ций. </w:t>
      </w:r>
    </w:p>
    <w:p w:rsidR="009F4CB5" w:rsidRPr="009F4CB5" w:rsidRDefault="009F4CB5" w:rsidP="00EE7529">
      <w:pPr>
        <w:pStyle w:val="SingleTxtGR"/>
      </w:pPr>
      <w:r w:rsidRPr="009F4CB5">
        <w:t>267.</w:t>
      </w:r>
      <w:r w:rsidRPr="009F4CB5">
        <w:tab/>
        <w:t>В настоящее время в Республике Беларусь осуществляются две госуда</w:t>
      </w:r>
      <w:r w:rsidRPr="009F4CB5">
        <w:t>р</w:t>
      </w:r>
      <w:r w:rsidRPr="009F4CB5">
        <w:t>ственные программы по улучшению положения инвалидов: Государственная программа по предупреждению инвалидности и реабилитации инвалидов на 2006</w:t>
      </w:r>
      <w:r w:rsidR="00972E52">
        <w:t>−</w:t>
      </w:r>
      <w:r w:rsidRPr="009F4CB5">
        <w:t>2010 годы и Государственная программа о безбарьерной среде жизнеде</w:t>
      </w:r>
      <w:r w:rsidRPr="009F4CB5">
        <w:t>я</w:t>
      </w:r>
      <w:r w:rsidRPr="009F4CB5">
        <w:t>тельности физически ослабленных лиц на 2007</w:t>
      </w:r>
      <w:r w:rsidR="00972E52">
        <w:t>−</w:t>
      </w:r>
      <w:r w:rsidRPr="009F4CB5">
        <w:t xml:space="preserve">2010 годы. </w:t>
      </w:r>
    </w:p>
    <w:p w:rsidR="009F4CB5" w:rsidRPr="009F4CB5" w:rsidRDefault="009F4CB5" w:rsidP="00EE7529">
      <w:pPr>
        <w:pStyle w:val="SingleTxtGR"/>
      </w:pPr>
      <w:r w:rsidRPr="009F4CB5">
        <w:t>268.</w:t>
      </w:r>
      <w:r w:rsidRPr="009F4CB5">
        <w:tab/>
        <w:t>В рамках данных программ осуществляется комплекс мер по предупре</w:t>
      </w:r>
      <w:r w:rsidRPr="009F4CB5">
        <w:t>ж</w:t>
      </w:r>
      <w:r w:rsidRPr="009F4CB5">
        <w:t>дению инвалидности, установлению инвалидности, порядку и условиям мед</w:t>
      </w:r>
      <w:r w:rsidRPr="009F4CB5">
        <w:t>и</w:t>
      </w:r>
      <w:r w:rsidRPr="009F4CB5">
        <w:t>цинской, профессиональной, трудовой и социал</w:t>
      </w:r>
      <w:r w:rsidRPr="009F4CB5">
        <w:t>ь</w:t>
      </w:r>
      <w:r w:rsidRPr="009F4CB5">
        <w:t>ной реабилитации инвалидов, международному сотрудничеству в области предупреждения инвалидности и реабилитации инвалидов.</w:t>
      </w:r>
    </w:p>
    <w:p w:rsidR="009F4CB5" w:rsidRPr="009F4CB5" w:rsidRDefault="009F4CB5" w:rsidP="00EE7529">
      <w:pPr>
        <w:pStyle w:val="SingleTxtGR"/>
      </w:pPr>
      <w:r w:rsidRPr="009F4CB5">
        <w:t>269.</w:t>
      </w:r>
      <w:r w:rsidRPr="009F4CB5">
        <w:tab/>
        <w:t>С целью улучшения положения пожилых граждан утверждены Республ</w:t>
      </w:r>
      <w:r w:rsidRPr="009F4CB5">
        <w:t>и</w:t>
      </w:r>
      <w:r w:rsidRPr="009F4CB5">
        <w:t>канская комплексная программа социальной поддержки пожилых людей, вет</w:t>
      </w:r>
      <w:r w:rsidRPr="009F4CB5">
        <w:t>е</w:t>
      </w:r>
      <w:r w:rsidRPr="009F4CB5">
        <w:t>ранов и лиц, пострадавших от последствий войн, на 2006</w:t>
      </w:r>
      <w:r w:rsidR="00972E52">
        <w:t>−</w:t>
      </w:r>
      <w:r w:rsidRPr="009F4CB5">
        <w:t>2010 годы и Ко</w:t>
      </w:r>
      <w:r w:rsidRPr="009F4CB5">
        <w:t>м</w:t>
      </w:r>
      <w:r w:rsidRPr="009F4CB5">
        <w:t>плексная программа по совершенствованию системы социальной работы с од</w:t>
      </w:r>
      <w:r w:rsidRPr="009F4CB5">
        <w:t>и</w:t>
      </w:r>
      <w:r w:rsidRPr="009F4CB5">
        <w:t>нокими гражданами пожилого возраста в Республике Беларусь до 2010 года.</w:t>
      </w:r>
    </w:p>
    <w:p w:rsidR="009F4CB5" w:rsidRPr="009F4CB5" w:rsidRDefault="009F4CB5" w:rsidP="00EE7529">
      <w:pPr>
        <w:pStyle w:val="SingleTxtGR"/>
      </w:pPr>
      <w:r w:rsidRPr="009F4CB5">
        <w:t>270.</w:t>
      </w:r>
      <w:r w:rsidRPr="009F4CB5">
        <w:tab/>
        <w:t>Мероприятия указанных Программ направлены на решение проблем с</w:t>
      </w:r>
      <w:r w:rsidRPr="009F4CB5">
        <w:t>о</w:t>
      </w:r>
      <w:r w:rsidRPr="009F4CB5">
        <w:t>циально-правовой защиты, укрепления здоровья, обеспечения участия в п</w:t>
      </w:r>
      <w:r w:rsidRPr="009F4CB5">
        <w:t>о</w:t>
      </w:r>
      <w:r w:rsidRPr="009F4CB5">
        <w:t>сильном труде, на адресную социальную поддержку, развитие инфраструктуры, обеспечивающей социальное обслуживание ветеранов, инвалидов и пожилых людей. На основе республиканских Программ разработаны и приняты анал</w:t>
      </w:r>
      <w:r w:rsidRPr="009F4CB5">
        <w:t>о</w:t>
      </w:r>
      <w:r w:rsidRPr="009F4CB5">
        <w:t>гичные региональные пр</w:t>
      </w:r>
      <w:r w:rsidRPr="009F4CB5">
        <w:t>о</w:t>
      </w:r>
      <w:r w:rsidRPr="009F4CB5">
        <w:t>граммы.</w:t>
      </w:r>
    </w:p>
    <w:p w:rsidR="009F4CB5" w:rsidRPr="009F4CB5" w:rsidRDefault="009F4CB5" w:rsidP="00EE7529">
      <w:pPr>
        <w:pStyle w:val="SingleTxtGR"/>
      </w:pPr>
      <w:r w:rsidRPr="009F4CB5">
        <w:t>271.</w:t>
      </w:r>
      <w:r w:rsidRPr="009F4CB5">
        <w:tab/>
        <w:t>Для нуждающихся пожилых людей и инвалидов проводятся мероприятия по оказанию действенной социальной помощи и социальному обслуживанию, предоставлению различных льгот и социальных гарантий, улучшению жили</w:t>
      </w:r>
      <w:r w:rsidRPr="009F4CB5">
        <w:t>щ</w:t>
      </w:r>
      <w:r w:rsidRPr="009F4CB5">
        <w:t>ных условий, повышению качества медицинского обслуживания и сан</w:t>
      </w:r>
      <w:r w:rsidRPr="009F4CB5">
        <w:t>а</w:t>
      </w:r>
      <w:r w:rsidRPr="009F4CB5">
        <w:t>торно-курортного лечения, обеспечению техническими средствами социальной ре</w:t>
      </w:r>
      <w:r w:rsidRPr="009F4CB5">
        <w:t>а</w:t>
      </w:r>
      <w:r w:rsidRPr="009F4CB5">
        <w:t>билитации, предо</w:t>
      </w:r>
      <w:r w:rsidRPr="009F4CB5">
        <w:t>с</w:t>
      </w:r>
      <w:r w:rsidRPr="009F4CB5">
        <w:t>тавлению дополнительных видов услуг.</w:t>
      </w:r>
    </w:p>
    <w:p w:rsidR="009F4CB5" w:rsidRPr="009F4CB5" w:rsidRDefault="009F4CB5" w:rsidP="00EE7529">
      <w:pPr>
        <w:pStyle w:val="SingleTxtGR"/>
      </w:pPr>
      <w:r w:rsidRPr="009F4CB5">
        <w:t>272.</w:t>
      </w:r>
      <w:r w:rsidRPr="009F4CB5">
        <w:tab/>
        <w:t>В Беларуси функционирует 154 территориальных центра социального о</w:t>
      </w:r>
      <w:r w:rsidRPr="009F4CB5">
        <w:t>б</w:t>
      </w:r>
      <w:r w:rsidRPr="009F4CB5">
        <w:t>служивания населения, которые предоставляют нетрудоспособным гражданам широкий спектр социальных услуг.</w:t>
      </w:r>
    </w:p>
    <w:p w:rsidR="009F4CB5" w:rsidRPr="009F4CB5" w:rsidRDefault="009F4CB5" w:rsidP="00EE7529">
      <w:pPr>
        <w:pStyle w:val="SingleTxtGR"/>
      </w:pPr>
      <w:r w:rsidRPr="009F4CB5">
        <w:t>273.</w:t>
      </w:r>
      <w:r w:rsidRPr="009F4CB5">
        <w:tab/>
        <w:t>Наиболее востребованными являются услуги, оказываемые отделениями социальной помощи на дому. Такой вид помощи предоставляется более 82 тыс. пожилым и нетрудоспособным гражданам, из которых 70% проживают в сел</w:t>
      </w:r>
      <w:r w:rsidRPr="009F4CB5">
        <w:t>ь</w:t>
      </w:r>
      <w:r w:rsidRPr="009F4CB5">
        <w:t>ской местности. Для граждан, которые не могут проживать самостоятельно, в центрах создано 50 отделений круглосуточного пребывания граждан пожилого возраста и и</w:t>
      </w:r>
      <w:r w:rsidRPr="009F4CB5">
        <w:t>н</w:t>
      </w:r>
      <w:r w:rsidRPr="009F4CB5">
        <w:t>валидов на 1800 мест.</w:t>
      </w:r>
    </w:p>
    <w:p w:rsidR="009F4CB5" w:rsidRPr="009F4CB5" w:rsidRDefault="009F4CB5" w:rsidP="00EE7529">
      <w:pPr>
        <w:pStyle w:val="SingleTxtGR"/>
      </w:pPr>
      <w:r w:rsidRPr="009F4CB5">
        <w:t>274.</w:t>
      </w:r>
      <w:r w:rsidRPr="009F4CB5">
        <w:tab/>
        <w:t>В центрах проводится постоянная работа по внедрению новых видов с</w:t>
      </w:r>
      <w:r w:rsidRPr="009F4CB5">
        <w:t>о</w:t>
      </w:r>
      <w:r w:rsidRPr="009F4CB5">
        <w:t>циальных услуг, таких как услуги сиделки, транспортные и другие разовые с</w:t>
      </w:r>
      <w:r w:rsidRPr="009F4CB5">
        <w:t>о</w:t>
      </w:r>
      <w:r w:rsidRPr="009F4CB5">
        <w:t>циально-бытовые услуги, в том числе оказываемые на условиях оплаты. Это позволяет обеспечить реализацию принципов социальной справедливости и а</w:t>
      </w:r>
      <w:r w:rsidRPr="009F4CB5">
        <w:t>д</w:t>
      </w:r>
      <w:r w:rsidRPr="009F4CB5">
        <w:t>ресности предоставления помощи, изыскать дополнительные бюджетные сре</w:t>
      </w:r>
      <w:r w:rsidRPr="009F4CB5">
        <w:t>д</w:t>
      </w:r>
      <w:r w:rsidRPr="009F4CB5">
        <w:t>ства на укрепление м</w:t>
      </w:r>
      <w:r w:rsidRPr="009F4CB5">
        <w:t>а</w:t>
      </w:r>
      <w:r w:rsidRPr="009F4CB5">
        <w:t>териально-технической базы центров.</w:t>
      </w:r>
    </w:p>
    <w:p w:rsidR="009F4CB5" w:rsidRPr="009F4CB5" w:rsidRDefault="009F4CB5" w:rsidP="00EE7529">
      <w:pPr>
        <w:pStyle w:val="SingleTxtGR"/>
      </w:pPr>
      <w:r w:rsidRPr="009F4CB5">
        <w:t>275.</w:t>
      </w:r>
      <w:r w:rsidRPr="009F4CB5">
        <w:tab/>
        <w:t>За счет средств местных исполнительных органов и предприятий фун</w:t>
      </w:r>
      <w:r w:rsidRPr="009F4CB5">
        <w:t>к</w:t>
      </w:r>
      <w:r w:rsidRPr="009F4CB5">
        <w:t>ционирует 7 домов-интернатов малой вместимости, рассчитанных на прожив</w:t>
      </w:r>
      <w:r w:rsidRPr="009F4CB5">
        <w:t>а</w:t>
      </w:r>
      <w:r w:rsidRPr="009F4CB5">
        <w:t xml:space="preserve">ние до 50 пожилых граждан и инвалидов. </w:t>
      </w:r>
    </w:p>
    <w:p w:rsidR="009F4CB5" w:rsidRPr="009F4CB5" w:rsidRDefault="009F4CB5" w:rsidP="00EE7529">
      <w:pPr>
        <w:pStyle w:val="SingleTxtGR"/>
      </w:pPr>
      <w:r w:rsidRPr="009F4CB5">
        <w:t>276.</w:t>
      </w:r>
      <w:r w:rsidRPr="009F4CB5">
        <w:tab/>
        <w:t>В 70 домах-интернатах для престарелых и инвалидов и Государственном учреждении "Республиканский интернат ветеранов войны и труда" проживает более 16 тыс. человек. Для них созданы бытовые условия, оказывается необх</w:t>
      </w:r>
      <w:r w:rsidRPr="009F4CB5">
        <w:t>о</w:t>
      </w:r>
      <w:r w:rsidRPr="009F4CB5">
        <w:t xml:space="preserve">димая медицинская помощь, проводятся культурно-массовые мероприятия. </w:t>
      </w:r>
    </w:p>
    <w:p w:rsidR="009F4CB5" w:rsidRPr="009F4CB5" w:rsidRDefault="009F4CB5" w:rsidP="00EE7529">
      <w:pPr>
        <w:pStyle w:val="SingleTxtGR"/>
      </w:pPr>
      <w:r w:rsidRPr="009F4CB5">
        <w:t>277.</w:t>
      </w:r>
      <w:r w:rsidRPr="009F4CB5">
        <w:tab/>
        <w:t>Санаторно-курортное лечение и оздоровление ветеранов войны, труда и инвалидов в системе Министерства труда и социальной защиты Республики Б</w:t>
      </w:r>
      <w:r w:rsidRPr="009F4CB5">
        <w:t>е</w:t>
      </w:r>
      <w:r w:rsidRPr="009F4CB5">
        <w:t>ларусь обеспечивают четыре санатория на 724 места, в которых ежегодно п</w:t>
      </w:r>
      <w:r w:rsidRPr="009F4CB5">
        <w:t>о</w:t>
      </w:r>
      <w:r w:rsidRPr="009F4CB5">
        <w:t>правляют свое здоровье более 10 тыс. человек из числа указанной катег</w:t>
      </w:r>
      <w:r w:rsidRPr="009F4CB5">
        <w:t>о</w:t>
      </w:r>
      <w:r w:rsidRPr="009F4CB5">
        <w:t>рии граждан. Содержание данных санаториев финансируется за счет средств ре</w:t>
      </w:r>
      <w:r w:rsidRPr="009F4CB5">
        <w:t>с</w:t>
      </w:r>
      <w:r w:rsidRPr="009F4CB5">
        <w:t>публиканского бюдж</w:t>
      </w:r>
      <w:r w:rsidRPr="009F4CB5">
        <w:t>е</w:t>
      </w:r>
      <w:r w:rsidRPr="009F4CB5">
        <w:t xml:space="preserve">та. </w:t>
      </w:r>
    </w:p>
    <w:p w:rsidR="009F4CB5" w:rsidRPr="009F4CB5" w:rsidRDefault="009F4CB5" w:rsidP="00EE7529">
      <w:pPr>
        <w:pStyle w:val="SingleTxtGR"/>
      </w:pPr>
      <w:r w:rsidRPr="009F4CB5">
        <w:t>278.</w:t>
      </w:r>
      <w:r w:rsidRPr="009F4CB5">
        <w:tab/>
        <w:t>В целях социально-трудовой и медицинской реабилитации и адаптации к жизни в доме-интернате инвалидов, а также более широкого вовлечения их в общественно-полезную деятельность, в домах-интернатах организуется труд</w:t>
      </w:r>
      <w:r w:rsidRPr="009F4CB5">
        <w:t>о</w:t>
      </w:r>
      <w:r w:rsidRPr="009F4CB5">
        <w:t>терапия, терапия искусством, музыкотерапия, кружки по интересам. Для пр</w:t>
      </w:r>
      <w:r w:rsidRPr="009F4CB5">
        <w:t>о</w:t>
      </w:r>
      <w:r w:rsidRPr="009F4CB5">
        <w:t>живающих также организуются экскурсии в музеи, посещения театров, другие культурные мер</w:t>
      </w:r>
      <w:r w:rsidRPr="009F4CB5">
        <w:t>о</w:t>
      </w:r>
      <w:r w:rsidRPr="009F4CB5">
        <w:t xml:space="preserve">приятия. </w:t>
      </w:r>
    </w:p>
    <w:p w:rsidR="009F4CB5" w:rsidRPr="00F767FE" w:rsidRDefault="009F4CB5" w:rsidP="00F767FE">
      <w:pPr>
        <w:pStyle w:val="H23GR"/>
      </w:pPr>
      <w:r w:rsidRPr="00F767FE">
        <w:tab/>
      </w:r>
      <w:r w:rsidRPr="00F767FE">
        <w:tab/>
        <w:t>Механизм защиты женщин и детей от семейного насилия</w:t>
      </w:r>
    </w:p>
    <w:p w:rsidR="009F4CB5" w:rsidRPr="009F4CB5" w:rsidRDefault="009F4CB5" w:rsidP="00EE7529">
      <w:pPr>
        <w:pStyle w:val="SingleTxtGR"/>
      </w:pPr>
      <w:r w:rsidRPr="009F4CB5">
        <w:t>279.</w:t>
      </w:r>
      <w:r w:rsidRPr="009F4CB5">
        <w:tab/>
        <w:t>Подробная информация о мерах по защите женщин и детей от семейного насилия содержится в представленных Республикой Беларусь периодических докладах по выполнению соответствующих конвенций в Комитет по ликвид</w:t>
      </w:r>
      <w:r w:rsidRPr="009F4CB5">
        <w:t>а</w:t>
      </w:r>
      <w:r w:rsidRPr="009F4CB5">
        <w:t>ции дискриминации в отношении женщин (2009 год) и в Комитет по правам р</w:t>
      </w:r>
      <w:r w:rsidRPr="009F4CB5">
        <w:t>е</w:t>
      </w:r>
      <w:r w:rsidRPr="009F4CB5">
        <w:t>бенка (2008 год).</w:t>
      </w:r>
    </w:p>
    <w:p w:rsidR="009F4CB5" w:rsidRPr="00F767FE" w:rsidRDefault="009F4CB5" w:rsidP="00F767FE">
      <w:pPr>
        <w:pStyle w:val="H23GR"/>
      </w:pPr>
      <w:r w:rsidRPr="00F767FE">
        <w:tab/>
      </w:r>
      <w:r w:rsidRPr="00F767FE">
        <w:tab/>
        <w:t xml:space="preserve">Законодательство и механизм борьбы с торговлей людьми </w:t>
      </w:r>
    </w:p>
    <w:p w:rsidR="009F4CB5" w:rsidRPr="009F4CB5" w:rsidRDefault="009F4CB5" w:rsidP="00EE7529">
      <w:pPr>
        <w:pStyle w:val="SingleTxtGR"/>
      </w:pPr>
      <w:r w:rsidRPr="009F4CB5">
        <w:t>280.</w:t>
      </w:r>
      <w:r w:rsidRPr="009F4CB5">
        <w:tab/>
        <w:t>Проблема торговли людьми в Республике Беларусь решается комплексно и всесторонне. Благодаря принимаемым мерам данная проблема не имеет в Б</w:t>
      </w:r>
      <w:r w:rsidRPr="009F4CB5">
        <w:t>е</w:t>
      </w:r>
      <w:r w:rsidRPr="009F4CB5">
        <w:t>ларуси массового характера.</w:t>
      </w:r>
    </w:p>
    <w:p w:rsidR="009F4CB5" w:rsidRPr="009F4CB5" w:rsidRDefault="009F4CB5" w:rsidP="00EE7529">
      <w:pPr>
        <w:pStyle w:val="SingleTxtGR"/>
      </w:pPr>
      <w:r w:rsidRPr="009F4CB5">
        <w:t>281.</w:t>
      </w:r>
      <w:r w:rsidRPr="009F4CB5">
        <w:tab/>
        <w:t>В стране существует развитая нормативная правовая база, направленная на противодействие то</w:t>
      </w:r>
      <w:r w:rsidRPr="009F4CB5">
        <w:t>р</w:t>
      </w:r>
      <w:r w:rsidRPr="009F4CB5">
        <w:t>говле людьми, в том числе женщинами и детьми.</w:t>
      </w:r>
    </w:p>
    <w:p w:rsidR="009F4CB5" w:rsidRPr="009F4CB5" w:rsidRDefault="009F4CB5" w:rsidP="00EE7529">
      <w:pPr>
        <w:pStyle w:val="SingleTxtGR"/>
      </w:pPr>
      <w:r w:rsidRPr="009F4CB5">
        <w:t>282.</w:t>
      </w:r>
      <w:r w:rsidRPr="009F4CB5">
        <w:tab/>
        <w:t>В отчетный период Республика Беларусь подписала и ратифицировала Конвенцию ООН против транснациональной организованной преступности, а также дополняющие данную Конвенцию Протокол о предупреждении и прес</w:t>
      </w:r>
      <w:r w:rsidRPr="009F4CB5">
        <w:t>е</w:t>
      </w:r>
      <w:r w:rsidRPr="009F4CB5">
        <w:t>чении торговли людьми, особенно женщинами и детьми, и наказании за нее и Протокол против незаконного ввоза мигрантов по суше, морю и воздуху. Кроме того, Беларусь присоединилась к Факультативному протоколу к Конвенции о правах ребенка, касающемуся торговли детьми, детской про</w:t>
      </w:r>
      <w:r w:rsidR="00515621">
        <w:t>ституции и детской порнографии.</w:t>
      </w:r>
    </w:p>
    <w:p w:rsidR="009F4CB5" w:rsidRPr="009F4CB5" w:rsidRDefault="009F4CB5" w:rsidP="00EE7529">
      <w:pPr>
        <w:pStyle w:val="SingleTxtGR"/>
      </w:pPr>
      <w:r w:rsidRPr="009F4CB5">
        <w:t>283.</w:t>
      </w:r>
      <w:r w:rsidRPr="009F4CB5">
        <w:tab/>
        <w:t>В целях приведения национального законодательства в соответствие с международным правом 9 марта 2005 г. принят Декрет Президента Республики Беларусь № 3 "О некоторых мерах по противодействию торговле людьми" (д</w:t>
      </w:r>
      <w:r w:rsidRPr="009F4CB5">
        <w:t>а</w:t>
      </w:r>
      <w:r w:rsidRPr="009F4CB5">
        <w:t>лее – Декрет № 3), который наряду с унификацией правовых норм закрепил ключевые положения, регулирующие наиболее важные позиции в сферах тр</w:t>
      </w:r>
      <w:r w:rsidRPr="009F4CB5">
        <w:t>у</w:t>
      </w:r>
      <w:r w:rsidRPr="009F4CB5">
        <w:t>доустройства и обучения за границей, деятельности брачных и модельных агентств, а также порядок международного усыновления.</w:t>
      </w:r>
    </w:p>
    <w:p w:rsidR="009F4CB5" w:rsidRPr="009F4CB5" w:rsidRDefault="009F4CB5" w:rsidP="00EE7529">
      <w:pPr>
        <w:pStyle w:val="SingleTxtGR"/>
      </w:pPr>
      <w:r w:rsidRPr="009F4CB5">
        <w:t>284.</w:t>
      </w:r>
      <w:r w:rsidRPr="009F4CB5">
        <w:tab/>
        <w:t>В целях создания правовых и организационных основ обеспечения на</w:t>
      </w:r>
      <w:r w:rsidRPr="009F4CB5">
        <w:t>д</w:t>
      </w:r>
      <w:r w:rsidRPr="009F4CB5">
        <w:t>лежащей защиты лиц, пострадавших от торговли людьми, принят Указ През</w:t>
      </w:r>
      <w:r w:rsidRPr="009F4CB5">
        <w:t>и</w:t>
      </w:r>
      <w:r w:rsidRPr="009F4CB5">
        <w:t>дента Республики Беларусь от 8 августа 2005 г. № 352 "О предотвращении п</w:t>
      </w:r>
      <w:r w:rsidRPr="009F4CB5">
        <w:t>о</w:t>
      </w:r>
      <w:r w:rsidRPr="009F4CB5">
        <w:t>следствий торговли людьми", которым регламентируется понятие "жертва то</w:t>
      </w:r>
      <w:r w:rsidRPr="009F4CB5">
        <w:t>р</w:t>
      </w:r>
      <w:r w:rsidRPr="009F4CB5">
        <w:t>говли людьми" и определяются меры, обеспечивающие безопасность жертв, их социальную защиту и реабилитацию, временное пребывание на территории Б</w:t>
      </w:r>
      <w:r w:rsidRPr="009F4CB5">
        <w:t>е</w:t>
      </w:r>
      <w:r w:rsidRPr="009F4CB5">
        <w:t>ларуси (для иностранных граждан и лиц без гражданства, являющихся жертв</w:t>
      </w:r>
      <w:r w:rsidRPr="009F4CB5">
        <w:t>а</w:t>
      </w:r>
      <w:r w:rsidRPr="009F4CB5">
        <w:t xml:space="preserve">ми торговли людьми). </w:t>
      </w:r>
    </w:p>
    <w:p w:rsidR="009F4CB5" w:rsidRPr="009F4CB5" w:rsidRDefault="009F4CB5" w:rsidP="00EE7529">
      <w:pPr>
        <w:pStyle w:val="SingleTxtGR"/>
      </w:pPr>
      <w:r w:rsidRPr="009F4CB5">
        <w:t>285.</w:t>
      </w:r>
      <w:r w:rsidRPr="009F4CB5">
        <w:tab/>
        <w:t>Закон Республики Беларусь от 4 мая 2005 г. "О внесении изменений и д</w:t>
      </w:r>
      <w:r w:rsidRPr="009F4CB5">
        <w:t>о</w:t>
      </w:r>
      <w:r w:rsidRPr="009F4CB5">
        <w:t>полнений в некоторые кодексы Республики Беларусь по вопросам усиления о</w:t>
      </w:r>
      <w:r w:rsidRPr="009F4CB5">
        <w:t>т</w:t>
      </w:r>
      <w:r w:rsidRPr="009F4CB5">
        <w:t>ветственности за торговлю людьми и иные, связанные с ней правонарушения" закрепил ряд положений Декрета № 3 в Уголовном Кодексе Республики Бел</w:t>
      </w:r>
      <w:r w:rsidRPr="009F4CB5">
        <w:t>а</w:t>
      </w:r>
      <w:r w:rsidRPr="009F4CB5">
        <w:t>русь и Кодексе Республики Беларусь об административных правонарушениях.</w:t>
      </w:r>
    </w:p>
    <w:p w:rsidR="009F4CB5" w:rsidRPr="009F4CB5" w:rsidRDefault="009F4CB5" w:rsidP="00EE7529">
      <w:pPr>
        <w:pStyle w:val="SingleTxtGR"/>
      </w:pPr>
      <w:r w:rsidRPr="009F4CB5">
        <w:t>286.</w:t>
      </w:r>
      <w:r w:rsidRPr="009F4CB5">
        <w:tab/>
        <w:t>Законом Республики Беларусь от 10 ноября 2008 г. "О внесении дополн</w:t>
      </w:r>
      <w:r w:rsidRPr="009F4CB5">
        <w:t>е</w:t>
      </w:r>
      <w:r w:rsidRPr="009F4CB5">
        <w:t>ний и изменений в некоторые законы Республики Беларусь по вопросам прот</w:t>
      </w:r>
      <w:r w:rsidRPr="009F4CB5">
        <w:t>и</w:t>
      </w:r>
      <w:r w:rsidRPr="009F4CB5">
        <w:t>водействия нелегальной миграции, распространению рабского труда, детской порнографии и проституции" в Уголовный кодекс введены самостоятельные с</w:t>
      </w:r>
      <w:r w:rsidRPr="009F4CB5">
        <w:t>о</w:t>
      </w:r>
      <w:r w:rsidRPr="009F4CB5">
        <w:t>ставы преступлений, предусматривающие ответственность за использование рабского труда, а также за изготовление и распространение порнографических материалов с изображением несоверше</w:t>
      </w:r>
      <w:r w:rsidRPr="009F4CB5">
        <w:t>н</w:t>
      </w:r>
      <w:r w:rsidRPr="009F4CB5">
        <w:t>нолетних и малолетних.</w:t>
      </w:r>
    </w:p>
    <w:p w:rsidR="009F4CB5" w:rsidRPr="009F4CB5" w:rsidRDefault="009F4CB5" w:rsidP="00EE7529">
      <w:pPr>
        <w:pStyle w:val="SingleTxtGR"/>
      </w:pPr>
      <w:r w:rsidRPr="009F4CB5">
        <w:t>287.</w:t>
      </w:r>
      <w:r w:rsidRPr="009F4CB5">
        <w:tab/>
        <w:t>Разработан и внесен в Палату представителей Национального собрания Республики Беларусь пр</w:t>
      </w:r>
      <w:r w:rsidRPr="009F4CB5">
        <w:t>о</w:t>
      </w:r>
      <w:r w:rsidRPr="009F4CB5">
        <w:t>ект Закона Республики Беларусь "О внешней трудовой миграции", в котором закреплены основные принципы осуществления внешней трудовой миграции, в частности, добровольность внешней трудовой миграции, недопустимость незаконной внешней трудовой миграции, защита рынка труда Республики Беларусь, недопустимость найма трудящихся-эмигрантов и труд</w:t>
      </w:r>
      <w:r w:rsidRPr="009F4CB5">
        <w:t>я</w:t>
      </w:r>
      <w:r w:rsidRPr="009F4CB5">
        <w:t xml:space="preserve">щихся-иммигрантов на условиях, унижающих их человеческое достоинство, наносящих вред их здоровью. </w:t>
      </w:r>
    </w:p>
    <w:p w:rsidR="009F4CB5" w:rsidRPr="009F4CB5" w:rsidRDefault="009F4CB5" w:rsidP="00EE7529">
      <w:pPr>
        <w:pStyle w:val="SingleTxtGR"/>
      </w:pPr>
      <w:r w:rsidRPr="009F4CB5">
        <w:t>288.</w:t>
      </w:r>
      <w:r w:rsidRPr="009F4CB5">
        <w:tab/>
        <w:t>В настоящее время заинтересованными государственными органами ра</w:t>
      </w:r>
      <w:r w:rsidRPr="009F4CB5">
        <w:t>з</w:t>
      </w:r>
      <w:r w:rsidRPr="009F4CB5">
        <w:t>рабатывается проект З</w:t>
      </w:r>
      <w:r w:rsidRPr="009F4CB5">
        <w:t>а</w:t>
      </w:r>
      <w:r w:rsidRPr="009F4CB5">
        <w:t>кона Республики Беларусь "О противодействии торговле людьми", который должен систематизировать все действующее законодательс</w:t>
      </w:r>
      <w:r w:rsidRPr="009F4CB5">
        <w:t>т</w:t>
      </w:r>
      <w:r w:rsidRPr="009F4CB5">
        <w:t>во Республики Беларусь по борьбе с "современным рабством", а также мировой опыт в данной области.</w:t>
      </w:r>
    </w:p>
    <w:p w:rsidR="009F4CB5" w:rsidRPr="009F4CB5" w:rsidRDefault="009F4CB5" w:rsidP="00EE7529">
      <w:pPr>
        <w:pStyle w:val="SingleTxtGR"/>
      </w:pPr>
      <w:r w:rsidRPr="009F4CB5">
        <w:t>289.</w:t>
      </w:r>
      <w:r w:rsidRPr="009F4CB5">
        <w:tab/>
        <w:t xml:space="preserve">Необходимо отметить, что в Беларуси существует две основные формы торговли людьми, одна из которых влечет сексуальную эксплуатацию, другая – трудовую. </w:t>
      </w:r>
    </w:p>
    <w:p w:rsidR="009F4CB5" w:rsidRPr="009F4CB5" w:rsidRDefault="009F4CB5" w:rsidP="00EE7529">
      <w:pPr>
        <w:pStyle w:val="SingleTxtGR"/>
      </w:pPr>
      <w:r w:rsidRPr="009F4CB5">
        <w:t>290.</w:t>
      </w:r>
      <w:r w:rsidRPr="009F4CB5">
        <w:tab/>
        <w:t>Беларусь преимущественно является страной происхождения и транзита "живого товара". Были отмечены случаи вывоза белорусских граждан в более чем 30 стран мира. После принятия действенных мер количество стран назн</w:t>
      </w:r>
      <w:r w:rsidRPr="009F4CB5">
        <w:t>а</w:t>
      </w:r>
      <w:r w:rsidRPr="009F4CB5">
        <w:t xml:space="preserve">чения сократилось наполовину. </w:t>
      </w:r>
    </w:p>
    <w:p w:rsidR="009F4CB5" w:rsidRPr="009F4CB5" w:rsidRDefault="009F4CB5" w:rsidP="00EE7529">
      <w:pPr>
        <w:pStyle w:val="SingleTxtGR"/>
      </w:pPr>
      <w:r w:rsidRPr="009F4CB5">
        <w:t>291.</w:t>
      </w:r>
      <w:r w:rsidRPr="009F4CB5">
        <w:tab/>
        <w:t>В период 2002</w:t>
      </w:r>
      <w:r w:rsidR="00972E52">
        <w:t>−</w:t>
      </w:r>
      <w:r w:rsidRPr="009F4CB5">
        <w:t>2009 годов органами внутренних дел установлено 3 989</w:t>
      </w:r>
      <w:r w:rsidR="00515621">
        <w:t> </w:t>
      </w:r>
      <w:r w:rsidRPr="009F4CB5">
        <w:t>жертв торговли людьми, из них 3 431 подверглись сексуальной эксплуат</w:t>
      </w:r>
      <w:r w:rsidRPr="009F4CB5">
        <w:t>а</w:t>
      </w:r>
      <w:r w:rsidRPr="009F4CB5">
        <w:t>ции, 558 – трудовой.</w:t>
      </w:r>
    </w:p>
    <w:p w:rsidR="009F4CB5" w:rsidRPr="009F4CB5" w:rsidRDefault="009F4CB5" w:rsidP="00EE7529">
      <w:pPr>
        <w:pStyle w:val="SingleTxtGR"/>
      </w:pPr>
      <w:r w:rsidRPr="009F4CB5">
        <w:t>292.</w:t>
      </w:r>
      <w:r w:rsidRPr="009F4CB5">
        <w:tab/>
        <w:t>За это время правоохранительными органами Беларуси ликвидирован</w:t>
      </w:r>
      <w:r w:rsidRPr="00EE7529">
        <w:t>o</w:t>
      </w:r>
      <w:r w:rsidRPr="009F4CB5">
        <w:t xml:space="preserve"> 20</w:t>
      </w:r>
      <w:r w:rsidR="00515621">
        <w:t> </w:t>
      </w:r>
      <w:r w:rsidRPr="009F4CB5">
        <w:t>преступных организаций, включая 19 международных, и 75 организованных преступных групп. За совершение преступлений в рассматриваемой сфере ос</w:t>
      </w:r>
      <w:r w:rsidRPr="009F4CB5">
        <w:t>у</w:t>
      </w:r>
      <w:r w:rsidRPr="009F4CB5">
        <w:t>ждено 1 487 лиц, в том числе 554 – к лишению свободы.</w:t>
      </w:r>
    </w:p>
    <w:p w:rsidR="009F4CB5" w:rsidRPr="009F4CB5" w:rsidRDefault="009F4CB5" w:rsidP="00EE7529">
      <w:pPr>
        <w:pStyle w:val="SingleTxtGR"/>
      </w:pPr>
      <w:r w:rsidRPr="009F4CB5">
        <w:t>293.</w:t>
      </w:r>
      <w:r w:rsidRPr="009F4CB5">
        <w:tab/>
        <w:t>С 2002 года в Беларуси реализуются комплексные государственные пр</w:t>
      </w:r>
      <w:r w:rsidRPr="009F4CB5">
        <w:t>о</w:t>
      </w:r>
      <w:r w:rsidRPr="009F4CB5">
        <w:t>граммы по противодействию торговле людьми, суть которых заключается во внедрении комплекса скоординированных мер организационного, правового, профилактического, социального и медицинского характера по максимальн</w:t>
      </w:r>
      <w:r w:rsidRPr="009F4CB5">
        <w:t>о</w:t>
      </w:r>
      <w:r w:rsidRPr="009F4CB5">
        <w:t>му сокращению масштабов торговли людьми и оказанию реинтеграционной пом</w:t>
      </w:r>
      <w:r w:rsidRPr="009F4CB5">
        <w:t>о</w:t>
      </w:r>
      <w:r w:rsidRPr="009F4CB5">
        <w:t xml:space="preserve">щи пострадавшим. </w:t>
      </w:r>
    </w:p>
    <w:p w:rsidR="009F4CB5" w:rsidRPr="009F4CB5" w:rsidRDefault="009F4CB5" w:rsidP="00EE7529">
      <w:pPr>
        <w:pStyle w:val="SingleTxtGR"/>
      </w:pPr>
      <w:r w:rsidRPr="009F4CB5">
        <w:t>294.</w:t>
      </w:r>
      <w:r w:rsidRPr="009F4CB5">
        <w:tab/>
        <w:t>Особое внимание уделяется информированию общественности и пров</w:t>
      </w:r>
      <w:r w:rsidRPr="009F4CB5">
        <w:t>е</w:t>
      </w:r>
      <w:r w:rsidRPr="009F4CB5">
        <w:t xml:space="preserve">дению превентивных кампаний, направленных на предотвращение торговли людьми, в том числе женщинами и девочками. </w:t>
      </w:r>
    </w:p>
    <w:p w:rsidR="009F4CB5" w:rsidRPr="009F4CB5" w:rsidRDefault="009F4CB5" w:rsidP="00EE7529">
      <w:pPr>
        <w:pStyle w:val="SingleTxtGR"/>
      </w:pPr>
      <w:r w:rsidRPr="009F4CB5">
        <w:t>295.</w:t>
      </w:r>
      <w:r w:rsidRPr="009F4CB5">
        <w:tab/>
        <w:t>Сформирована система, позволяющая успешно реализовывать программы по поддержке и защите жертв торговли людьми и лиц, являющихся свидетел</w:t>
      </w:r>
      <w:r w:rsidRPr="009F4CB5">
        <w:t>я</w:t>
      </w:r>
      <w:r w:rsidRPr="009F4CB5">
        <w:t>ми, при расследовании данных преступлений.</w:t>
      </w:r>
    </w:p>
    <w:p w:rsidR="009F4CB5" w:rsidRPr="009F4CB5" w:rsidRDefault="009F4CB5" w:rsidP="00EE7529">
      <w:pPr>
        <w:pStyle w:val="SingleTxtGR"/>
      </w:pPr>
      <w:r w:rsidRPr="009F4CB5">
        <w:t>296.</w:t>
      </w:r>
      <w:r w:rsidRPr="009F4CB5">
        <w:tab/>
        <w:t>Реабилитация и социальная реинтеграция жертв торговли людьми, в том числе женщин и детей, пострадавших от сексуальной эксплуатации, осущест</w:t>
      </w:r>
      <w:r w:rsidRPr="009F4CB5">
        <w:t>в</w:t>
      </w:r>
      <w:r w:rsidRPr="009F4CB5">
        <w:t>ляется бесплатно и включает следующие виды помощи:</w:t>
      </w:r>
    </w:p>
    <w:p w:rsidR="009F4CB5" w:rsidRPr="009F4CB5" w:rsidRDefault="009F4CB5" w:rsidP="00065EED">
      <w:pPr>
        <w:pStyle w:val="Bullet1GR"/>
      </w:pPr>
      <w:r w:rsidRPr="009F4CB5">
        <w:t>предоставление временных мест пребывания, в том числе спальных мест и питания;</w:t>
      </w:r>
    </w:p>
    <w:p w:rsidR="009F4CB5" w:rsidRPr="009F4CB5" w:rsidRDefault="009F4CB5" w:rsidP="00065EED">
      <w:pPr>
        <w:pStyle w:val="Bullet1GR"/>
      </w:pPr>
      <w:r w:rsidRPr="009F4CB5">
        <w:t>правовую помощь, в том числе юридическую;</w:t>
      </w:r>
    </w:p>
    <w:p w:rsidR="009F4CB5" w:rsidRPr="009F4CB5" w:rsidRDefault="009F4CB5" w:rsidP="00065EED">
      <w:pPr>
        <w:pStyle w:val="Bullet1GR"/>
      </w:pPr>
      <w:r w:rsidRPr="009F4CB5">
        <w:t>медицинскую помощь, оказываемую государственными организациями здравоохранения (также в условиях стационара);</w:t>
      </w:r>
    </w:p>
    <w:p w:rsidR="009F4CB5" w:rsidRPr="009F4CB5" w:rsidRDefault="009F4CB5" w:rsidP="00065EED">
      <w:pPr>
        <w:pStyle w:val="Bullet1GR"/>
      </w:pPr>
      <w:r w:rsidRPr="009F4CB5">
        <w:t>психологическую помощь в виде психопрофилактических, психодиагн</w:t>
      </w:r>
      <w:r w:rsidRPr="009F4CB5">
        <w:t>о</w:t>
      </w:r>
      <w:r w:rsidRPr="009F4CB5">
        <w:t>стических, коррекционных мероприятий и психологического консульт</w:t>
      </w:r>
      <w:r w:rsidRPr="009F4CB5">
        <w:t>и</w:t>
      </w:r>
      <w:r w:rsidRPr="009F4CB5">
        <w:t>рования, а также социально-педагогическую помощь.</w:t>
      </w:r>
    </w:p>
    <w:p w:rsidR="009F4CB5" w:rsidRPr="009F4CB5" w:rsidRDefault="009F4CB5" w:rsidP="00EE7529">
      <w:pPr>
        <w:pStyle w:val="SingleTxtGR"/>
      </w:pPr>
      <w:r w:rsidRPr="009F4CB5">
        <w:rPr>
          <w:lang w:eastAsia="ru-RU"/>
        </w:rPr>
        <w:t>297.</w:t>
      </w:r>
      <w:r w:rsidRPr="009F4CB5">
        <w:rPr>
          <w:lang w:eastAsia="ru-RU"/>
        </w:rPr>
        <w:tab/>
        <w:t>В целях минимизации негативных социальных последствий и реабилит</w:t>
      </w:r>
      <w:r w:rsidRPr="009F4CB5">
        <w:rPr>
          <w:lang w:eastAsia="ru-RU"/>
        </w:rPr>
        <w:t>а</w:t>
      </w:r>
      <w:r w:rsidRPr="009F4CB5">
        <w:t>ции жертв торговли людьми в структуре органов социальной защиты в стране созданы и действуют 154 территориальных центров социального обслуживания населения, располагающие 144 отделениями социальной адаптации и реабил</w:t>
      </w:r>
      <w:r w:rsidRPr="009F4CB5">
        <w:t>и</w:t>
      </w:r>
      <w:r w:rsidRPr="009F4CB5">
        <w:t>тации, которые оказывают помощь жертвам торговли людьми, в том числе п</w:t>
      </w:r>
      <w:r w:rsidRPr="009F4CB5">
        <w:t>о</w:t>
      </w:r>
      <w:r w:rsidRPr="009F4CB5">
        <w:t>средством тел</w:t>
      </w:r>
      <w:r w:rsidRPr="009F4CB5">
        <w:t>е</w:t>
      </w:r>
      <w:r w:rsidRPr="009F4CB5">
        <w:t>фонов "горячей линии".</w:t>
      </w:r>
    </w:p>
    <w:p w:rsidR="009F4CB5" w:rsidRPr="009F4CB5" w:rsidRDefault="009F4CB5" w:rsidP="00EE7529">
      <w:pPr>
        <w:pStyle w:val="SingleTxtGR"/>
      </w:pPr>
      <w:r w:rsidRPr="009F4CB5">
        <w:t>298.</w:t>
      </w:r>
      <w:r w:rsidRPr="009F4CB5">
        <w:tab/>
        <w:t>Социальная защита и реабилитация жертв торговли людьми осуществл</w:t>
      </w:r>
      <w:r w:rsidRPr="009F4CB5">
        <w:t>я</w:t>
      </w:r>
      <w:r w:rsidRPr="009F4CB5">
        <w:t>ется безвозмездно и, наряду с иными видами помощи, включает в себя предо</w:t>
      </w:r>
      <w:r w:rsidRPr="009F4CB5">
        <w:t>с</w:t>
      </w:r>
      <w:r w:rsidRPr="009F4CB5">
        <w:t>тавление временного места пребывания в "кр</w:t>
      </w:r>
      <w:r w:rsidRPr="009F4CB5">
        <w:t>и</w:t>
      </w:r>
      <w:r w:rsidRPr="009F4CB5">
        <w:t>зисных комнатах" (по аналогии с приютами/шелторами), которые создаются в территориальных центрах соц</w:t>
      </w:r>
      <w:r w:rsidRPr="009F4CB5">
        <w:t>и</w:t>
      </w:r>
      <w:r w:rsidRPr="009F4CB5">
        <w:t>ального обслуживания населения. В настоящее время открыто 30 "кризисных комнат" во всех о</w:t>
      </w:r>
      <w:r w:rsidRPr="009F4CB5">
        <w:t>б</w:t>
      </w:r>
      <w:r w:rsidRPr="009F4CB5">
        <w:t>ластях и г. Минске.</w:t>
      </w:r>
    </w:p>
    <w:p w:rsidR="009F4CB5" w:rsidRPr="009F4CB5" w:rsidRDefault="009F4CB5" w:rsidP="00EE7529">
      <w:pPr>
        <w:pStyle w:val="SingleTxtGR"/>
      </w:pPr>
      <w:r w:rsidRPr="009F4CB5">
        <w:t>299.</w:t>
      </w:r>
      <w:r w:rsidRPr="009F4CB5">
        <w:tab/>
        <w:t>Для решения вопросов реабилитации жертв торговли людьми активно привлекаются белорусские общественные организации. Общественное объед</w:t>
      </w:r>
      <w:r w:rsidRPr="009F4CB5">
        <w:t>и</w:t>
      </w:r>
      <w:r w:rsidRPr="009F4CB5">
        <w:t>нение "Белорусская ассоциация молодых христианских женщин" с 2001 года реализует программу "Ла Страда": предотвращение торговли людьми в стр</w:t>
      </w:r>
      <w:r w:rsidRPr="009F4CB5">
        <w:t>а</w:t>
      </w:r>
      <w:r w:rsidRPr="009F4CB5">
        <w:t xml:space="preserve">нах Центральной и Восточной Европы". Городское общественное объединение по предупреждению жестокого обращения с детьми "Дети </w:t>
      </w:r>
      <w:r w:rsidR="00972E52">
        <w:t>−</w:t>
      </w:r>
      <w:r w:rsidRPr="009F4CB5">
        <w:t xml:space="preserve"> не для насилия" ос</w:t>
      </w:r>
      <w:r w:rsidRPr="009F4CB5">
        <w:t>у</w:t>
      </w:r>
      <w:r w:rsidRPr="009F4CB5">
        <w:t>ществляет программу "Остановим эстафету зла" (реализуется с 2002 года), н</w:t>
      </w:r>
      <w:r w:rsidRPr="009F4CB5">
        <w:t>а</w:t>
      </w:r>
      <w:r w:rsidRPr="009F4CB5">
        <w:t>правленную на борьбу с детской проституцией, детской порнографией и то</w:t>
      </w:r>
      <w:r w:rsidRPr="009F4CB5">
        <w:t>р</w:t>
      </w:r>
      <w:r w:rsidRPr="009F4CB5">
        <w:t>говлей детьми с целью сексуальной эксплуатации. С 2002 года действует мн</w:t>
      </w:r>
      <w:r w:rsidRPr="009F4CB5">
        <w:t>о</w:t>
      </w:r>
      <w:r w:rsidRPr="009F4CB5">
        <w:t>гопрофильный Кризисный центр для женщин и детей, пострадавших от нас</w:t>
      </w:r>
      <w:r w:rsidRPr="009F4CB5">
        <w:t>и</w:t>
      </w:r>
      <w:r w:rsidRPr="009F4CB5">
        <w:t>лия, общественного объединения "Радислава". При содействии указанной о</w:t>
      </w:r>
      <w:r w:rsidRPr="009F4CB5">
        <w:t>б</w:t>
      </w:r>
      <w:r w:rsidRPr="009F4CB5">
        <w:t>щественной организации в 2007 году в Территориальном центре социального обслуживания населения Первомайского района г.</w:t>
      </w:r>
      <w:r w:rsidR="00991B97">
        <w:t> </w:t>
      </w:r>
      <w:r w:rsidRPr="009F4CB5">
        <w:t>Минска начала работать "Служба помощи гра</w:t>
      </w:r>
      <w:r w:rsidRPr="009F4CB5">
        <w:t>ж</w:t>
      </w:r>
      <w:r w:rsidRPr="009F4CB5">
        <w:t>данам, пострадавшим от насилия".</w:t>
      </w:r>
    </w:p>
    <w:p w:rsidR="009F4CB5" w:rsidRPr="009F4CB5" w:rsidRDefault="009F4CB5" w:rsidP="00EE7529">
      <w:pPr>
        <w:pStyle w:val="SingleTxtGR"/>
      </w:pPr>
      <w:r w:rsidRPr="009F4CB5">
        <w:t>300.</w:t>
      </w:r>
      <w:r w:rsidRPr="009F4CB5">
        <w:tab/>
        <w:t>Беларусь осуществляет активное сотрудничество в сфере борьбы с то</w:t>
      </w:r>
      <w:r w:rsidRPr="009F4CB5">
        <w:t>р</w:t>
      </w:r>
      <w:r w:rsidRPr="009F4CB5">
        <w:t>говлей людьми с международными организациями: Программой развития О</w:t>
      </w:r>
      <w:r w:rsidRPr="009F4CB5">
        <w:t>р</w:t>
      </w:r>
      <w:r w:rsidRPr="009F4CB5">
        <w:t>ганизации Объединенных Наций (ПРООН), Управл</w:t>
      </w:r>
      <w:r w:rsidRPr="009F4CB5">
        <w:t>е</w:t>
      </w:r>
      <w:r w:rsidRPr="009F4CB5">
        <w:t>нием ООН по наркотикам и преступности (УНП ООН), Детским фондом Организации Объединенных Н</w:t>
      </w:r>
      <w:r w:rsidRPr="009F4CB5">
        <w:t>а</w:t>
      </w:r>
      <w:r w:rsidRPr="009F4CB5">
        <w:t>ций (ЮНИСЕФ), Международной организацией по миграции (МОМ), Орган</w:t>
      </w:r>
      <w:r w:rsidRPr="009F4CB5">
        <w:t>и</w:t>
      </w:r>
      <w:r w:rsidRPr="009F4CB5">
        <w:t xml:space="preserve">зацией по </w:t>
      </w:r>
      <w:r w:rsidR="00FB39A0" w:rsidRPr="009F4CB5">
        <w:t>безопасности</w:t>
      </w:r>
      <w:r w:rsidRPr="009F4CB5">
        <w:t xml:space="preserve"> и сотрудничеству в Европе (ОБСЕ), Центральноевр</w:t>
      </w:r>
      <w:r w:rsidRPr="009F4CB5">
        <w:t>о</w:t>
      </w:r>
      <w:r w:rsidRPr="009F4CB5">
        <w:t>пейской инициативой (ЦЕИ), профильными м</w:t>
      </w:r>
      <w:r w:rsidRPr="009F4CB5">
        <w:t>е</w:t>
      </w:r>
      <w:r w:rsidRPr="009F4CB5">
        <w:t>ждународными научно-производ</w:t>
      </w:r>
      <w:r w:rsidR="00991B97">
        <w:t>-</w:t>
      </w:r>
      <w:r w:rsidRPr="009F4CB5">
        <w:t>ственными объединениями (НПО). Совместно с указанными организациями в Беларуси реализуются проекты (программы) международной технической п</w:t>
      </w:r>
      <w:r w:rsidRPr="009F4CB5">
        <w:t>о</w:t>
      </w:r>
      <w:r w:rsidRPr="009F4CB5">
        <w:t>мощи, направленные на оказание содействия в противодействии торго</w:t>
      </w:r>
      <w:r w:rsidRPr="009F4CB5">
        <w:t>в</w:t>
      </w:r>
      <w:r w:rsidRPr="009F4CB5">
        <w:t xml:space="preserve">ле людьми. </w:t>
      </w:r>
    </w:p>
    <w:p w:rsidR="009F4CB5" w:rsidRPr="009F4CB5" w:rsidRDefault="009F4CB5" w:rsidP="00EE7529">
      <w:pPr>
        <w:pStyle w:val="SingleTxtGR"/>
      </w:pPr>
      <w:r w:rsidRPr="009F4CB5">
        <w:t>301.</w:t>
      </w:r>
      <w:r w:rsidRPr="009F4CB5">
        <w:tab/>
        <w:t>С учетом накопленного практического опыта и сформированного пр</w:t>
      </w:r>
      <w:r w:rsidRPr="009F4CB5">
        <w:t>о</w:t>
      </w:r>
      <w:r w:rsidRPr="009F4CB5">
        <w:t>грессивного законодательства в Беларуси в июле 2007 года на базе Академии Министерства внутренних дел был открыт и успешно функционирует Межд</w:t>
      </w:r>
      <w:r w:rsidRPr="009F4CB5">
        <w:t>у</w:t>
      </w:r>
      <w:r w:rsidRPr="009F4CB5">
        <w:t>народный учебный центр подготовки, повышения квалификации, переподг</w:t>
      </w:r>
      <w:r w:rsidRPr="009F4CB5">
        <w:t>о</w:t>
      </w:r>
      <w:r w:rsidRPr="009F4CB5">
        <w:t>товки кадров в сфере миграции и противодействия торговле людьми, который имеет статус базового учебного заведения в сфере противодействия торговле людьми для государств</w:t>
      </w:r>
      <w:r w:rsidR="00972E52" w:rsidRPr="00972E52">
        <w:t xml:space="preserve"> </w:t>
      </w:r>
      <w:r w:rsidR="00972E52">
        <w:t>−</w:t>
      </w:r>
      <w:r w:rsidR="00972E52" w:rsidRPr="00972E52">
        <w:t xml:space="preserve"> </w:t>
      </w:r>
      <w:r w:rsidRPr="009F4CB5">
        <w:t xml:space="preserve">участников СНГ. </w:t>
      </w:r>
    </w:p>
    <w:p w:rsidR="009F4CB5" w:rsidRPr="009F4CB5" w:rsidRDefault="009F4CB5" w:rsidP="00EE7529">
      <w:pPr>
        <w:pStyle w:val="SingleTxtGR"/>
      </w:pPr>
      <w:r w:rsidRPr="009F4CB5">
        <w:t>302.</w:t>
      </w:r>
      <w:r w:rsidRPr="009F4CB5">
        <w:tab/>
        <w:t>Беларусь активно работает на международном уровне по проблеме бор</w:t>
      </w:r>
      <w:r w:rsidRPr="009F4CB5">
        <w:t>ь</w:t>
      </w:r>
      <w:r w:rsidRPr="009F4CB5">
        <w:t>бы с торговлей людьми.</w:t>
      </w:r>
    </w:p>
    <w:p w:rsidR="009F4CB5" w:rsidRPr="009F4CB5" w:rsidRDefault="009F4CB5" w:rsidP="00EE7529">
      <w:pPr>
        <w:pStyle w:val="SingleTxtGR"/>
      </w:pPr>
      <w:r w:rsidRPr="009F4CB5">
        <w:t>303.</w:t>
      </w:r>
      <w:r w:rsidRPr="009F4CB5">
        <w:tab/>
        <w:t>В ходе Саммита глав государств и правительств в сентябре 2005 года в г.</w:t>
      </w:r>
      <w:r w:rsidR="00991B97">
        <w:t> </w:t>
      </w:r>
      <w:r w:rsidRPr="009F4CB5">
        <w:t>Нью-Йорке Президент Республики Беларусь А.Г. Лукашенко выступил с ин</w:t>
      </w:r>
      <w:r w:rsidRPr="009F4CB5">
        <w:t>и</w:t>
      </w:r>
      <w:r w:rsidRPr="009F4CB5">
        <w:t>циативой об активизации усилий в противодействии торговле людьми, особе</w:t>
      </w:r>
      <w:r w:rsidRPr="009F4CB5">
        <w:t>н</w:t>
      </w:r>
      <w:r w:rsidRPr="009F4CB5">
        <w:t>но в борьбе со спросом на живой товар.</w:t>
      </w:r>
    </w:p>
    <w:p w:rsidR="009F4CB5" w:rsidRPr="009F4CB5" w:rsidRDefault="009F4CB5" w:rsidP="00EE7529">
      <w:pPr>
        <w:pStyle w:val="SingleTxtGR"/>
      </w:pPr>
      <w:r w:rsidRPr="009F4CB5">
        <w:t>304.</w:t>
      </w:r>
      <w:r w:rsidRPr="009F4CB5">
        <w:tab/>
        <w:t>В целях практической реализации инициативы Главы государства в ООН был предпринят ряд ц</w:t>
      </w:r>
      <w:r w:rsidRPr="009F4CB5">
        <w:t>е</w:t>
      </w:r>
      <w:r w:rsidRPr="009F4CB5">
        <w:t>ленаправленных шагов, включая разработку и принятие по инициативе белорусских делегаций ко</w:t>
      </w:r>
      <w:r w:rsidRPr="009F4CB5">
        <w:t>м</w:t>
      </w:r>
      <w:r w:rsidRPr="009F4CB5">
        <w:t>плексных резолюций по борьбе с торговлей людьми в главных органах ООН – Генеральной Ассамблее (в 2006 и 2008 годах), Экономическом и Социальном Совете (в 2008 году); проведение в 2008 и 2009 годах тематических дебатов Генассамблеи ООН по вопросам улу</w:t>
      </w:r>
      <w:r w:rsidRPr="009F4CB5">
        <w:t>ч</w:t>
      </w:r>
      <w:r w:rsidRPr="009F4CB5">
        <w:t>шения координации усилий в сфере прот</w:t>
      </w:r>
      <w:r w:rsidRPr="009F4CB5">
        <w:t>и</w:t>
      </w:r>
      <w:r w:rsidRPr="009F4CB5">
        <w:t>водействия трафикингу; организацию в Беларуси и в штаб-квартире ООН в г.</w:t>
      </w:r>
      <w:r w:rsidR="00FB39A0">
        <w:t xml:space="preserve"> </w:t>
      </w:r>
      <w:r w:rsidRPr="009F4CB5">
        <w:t>Нью-Йорке международных конфере</w:t>
      </w:r>
      <w:r w:rsidRPr="009F4CB5">
        <w:t>н</w:t>
      </w:r>
      <w:r w:rsidRPr="009F4CB5">
        <w:t>ций по этой тематике.</w:t>
      </w:r>
    </w:p>
    <w:p w:rsidR="009F4CB5" w:rsidRPr="009F4CB5" w:rsidRDefault="009F4CB5" w:rsidP="00EE7529">
      <w:pPr>
        <w:pStyle w:val="SingleTxtGR"/>
      </w:pPr>
      <w:r w:rsidRPr="009F4CB5">
        <w:t>305.</w:t>
      </w:r>
      <w:r w:rsidRPr="009F4CB5">
        <w:tab/>
        <w:t>В 2009 году Беларусь по приглашению Правительства с визитом посетила Специальный докла</w:t>
      </w:r>
      <w:r w:rsidRPr="009F4CB5">
        <w:t>д</w:t>
      </w:r>
      <w:r w:rsidRPr="009F4CB5">
        <w:t>чик по торговле людьми, в особенности женщинами и детьми, Совета ООН по правам человека. По итогам визита спецдокладчик в</w:t>
      </w:r>
      <w:r w:rsidRPr="009F4CB5">
        <w:t>ы</w:t>
      </w:r>
      <w:r w:rsidRPr="009F4CB5">
        <w:t>соко оценила усилия белорусского правительства в вопросах борьбы с торго</w:t>
      </w:r>
      <w:r w:rsidRPr="009F4CB5">
        <w:t>в</w:t>
      </w:r>
      <w:r w:rsidRPr="009F4CB5">
        <w:t xml:space="preserve">лей людьми на национальном и международном уровнях. </w:t>
      </w:r>
    </w:p>
    <w:p w:rsidR="009F4CB5" w:rsidRPr="009F4CB5" w:rsidRDefault="009F4CB5" w:rsidP="00EE7529">
      <w:pPr>
        <w:pStyle w:val="SingleTxtGR"/>
      </w:pPr>
      <w:r w:rsidRPr="009F4CB5">
        <w:t>306.</w:t>
      </w:r>
      <w:r w:rsidRPr="009F4CB5">
        <w:tab/>
        <w:t>В 2010 году на 64-й сессии Генеральной Ассамблеи консенсусом был принят Глобальный план действий по борьбе с торговлей людьми, который я</w:t>
      </w:r>
      <w:r w:rsidRPr="009F4CB5">
        <w:t>в</w:t>
      </w:r>
      <w:r w:rsidRPr="009F4CB5">
        <w:t>ляется практической реализацией белорусской ин</w:t>
      </w:r>
      <w:r w:rsidRPr="009F4CB5">
        <w:t>и</w:t>
      </w:r>
      <w:r w:rsidRPr="009F4CB5">
        <w:t xml:space="preserve">циативы о формировании глобального партнерства по борьбе с этим социальным злом. </w:t>
      </w:r>
    </w:p>
    <w:p w:rsidR="009F4CB5" w:rsidRPr="009F4CB5" w:rsidRDefault="009F4CB5" w:rsidP="00EE7529">
      <w:pPr>
        <w:pStyle w:val="SingleTxtGR"/>
      </w:pPr>
      <w:r w:rsidRPr="009F4CB5">
        <w:t>307.</w:t>
      </w:r>
      <w:r w:rsidRPr="009F4CB5">
        <w:tab/>
        <w:t>Глобальный план является первым в истории ООН документом подобн</w:t>
      </w:r>
      <w:r w:rsidRPr="009F4CB5">
        <w:t>о</w:t>
      </w:r>
      <w:r w:rsidRPr="009F4CB5">
        <w:t>го рода по вопросам борьбы с торговлей людьми, который направлен, прежде всего, на создание партнерств и защиту жертв трафикинга. План предусматр</w:t>
      </w:r>
      <w:r w:rsidRPr="009F4CB5">
        <w:t>и</w:t>
      </w:r>
      <w:r w:rsidRPr="009F4CB5">
        <w:t xml:space="preserve">вает создание добровольного фонда помощи этим жертвам. </w:t>
      </w:r>
    </w:p>
    <w:p w:rsidR="009F4CB5" w:rsidRPr="009F4CB5" w:rsidRDefault="009F4CB5" w:rsidP="00EE7529">
      <w:pPr>
        <w:pStyle w:val="SingleTxtGR"/>
      </w:pPr>
      <w:r w:rsidRPr="009F4CB5">
        <w:t>308.</w:t>
      </w:r>
      <w:r w:rsidRPr="009F4CB5">
        <w:tab/>
        <w:t>По инициативе Беларуси и при ее координирующей роли в ООН создана Группа друзей, объед</w:t>
      </w:r>
      <w:r w:rsidRPr="009F4CB5">
        <w:t>и</w:t>
      </w:r>
      <w:r w:rsidRPr="009F4CB5">
        <w:t>нившихся в борьбе с торговлей людьми, в которую входят представители 20 государств.</w:t>
      </w:r>
    </w:p>
    <w:p w:rsidR="009F4CB5" w:rsidRPr="00F767FE" w:rsidRDefault="009F4CB5" w:rsidP="00F767FE">
      <w:pPr>
        <w:pStyle w:val="H1GR"/>
      </w:pPr>
      <w:r w:rsidRPr="00F767FE">
        <w:tab/>
      </w:r>
      <w:r w:rsidRPr="00F767FE">
        <w:tab/>
        <w:t>Статья 11</w:t>
      </w:r>
    </w:p>
    <w:p w:rsidR="009F4CB5" w:rsidRPr="00F767FE" w:rsidRDefault="009F4CB5" w:rsidP="00F767FE">
      <w:pPr>
        <w:pStyle w:val="H23GR"/>
      </w:pPr>
      <w:r w:rsidRPr="00F767FE">
        <w:tab/>
      </w:r>
      <w:r w:rsidRPr="00F767FE">
        <w:tab/>
        <w:t>Право на непрерывное улучшение условий жизни</w:t>
      </w:r>
    </w:p>
    <w:p w:rsidR="009F4CB5" w:rsidRPr="009F4CB5" w:rsidRDefault="009F4CB5" w:rsidP="00EE7529">
      <w:pPr>
        <w:pStyle w:val="SingleTxtGR"/>
      </w:pPr>
      <w:r w:rsidRPr="009F4CB5">
        <w:t>309.</w:t>
      </w:r>
      <w:r w:rsidRPr="009F4CB5">
        <w:tab/>
        <w:t>В связи с распадом Советского Союза проблема малообеспеченности н</w:t>
      </w:r>
      <w:r w:rsidRPr="009F4CB5">
        <w:t>а</w:t>
      </w:r>
      <w:r w:rsidRPr="009F4CB5">
        <w:t>селения была актуальна для Беларуси в середине 90-х годов. В этот период к</w:t>
      </w:r>
      <w:r w:rsidRPr="009F4CB5">
        <w:t>а</w:t>
      </w:r>
      <w:r w:rsidRPr="009F4CB5">
        <w:t>ждый третий житель Республики Беларусь находился за чертой бедности. В</w:t>
      </w:r>
      <w:r w:rsidRPr="009F4CB5">
        <w:t>ы</w:t>
      </w:r>
      <w:r w:rsidRPr="009F4CB5">
        <w:t>сокий уровень малообеспеченности среди населения был обусловлен п</w:t>
      </w:r>
      <w:r w:rsidRPr="009F4CB5">
        <w:t>а</w:t>
      </w:r>
      <w:r w:rsidRPr="009F4CB5">
        <w:t>дением покупательной способности доходов в результате опережающего роста потр</w:t>
      </w:r>
      <w:r w:rsidRPr="009F4CB5">
        <w:t>е</w:t>
      </w:r>
      <w:r w:rsidRPr="009F4CB5">
        <w:t>бительских цен по сравнению с номинальными денежными доходами насел</w:t>
      </w:r>
      <w:r w:rsidRPr="009F4CB5">
        <w:t>е</w:t>
      </w:r>
      <w:r w:rsidRPr="009F4CB5">
        <w:t xml:space="preserve">ния. </w:t>
      </w:r>
    </w:p>
    <w:p w:rsidR="009F4CB5" w:rsidRPr="009F4CB5" w:rsidRDefault="009F4CB5" w:rsidP="00EE7529">
      <w:pPr>
        <w:pStyle w:val="SingleTxtGR"/>
      </w:pPr>
      <w:r w:rsidRPr="009F4CB5">
        <w:t>310.</w:t>
      </w:r>
      <w:r w:rsidRPr="009F4CB5">
        <w:tab/>
        <w:t>С 2000 года ситуация начала кардинально меняться. Процесс стабилиз</w:t>
      </w:r>
      <w:r w:rsidRPr="009F4CB5">
        <w:t>а</w:t>
      </w:r>
      <w:r w:rsidRPr="009F4CB5">
        <w:t>ции, который сопровождался ростом ВВП, сохранением и созданием рабочих мест, обусловил рост заработной платы и доходов населения. Важным фактором снижения малообеспеченности явился опережающий рост доходов мал</w:t>
      </w:r>
      <w:r w:rsidRPr="009F4CB5">
        <w:t>о</w:t>
      </w:r>
      <w:r w:rsidRPr="009F4CB5">
        <w:t>имущих групп населения. Это все способствовало последовательному снижению бедн</w:t>
      </w:r>
      <w:r w:rsidRPr="009F4CB5">
        <w:t>о</w:t>
      </w:r>
      <w:r w:rsidRPr="009F4CB5">
        <w:t>сти в стране. За 2001</w:t>
      </w:r>
      <w:r w:rsidR="00972E52">
        <w:t>−</w:t>
      </w:r>
      <w:r w:rsidRPr="009F4CB5">
        <w:t>2009 годы уровень малообеспеченности снизился в 5,4</w:t>
      </w:r>
      <w:r w:rsidR="00991B97">
        <w:t> </w:t>
      </w:r>
      <w:r w:rsidRPr="009F4CB5">
        <w:t>раза. В 2009 году удельный вес населения, располагающего ресурсами на душу на селения ниже бюджета прожиточного минимума, составил 5,4% против 41,9% в 2000 году.</w:t>
      </w:r>
    </w:p>
    <w:p w:rsidR="009F4CB5" w:rsidRPr="00FB39A0" w:rsidRDefault="009F4CB5" w:rsidP="00EE7529">
      <w:pPr>
        <w:pStyle w:val="SingleTxtGR"/>
        <w:rPr>
          <w:spacing w:val="2"/>
        </w:rPr>
      </w:pPr>
      <w:r w:rsidRPr="009F4CB5">
        <w:t>311.</w:t>
      </w:r>
      <w:r w:rsidRPr="009F4CB5">
        <w:tab/>
        <w:t>Снижение малообеспеченности населения происходило при относительно низком уровне дифференциации доходов граждан. Коэффициент фондов, хара</w:t>
      </w:r>
      <w:r w:rsidRPr="009F4CB5">
        <w:t>к</w:t>
      </w:r>
      <w:r w:rsidRPr="009F4CB5">
        <w:t>теризующий соотношение доходов 10% наиболее и наименее обеспеченного н</w:t>
      </w:r>
      <w:r w:rsidRPr="009F4CB5">
        <w:t>а</w:t>
      </w:r>
      <w:r w:rsidRPr="009F4CB5">
        <w:t xml:space="preserve">селения, на протяжении отчетного периода увеличился незначительно: с 5,3 раз в 1996 году до 5,6 раз </w:t>
      </w:r>
      <w:r w:rsidR="00972E52">
        <w:t>−</w:t>
      </w:r>
      <w:r w:rsidRPr="009F4CB5">
        <w:t xml:space="preserve"> в 2009 году. Коэффициент дифференциации распол</w:t>
      </w:r>
      <w:r w:rsidRPr="009F4CB5">
        <w:t>а</w:t>
      </w:r>
      <w:r w:rsidRPr="009F4CB5">
        <w:t>гаемых ресурсов на душу населения по областям (</w:t>
      </w:r>
      <w:r w:rsidRPr="00FB39A0">
        <w:rPr>
          <w:spacing w:val="2"/>
        </w:rPr>
        <w:t>без учета г.</w:t>
      </w:r>
      <w:r w:rsidR="00FB39A0" w:rsidRPr="00FB39A0">
        <w:rPr>
          <w:spacing w:val="2"/>
        </w:rPr>
        <w:t xml:space="preserve"> </w:t>
      </w:r>
      <w:r w:rsidRPr="00FB39A0">
        <w:rPr>
          <w:spacing w:val="2"/>
        </w:rPr>
        <w:t>Минск) в 2009 г</w:t>
      </w:r>
      <w:r w:rsidRPr="00FB39A0">
        <w:rPr>
          <w:spacing w:val="2"/>
        </w:rPr>
        <w:t>о</w:t>
      </w:r>
      <w:r w:rsidRPr="00FB39A0">
        <w:rPr>
          <w:spacing w:val="2"/>
        </w:rPr>
        <w:t>ду сложился на уровне 1,14.</w:t>
      </w:r>
    </w:p>
    <w:p w:rsidR="009F4CB5" w:rsidRPr="009F4CB5" w:rsidRDefault="009F4CB5" w:rsidP="00EE7529">
      <w:pPr>
        <w:pStyle w:val="SingleTxtGR"/>
      </w:pPr>
      <w:r w:rsidRPr="009F4CB5">
        <w:t>312.</w:t>
      </w:r>
      <w:r w:rsidRPr="009F4CB5">
        <w:tab/>
        <w:t>Несмотря на возникшие в 2009 году финансово-экономические трудн</w:t>
      </w:r>
      <w:r w:rsidRPr="009F4CB5">
        <w:t>о</w:t>
      </w:r>
      <w:r w:rsidRPr="009F4CB5">
        <w:t>сти, правительство продолжило принимать меры по предотвращению мал</w:t>
      </w:r>
      <w:r w:rsidRPr="009F4CB5">
        <w:t>о</w:t>
      </w:r>
      <w:r w:rsidRPr="009F4CB5">
        <w:t>обеспеченности. Последовательная и всесторонняя экономическая политика с</w:t>
      </w:r>
      <w:r w:rsidRPr="009F4CB5">
        <w:t>е</w:t>
      </w:r>
      <w:r w:rsidRPr="009F4CB5">
        <w:t>годня обеспечивается приоритетным ростом доходов населения, эффективной адресной социальной поддержкой уязвимых слоев населения, последовател</w:t>
      </w:r>
      <w:r w:rsidRPr="009F4CB5">
        <w:t>ь</w:t>
      </w:r>
      <w:r w:rsidRPr="009F4CB5">
        <w:t xml:space="preserve">ным повышением уровня государственных минимальных социальных гарантий. </w:t>
      </w:r>
    </w:p>
    <w:p w:rsidR="009F4CB5" w:rsidRPr="00991B97" w:rsidRDefault="009F4CB5" w:rsidP="00991B97">
      <w:pPr>
        <w:pStyle w:val="SingleTxtGR"/>
        <w:suppressAutoHyphens/>
        <w:spacing w:before="240"/>
        <w:jc w:val="left"/>
        <w:rPr>
          <w:b/>
        </w:rPr>
      </w:pPr>
      <w:r w:rsidRPr="009F4CB5">
        <w:t>Таблица № 4</w:t>
      </w:r>
      <w:r w:rsidR="00991B97">
        <w:br/>
      </w:r>
      <w:r w:rsidRPr="00991B97">
        <w:rPr>
          <w:b/>
        </w:rPr>
        <w:t>Статистические данные об осуществлении права на достаточный жизнен</w:t>
      </w:r>
      <w:r w:rsidR="00991B97">
        <w:rPr>
          <w:b/>
        </w:rPr>
        <w:t>ный уровень</w:t>
      </w:r>
    </w:p>
    <w:tbl>
      <w:tblPr>
        <w:tblStyle w:val="TabNum"/>
        <w:tblW w:w="7370" w:type="dxa"/>
        <w:tblInd w:w="1134" w:type="dxa"/>
        <w:tblLook w:val="01E0" w:firstRow="1" w:lastRow="1" w:firstColumn="1" w:lastColumn="1" w:noHBand="0" w:noVBand="0"/>
      </w:tblPr>
      <w:tblGrid>
        <w:gridCol w:w="3338"/>
        <w:gridCol w:w="807"/>
        <w:gridCol w:w="806"/>
        <w:gridCol w:w="806"/>
        <w:gridCol w:w="807"/>
        <w:gridCol w:w="806"/>
      </w:tblGrid>
      <w:tr w:rsidR="009F4CB5" w:rsidRPr="00991B97" w:rsidTr="00991B97">
        <w:trPr>
          <w:tblHeader/>
        </w:trPr>
        <w:tc>
          <w:tcPr>
            <w:cnfStyle w:val="001000000000" w:firstRow="0" w:lastRow="0" w:firstColumn="1" w:lastColumn="0" w:oddVBand="0" w:evenVBand="0" w:oddHBand="0" w:evenHBand="0" w:firstRowFirstColumn="0" w:firstRowLastColumn="0" w:lastRowFirstColumn="0" w:lastRowLastColumn="0"/>
            <w:tcW w:w="4395" w:type="dxa"/>
            <w:tcBorders>
              <w:bottom w:val="single" w:sz="12" w:space="0" w:color="auto"/>
            </w:tcBorders>
          </w:tcPr>
          <w:p w:rsidR="009F4CB5" w:rsidRPr="00991B97" w:rsidRDefault="009F4CB5" w:rsidP="00991B97">
            <w:pPr>
              <w:spacing w:before="80" w:after="80"/>
              <w:rPr>
                <w:i/>
              </w:rPr>
            </w:pPr>
            <w:r w:rsidRPr="00991B97">
              <w:rPr>
                <w:i/>
              </w:rPr>
              <w:t>Показатель</w:t>
            </w:r>
          </w:p>
        </w:tc>
        <w:tc>
          <w:tcPr>
            <w:tcW w:w="992" w:type="dxa"/>
            <w:tcBorders>
              <w:top w:val="single" w:sz="4" w:space="0" w:color="auto"/>
              <w:bottom w:val="single" w:sz="12" w:space="0" w:color="auto"/>
            </w:tcBorders>
          </w:tcPr>
          <w:p w:rsidR="009F4CB5" w:rsidRPr="00991B97" w:rsidRDefault="009F4CB5" w:rsidP="00991B97">
            <w:pPr>
              <w:spacing w:before="80" w:after="80"/>
              <w:cnfStyle w:val="000000000000" w:firstRow="0" w:lastRow="0" w:firstColumn="0" w:lastColumn="0" w:oddVBand="0" w:evenVBand="0" w:oddHBand="0" w:evenHBand="0" w:firstRowFirstColumn="0" w:firstRowLastColumn="0" w:lastRowFirstColumn="0" w:lastRowLastColumn="0"/>
              <w:rPr>
                <w:i/>
              </w:rPr>
            </w:pPr>
            <w:r w:rsidRPr="00991B97">
              <w:rPr>
                <w:i/>
              </w:rPr>
              <w:t>2005</w:t>
            </w:r>
          </w:p>
        </w:tc>
        <w:tc>
          <w:tcPr>
            <w:tcW w:w="992" w:type="dxa"/>
            <w:tcBorders>
              <w:top w:val="single" w:sz="4" w:space="0" w:color="auto"/>
              <w:bottom w:val="single" w:sz="12" w:space="0" w:color="auto"/>
            </w:tcBorders>
          </w:tcPr>
          <w:p w:rsidR="009F4CB5" w:rsidRPr="00991B97" w:rsidRDefault="009F4CB5" w:rsidP="00991B97">
            <w:pPr>
              <w:spacing w:before="80" w:after="80"/>
              <w:cnfStyle w:val="000000000000" w:firstRow="0" w:lastRow="0" w:firstColumn="0" w:lastColumn="0" w:oddVBand="0" w:evenVBand="0" w:oddHBand="0" w:evenHBand="0" w:firstRowFirstColumn="0" w:firstRowLastColumn="0" w:lastRowFirstColumn="0" w:lastRowLastColumn="0"/>
              <w:rPr>
                <w:i/>
              </w:rPr>
            </w:pPr>
            <w:r w:rsidRPr="00991B97">
              <w:rPr>
                <w:i/>
              </w:rPr>
              <w:t>2006</w:t>
            </w:r>
          </w:p>
        </w:tc>
        <w:tc>
          <w:tcPr>
            <w:tcW w:w="992" w:type="dxa"/>
            <w:tcBorders>
              <w:top w:val="single" w:sz="4" w:space="0" w:color="auto"/>
              <w:bottom w:val="single" w:sz="12" w:space="0" w:color="auto"/>
            </w:tcBorders>
          </w:tcPr>
          <w:p w:rsidR="009F4CB5" w:rsidRPr="00991B97" w:rsidRDefault="009F4CB5" w:rsidP="00991B97">
            <w:pPr>
              <w:spacing w:before="80" w:after="80"/>
              <w:cnfStyle w:val="000000000000" w:firstRow="0" w:lastRow="0" w:firstColumn="0" w:lastColumn="0" w:oddVBand="0" w:evenVBand="0" w:oddHBand="0" w:evenHBand="0" w:firstRowFirstColumn="0" w:firstRowLastColumn="0" w:lastRowFirstColumn="0" w:lastRowLastColumn="0"/>
              <w:rPr>
                <w:i/>
              </w:rPr>
            </w:pPr>
            <w:r w:rsidRPr="00991B97">
              <w:rPr>
                <w:i/>
              </w:rPr>
              <w:t>2007</w:t>
            </w:r>
          </w:p>
        </w:tc>
        <w:tc>
          <w:tcPr>
            <w:tcW w:w="993" w:type="dxa"/>
            <w:tcBorders>
              <w:top w:val="single" w:sz="4" w:space="0" w:color="auto"/>
              <w:bottom w:val="single" w:sz="12" w:space="0" w:color="auto"/>
            </w:tcBorders>
          </w:tcPr>
          <w:p w:rsidR="009F4CB5" w:rsidRPr="00991B97" w:rsidRDefault="009F4CB5" w:rsidP="00991B97">
            <w:pPr>
              <w:spacing w:before="80" w:after="80"/>
              <w:cnfStyle w:val="000000000000" w:firstRow="0" w:lastRow="0" w:firstColumn="0" w:lastColumn="0" w:oddVBand="0" w:evenVBand="0" w:oddHBand="0" w:evenHBand="0" w:firstRowFirstColumn="0" w:firstRowLastColumn="0" w:lastRowFirstColumn="0" w:lastRowLastColumn="0"/>
              <w:rPr>
                <w:i/>
              </w:rPr>
            </w:pPr>
            <w:r w:rsidRPr="00991B97">
              <w:rPr>
                <w:i/>
              </w:rPr>
              <w:t>2008</w:t>
            </w:r>
          </w:p>
        </w:tc>
        <w:tc>
          <w:tcPr>
            <w:tcW w:w="992" w:type="dxa"/>
            <w:tcBorders>
              <w:top w:val="single" w:sz="4" w:space="0" w:color="auto"/>
              <w:bottom w:val="single" w:sz="12" w:space="0" w:color="auto"/>
            </w:tcBorders>
          </w:tcPr>
          <w:p w:rsidR="009F4CB5" w:rsidRPr="00991B97" w:rsidRDefault="009F4CB5" w:rsidP="00991B97">
            <w:pPr>
              <w:spacing w:before="80" w:after="80"/>
              <w:cnfStyle w:val="000000000000" w:firstRow="0" w:lastRow="0" w:firstColumn="0" w:lastColumn="0" w:oddVBand="0" w:evenVBand="0" w:oddHBand="0" w:evenHBand="0" w:firstRowFirstColumn="0" w:firstRowLastColumn="0" w:lastRowFirstColumn="0" w:lastRowLastColumn="0"/>
              <w:rPr>
                <w:i/>
              </w:rPr>
            </w:pPr>
            <w:r w:rsidRPr="00991B97">
              <w:rPr>
                <w:i/>
              </w:rPr>
              <w:t>2009</w:t>
            </w:r>
          </w:p>
        </w:tc>
      </w:tr>
      <w:tr w:rsidR="009F4CB5" w:rsidRPr="00991B97" w:rsidTr="00991B97">
        <w:tc>
          <w:tcPr>
            <w:cnfStyle w:val="001000000000" w:firstRow="0" w:lastRow="0" w:firstColumn="1" w:lastColumn="0" w:oddVBand="0" w:evenVBand="0" w:oddHBand="0" w:evenHBand="0" w:firstRowFirstColumn="0" w:firstRowLastColumn="0" w:lastRowFirstColumn="0" w:lastRowLastColumn="0"/>
            <w:tcW w:w="4395" w:type="dxa"/>
            <w:tcBorders>
              <w:top w:val="single" w:sz="12" w:space="0" w:color="auto"/>
            </w:tcBorders>
          </w:tcPr>
          <w:p w:rsidR="009F4CB5" w:rsidRPr="00991B97" w:rsidRDefault="009F4CB5" w:rsidP="00991B97">
            <w:r w:rsidRPr="00991B97">
              <w:t>Доля населения с доходами ниже бю</w:t>
            </w:r>
            <w:r w:rsidRPr="00991B97">
              <w:t>д</w:t>
            </w:r>
            <w:r w:rsidRPr="00991B97">
              <w:t>жета прожиточного минимума (наци</w:t>
            </w:r>
            <w:r w:rsidRPr="00991B97">
              <w:t>о</w:t>
            </w:r>
            <w:r w:rsidRPr="00991B97">
              <w:t>нальной че</w:t>
            </w:r>
            <w:r w:rsidRPr="00991B97">
              <w:t>р</w:t>
            </w:r>
            <w:r w:rsidRPr="00991B97">
              <w:t>ты бедности), в % к общей численности с</w:t>
            </w:r>
            <w:r w:rsidRPr="00991B97">
              <w:t>о</w:t>
            </w:r>
            <w:r w:rsidRPr="00991B97">
              <w:t>ответствующей группы</w:t>
            </w:r>
          </w:p>
        </w:tc>
        <w:tc>
          <w:tcPr>
            <w:tcW w:w="992" w:type="dxa"/>
            <w:tcBorders>
              <w:top w:val="single" w:sz="12" w:space="0" w:color="auto"/>
            </w:tcBorders>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12,7</w:t>
            </w:r>
          </w:p>
        </w:tc>
        <w:tc>
          <w:tcPr>
            <w:tcW w:w="992" w:type="dxa"/>
            <w:tcBorders>
              <w:top w:val="single" w:sz="12" w:space="0" w:color="auto"/>
            </w:tcBorders>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11,1</w:t>
            </w:r>
          </w:p>
        </w:tc>
        <w:tc>
          <w:tcPr>
            <w:tcW w:w="992" w:type="dxa"/>
            <w:tcBorders>
              <w:top w:val="single" w:sz="12" w:space="0" w:color="auto"/>
            </w:tcBorders>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7,7</w:t>
            </w:r>
          </w:p>
        </w:tc>
        <w:tc>
          <w:tcPr>
            <w:tcW w:w="993" w:type="dxa"/>
            <w:tcBorders>
              <w:top w:val="single" w:sz="12" w:space="0" w:color="auto"/>
            </w:tcBorders>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6,1</w:t>
            </w:r>
          </w:p>
        </w:tc>
        <w:tc>
          <w:tcPr>
            <w:tcW w:w="992" w:type="dxa"/>
            <w:tcBorders>
              <w:top w:val="single" w:sz="12" w:space="0" w:color="auto"/>
            </w:tcBorders>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5,4</w:t>
            </w:r>
          </w:p>
        </w:tc>
      </w:tr>
      <w:tr w:rsidR="009F4CB5" w:rsidRPr="00991B97" w:rsidTr="00991B97">
        <w:tc>
          <w:tcPr>
            <w:cnfStyle w:val="001000000000" w:firstRow="0" w:lastRow="0" w:firstColumn="1" w:lastColumn="0" w:oddVBand="0" w:evenVBand="0" w:oddHBand="0" w:evenHBand="0" w:firstRowFirstColumn="0" w:firstRowLastColumn="0" w:lastRowFirstColumn="0" w:lastRowLastColumn="0"/>
            <w:tcW w:w="4395" w:type="dxa"/>
          </w:tcPr>
          <w:p w:rsidR="009F4CB5" w:rsidRPr="00991B97" w:rsidRDefault="009F4CB5" w:rsidP="00991B97">
            <w:r w:rsidRPr="00991B97">
              <w:t>Мужчины</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13,3</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11,5</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7,9</w:t>
            </w:r>
          </w:p>
        </w:tc>
        <w:tc>
          <w:tcPr>
            <w:tcW w:w="993"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6,4</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5,9</w:t>
            </w:r>
          </w:p>
        </w:tc>
      </w:tr>
      <w:tr w:rsidR="009F4CB5" w:rsidRPr="00991B97" w:rsidTr="00991B97">
        <w:tc>
          <w:tcPr>
            <w:cnfStyle w:val="001000000000" w:firstRow="0" w:lastRow="0" w:firstColumn="1" w:lastColumn="0" w:oddVBand="0" w:evenVBand="0" w:oddHBand="0" w:evenHBand="0" w:firstRowFirstColumn="0" w:firstRowLastColumn="0" w:lastRowFirstColumn="0" w:lastRowLastColumn="0"/>
            <w:tcW w:w="4395" w:type="dxa"/>
          </w:tcPr>
          <w:p w:rsidR="009F4CB5" w:rsidRPr="00991B97" w:rsidRDefault="009F4CB5" w:rsidP="00991B97">
            <w:r w:rsidRPr="00991B97">
              <w:t>Женщины</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12,2</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10,7</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7,5</w:t>
            </w:r>
          </w:p>
        </w:tc>
        <w:tc>
          <w:tcPr>
            <w:tcW w:w="993"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5,8</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5,1</w:t>
            </w:r>
          </w:p>
        </w:tc>
      </w:tr>
      <w:tr w:rsidR="009F4CB5" w:rsidRPr="00991B97" w:rsidTr="00991B97">
        <w:tc>
          <w:tcPr>
            <w:cnfStyle w:val="001000000000" w:firstRow="0" w:lastRow="0" w:firstColumn="1" w:lastColumn="0" w:oddVBand="0" w:evenVBand="0" w:oddHBand="0" w:evenHBand="0" w:firstRowFirstColumn="0" w:firstRowLastColumn="0" w:lastRowFirstColumn="0" w:lastRowLastColumn="0"/>
            <w:tcW w:w="4395" w:type="dxa"/>
          </w:tcPr>
          <w:p w:rsidR="009F4CB5" w:rsidRPr="00991B97" w:rsidRDefault="009F4CB5" w:rsidP="00991B97">
            <w:pPr>
              <w:ind w:firstLine="306"/>
            </w:pPr>
            <w:r w:rsidRPr="00991B97">
              <w:t>0</w:t>
            </w:r>
            <w:r w:rsidR="00972E52" w:rsidRPr="00991B97">
              <w:t>−</w:t>
            </w:r>
            <w:r w:rsidRPr="00991B97">
              <w:t>15 лет</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21,4</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18,7</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13,6</w:t>
            </w:r>
          </w:p>
        </w:tc>
        <w:tc>
          <w:tcPr>
            <w:tcW w:w="993"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11,9</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10,5</w:t>
            </w:r>
          </w:p>
        </w:tc>
      </w:tr>
      <w:tr w:rsidR="009F4CB5" w:rsidRPr="00991B97" w:rsidTr="00991B97">
        <w:tc>
          <w:tcPr>
            <w:cnfStyle w:val="001000000000" w:firstRow="0" w:lastRow="0" w:firstColumn="1" w:lastColumn="0" w:oddVBand="0" w:evenVBand="0" w:oddHBand="0" w:evenHBand="0" w:firstRowFirstColumn="0" w:firstRowLastColumn="0" w:lastRowFirstColumn="0" w:lastRowLastColumn="0"/>
            <w:tcW w:w="4395" w:type="dxa"/>
          </w:tcPr>
          <w:p w:rsidR="009F4CB5" w:rsidRPr="00991B97" w:rsidRDefault="009F4CB5" w:rsidP="00991B97">
            <w:pPr>
              <w:ind w:firstLine="306"/>
            </w:pPr>
            <w:r w:rsidRPr="00991B97">
              <w:t>16</w:t>
            </w:r>
            <w:r w:rsidR="00972E52" w:rsidRPr="00991B97">
              <w:t>−</w:t>
            </w:r>
            <w:r w:rsidRPr="00991B97">
              <w:t>24 лет</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14,2</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12,0</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8,6</w:t>
            </w:r>
          </w:p>
        </w:tc>
        <w:tc>
          <w:tcPr>
            <w:tcW w:w="993"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6,8</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6,0</w:t>
            </w:r>
          </w:p>
        </w:tc>
      </w:tr>
      <w:tr w:rsidR="009F4CB5" w:rsidRPr="00991B97" w:rsidTr="00991B97">
        <w:tc>
          <w:tcPr>
            <w:cnfStyle w:val="001000000000" w:firstRow="0" w:lastRow="0" w:firstColumn="1" w:lastColumn="0" w:oddVBand="0" w:evenVBand="0" w:oddHBand="0" w:evenHBand="0" w:firstRowFirstColumn="0" w:firstRowLastColumn="0" w:lastRowFirstColumn="0" w:lastRowLastColumn="0"/>
            <w:tcW w:w="4395" w:type="dxa"/>
          </w:tcPr>
          <w:p w:rsidR="009F4CB5" w:rsidRPr="00991B97" w:rsidRDefault="009F4CB5" w:rsidP="00991B97">
            <w:pPr>
              <w:ind w:firstLine="306"/>
            </w:pPr>
            <w:r w:rsidRPr="00991B97">
              <w:t>25</w:t>
            </w:r>
            <w:r w:rsidR="00972E52" w:rsidRPr="00991B97">
              <w:t>−</w:t>
            </w:r>
            <w:r w:rsidRPr="00991B97">
              <w:t>54 лет</w:t>
            </w:r>
          </w:p>
        </w:tc>
        <w:tc>
          <w:tcPr>
            <w:tcW w:w="992" w:type="dxa"/>
            <w:tcBorders>
              <w:bottom w:val="nil"/>
            </w:tcBorders>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12,1</w:t>
            </w:r>
          </w:p>
        </w:tc>
        <w:tc>
          <w:tcPr>
            <w:tcW w:w="992" w:type="dxa"/>
            <w:tcBorders>
              <w:bottom w:val="nil"/>
            </w:tcBorders>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10,6</w:t>
            </w:r>
          </w:p>
        </w:tc>
        <w:tc>
          <w:tcPr>
            <w:tcW w:w="992" w:type="dxa"/>
            <w:tcBorders>
              <w:bottom w:val="nil"/>
            </w:tcBorders>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7,3</w:t>
            </w:r>
          </w:p>
        </w:tc>
        <w:tc>
          <w:tcPr>
            <w:tcW w:w="993" w:type="dxa"/>
            <w:tcBorders>
              <w:bottom w:val="nil"/>
            </w:tcBorders>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5,7</w:t>
            </w:r>
          </w:p>
        </w:tc>
        <w:tc>
          <w:tcPr>
            <w:tcW w:w="992" w:type="dxa"/>
            <w:tcBorders>
              <w:bottom w:val="nil"/>
            </w:tcBorders>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5,1</w:t>
            </w:r>
          </w:p>
        </w:tc>
      </w:tr>
      <w:tr w:rsidR="009F4CB5" w:rsidRPr="00991B97" w:rsidTr="00991B97">
        <w:tc>
          <w:tcPr>
            <w:cnfStyle w:val="001000000000" w:firstRow="0" w:lastRow="0" w:firstColumn="1" w:lastColumn="0" w:oddVBand="0" w:evenVBand="0" w:oddHBand="0" w:evenHBand="0" w:firstRowFirstColumn="0" w:firstRowLastColumn="0" w:lastRowFirstColumn="0" w:lastRowLastColumn="0"/>
            <w:tcW w:w="4395" w:type="dxa"/>
          </w:tcPr>
          <w:p w:rsidR="009F4CB5" w:rsidRPr="00991B97" w:rsidRDefault="009F4CB5" w:rsidP="00991B97">
            <w:pPr>
              <w:ind w:firstLine="306"/>
            </w:pPr>
            <w:r w:rsidRPr="00991B97">
              <w:t>55</w:t>
            </w:r>
            <w:r w:rsidR="00972E52" w:rsidRPr="00991B97">
              <w:t>−</w:t>
            </w:r>
            <w:r w:rsidRPr="00991B97">
              <w:t>59 лет</w:t>
            </w:r>
          </w:p>
        </w:tc>
        <w:tc>
          <w:tcPr>
            <w:tcW w:w="992" w:type="dxa"/>
            <w:tcBorders>
              <w:top w:val="nil"/>
              <w:bottom w:val="nil"/>
            </w:tcBorders>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5,3</w:t>
            </w:r>
          </w:p>
        </w:tc>
        <w:tc>
          <w:tcPr>
            <w:tcW w:w="992" w:type="dxa"/>
            <w:tcBorders>
              <w:top w:val="nil"/>
              <w:bottom w:val="nil"/>
            </w:tcBorders>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5,6</w:t>
            </w:r>
          </w:p>
        </w:tc>
        <w:tc>
          <w:tcPr>
            <w:tcW w:w="992" w:type="dxa"/>
            <w:tcBorders>
              <w:top w:val="nil"/>
              <w:bottom w:val="nil"/>
            </w:tcBorders>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2,5</w:t>
            </w:r>
          </w:p>
        </w:tc>
        <w:tc>
          <w:tcPr>
            <w:tcW w:w="993" w:type="dxa"/>
            <w:tcBorders>
              <w:top w:val="nil"/>
              <w:bottom w:val="nil"/>
            </w:tcBorders>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2,9</w:t>
            </w:r>
          </w:p>
        </w:tc>
        <w:tc>
          <w:tcPr>
            <w:tcW w:w="992" w:type="dxa"/>
            <w:tcBorders>
              <w:top w:val="nil"/>
              <w:bottom w:val="nil"/>
            </w:tcBorders>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1,9</w:t>
            </w:r>
          </w:p>
        </w:tc>
      </w:tr>
      <w:tr w:rsidR="009F4CB5" w:rsidRPr="00991B97" w:rsidTr="00991B97">
        <w:tc>
          <w:tcPr>
            <w:cnfStyle w:val="001000000000" w:firstRow="0" w:lastRow="0" w:firstColumn="1" w:lastColumn="0" w:oddVBand="0" w:evenVBand="0" w:oddHBand="0" w:evenHBand="0" w:firstRowFirstColumn="0" w:firstRowLastColumn="0" w:lastRowFirstColumn="0" w:lastRowLastColumn="0"/>
            <w:tcW w:w="4395" w:type="dxa"/>
          </w:tcPr>
          <w:p w:rsidR="009F4CB5" w:rsidRPr="00991B97" w:rsidRDefault="009F4CB5" w:rsidP="00991B97">
            <w:pPr>
              <w:ind w:firstLine="306"/>
            </w:pPr>
            <w:r w:rsidRPr="00991B97">
              <w:t>Старше 60 лет</w:t>
            </w:r>
          </w:p>
        </w:tc>
        <w:tc>
          <w:tcPr>
            <w:tcW w:w="992" w:type="dxa"/>
            <w:tcBorders>
              <w:top w:val="nil"/>
            </w:tcBorders>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7,1</w:t>
            </w:r>
          </w:p>
        </w:tc>
        <w:tc>
          <w:tcPr>
            <w:tcW w:w="992" w:type="dxa"/>
            <w:tcBorders>
              <w:top w:val="nil"/>
            </w:tcBorders>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6,2</w:t>
            </w:r>
          </w:p>
        </w:tc>
        <w:tc>
          <w:tcPr>
            <w:tcW w:w="992" w:type="dxa"/>
            <w:tcBorders>
              <w:top w:val="nil"/>
            </w:tcBorders>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4,3</w:t>
            </w:r>
          </w:p>
        </w:tc>
        <w:tc>
          <w:tcPr>
            <w:tcW w:w="993" w:type="dxa"/>
            <w:tcBorders>
              <w:top w:val="nil"/>
            </w:tcBorders>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0,8</w:t>
            </w:r>
            <w:r w:rsidRPr="00991B97">
              <w:footnoteReference w:id="2"/>
            </w:r>
          </w:p>
        </w:tc>
        <w:tc>
          <w:tcPr>
            <w:tcW w:w="992" w:type="dxa"/>
            <w:tcBorders>
              <w:top w:val="nil"/>
            </w:tcBorders>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0,91</w:t>
            </w:r>
          </w:p>
        </w:tc>
      </w:tr>
      <w:tr w:rsidR="009F4CB5" w:rsidRPr="00991B97" w:rsidTr="00991B97">
        <w:tc>
          <w:tcPr>
            <w:cnfStyle w:val="001000000000" w:firstRow="0" w:lastRow="0" w:firstColumn="1" w:lastColumn="0" w:oddVBand="0" w:evenVBand="0" w:oddHBand="0" w:evenHBand="0" w:firstRowFirstColumn="0" w:firstRowLastColumn="0" w:lastRowFirstColumn="0" w:lastRowLastColumn="0"/>
            <w:tcW w:w="4395" w:type="dxa"/>
          </w:tcPr>
          <w:p w:rsidR="009F4CB5" w:rsidRPr="00991B97" w:rsidRDefault="009F4CB5" w:rsidP="00991B97">
            <w:r w:rsidRPr="00991B97">
              <w:t>Население, проживающее в городах и посе</w:t>
            </w:r>
            <w:r w:rsidRPr="00991B97">
              <w:t>л</w:t>
            </w:r>
            <w:r w:rsidRPr="00991B97">
              <w:t>ках городского типа</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10,9</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9,1</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5,6</w:t>
            </w:r>
          </w:p>
        </w:tc>
        <w:tc>
          <w:tcPr>
            <w:tcW w:w="993"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4,4</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4,0</w:t>
            </w:r>
          </w:p>
        </w:tc>
      </w:tr>
      <w:tr w:rsidR="009F4CB5" w:rsidRPr="00991B97" w:rsidTr="00991B97">
        <w:tc>
          <w:tcPr>
            <w:cnfStyle w:val="001000000000" w:firstRow="0" w:lastRow="0" w:firstColumn="1" w:lastColumn="0" w:oddVBand="0" w:evenVBand="0" w:oddHBand="0" w:evenHBand="0" w:firstRowFirstColumn="0" w:firstRowLastColumn="0" w:lastRowFirstColumn="0" w:lastRowLastColumn="0"/>
            <w:tcW w:w="4395" w:type="dxa"/>
          </w:tcPr>
          <w:p w:rsidR="009F4CB5" w:rsidRPr="00991B97" w:rsidRDefault="009F4CB5" w:rsidP="00991B97">
            <w:r w:rsidRPr="00991B97">
              <w:t xml:space="preserve">Население, проживающее в сельских населенных пунктах </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16,7</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15,5</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12,4</w:t>
            </w:r>
          </w:p>
        </w:tc>
        <w:tc>
          <w:tcPr>
            <w:tcW w:w="993"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9,7</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9,5</w:t>
            </w:r>
          </w:p>
        </w:tc>
      </w:tr>
      <w:tr w:rsidR="009F4CB5" w:rsidRPr="00991B97" w:rsidTr="00991B97">
        <w:tc>
          <w:tcPr>
            <w:cnfStyle w:val="001000000000" w:firstRow="0" w:lastRow="0" w:firstColumn="1" w:lastColumn="0" w:oddVBand="0" w:evenVBand="0" w:oddHBand="0" w:evenHBand="0" w:firstRowFirstColumn="0" w:firstRowLastColumn="0" w:lastRowFirstColumn="0" w:lastRowLastColumn="0"/>
            <w:tcW w:w="4395" w:type="dxa"/>
          </w:tcPr>
          <w:p w:rsidR="009F4CB5" w:rsidRPr="00991B97" w:rsidRDefault="009F4CB5" w:rsidP="00991B97">
            <w:r w:rsidRPr="00991B97">
              <w:t>Население, проживающее в регионах</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p>
        </w:tc>
        <w:tc>
          <w:tcPr>
            <w:tcW w:w="993"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p>
        </w:tc>
      </w:tr>
      <w:tr w:rsidR="009F4CB5" w:rsidRPr="00991B97" w:rsidTr="00991B97">
        <w:tc>
          <w:tcPr>
            <w:cnfStyle w:val="001000000000" w:firstRow="0" w:lastRow="0" w:firstColumn="1" w:lastColumn="0" w:oddVBand="0" w:evenVBand="0" w:oddHBand="0" w:evenHBand="0" w:firstRowFirstColumn="0" w:firstRowLastColumn="0" w:lastRowFirstColumn="0" w:lastRowLastColumn="0"/>
            <w:tcW w:w="4395" w:type="dxa"/>
          </w:tcPr>
          <w:p w:rsidR="009F4CB5" w:rsidRPr="00991B97" w:rsidRDefault="009F4CB5" w:rsidP="00991B97">
            <w:r w:rsidRPr="00991B97">
              <w:t>Брестская область</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16,0</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13,6</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10,5</w:t>
            </w:r>
          </w:p>
        </w:tc>
        <w:tc>
          <w:tcPr>
            <w:tcW w:w="993"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9,6</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8,1</w:t>
            </w:r>
          </w:p>
        </w:tc>
      </w:tr>
      <w:tr w:rsidR="009F4CB5" w:rsidRPr="00991B97" w:rsidTr="00991B97">
        <w:tc>
          <w:tcPr>
            <w:cnfStyle w:val="001000000000" w:firstRow="0" w:lastRow="0" w:firstColumn="1" w:lastColumn="0" w:oddVBand="0" w:evenVBand="0" w:oddHBand="0" w:evenHBand="0" w:firstRowFirstColumn="0" w:firstRowLastColumn="0" w:lastRowFirstColumn="0" w:lastRowLastColumn="0"/>
            <w:tcW w:w="4395" w:type="dxa"/>
          </w:tcPr>
          <w:p w:rsidR="009F4CB5" w:rsidRPr="00991B97" w:rsidRDefault="009F4CB5" w:rsidP="00991B97">
            <w:r w:rsidRPr="00991B97">
              <w:t>Витебская область</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15,4</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13,1</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6,7</w:t>
            </w:r>
          </w:p>
        </w:tc>
        <w:tc>
          <w:tcPr>
            <w:tcW w:w="993"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8,1</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7,2</w:t>
            </w:r>
          </w:p>
        </w:tc>
      </w:tr>
      <w:tr w:rsidR="009F4CB5" w:rsidRPr="00991B97" w:rsidTr="00991B97">
        <w:tc>
          <w:tcPr>
            <w:cnfStyle w:val="001000000000" w:firstRow="0" w:lastRow="0" w:firstColumn="1" w:lastColumn="0" w:oddVBand="0" w:evenVBand="0" w:oddHBand="0" w:evenHBand="0" w:firstRowFirstColumn="0" w:firstRowLastColumn="0" w:lastRowFirstColumn="0" w:lastRowLastColumn="0"/>
            <w:tcW w:w="4395" w:type="dxa"/>
          </w:tcPr>
          <w:p w:rsidR="009F4CB5" w:rsidRPr="00991B97" w:rsidRDefault="009F4CB5" w:rsidP="00991B97">
            <w:r w:rsidRPr="00991B97">
              <w:t>Гомельская область</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15,3</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14,5</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12,7</w:t>
            </w:r>
          </w:p>
        </w:tc>
        <w:tc>
          <w:tcPr>
            <w:tcW w:w="993"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6,7</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6,6</w:t>
            </w:r>
          </w:p>
        </w:tc>
      </w:tr>
      <w:tr w:rsidR="009F4CB5" w:rsidRPr="00991B97" w:rsidTr="00991B97">
        <w:tc>
          <w:tcPr>
            <w:cnfStyle w:val="001000000000" w:firstRow="0" w:lastRow="0" w:firstColumn="1" w:lastColumn="0" w:oddVBand="0" w:evenVBand="0" w:oddHBand="0" w:evenHBand="0" w:firstRowFirstColumn="0" w:firstRowLastColumn="0" w:lastRowFirstColumn="0" w:lastRowLastColumn="0"/>
            <w:tcW w:w="4395" w:type="dxa"/>
          </w:tcPr>
          <w:p w:rsidR="009F4CB5" w:rsidRPr="00991B97" w:rsidRDefault="009F4CB5" w:rsidP="00991B97">
            <w:r w:rsidRPr="00991B97">
              <w:t>Гродненская область</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10,5</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8,8</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6,5</w:t>
            </w:r>
          </w:p>
        </w:tc>
        <w:tc>
          <w:tcPr>
            <w:tcW w:w="993"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4,3</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4,3</w:t>
            </w:r>
          </w:p>
        </w:tc>
      </w:tr>
      <w:tr w:rsidR="009F4CB5" w:rsidRPr="00991B97" w:rsidTr="00991B97">
        <w:tc>
          <w:tcPr>
            <w:cnfStyle w:val="001000000000" w:firstRow="0" w:lastRow="0" w:firstColumn="1" w:lastColumn="0" w:oddVBand="0" w:evenVBand="0" w:oddHBand="0" w:evenHBand="0" w:firstRowFirstColumn="0" w:firstRowLastColumn="0" w:lastRowFirstColumn="0" w:lastRowLastColumn="0"/>
            <w:tcW w:w="4395" w:type="dxa"/>
          </w:tcPr>
          <w:p w:rsidR="009F4CB5" w:rsidRPr="00991B97" w:rsidRDefault="009F4CB5" w:rsidP="00991B97">
            <w:r w:rsidRPr="00991B97">
              <w:t xml:space="preserve">г. Минск </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5,2</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3,7</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2,1</w:t>
            </w:r>
          </w:p>
        </w:tc>
        <w:tc>
          <w:tcPr>
            <w:tcW w:w="993"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0,8</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1,1</w:t>
            </w:r>
          </w:p>
        </w:tc>
      </w:tr>
      <w:tr w:rsidR="009F4CB5" w:rsidRPr="00991B97" w:rsidTr="00991B97">
        <w:tc>
          <w:tcPr>
            <w:cnfStyle w:val="001000000000" w:firstRow="0" w:lastRow="0" w:firstColumn="1" w:lastColumn="0" w:oddVBand="0" w:evenVBand="0" w:oddHBand="0" w:evenHBand="0" w:firstRowFirstColumn="0" w:firstRowLastColumn="0" w:lastRowFirstColumn="0" w:lastRowLastColumn="0"/>
            <w:tcW w:w="4395" w:type="dxa"/>
          </w:tcPr>
          <w:p w:rsidR="009F4CB5" w:rsidRPr="00991B97" w:rsidRDefault="009F4CB5" w:rsidP="00991B97">
            <w:r w:rsidRPr="00991B97">
              <w:t>Минская область</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11,4</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10,3</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6,8</w:t>
            </w:r>
          </w:p>
        </w:tc>
        <w:tc>
          <w:tcPr>
            <w:tcW w:w="993"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6,6</w:t>
            </w:r>
          </w:p>
        </w:tc>
        <w:tc>
          <w:tcPr>
            <w:tcW w:w="992" w:type="dxa"/>
          </w:tcPr>
          <w:p w:rsidR="009F4CB5" w:rsidRPr="00991B97" w:rsidRDefault="009F4CB5" w:rsidP="00991B97">
            <w:pPr>
              <w:cnfStyle w:val="000000000000" w:firstRow="0" w:lastRow="0" w:firstColumn="0" w:lastColumn="0" w:oddVBand="0" w:evenVBand="0" w:oddHBand="0" w:evenHBand="0" w:firstRowFirstColumn="0" w:firstRowLastColumn="0" w:lastRowFirstColumn="0" w:lastRowLastColumn="0"/>
            </w:pPr>
            <w:r w:rsidRPr="00991B97">
              <w:t>5,8</w:t>
            </w:r>
          </w:p>
        </w:tc>
      </w:tr>
      <w:tr w:rsidR="009F4CB5" w:rsidRPr="00991B97" w:rsidTr="00991B97">
        <w:tc>
          <w:tcPr>
            <w:cnfStyle w:val="001000000000" w:firstRow="0" w:lastRow="0" w:firstColumn="1" w:lastColumn="0" w:oddVBand="0" w:evenVBand="0" w:oddHBand="0" w:evenHBand="0" w:firstRowFirstColumn="0" w:firstRowLastColumn="0" w:lastRowFirstColumn="0" w:lastRowLastColumn="0"/>
            <w:tcW w:w="4395" w:type="dxa"/>
          </w:tcPr>
          <w:p w:rsidR="009F4CB5" w:rsidRPr="00991B97" w:rsidRDefault="009F4CB5" w:rsidP="006A7AEF">
            <w:pPr>
              <w:spacing w:after="120"/>
            </w:pPr>
            <w:r w:rsidRPr="00991B97">
              <w:t>Могилевская область</w:t>
            </w:r>
          </w:p>
        </w:tc>
        <w:tc>
          <w:tcPr>
            <w:tcW w:w="992" w:type="dxa"/>
          </w:tcPr>
          <w:p w:rsidR="009F4CB5" w:rsidRPr="00991B97" w:rsidRDefault="009F4CB5" w:rsidP="006A7AEF">
            <w:pPr>
              <w:spacing w:after="120"/>
              <w:cnfStyle w:val="000000000000" w:firstRow="0" w:lastRow="0" w:firstColumn="0" w:lastColumn="0" w:oddVBand="0" w:evenVBand="0" w:oddHBand="0" w:evenHBand="0" w:firstRowFirstColumn="0" w:firstRowLastColumn="0" w:lastRowFirstColumn="0" w:lastRowLastColumn="0"/>
            </w:pPr>
            <w:r w:rsidRPr="00991B97">
              <w:t>16,4</w:t>
            </w:r>
          </w:p>
        </w:tc>
        <w:tc>
          <w:tcPr>
            <w:tcW w:w="992" w:type="dxa"/>
          </w:tcPr>
          <w:p w:rsidR="009F4CB5" w:rsidRPr="00991B97" w:rsidRDefault="009F4CB5" w:rsidP="006A7AEF">
            <w:pPr>
              <w:spacing w:after="120"/>
              <w:cnfStyle w:val="000000000000" w:firstRow="0" w:lastRow="0" w:firstColumn="0" w:lastColumn="0" w:oddVBand="0" w:evenVBand="0" w:oddHBand="0" w:evenHBand="0" w:firstRowFirstColumn="0" w:firstRowLastColumn="0" w:lastRowFirstColumn="0" w:lastRowLastColumn="0"/>
            </w:pPr>
            <w:r w:rsidRPr="00991B97">
              <w:t>14,6</w:t>
            </w:r>
          </w:p>
        </w:tc>
        <w:tc>
          <w:tcPr>
            <w:tcW w:w="992" w:type="dxa"/>
          </w:tcPr>
          <w:p w:rsidR="009F4CB5" w:rsidRPr="00991B97" w:rsidRDefault="009F4CB5" w:rsidP="006A7AEF">
            <w:pPr>
              <w:spacing w:after="120"/>
              <w:cnfStyle w:val="000000000000" w:firstRow="0" w:lastRow="0" w:firstColumn="0" w:lastColumn="0" w:oddVBand="0" w:evenVBand="0" w:oddHBand="0" w:evenHBand="0" w:firstRowFirstColumn="0" w:firstRowLastColumn="0" w:lastRowFirstColumn="0" w:lastRowLastColumn="0"/>
            </w:pPr>
            <w:r w:rsidRPr="00991B97">
              <w:t>9,9</w:t>
            </w:r>
          </w:p>
        </w:tc>
        <w:tc>
          <w:tcPr>
            <w:tcW w:w="993" w:type="dxa"/>
          </w:tcPr>
          <w:p w:rsidR="009F4CB5" w:rsidRPr="00991B97" w:rsidRDefault="009F4CB5" w:rsidP="006A7AEF">
            <w:pPr>
              <w:spacing w:after="120"/>
              <w:cnfStyle w:val="000000000000" w:firstRow="0" w:lastRow="0" w:firstColumn="0" w:lastColumn="0" w:oddVBand="0" w:evenVBand="0" w:oddHBand="0" w:evenHBand="0" w:firstRowFirstColumn="0" w:firstRowLastColumn="0" w:lastRowFirstColumn="0" w:lastRowLastColumn="0"/>
            </w:pPr>
            <w:r w:rsidRPr="00991B97">
              <w:t>6,6</w:t>
            </w:r>
          </w:p>
        </w:tc>
        <w:tc>
          <w:tcPr>
            <w:tcW w:w="992" w:type="dxa"/>
          </w:tcPr>
          <w:p w:rsidR="009F4CB5" w:rsidRPr="00991B97" w:rsidRDefault="009F4CB5" w:rsidP="006A7AEF">
            <w:pPr>
              <w:spacing w:after="120"/>
              <w:cnfStyle w:val="000000000000" w:firstRow="0" w:lastRow="0" w:firstColumn="0" w:lastColumn="0" w:oddVBand="0" w:evenVBand="0" w:oddHBand="0" w:evenHBand="0" w:firstRowFirstColumn="0" w:firstRowLastColumn="0" w:lastRowFirstColumn="0" w:lastRowLastColumn="0"/>
            </w:pPr>
            <w:r w:rsidRPr="00991B97">
              <w:t>6,3</w:t>
            </w:r>
          </w:p>
        </w:tc>
      </w:tr>
    </w:tbl>
    <w:p w:rsidR="009F4CB5" w:rsidRPr="00EE7529" w:rsidRDefault="009F4CB5" w:rsidP="00EE7529">
      <w:pPr>
        <w:pStyle w:val="SingleTxtGR"/>
      </w:pPr>
    </w:p>
    <w:p w:rsidR="009F4CB5" w:rsidRPr="009F4CB5" w:rsidRDefault="009F4CB5" w:rsidP="00EE7529">
      <w:pPr>
        <w:pStyle w:val="SingleTxtGR"/>
      </w:pPr>
      <w:r w:rsidRPr="009F4CB5">
        <w:t>313.</w:t>
      </w:r>
      <w:r w:rsidRPr="009F4CB5">
        <w:tab/>
        <w:t>Республика Беларусь одна из первых стран СНГ в 1993 году приняла официальную методику измерения малообеспеченности (бедности). В основе методики лежит концепция абсолютной бедности, предусматривающая п</w:t>
      </w:r>
      <w:r w:rsidRPr="009F4CB5">
        <w:t>о</w:t>
      </w:r>
      <w:r w:rsidRPr="009F4CB5">
        <w:t>строение прожиточных минимумов для различных социально-демографических групп. Понятие "прожиточный минимум" закреплено законодательно и пре</w:t>
      </w:r>
      <w:r w:rsidRPr="009F4CB5">
        <w:t>д</w:t>
      </w:r>
      <w:r w:rsidRPr="009F4CB5">
        <w:t>ставляет собой минимальный набор материальных благ и услуг, необходимых для обеспечения жизнедеятельности человека и сохранения его здоровья.</w:t>
      </w:r>
    </w:p>
    <w:p w:rsidR="009F4CB5" w:rsidRPr="009F4CB5" w:rsidRDefault="009F4CB5" w:rsidP="00EE7529">
      <w:pPr>
        <w:pStyle w:val="SingleTxtGR"/>
      </w:pPr>
      <w:r w:rsidRPr="009F4CB5">
        <w:t>314.</w:t>
      </w:r>
      <w:r w:rsidRPr="009F4CB5">
        <w:tab/>
        <w:t>В настоящее время критерий отнесения населения к малообеспеченному населению республики определен Законом Республики Беларусь от 6 января 1999 г. "О прожиточном минимуме в Республике Беларусь". Согласно данному Закону к малообеспеченным гражданам (семьям) относятся граждане (семьи), имеющие по объективным причинам среднедушевой доход ниже бюджета пр</w:t>
      </w:r>
      <w:r w:rsidRPr="009F4CB5">
        <w:t>о</w:t>
      </w:r>
      <w:r w:rsidRPr="009F4CB5">
        <w:t>житочного миним</w:t>
      </w:r>
      <w:r w:rsidRPr="009F4CB5">
        <w:t>у</w:t>
      </w:r>
      <w:r w:rsidRPr="009F4CB5">
        <w:t>ма. Бюджет прожиточного минимума представляет собой стоимостную оценку прожиточного минимума, а также обязательные платежи и взносы.</w:t>
      </w:r>
    </w:p>
    <w:p w:rsidR="009F4CB5" w:rsidRPr="009F4CB5" w:rsidRDefault="009F4CB5" w:rsidP="00EE7529">
      <w:pPr>
        <w:pStyle w:val="SingleTxtGR"/>
      </w:pPr>
      <w:r w:rsidRPr="009F4CB5">
        <w:t>315.</w:t>
      </w:r>
      <w:r w:rsidRPr="009F4CB5">
        <w:tab/>
        <w:t>Основным источником информации выступают выборочные обследов</w:t>
      </w:r>
      <w:r w:rsidRPr="009F4CB5">
        <w:t>а</w:t>
      </w:r>
      <w:r w:rsidRPr="009F4CB5">
        <w:t>ния домашних хозяйств, результаты которого ежеквартально публикуются Н</w:t>
      </w:r>
      <w:r w:rsidRPr="009F4CB5">
        <w:t>а</w:t>
      </w:r>
      <w:r w:rsidRPr="009F4CB5">
        <w:t>циональным статистически комитетом Республики Беларусь. В качестве крит</w:t>
      </w:r>
      <w:r w:rsidRPr="009F4CB5">
        <w:t>е</w:t>
      </w:r>
      <w:r w:rsidRPr="009F4CB5">
        <w:t>рия доходов населения для измерения малообеспеченности (бедности) испол</w:t>
      </w:r>
      <w:r w:rsidRPr="009F4CB5">
        <w:t>ь</w:t>
      </w:r>
      <w:r w:rsidRPr="009F4CB5">
        <w:t>зуется показатель располагаемых ресурсов, который представляет собой дене</w:t>
      </w:r>
      <w:r w:rsidRPr="009F4CB5">
        <w:t>ж</w:t>
      </w:r>
      <w:r w:rsidRPr="009F4CB5">
        <w:t>ные средства нас</w:t>
      </w:r>
      <w:r w:rsidRPr="009F4CB5">
        <w:t>е</w:t>
      </w:r>
      <w:r w:rsidRPr="009F4CB5">
        <w:t>ления, включая стоимость потребленных продуктов питания, произведенных в личном подсобном хозяйстве (за минусом материальных з</w:t>
      </w:r>
      <w:r w:rsidRPr="009F4CB5">
        <w:t>а</w:t>
      </w:r>
      <w:r w:rsidRPr="009F4CB5">
        <w:t>трат на его производство), и стоимость предоставляемых в натуральном выр</w:t>
      </w:r>
      <w:r w:rsidRPr="009F4CB5">
        <w:t>а</w:t>
      </w:r>
      <w:r w:rsidRPr="009F4CB5">
        <w:t xml:space="preserve">жении льгот и выплат. </w:t>
      </w:r>
    </w:p>
    <w:p w:rsidR="009F4CB5" w:rsidRPr="00EE7529" w:rsidRDefault="009F4CB5" w:rsidP="00EE7529">
      <w:pPr>
        <w:pStyle w:val="SingleTxtGR"/>
      </w:pPr>
      <w:r w:rsidRPr="00EE7529">
        <w:t>316.</w:t>
      </w:r>
      <w:r w:rsidRPr="00EE7529">
        <w:tab/>
      </w:r>
      <w:r w:rsidRPr="009F4CB5">
        <w:t>Снижение уровня малообеспеченности населения выступает одним из направлений социальной политики Национальной стратегии устойчивого соц</w:t>
      </w:r>
      <w:r w:rsidRPr="009F4CB5">
        <w:t>и</w:t>
      </w:r>
      <w:r w:rsidRPr="009F4CB5">
        <w:t>ально-экономического развития Республики Бел</w:t>
      </w:r>
      <w:r w:rsidRPr="009F4CB5">
        <w:t>а</w:t>
      </w:r>
      <w:r w:rsidRPr="009F4CB5">
        <w:t xml:space="preserve">русь до 2020 года, а также </w:t>
      </w:r>
      <w:r w:rsidRPr="00EE7529">
        <w:t>Программы социально-экономического развития Республики Беларусь на 2006</w:t>
      </w:r>
      <w:r w:rsidR="00972E52" w:rsidRPr="00EE7529">
        <w:t>−</w:t>
      </w:r>
      <w:r w:rsidRPr="00EE7529">
        <w:t>2010 годы. В соответствии с указанной Программой показатель доли м</w:t>
      </w:r>
      <w:r w:rsidRPr="00EE7529">
        <w:t>а</w:t>
      </w:r>
      <w:r w:rsidRPr="00EE7529">
        <w:t>лообеспеченного населения, т.е. населения с доходами ниже бюджета прож</w:t>
      </w:r>
      <w:r w:rsidRPr="00EE7529">
        <w:t>и</w:t>
      </w:r>
      <w:r w:rsidRPr="00EE7529">
        <w:t xml:space="preserve">точного минимума, входит в перечень важнейших показателей экономической безопасности страны. </w:t>
      </w:r>
    </w:p>
    <w:p w:rsidR="009F4CB5" w:rsidRPr="00EE7529" w:rsidRDefault="009F4CB5" w:rsidP="00EE7529">
      <w:pPr>
        <w:pStyle w:val="SingleTxtGR"/>
      </w:pPr>
      <w:r w:rsidRPr="00EE7529">
        <w:t>317.</w:t>
      </w:r>
      <w:r w:rsidRPr="00EE7529">
        <w:tab/>
        <w:t xml:space="preserve">В </w:t>
      </w:r>
      <w:r w:rsidRPr="009F4CB5">
        <w:t>стране</w:t>
      </w:r>
      <w:r w:rsidRPr="00EE7529">
        <w:t xml:space="preserve"> организован мониторинг данных показателей, предусматр</w:t>
      </w:r>
      <w:r w:rsidRPr="00EE7529">
        <w:t>и</w:t>
      </w:r>
      <w:r w:rsidRPr="00EE7529">
        <w:t>вающий, в том числе, своевременное выявление отклонения значения показат</w:t>
      </w:r>
      <w:r w:rsidRPr="00EE7529">
        <w:t>е</w:t>
      </w:r>
      <w:r w:rsidRPr="00EE7529">
        <w:t xml:space="preserve">ля от его порогового значения и анализ возникшей критической ситуации. </w:t>
      </w:r>
    </w:p>
    <w:p w:rsidR="009F4CB5" w:rsidRPr="00EE7529" w:rsidRDefault="009F4CB5" w:rsidP="00EE7529">
      <w:pPr>
        <w:pStyle w:val="SingleTxtGR"/>
      </w:pPr>
      <w:r w:rsidRPr="00EE7529">
        <w:t>318.</w:t>
      </w:r>
      <w:r w:rsidRPr="00EE7529">
        <w:tab/>
      </w:r>
      <w:r w:rsidRPr="009F4CB5">
        <w:t>Разработан</w:t>
      </w:r>
      <w:r w:rsidRPr="00EE7529">
        <w:t xml:space="preserve"> проект Программы социально-экономического развития Ре</w:t>
      </w:r>
      <w:r w:rsidRPr="00EE7529">
        <w:t>с</w:t>
      </w:r>
      <w:r w:rsidRPr="00EE7529">
        <w:t>публики Беларусь на 2011</w:t>
      </w:r>
      <w:r w:rsidR="00972E52" w:rsidRPr="00EE7529">
        <w:t>−</w:t>
      </w:r>
      <w:r w:rsidRPr="00EE7529">
        <w:t>2015 годы, которым предусматриваются модерниз</w:t>
      </w:r>
      <w:r w:rsidRPr="00EE7529">
        <w:t>а</w:t>
      </w:r>
      <w:r w:rsidRPr="00EE7529">
        <w:t>ция экономики,</w:t>
      </w:r>
      <w:r w:rsidRPr="009F4CB5">
        <w:t xml:space="preserve"> рентабельность продаж, темпы роста производительности тр</w:t>
      </w:r>
      <w:r w:rsidRPr="009F4CB5">
        <w:t>у</w:t>
      </w:r>
      <w:r w:rsidRPr="009F4CB5">
        <w:t>да, экспорт товаров и услуг, рост реальных денежных доходов населения.</w:t>
      </w:r>
      <w:r w:rsidRPr="00EE7529">
        <w:t xml:space="preserve"> </w:t>
      </w:r>
    </w:p>
    <w:p w:rsidR="009F4CB5" w:rsidRPr="00F767FE" w:rsidRDefault="009F4CB5" w:rsidP="00F767FE">
      <w:pPr>
        <w:pStyle w:val="H23GR"/>
      </w:pPr>
      <w:r w:rsidRPr="00F767FE">
        <w:tab/>
      </w:r>
      <w:r w:rsidRPr="00F767FE">
        <w:tab/>
        <w:t>Право на достаточное питание</w:t>
      </w:r>
    </w:p>
    <w:p w:rsidR="009F4CB5" w:rsidRPr="00EE7529" w:rsidRDefault="009F4CB5" w:rsidP="00EE7529">
      <w:pPr>
        <w:pStyle w:val="SingleTxtGR"/>
      </w:pPr>
      <w:r w:rsidRPr="00EE7529">
        <w:t>319.</w:t>
      </w:r>
      <w:r w:rsidRPr="00EE7529">
        <w:tab/>
      </w:r>
      <w:r w:rsidRPr="009F4CB5">
        <w:t>Продовольственная стратегия Республики Беларусь направлена на до</w:t>
      </w:r>
      <w:r w:rsidRPr="009F4CB5">
        <w:t>с</w:t>
      </w:r>
      <w:r w:rsidRPr="009F4CB5">
        <w:t>тижение продовольственной безопасности как важнейшего условия сохранения суверенитета и независимости, экономической стабильности и социальной у</w:t>
      </w:r>
      <w:r w:rsidRPr="009F4CB5">
        <w:t>с</w:t>
      </w:r>
      <w:r w:rsidRPr="009F4CB5">
        <w:t>тойчивости.</w:t>
      </w:r>
    </w:p>
    <w:p w:rsidR="009F4CB5" w:rsidRPr="009F4CB5" w:rsidRDefault="009F4CB5" w:rsidP="00EE7529">
      <w:pPr>
        <w:pStyle w:val="SingleTxtGR"/>
      </w:pPr>
      <w:r w:rsidRPr="009F4CB5">
        <w:t>320.</w:t>
      </w:r>
      <w:r w:rsidRPr="009F4CB5">
        <w:tab/>
        <w:t>Право на продовольствие является одним из аспектов повышения качес</w:t>
      </w:r>
      <w:r w:rsidRPr="009F4CB5">
        <w:t>т</w:t>
      </w:r>
      <w:r w:rsidRPr="009F4CB5">
        <w:t>ва жизни и постоянно включается в программы социально-экономического ра</w:t>
      </w:r>
      <w:r w:rsidRPr="009F4CB5">
        <w:t>з</w:t>
      </w:r>
      <w:r w:rsidRPr="009F4CB5">
        <w:t>вития страны.</w:t>
      </w:r>
    </w:p>
    <w:p w:rsidR="009F4CB5" w:rsidRPr="00EE7529" w:rsidRDefault="009F4CB5" w:rsidP="00EE7529">
      <w:pPr>
        <w:pStyle w:val="SingleTxtGR"/>
      </w:pPr>
      <w:r w:rsidRPr="00EE7529">
        <w:t>321.</w:t>
      </w:r>
      <w:r w:rsidRPr="00EE7529">
        <w:tab/>
      </w:r>
      <w:r w:rsidRPr="009F4CB5">
        <w:t>Республика</w:t>
      </w:r>
      <w:r w:rsidRPr="00EE7529">
        <w:t xml:space="preserve"> Беларусь </w:t>
      </w:r>
      <w:r w:rsidRPr="009F4CB5">
        <w:t>досрочно достигла Цели развития тысячелетия, св</w:t>
      </w:r>
      <w:r w:rsidRPr="009F4CB5">
        <w:t>я</w:t>
      </w:r>
      <w:r w:rsidRPr="009F4CB5">
        <w:t>занной с искоренением крайней нищеты и голода.</w:t>
      </w:r>
    </w:p>
    <w:p w:rsidR="009F4CB5" w:rsidRPr="00EE7529" w:rsidRDefault="009F4CB5" w:rsidP="00EE7529">
      <w:pPr>
        <w:pStyle w:val="SingleTxtGR"/>
      </w:pPr>
      <w:r w:rsidRPr="00EE7529">
        <w:t>322.</w:t>
      </w:r>
      <w:r w:rsidRPr="00EE7529">
        <w:tab/>
      </w:r>
      <w:r w:rsidRPr="009F4CB5">
        <w:t>По доступности продовольствия Беларусь относится к группе стран с с</w:t>
      </w:r>
      <w:r w:rsidRPr="009F4CB5">
        <w:t>а</w:t>
      </w:r>
      <w:r w:rsidRPr="009F4CB5">
        <w:t>мым низким уровнем недоедающих (менее 2,5%) и является лидером по прои</w:t>
      </w:r>
      <w:r w:rsidRPr="009F4CB5">
        <w:t>з</w:t>
      </w:r>
      <w:r w:rsidRPr="009F4CB5">
        <w:t>водству и потреблению продовольствия на душу населения среди стран СНГ.</w:t>
      </w:r>
      <w:r w:rsidRPr="00EE7529">
        <w:t xml:space="preserve"> </w:t>
      </w:r>
    </w:p>
    <w:p w:rsidR="009F4CB5" w:rsidRPr="009F4CB5" w:rsidRDefault="009F4CB5" w:rsidP="00EE7529">
      <w:pPr>
        <w:pStyle w:val="SingleTxtGR"/>
      </w:pPr>
      <w:r w:rsidRPr="009F4CB5">
        <w:t>323.</w:t>
      </w:r>
      <w:r w:rsidRPr="009F4CB5">
        <w:tab/>
        <w:t>Базовым нормативным и программным документом, определяющим п</w:t>
      </w:r>
      <w:r w:rsidRPr="009F4CB5">
        <w:t>а</w:t>
      </w:r>
      <w:r w:rsidRPr="009F4CB5">
        <w:t>раметры развития отечес</w:t>
      </w:r>
      <w:r w:rsidRPr="009F4CB5">
        <w:t>т</w:t>
      </w:r>
      <w:r w:rsidRPr="009F4CB5">
        <w:t>венного агропродовольственного комплекса, является Концепция национальной продовольственной безопасности, принятая в 2004 году. Кроме того, продовольственная безопасность гарантируется реализацией системы мер Государственной программы возрождения и развития села на 2005–2010 годы. Целями данных программных документов является обновл</w:t>
      </w:r>
      <w:r w:rsidRPr="009F4CB5">
        <w:t>е</w:t>
      </w:r>
      <w:r w:rsidRPr="009F4CB5">
        <w:t>ние социальной и производственной сфер, обеспечение необходимых условий устойчивого развития сельской территории, повышение доходов н</w:t>
      </w:r>
      <w:r w:rsidRPr="009F4CB5">
        <w:t>а</w:t>
      </w:r>
      <w:r w:rsidRPr="009F4CB5">
        <w:t>селения, престижность проживания на селе, улучшение демографической ситуации, э</w:t>
      </w:r>
      <w:r w:rsidRPr="009F4CB5">
        <w:t>ф</w:t>
      </w:r>
      <w:r w:rsidRPr="009F4CB5">
        <w:t>фективное пр</w:t>
      </w:r>
      <w:r w:rsidRPr="009F4CB5">
        <w:t>о</w:t>
      </w:r>
      <w:r w:rsidRPr="009F4CB5">
        <w:t>изводство сырья и продовольствия.</w:t>
      </w:r>
    </w:p>
    <w:p w:rsidR="009F4CB5" w:rsidRPr="009F4CB5" w:rsidRDefault="009F4CB5" w:rsidP="00EE7529">
      <w:pPr>
        <w:pStyle w:val="SingleTxtGR"/>
      </w:pPr>
      <w:r w:rsidRPr="009F4CB5">
        <w:t>324.</w:t>
      </w:r>
      <w:r w:rsidRPr="009F4CB5">
        <w:tab/>
        <w:t>В соответствии с Государственной программой возрождения и развития села на 2005–2010 годы определен общий объем инвестиционных средств на развитие производственной и социальной сфер аграрного сектора, из которых государственные средства из бюджета составляют около 36% от совокупного финансирования. В рамках данной программы осуществляется реализация ряда республиканских и целевых программ по дальнейшему развитию сельского х</w:t>
      </w:r>
      <w:r w:rsidRPr="009F4CB5">
        <w:t>о</w:t>
      </w:r>
      <w:r w:rsidRPr="009F4CB5">
        <w:t>зяйства.</w:t>
      </w:r>
    </w:p>
    <w:p w:rsidR="009F4CB5" w:rsidRPr="009F4CB5" w:rsidRDefault="009F4CB5" w:rsidP="00EE7529">
      <w:pPr>
        <w:pStyle w:val="SingleTxtGR"/>
      </w:pPr>
      <w:r w:rsidRPr="009F4CB5">
        <w:t>325.</w:t>
      </w:r>
      <w:r w:rsidRPr="009F4CB5">
        <w:tab/>
        <w:t>Земля в Беларуси находится в государственной собственности и предо</w:t>
      </w:r>
      <w:r w:rsidRPr="009F4CB5">
        <w:t>с</w:t>
      </w:r>
      <w:r w:rsidRPr="009F4CB5">
        <w:t>тавляется производителям сельскохозяйственной продукции местными испо</w:t>
      </w:r>
      <w:r w:rsidRPr="009F4CB5">
        <w:t>л</w:t>
      </w:r>
      <w:r w:rsidRPr="009F4CB5">
        <w:t>нительными комитетами. Основная доля таких земель приходится на крупнот</w:t>
      </w:r>
      <w:r w:rsidRPr="009F4CB5">
        <w:t>о</w:t>
      </w:r>
      <w:r w:rsidRPr="009F4CB5">
        <w:t>варное производство.</w:t>
      </w:r>
    </w:p>
    <w:p w:rsidR="009F4CB5" w:rsidRPr="00EE7529" w:rsidRDefault="009F4CB5" w:rsidP="00EE7529">
      <w:pPr>
        <w:pStyle w:val="SingleTxtGR"/>
      </w:pPr>
      <w:r w:rsidRPr="00EE7529">
        <w:t>326.</w:t>
      </w:r>
      <w:r w:rsidRPr="00EE7529">
        <w:tab/>
      </w:r>
      <w:r w:rsidRPr="009F4CB5">
        <w:t>Несмотря на это, в Республике Беларусь не прослеживается тенденция обезземеливания крестьянских (фермерских) хозяйств, а наоборот, при сокр</w:t>
      </w:r>
      <w:r w:rsidRPr="009F4CB5">
        <w:t>а</w:t>
      </w:r>
      <w:r w:rsidRPr="009F4CB5">
        <w:t>щении численности фермерских хозяйств наблюдае</w:t>
      </w:r>
      <w:r w:rsidRPr="009F4CB5">
        <w:t>т</w:t>
      </w:r>
      <w:r w:rsidRPr="009F4CB5">
        <w:t xml:space="preserve">ся процесс расширения их землепользования. </w:t>
      </w:r>
      <w:r w:rsidRPr="00EE7529">
        <w:t>По состоянию на 1 января 2010 г. в стране насчитывалось 2</w:t>
      </w:r>
      <w:r w:rsidR="006A7AEF">
        <w:t> </w:t>
      </w:r>
      <w:r w:rsidRPr="00EE7529">
        <w:t>045 фермерских хозяйств, в землепользовании которых находилось 108,8</w:t>
      </w:r>
      <w:r w:rsidR="006A7AEF">
        <w:t> </w:t>
      </w:r>
      <w:r w:rsidRPr="00EE7529">
        <w:t>тыс. га земель сельскохозя</w:t>
      </w:r>
      <w:r w:rsidRPr="00EE7529">
        <w:t>й</w:t>
      </w:r>
      <w:r w:rsidRPr="00EE7529">
        <w:t xml:space="preserve">ственного назначения. </w:t>
      </w:r>
    </w:p>
    <w:p w:rsidR="009F4CB5" w:rsidRPr="009F4CB5" w:rsidRDefault="009F4CB5" w:rsidP="00EE7529">
      <w:pPr>
        <w:pStyle w:val="SingleTxtGR"/>
      </w:pPr>
      <w:r w:rsidRPr="009F4CB5">
        <w:t>327.</w:t>
      </w:r>
      <w:r w:rsidRPr="009F4CB5">
        <w:tab/>
        <w:t>Удельный вес валовой продукции, произведенной в хозяйствах насел</w:t>
      </w:r>
      <w:r w:rsidRPr="009F4CB5">
        <w:t>е</w:t>
      </w:r>
      <w:r w:rsidRPr="009F4CB5">
        <w:t>ния, в ее общем объеме сократился с 48% в 1995 году до 30% в 2009 году. Это обусловлено, в основном, увеличением объемов производства продукции в крупнотоварных сельскохозяйственных организациях и фермерских хозяйс</w:t>
      </w:r>
      <w:r w:rsidRPr="009F4CB5">
        <w:t>т</w:t>
      </w:r>
      <w:r w:rsidRPr="009F4CB5">
        <w:t>вах, а также ростом доходов населения и развитием сферы услуг в сельской местн</w:t>
      </w:r>
      <w:r w:rsidRPr="009F4CB5">
        <w:t>о</w:t>
      </w:r>
      <w:r w:rsidRPr="009F4CB5">
        <w:t>сти. В связи с достаточностью продовольствия сократились объемы потребл</w:t>
      </w:r>
      <w:r w:rsidRPr="009F4CB5">
        <w:t>е</w:t>
      </w:r>
      <w:r w:rsidRPr="009F4CB5">
        <w:t xml:space="preserve">ния продукции собственного производства. </w:t>
      </w:r>
    </w:p>
    <w:p w:rsidR="009F4CB5" w:rsidRPr="009F4CB5" w:rsidRDefault="009F4CB5" w:rsidP="00EE7529">
      <w:pPr>
        <w:pStyle w:val="SingleTxtGR"/>
      </w:pPr>
      <w:r w:rsidRPr="009F4CB5">
        <w:t>328.</w:t>
      </w:r>
      <w:r w:rsidRPr="009F4CB5">
        <w:tab/>
        <w:t>Государство контролирует и принимает меры по поддержке ценового п</w:t>
      </w:r>
      <w:r w:rsidRPr="009F4CB5">
        <w:t>а</w:t>
      </w:r>
      <w:r w:rsidRPr="009F4CB5">
        <w:t>ритета, осуществляет контроль над уровнем цен, принимает меры по регулир</w:t>
      </w:r>
      <w:r w:rsidRPr="009F4CB5">
        <w:t>о</w:t>
      </w:r>
      <w:r w:rsidRPr="009F4CB5">
        <w:t>ванию покупательной способности населения.</w:t>
      </w:r>
    </w:p>
    <w:p w:rsidR="009F4CB5" w:rsidRPr="009F4CB5" w:rsidRDefault="009F4CB5" w:rsidP="00EE7529">
      <w:pPr>
        <w:pStyle w:val="SingleTxtGR"/>
      </w:pPr>
      <w:r w:rsidRPr="009F4CB5">
        <w:t>329.</w:t>
      </w:r>
      <w:r w:rsidRPr="009F4CB5">
        <w:tab/>
        <w:t>С 2008 года произошли значительные изменения в подходах к использ</w:t>
      </w:r>
      <w:r w:rsidRPr="009F4CB5">
        <w:t>о</w:t>
      </w:r>
      <w:r w:rsidRPr="009F4CB5">
        <w:t>ванию бюджетных средств, которые направляются в первую очередь на прое</w:t>
      </w:r>
      <w:r w:rsidRPr="009F4CB5">
        <w:t>к</w:t>
      </w:r>
      <w:r w:rsidRPr="009F4CB5">
        <w:t>ты, обеспечивающие повышение эффективности сельхозпроизводства, рост и</w:t>
      </w:r>
      <w:r w:rsidRPr="009F4CB5">
        <w:t>м</w:t>
      </w:r>
      <w:r w:rsidRPr="009F4CB5">
        <w:t>портозамещения и экспорта сельхозпродукции, снижение цен, модернизацию и техническое переоснащение зерноочистительного хозяйства, зернотоков, ж</w:t>
      </w:r>
      <w:r w:rsidRPr="009F4CB5">
        <w:t>и</w:t>
      </w:r>
      <w:r w:rsidRPr="009F4CB5">
        <w:t>вотноводческих, птицеводческих и других объектов агропромышленного ко</w:t>
      </w:r>
      <w:r w:rsidRPr="009F4CB5">
        <w:t>м</w:t>
      </w:r>
      <w:r w:rsidRPr="009F4CB5">
        <w:t>плекса, обеспечение сельхозпроизводителей совр</w:t>
      </w:r>
      <w:r w:rsidRPr="009F4CB5">
        <w:t>е</w:t>
      </w:r>
      <w:r w:rsidRPr="009F4CB5">
        <w:t xml:space="preserve">менной техникой, проведение модернизации сельского хозяйства и обслуживающих его организаций. </w:t>
      </w:r>
    </w:p>
    <w:p w:rsidR="009F4CB5" w:rsidRPr="009F4CB5" w:rsidRDefault="009F4CB5" w:rsidP="00EE7529">
      <w:pPr>
        <w:pStyle w:val="SingleTxtGR"/>
      </w:pPr>
      <w:r w:rsidRPr="006A7AEF">
        <w:rPr>
          <w:spacing w:val="2"/>
        </w:rPr>
        <w:t>330.</w:t>
      </w:r>
      <w:r w:rsidRPr="006A7AEF">
        <w:rPr>
          <w:spacing w:val="2"/>
        </w:rPr>
        <w:tab/>
        <w:t>В общем объеме инвестирования социальной сферы села более половины средств (54,8%) соста</w:t>
      </w:r>
      <w:r w:rsidRPr="006A7AEF">
        <w:rPr>
          <w:spacing w:val="2"/>
        </w:rPr>
        <w:t>в</w:t>
      </w:r>
      <w:r w:rsidRPr="006A7AEF">
        <w:rPr>
          <w:spacing w:val="2"/>
        </w:rPr>
        <w:t xml:space="preserve">ляют государственные ассигнования из бюджета и 45,2% </w:t>
      </w:r>
      <w:r w:rsidR="00972E52" w:rsidRPr="006A7AEF">
        <w:rPr>
          <w:spacing w:val="2"/>
        </w:rPr>
        <w:t>−</w:t>
      </w:r>
      <w:r w:rsidRPr="00EE7529">
        <w:t xml:space="preserve"> </w:t>
      </w:r>
      <w:r w:rsidRPr="009F4CB5">
        <w:t>другие источники (средства предприятий, инвесторов).</w:t>
      </w:r>
    </w:p>
    <w:p w:rsidR="009F4CB5" w:rsidRPr="009F4CB5" w:rsidRDefault="009F4CB5" w:rsidP="00EE7529">
      <w:pPr>
        <w:pStyle w:val="SingleTxtGR"/>
      </w:pPr>
      <w:r w:rsidRPr="009F4CB5">
        <w:t>331.</w:t>
      </w:r>
      <w:r w:rsidRPr="009F4CB5">
        <w:tab/>
        <w:t>Правовые основы государственной поддержки крестьянских (ферме</w:t>
      </w:r>
      <w:r w:rsidRPr="009F4CB5">
        <w:t>р</w:t>
      </w:r>
      <w:r w:rsidRPr="009F4CB5">
        <w:t>ских) хозяйств определены в новой редакции Закона Республики Беларусь от 19 июля 2005 г. № 44-З "О крестьянском (фермерском) хозяйстве", в соответствии с которым определены формы такой поддержки.</w:t>
      </w:r>
    </w:p>
    <w:p w:rsidR="009F4CB5" w:rsidRPr="009F4CB5" w:rsidRDefault="009F4CB5" w:rsidP="00EE7529">
      <w:pPr>
        <w:pStyle w:val="SingleTxtGR"/>
      </w:pPr>
      <w:r w:rsidRPr="009F4CB5">
        <w:t>332.</w:t>
      </w:r>
      <w:r w:rsidRPr="009F4CB5">
        <w:tab/>
        <w:t>В Беларуси поддержка устойчивой аграрной экономики, гарантирующей продовольственную безопасность Беларуси, также является формой обеспеч</w:t>
      </w:r>
      <w:r w:rsidRPr="009F4CB5">
        <w:t>е</w:t>
      </w:r>
      <w:r w:rsidRPr="009F4CB5">
        <w:t>ния качественными продуктами питания первой необходимости белорусских граждан.</w:t>
      </w:r>
    </w:p>
    <w:p w:rsidR="009F4CB5" w:rsidRPr="009F4CB5" w:rsidRDefault="009F4CB5" w:rsidP="00EE7529">
      <w:pPr>
        <w:pStyle w:val="SingleTxtGR"/>
      </w:pPr>
      <w:r w:rsidRPr="009F4CB5">
        <w:t>333.</w:t>
      </w:r>
      <w:r w:rsidRPr="009F4CB5">
        <w:tab/>
        <w:t xml:space="preserve">В связи с индустриализацией производства продуктов питания </w:t>
      </w:r>
      <w:r w:rsidR="00972E52">
        <w:t>−</w:t>
      </w:r>
      <w:r w:rsidRPr="009F4CB5">
        <w:t xml:space="preserve"> испол</w:t>
      </w:r>
      <w:r w:rsidRPr="009F4CB5">
        <w:t>ь</w:t>
      </w:r>
      <w:r w:rsidRPr="009F4CB5">
        <w:t>зование полуфабрикатов, модифицированных продуктов, химических добавок при консервировании и продлении срока хранения продуктов в Республике Б</w:t>
      </w:r>
      <w:r w:rsidRPr="009F4CB5">
        <w:t>е</w:t>
      </w:r>
      <w:r w:rsidRPr="009F4CB5">
        <w:t xml:space="preserve">ларусь проводится целенаправленная работа по формированию здорового принципа питания у взрослых и детей. </w:t>
      </w:r>
    </w:p>
    <w:p w:rsidR="009F4CB5" w:rsidRPr="009F4CB5" w:rsidRDefault="009F4CB5" w:rsidP="00EE7529">
      <w:pPr>
        <w:pStyle w:val="SingleTxtGR"/>
      </w:pPr>
      <w:r w:rsidRPr="009F4CB5">
        <w:t>334.</w:t>
      </w:r>
      <w:r w:rsidRPr="009F4CB5">
        <w:tab/>
      </w:r>
      <w:r w:rsidRPr="00EE7529">
        <w:t>В целях пропаганды здорового образа жизни и питания, как его соста</w:t>
      </w:r>
      <w:r w:rsidRPr="00EE7529">
        <w:t>в</w:t>
      </w:r>
      <w:r w:rsidRPr="00EE7529">
        <w:t xml:space="preserve">ляющую, в Беларуси для школьников проводятся недели культуры питания, дни национальной кухни, витаминные перемены. Белорусские школы организуют новые формы питания для детей </w:t>
      </w:r>
      <w:r w:rsidR="00972E52" w:rsidRPr="00EE7529">
        <w:t>−</w:t>
      </w:r>
      <w:r w:rsidRPr="009F4CB5">
        <w:t xml:space="preserve"> вместо продажи чипсов и газированных н</w:t>
      </w:r>
      <w:r w:rsidRPr="009F4CB5">
        <w:t>а</w:t>
      </w:r>
      <w:r w:rsidRPr="009F4CB5">
        <w:t>питков в учреждениях образования предлагаются молочные продукты и бел</w:t>
      </w:r>
      <w:r w:rsidRPr="009F4CB5">
        <w:t>о</w:t>
      </w:r>
      <w:r w:rsidRPr="009F4CB5">
        <w:t>русские соки. Школьные столовые оснащаются современным технологическим оборудованием для приготовления диетической и здоровой пищи.</w:t>
      </w:r>
    </w:p>
    <w:p w:rsidR="009F4CB5" w:rsidRPr="009F4CB5" w:rsidRDefault="009F4CB5" w:rsidP="00EE7529">
      <w:pPr>
        <w:pStyle w:val="SingleTxtGR"/>
      </w:pPr>
      <w:r w:rsidRPr="009F4CB5">
        <w:t>335.</w:t>
      </w:r>
      <w:r w:rsidRPr="009F4CB5">
        <w:tab/>
      </w:r>
      <w:r w:rsidRPr="00EE7529">
        <w:t xml:space="preserve">С </w:t>
      </w:r>
      <w:r w:rsidRPr="009F4CB5">
        <w:t>1998</w:t>
      </w:r>
      <w:r w:rsidRPr="00EE7529">
        <w:t xml:space="preserve"> года в Беларуси проводится Республиканский конкурс продуктов питания "Продукт года", который является первым профессиональным и нез</w:t>
      </w:r>
      <w:r w:rsidRPr="00EE7529">
        <w:t>а</w:t>
      </w:r>
      <w:r w:rsidRPr="00EE7529">
        <w:t>висимым проектом по исследованию потребительских предпочтений и продв</w:t>
      </w:r>
      <w:r w:rsidRPr="00EE7529">
        <w:t>и</w:t>
      </w:r>
      <w:r w:rsidRPr="00EE7529">
        <w:t xml:space="preserve">жению продуктов питания. </w:t>
      </w:r>
      <w:r w:rsidRPr="009F4CB5">
        <w:t>Миссия конкурса – здоровый образ жизни через п</w:t>
      </w:r>
      <w:r w:rsidRPr="009F4CB5">
        <w:t>о</w:t>
      </w:r>
      <w:r w:rsidRPr="009F4CB5">
        <w:t>требление качественных продуктов питания, повышение информированности покупателей и стимулирование работы производителей над качеством проду</w:t>
      </w:r>
      <w:r w:rsidRPr="009F4CB5">
        <w:t>к</w:t>
      </w:r>
      <w:r w:rsidRPr="009F4CB5">
        <w:t>ции во всех его аспектах.</w:t>
      </w:r>
    </w:p>
    <w:p w:rsidR="009F4CB5" w:rsidRPr="009F4CB5" w:rsidRDefault="009F4CB5" w:rsidP="00EE7529">
      <w:pPr>
        <w:pStyle w:val="SingleTxtGR"/>
      </w:pPr>
      <w:r w:rsidRPr="009F4CB5">
        <w:t>336.</w:t>
      </w:r>
      <w:r w:rsidRPr="009F4CB5">
        <w:tab/>
        <w:t>Исследование потребительских предпочтений с 1998 по 2002 год пров</w:t>
      </w:r>
      <w:r w:rsidRPr="009F4CB5">
        <w:t>о</w:t>
      </w:r>
      <w:r w:rsidRPr="009F4CB5">
        <w:t>дилось путем размещения анкет в СМИ, а победители определялись по итогам подсчета голосов в 26 номинациях. С 2003 года исследования проводятся вед</w:t>
      </w:r>
      <w:r w:rsidRPr="009F4CB5">
        <w:t>у</w:t>
      </w:r>
      <w:r w:rsidRPr="009F4CB5">
        <w:t>щими социологическими лабораториями в Беларуси: Центром социологич</w:t>
      </w:r>
      <w:r w:rsidRPr="009F4CB5">
        <w:t>е</w:t>
      </w:r>
      <w:r w:rsidRPr="009F4CB5">
        <w:t>ских и политических исследований Белорусского государственного университета (БГУ), Социологической лабораторией "НОВАК", Институтом социологии Н</w:t>
      </w:r>
      <w:r w:rsidRPr="009F4CB5">
        <w:t>а</w:t>
      </w:r>
      <w:r w:rsidRPr="009F4CB5">
        <w:t>циональной академии наук Беларуси, Международным агентством маркетинг</w:t>
      </w:r>
      <w:r w:rsidRPr="009F4CB5">
        <w:t>о</w:t>
      </w:r>
      <w:r w:rsidRPr="009F4CB5">
        <w:t>вых исследований MASMI в Беларуси. В 2006 году принят новый Знак респу</w:t>
      </w:r>
      <w:r w:rsidRPr="009F4CB5">
        <w:t>б</w:t>
      </w:r>
      <w:r w:rsidRPr="009F4CB5">
        <w:t>ликанского конкурса продуктов питания "Продукт года", который присуждается лучшим проду</w:t>
      </w:r>
      <w:r w:rsidRPr="009F4CB5">
        <w:t>к</w:t>
      </w:r>
      <w:r w:rsidRPr="009F4CB5">
        <w:t>там питания.</w:t>
      </w:r>
    </w:p>
    <w:p w:rsidR="009F4CB5" w:rsidRPr="00EE7529" w:rsidRDefault="009F4CB5" w:rsidP="00EE7529">
      <w:pPr>
        <w:pStyle w:val="SingleTxtGR"/>
      </w:pPr>
      <w:r w:rsidRPr="009F4CB5">
        <w:t>337.</w:t>
      </w:r>
      <w:r w:rsidRPr="00EE7529">
        <w:tab/>
      </w:r>
      <w:r w:rsidRPr="009F4CB5">
        <w:t>Статистика свидетельствует, что около 90% жителей Беларуси отдают предпочтение отечестве</w:t>
      </w:r>
      <w:r w:rsidRPr="009F4CB5">
        <w:t>н</w:t>
      </w:r>
      <w:r w:rsidRPr="009F4CB5">
        <w:t>ным продуктам.</w:t>
      </w:r>
    </w:p>
    <w:p w:rsidR="009F4CB5" w:rsidRPr="009F4CB5" w:rsidRDefault="009F4CB5" w:rsidP="00EE7529">
      <w:pPr>
        <w:pStyle w:val="SingleTxtGR"/>
      </w:pPr>
      <w:r w:rsidRPr="009F4CB5">
        <w:t>338.</w:t>
      </w:r>
      <w:r w:rsidRPr="009F4CB5">
        <w:tab/>
        <w:t>Ежегодно 15 марта в Беларуси отмечается День потребителя. Меропри</w:t>
      </w:r>
      <w:r w:rsidRPr="009F4CB5">
        <w:t>я</w:t>
      </w:r>
      <w:r w:rsidRPr="009F4CB5">
        <w:t>тия, проводимые в рамках Дня потребителей в Беларуси, также направлены на формирование культуры питания, воспитание кул</w:t>
      </w:r>
      <w:r w:rsidRPr="009F4CB5">
        <w:t>ь</w:t>
      </w:r>
      <w:r w:rsidRPr="009F4CB5">
        <w:t xml:space="preserve">туры потребления. </w:t>
      </w:r>
    </w:p>
    <w:p w:rsidR="009F4CB5" w:rsidRPr="00F767FE" w:rsidRDefault="009F4CB5" w:rsidP="00F767FE">
      <w:pPr>
        <w:pStyle w:val="H23GR"/>
      </w:pPr>
      <w:r w:rsidRPr="00F767FE">
        <w:tab/>
      </w:r>
      <w:r w:rsidRPr="00F767FE">
        <w:tab/>
        <w:t>Право на воду</w:t>
      </w:r>
    </w:p>
    <w:p w:rsidR="009F4CB5" w:rsidRPr="009F4CB5" w:rsidRDefault="009F4CB5" w:rsidP="00EE7529">
      <w:pPr>
        <w:pStyle w:val="SingleTxtGR"/>
      </w:pPr>
      <w:r w:rsidRPr="009F4CB5">
        <w:t>339.</w:t>
      </w:r>
      <w:r w:rsidRPr="009F4CB5">
        <w:tab/>
        <w:t>С целью обеспечения населения качественной питьевой водой и создания благоприятных и без</w:t>
      </w:r>
      <w:r w:rsidRPr="009F4CB5">
        <w:t>о</w:t>
      </w:r>
      <w:r w:rsidRPr="009F4CB5">
        <w:t>пасных условий проживания утверждена Государственная программа по водоснабжению и водоотведению "Чистая вода" на 2006–2010 г</w:t>
      </w:r>
      <w:r w:rsidRPr="009F4CB5">
        <w:t>о</w:t>
      </w:r>
      <w:r w:rsidRPr="009F4CB5">
        <w:t>ды и Республиканская программа по эффективному использованию водных р</w:t>
      </w:r>
      <w:r w:rsidRPr="009F4CB5">
        <w:t>е</w:t>
      </w:r>
      <w:r w:rsidRPr="009F4CB5">
        <w:t>сурсов на 2008–2012 годы, в которых определено развитие систем питьевого водоснабжения и водоотведения (доступ к санитарным услугам), повышение качества подаваемой потребителям питьевой воды и очистки отводимых сто</w:t>
      </w:r>
      <w:r w:rsidRPr="009F4CB5">
        <w:t>ч</w:t>
      </w:r>
      <w:r w:rsidRPr="009F4CB5">
        <w:t xml:space="preserve">ных вод. </w:t>
      </w:r>
    </w:p>
    <w:p w:rsidR="009F4CB5" w:rsidRPr="009F4CB5" w:rsidRDefault="009F4CB5" w:rsidP="00EE7529">
      <w:pPr>
        <w:pStyle w:val="SingleTxtGR"/>
      </w:pPr>
      <w:r w:rsidRPr="009F4CB5">
        <w:t>340.</w:t>
      </w:r>
      <w:r w:rsidRPr="009F4CB5">
        <w:tab/>
        <w:t>Обеспечение</w:t>
      </w:r>
      <w:r w:rsidRPr="00EE7529">
        <w:t xml:space="preserve"> населения качественной питьевой водой регулируется </w:t>
      </w:r>
      <w:r w:rsidRPr="009F4CB5">
        <w:t>Зак</w:t>
      </w:r>
      <w:r w:rsidRPr="009F4CB5">
        <w:t>о</w:t>
      </w:r>
      <w:r w:rsidRPr="009F4CB5">
        <w:t>ном Республики Беларусь от 24 июня 1999 г. №</w:t>
      </w:r>
      <w:r w:rsidR="006A7AEF">
        <w:t> </w:t>
      </w:r>
      <w:r w:rsidRPr="009F4CB5">
        <w:t>271-3 "О питьевом водоснабж</w:t>
      </w:r>
      <w:r w:rsidRPr="009F4CB5">
        <w:t>е</w:t>
      </w:r>
      <w:r w:rsidRPr="009F4CB5">
        <w:t>нии", Законом Республики Беларусь 23 ноября 1993</w:t>
      </w:r>
      <w:r w:rsidRPr="00EE7529">
        <w:t> </w:t>
      </w:r>
      <w:r w:rsidRPr="009F4CB5">
        <w:t>г. №</w:t>
      </w:r>
      <w:r w:rsidR="006A7AEF">
        <w:t> </w:t>
      </w:r>
      <w:r w:rsidRPr="009F4CB5">
        <w:t>2583-Х</w:t>
      </w:r>
      <w:r w:rsidRPr="00EE7529">
        <w:t>I</w:t>
      </w:r>
      <w:r w:rsidRPr="009F4CB5">
        <w:t xml:space="preserve"> (в редакции от 23</w:t>
      </w:r>
      <w:r w:rsidR="006A7AEF">
        <w:t> </w:t>
      </w:r>
      <w:r w:rsidRPr="009F4CB5">
        <w:t>мая 2000 г. №</w:t>
      </w:r>
      <w:r w:rsidR="006A7AEF">
        <w:t> </w:t>
      </w:r>
      <w:r w:rsidRPr="009F4CB5">
        <w:t>397-3, от 29 июня 2003 г. №</w:t>
      </w:r>
      <w:r w:rsidR="006A7AEF">
        <w:t> </w:t>
      </w:r>
      <w:r w:rsidRPr="009F4CB5">
        <w:t>217-3) "О санитарно-эпидемиче</w:t>
      </w:r>
      <w:r w:rsidR="006A7AEF">
        <w:t>-</w:t>
      </w:r>
      <w:r w:rsidRPr="009F4CB5">
        <w:t>ском благополучии населения", другими нормативными правовыми актами и ведомственными постановлениями.</w:t>
      </w:r>
    </w:p>
    <w:p w:rsidR="009F4CB5" w:rsidRPr="009F4CB5" w:rsidRDefault="009F4CB5" w:rsidP="00EE7529">
      <w:pPr>
        <w:pStyle w:val="SingleTxtGR"/>
      </w:pPr>
      <w:r w:rsidRPr="009F4CB5">
        <w:t>341.</w:t>
      </w:r>
      <w:r w:rsidRPr="009F4CB5">
        <w:tab/>
        <w:t>Объем воды из общего количества водных ресурсов Беларуси, который ежегодно можно использ</w:t>
      </w:r>
      <w:r w:rsidRPr="009F4CB5">
        <w:t>о</w:t>
      </w:r>
      <w:r w:rsidRPr="009F4CB5">
        <w:t>вать без экологического ущерба, составляет 5–6 км</w:t>
      </w:r>
      <w:r w:rsidRPr="00334411">
        <w:rPr>
          <w:vertAlign w:val="superscript"/>
        </w:rPr>
        <w:t>3</w:t>
      </w:r>
      <w:r w:rsidRPr="009F4CB5">
        <w:t>. В настоящее время народное хозяйство потребляет примерно 3 км</w:t>
      </w:r>
      <w:r w:rsidRPr="00334411">
        <w:rPr>
          <w:vertAlign w:val="superscript"/>
        </w:rPr>
        <w:t>3</w:t>
      </w:r>
      <w:r w:rsidRPr="009F4CB5">
        <w:t xml:space="preserve"> в год.</w:t>
      </w:r>
    </w:p>
    <w:p w:rsidR="009F4CB5" w:rsidRPr="009F4CB5" w:rsidRDefault="009F4CB5" w:rsidP="00EE7529">
      <w:pPr>
        <w:pStyle w:val="SingleTxtGR"/>
      </w:pPr>
      <w:r w:rsidRPr="009F4CB5">
        <w:t>342.</w:t>
      </w:r>
      <w:r w:rsidRPr="009F4CB5">
        <w:tab/>
        <w:t>Республика Беларусь переживает период интенсивной урбанизации – на 1</w:t>
      </w:r>
      <w:r w:rsidR="006A7AEF">
        <w:t> </w:t>
      </w:r>
      <w:r w:rsidRPr="009F4CB5">
        <w:t>января 2010 г. (с учетом предварительных итогов переписи населения 2009 г.) 74,5% населения проживало в городах и поселках городского типа. Жители Б</w:t>
      </w:r>
      <w:r w:rsidRPr="009F4CB5">
        <w:t>е</w:t>
      </w:r>
      <w:r w:rsidRPr="009F4CB5">
        <w:t>ларуси практически повсеместно удовлетворяют свои потребности за счет по</w:t>
      </w:r>
      <w:r w:rsidRPr="009F4CB5">
        <w:t>д</w:t>
      </w:r>
      <w:r w:rsidRPr="009F4CB5">
        <w:t>земных вод, кроме городов Минска и Гомеля, где для хозяйственно-питьевого водоснабжения частично используется вода из поверхностных и</w:t>
      </w:r>
      <w:r w:rsidRPr="009F4CB5">
        <w:t>с</w:t>
      </w:r>
      <w:r w:rsidRPr="009F4CB5">
        <w:t>точников.</w:t>
      </w:r>
    </w:p>
    <w:p w:rsidR="009F4CB5" w:rsidRPr="009F4CB5" w:rsidRDefault="009F4CB5" w:rsidP="00EE7529">
      <w:pPr>
        <w:pStyle w:val="SingleTxtGR"/>
      </w:pPr>
      <w:r w:rsidRPr="009F4CB5">
        <w:t>343.</w:t>
      </w:r>
      <w:r w:rsidRPr="009F4CB5">
        <w:tab/>
        <w:t>В целом, в Беларуси водозабор на бытовые и хозяйственные цели не пр</w:t>
      </w:r>
      <w:r w:rsidRPr="009F4CB5">
        <w:t>е</w:t>
      </w:r>
      <w:r w:rsidRPr="009F4CB5">
        <w:t>вышает в среднем 5–7% от ежегодно возобновляемых водных ресурсов. Таким образом, возобновляемые ресурсы пресных вод достаточны для удовлетворения текущих и ожидаемых потребностей в воде.</w:t>
      </w:r>
    </w:p>
    <w:p w:rsidR="009F4CB5" w:rsidRPr="009F4CB5" w:rsidRDefault="009F4CB5" w:rsidP="00EE7529">
      <w:pPr>
        <w:pStyle w:val="SingleTxtGR"/>
      </w:pPr>
      <w:r w:rsidRPr="009F4CB5">
        <w:t>344.</w:t>
      </w:r>
      <w:r w:rsidRPr="009F4CB5">
        <w:tab/>
        <w:t>Питьевой водой гарантированного качества обеспечено 84,7% населения, что позволяет подде</w:t>
      </w:r>
      <w:r w:rsidRPr="009F4CB5">
        <w:t>р</w:t>
      </w:r>
      <w:r w:rsidRPr="009F4CB5">
        <w:t>живать на минимальном уровне показатели инфекционной заболеваемости, связанной с передачей во</w:t>
      </w:r>
      <w:r w:rsidRPr="009F4CB5">
        <w:t>з</w:t>
      </w:r>
      <w:r w:rsidRPr="009F4CB5">
        <w:t xml:space="preserve">будителя водным путем. </w:t>
      </w:r>
    </w:p>
    <w:p w:rsidR="009F4CB5" w:rsidRPr="009F4CB5" w:rsidRDefault="009F4CB5" w:rsidP="00EE7529">
      <w:pPr>
        <w:pStyle w:val="SingleTxtGR"/>
      </w:pPr>
      <w:r w:rsidRPr="009F4CB5">
        <w:t>345.</w:t>
      </w:r>
      <w:r w:rsidRPr="009F4CB5">
        <w:tab/>
        <w:t>В Национальной системе подтверждения соответствия Республики Бел</w:t>
      </w:r>
      <w:r w:rsidRPr="009F4CB5">
        <w:t>а</w:t>
      </w:r>
      <w:r w:rsidRPr="009F4CB5">
        <w:t>русь питьевая вода систем питьевого водоснабжения подлежит обязательному декларированию соответствия.</w:t>
      </w:r>
    </w:p>
    <w:p w:rsidR="009F4CB5" w:rsidRPr="009F4CB5" w:rsidRDefault="009F4CB5" w:rsidP="00EE7529">
      <w:pPr>
        <w:pStyle w:val="SingleTxtGR"/>
      </w:pPr>
      <w:r w:rsidRPr="009F4CB5">
        <w:t>346.</w:t>
      </w:r>
      <w:r w:rsidRPr="009F4CB5">
        <w:tab/>
        <w:t>Система контроля качества подаваемой населению воды предусматривает проведение лабораторных исследований организациями Министерства жили</w:t>
      </w:r>
      <w:r w:rsidRPr="009F4CB5">
        <w:t>щ</w:t>
      </w:r>
      <w:r w:rsidRPr="009F4CB5">
        <w:t>но-коммунального хозяйства Республики Беларусь, непосредственно подающ</w:t>
      </w:r>
      <w:r w:rsidRPr="009F4CB5">
        <w:t>и</w:t>
      </w:r>
      <w:r w:rsidRPr="009F4CB5">
        <w:t>ми воду населению, в рамках производственного контроля. Министе</w:t>
      </w:r>
      <w:r w:rsidRPr="009F4CB5">
        <w:t>р</w:t>
      </w:r>
      <w:r w:rsidRPr="009F4CB5">
        <w:t>ством здравоохранения Республики Беларусь в рамках государственного надзора пр</w:t>
      </w:r>
      <w:r w:rsidRPr="009F4CB5">
        <w:t>о</w:t>
      </w:r>
      <w:r w:rsidRPr="009F4CB5">
        <w:t>водится контроль показателей питьевой воды по санитарно-химическим и ми</w:t>
      </w:r>
      <w:r w:rsidRPr="009F4CB5">
        <w:t>к</w:t>
      </w:r>
      <w:r w:rsidRPr="009F4CB5">
        <w:t>робиологическим показателям.</w:t>
      </w:r>
    </w:p>
    <w:p w:rsidR="009F4CB5" w:rsidRPr="00EE7529" w:rsidRDefault="009F4CB5" w:rsidP="00EE7529">
      <w:pPr>
        <w:pStyle w:val="SingleTxtGR"/>
      </w:pPr>
      <w:r w:rsidRPr="00EE7529">
        <w:t>347.</w:t>
      </w:r>
      <w:r w:rsidRPr="00EE7529">
        <w:tab/>
        <w:t>По данным лабораторных исследований в 2009 году не отвечали требов</w:t>
      </w:r>
      <w:r w:rsidRPr="00EE7529">
        <w:t>а</w:t>
      </w:r>
      <w:r w:rsidRPr="00EE7529">
        <w:t>ниям гигиенических но</w:t>
      </w:r>
      <w:r w:rsidRPr="00EE7529">
        <w:t>р</w:t>
      </w:r>
      <w:r w:rsidRPr="00EE7529">
        <w:t>мативов по микробиологическим показателям 0,8% (2008 год – 0,97%) исследованных проб воды из коммунальных водопроводов, по санитарно-химическим показателям – 18,4% (2008 год – 21%). Вода ведо</w:t>
      </w:r>
      <w:r w:rsidRPr="00EE7529">
        <w:t>м</w:t>
      </w:r>
      <w:r w:rsidRPr="00EE7529">
        <w:t>ственных водопроводов не отвечала нормативам соответственно в 1,4%</w:t>
      </w:r>
      <w:r w:rsidR="00334411">
        <w:br/>
      </w:r>
      <w:r w:rsidRPr="00EE7529">
        <w:t>(2008 год – 1,85%) и 27,8% (на уровне 2008 года) проб.</w:t>
      </w:r>
    </w:p>
    <w:p w:rsidR="009F4CB5" w:rsidRPr="009F4CB5" w:rsidRDefault="009F4CB5" w:rsidP="00EE7529">
      <w:pPr>
        <w:pStyle w:val="SingleTxtGR"/>
      </w:pPr>
      <w:r w:rsidRPr="009F4CB5">
        <w:t>348.</w:t>
      </w:r>
      <w:r w:rsidRPr="009F4CB5">
        <w:tab/>
        <w:t>Отклонение от гигиенических нормативов санитарно-химических показ</w:t>
      </w:r>
      <w:r w:rsidRPr="009F4CB5">
        <w:t>а</w:t>
      </w:r>
      <w:r w:rsidRPr="009F4CB5">
        <w:t>телей качества воды об</w:t>
      </w:r>
      <w:r w:rsidRPr="009F4CB5">
        <w:t>у</w:t>
      </w:r>
      <w:r w:rsidRPr="009F4CB5">
        <w:t>словлено, главным образом, повышенным содержанием железа в подземных водоисточниках (44,8% артезианских скважин) и, соотве</w:t>
      </w:r>
      <w:r w:rsidRPr="009F4CB5">
        <w:t>т</w:t>
      </w:r>
      <w:r w:rsidRPr="009F4CB5">
        <w:t>ственно, в связи с недостаточностью обеспеченности водопроводов станциями обезжелезивания в воде распределительной сети. В среднем по стране в 8,1% случаев концентрация железа в воде артскважин достигает 5 и более ПДК. Т</w:t>
      </w:r>
      <w:r w:rsidRPr="009F4CB5">
        <w:t>а</w:t>
      </w:r>
      <w:r w:rsidRPr="009F4CB5">
        <w:t>кая ситуация обусловлена гидрогеологическими особенностями водоносных горизонтов на территории Беларуси.</w:t>
      </w:r>
    </w:p>
    <w:p w:rsidR="009F4CB5" w:rsidRPr="009F4CB5" w:rsidRDefault="009F4CB5" w:rsidP="00EE7529">
      <w:pPr>
        <w:pStyle w:val="SingleTxtGR"/>
      </w:pPr>
      <w:r w:rsidRPr="009F4CB5">
        <w:t>349.</w:t>
      </w:r>
      <w:r w:rsidRPr="009F4CB5">
        <w:tab/>
        <w:t>В условиях Беларуси оптимальные концентрации фтора в питьевой воде должны быть в пределах 1,0–1,2 мг/л. Реальное содержание колеблется в пред</w:t>
      </w:r>
      <w:r w:rsidRPr="009F4CB5">
        <w:t>е</w:t>
      </w:r>
      <w:r w:rsidRPr="009F4CB5">
        <w:t xml:space="preserve">лах, значительно ниже оптимальных. Для этого прибегают к фторированию питьевой воды, соли. </w:t>
      </w:r>
    </w:p>
    <w:p w:rsidR="009F4CB5" w:rsidRPr="009F4CB5" w:rsidRDefault="009F4CB5" w:rsidP="00EE7529">
      <w:pPr>
        <w:pStyle w:val="SingleTxtGR"/>
      </w:pPr>
      <w:r w:rsidRPr="009F4CB5">
        <w:t>350.</w:t>
      </w:r>
      <w:r w:rsidRPr="009F4CB5">
        <w:tab/>
        <w:t>Республика Беларусь относится к региону с легкой и средней степенью йодной недостаточности. Содержания йода в почвах находится в пределах 0,64</w:t>
      </w:r>
      <w:r w:rsidR="00334411">
        <w:t> </w:t>
      </w:r>
      <w:r w:rsidRPr="009F4CB5">
        <w:t>мг/кг до 0,49 мг/кг. В воде концентрация йода также незначительна – от 1,9</w:t>
      </w:r>
      <w:r w:rsidR="00334411">
        <w:t> </w:t>
      </w:r>
      <w:r w:rsidRPr="009F4CB5">
        <w:t>мг/кг до 3,2 мг/кг. Так как с обычным рационом питания и суточной потре</w:t>
      </w:r>
      <w:r w:rsidRPr="009F4CB5">
        <w:t>б</w:t>
      </w:r>
      <w:r w:rsidRPr="009F4CB5">
        <w:t>ностью в питьевой воде жители Беларуси не могут получить достаточное для организма количество йода, проводится йодирование соли, питьевой воды, н</w:t>
      </w:r>
      <w:r w:rsidRPr="009F4CB5">
        <w:t>е</w:t>
      </w:r>
      <w:r w:rsidRPr="009F4CB5">
        <w:t>которых продуктов питания.</w:t>
      </w:r>
    </w:p>
    <w:p w:rsidR="009F4CB5" w:rsidRPr="009F4CB5" w:rsidRDefault="009F4CB5" w:rsidP="00EE7529">
      <w:pPr>
        <w:pStyle w:val="SingleTxtGR"/>
      </w:pPr>
      <w:r w:rsidRPr="009F4CB5">
        <w:t>351.</w:t>
      </w:r>
      <w:r w:rsidRPr="009F4CB5">
        <w:tab/>
        <w:t>С целью совершенствования существующей структуры рекреационного водопользования и предотвращения неблагоприятных медико-биологических последствий при неправильном использовании водных объектов разработаны Инструкция "Критерии безопасности для здоровья населения водных объектов, используемых в рекреационных целях"; "Санитарные нормы и правила выбора, содержания и эксплуатации водных объектов при использовании их для рекре</w:t>
      </w:r>
      <w:r w:rsidRPr="009F4CB5">
        <w:t>а</w:t>
      </w:r>
      <w:r w:rsidRPr="009F4CB5">
        <w:t>ционных целей".</w:t>
      </w:r>
    </w:p>
    <w:p w:rsidR="009F4CB5" w:rsidRPr="009F4CB5" w:rsidRDefault="009F4CB5" w:rsidP="00EE7529">
      <w:pPr>
        <w:pStyle w:val="SingleTxtGR"/>
      </w:pPr>
      <w:r w:rsidRPr="009F4CB5">
        <w:t>352.</w:t>
      </w:r>
      <w:r w:rsidRPr="009F4CB5">
        <w:tab/>
        <w:t>Политика государства в области управления водными ресурсами строится на принципах эконо</w:t>
      </w:r>
      <w:r w:rsidRPr="009F4CB5">
        <w:t>м</w:t>
      </w:r>
      <w:r w:rsidRPr="009F4CB5">
        <w:t xml:space="preserve">ного и рационального использования воды, особенно воды питьевого качества. </w:t>
      </w:r>
    </w:p>
    <w:p w:rsidR="009F4CB5" w:rsidRPr="009F4CB5" w:rsidRDefault="009F4CB5" w:rsidP="00EE7529">
      <w:pPr>
        <w:pStyle w:val="SingleTxtGR"/>
      </w:pPr>
      <w:r w:rsidRPr="009F4CB5">
        <w:t>353.</w:t>
      </w:r>
      <w:r w:rsidRPr="009F4CB5">
        <w:tab/>
        <w:t>Водным Кодексом Республики Беларусь запрещено использование воды питьевого качества для целей, не связанных с удовлетворением питьевых, х</w:t>
      </w:r>
      <w:r w:rsidRPr="009F4CB5">
        <w:t>о</w:t>
      </w:r>
      <w:r w:rsidRPr="009F4CB5">
        <w:t>зяйственно-бытовых и иных нужд населения, а также удовлетворением потре</w:t>
      </w:r>
      <w:r w:rsidRPr="009F4CB5">
        <w:t>б</w:t>
      </w:r>
      <w:r w:rsidRPr="009F4CB5">
        <w:t xml:space="preserve">ностей пищевой промышленности и животноводства. </w:t>
      </w:r>
    </w:p>
    <w:p w:rsidR="009F4CB5" w:rsidRPr="009F4CB5" w:rsidRDefault="009F4CB5" w:rsidP="00EE7529">
      <w:pPr>
        <w:pStyle w:val="SingleTxtGR"/>
      </w:pPr>
      <w:r w:rsidRPr="009F4CB5">
        <w:t>354.</w:t>
      </w:r>
      <w:r w:rsidRPr="009F4CB5">
        <w:tab/>
        <w:t>На всех крупнейших предприятиях широко используются системы об</w:t>
      </w:r>
      <w:r w:rsidRPr="009F4CB5">
        <w:t>о</w:t>
      </w:r>
      <w:r w:rsidRPr="009F4CB5">
        <w:t>ротного и повторно-последовательного водоснабжения. Сокращению водоп</w:t>
      </w:r>
      <w:r w:rsidRPr="009F4CB5">
        <w:t>о</w:t>
      </w:r>
      <w:r w:rsidRPr="009F4CB5">
        <w:t>требления способствуют экономические механизмы природопользования, в ч</w:t>
      </w:r>
      <w:r w:rsidRPr="009F4CB5">
        <w:t>а</w:t>
      </w:r>
      <w:r w:rsidRPr="009F4CB5">
        <w:t xml:space="preserve">стности существование экологического налога за пользование природными, в том числе водными ресурсами. </w:t>
      </w:r>
    </w:p>
    <w:p w:rsidR="009F4CB5" w:rsidRPr="009F4CB5" w:rsidRDefault="009F4CB5" w:rsidP="00EE7529">
      <w:pPr>
        <w:pStyle w:val="SingleTxtGR"/>
      </w:pPr>
      <w:r w:rsidRPr="009F4CB5">
        <w:t>355.</w:t>
      </w:r>
      <w:r w:rsidRPr="009F4CB5">
        <w:tab/>
        <w:t>Более достоверным становится учет использования воды – 80% забира</w:t>
      </w:r>
      <w:r w:rsidRPr="009F4CB5">
        <w:t>е</w:t>
      </w:r>
      <w:r w:rsidRPr="009F4CB5">
        <w:t xml:space="preserve">мой из окружающей среды воды учитывается в настоящее время приборами учета. За отсутствие приборов учета на водозаборах субъекты хозяйствования платят экологический налог по увеличенной на 50-процентной ставке. </w:t>
      </w:r>
    </w:p>
    <w:p w:rsidR="009F4CB5" w:rsidRPr="009F4CB5" w:rsidRDefault="009F4CB5" w:rsidP="00EE7529">
      <w:pPr>
        <w:pStyle w:val="SingleTxtGR"/>
      </w:pPr>
      <w:r w:rsidRPr="009F4CB5">
        <w:t>356.</w:t>
      </w:r>
      <w:r w:rsidRPr="009F4CB5">
        <w:tab/>
        <w:t xml:space="preserve">Широко стимулируется использование индивидуальных приборов учета горячей и холодной воды в жилом секторе. </w:t>
      </w:r>
    </w:p>
    <w:p w:rsidR="009F4CB5" w:rsidRPr="009F4CB5" w:rsidRDefault="009F4CB5" w:rsidP="00EE7529">
      <w:pPr>
        <w:pStyle w:val="SingleTxtGR"/>
      </w:pPr>
      <w:r w:rsidRPr="009F4CB5">
        <w:t>357.</w:t>
      </w:r>
      <w:r w:rsidRPr="009F4CB5">
        <w:tab/>
        <w:t>Отведение сточных вод в водные объекты допускается только при усл</w:t>
      </w:r>
      <w:r w:rsidRPr="009F4CB5">
        <w:t>о</w:t>
      </w:r>
      <w:r w:rsidRPr="009F4CB5">
        <w:t>вии их очистки водопол</w:t>
      </w:r>
      <w:r w:rsidRPr="009F4CB5">
        <w:t>ь</w:t>
      </w:r>
      <w:r w:rsidRPr="009F4CB5">
        <w:t>зователем до пределов, предусмотренных "Правилами охраны поверхностных вод от загрязнения", поэтому каждое предприятие, ос</w:t>
      </w:r>
      <w:r w:rsidRPr="009F4CB5">
        <w:t>у</w:t>
      </w:r>
      <w:r w:rsidRPr="009F4CB5">
        <w:t>ществляющее сброс сточных вод в окружающую среду состоит на учете в обл</w:t>
      </w:r>
      <w:r w:rsidRPr="009F4CB5">
        <w:t>а</w:t>
      </w:r>
      <w:r w:rsidRPr="009F4CB5">
        <w:t xml:space="preserve">стных комитетах </w:t>
      </w:r>
      <w:r w:rsidRPr="00EE7529">
        <w:t>природных</w:t>
      </w:r>
      <w:r w:rsidRPr="009F4CB5">
        <w:t xml:space="preserve"> ресурсов и охраны окружающей среды. В соотве</w:t>
      </w:r>
      <w:r w:rsidRPr="009F4CB5">
        <w:t>т</w:t>
      </w:r>
      <w:r w:rsidRPr="009F4CB5">
        <w:t>ствии с Правилами охраны поверхностных вод ему устанавливается лимит сброса, определяются предельно-допустимые концентрации загрязняющих в</w:t>
      </w:r>
      <w:r w:rsidRPr="009F4CB5">
        <w:t>е</w:t>
      </w:r>
      <w:r w:rsidRPr="009F4CB5">
        <w:t xml:space="preserve">ществ в сточных водах. </w:t>
      </w:r>
    </w:p>
    <w:p w:rsidR="009F4CB5" w:rsidRPr="009F4CB5" w:rsidRDefault="009F4CB5" w:rsidP="00EE7529">
      <w:pPr>
        <w:pStyle w:val="SingleTxtGR"/>
      </w:pPr>
      <w:r w:rsidRPr="009F4CB5">
        <w:t>358.</w:t>
      </w:r>
      <w:r w:rsidRPr="009F4CB5">
        <w:tab/>
        <w:t>За несоблюдение установленных условий сброса предъявляются админ</w:t>
      </w:r>
      <w:r w:rsidRPr="009F4CB5">
        <w:t>и</w:t>
      </w:r>
      <w:r w:rsidRPr="009F4CB5">
        <w:t>стративные, повышенные налоговые и штрафные санкции. При установлении факта загрязнения водного объекта законом пред</w:t>
      </w:r>
      <w:r w:rsidRPr="009F4CB5">
        <w:t>у</w:t>
      </w:r>
      <w:r w:rsidRPr="009F4CB5">
        <w:t xml:space="preserve">смотрен механизм взыскания нанесенного природной среде ущерба. </w:t>
      </w:r>
    </w:p>
    <w:p w:rsidR="009F4CB5" w:rsidRPr="00F767FE" w:rsidRDefault="009F4CB5" w:rsidP="00F767FE">
      <w:pPr>
        <w:pStyle w:val="H23GR"/>
      </w:pPr>
      <w:r w:rsidRPr="00F767FE">
        <w:tab/>
      </w:r>
      <w:r w:rsidRPr="00F767FE">
        <w:tab/>
        <w:t>Право на достаточное жилище</w:t>
      </w:r>
    </w:p>
    <w:p w:rsidR="009F4CB5" w:rsidRPr="009F4CB5" w:rsidRDefault="009F4CB5" w:rsidP="00EE7529">
      <w:pPr>
        <w:pStyle w:val="SingleTxtGR"/>
      </w:pPr>
      <w:r w:rsidRPr="009F4CB5">
        <w:t>359.</w:t>
      </w:r>
      <w:r w:rsidRPr="009F4CB5">
        <w:tab/>
        <w:t xml:space="preserve">В отчетный период принято ряд законодательных и организационных мер по решению вопроса улучшения жилищных условия белорусских граждан. </w:t>
      </w:r>
    </w:p>
    <w:p w:rsidR="009F4CB5" w:rsidRPr="009F4CB5" w:rsidRDefault="009F4CB5" w:rsidP="00EE7529">
      <w:pPr>
        <w:pStyle w:val="SingleTxtGR"/>
      </w:pPr>
      <w:r w:rsidRPr="009F4CB5">
        <w:t>360.</w:t>
      </w:r>
      <w:r w:rsidRPr="009F4CB5">
        <w:tab/>
        <w:t>Право на жилье гражданам Беларуси гарантируется Конституцией Ре</w:t>
      </w:r>
      <w:r w:rsidRPr="009F4CB5">
        <w:t>с</w:t>
      </w:r>
      <w:r w:rsidRPr="009F4CB5">
        <w:t>публики Беларусь (статья 21).</w:t>
      </w:r>
    </w:p>
    <w:p w:rsidR="009F4CB5" w:rsidRPr="009F4CB5" w:rsidRDefault="009F4CB5" w:rsidP="00EE7529">
      <w:pPr>
        <w:pStyle w:val="SingleTxtGR"/>
      </w:pPr>
      <w:r w:rsidRPr="009F4CB5">
        <w:t>361.</w:t>
      </w:r>
      <w:r w:rsidRPr="009F4CB5">
        <w:tab/>
        <w:t>Реализация данного права регулируется Жилищным кодексом Республики Беларусь, согласно к</w:t>
      </w:r>
      <w:r w:rsidRPr="009F4CB5">
        <w:t>о</w:t>
      </w:r>
      <w:r w:rsidRPr="009F4CB5">
        <w:t>торому обеспечивается свободный выбор гражданами способа улучшений жилищных условий; гарантированное предоставление г</w:t>
      </w:r>
      <w:r w:rsidRPr="009F4CB5">
        <w:t>о</w:t>
      </w:r>
      <w:r w:rsidRPr="009F4CB5">
        <w:t>сударством социального жилья по договору найма малообеспеченным нетруд</w:t>
      </w:r>
      <w:r w:rsidRPr="009F4CB5">
        <w:t>о</w:t>
      </w:r>
      <w:r w:rsidRPr="009F4CB5">
        <w:t>способным гражданам; государственная поддержка малообеспеченных гра</w:t>
      </w:r>
      <w:r w:rsidRPr="009F4CB5">
        <w:t>ж</w:t>
      </w:r>
      <w:r w:rsidRPr="009F4CB5">
        <w:t>дан, нуждающихся в улучшении жилищных условий, при строительстве или при приобретении жилых помещений; переход в вопросах предоставления и оплаты жилья на общую площадь; право граждан на свободное распоряжение, находящимися в их собственности жилыми помещениями в соответствии с з</w:t>
      </w:r>
      <w:r w:rsidRPr="009F4CB5">
        <w:t>а</w:t>
      </w:r>
      <w:r w:rsidRPr="009F4CB5">
        <w:t>конодательством; судебная защита любых жилищных прав граждан; расшир</w:t>
      </w:r>
      <w:r w:rsidRPr="009F4CB5">
        <w:t>е</w:t>
      </w:r>
      <w:r w:rsidRPr="009F4CB5">
        <w:t>ние прав общественности по контролю за соблюдением жилищного законод</w:t>
      </w:r>
      <w:r w:rsidRPr="009F4CB5">
        <w:t>а</w:t>
      </w:r>
      <w:r w:rsidRPr="009F4CB5">
        <w:t>тельства.</w:t>
      </w:r>
    </w:p>
    <w:p w:rsidR="009F4CB5" w:rsidRPr="009F4CB5" w:rsidRDefault="009F4CB5" w:rsidP="00EE7529">
      <w:pPr>
        <w:pStyle w:val="SingleTxtGR"/>
      </w:pPr>
      <w:r w:rsidRPr="009F4CB5">
        <w:t>362.</w:t>
      </w:r>
      <w:r w:rsidRPr="009F4CB5">
        <w:tab/>
        <w:t>Право на получение льготных кредитов, субсидий и иные формы гос</w:t>
      </w:r>
      <w:r w:rsidRPr="009F4CB5">
        <w:t>у</w:t>
      </w:r>
      <w:r w:rsidRPr="009F4CB5">
        <w:t>дарственной поддержки для строительства (реконструкции) или приобретения жилого помещения имеют малообеспеченные трудоспособные граждане Ре</w:t>
      </w:r>
      <w:r w:rsidRPr="009F4CB5">
        <w:t>с</w:t>
      </w:r>
      <w:r w:rsidRPr="009F4CB5">
        <w:t xml:space="preserve">публики Беларусь, состоящие на учете нуждающихся в улучшении жилищных условий, а также граждане, на которых распространяется действие статьи </w:t>
      </w:r>
      <w:hyperlink r:id="rId8" w:anchor="&amp;Article=84#&amp;Article=84" w:history="1">
        <w:r w:rsidRPr="00EE7529">
          <w:t>84</w:t>
        </w:r>
      </w:hyperlink>
      <w:r w:rsidRPr="009F4CB5">
        <w:t xml:space="preserve"> настоящего Кодекса:</w:t>
      </w:r>
    </w:p>
    <w:p w:rsidR="009F4CB5" w:rsidRPr="009F4CB5" w:rsidRDefault="009F4CB5" w:rsidP="00065EED">
      <w:pPr>
        <w:pStyle w:val="Bullet1GR"/>
      </w:pPr>
      <w:r w:rsidRPr="009F4CB5">
        <w:t>граждане, жилые помещения которых в результате стихийного бе</w:t>
      </w:r>
      <w:r w:rsidRPr="009F4CB5">
        <w:t>д</w:t>
      </w:r>
      <w:r w:rsidRPr="009F4CB5">
        <w:t>ствия, техногенных и социальных катастроф стали непригодными для прожив</w:t>
      </w:r>
      <w:r w:rsidRPr="009F4CB5">
        <w:t>а</w:t>
      </w:r>
      <w:r w:rsidRPr="009F4CB5">
        <w:t>ния;</w:t>
      </w:r>
    </w:p>
    <w:p w:rsidR="009F4CB5" w:rsidRPr="009F4CB5" w:rsidRDefault="009F4CB5" w:rsidP="00065EED">
      <w:pPr>
        <w:pStyle w:val="Bullet1GR"/>
      </w:pPr>
      <w:r w:rsidRPr="009F4CB5">
        <w:t>дети-сироты и дети, оставшиеся без попечения родителей, нах</w:t>
      </w:r>
      <w:r w:rsidRPr="009F4CB5">
        <w:t>о</w:t>
      </w:r>
      <w:r w:rsidRPr="009F4CB5">
        <w:t>дившиеся в детских учреждениях, у родственников, под опекой (попеч</w:t>
      </w:r>
      <w:r w:rsidRPr="009F4CB5">
        <w:t>и</w:t>
      </w:r>
      <w:r w:rsidRPr="009F4CB5">
        <w:t>тельством), по окончании пребывания в детских учреждениях, у родственников, оп</w:t>
      </w:r>
      <w:r w:rsidRPr="009F4CB5">
        <w:t>е</w:t>
      </w:r>
      <w:r w:rsidRPr="009F4CB5">
        <w:t>кунов (попечителей) либо с их согласия после обучения в высшем, сре</w:t>
      </w:r>
      <w:r w:rsidRPr="009F4CB5">
        <w:t>д</w:t>
      </w:r>
      <w:r w:rsidRPr="009F4CB5">
        <w:t>нем специальном, профессионально-техническом учебном заведении, по окончании срока службы в Вооруженных Силах Республики Беларусь, если за ними не сохранилось жилое помещение или если они не могут быть по другим причинам вселены в жилое помещение, из которого в</w:t>
      </w:r>
      <w:r w:rsidRPr="009F4CB5">
        <w:t>ы</w:t>
      </w:r>
      <w:r w:rsidRPr="009F4CB5">
        <w:t>были;</w:t>
      </w:r>
    </w:p>
    <w:p w:rsidR="009F4CB5" w:rsidRPr="009F4CB5" w:rsidRDefault="009F4CB5" w:rsidP="00065EED">
      <w:pPr>
        <w:pStyle w:val="Bullet1GR"/>
      </w:pPr>
      <w:r w:rsidRPr="009F4CB5">
        <w:t>больные активной формой туберкулеза;</w:t>
      </w:r>
    </w:p>
    <w:p w:rsidR="009F4CB5" w:rsidRPr="009F4CB5" w:rsidRDefault="009F4CB5" w:rsidP="00065EED">
      <w:pPr>
        <w:pStyle w:val="Bullet1GR"/>
      </w:pPr>
      <w:r w:rsidRPr="009F4CB5">
        <w:t>в иных случаях, предусмотренных законодательными актами Ре</w:t>
      </w:r>
      <w:r w:rsidRPr="009F4CB5">
        <w:t>с</w:t>
      </w:r>
      <w:r w:rsidRPr="009F4CB5">
        <w:t>публики Беларусь.</w:t>
      </w:r>
    </w:p>
    <w:p w:rsidR="009F4CB5" w:rsidRPr="009F4CB5" w:rsidRDefault="009F4CB5" w:rsidP="00EE7529">
      <w:pPr>
        <w:pStyle w:val="SingleTxtGR"/>
      </w:pPr>
      <w:r w:rsidRPr="009F4CB5">
        <w:t>363.</w:t>
      </w:r>
      <w:r w:rsidRPr="009F4CB5">
        <w:tab/>
        <w:t>Размеры субсидий и льготных кредитов определяются исходя из макс</w:t>
      </w:r>
      <w:r w:rsidRPr="009F4CB5">
        <w:t>и</w:t>
      </w:r>
      <w:r w:rsidRPr="009F4CB5">
        <w:t>мальной нормы предоставления общей площади жилого помещения социальн</w:t>
      </w:r>
      <w:r w:rsidRPr="009F4CB5">
        <w:t>о</w:t>
      </w:r>
      <w:r w:rsidRPr="009F4CB5">
        <w:t>го пользования.</w:t>
      </w:r>
    </w:p>
    <w:p w:rsidR="009F4CB5" w:rsidRPr="009F4CB5" w:rsidRDefault="009F4CB5" w:rsidP="00EE7529">
      <w:pPr>
        <w:pStyle w:val="SingleTxtGR"/>
      </w:pPr>
      <w:r w:rsidRPr="009F4CB5">
        <w:t>364.</w:t>
      </w:r>
      <w:r w:rsidRPr="009F4CB5">
        <w:tab/>
        <w:t>Указом Президента Республики Беларусь от 10 сентября 1996 г. № 358 определено, что не менее 25% общей площади жилых помещений, построенных за счет средств государственного бюджета для предоставления по договорам найма гражданам, имеющим соответствующие льготы, выделяется сл</w:t>
      </w:r>
      <w:r w:rsidRPr="009F4CB5">
        <w:t>е</w:t>
      </w:r>
      <w:r w:rsidRPr="009F4CB5">
        <w:t>дующим категориям молодых граждан, состоящих на учете нуждающихся в улучшении жилищных условий: инвалидам; семьям погибших или пропавших без вести воинов; воинам-интернационалистам; лицам, страдающим тяжелыми формами некоторых хронических заболеваний; многодетным семьям, имеющим троих и более детей; семьям при рождении близнецов; одиноким матерям; участникам ликв</w:t>
      </w:r>
      <w:r w:rsidRPr="009F4CB5">
        <w:t>и</w:t>
      </w:r>
      <w:r w:rsidRPr="009F4CB5">
        <w:t>дации последствий катастрофы на Чернобыльской АЭС.</w:t>
      </w:r>
    </w:p>
    <w:p w:rsidR="009F4CB5" w:rsidRPr="009F4CB5" w:rsidRDefault="009F4CB5" w:rsidP="00EE7529">
      <w:pPr>
        <w:pStyle w:val="SingleTxtGR"/>
      </w:pPr>
      <w:r w:rsidRPr="009F4CB5">
        <w:t>365.</w:t>
      </w:r>
      <w:r w:rsidRPr="009F4CB5">
        <w:tab/>
        <w:t>В Постановлении Совета Министров Республики Беларусь от 30 апреля 2002 г. № 555 "Об утверждении Положения о предоставлении гражданам Ре</w:t>
      </w:r>
      <w:r w:rsidRPr="009F4CB5">
        <w:t>с</w:t>
      </w:r>
      <w:r w:rsidRPr="009F4CB5">
        <w:t>публики Беларусь одноразовых безвозмездных субсидий на строительство (р</w:t>
      </w:r>
      <w:r w:rsidRPr="009F4CB5">
        <w:t>е</w:t>
      </w:r>
      <w:r w:rsidRPr="009F4CB5">
        <w:t>конструкцию) или приобретение жилых помещений" прописана процедура п</w:t>
      </w:r>
      <w:r w:rsidRPr="009F4CB5">
        <w:t>о</w:t>
      </w:r>
      <w:r w:rsidRPr="009F4CB5">
        <w:t xml:space="preserve">лучения субсидий. </w:t>
      </w:r>
    </w:p>
    <w:p w:rsidR="009F4CB5" w:rsidRPr="009F4CB5" w:rsidRDefault="009F4CB5" w:rsidP="00EE7529">
      <w:pPr>
        <w:pStyle w:val="SingleTxtGR"/>
      </w:pPr>
      <w:r w:rsidRPr="009F4CB5">
        <w:t>366.</w:t>
      </w:r>
      <w:r w:rsidRPr="009F4CB5">
        <w:tab/>
        <w:t>В 2003 году принята Концепция развития жилищно-коммунального х</w:t>
      </w:r>
      <w:r w:rsidRPr="009F4CB5">
        <w:t>о</w:t>
      </w:r>
      <w:r w:rsidRPr="009F4CB5">
        <w:t>зяйства Республики Беларусь, которая определила основные направления р</w:t>
      </w:r>
      <w:r w:rsidRPr="009F4CB5">
        <w:t>е</w:t>
      </w:r>
      <w:r w:rsidRPr="009F4CB5">
        <w:t>формирования жилищно-коммунального хозяйства Республики Беларусь с ц</w:t>
      </w:r>
      <w:r w:rsidRPr="009F4CB5">
        <w:t>е</w:t>
      </w:r>
      <w:r w:rsidRPr="009F4CB5">
        <w:t xml:space="preserve">лью оптимизации использования имеющихся жилых фондов и строительства нового жилья. </w:t>
      </w:r>
    </w:p>
    <w:p w:rsidR="009F4CB5" w:rsidRPr="009F4CB5" w:rsidRDefault="009F4CB5" w:rsidP="00EE7529">
      <w:pPr>
        <w:pStyle w:val="SingleTxtGR"/>
      </w:pPr>
      <w:r w:rsidRPr="009F4CB5">
        <w:t>367.</w:t>
      </w:r>
      <w:r w:rsidRPr="009F4CB5">
        <w:tab/>
        <w:t>С 19 февраля 2010 г. действует новый порядок принятия граждан на учет нуждающихся в улучшении жилищных условий, который позволит сократить число принимаемых на учет и ускорить темпы сокращения очереди особо ну</w:t>
      </w:r>
      <w:r w:rsidRPr="009F4CB5">
        <w:t>ж</w:t>
      </w:r>
      <w:r w:rsidRPr="009F4CB5">
        <w:t>дающихся.</w:t>
      </w:r>
    </w:p>
    <w:p w:rsidR="009F4CB5" w:rsidRPr="009F4CB5" w:rsidRDefault="009F4CB5" w:rsidP="00EE7529">
      <w:pPr>
        <w:pStyle w:val="SingleTxtGR"/>
      </w:pPr>
      <w:r w:rsidRPr="009F4CB5">
        <w:t>368.</w:t>
      </w:r>
      <w:r w:rsidRPr="009F4CB5">
        <w:tab/>
        <w:t xml:space="preserve">По состоянию на конец 2009 года из общего количества состоящих на учете нуждающихся в улучшении жилищных условий 370,1 тыс. составляли молодые семьи (46,7%), 17,5 тыс. </w:t>
      </w:r>
      <w:r w:rsidR="00972E52">
        <w:t>−</w:t>
      </w:r>
      <w:r w:rsidRPr="009F4CB5">
        <w:t xml:space="preserve"> многодетные семьи (2,2%), 27 тыс. граждан имеют право на получение жилых помещений социального пользования (3,4%). 174,1 тыс. граждан (семей), или 22%, состояли на учете 10 лет и более. Из о</w:t>
      </w:r>
      <w:r w:rsidRPr="009F4CB5">
        <w:t>б</w:t>
      </w:r>
      <w:r w:rsidRPr="009F4CB5">
        <w:t>щего количества граждан (семей), состоявших на учете нуждающихся в улу</w:t>
      </w:r>
      <w:r w:rsidRPr="009F4CB5">
        <w:t>ч</w:t>
      </w:r>
      <w:r w:rsidRPr="009F4CB5">
        <w:t xml:space="preserve">шении жилищных условий на конец 2009 года, 137,6 тыс. (17,3%) проживали в общежитиях, 17 тыс. (2,1%) </w:t>
      </w:r>
      <w:r w:rsidR="00972E52">
        <w:t>−</w:t>
      </w:r>
      <w:r w:rsidRPr="009F4CB5">
        <w:t xml:space="preserve"> в квартирах, занятых несколькими нанимателями, 1,9 тыс. граждан (0,2%) </w:t>
      </w:r>
      <w:r w:rsidR="00972E52">
        <w:t>−</w:t>
      </w:r>
      <w:r w:rsidRPr="009F4CB5">
        <w:t xml:space="preserve"> в домах, признанных непригодными для проживания. </w:t>
      </w:r>
    </w:p>
    <w:p w:rsidR="009F4CB5" w:rsidRPr="009F4CB5" w:rsidRDefault="009F4CB5" w:rsidP="00EE7529">
      <w:pPr>
        <w:pStyle w:val="SingleTxtGR"/>
      </w:pPr>
      <w:r w:rsidRPr="009F4CB5">
        <w:t>369.</w:t>
      </w:r>
      <w:r w:rsidRPr="009F4CB5">
        <w:tab/>
        <w:t>В 2009 году получили жилье и улучшили жилищные условия 41,6 тыс. граждан (семей), или 5,9% общего количества состоявших на учете нужда</w:t>
      </w:r>
      <w:r w:rsidRPr="009F4CB5">
        <w:t>ю</w:t>
      </w:r>
      <w:r w:rsidRPr="009F4CB5">
        <w:t xml:space="preserve">щихся в улучшении жилищных условий. Среди них </w:t>
      </w:r>
      <w:r w:rsidR="00972E52">
        <w:t>−</w:t>
      </w:r>
      <w:r w:rsidRPr="009F4CB5">
        <w:t xml:space="preserve"> 17,9 тыс. молодых семей, 4,1 тыс. многодетных семей, 2,6 тыс. граждан, имеющих право на получение жилых помещений социального пользования.</w:t>
      </w:r>
    </w:p>
    <w:p w:rsidR="009F4CB5" w:rsidRPr="009F4CB5" w:rsidRDefault="009F4CB5" w:rsidP="00EE7529">
      <w:pPr>
        <w:pStyle w:val="SingleTxtGR"/>
      </w:pPr>
      <w:r w:rsidRPr="009F4CB5">
        <w:t>370.</w:t>
      </w:r>
      <w:r w:rsidRPr="009F4CB5">
        <w:tab/>
        <w:t>Правительство планирует продолжить стратегическую политику по обе</w:t>
      </w:r>
      <w:r w:rsidRPr="009F4CB5">
        <w:t>с</w:t>
      </w:r>
      <w:r w:rsidRPr="009F4CB5">
        <w:t>печению населения до</w:t>
      </w:r>
      <w:r w:rsidRPr="009F4CB5">
        <w:t>с</w:t>
      </w:r>
      <w:r w:rsidRPr="009F4CB5">
        <w:t>тойными и достаточными жилищными условиями.</w:t>
      </w:r>
    </w:p>
    <w:p w:rsidR="009F4CB5" w:rsidRPr="00F767FE" w:rsidRDefault="009F4CB5" w:rsidP="00F767FE">
      <w:pPr>
        <w:pStyle w:val="H1GR"/>
      </w:pPr>
      <w:r w:rsidRPr="00F767FE">
        <w:tab/>
      </w:r>
      <w:r w:rsidRPr="00F767FE">
        <w:tab/>
        <w:t>Статья 12</w:t>
      </w:r>
    </w:p>
    <w:p w:rsidR="009F4CB5" w:rsidRPr="00F767FE" w:rsidRDefault="009F4CB5" w:rsidP="00F767FE">
      <w:pPr>
        <w:pStyle w:val="H23GR"/>
      </w:pPr>
      <w:r w:rsidRPr="00F767FE">
        <w:tab/>
      </w:r>
      <w:r w:rsidRPr="00F767FE">
        <w:tab/>
        <w:t>Обеспечение права на охрану здоровья</w:t>
      </w:r>
    </w:p>
    <w:p w:rsidR="009F4CB5" w:rsidRPr="00F767FE" w:rsidRDefault="009F4CB5" w:rsidP="00F767FE">
      <w:pPr>
        <w:pStyle w:val="H23GR"/>
      </w:pPr>
      <w:r w:rsidRPr="00F767FE">
        <w:tab/>
      </w:r>
      <w:r w:rsidRPr="00F767FE">
        <w:tab/>
        <w:t>Общенациональная политика в области здравоохранения</w:t>
      </w:r>
    </w:p>
    <w:p w:rsidR="009F4CB5" w:rsidRPr="009F4CB5" w:rsidRDefault="009F4CB5" w:rsidP="00EE7529">
      <w:pPr>
        <w:pStyle w:val="SingleTxtGR"/>
      </w:pPr>
      <w:r w:rsidRPr="009F4CB5">
        <w:t>371.</w:t>
      </w:r>
      <w:r w:rsidRPr="009F4CB5">
        <w:tab/>
        <w:t>В течение последнего десятилетия в системе здравоохранения Республ</w:t>
      </w:r>
      <w:r w:rsidRPr="009F4CB5">
        <w:t>и</w:t>
      </w:r>
      <w:r w:rsidRPr="009F4CB5">
        <w:t>ки Беларусь отмечается ряд позитивных изменений.</w:t>
      </w:r>
    </w:p>
    <w:p w:rsidR="009F4CB5" w:rsidRPr="009F4CB5" w:rsidRDefault="009F4CB5" w:rsidP="00EE7529">
      <w:pPr>
        <w:pStyle w:val="SingleTxtGR"/>
      </w:pPr>
      <w:r w:rsidRPr="009F4CB5">
        <w:t>372.</w:t>
      </w:r>
      <w:r w:rsidRPr="009F4CB5">
        <w:tab/>
        <w:t>Система здравоохранения Республики Беларусь сохранила государстве</w:t>
      </w:r>
      <w:r w:rsidRPr="009F4CB5">
        <w:t>н</w:t>
      </w:r>
      <w:r w:rsidRPr="009F4CB5">
        <w:t>ный статус, обеспечивает оказание качественной бесплатной медицинской п</w:t>
      </w:r>
      <w:r w:rsidRPr="009F4CB5">
        <w:t>о</w:t>
      </w:r>
      <w:r w:rsidRPr="009F4CB5">
        <w:t>мощи, содействуя тем самым реализации конституционного права граждан на охрану здоровья. Основная цель дальнейшего развития системы здравоохран</w:t>
      </w:r>
      <w:r w:rsidRPr="009F4CB5">
        <w:t>е</w:t>
      </w:r>
      <w:r w:rsidRPr="009F4CB5">
        <w:t xml:space="preserve">ния страны </w:t>
      </w:r>
      <w:r w:rsidR="00972E52">
        <w:t>−</w:t>
      </w:r>
      <w:r w:rsidRPr="009F4CB5">
        <w:t xml:space="preserve"> закрепление этих процессов и улучшение показателей состояния здоровья. </w:t>
      </w:r>
    </w:p>
    <w:p w:rsidR="009F4CB5" w:rsidRPr="009F4CB5" w:rsidRDefault="009F4CB5" w:rsidP="00EE7529">
      <w:pPr>
        <w:pStyle w:val="SingleTxtGR"/>
      </w:pPr>
      <w:r w:rsidRPr="009F4CB5">
        <w:t>373.</w:t>
      </w:r>
      <w:r w:rsidRPr="009F4CB5">
        <w:tab/>
        <w:t>Законодательно сфера здравоохранения регулируется Законом Республ</w:t>
      </w:r>
      <w:r w:rsidRPr="009F4CB5">
        <w:t>и</w:t>
      </w:r>
      <w:r w:rsidRPr="009F4CB5">
        <w:t>ки Беларусь "О здравоохранении", в котором определены правовые нормы о</w:t>
      </w:r>
      <w:r w:rsidRPr="009F4CB5">
        <w:t>х</w:t>
      </w:r>
      <w:r w:rsidRPr="009F4CB5">
        <w:t>раны здоровья населения, Законом Республики Беларусь "О лекарственных средствах", "О психиатрической помощи и гарантиях прав граждан при ее ок</w:t>
      </w:r>
      <w:r w:rsidRPr="009F4CB5">
        <w:t>а</w:t>
      </w:r>
      <w:r w:rsidRPr="009F4CB5">
        <w:t>зании", "О донорстве крови и ее компонентов", "О трансплантации органов и тканей человека", "О санитарно-эпидемическом благополучии населения", "О</w:t>
      </w:r>
      <w:r w:rsidR="001D761A">
        <w:t> </w:t>
      </w:r>
      <w:r w:rsidRPr="009F4CB5">
        <w:t>наркотических средствах, психотропных веществах и их прекурсорах", др</w:t>
      </w:r>
      <w:r w:rsidRPr="009F4CB5">
        <w:t>у</w:t>
      </w:r>
      <w:r w:rsidRPr="009F4CB5">
        <w:t>гими нормативными правовыми актами и межведомственными постановлени</w:t>
      </w:r>
      <w:r w:rsidRPr="009F4CB5">
        <w:t>я</w:t>
      </w:r>
      <w:r w:rsidRPr="009F4CB5">
        <w:t xml:space="preserve">ми. </w:t>
      </w:r>
    </w:p>
    <w:p w:rsidR="009F4CB5" w:rsidRPr="009F4CB5" w:rsidRDefault="009F4CB5" w:rsidP="00EE7529">
      <w:pPr>
        <w:pStyle w:val="SingleTxtGR"/>
      </w:pPr>
      <w:r w:rsidRPr="009F4CB5">
        <w:t>374.</w:t>
      </w:r>
      <w:r w:rsidRPr="009F4CB5">
        <w:tab/>
        <w:t>Кроме того, ряд законов Республики Беларусь, регулирующих деятел</w:t>
      </w:r>
      <w:r w:rsidRPr="009F4CB5">
        <w:t>ь</w:t>
      </w:r>
      <w:r w:rsidRPr="009F4CB5">
        <w:t>ность в иных областях общественной жизни, содержит нормы, относящиеся к предмету правового регулирования законодательства в области здравоохран</w:t>
      </w:r>
      <w:r w:rsidRPr="009F4CB5">
        <w:t>е</w:t>
      </w:r>
      <w:r w:rsidRPr="009F4CB5">
        <w:t>ния: Закон Республики Беларусь "О государственных минимальных социал</w:t>
      </w:r>
      <w:r w:rsidRPr="009F4CB5">
        <w:t>ь</w:t>
      </w:r>
      <w:r w:rsidRPr="009F4CB5">
        <w:t>ных стандартах" устанавливает социальные стандарты в области здравоохранения; Закон Республики Беларусь "О социальной защите граждан, пострадавших от катастрофы на Чернобыльской АЭС" включает ряд положений по медицинск</w:t>
      </w:r>
      <w:r w:rsidRPr="009F4CB5">
        <w:t>о</w:t>
      </w:r>
      <w:r w:rsidRPr="009F4CB5">
        <w:t>му обслуживанию граждан; Закон Республики Беларусь "О качестве и безопа</w:t>
      </w:r>
      <w:r w:rsidRPr="009F4CB5">
        <w:t>с</w:t>
      </w:r>
      <w:r w:rsidRPr="009F4CB5">
        <w:t>ности продовольственного сырья и пищевых продуктов для жизни и здоровья человека" опр</w:t>
      </w:r>
      <w:r w:rsidRPr="009F4CB5">
        <w:t>е</w:t>
      </w:r>
      <w:r w:rsidRPr="009F4CB5">
        <w:t xml:space="preserve">деляет государственную политику в этой области. </w:t>
      </w:r>
    </w:p>
    <w:p w:rsidR="009F4CB5" w:rsidRPr="009F4CB5" w:rsidRDefault="009F4CB5" w:rsidP="00EE7529">
      <w:pPr>
        <w:pStyle w:val="SingleTxtGR"/>
      </w:pPr>
      <w:r w:rsidRPr="009F4CB5">
        <w:t>375.</w:t>
      </w:r>
      <w:r w:rsidRPr="009F4CB5">
        <w:tab/>
        <w:t>Развитие здравоохранения Республики Беларусь формировали Концепция развития здравоохранения Республики Беларусь на 1998</w:t>
      </w:r>
      <w:r w:rsidR="00972E52">
        <w:t>−</w:t>
      </w:r>
      <w:r w:rsidRPr="009F4CB5">
        <w:t>2002 годы и Конце</w:t>
      </w:r>
      <w:r w:rsidRPr="009F4CB5">
        <w:t>п</w:t>
      </w:r>
      <w:r w:rsidRPr="009F4CB5">
        <w:t>ция развития здравоохранения Республики Беларусь на 2003</w:t>
      </w:r>
      <w:r w:rsidR="00972E52">
        <w:t>−</w:t>
      </w:r>
      <w:r w:rsidRPr="009F4CB5">
        <w:t>2007</w:t>
      </w:r>
      <w:r w:rsidR="001D761A">
        <w:t xml:space="preserve"> </w:t>
      </w:r>
      <w:r w:rsidRPr="009F4CB5">
        <w:t>годы. Разр</w:t>
      </w:r>
      <w:r w:rsidRPr="009F4CB5">
        <w:t>а</w:t>
      </w:r>
      <w:r w:rsidRPr="009F4CB5">
        <w:t>ботан проект Стратегии развития здравоохранения Республики Беларусь до 2020 года, который направлен на закрепление достигнутых результатов и пр</w:t>
      </w:r>
      <w:r w:rsidRPr="009F4CB5">
        <w:t>и</w:t>
      </w:r>
      <w:r w:rsidRPr="009F4CB5">
        <w:t>дание устойчивости сист</w:t>
      </w:r>
      <w:r w:rsidRPr="009F4CB5">
        <w:t>е</w:t>
      </w:r>
      <w:r w:rsidRPr="009F4CB5">
        <w:t>ме здравоохранения.</w:t>
      </w:r>
    </w:p>
    <w:p w:rsidR="009F4CB5" w:rsidRPr="009F4CB5" w:rsidRDefault="009F4CB5" w:rsidP="00EE7529">
      <w:pPr>
        <w:pStyle w:val="SingleTxtGR"/>
      </w:pPr>
      <w:r w:rsidRPr="009F4CB5">
        <w:t>376.</w:t>
      </w:r>
      <w:r w:rsidRPr="009F4CB5">
        <w:tab/>
        <w:t>В Республике Беларусь медицинскую помощь населению оказывают б</w:t>
      </w:r>
      <w:r w:rsidRPr="009F4CB5">
        <w:t>о</w:t>
      </w:r>
      <w:r w:rsidRPr="009F4CB5">
        <w:t>лее чем 49 тыс. врачей и 122,2 тыс. средних медработников в 661 больничных и 2</w:t>
      </w:r>
      <w:r w:rsidR="001D761A">
        <w:t> </w:t>
      </w:r>
      <w:r w:rsidRPr="009F4CB5">
        <w:t>205 амбулаторно-поликлинических организац</w:t>
      </w:r>
      <w:r w:rsidRPr="009F4CB5">
        <w:t>и</w:t>
      </w:r>
      <w:r w:rsidRPr="009F4CB5">
        <w:t xml:space="preserve">ях. </w:t>
      </w:r>
    </w:p>
    <w:p w:rsidR="009F4CB5" w:rsidRPr="009F4CB5" w:rsidRDefault="009F4CB5" w:rsidP="00EE7529">
      <w:pPr>
        <w:pStyle w:val="SingleTxtGR"/>
      </w:pPr>
      <w:r w:rsidRPr="009F4CB5">
        <w:t>377.</w:t>
      </w:r>
      <w:r w:rsidRPr="009F4CB5">
        <w:tab/>
        <w:t>В 2009 году обеспеченность врачами на 10 тыс. населения с учетом всех ведомств составила 51,1, средним медицинским персоналом – 126,5, больни</w:t>
      </w:r>
      <w:r w:rsidRPr="009F4CB5">
        <w:t>ч</w:t>
      </w:r>
      <w:r w:rsidRPr="009F4CB5">
        <w:t>ными койками – 111.</w:t>
      </w:r>
    </w:p>
    <w:p w:rsidR="009F4CB5" w:rsidRPr="009F4CB5" w:rsidRDefault="009F4CB5" w:rsidP="00EE7529">
      <w:pPr>
        <w:pStyle w:val="SingleTxtGR"/>
      </w:pPr>
      <w:r w:rsidRPr="009F4CB5">
        <w:t>378.</w:t>
      </w:r>
      <w:r w:rsidRPr="009F4CB5">
        <w:tab/>
        <w:t>В системе здравоохранения Республики Беларусь сохраняются тенденции к улучшению основных показателей деятельности. Показатель младенческой смертности снизился с 12,5 на 1</w:t>
      </w:r>
      <w:r w:rsidR="001D761A">
        <w:t> </w:t>
      </w:r>
      <w:r w:rsidRPr="009F4CB5">
        <w:t xml:space="preserve">000 родившихся живыми в 1996 году до 4,7 в 2009 году и остается наиболее низким на территории СНГ. </w:t>
      </w:r>
    </w:p>
    <w:p w:rsidR="009F4CB5" w:rsidRPr="009F4CB5" w:rsidRDefault="009F4CB5" w:rsidP="00EE7529">
      <w:pPr>
        <w:pStyle w:val="SingleTxtGR"/>
      </w:pPr>
      <w:r w:rsidRPr="009F4CB5">
        <w:t>379.</w:t>
      </w:r>
      <w:r w:rsidRPr="009F4CB5">
        <w:tab/>
        <w:t>В 2009 году показатель смертности детей в возрасте до 5 лет сократился до 6,2 на 1</w:t>
      </w:r>
      <w:r w:rsidR="001D761A">
        <w:t> </w:t>
      </w:r>
      <w:r w:rsidRPr="009F4CB5">
        <w:t>000 родивши</w:t>
      </w:r>
      <w:r w:rsidRPr="009F4CB5">
        <w:t>х</w:t>
      </w:r>
      <w:r w:rsidRPr="009F4CB5">
        <w:t xml:space="preserve">ся живыми против 15,8 </w:t>
      </w:r>
      <w:r w:rsidR="00972E52">
        <w:t>−</w:t>
      </w:r>
      <w:r w:rsidRPr="009F4CB5">
        <w:t xml:space="preserve"> в 1996 году.</w:t>
      </w:r>
    </w:p>
    <w:p w:rsidR="009F4CB5" w:rsidRPr="009F4CB5" w:rsidRDefault="009F4CB5" w:rsidP="00EE7529">
      <w:pPr>
        <w:pStyle w:val="SingleTxtGR"/>
      </w:pPr>
      <w:r w:rsidRPr="009F4CB5">
        <w:t>380.</w:t>
      </w:r>
      <w:r w:rsidRPr="009F4CB5">
        <w:tab/>
        <w:t>Показатель материнской смертности, который является важным медико-социальным индикатором, значительно снизился: с 22 на 100 тыс. живорожде</w:t>
      </w:r>
      <w:r w:rsidRPr="009F4CB5">
        <w:t>н</w:t>
      </w:r>
      <w:r w:rsidRPr="009F4CB5">
        <w:t xml:space="preserve">ных в 1996 году до 1 </w:t>
      </w:r>
      <w:r w:rsidR="00972E52">
        <w:t>−</w:t>
      </w:r>
      <w:r w:rsidRPr="009F4CB5">
        <w:t xml:space="preserve"> в 2009 году.</w:t>
      </w:r>
    </w:p>
    <w:p w:rsidR="009F4CB5" w:rsidRPr="009F4CB5" w:rsidRDefault="009F4CB5" w:rsidP="00EE7529">
      <w:pPr>
        <w:pStyle w:val="SingleTxtGR"/>
      </w:pPr>
      <w:r w:rsidRPr="009F4CB5">
        <w:t>381.</w:t>
      </w:r>
      <w:r w:rsidRPr="009F4CB5">
        <w:tab/>
        <w:t>Сократилось, по сравнению с 2002 годом, число умерших от болезней о</w:t>
      </w:r>
      <w:r w:rsidRPr="009F4CB5">
        <w:t>р</w:t>
      </w:r>
      <w:r w:rsidRPr="009F4CB5">
        <w:t>ганов дыхания (на 35,2%), от некоторых инфекционных и паразитарных боле</w:t>
      </w:r>
      <w:r w:rsidRPr="009F4CB5">
        <w:t>з</w:t>
      </w:r>
      <w:r w:rsidRPr="009F4CB5">
        <w:t>ней (на 6,1%), от болезней системы кровообращения (на 7,7%), от злокачес</w:t>
      </w:r>
      <w:r w:rsidRPr="009F4CB5">
        <w:t>т</w:t>
      </w:r>
      <w:r w:rsidRPr="009F4CB5">
        <w:t>венных новообразований (на 6,5%), от внешних причин (на 18,7%). Увелич</w:t>
      </w:r>
      <w:r w:rsidRPr="009F4CB5">
        <w:t>и</w:t>
      </w:r>
      <w:r w:rsidRPr="009F4CB5">
        <w:t>лась смертность от болезней органов пищеварения, от болезней эндокринной системы, расстройств питания и нарушений обмена веществ, от психических расстройств и расстройств поведения, от симптомов, признаков и отклонений от норм, выявленных при клинических и лабораторных исследованиях.</w:t>
      </w:r>
    </w:p>
    <w:p w:rsidR="009F4CB5" w:rsidRPr="009F4CB5" w:rsidRDefault="009F4CB5" w:rsidP="00EE7529">
      <w:pPr>
        <w:pStyle w:val="SingleTxtGR"/>
      </w:pPr>
      <w:r w:rsidRPr="009F4CB5">
        <w:t>382.</w:t>
      </w:r>
      <w:r w:rsidRPr="009F4CB5">
        <w:tab/>
        <w:t>Как показатель качества жизни имеет место увеличение ожидаемой пр</w:t>
      </w:r>
      <w:r w:rsidRPr="009F4CB5">
        <w:t>о</w:t>
      </w:r>
      <w:r w:rsidRPr="009F4CB5">
        <w:t xml:space="preserve">должительности жизни с 68 лет в 2002 году до 70,5 лет в 2009 году, в том числе у мужчин с 62,3 до 64,7 лет, у женщин с 74,1 до 76,5 лет. </w:t>
      </w:r>
    </w:p>
    <w:p w:rsidR="009F4CB5" w:rsidRPr="009F4CB5" w:rsidRDefault="009F4CB5" w:rsidP="00EE7529">
      <w:pPr>
        <w:pStyle w:val="SingleTxtGR"/>
      </w:pPr>
      <w:r w:rsidRPr="001D761A">
        <w:rPr>
          <w:spacing w:val="2"/>
        </w:rPr>
        <w:t>383.</w:t>
      </w:r>
      <w:r w:rsidRPr="001D761A">
        <w:rPr>
          <w:spacing w:val="2"/>
        </w:rPr>
        <w:tab/>
        <w:t>Значительный вклад в развитие высоких технологий в Беларуси, их вых</w:t>
      </w:r>
      <w:r w:rsidRPr="001D761A">
        <w:rPr>
          <w:spacing w:val="2"/>
        </w:rPr>
        <w:t>о</w:t>
      </w:r>
      <w:r w:rsidRPr="001D761A">
        <w:rPr>
          <w:spacing w:val="2"/>
        </w:rPr>
        <w:t>де на мировой уровень внесла организация республиканских научно-практических</w:t>
      </w:r>
      <w:r w:rsidRPr="009F4CB5">
        <w:t xml:space="preserve"> центров, в которых обеспечена тесная связь науки и практики, что способствует быстрому внедрению научных разработок в практическое здравоохранение. В</w:t>
      </w:r>
      <w:r w:rsidR="001D761A">
        <w:t> </w:t>
      </w:r>
      <w:r w:rsidRPr="009F4CB5">
        <w:t>Беларуси функционируют 15 научно-исследовательских организаций, среди которых 13 республиканских научно-практических центров.</w:t>
      </w:r>
    </w:p>
    <w:p w:rsidR="009F4CB5" w:rsidRPr="009F4CB5" w:rsidRDefault="009F4CB5" w:rsidP="00EE7529">
      <w:pPr>
        <w:pStyle w:val="SingleTxtGR"/>
      </w:pPr>
      <w:r w:rsidRPr="009F4CB5">
        <w:t>384.</w:t>
      </w:r>
      <w:r w:rsidRPr="009F4CB5">
        <w:tab/>
        <w:t>Высокотехнологичная медицинская помощь внедрена не только на базе республиканских специ</w:t>
      </w:r>
      <w:r w:rsidRPr="009F4CB5">
        <w:t>а</w:t>
      </w:r>
      <w:r w:rsidRPr="009F4CB5">
        <w:t>лизированных медицинских центров, но и в регионах. Во всех областях страны на базе областных больниц функционируют кардиох</w:t>
      </w:r>
      <w:r w:rsidRPr="009F4CB5">
        <w:t>и</w:t>
      </w:r>
      <w:r w:rsidRPr="009F4CB5">
        <w:t>рургические отделения: освоены и выполняются диагностические коронар</w:t>
      </w:r>
      <w:r w:rsidRPr="009F4CB5">
        <w:t>о</w:t>
      </w:r>
      <w:r w:rsidRPr="009F4CB5">
        <w:t xml:space="preserve">графии, операции по имплантации электрокардиостимуляторов, стентированию артерий, в том числе коронарных, аортокоронарное шунтирование. В 2008 году проведено свыше 5 тыс. кардиохирургических вмешательств. </w:t>
      </w:r>
    </w:p>
    <w:p w:rsidR="009F4CB5" w:rsidRPr="009F4CB5" w:rsidRDefault="009F4CB5" w:rsidP="00EE7529">
      <w:pPr>
        <w:pStyle w:val="SingleTxtGR"/>
      </w:pPr>
      <w:r w:rsidRPr="009F4CB5">
        <w:t>385.</w:t>
      </w:r>
      <w:r w:rsidRPr="009F4CB5">
        <w:tab/>
        <w:t>Во всех травматологических отделениях областных больниц, больниц скорой медицинской пом</w:t>
      </w:r>
      <w:r w:rsidRPr="009F4CB5">
        <w:t>о</w:t>
      </w:r>
      <w:r w:rsidRPr="009F4CB5">
        <w:t>щи улучшены условия и возможности для проведения высокотехнологичных и сложных операций на опорно-двигательной системе, выполняются современные реконструктивно-восстановительные опер</w:t>
      </w:r>
      <w:r w:rsidRPr="009F4CB5">
        <w:t>а</w:t>
      </w:r>
      <w:r w:rsidRPr="009F4CB5">
        <w:t xml:space="preserve">ции. Значительно возросло число эндоскопических операций в стационарах. </w:t>
      </w:r>
    </w:p>
    <w:p w:rsidR="009F4CB5" w:rsidRPr="009F4CB5" w:rsidRDefault="009F4CB5" w:rsidP="00EE7529">
      <w:pPr>
        <w:pStyle w:val="SingleTxtGR"/>
      </w:pPr>
      <w:r w:rsidRPr="009F4CB5">
        <w:t>386.</w:t>
      </w:r>
      <w:r w:rsidRPr="009F4CB5">
        <w:tab/>
        <w:t>В практическую деятельность нейрохирургической службы внедрены т</w:t>
      </w:r>
      <w:r w:rsidRPr="009F4CB5">
        <w:t>а</w:t>
      </w:r>
      <w:r w:rsidRPr="009F4CB5">
        <w:t>кие высокотехнологичные методы хирургических вмешательств, как эндоваск</w:t>
      </w:r>
      <w:r w:rsidRPr="009F4CB5">
        <w:t>у</w:t>
      </w:r>
      <w:r w:rsidRPr="009F4CB5">
        <w:t>лярные методы при патологии сосудов головного и спинного мозга, малотра</w:t>
      </w:r>
      <w:r w:rsidRPr="009F4CB5">
        <w:t>в</w:t>
      </w:r>
      <w:r w:rsidRPr="009F4CB5">
        <w:t>матичные микрохирургические методики удаления опухолей головного мозга, стереотаксические вмешательства при болезни Паркинсона, стереотаксическая биопсия опухолей голо</w:t>
      </w:r>
      <w:r w:rsidRPr="009F4CB5">
        <w:t>в</w:t>
      </w:r>
      <w:r w:rsidRPr="009F4CB5">
        <w:t>ного мозга.</w:t>
      </w:r>
    </w:p>
    <w:p w:rsidR="009F4CB5" w:rsidRPr="009F4CB5" w:rsidRDefault="009F4CB5" w:rsidP="00EE7529">
      <w:pPr>
        <w:pStyle w:val="SingleTxtGR"/>
      </w:pPr>
      <w:r w:rsidRPr="009F4CB5">
        <w:t>387.</w:t>
      </w:r>
      <w:r w:rsidRPr="009F4CB5">
        <w:tab/>
        <w:t xml:space="preserve">Увеличиваются объемы оказания кардиохирургической помощи детям благодаря работе Центра детской кардиохирургии. </w:t>
      </w:r>
    </w:p>
    <w:p w:rsidR="009F4CB5" w:rsidRPr="009F4CB5" w:rsidRDefault="009F4CB5" w:rsidP="00EE7529">
      <w:pPr>
        <w:pStyle w:val="SingleTxtGR"/>
      </w:pPr>
      <w:r w:rsidRPr="009F4CB5">
        <w:t>388.</w:t>
      </w:r>
      <w:r w:rsidRPr="009F4CB5">
        <w:tab/>
        <w:t>Достигнуты значительные успехи в лечении онкогематологических заб</w:t>
      </w:r>
      <w:r w:rsidRPr="009F4CB5">
        <w:t>о</w:t>
      </w:r>
      <w:r w:rsidRPr="009F4CB5">
        <w:t>леваний у детей. Общая долгосрочная выживаемость детей, страдающих онк</w:t>
      </w:r>
      <w:r w:rsidRPr="009F4CB5">
        <w:t>о</w:t>
      </w:r>
      <w:r w:rsidRPr="009F4CB5">
        <w:t>гематологическими заболеваниями, составляет 72%, по этому показателю Бел</w:t>
      </w:r>
      <w:r w:rsidRPr="009F4CB5">
        <w:t>а</w:t>
      </w:r>
      <w:r w:rsidRPr="009F4CB5">
        <w:t xml:space="preserve">русь занимает второе место в Европе. </w:t>
      </w:r>
    </w:p>
    <w:p w:rsidR="009F4CB5" w:rsidRPr="009F4CB5" w:rsidRDefault="009F4CB5" w:rsidP="00EE7529">
      <w:pPr>
        <w:pStyle w:val="SingleTxtGR"/>
      </w:pPr>
      <w:r w:rsidRPr="009F4CB5">
        <w:t>389.</w:t>
      </w:r>
      <w:r w:rsidRPr="009F4CB5">
        <w:tab/>
        <w:t>Одним из достижений здравоохранения является открытие на базе Ре</w:t>
      </w:r>
      <w:r w:rsidRPr="009F4CB5">
        <w:t>с</w:t>
      </w:r>
      <w:r w:rsidRPr="009F4CB5">
        <w:t>публиканского научно-практического центра "Мать и дитя" отделения ЭКО, эффективность которого составила 41%, что соответствует средним мировым показателям.</w:t>
      </w:r>
    </w:p>
    <w:p w:rsidR="009F4CB5" w:rsidRPr="009F4CB5" w:rsidRDefault="009F4CB5" w:rsidP="00EE7529">
      <w:pPr>
        <w:pStyle w:val="SingleTxtGR"/>
      </w:pPr>
      <w:r w:rsidRPr="009F4CB5">
        <w:t>390.</w:t>
      </w:r>
      <w:r w:rsidRPr="009F4CB5">
        <w:tab/>
        <w:t>Это стало возможным благодаря приобретению и рациональному испол</w:t>
      </w:r>
      <w:r w:rsidRPr="009F4CB5">
        <w:t>ь</w:t>
      </w:r>
      <w:r w:rsidRPr="009F4CB5">
        <w:t>зованию уникального дорогостоящего оборудования, а также подготовке в лу</w:t>
      </w:r>
      <w:r w:rsidRPr="009F4CB5">
        <w:t>ч</w:t>
      </w:r>
      <w:r w:rsidRPr="009F4CB5">
        <w:t>ших клиниках Европы высококвалифицированных медицинских кадров, созд</w:t>
      </w:r>
      <w:r w:rsidRPr="009F4CB5">
        <w:t>а</w:t>
      </w:r>
      <w:r w:rsidRPr="009F4CB5">
        <w:t xml:space="preserve">нию условий для развития медицинской науки. </w:t>
      </w:r>
    </w:p>
    <w:p w:rsidR="009F4CB5" w:rsidRPr="009F4CB5" w:rsidRDefault="009F4CB5" w:rsidP="00EE7529">
      <w:pPr>
        <w:pStyle w:val="SingleTxtGR"/>
      </w:pPr>
      <w:r w:rsidRPr="009F4CB5">
        <w:t>391.</w:t>
      </w:r>
      <w:r w:rsidRPr="009F4CB5">
        <w:tab/>
        <w:t xml:space="preserve">При выполнении высокотехнологичных операций широко применяются расходные материалы и комплектующие изделия отечественного производства. </w:t>
      </w:r>
    </w:p>
    <w:p w:rsidR="009F4CB5" w:rsidRPr="00EE7529" w:rsidRDefault="009F4CB5" w:rsidP="00EE7529">
      <w:pPr>
        <w:pStyle w:val="SingleTxtGR"/>
      </w:pPr>
      <w:r w:rsidRPr="00EE7529">
        <w:t>392.</w:t>
      </w:r>
      <w:r w:rsidRPr="00EE7529">
        <w:tab/>
      </w:r>
      <w:r w:rsidRPr="009F4CB5">
        <w:t>Сегодня</w:t>
      </w:r>
      <w:r w:rsidRPr="00EE7529">
        <w:t xml:space="preserve"> здравоохранение Республики Беларусь обладает практически всем спектром оказания медицинских услуг, что позволило исключить напра</w:t>
      </w:r>
      <w:r w:rsidRPr="00EE7529">
        <w:t>в</w:t>
      </w:r>
      <w:r w:rsidRPr="00EE7529">
        <w:t>ление граждан на лечение за рубеж и оказывать им внутри страны высокоте</w:t>
      </w:r>
      <w:r w:rsidRPr="00EE7529">
        <w:t>х</w:t>
      </w:r>
      <w:r w:rsidRPr="00EE7529">
        <w:t>нологические медицинские, реабилитационные, оздоровительные услуги на с</w:t>
      </w:r>
      <w:r w:rsidRPr="00EE7529">
        <w:t>а</w:t>
      </w:r>
      <w:r w:rsidRPr="00EE7529">
        <w:t>мом высоком уровне.</w:t>
      </w:r>
    </w:p>
    <w:p w:rsidR="009F4CB5" w:rsidRPr="00F767FE" w:rsidRDefault="009F4CB5" w:rsidP="00F767FE">
      <w:pPr>
        <w:pStyle w:val="H23GR"/>
      </w:pPr>
      <w:r w:rsidRPr="00F767FE">
        <w:tab/>
      </w:r>
      <w:r w:rsidRPr="00F767FE">
        <w:tab/>
        <w:t>Доступность услуг сферы здравоохранения</w:t>
      </w:r>
    </w:p>
    <w:p w:rsidR="009F4CB5" w:rsidRPr="009F4CB5" w:rsidRDefault="009F4CB5" w:rsidP="00EE7529">
      <w:pPr>
        <w:pStyle w:val="SingleTxtGR"/>
      </w:pPr>
      <w:r w:rsidRPr="009F4CB5">
        <w:t>393.</w:t>
      </w:r>
      <w:r w:rsidRPr="009F4CB5">
        <w:tab/>
        <w:t>Медицинская помощь населению Республики Беларусь оказывается в профилактических, лече</w:t>
      </w:r>
      <w:r w:rsidRPr="009F4CB5">
        <w:t>б</w:t>
      </w:r>
      <w:r w:rsidRPr="009F4CB5">
        <w:t xml:space="preserve">ных и реабилитационных учреждениях: </w:t>
      </w:r>
    </w:p>
    <w:p w:rsidR="009F4CB5" w:rsidRPr="009F4CB5" w:rsidRDefault="009F4CB5" w:rsidP="00065EED">
      <w:pPr>
        <w:pStyle w:val="Bullet1GR"/>
      </w:pPr>
      <w:r w:rsidRPr="009F4CB5">
        <w:t xml:space="preserve">на районном уровне </w:t>
      </w:r>
      <w:r w:rsidR="00972E52">
        <w:t>−</w:t>
      </w:r>
      <w:r w:rsidRPr="009F4CB5">
        <w:t xml:space="preserve"> ФАПы, участковые больницы, больницы сестри</w:t>
      </w:r>
      <w:r w:rsidRPr="009F4CB5">
        <w:t>н</w:t>
      </w:r>
      <w:r w:rsidRPr="009F4CB5">
        <w:t>ского ухода, врачебные амбулатории и амбулатории врача общей практ</w:t>
      </w:r>
      <w:r w:rsidRPr="009F4CB5">
        <w:t>и</w:t>
      </w:r>
      <w:r w:rsidRPr="009F4CB5">
        <w:t>ки, центральные райо</w:t>
      </w:r>
      <w:r w:rsidRPr="009F4CB5">
        <w:t>н</w:t>
      </w:r>
      <w:r w:rsidRPr="009F4CB5">
        <w:t>ные больницы;</w:t>
      </w:r>
    </w:p>
    <w:p w:rsidR="009F4CB5" w:rsidRPr="009F4CB5" w:rsidRDefault="009F4CB5" w:rsidP="00065EED">
      <w:pPr>
        <w:pStyle w:val="Bullet1GR"/>
      </w:pPr>
      <w:r w:rsidRPr="009F4CB5">
        <w:t xml:space="preserve">на областном уровне </w:t>
      </w:r>
      <w:r w:rsidR="00972E52">
        <w:t>−</w:t>
      </w:r>
      <w:r w:rsidRPr="009F4CB5">
        <w:t xml:space="preserve"> многопрофильные поликлиники, многопрофил</w:t>
      </w:r>
      <w:r w:rsidRPr="009F4CB5">
        <w:t>ь</w:t>
      </w:r>
      <w:r w:rsidRPr="009F4CB5">
        <w:t>ные больн</w:t>
      </w:r>
      <w:r w:rsidRPr="009F4CB5">
        <w:t>и</w:t>
      </w:r>
      <w:r w:rsidRPr="009F4CB5">
        <w:t>цы, диспансеры, больницы скорой медицинской помощи, Центры реабилитации;</w:t>
      </w:r>
    </w:p>
    <w:p w:rsidR="009F4CB5" w:rsidRPr="009F4CB5" w:rsidRDefault="009F4CB5" w:rsidP="00065EED">
      <w:pPr>
        <w:pStyle w:val="Bullet1GR"/>
      </w:pPr>
      <w:r w:rsidRPr="009F4CB5">
        <w:t xml:space="preserve">на республиканском уровне </w:t>
      </w:r>
      <w:r w:rsidR="00972E52">
        <w:t>−</w:t>
      </w:r>
      <w:r w:rsidRPr="009F4CB5">
        <w:t xml:space="preserve"> многопрофильные поликлиники, мног</w:t>
      </w:r>
      <w:r w:rsidRPr="009F4CB5">
        <w:t>о</w:t>
      </w:r>
      <w:r w:rsidRPr="009F4CB5">
        <w:t>профильные больницы, диспансеры, республиканские научно-практиче</w:t>
      </w:r>
      <w:r w:rsidR="001D761A">
        <w:t>-</w:t>
      </w:r>
      <w:r w:rsidRPr="009F4CB5">
        <w:t>ские центры, республиканская больница медицинской реабил</w:t>
      </w:r>
      <w:r w:rsidRPr="009F4CB5">
        <w:t>и</w:t>
      </w:r>
      <w:r w:rsidRPr="009F4CB5">
        <w:t>тации, Центры реабилитации.</w:t>
      </w:r>
    </w:p>
    <w:p w:rsidR="009F4CB5" w:rsidRPr="009F4CB5" w:rsidRDefault="009F4CB5" w:rsidP="00EE7529">
      <w:pPr>
        <w:pStyle w:val="SingleTxtGR"/>
      </w:pPr>
      <w:r w:rsidRPr="009F4CB5">
        <w:t>394.</w:t>
      </w:r>
      <w:r w:rsidRPr="009F4CB5">
        <w:tab/>
        <w:t>Для оказания медицинской помощи пожилым людям и инвалидам акти</w:t>
      </w:r>
      <w:r w:rsidRPr="009F4CB5">
        <w:t>в</w:t>
      </w:r>
      <w:r w:rsidRPr="009F4CB5">
        <w:t>но развиваются стационарозамещающие технологии: отделения дневного пр</w:t>
      </w:r>
      <w:r w:rsidRPr="009F4CB5">
        <w:t>е</w:t>
      </w:r>
      <w:r w:rsidRPr="009F4CB5">
        <w:t>бывания и стационары на дому. Только в первом полугодии 2009 года в отдел</w:t>
      </w:r>
      <w:r w:rsidRPr="009F4CB5">
        <w:t>е</w:t>
      </w:r>
      <w:r w:rsidRPr="009F4CB5">
        <w:t>ниях дневного пребывания пролечено 99</w:t>
      </w:r>
      <w:r w:rsidR="001D761A">
        <w:t> </w:t>
      </w:r>
      <w:r w:rsidRPr="009F4CB5">
        <w:t xml:space="preserve">424 пациентов старше 60 лет или 46,8% от всех пролеченных, в стационарах на дому – 38992 или 80,3%. </w:t>
      </w:r>
    </w:p>
    <w:p w:rsidR="009F4CB5" w:rsidRPr="009F4CB5" w:rsidRDefault="009F4CB5" w:rsidP="00EE7529">
      <w:pPr>
        <w:pStyle w:val="SingleTxtGR"/>
      </w:pPr>
      <w:r w:rsidRPr="009F4CB5">
        <w:t>395.</w:t>
      </w:r>
      <w:r w:rsidRPr="009F4CB5">
        <w:tab/>
        <w:t>Для обеспечения надлежащей медицинской и социальной помощи пож</w:t>
      </w:r>
      <w:r w:rsidRPr="009F4CB5">
        <w:t>и</w:t>
      </w:r>
      <w:r w:rsidRPr="009F4CB5">
        <w:t>лым гражданам в стране функционирует 102 больницы сестринского ухода на 2</w:t>
      </w:r>
      <w:r w:rsidR="001D761A">
        <w:t> </w:t>
      </w:r>
      <w:r w:rsidRPr="009F4CB5">
        <w:t>429 койки, на которых получили лечение 5</w:t>
      </w:r>
      <w:r w:rsidR="001D761A">
        <w:t> </w:t>
      </w:r>
      <w:r w:rsidRPr="009F4CB5">
        <w:t>215 человек, выделено 612 медико-социальных коек, на которых получило медицинскую помощь 2</w:t>
      </w:r>
      <w:r w:rsidR="001D761A">
        <w:t> </w:t>
      </w:r>
      <w:r w:rsidRPr="009F4CB5">
        <w:t>816 человек, коек сестринского ухода – 749 в 35 больницах на которых получили лечение 2</w:t>
      </w:r>
      <w:r w:rsidR="004727F3">
        <w:t> </w:t>
      </w:r>
      <w:r w:rsidRPr="009F4CB5">
        <w:t xml:space="preserve">131 человек. </w:t>
      </w:r>
    </w:p>
    <w:p w:rsidR="009F4CB5" w:rsidRPr="00F767FE" w:rsidRDefault="009F4CB5" w:rsidP="00F767FE">
      <w:pPr>
        <w:pStyle w:val="H23GR"/>
      </w:pPr>
      <w:r w:rsidRPr="00F767FE">
        <w:tab/>
      </w:r>
      <w:r w:rsidRPr="00F767FE">
        <w:tab/>
        <w:t>Расходы на медицинское обслуживание</w:t>
      </w:r>
    </w:p>
    <w:p w:rsidR="009F4CB5" w:rsidRPr="009F4CB5" w:rsidRDefault="009F4CB5" w:rsidP="000F4947">
      <w:pPr>
        <w:pStyle w:val="SingleTxtGR"/>
      </w:pPr>
      <w:r w:rsidRPr="009F4CB5">
        <w:t>396.</w:t>
      </w:r>
      <w:r w:rsidRPr="009F4CB5">
        <w:tab/>
        <w:t>В Республике Беларусь порядок исчисления расходов на здравоохранение осуществляется на о</w:t>
      </w:r>
      <w:r w:rsidRPr="009F4CB5">
        <w:t>с</w:t>
      </w:r>
      <w:r w:rsidRPr="009F4CB5">
        <w:t>нове нормативов бюджетной обеспеченности расходов на здравоохранение в расчете на одного жителя.</w:t>
      </w:r>
    </w:p>
    <w:p w:rsidR="009F4CB5" w:rsidRPr="009F4CB5" w:rsidRDefault="009F4CB5" w:rsidP="000F4947">
      <w:pPr>
        <w:pStyle w:val="SingleTxtGR"/>
      </w:pPr>
      <w:r w:rsidRPr="009F4CB5">
        <w:t>397.</w:t>
      </w:r>
      <w:r w:rsidRPr="009F4CB5">
        <w:tab/>
        <w:t>Норматив бюджетной обеспеченности расходов на здравоохранение в расчете на одного жителя в соответствии с действующим законодательством, ежегодно утверждается Законом Республики Беларусь "О республиканском бюджете", который является минимальным и отражает размер бюджетных средств в расчете на одного жителя направляемых для компенсации затрат о</w:t>
      </w:r>
      <w:r w:rsidRPr="009F4CB5">
        <w:t>р</w:t>
      </w:r>
      <w:r w:rsidRPr="009F4CB5">
        <w:t>ганизаций здравоохранения на предоставление бесплатной медицинской пом</w:t>
      </w:r>
      <w:r w:rsidRPr="009F4CB5">
        <w:t>о</w:t>
      </w:r>
      <w:r w:rsidRPr="009F4CB5">
        <w:t xml:space="preserve">щи. </w:t>
      </w:r>
    </w:p>
    <w:p w:rsidR="009F4CB5" w:rsidRPr="009F4CB5" w:rsidRDefault="009F4CB5" w:rsidP="000F4947">
      <w:pPr>
        <w:pStyle w:val="SingleTxtGR"/>
      </w:pPr>
      <w:r w:rsidRPr="004727F3">
        <w:rPr>
          <w:spacing w:val="2"/>
        </w:rPr>
        <w:t>398.</w:t>
      </w:r>
      <w:r w:rsidRPr="004727F3">
        <w:rPr>
          <w:spacing w:val="2"/>
        </w:rPr>
        <w:tab/>
        <w:t>Так, минимальный норматив бюджетной обеспеченности расходов на здр</w:t>
      </w:r>
      <w:r w:rsidRPr="004727F3">
        <w:rPr>
          <w:spacing w:val="2"/>
        </w:rPr>
        <w:t>а</w:t>
      </w:r>
      <w:r w:rsidRPr="004727F3">
        <w:rPr>
          <w:spacing w:val="2"/>
        </w:rPr>
        <w:t>воохранение на одного жителя по Республике Беларусь на 2010 год уст</w:t>
      </w:r>
      <w:r w:rsidRPr="004727F3">
        <w:rPr>
          <w:spacing w:val="2"/>
        </w:rPr>
        <w:t>а</w:t>
      </w:r>
      <w:r w:rsidRPr="004727F3">
        <w:rPr>
          <w:spacing w:val="2"/>
        </w:rPr>
        <w:t xml:space="preserve">новлен в </w:t>
      </w:r>
      <w:r w:rsidRPr="004727F3">
        <w:rPr>
          <w:spacing w:val="-2"/>
        </w:rPr>
        <w:t>сумме 577</w:t>
      </w:r>
      <w:r w:rsidR="004727F3">
        <w:rPr>
          <w:spacing w:val="-2"/>
        </w:rPr>
        <w:t> </w:t>
      </w:r>
      <w:r w:rsidRPr="004727F3">
        <w:rPr>
          <w:spacing w:val="-2"/>
        </w:rPr>
        <w:t>362 рубля, по бюджетам областей и г.</w:t>
      </w:r>
      <w:r w:rsidR="00FB39A0">
        <w:rPr>
          <w:spacing w:val="-2"/>
        </w:rPr>
        <w:t xml:space="preserve"> </w:t>
      </w:r>
      <w:r w:rsidRPr="004727F3">
        <w:rPr>
          <w:spacing w:val="-2"/>
        </w:rPr>
        <w:t xml:space="preserve">Минска </w:t>
      </w:r>
      <w:r w:rsidR="00972E52" w:rsidRPr="004727F3">
        <w:rPr>
          <w:spacing w:val="-2"/>
        </w:rPr>
        <w:t>−</w:t>
      </w:r>
      <w:r w:rsidRPr="004727F3">
        <w:rPr>
          <w:spacing w:val="-2"/>
        </w:rPr>
        <w:t xml:space="preserve"> 413</w:t>
      </w:r>
      <w:r w:rsidR="004727F3">
        <w:rPr>
          <w:spacing w:val="-2"/>
        </w:rPr>
        <w:t> </w:t>
      </w:r>
      <w:r w:rsidRPr="004727F3">
        <w:rPr>
          <w:spacing w:val="-2"/>
        </w:rPr>
        <w:t>164 рублей</w:t>
      </w:r>
      <w:r w:rsidR="004727F3" w:rsidRPr="004727F3">
        <w:rPr>
          <w:spacing w:val="-2"/>
        </w:rPr>
        <w:t xml:space="preserve"> </w:t>
      </w:r>
      <w:r w:rsidRPr="004727F3">
        <w:rPr>
          <w:spacing w:val="-2"/>
        </w:rPr>
        <w:t>(в 2009 г</w:t>
      </w:r>
      <w:r w:rsidRPr="004727F3">
        <w:rPr>
          <w:spacing w:val="-2"/>
        </w:rPr>
        <w:t>о</w:t>
      </w:r>
      <w:r w:rsidRPr="004727F3">
        <w:rPr>
          <w:spacing w:val="-2"/>
        </w:rPr>
        <w:t>ду по Республике Беларусь – 503</w:t>
      </w:r>
      <w:r w:rsidR="004727F3">
        <w:rPr>
          <w:spacing w:val="-2"/>
        </w:rPr>
        <w:t> </w:t>
      </w:r>
      <w:r w:rsidRPr="004727F3">
        <w:rPr>
          <w:spacing w:val="-2"/>
        </w:rPr>
        <w:t>041 рублей, по бюджетам областей и г.</w:t>
      </w:r>
      <w:r w:rsidR="00FB39A0">
        <w:rPr>
          <w:spacing w:val="-2"/>
        </w:rPr>
        <w:t xml:space="preserve"> </w:t>
      </w:r>
      <w:r w:rsidRPr="004727F3">
        <w:rPr>
          <w:spacing w:val="-2"/>
        </w:rPr>
        <w:t xml:space="preserve">Минска </w:t>
      </w:r>
      <w:r w:rsidR="00972E52" w:rsidRPr="004727F3">
        <w:rPr>
          <w:spacing w:val="-2"/>
        </w:rPr>
        <w:t>−</w:t>
      </w:r>
      <w:r w:rsidRPr="009F4CB5">
        <w:t xml:space="preserve"> 397</w:t>
      </w:r>
      <w:r w:rsidR="004727F3">
        <w:t> </w:t>
      </w:r>
      <w:r w:rsidRPr="009F4CB5">
        <w:t>002 рублей).</w:t>
      </w:r>
    </w:p>
    <w:p w:rsidR="009F4CB5" w:rsidRPr="009F4CB5" w:rsidRDefault="009F4CB5" w:rsidP="000F4947">
      <w:pPr>
        <w:pStyle w:val="SingleTxtGR"/>
      </w:pPr>
      <w:r w:rsidRPr="009F4CB5">
        <w:t>399.</w:t>
      </w:r>
      <w:r w:rsidRPr="009F4CB5">
        <w:tab/>
        <w:t>Норматив бюджетной обеспеченности расходов на здравоохранение в расчете на одного жителя обеспечивает лишь текущие расходы организаций здравоохранения и не позволяет решать вопросы их развития и укрепления м</w:t>
      </w:r>
      <w:r w:rsidRPr="009F4CB5">
        <w:t>а</w:t>
      </w:r>
      <w:r w:rsidRPr="009F4CB5">
        <w:t xml:space="preserve">териально-технической базы. </w:t>
      </w:r>
    </w:p>
    <w:p w:rsidR="009F4CB5" w:rsidRPr="009F4CB5" w:rsidRDefault="009F4CB5" w:rsidP="000F4947">
      <w:pPr>
        <w:pStyle w:val="SingleTxtGR"/>
      </w:pPr>
      <w:r w:rsidRPr="009F4CB5">
        <w:t>400.</w:t>
      </w:r>
      <w:r w:rsidRPr="009F4CB5">
        <w:tab/>
        <w:t>Принцип финансирования на одного жителя дает пациенту возможность получать медицинскую помощь независимо от степени развития инфраструкт</w:t>
      </w:r>
      <w:r w:rsidRPr="009F4CB5">
        <w:t>у</w:t>
      </w:r>
      <w:r w:rsidRPr="009F4CB5">
        <w:t>ры здравоохранения региона (т.е. способствует реализации принципа справе</w:t>
      </w:r>
      <w:r w:rsidRPr="009F4CB5">
        <w:t>д</w:t>
      </w:r>
      <w:r w:rsidRPr="009F4CB5">
        <w:t>ливости в предоставлении медицинской помощи), создает условия для выра</w:t>
      </w:r>
      <w:r w:rsidRPr="009F4CB5">
        <w:t>в</w:t>
      </w:r>
      <w:r w:rsidRPr="009F4CB5">
        <w:t xml:space="preserve">нивания инфраструктуры здравоохранения в различных регионах республики, эффективного и рационального использования ресурсов. </w:t>
      </w:r>
    </w:p>
    <w:p w:rsidR="009F4CB5" w:rsidRPr="00F767FE" w:rsidRDefault="009F4CB5" w:rsidP="00F767FE">
      <w:pPr>
        <w:pStyle w:val="H23GR"/>
      </w:pPr>
      <w:r w:rsidRPr="00F767FE">
        <w:tab/>
      </w:r>
      <w:r w:rsidRPr="00F767FE">
        <w:tab/>
        <w:t>Обеспечение лекарственными средствами</w:t>
      </w:r>
    </w:p>
    <w:p w:rsidR="009F4CB5" w:rsidRPr="009F4CB5" w:rsidRDefault="009F4CB5" w:rsidP="000F4947">
      <w:pPr>
        <w:pStyle w:val="SingleTxtGR"/>
      </w:pPr>
      <w:r w:rsidRPr="009F4CB5">
        <w:t>401.</w:t>
      </w:r>
      <w:r w:rsidRPr="009F4CB5">
        <w:tab/>
        <w:t>Законом Республики Беларусь от 14 июня 2007 г. "О государственных с</w:t>
      </w:r>
      <w:r w:rsidRPr="009F4CB5">
        <w:t>о</w:t>
      </w:r>
      <w:r w:rsidRPr="009F4CB5">
        <w:t>циальных льготах, правах и гарантиях для отдельных категорий граждан" опр</w:t>
      </w:r>
      <w:r w:rsidRPr="009F4CB5">
        <w:t>е</w:t>
      </w:r>
      <w:r w:rsidRPr="009F4CB5">
        <w:t>делены категории граждан, имеющих право на льготное (в том числе беспла</w:t>
      </w:r>
      <w:r w:rsidRPr="009F4CB5">
        <w:t>т</w:t>
      </w:r>
      <w:r w:rsidRPr="009F4CB5">
        <w:t>ное) обеспечение лекарственными средствами, выдаваемыми по рецептам вр</w:t>
      </w:r>
      <w:r w:rsidRPr="009F4CB5">
        <w:t>а</w:t>
      </w:r>
      <w:r w:rsidRPr="009F4CB5">
        <w:t>чей в пределах перечня основных лекарственных средств.</w:t>
      </w:r>
    </w:p>
    <w:p w:rsidR="009F4CB5" w:rsidRPr="009F4CB5" w:rsidRDefault="009F4CB5" w:rsidP="000F4947">
      <w:pPr>
        <w:pStyle w:val="SingleTxtGR"/>
      </w:pPr>
      <w:r w:rsidRPr="009F4CB5">
        <w:t>402.</w:t>
      </w:r>
      <w:r w:rsidRPr="009F4CB5">
        <w:tab/>
        <w:t>Постановлением Совета Министров Республики Беларусь от 30 ноября 2007 г. № 1650 "О некоторых вопросах бесплатного и льготного обеспечения лекарственными средствами и перевязочными материалами отдельных катег</w:t>
      </w:r>
      <w:r w:rsidRPr="009F4CB5">
        <w:t>о</w:t>
      </w:r>
      <w:r w:rsidRPr="009F4CB5">
        <w:t>рий граждан" определен перечень заболеваний, дающий право гражданам на бесплатное обеспечение лекарственными средствами в пределах перечня о</w:t>
      </w:r>
      <w:r w:rsidRPr="009F4CB5">
        <w:t>с</w:t>
      </w:r>
      <w:r w:rsidRPr="009F4CB5">
        <w:t>новных лекарственных средств, утвержденный постановлением Министерства здравоохранения Республики Беларусь от 16 июля 2007 г. № 65 "Об утвержд</w:t>
      </w:r>
      <w:r w:rsidRPr="009F4CB5">
        <w:t>е</w:t>
      </w:r>
      <w:r w:rsidRPr="009F4CB5">
        <w:t>нии перечня основных лекарственных средств" в редакции постановления М</w:t>
      </w:r>
      <w:r w:rsidRPr="009F4CB5">
        <w:t>и</w:t>
      </w:r>
      <w:r w:rsidRPr="009F4CB5">
        <w:t>нистерства здравоохранения Республики Беларусь от 22 мая 2008 г. № 96.</w:t>
      </w:r>
    </w:p>
    <w:p w:rsidR="009F4CB5" w:rsidRPr="009F4CB5" w:rsidRDefault="009F4CB5" w:rsidP="000F4947">
      <w:pPr>
        <w:pStyle w:val="SingleTxtGR"/>
      </w:pPr>
      <w:r w:rsidRPr="009F4CB5">
        <w:t>403.</w:t>
      </w:r>
      <w:r w:rsidRPr="009F4CB5">
        <w:tab/>
        <w:t>В Беларуси действуют собственные предприятия по производству лека</w:t>
      </w:r>
      <w:r w:rsidRPr="009F4CB5">
        <w:t>р</w:t>
      </w:r>
      <w:r w:rsidRPr="009F4CB5">
        <w:t>ственных препаратов, что позволяет обеспечивать население качественными и недорогими лекарствами.</w:t>
      </w:r>
    </w:p>
    <w:p w:rsidR="009F4CB5" w:rsidRPr="00F767FE" w:rsidRDefault="009F4CB5" w:rsidP="00F767FE">
      <w:pPr>
        <w:pStyle w:val="H23GR"/>
      </w:pPr>
      <w:r w:rsidRPr="00F767FE">
        <w:tab/>
      </w:r>
      <w:r w:rsidRPr="00F767FE">
        <w:tab/>
        <w:t>Подготовка медицинских кадров</w:t>
      </w:r>
    </w:p>
    <w:p w:rsidR="009F4CB5" w:rsidRPr="009F4CB5" w:rsidRDefault="009F4CB5" w:rsidP="000F4947">
      <w:pPr>
        <w:pStyle w:val="SingleTxtGR"/>
      </w:pPr>
      <w:r w:rsidRPr="009F4CB5">
        <w:t>404.</w:t>
      </w:r>
      <w:r w:rsidRPr="009F4CB5">
        <w:tab/>
        <w:t>В Республике Беларусь создана и успешно функционирует система по</w:t>
      </w:r>
      <w:r w:rsidRPr="009F4CB5">
        <w:t>д</w:t>
      </w:r>
      <w:r w:rsidRPr="009F4CB5">
        <w:t>готовки, переподготовки и повышения квалификация медицинских и фармаце</w:t>
      </w:r>
      <w:r w:rsidRPr="009F4CB5">
        <w:t>в</w:t>
      </w:r>
      <w:r w:rsidRPr="009F4CB5">
        <w:t>тических кадров с высшим и средним специальным медицинским (фармацевт</w:t>
      </w:r>
      <w:r w:rsidRPr="009F4CB5">
        <w:t>и</w:t>
      </w:r>
      <w:r w:rsidRPr="009F4CB5">
        <w:t>ческим) образованием.</w:t>
      </w:r>
    </w:p>
    <w:p w:rsidR="009F4CB5" w:rsidRPr="009F4CB5" w:rsidRDefault="009F4CB5" w:rsidP="000F4947">
      <w:pPr>
        <w:pStyle w:val="SingleTxtGR"/>
      </w:pPr>
      <w:r w:rsidRPr="009F4CB5">
        <w:t>405.</w:t>
      </w:r>
      <w:r w:rsidRPr="009F4CB5">
        <w:tab/>
        <w:t>Проводимая государственная политика в сфере здравоохранения создала базисные условия для модернизации отрасли. В частности, реконструированы и переоснащены республиканские специализ</w:t>
      </w:r>
      <w:r w:rsidRPr="009F4CB5">
        <w:t>и</w:t>
      </w:r>
      <w:r w:rsidRPr="009F4CB5">
        <w:t>рованные медицинские центры, операционные блоки и реанимационные отделения, перинатальные це</w:t>
      </w:r>
      <w:r w:rsidRPr="009F4CB5">
        <w:t>н</w:t>
      </w:r>
      <w:r w:rsidRPr="009F4CB5">
        <w:t>тры. Созданная техническая база способствует подготовке высококвалифицирова</w:t>
      </w:r>
      <w:r w:rsidRPr="009F4CB5">
        <w:t>н</w:t>
      </w:r>
      <w:r w:rsidRPr="009F4CB5">
        <w:t>ных специалистов и внедрению инновационных технологий.</w:t>
      </w:r>
    </w:p>
    <w:p w:rsidR="009F4CB5" w:rsidRPr="009F4CB5" w:rsidRDefault="009F4CB5" w:rsidP="000F4947">
      <w:pPr>
        <w:pStyle w:val="SingleTxtGR"/>
      </w:pPr>
      <w:r w:rsidRPr="009F4CB5">
        <w:t>406.</w:t>
      </w:r>
      <w:r w:rsidRPr="009F4CB5">
        <w:tab/>
        <w:t>Обеспеченность населения (в расчете на 10 тыс. населения) специал</w:t>
      </w:r>
      <w:r w:rsidRPr="009F4CB5">
        <w:t>и</w:t>
      </w:r>
      <w:r w:rsidRPr="009F4CB5">
        <w:t>стами с высшим медицинским образованием составляет 48,5, в том числе по системе Министерства здравоохранения — 43,1 на 10 тыс. населения. Соотн</w:t>
      </w:r>
      <w:r w:rsidRPr="009F4CB5">
        <w:t>о</w:t>
      </w:r>
      <w:r w:rsidRPr="009F4CB5">
        <w:t>шение врачей и среднего медицинского персонала составило 1:2,5.</w:t>
      </w:r>
    </w:p>
    <w:p w:rsidR="009F4CB5" w:rsidRPr="009F4CB5" w:rsidRDefault="009F4CB5" w:rsidP="000F4947">
      <w:pPr>
        <w:pStyle w:val="SingleTxtGR"/>
      </w:pPr>
      <w:r w:rsidRPr="009F4CB5">
        <w:t>407.</w:t>
      </w:r>
      <w:r w:rsidRPr="009F4CB5">
        <w:tab/>
        <w:t>В Республике Беларусь функционируют 5 учреждений по обучению, п</w:t>
      </w:r>
      <w:r w:rsidRPr="009F4CB5">
        <w:t>о</w:t>
      </w:r>
      <w:r w:rsidRPr="009F4CB5">
        <w:t>вышению квалификации и переподготовке врачебных и провизорских кадров, в которых на текущий момент обучается более 2 тыс. иностранных граждан, что свидетельствует о высоком качестве получаемого в Беларуси высшего мед</w:t>
      </w:r>
      <w:r w:rsidRPr="009F4CB5">
        <w:t>и</w:t>
      </w:r>
      <w:r w:rsidRPr="009F4CB5">
        <w:t xml:space="preserve">цинского и фармацевтического образования. </w:t>
      </w:r>
    </w:p>
    <w:p w:rsidR="009F4CB5" w:rsidRPr="009F4CB5" w:rsidRDefault="009F4CB5" w:rsidP="000F4947">
      <w:pPr>
        <w:pStyle w:val="SingleTxtGR"/>
      </w:pPr>
      <w:r w:rsidRPr="009F4CB5">
        <w:t>408.</w:t>
      </w:r>
      <w:r w:rsidRPr="009F4CB5">
        <w:tab/>
        <w:t>4 медицинских университета (в Минске, Витебске, Гомеле и Гродно) осуществляют подготовку по 7 специальностям высшего медицинского образ</w:t>
      </w:r>
      <w:r w:rsidRPr="009F4CB5">
        <w:t>о</w:t>
      </w:r>
      <w:r w:rsidRPr="009F4CB5">
        <w:t>вания и 1 специальности высшего фармацевтического образования. Белорусская медицинская академия последипломного образования и Витебский государс</w:t>
      </w:r>
      <w:r w:rsidRPr="009F4CB5">
        <w:t>т</w:t>
      </w:r>
      <w:r w:rsidRPr="009F4CB5">
        <w:t>венный медицинский университет осуществляют повышение квалификации всех категорий врачей-специалистов и провизоров-специалистов, а также пер</w:t>
      </w:r>
      <w:r w:rsidRPr="009F4CB5">
        <w:t>е</w:t>
      </w:r>
      <w:r w:rsidRPr="009F4CB5">
        <w:t>подготовку по свыше 80 специальностям дополнительного образования по пр</w:t>
      </w:r>
      <w:r w:rsidRPr="009F4CB5">
        <w:t>о</w:t>
      </w:r>
      <w:r w:rsidRPr="009F4CB5">
        <w:t>филю "Здравоохранение".</w:t>
      </w:r>
    </w:p>
    <w:p w:rsidR="009F4CB5" w:rsidRPr="009F4CB5" w:rsidRDefault="009F4CB5" w:rsidP="000F4947">
      <w:pPr>
        <w:pStyle w:val="SingleTxtGR"/>
      </w:pPr>
      <w:r w:rsidRPr="009F4CB5">
        <w:t>409.</w:t>
      </w:r>
      <w:r w:rsidRPr="009F4CB5">
        <w:tab/>
        <w:t>Подготовка высококвалифицированных врачей-специалистов осущест</w:t>
      </w:r>
      <w:r w:rsidRPr="009F4CB5">
        <w:t>в</w:t>
      </w:r>
      <w:r w:rsidRPr="009F4CB5">
        <w:t>ляется также в клинической ординатуре при ранее названных высших медици</w:t>
      </w:r>
      <w:r w:rsidRPr="009F4CB5">
        <w:t>н</w:t>
      </w:r>
      <w:r w:rsidRPr="009F4CB5">
        <w:t>ских учреждениях образования, а также при 11 медицинских научно-практиче</w:t>
      </w:r>
      <w:r w:rsidR="004727F3">
        <w:t>-</w:t>
      </w:r>
      <w:r w:rsidRPr="009F4CB5">
        <w:t>ских центрах.</w:t>
      </w:r>
    </w:p>
    <w:p w:rsidR="009F4CB5" w:rsidRPr="009F4CB5" w:rsidRDefault="009F4CB5" w:rsidP="000F4947">
      <w:pPr>
        <w:pStyle w:val="SingleTxtGR"/>
      </w:pPr>
      <w:r w:rsidRPr="009F4CB5">
        <w:t>410.</w:t>
      </w:r>
      <w:r w:rsidRPr="009F4CB5">
        <w:tab/>
        <w:t>Подготовка, переподготовка и повышение квалификации специалистов со средним специальным медицинским образованием проводится в 17 медици</w:t>
      </w:r>
      <w:r w:rsidRPr="009F4CB5">
        <w:t>н</w:t>
      </w:r>
      <w:r w:rsidRPr="009F4CB5">
        <w:t>ских колледжах, расположенных во всех регионах Беларуси.</w:t>
      </w:r>
    </w:p>
    <w:p w:rsidR="009F4CB5" w:rsidRPr="00F767FE" w:rsidRDefault="009F4CB5" w:rsidP="00F767FE">
      <w:pPr>
        <w:pStyle w:val="H23GR"/>
      </w:pPr>
      <w:r w:rsidRPr="00F767FE">
        <w:tab/>
      </w:r>
      <w:r w:rsidRPr="00F767FE">
        <w:tab/>
        <w:t>Повышение качества репродуктивно здоровья</w:t>
      </w:r>
    </w:p>
    <w:p w:rsidR="009F4CB5" w:rsidRPr="009F4CB5" w:rsidRDefault="009F4CB5" w:rsidP="000F4947">
      <w:pPr>
        <w:pStyle w:val="SingleTxtGR"/>
      </w:pPr>
      <w:r w:rsidRPr="009F4CB5">
        <w:t>411.</w:t>
      </w:r>
      <w:r w:rsidRPr="009F4CB5">
        <w:tab/>
        <w:t>Информация о мерах, принимаемых в Беларуси, по защите материнства и детства, планированию семьи, предоставление услуг сельским женщинам и женщинам, принадлежащим к уязвимым слоям н</w:t>
      </w:r>
      <w:r w:rsidRPr="009F4CB5">
        <w:t>а</w:t>
      </w:r>
      <w:r w:rsidRPr="009F4CB5">
        <w:t>селения, представлена в седьмом периодическом докладе Республики Беларусь о выполнении полож</w:t>
      </w:r>
      <w:r w:rsidRPr="009F4CB5">
        <w:t>е</w:t>
      </w:r>
      <w:r w:rsidRPr="009F4CB5">
        <w:t>ний Конвенции о ликвидации всех форм дискриминации в отношении женщин (2009 год).</w:t>
      </w:r>
    </w:p>
    <w:p w:rsidR="009F4CB5" w:rsidRPr="00F767FE" w:rsidRDefault="009F4CB5" w:rsidP="00F767FE">
      <w:pPr>
        <w:pStyle w:val="H23GR"/>
      </w:pPr>
      <w:r w:rsidRPr="00F767FE">
        <w:tab/>
      </w:r>
      <w:r w:rsidRPr="00F767FE">
        <w:tab/>
        <w:t>Профилактика заболеваний, связанных с водной средой</w:t>
      </w:r>
    </w:p>
    <w:p w:rsidR="009F4CB5" w:rsidRPr="009F4CB5" w:rsidRDefault="009F4CB5" w:rsidP="000F4947">
      <w:pPr>
        <w:pStyle w:val="SingleTxtGR"/>
      </w:pPr>
      <w:r w:rsidRPr="009F4CB5">
        <w:t>412.</w:t>
      </w:r>
      <w:r w:rsidRPr="009F4CB5">
        <w:tab/>
        <w:t>Информация представлена в разделе, посвященном статье 11 "Право на воду".</w:t>
      </w:r>
    </w:p>
    <w:p w:rsidR="009F4CB5" w:rsidRPr="00F767FE" w:rsidRDefault="009F4CB5" w:rsidP="00F767FE">
      <w:pPr>
        <w:pStyle w:val="H23GR"/>
      </w:pPr>
      <w:r w:rsidRPr="00F767FE">
        <w:tab/>
      </w:r>
      <w:r w:rsidRPr="00F767FE">
        <w:tab/>
        <w:t xml:space="preserve">Стратегия борьбы с инфекционными заболеваниями </w:t>
      </w:r>
    </w:p>
    <w:p w:rsidR="009F4CB5" w:rsidRPr="009F4CB5" w:rsidRDefault="009F4CB5" w:rsidP="000F4947">
      <w:pPr>
        <w:pStyle w:val="SingleTxtGR"/>
      </w:pPr>
      <w:r w:rsidRPr="009F4CB5">
        <w:t>413.</w:t>
      </w:r>
      <w:r w:rsidRPr="009F4CB5">
        <w:tab/>
        <w:t>Иммунизация рассматривается как одна из важнейших государственных задач и является одним из приоритетных направлений деятельности в проф</w:t>
      </w:r>
      <w:r w:rsidRPr="009F4CB5">
        <w:t>и</w:t>
      </w:r>
      <w:r w:rsidRPr="009F4CB5">
        <w:t>лактике инфекционных заболеваний.</w:t>
      </w:r>
    </w:p>
    <w:p w:rsidR="009F4CB5" w:rsidRPr="009F4CB5" w:rsidRDefault="009F4CB5" w:rsidP="000F4947">
      <w:pPr>
        <w:pStyle w:val="SingleTxtGR"/>
      </w:pPr>
      <w:r w:rsidRPr="009F4CB5">
        <w:t>414.</w:t>
      </w:r>
      <w:r w:rsidRPr="009F4CB5">
        <w:tab/>
        <w:t xml:space="preserve">Иммунизация доступна для всех граждан Беларуси </w:t>
      </w:r>
      <w:r w:rsidR="00972E52">
        <w:t>−</w:t>
      </w:r>
      <w:r w:rsidRPr="009F4CB5">
        <w:t xml:space="preserve"> прививки проводя</w:t>
      </w:r>
      <w:r w:rsidRPr="009F4CB5">
        <w:t>т</w:t>
      </w:r>
      <w:r w:rsidRPr="009F4CB5">
        <w:t>ся бесплатно в медицинских учреждениях системы здравоохранения в рамках Национального календаря и по эпидемическим показаниям. Закупка вакцин в рамках Национального календаря профилактических прививок финанс</w:t>
      </w:r>
      <w:r w:rsidRPr="009F4CB5">
        <w:t>и</w:t>
      </w:r>
      <w:r w:rsidRPr="009F4CB5">
        <w:t>руется из государственного бюджета.</w:t>
      </w:r>
    </w:p>
    <w:p w:rsidR="009F4CB5" w:rsidRPr="009F4CB5" w:rsidRDefault="009F4CB5" w:rsidP="000F4947">
      <w:pPr>
        <w:pStyle w:val="SingleTxtGR"/>
      </w:pPr>
      <w:r w:rsidRPr="009F4CB5">
        <w:t>415.</w:t>
      </w:r>
      <w:r w:rsidRPr="009F4CB5">
        <w:tab/>
        <w:t>В Республике Беларусь иммунизация осуществляется против 9 инфекций (дифтерия, столбняк, корь, эпидпаротит, краснуха, коклюш, туберкулез, гепатит В, полиомиелит) и по эпидемическим показ</w:t>
      </w:r>
      <w:r w:rsidRPr="009F4CB5">
        <w:t>а</w:t>
      </w:r>
      <w:r w:rsidRPr="009F4CB5">
        <w:t>ниям против 19 инфекций.</w:t>
      </w:r>
    </w:p>
    <w:p w:rsidR="009F4CB5" w:rsidRPr="009F4CB5" w:rsidRDefault="009F4CB5" w:rsidP="000F4947">
      <w:pPr>
        <w:pStyle w:val="SingleTxtGR"/>
      </w:pPr>
      <w:r w:rsidRPr="009F4CB5">
        <w:t>416.</w:t>
      </w:r>
      <w:r w:rsidRPr="009F4CB5">
        <w:tab/>
        <w:t xml:space="preserve">Высокий уровень охвата населения (взрослые </w:t>
      </w:r>
      <w:r w:rsidR="00972E52">
        <w:t>−</w:t>
      </w:r>
      <w:r w:rsidRPr="009F4CB5">
        <w:t xml:space="preserve"> не менее 95%, дети – не менее 97%), поддерживаемый на протяжении последних десятилетий, позвол</w:t>
      </w:r>
      <w:r w:rsidRPr="009F4CB5">
        <w:t>я</w:t>
      </w:r>
      <w:r w:rsidRPr="009F4CB5">
        <w:t>ет обеспечить коллективную защиту от инфекционных заболеваний, управля</w:t>
      </w:r>
      <w:r w:rsidRPr="009F4CB5">
        <w:t>е</w:t>
      </w:r>
      <w:r w:rsidRPr="00DB7154">
        <w:rPr>
          <w:spacing w:val="2"/>
        </w:rPr>
        <w:t>мых вакцинами. За последние 10 лет (1999–2009 годы) заболеваемость дифтер</w:t>
      </w:r>
      <w:r w:rsidRPr="00DB7154">
        <w:rPr>
          <w:spacing w:val="2"/>
        </w:rPr>
        <w:t>и</w:t>
      </w:r>
      <w:r w:rsidRPr="00DB7154">
        <w:rPr>
          <w:spacing w:val="2"/>
        </w:rPr>
        <w:t>ей снизилась в 12,7 раза, коклюшем – в 2,8 раза, эпидпаротитом – в 127,5</w:t>
      </w:r>
      <w:r w:rsidR="00DB7154" w:rsidRPr="00DB7154">
        <w:rPr>
          <w:spacing w:val="2"/>
        </w:rPr>
        <w:t> </w:t>
      </w:r>
      <w:r w:rsidRPr="00DB7154">
        <w:rPr>
          <w:spacing w:val="2"/>
        </w:rPr>
        <w:t>раза</w:t>
      </w:r>
      <w:r w:rsidRPr="009F4CB5">
        <w:t>, краснухой – в 14</w:t>
      </w:r>
      <w:r w:rsidR="00DB7154">
        <w:t> </w:t>
      </w:r>
      <w:r w:rsidRPr="009F4CB5">
        <w:t>578 раз, гепатитом В – в 5,2 раза. В 2009 году заболеваемость корью, полиомиелитом не регистрир</w:t>
      </w:r>
      <w:r w:rsidRPr="009F4CB5">
        <w:t>о</w:t>
      </w:r>
      <w:r w:rsidRPr="009F4CB5">
        <w:t xml:space="preserve">вались. </w:t>
      </w:r>
    </w:p>
    <w:p w:rsidR="009F4CB5" w:rsidRPr="009F4CB5" w:rsidRDefault="009F4CB5" w:rsidP="000F4947">
      <w:pPr>
        <w:pStyle w:val="SingleTxtGR"/>
      </w:pPr>
      <w:r w:rsidRPr="009F4CB5">
        <w:t>417.</w:t>
      </w:r>
      <w:r w:rsidRPr="009F4CB5">
        <w:tab/>
        <w:t>С целью профилактики Хиб-инфекции, вирусного гепатита А, вирусного гепатита В среди групп риска проводится иммунизация населения в соответс</w:t>
      </w:r>
      <w:r w:rsidRPr="009F4CB5">
        <w:t>т</w:t>
      </w:r>
      <w:r w:rsidRPr="009F4CB5">
        <w:t>вии с Государственной программой обеспечения санитарно-эпидемического благополучия населения Республики Беларусь на 2007</w:t>
      </w:r>
      <w:r w:rsidR="00972E52">
        <w:t>−</w:t>
      </w:r>
      <w:r w:rsidRPr="009F4CB5">
        <w:t>2010 годы и Национал</w:t>
      </w:r>
      <w:r w:rsidRPr="009F4CB5">
        <w:t>ь</w:t>
      </w:r>
      <w:r w:rsidRPr="009F4CB5">
        <w:t>ной программой демографической безопасности Республики Беларусь на 2007</w:t>
      </w:r>
      <w:r w:rsidR="00972E52">
        <w:t>−</w:t>
      </w:r>
      <w:r w:rsidRPr="009F4CB5">
        <w:t>2010 годы.</w:t>
      </w:r>
    </w:p>
    <w:p w:rsidR="009F4CB5" w:rsidRPr="009F4CB5" w:rsidRDefault="009F4CB5" w:rsidP="000F4947">
      <w:pPr>
        <w:pStyle w:val="SingleTxtGR"/>
      </w:pPr>
      <w:r w:rsidRPr="009F4CB5">
        <w:t>418.</w:t>
      </w:r>
      <w:r w:rsidRPr="009F4CB5">
        <w:tab/>
        <w:t>Республика Беларусь поддерживает глобальные стратегии ВОЗ по ликв</w:t>
      </w:r>
      <w:r w:rsidRPr="009F4CB5">
        <w:t>и</w:t>
      </w:r>
      <w:r w:rsidRPr="009F4CB5">
        <w:t>дации ряда заболеваний. В 2002 году Беларусь была сертифицирована как те</w:t>
      </w:r>
      <w:r w:rsidRPr="009F4CB5">
        <w:t>р</w:t>
      </w:r>
      <w:r w:rsidRPr="009F4CB5">
        <w:t>ритория, свободная от полиомиелита. В постсертификационном периоде пр</w:t>
      </w:r>
      <w:r w:rsidRPr="009F4CB5">
        <w:t>о</w:t>
      </w:r>
      <w:r w:rsidRPr="009F4CB5">
        <w:t>должает функционировать система эпиднадзора за острыми вялыми паралич</w:t>
      </w:r>
      <w:r w:rsidRPr="009F4CB5">
        <w:t>а</w:t>
      </w:r>
      <w:r w:rsidRPr="009F4CB5">
        <w:t xml:space="preserve">ми. </w:t>
      </w:r>
    </w:p>
    <w:p w:rsidR="009F4CB5" w:rsidRPr="009F4CB5" w:rsidRDefault="009F4CB5" w:rsidP="000F4947">
      <w:pPr>
        <w:pStyle w:val="SingleTxtGR"/>
      </w:pPr>
      <w:r w:rsidRPr="009F4CB5">
        <w:t>419.</w:t>
      </w:r>
      <w:r w:rsidRPr="009F4CB5">
        <w:tab/>
        <w:t>Республика Беларусь присоединилась к инициативе Европейского реги</w:t>
      </w:r>
      <w:r w:rsidRPr="009F4CB5">
        <w:t>о</w:t>
      </w:r>
      <w:r w:rsidRPr="009F4CB5">
        <w:t xml:space="preserve">нального бюро ВОЗ по ликвидации кори и краснухи к 2010 году. </w:t>
      </w:r>
    </w:p>
    <w:p w:rsidR="009F4CB5" w:rsidRPr="009F4CB5" w:rsidRDefault="009F4CB5" w:rsidP="000F4947">
      <w:pPr>
        <w:pStyle w:val="SingleTxtGR"/>
      </w:pPr>
      <w:r w:rsidRPr="009F4CB5">
        <w:t>420.</w:t>
      </w:r>
      <w:r w:rsidRPr="009F4CB5">
        <w:tab/>
        <w:t>Иммунизация против кори, эпидпаротита и краснухи осуществляется тривакциной в 1 год и 6 лет, уровень охвата прививками остается высоким на протяжении последних лет и превышает 98%.</w:t>
      </w:r>
    </w:p>
    <w:p w:rsidR="009F4CB5" w:rsidRPr="009F4CB5" w:rsidRDefault="009F4CB5" w:rsidP="000F4947">
      <w:pPr>
        <w:pStyle w:val="SingleTxtGR"/>
      </w:pPr>
      <w:r w:rsidRPr="009F4CB5">
        <w:t>421.</w:t>
      </w:r>
      <w:r w:rsidRPr="009F4CB5">
        <w:tab/>
        <w:t>В Республике Беларусь в целях поддержания статуса страны как террит</w:t>
      </w:r>
      <w:r w:rsidRPr="009F4CB5">
        <w:t>о</w:t>
      </w:r>
      <w:r w:rsidRPr="009F4CB5">
        <w:t>рии, свободной от поли</w:t>
      </w:r>
      <w:r w:rsidRPr="009F4CB5">
        <w:t>о</w:t>
      </w:r>
      <w:r w:rsidRPr="009F4CB5">
        <w:t>миелита, и предотвращения завоза и распространения инфекции в 2008 году продолжалась реализация мероприятий, предусмотре</w:t>
      </w:r>
      <w:r w:rsidRPr="009F4CB5">
        <w:t>н</w:t>
      </w:r>
      <w:r w:rsidRPr="009F4CB5">
        <w:t>ных Национальным планом действий на 2006</w:t>
      </w:r>
      <w:r w:rsidR="00972E52">
        <w:t>−</w:t>
      </w:r>
      <w:r w:rsidRPr="009F4CB5">
        <w:t>2008 годы. Основу надзора за полиомиелитом составляет выявление и клинико-вирусологическое обследов</w:t>
      </w:r>
      <w:r w:rsidRPr="009F4CB5">
        <w:t>а</w:t>
      </w:r>
      <w:r w:rsidRPr="009F4CB5">
        <w:t>ние детей до 15 лет с си</w:t>
      </w:r>
      <w:r w:rsidRPr="009F4CB5">
        <w:t>н</w:t>
      </w:r>
      <w:r w:rsidRPr="009F4CB5">
        <w:t>дромом острого вялого паралича (ОВП).</w:t>
      </w:r>
    </w:p>
    <w:p w:rsidR="009F4CB5" w:rsidRPr="009F4CB5" w:rsidRDefault="009F4CB5" w:rsidP="000F4947">
      <w:pPr>
        <w:pStyle w:val="SingleTxtGR"/>
      </w:pPr>
      <w:r w:rsidRPr="009F4CB5">
        <w:t>422.</w:t>
      </w:r>
      <w:r w:rsidRPr="009F4CB5">
        <w:tab/>
        <w:t>В стране продолжает снижаться заболеваемость дифтерией. В 2009 году заболеваемость дифтерией осталась на уровне 2008 года, зарегистрировано 3</w:t>
      </w:r>
      <w:r w:rsidR="00DB7154">
        <w:t> </w:t>
      </w:r>
      <w:r w:rsidRPr="009F4CB5">
        <w:t>случая заболевания, показатель заболеваемости составил 0,03 на 100 тыс. н</w:t>
      </w:r>
      <w:r w:rsidRPr="009F4CB5">
        <w:t>а</w:t>
      </w:r>
      <w:r w:rsidRPr="009F4CB5">
        <w:t>селения. Достижения в борьбе с дифтерией обусловлены поддержанием выс</w:t>
      </w:r>
      <w:r w:rsidRPr="009F4CB5">
        <w:t>о</w:t>
      </w:r>
      <w:r w:rsidRPr="009F4CB5">
        <w:t>ких уровней охвата профилактическими прививками, и прежде всего детей в установленные календ</w:t>
      </w:r>
      <w:r w:rsidRPr="009F4CB5">
        <w:t>а</w:t>
      </w:r>
      <w:r w:rsidRPr="009F4CB5">
        <w:t>рем сроки.</w:t>
      </w:r>
    </w:p>
    <w:p w:rsidR="009F4CB5" w:rsidRPr="009F4CB5" w:rsidRDefault="009F4CB5" w:rsidP="000F4947">
      <w:pPr>
        <w:pStyle w:val="SingleTxtGR"/>
      </w:pPr>
      <w:r w:rsidRPr="009F4CB5">
        <w:t>423.</w:t>
      </w:r>
      <w:r w:rsidRPr="009F4CB5">
        <w:tab/>
        <w:t>В 2009 году эпидемиологическая ситуация по коклюшу</w:t>
      </w:r>
      <w:r w:rsidRPr="000F4947">
        <w:t xml:space="preserve"> </w:t>
      </w:r>
      <w:r w:rsidRPr="009F4CB5">
        <w:t>в стране улучш</w:t>
      </w:r>
      <w:r w:rsidRPr="009F4CB5">
        <w:t>и</w:t>
      </w:r>
      <w:r w:rsidRPr="009F4CB5">
        <w:t>лась. Показатель забол</w:t>
      </w:r>
      <w:r w:rsidRPr="009F4CB5">
        <w:t>е</w:t>
      </w:r>
      <w:r w:rsidRPr="009F4CB5">
        <w:t>ваемости снизился в 1,7 раза по сравнению с 2007 годом и составил 1,0 на 100 тыс. населения (98 случаев). Наиболее часто коклюшем заболевают дети в возрасте 0</w:t>
      </w:r>
      <w:r w:rsidR="00972E52">
        <w:t>−</w:t>
      </w:r>
      <w:r w:rsidRPr="009F4CB5">
        <w:t xml:space="preserve">2 года, на которых приходится 59,2% от общего числа заболевших. </w:t>
      </w:r>
    </w:p>
    <w:p w:rsidR="009F4CB5" w:rsidRPr="009F4CB5" w:rsidRDefault="009F4CB5" w:rsidP="000F4947">
      <w:pPr>
        <w:pStyle w:val="SingleTxtGR"/>
      </w:pPr>
      <w:r w:rsidRPr="009F4CB5">
        <w:t>424.</w:t>
      </w:r>
      <w:r w:rsidRPr="009F4CB5">
        <w:tab/>
        <w:t>В 2009 году уровень охвата прививками среди детей до 1 года АКДС</w:t>
      </w:r>
      <w:r w:rsidR="00972E52">
        <w:t>−</w:t>
      </w:r>
      <w:r w:rsidRPr="009F4CB5">
        <w:t xml:space="preserve"> вакциной составил 98% </w:t>
      </w:r>
      <w:r w:rsidR="00972E52">
        <w:t>−</w:t>
      </w:r>
      <w:r w:rsidRPr="009F4CB5">
        <w:t xml:space="preserve"> первой прививкой, 96% </w:t>
      </w:r>
      <w:r w:rsidR="00972E52">
        <w:t>−</w:t>
      </w:r>
      <w:r w:rsidRPr="009F4CB5">
        <w:t xml:space="preserve"> второй прививкой, 97% – третьей прививкой. Ревакцинацией АКДС-вакциной охвачено детей в 18 мес</w:t>
      </w:r>
      <w:r w:rsidRPr="009F4CB5">
        <w:t>я</w:t>
      </w:r>
      <w:r w:rsidRPr="009F4CB5">
        <w:t xml:space="preserve">цев – 98%, АДС-анатоксином в 6 лет – 97%, АД-м-анатоксином в 11 лет – 97% и АДС-М –анатоксином среди взрослых – 99%. </w:t>
      </w:r>
    </w:p>
    <w:p w:rsidR="009F4CB5" w:rsidRPr="009F4CB5" w:rsidRDefault="009F4CB5" w:rsidP="000F4947">
      <w:pPr>
        <w:pStyle w:val="SingleTxtGR"/>
      </w:pPr>
      <w:r w:rsidRPr="009F4CB5">
        <w:t>425.</w:t>
      </w:r>
      <w:r w:rsidRPr="009F4CB5">
        <w:tab/>
        <w:t>Министерством здравоохранения Республики Беларусь расширен пер</w:t>
      </w:r>
      <w:r w:rsidRPr="009F4CB5">
        <w:t>е</w:t>
      </w:r>
      <w:r w:rsidRPr="009F4CB5">
        <w:t>чень контингентов, подлежащих иммунизации за счет средств республиканск</w:t>
      </w:r>
      <w:r w:rsidRPr="009F4CB5">
        <w:t>о</w:t>
      </w:r>
      <w:r w:rsidRPr="009F4CB5">
        <w:t>го и местного бюджетов, в результате реализации которого в 2009 году привито против гриппа 1 044 202 человека или 10,8% всего населения (в 2008 году – 7%), из которых 36,2% (377 951 человек) – дети, 63,8% (666 251 человек) – взрослые. По сравнению с 2008 годом отмечается увеличение количества пр</w:t>
      </w:r>
      <w:r w:rsidRPr="009F4CB5">
        <w:t>и</w:t>
      </w:r>
      <w:r w:rsidRPr="009F4CB5">
        <w:t>витых за счет средств местных бюджетов в 7,1 раза, средств предприятий и о</w:t>
      </w:r>
      <w:r w:rsidRPr="009F4CB5">
        <w:t>р</w:t>
      </w:r>
      <w:r w:rsidRPr="009F4CB5">
        <w:t xml:space="preserve">ганизаций </w:t>
      </w:r>
      <w:r w:rsidR="00972E52">
        <w:t>−</w:t>
      </w:r>
      <w:r w:rsidRPr="009F4CB5">
        <w:t xml:space="preserve"> в 2,2 раза и личных средств граждан </w:t>
      </w:r>
      <w:r w:rsidR="00972E52">
        <w:t>−</w:t>
      </w:r>
      <w:r w:rsidRPr="009F4CB5">
        <w:t xml:space="preserve"> в 1,8 раза.</w:t>
      </w:r>
    </w:p>
    <w:p w:rsidR="009F4CB5" w:rsidRPr="009F4CB5" w:rsidRDefault="009F4CB5" w:rsidP="000F4947">
      <w:pPr>
        <w:pStyle w:val="SingleTxtGR"/>
      </w:pPr>
      <w:r w:rsidRPr="009F4CB5">
        <w:t>426.</w:t>
      </w:r>
      <w:r w:rsidRPr="009F4CB5">
        <w:tab/>
        <w:t>Охват профилактическими прививками против туберкулеза в 2009 году остается достаточно выс</w:t>
      </w:r>
      <w:r w:rsidRPr="009F4CB5">
        <w:t>о</w:t>
      </w:r>
      <w:r w:rsidRPr="009F4CB5">
        <w:t>ким и превышает рекомендуемый ВОЗ показатель (97,8%).</w:t>
      </w:r>
    </w:p>
    <w:p w:rsidR="009F4CB5" w:rsidRPr="009F4CB5" w:rsidRDefault="009F4CB5" w:rsidP="000F4947">
      <w:pPr>
        <w:pStyle w:val="SingleTxtGR"/>
      </w:pPr>
      <w:r w:rsidRPr="009F4CB5">
        <w:t>427.</w:t>
      </w:r>
      <w:r w:rsidRPr="009F4CB5">
        <w:tab/>
        <w:t>В 2009 году в соответствии с календарем профилактических прививок за счет средств республ</w:t>
      </w:r>
      <w:r w:rsidRPr="009F4CB5">
        <w:t>и</w:t>
      </w:r>
      <w:r w:rsidRPr="009F4CB5">
        <w:t>канского бюджета и средств Государственной программы демографической безопасности на 2006</w:t>
      </w:r>
      <w:r w:rsidR="00972E52">
        <w:t>−</w:t>
      </w:r>
      <w:r w:rsidRPr="009F4CB5">
        <w:t>2010 годы по эпидемическим показ</w:t>
      </w:r>
      <w:r w:rsidRPr="009F4CB5">
        <w:t>а</w:t>
      </w:r>
      <w:r w:rsidRPr="009F4CB5">
        <w:t>ниям подлежали вакцинации против вирусного гепатита А 97388 детей в во</w:t>
      </w:r>
      <w:r w:rsidRPr="009F4CB5">
        <w:t>з</w:t>
      </w:r>
      <w:r w:rsidRPr="009F4CB5">
        <w:t>расте 6 лет, вакцинированы 95 925 детей (98,5%), в эпидемических очагах пр</w:t>
      </w:r>
      <w:r w:rsidRPr="009F4CB5">
        <w:t>и</w:t>
      </w:r>
      <w:r w:rsidRPr="009F4CB5">
        <w:t>виты 5 024 человек из 5 057 подлежавших (99,3%).</w:t>
      </w:r>
    </w:p>
    <w:p w:rsidR="009F4CB5" w:rsidRPr="009F4CB5" w:rsidRDefault="009F4CB5" w:rsidP="000F4947">
      <w:pPr>
        <w:pStyle w:val="SingleTxtGR"/>
      </w:pPr>
      <w:r w:rsidRPr="009F4CB5">
        <w:t>428.</w:t>
      </w:r>
      <w:r w:rsidRPr="009F4CB5">
        <w:tab/>
        <w:t>Республика Беларусь относится к странам с умеренным уровнем распр</w:t>
      </w:r>
      <w:r w:rsidRPr="009F4CB5">
        <w:t>о</w:t>
      </w:r>
      <w:r w:rsidRPr="009F4CB5">
        <w:t>странения парентерал</w:t>
      </w:r>
      <w:r w:rsidRPr="009F4CB5">
        <w:t>ь</w:t>
      </w:r>
      <w:r w:rsidRPr="009F4CB5">
        <w:t>ных вирусных гепатитов (ПВГ). Проведение вакцинации против вирусного гепатита В позволило за последние 10 лет снизить уровень заболеваемости в стране острым гепатитом В (ОГВ) в 5,2 раз – с 9,4 в 2000 году до 1,8 на 100 тыс. населения в 2009 году, и рассматривать в настоящее время Беларусь как страну не с умеренным, а с низким уровнем распространения ос</w:t>
      </w:r>
      <w:r w:rsidRPr="009F4CB5">
        <w:t>т</w:t>
      </w:r>
      <w:r w:rsidRPr="009F4CB5">
        <w:t xml:space="preserve">рого вирусного гепатита В (менее 2% населения). </w:t>
      </w:r>
    </w:p>
    <w:p w:rsidR="009F4CB5" w:rsidRPr="009F4CB5" w:rsidRDefault="009F4CB5" w:rsidP="000F4947">
      <w:pPr>
        <w:pStyle w:val="SingleTxtGR"/>
      </w:pPr>
      <w:r w:rsidRPr="009F4CB5">
        <w:t>429.</w:t>
      </w:r>
      <w:r w:rsidRPr="009F4CB5">
        <w:tab/>
        <w:t>В 2009 году против вирусного гепатита В вакцинировано 103 006 нов</w:t>
      </w:r>
      <w:r w:rsidRPr="009F4CB5">
        <w:t>о</w:t>
      </w:r>
      <w:r w:rsidRPr="009F4CB5">
        <w:t xml:space="preserve">рожденных детей (97,7% от подлежащего контингента), 83 822 детей в возрасте 13 лет (89%), по эпидемическим показаниям – 5 117 медицинских работников (85,5%), 4 226 контактных в эпидемических очагах (92,9%). </w:t>
      </w:r>
    </w:p>
    <w:p w:rsidR="009F4CB5" w:rsidRPr="009F4CB5" w:rsidRDefault="009F4CB5" w:rsidP="000F4947">
      <w:pPr>
        <w:pStyle w:val="SingleTxtGR"/>
      </w:pPr>
      <w:r w:rsidRPr="009F4CB5">
        <w:t>430.</w:t>
      </w:r>
      <w:r w:rsidRPr="009F4CB5">
        <w:tab/>
        <w:t>В 2009 году случаев завоза инфекционных заболеваний, на которые ра</w:t>
      </w:r>
      <w:r w:rsidRPr="009F4CB5">
        <w:t>с</w:t>
      </w:r>
      <w:r w:rsidRPr="009F4CB5">
        <w:t>пространяются мероприятия по санитарной охране территории Республики Б</w:t>
      </w:r>
      <w:r w:rsidRPr="009F4CB5">
        <w:t>е</w:t>
      </w:r>
      <w:r w:rsidRPr="009F4CB5">
        <w:t xml:space="preserve">ларусь, допущено не было. </w:t>
      </w:r>
    </w:p>
    <w:p w:rsidR="009F4CB5" w:rsidRPr="00F767FE" w:rsidRDefault="009F4CB5" w:rsidP="00F767FE">
      <w:pPr>
        <w:pStyle w:val="H23GR"/>
      </w:pPr>
      <w:r w:rsidRPr="00F767FE">
        <w:tab/>
      </w:r>
      <w:r w:rsidRPr="00F767FE">
        <w:tab/>
        <w:t>Профилактика алкоголизма и табакокурения</w:t>
      </w:r>
    </w:p>
    <w:p w:rsidR="009F4CB5" w:rsidRPr="009F4CB5" w:rsidRDefault="009F4CB5" w:rsidP="000F4947">
      <w:pPr>
        <w:pStyle w:val="SingleTxtGR"/>
      </w:pPr>
      <w:r w:rsidRPr="009F4CB5">
        <w:t>431.</w:t>
      </w:r>
      <w:r w:rsidRPr="009F4CB5">
        <w:tab/>
        <w:t>В Беларуси реализуется Государственная программа по предупреждению и преодолению пьянства и алкоголизма на 2006</w:t>
      </w:r>
      <w:r w:rsidR="00972E52">
        <w:t>−</w:t>
      </w:r>
      <w:r w:rsidRPr="009F4CB5">
        <w:t>2010 годы,</w:t>
      </w:r>
      <w:r w:rsidRPr="000F4947">
        <w:t xml:space="preserve"> Комплексная пр</w:t>
      </w:r>
      <w:r w:rsidRPr="000F4947">
        <w:t>о</w:t>
      </w:r>
      <w:r w:rsidRPr="000F4947">
        <w:t xml:space="preserve">грамма </w:t>
      </w:r>
      <w:r w:rsidRPr="009F4CB5">
        <w:t>борьбы</w:t>
      </w:r>
      <w:r w:rsidRPr="000F4947">
        <w:t xml:space="preserve"> против табака в Республике Беларусь на 2008</w:t>
      </w:r>
      <w:r w:rsidR="00972E52" w:rsidRPr="000F4947">
        <w:t>−</w:t>
      </w:r>
      <w:r w:rsidRPr="000F4947">
        <w:t xml:space="preserve">2010 годы, </w:t>
      </w:r>
      <w:r w:rsidRPr="009F4CB5">
        <w:t>Гос</w:t>
      </w:r>
      <w:r w:rsidRPr="009F4CB5">
        <w:t>у</w:t>
      </w:r>
      <w:r w:rsidRPr="009F4CB5">
        <w:t>дарственная программа комплексных мер противодействия наркомании, нез</w:t>
      </w:r>
      <w:r w:rsidRPr="009F4CB5">
        <w:t>а</w:t>
      </w:r>
      <w:r w:rsidRPr="009F4CB5">
        <w:t>конному обороту наркотиков и связанным с ними правонарушениям в Респу</w:t>
      </w:r>
      <w:r w:rsidRPr="009F4CB5">
        <w:t>б</w:t>
      </w:r>
      <w:r w:rsidRPr="009F4CB5">
        <w:t>лике Беларусь на 2009</w:t>
      </w:r>
      <w:r w:rsidR="00972E52">
        <w:t>−</w:t>
      </w:r>
      <w:r w:rsidRPr="009F4CB5">
        <w:t>2013 годы.</w:t>
      </w:r>
    </w:p>
    <w:p w:rsidR="009F4CB5" w:rsidRPr="009F4CB5" w:rsidRDefault="009F4CB5" w:rsidP="000F4947">
      <w:pPr>
        <w:pStyle w:val="SingleTxtGR"/>
      </w:pPr>
      <w:r w:rsidRPr="009F4CB5">
        <w:t>432.</w:t>
      </w:r>
      <w:r w:rsidRPr="009F4CB5">
        <w:tab/>
        <w:t>Показатели деятельности организаций здравоохранения свидетельствуют о положительной динамике в оказании медицинской помощи больным алког</w:t>
      </w:r>
      <w:r w:rsidRPr="009F4CB5">
        <w:t>о</w:t>
      </w:r>
      <w:r w:rsidRPr="009F4CB5">
        <w:t>лизмом и злоупотребляющим алкоголем лицам. В 2008 году по сравнению с 2007 годом сокращено на 2% общее число несовершеннолетних, наблюда</w:t>
      </w:r>
      <w:r w:rsidRPr="009F4CB5">
        <w:t>е</w:t>
      </w:r>
      <w:r w:rsidRPr="009F4CB5">
        <w:t>мых наркологической службой; снижено на 30% число несовершеннолетних, заб</w:t>
      </w:r>
      <w:r w:rsidRPr="009F4CB5">
        <w:t>о</w:t>
      </w:r>
      <w:r w:rsidRPr="009F4CB5">
        <w:t>левших зависимост</w:t>
      </w:r>
      <w:r w:rsidRPr="009F4CB5">
        <w:t>я</w:t>
      </w:r>
      <w:r w:rsidRPr="009F4CB5">
        <w:t>ми; на 11,8% числа несовершеннолетних, наблюдаемых наркологической службой по поводу алкоголизма, наркомании, токсикомании; на 3,5% числа впервые взятых в отчетном году на наркологический учет нес</w:t>
      </w:r>
      <w:r w:rsidRPr="009F4CB5">
        <w:t>о</w:t>
      </w:r>
      <w:r w:rsidRPr="009F4CB5">
        <w:t>вершеннолетних с употреблением алкоголя, наркотиков и токсических веществ с вредными последствиями; на 3,4% числа несовершеннолетних, употребля</w:t>
      </w:r>
      <w:r w:rsidRPr="009F4CB5">
        <w:t>ю</w:t>
      </w:r>
      <w:r w:rsidRPr="009F4CB5">
        <w:t>щих алкоголь, наркотики и токсические вещ</w:t>
      </w:r>
      <w:r w:rsidRPr="009F4CB5">
        <w:t>е</w:t>
      </w:r>
      <w:r w:rsidRPr="009F4CB5">
        <w:t>ства с вредными последствиями.</w:t>
      </w:r>
    </w:p>
    <w:p w:rsidR="009F4CB5" w:rsidRPr="009F4CB5" w:rsidRDefault="009F4CB5" w:rsidP="000F4947">
      <w:pPr>
        <w:pStyle w:val="SingleTxtGR"/>
      </w:pPr>
      <w:r w:rsidRPr="009F4CB5">
        <w:t>433.</w:t>
      </w:r>
      <w:r w:rsidRPr="009F4CB5">
        <w:tab/>
        <w:t>В Республике Беларусь выделено 78,75 должностей врачей наркологов для обслуживания детского населения. В стране работают: стационарное отд</w:t>
      </w:r>
      <w:r w:rsidRPr="009F4CB5">
        <w:t>е</w:t>
      </w:r>
      <w:r w:rsidRPr="009F4CB5">
        <w:t>ление в г</w:t>
      </w:r>
      <w:r w:rsidR="00DB7154">
        <w:t>.</w:t>
      </w:r>
      <w:r w:rsidRPr="009F4CB5">
        <w:t xml:space="preserve"> Витебске, амбулаторное отделение в г.</w:t>
      </w:r>
      <w:r w:rsidR="00DB7154">
        <w:t> </w:t>
      </w:r>
      <w:r w:rsidRPr="009F4CB5">
        <w:t>Минске, дневные стационары для подростков в г.</w:t>
      </w:r>
      <w:r w:rsidR="00DB7154">
        <w:t> </w:t>
      </w:r>
      <w:r w:rsidRPr="009F4CB5">
        <w:t>Гродно, г.</w:t>
      </w:r>
      <w:r w:rsidR="00DB7154">
        <w:t> </w:t>
      </w:r>
      <w:r w:rsidRPr="009F4CB5">
        <w:t>Гомеле, г.</w:t>
      </w:r>
      <w:r w:rsidR="00DB7154">
        <w:t> </w:t>
      </w:r>
      <w:r w:rsidRPr="009F4CB5">
        <w:t>Бресте, анонимные консультативные кабинеты.</w:t>
      </w:r>
    </w:p>
    <w:p w:rsidR="009F4CB5" w:rsidRPr="009F4CB5" w:rsidRDefault="009F4CB5" w:rsidP="000F4947">
      <w:pPr>
        <w:pStyle w:val="SingleTxtGR"/>
      </w:pPr>
      <w:r w:rsidRPr="009F4CB5">
        <w:t>434.</w:t>
      </w:r>
      <w:r w:rsidRPr="009F4CB5">
        <w:tab/>
        <w:t>Ежегодно с 15 по 31 мая проводятся антитабачные акции "Беларусь пр</w:t>
      </w:r>
      <w:r w:rsidRPr="009F4CB5">
        <w:t>о</w:t>
      </w:r>
      <w:r w:rsidRPr="009F4CB5">
        <w:t>тив табака", в рамках к</w:t>
      </w:r>
      <w:r w:rsidRPr="009F4CB5">
        <w:t>о</w:t>
      </w:r>
      <w:r w:rsidRPr="009F4CB5">
        <w:t>торых проходят мероприятия по пропаганде здорового образа жизни, профилактике табакокурения и причинно связанных с ним заб</w:t>
      </w:r>
      <w:r w:rsidRPr="009F4CB5">
        <w:t>о</w:t>
      </w:r>
      <w:r w:rsidRPr="009F4CB5">
        <w:t>леваний.</w:t>
      </w:r>
      <w:r w:rsidRPr="000F4947">
        <w:t xml:space="preserve"> В стране </w:t>
      </w:r>
      <w:r w:rsidRPr="009F4CB5">
        <w:t>впервые</w:t>
      </w:r>
      <w:r w:rsidRPr="000F4947">
        <w:t xml:space="preserve"> проведена профилактическая акция "Беларусь пр</w:t>
      </w:r>
      <w:r w:rsidRPr="000F4947">
        <w:t>о</w:t>
      </w:r>
      <w:r w:rsidRPr="000F4947">
        <w:t>тив алкоголя и наркотиков" с целью активизация профилактики табакокурения, пьянства и алкоголизма, потребления наркотических средств и наркомании, з</w:t>
      </w:r>
      <w:r w:rsidRPr="000F4947">
        <w:t>а</w:t>
      </w:r>
      <w:r w:rsidRPr="000F4947">
        <w:t>болеваний, связанных с ними, активизация работы по пропаганде здорового о</w:t>
      </w:r>
      <w:r w:rsidRPr="000F4947">
        <w:t>б</w:t>
      </w:r>
      <w:r w:rsidRPr="000F4947">
        <w:t>раза жизни.</w:t>
      </w:r>
      <w:r w:rsidRPr="009F4CB5">
        <w:t xml:space="preserve"> </w:t>
      </w:r>
    </w:p>
    <w:p w:rsidR="009F4CB5" w:rsidRPr="009F4CB5" w:rsidRDefault="009F4CB5" w:rsidP="000F4947">
      <w:pPr>
        <w:pStyle w:val="SingleTxtGR"/>
      </w:pPr>
      <w:r w:rsidRPr="009F4CB5">
        <w:t>435.</w:t>
      </w:r>
      <w:r w:rsidRPr="009F4CB5">
        <w:tab/>
        <w:t>Ежегодно проводятся Единые дни здоровья: "Международный день бор</w:t>
      </w:r>
      <w:r w:rsidRPr="009F4CB5">
        <w:t>ь</w:t>
      </w:r>
      <w:r w:rsidRPr="009F4CB5">
        <w:t>бы с наркотиками" (1 марта), "Всемирный день без табака" (31 мая), "День профилактики алкоголизма" (7 июля), "Всемирный день некурения. Профила</w:t>
      </w:r>
      <w:r w:rsidRPr="009F4CB5">
        <w:t>к</w:t>
      </w:r>
      <w:r w:rsidRPr="009F4CB5">
        <w:t>тика онкологических заболеваний" (ноябрь).</w:t>
      </w:r>
    </w:p>
    <w:p w:rsidR="009F4CB5" w:rsidRPr="009F4CB5" w:rsidRDefault="009F4CB5" w:rsidP="000F4947">
      <w:pPr>
        <w:pStyle w:val="SingleTxtGR"/>
      </w:pPr>
      <w:r w:rsidRPr="009F4CB5">
        <w:t>436.</w:t>
      </w:r>
      <w:r w:rsidRPr="009F4CB5">
        <w:tab/>
        <w:t>Специалистами учреждений здравоохранения проводится консультати</w:t>
      </w:r>
      <w:r w:rsidRPr="009F4CB5">
        <w:t>в</w:t>
      </w:r>
      <w:r w:rsidRPr="009F4CB5">
        <w:t>ная и разъяснительная работа с населением по вопросам здорового образа жи</w:t>
      </w:r>
      <w:r w:rsidRPr="009F4CB5">
        <w:t>з</w:t>
      </w:r>
      <w:r w:rsidRPr="009F4CB5">
        <w:t>ни, профилактики зависимостей и ассоциирова</w:t>
      </w:r>
      <w:r w:rsidRPr="009F4CB5">
        <w:t>н</w:t>
      </w:r>
      <w:r w:rsidRPr="009F4CB5">
        <w:t xml:space="preserve">ных заболеваний </w:t>
      </w:r>
      <w:r w:rsidR="00972E52">
        <w:t>−</w:t>
      </w:r>
      <w:r w:rsidRPr="009F4CB5">
        <w:t xml:space="preserve"> групповые и индивидуальные консультации, обращения на телефоны доверия, "горячие" и "прямые линии". </w:t>
      </w:r>
    </w:p>
    <w:p w:rsidR="009F4CB5" w:rsidRPr="00F767FE" w:rsidRDefault="009F4CB5" w:rsidP="00F767FE">
      <w:pPr>
        <w:pStyle w:val="H23GR"/>
      </w:pPr>
      <w:r w:rsidRPr="00F767FE">
        <w:tab/>
      </w:r>
      <w:r w:rsidRPr="00F767FE">
        <w:tab/>
        <w:t>Профилактика и поддержка лиц с ВИЧ/СПИДом</w:t>
      </w:r>
    </w:p>
    <w:p w:rsidR="009F4CB5" w:rsidRPr="009F4CB5" w:rsidRDefault="009F4CB5" w:rsidP="000F4947">
      <w:pPr>
        <w:pStyle w:val="SingleTxtGR"/>
      </w:pPr>
      <w:r w:rsidRPr="009F4CB5">
        <w:t>437.</w:t>
      </w:r>
      <w:r w:rsidRPr="009F4CB5">
        <w:tab/>
        <w:t>По состоянию на 1 января 2010 г. общее число зарегистрированных сл</w:t>
      </w:r>
      <w:r w:rsidRPr="009F4CB5">
        <w:t>у</w:t>
      </w:r>
      <w:r w:rsidRPr="009F4CB5">
        <w:t>чаев ВИЧ-инфекции до</w:t>
      </w:r>
      <w:r w:rsidRPr="009F4CB5">
        <w:t>с</w:t>
      </w:r>
      <w:r w:rsidRPr="009F4CB5">
        <w:t>тигло 10690 (показатель 112,8 на 100 тыс. населения). По сравнению с 2007 годом число впервые выя</w:t>
      </w:r>
      <w:r w:rsidRPr="009F4CB5">
        <w:t>в</w:t>
      </w:r>
      <w:r w:rsidRPr="009F4CB5">
        <w:t xml:space="preserve">ленных ВИЧ-инфицированных увеличилось на 8,3%. </w:t>
      </w:r>
    </w:p>
    <w:p w:rsidR="009F4CB5" w:rsidRPr="009F4CB5" w:rsidRDefault="009F4CB5" w:rsidP="000F4947">
      <w:pPr>
        <w:pStyle w:val="SingleTxtGR"/>
      </w:pPr>
      <w:r w:rsidRPr="009F4CB5">
        <w:t>438.</w:t>
      </w:r>
      <w:r w:rsidRPr="009F4CB5">
        <w:tab/>
        <w:t xml:space="preserve">По кумулятивным данным в эпидемический процесс вовлечено население в возрасте 15 </w:t>
      </w:r>
      <w:r w:rsidR="00972E52">
        <w:t>−</w:t>
      </w:r>
      <w:r w:rsidRPr="009F4CB5">
        <w:t xml:space="preserve"> 39 лет, что составляет – 91,2% от общего числа зарегистрир</w:t>
      </w:r>
      <w:r w:rsidRPr="009F4CB5">
        <w:t>о</w:t>
      </w:r>
      <w:r w:rsidRPr="009F4CB5">
        <w:t>ванных случаев. В 52,7% случаев заражение ВИЧ произошло в результате ин</w:t>
      </w:r>
      <w:r w:rsidRPr="009F4CB5">
        <w:t>ъ</w:t>
      </w:r>
      <w:r w:rsidRPr="009F4CB5">
        <w:t>екционного употребления наркотиков. В 2009 году удельный вес лиц, инфиц</w:t>
      </w:r>
      <w:r w:rsidRPr="009F4CB5">
        <w:t>и</w:t>
      </w:r>
      <w:r w:rsidRPr="009F4CB5">
        <w:t>рованных данным путем, составил 19,8% (2007 год – 30,1%). В течение после</w:t>
      </w:r>
      <w:r w:rsidRPr="009F4CB5">
        <w:t>д</w:t>
      </w:r>
      <w:r w:rsidRPr="009F4CB5">
        <w:t>них 5 лет продолжает увеличиваться удельный вес лиц, заразившихся ВИЧ п</w:t>
      </w:r>
      <w:r w:rsidRPr="009F4CB5">
        <w:t>о</w:t>
      </w:r>
      <w:r w:rsidRPr="009F4CB5">
        <w:t xml:space="preserve">ловым путем (2007 год </w:t>
      </w:r>
      <w:r w:rsidR="00972E52">
        <w:t>−</w:t>
      </w:r>
      <w:r w:rsidRPr="009F4CB5">
        <w:t xml:space="preserve"> 66,8%, 2008 год – 75%, 2009 год – 77,6%). </w:t>
      </w:r>
    </w:p>
    <w:p w:rsidR="009F4CB5" w:rsidRPr="009F4CB5" w:rsidRDefault="009F4CB5" w:rsidP="000F4947">
      <w:pPr>
        <w:pStyle w:val="SingleTxtGR"/>
      </w:pPr>
      <w:r w:rsidRPr="009F4CB5">
        <w:t>439.</w:t>
      </w:r>
      <w:r w:rsidRPr="009F4CB5">
        <w:tab/>
        <w:t>По стране удельный вес женщин из общего числа ВИЧ – инфицирова</w:t>
      </w:r>
      <w:r w:rsidRPr="009F4CB5">
        <w:t>н</w:t>
      </w:r>
      <w:r w:rsidRPr="009F4CB5">
        <w:t>ных составляет 37,4% (3</w:t>
      </w:r>
      <w:r w:rsidR="00DB7154">
        <w:t> </w:t>
      </w:r>
      <w:r w:rsidRPr="009F4CB5">
        <w:t>994 человека), мужчин – 62,6% (6</w:t>
      </w:r>
      <w:r w:rsidR="00DB7154">
        <w:t> </w:t>
      </w:r>
      <w:r w:rsidRPr="009F4CB5">
        <w:t>696 человек).</w:t>
      </w:r>
    </w:p>
    <w:p w:rsidR="009F4CB5" w:rsidRPr="009F4CB5" w:rsidRDefault="009F4CB5" w:rsidP="000F4947">
      <w:pPr>
        <w:pStyle w:val="SingleTxtGR"/>
      </w:pPr>
      <w:r w:rsidRPr="009F4CB5">
        <w:t>440.</w:t>
      </w:r>
      <w:r w:rsidRPr="009F4CB5">
        <w:tab/>
        <w:t>Увеличение числа ВИЧ-инфицированных женщин репродуктивного во</w:t>
      </w:r>
      <w:r w:rsidRPr="009F4CB5">
        <w:t>з</w:t>
      </w:r>
      <w:r w:rsidRPr="009F4CB5">
        <w:t>раста привело к увеличению детей, рожденных ВИЧ-позитивными матерями. Это один из негативных факторов, который может оказать влияние на демогр</w:t>
      </w:r>
      <w:r w:rsidRPr="009F4CB5">
        <w:t>а</w:t>
      </w:r>
      <w:r w:rsidRPr="00DB7154">
        <w:rPr>
          <w:spacing w:val="2"/>
        </w:rPr>
        <w:t>фическую ситуацию в стране. От ВИЧ-инфицированных матерей по состоянию на 1 января 2009 года родилось 1</w:t>
      </w:r>
      <w:r w:rsidR="00DB7154" w:rsidRPr="00DB7154">
        <w:rPr>
          <w:spacing w:val="2"/>
        </w:rPr>
        <w:t> </w:t>
      </w:r>
      <w:r w:rsidRPr="00DB7154">
        <w:rPr>
          <w:spacing w:val="2"/>
        </w:rPr>
        <w:t xml:space="preserve">279 детей, из них в 2008 году </w:t>
      </w:r>
      <w:r w:rsidR="00972E52" w:rsidRPr="00DB7154">
        <w:rPr>
          <w:spacing w:val="2"/>
        </w:rPr>
        <w:t>−</w:t>
      </w:r>
      <w:r w:rsidRPr="00DB7154">
        <w:rPr>
          <w:spacing w:val="2"/>
        </w:rPr>
        <w:t xml:space="preserve"> 171, 2007 году </w:t>
      </w:r>
      <w:r w:rsidR="00972E52" w:rsidRPr="00DB7154">
        <w:rPr>
          <w:spacing w:val="2"/>
        </w:rPr>
        <w:t>−</w:t>
      </w:r>
      <w:r w:rsidRPr="009F4CB5">
        <w:t xml:space="preserve"> 145. Диагноз "ВИЧ-инфекция" подтвержден 138 детям. </w:t>
      </w:r>
    </w:p>
    <w:p w:rsidR="009F4CB5" w:rsidRPr="009F4CB5" w:rsidRDefault="009F4CB5" w:rsidP="000F4947">
      <w:pPr>
        <w:pStyle w:val="SingleTxtGR"/>
      </w:pPr>
      <w:r w:rsidRPr="009F4CB5">
        <w:t>441.</w:t>
      </w:r>
      <w:r w:rsidRPr="009F4CB5">
        <w:tab/>
        <w:t>Проблема ВИЧ и СПИДа признана одной из приоритетных в Республике Беларусь. В 2006 году приняты национальные цели обеспечения всеобщего доступа к профилактике, лечению и уходу в связи с ВИЧ-инфекцией. Достиж</w:t>
      </w:r>
      <w:r w:rsidRPr="009F4CB5">
        <w:t>е</w:t>
      </w:r>
      <w:r w:rsidRPr="009F4CB5">
        <w:t>нию целей всеобщего доступа способствует соблюдение триединых принципа координации действий в области профилактики и лечения ВИЧ-инфекции: н</w:t>
      </w:r>
      <w:r w:rsidRPr="009F4CB5">
        <w:t>а</w:t>
      </w:r>
      <w:r w:rsidRPr="009F4CB5">
        <w:t xml:space="preserve">циональная рамочная стратегия </w:t>
      </w:r>
      <w:r w:rsidR="00972E52">
        <w:t>−</w:t>
      </w:r>
      <w:r w:rsidRPr="009F4CB5">
        <w:t xml:space="preserve"> Государственная программа профилактики ВИЧ-инфекции на 2006</w:t>
      </w:r>
      <w:r w:rsidR="00972E52">
        <w:t>−</w:t>
      </w:r>
      <w:r w:rsidRPr="009F4CB5">
        <w:t>2010 годы (разработана новая Государственная пр</w:t>
      </w:r>
      <w:r w:rsidRPr="009F4CB5">
        <w:t>о</w:t>
      </w:r>
      <w:r w:rsidRPr="009F4CB5">
        <w:t>грамма профилактики ВИЧ-инфекции на 2011</w:t>
      </w:r>
      <w:r w:rsidR="00972E52">
        <w:t>−</w:t>
      </w:r>
      <w:r w:rsidRPr="009F4CB5">
        <w:t>2015 годы), План преодоления препятствий на пути обеспечения всеобщего доступа к профилактике, лечению, уходу и поддержке в связи с ВИЧ-инфекцией в 2007–2010 годах, единый ме</w:t>
      </w:r>
      <w:r w:rsidRPr="009F4CB5">
        <w:t>ж</w:t>
      </w:r>
      <w:r w:rsidRPr="009F4CB5">
        <w:t>секторальный координирующий орган (Республиканский межведомственный совет по профилактике ВИЧ-инфекции и венерических болезней) и единая н</w:t>
      </w:r>
      <w:r w:rsidRPr="009F4CB5">
        <w:t>а</w:t>
      </w:r>
      <w:r w:rsidRPr="009F4CB5">
        <w:t xml:space="preserve">циональная система мониторинга и оценки. </w:t>
      </w:r>
    </w:p>
    <w:p w:rsidR="009F4CB5" w:rsidRPr="009F4CB5" w:rsidRDefault="009F4CB5" w:rsidP="000F4947">
      <w:pPr>
        <w:pStyle w:val="SingleTxtGR"/>
      </w:pPr>
      <w:r w:rsidRPr="009F4CB5">
        <w:t>442.</w:t>
      </w:r>
      <w:r w:rsidRPr="009F4CB5">
        <w:tab/>
        <w:t>Профилактика остается приоритетным направлением государственной политики в области ВИЧ и СПИД. В 2009 году на профилактические меропри</w:t>
      </w:r>
      <w:r w:rsidRPr="009F4CB5">
        <w:t>я</w:t>
      </w:r>
      <w:r w:rsidRPr="009F4CB5">
        <w:t>тия израсходовано 83% общего объема финансовых средств, выделенных на борьбу с эпидемией ВИЧ-инфекции. Особое внимание в программах профила</w:t>
      </w:r>
      <w:r w:rsidRPr="009F4CB5">
        <w:t>к</w:t>
      </w:r>
      <w:r w:rsidRPr="009F4CB5">
        <w:t xml:space="preserve">тики уделялось молодежи и группам высокой уязвимости к ВИЧ-инфекции. </w:t>
      </w:r>
    </w:p>
    <w:p w:rsidR="009F4CB5" w:rsidRPr="009F4CB5" w:rsidRDefault="009F4CB5" w:rsidP="000F4947">
      <w:pPr>
        <w:pStyle w:val="SingleTxtGR"/>
      </w:pPr>
      <w:r w:rsidRPr="009F4CB5">
        <w:t>443.</w:t>
      </w:r>
      <w:r w:rsidRPr="009F4CB5">
        <w:tab/>
        <w:t>В 14 городах с повышенным уровнем распространенности ВИЧ-инфек</w:t>
      </w:r>
      <w:r w:rsidR="001615CE">
        <w:t>-</w:t>
      </w:r>
      <w:r w:rsidRPr="009F4CB5">
        <w:t>ции открыты и работают кабинеты информационно-образовательной р</w:t>
      </w:r>
      <w:r w:rsidRPr="009F4CB5">
        <w:t>а</w:t>
      </w:r>
      <w:r w:rsidRPr="009F4CB5">
        <w:t>боты по ВИЧ/СПИДу. Обеспечена работа республика</w:t>
      </w:r>
      <w:r w:rsidRPr="009F4CB5">
        <w:t>н</w:t>
      </w:r>
      <w:r w:rsidRPr="009F4CB5">
        <w:t xml:space="preserve">ского интерактивного вебпортала </w:t>
      </w:r>
      <w:hyperlink r:id="rId9" w:history="1">
        <w:r w:rsidRPr="000F4947">
          <w:t>www.aids.by</w:t>
        </w:r>
      </w:hyperlink>
      <w:r w:rsidRPr="009F4CB5">
        <w:t>.</w:t>
      </w:r>
    </w:p>
    <w:p w:rsidR="009F4CB5" w:rsidRPr="009F4CB5" w:rsidRDefault="009F4CB5" w:rsidP="000F4947">
      <w:pPr>
        <w:pStyle w:val="SingleTxtGR"/>
      </w:pPr>
      <w:r w:rsidRPr="009F4CB5">
        <w:t>444.</w:t>
      </w:r>
      <w:r w:rsidRPr="009F4CB5">
        <w:tab/>
        <w:t>Поддерживалась работа 41 пункта анонимного консультирования (АКП). Деятельность</w:t>
      </w:r>
      <w:r w:rsidRPr="000F4947">
        <w:t xml:space="preserve"> пунктов </w:t>
      </w:r>
      <w:r w:rsidRPr="009F4CB5">
        <w:t>позволила оказать влияние на распространенность ВИЧ среди потребителей инъекционных наркотиков (снижение с 16,7% в 2006 году до 10,7% в 2009 году).</w:t>
      </w:r>
    </w:p>
    <w:p w:rsidR="009F4CB5" w:rsidRPr="009F4CB5" w:rsidRDefault="009F4CB5" w:rsidP="000F4947">
      <w:pPr>
        <w:pStyle w:val="SingleTxtGR"/>
      </w:pPr>
      <w:r w:rsidRPr="009F4CB5">
        <w:t>445.</w:t>
      </w:r>
      <w:r w:rsidRPr="009F4CB5">
        <w:tab/>
        <w:t>Для снижения риска передачи ВИЧ среди групп высокой уязвимости к ВИЧ (потребители инъекционных наркотиков (ПИН), мужчины, имеющие се</w:t>
      </w:r>
      <w:r w:rsidRPr="009F4CB5">
        <w:t>к</w:t>
      </w:r>
      <w:r w:rsidRPr="009F4CB5">
        <w:t>суальные отношения с мужчинами (МСМ), женщ</w:t>
      </w:r>
      <w:r w:rsidRPr="009F4CB5">
        <w:t>и</w:t>
      </w:r>
      <w:r w:rsidRPr="009F4CB5">
        <w:t>ны, вовлеченные в секс-бизнес (ЖСБ), осужденные к лишению свободы) профилактическими програ</w:t>
      </w:r>
      <w:r w:rsidRPr="009F4CB5">
        <w:t>м</w:t>
      </w:r>
      <w:r w:rsidRPr="009F4CB5">
        <w:t xml:space="preserve">мами в 2009 году охвачено 58,7% от оценочного числа ПИН; 24,1% МСМ, 44,7% ЖСБ. </w:t>
      </w:r>
    </w:p>
    <w:p w:rsidR="009F4CB5" w:rsidRPr="009F4CB5" w:rsidRDefault="009F4CB5" w:rsidP="000F4947">
      <w:pPr>
        <w:pStyle w:val="SingleTxtGR"/>
      </w:pPr>
      <w:r w:rsidRPr="009F4CB5">
        <w:t>446.</w:t>
      </w:r>
      <w:r w:rsidRPr="009F4CB5">
        <w:tab/>
        <w:t>Кроме обмена инъекционного инструментария, предоставления других средств защиты от инфицирования и информационных материалов, наркопо</w:t>
      </w:r>
      <w:r w:rsidRPr="009F4CB5">
        <w:t>т</w:t>
      </w:r>
      <w:r w:rsidRPr="009F4CB5">
        <w:t>ребителям оказывается комплекс медико-социальных услуг (бесплатное тест</w:t>
      </w:r>
      <w:r w:rsidRPr="009F4CB5">
        <w:t>и</w:t>
      </w:r>
      <w:r w:rsidRPr="009F4CB5">
        <w:t>рование на ВИЧ и гепатиты, медицинское консультирование, пс</w:t>
      </w:r>
      <w:r w:rsidRPr="009F4CB5">
        <w:t>и</w:t>
      </w:r>
      <w:r w:rsidRPr="009F4CB5">
        <w:t xml:space="preserve">хологическая и наркологическая помощь). </w:t>
      </w:r>
    </w:p>
    <w:p w:rsidR="009F4CB5" w:rsidRPr="009F4CB5" w:rsidRDefault="009F4CB5" w:rsidP="000F4947">
      <w:pPr>
        <w:pStyle w:val="SingleTxtGR"/>
      </w:pPr>
      <w:r w:rsidRPr="009F4CB5">
        <w:t>447.</w:t>
      </w:r>
      <w:r w:rsidRPr="009F4CB5">
        <w:tab/>
        <w:t>Продолжено проведение профилактических мероприятий среди молод</w:t>
      </w:r>
      <w:r w:rsidRPr="009F4CB5">
        <w:t>е</w:t>
      </w:r>
      <w:r w:rsidRPr="009F4CB5">
        <w:t>жи. Увеличился охват молодых людей профилактическими программами в шк</w:t>
      </w:r>
      <w:r w:rsidRPr="009F4CB5">
        <w:t>о</w:t>
      </w:r>
      <w:r w:rsidRPr="009F4CB5">
        <w:t>лах, колледжах и вузах до 80</w:t>
      </w:r>
      <w:r w:rsidR="00972E52">
        <w:t>−</w:t>
      </w:r>
      <w:r w:rsidRPr="009F4CB5">
        <w:t xml:space="preserve">90%. </w:t>
      </w:r>
    </w:p>
    <w:p w:rsidR="009F4CB5" w:rsidRPr="000F4947" w:rsidRDefault="009F4CB5" w:rsidP="000F4947">
      <w:pPr>
        <w:pStyle w:val="SingleTxtGR"/>
      </w:pPr>
      <w:r w:rsidRPr="000F4947">
        <w:t>448.</w:t>
      </w:r>
      <w:r w:rsidRPr="000F4947">
        <w:tab/>
      </w:r>
      <w:r w:rsidRPr="009F4CB5">
        <w:t>Для оказания помощи людям, живущим с ВИЧ, работают 10 пунктов взаимопомощи, оказыва</w:t>
      </w:r>
      <w:r w:rsidRPr="009F4CB5">
        <w:t>ю</w:t>
      </w:r>
      <w:r w:rsidRPr="009F4CB5">
        <w:t>щие психологическую помощь, паллиативный уход и лечение пациентов с ВИЧ и СПИД на дому (охв</w:t>
      </w:r>
      <w:r w:rsidRPr="009F4CB5">
        <w:t>а</w:t>
      </w:r>
      <w:r w:rsidRPr="009F4CB5">
        <w:t xml:space="preserve">чено 161 больных в 6 городах Беларуси). </w:t>
      </w:r>
      <w:r w:rsidRPr="000F4947">
        <w:t>В целях выработки толерантного отношения к ВИЧ-инфицирован</w:t>
      </w:r>
      <w:r w:rsidR="001615CE">
        <w:t>-</w:t>
      </w:r>
      <w:r w:rsidRPr="000F4947">
        <w:t>ным людям со стороны населения, повышения качества жизни и вовлечения людей, живущих с ВИЧ, в профилактические программы и программы форм</w:t>
      </w:r>
      <w:r w:rsidRPr="000F4947">
        <w:t>и</w:t>
      </w:r>
      <w:r w:rsidRPr="000F4947">
        <w:t>рования приверженности к антиретровирусной терапии пров</w:t>
      </w:r>
      <w:r w:rsidRPr="000F4947">
        <w:t>о</w:t>
      </w:r>
      <w:r w:rsidRPr="000F4947">
        <w:t>дятся круглые столы, тренинги, семинары и конференции с освещением медицинских, соц</w:t>
      </w:r>
      <w:r w:rsidRPr="000F4947">
        <w:t>и</w:t>
      </w:r>
      <w:r w:rsidRPr="000F4947">
        <w:t xml:space="preserve">ально-психологических, юридических и других вопросов. </w:t>
      </w:r>
    </w:p>
    <w:p w:rsidR="009F4CB5" w:rsidRPr="00F767FE" w:rsidRDefault="009F4CB5" w:rsidP="00F767FE">
      <w:pPr>
        <w:pStyle w:val="H23GR"/>
      </w:pPr>
      <w:r w:rsidRPr="00F767FE">
        <w:tab/>
      </w:r>
      <w:r w:rsidRPr="00F767FE">
        <w:tab/>
        <w:t>Доступ к антиретровирусным препаратам</w:t>
      </w:r>
    </w:p>
    <w:p w:rsidR="009F4CB5" w:rsidRPr="009F4CB5" w:rsidRDefault="009F4CB5" w:rsidP="000F4947">
      <w:pPr>
        <w:pStyle w:val="SingleTxtGR"/>
      </w:pPr>
      <w:r w:rsidRPr="009F4CB5">
        <w:t>449.</w:t>
      </w:r>
      <w:r w:rsidRPr="009F4CB5">
        <w:tab/>
        <w:t xml:space="preserve">В Республике Беларусь обеспечен доступ к антиретровирусной терапии </w:t>
      </w:r>
      <w:r w:rsidRPr="001615CE">
        <w:rPr>
          <w:spacing w:val="2"/>
        </w:rPr>
        <w:t>(АРТ) всем нуждающимся людям, живущим с ВИЧ (имеющие показания к так</w:t>
      </w:r>
      <w:r w:rsidRPr="001615CE">
        <w:rPr>
          <w:spacing w:val="2"/>
        </w:rPr>
        <w:t>о</w:t>
      </w:r>
      <w:r w:rsidRPr="001615CE">
        <w:rPr>
          <w:spacing w:val="2"/>
        </w:rPr>
        <w:t>му лечению и желающие лечиться). Охват программами АРВ-терапии в Бел</w:t>
      </w:r>
      <w:r w:rsidRPr="001615CE">
        <w:rPr>
          <w:spacing w:val="2"/>
        </w:rPr>
        <w:t>а</w:t>
      </w:r>
      <w:r w:rsidRPr="001615CE">
        <w:rPr>
          <w:spacing w:val="2"/>
        </w:rPr>
        <w:t xml:space="preserve">руси составил в 2008 г. – 75,7% от числа нуждающихся, в 2009 г. – 83,1% (2007 г. – </w:t>
      </w:r>
      <w:r w:rsidRPr="009F4CB5">
        <w:t>70,9%).</w:t>
      </w:r>
    </w:p>
    <w:p w:rsidR="009F4CB5" w:rsidRPr="009F4CB5" w:rsidRDefault="009F4CB5" w:rsidP="000F4947">
      <w:pPr>
        <w:pStyle w:val="SingleTxtGR"/>
      </w:pPr>
      <w:r w:rsidRPr="009F4CB5">
        <w:t>450.</w:t>
      </w:r>
      <w:r w:rsidRPr="009F4CB5">
        <w:tab/>
        <w:t>Расширение охвата антиретровирусной терапией с 6% в 2002 году до 83,1% в 2009 году стало возможным благодаря устойчивому финансированию закупок антиретровирусных препаратов и мед</w:t>
      </w:r>
      <w:r w:rsidRPr="009F4CB5">
        <w:t>и</w:t>
      </w:r>
      <w:r w:rsidRPr="009F4CB5">
        <w:t>цинского высокотехнологичного оборудования (лаборатории, тест-системы) за счет средств гранта Гл</w:t>
      </w:r>
      <w:r w:rsidRPr="009F4CB5">
        <w:t>о</w:t>
      </w:r>
      <w:r w:rsidRPr="009F4CB5">
        <w:t xml:space="preserve">бального фонда для борьбы со СПИДом, туберкулезом и малярией. </w:t>
      </w:r>
    </w:p>
    <w:p w:rsidR="009F4CB5" w:rsidRPr="009F4CB5" w:rsidRDefault="009F4CB5" w:rsidP="000F4947">
      <w:pPr>
        <w:pStyle w:val="SingleTxtGR"/>
      </w:pPr>
      <w:r w:rsidRPr="009F4CB5">
        <w:t>451.</w:t>
      </w:r>
      <w:r w:rsidRPr="009F4CB5">
        <w:tab/>
        <w:t>Для обеспечения устойчивого финансирования АРТ закупки с 2010 года частично производятся из средств государственного бюджета.</w:t>
      </w:r>
    </w:p>
    <w:p w:rsidR="009F4CB5" w:rsidRPr="009F4CB5" w:rsidRDefault="009F4CB5" w:rsidP="000F4947">
      <w:pPr>
        <w:pStyle w:val="SingleTxtGR"/>
      </w:pPr>
      <w:r w:rsidRPr="009F4CB5">
        <w:t>452.</w:t>
      </w:r>
      <w:r w:rsidRPr="009F4CB5">
        <w:tab/>
        <w:t>С целью снижения риска вертикальной передачи ВИЧ внедрена рекоме</w:t>
      </w:r>
      <w:r w:rsidRPr="009F4CB5">
        <w:t>н</w:t>
      </w:r>
      <w:r w:rsidRPr="009F4CB5">
        <w:t>дованная ВОЗ антиретровирусная химиопрофилактика беременных женщин и новорожденных, проведение максимально без</w:t>
      </w:r>
      <w:r w:rsidRPr="009F4CB5">
        <w:t>о</w:t>
      </w:r>
      <w:r w:rsidRPr="009F4CB5">
        <w:t xml:space="preserve">пасного родоразрешения. </w:t>
      </w:r>
    </w:p>
    <w:p w:rsidR="009F4CB5" w:rsidRPr="009F4CB5" w:rsidRDefault="009F4CB5" w:rsidP="000F4947">
      <w:pPr>
        <w:pStyle w:val="SingleTxtGR"/>
      </w:pPr>
      <w:r w:rsidRPr="009F4CB5">
        <w:t>453.</w:t>
      </w:r>
      <w:r w:rsidRPr="009F4CB5">
        <w:tab/>
        <w:t>В настоящее время вероятность передачи ВИЧ от матери ребенку без проведения профилактических мероприятий составляет 20</w:t>
      </w:r>
      <w:r w:rsidR="00972E52">
        <w:t>−</w:t>
      </w:r>
      <w:r w:rsidRPr="009F4CB5">
        <w:t>40%. Применение профилактики передачи ВИЧ-инфекции от матери ребенку</w:t>
      </w:r>
      <w:r w:rsidRPr="000F4947">
        <w:t xml:space="preserve"> </w:t>
      </w:r>
      <w:r w:rsidRPr="009F4CB5">
        <w:t>снижает риск зар</w:t>
      </w:r>
      <w:r w:rsidRPr="009F4CB5">
        <w:t>а</w:t>
      </w:r>
      <w:r w:rsidRPr="009F4CB5">
        <w:t>жения ребенка до 1</w:t>
      </w:r>
      <w:r w:rsidR="00972E52">
        <w:t>−</w:t>
      </w:r>
      <w:r w:rsidRPr="009F4CB5">
        <w:t>2%. Такого снижения можно добиться при сочетании приема АРВ лекарственных средств во время беременности, родов, а у детей в период новорожденности, замене естественного вскармливания на искусстве</w:t>
      </w:r>
      <w:r w:rsidRPr="009F4CB5">
        <w:t>н</w:t>
      </w:r>
      <w:r w:rsidRPr="009F4CB5">
        <w:t>ное и проведении родоразрешения путем кес</w:t>
      </w:r>
      <w:r w:rsidRPr="009F4CB5">
        <w:t>а</w:t>
      </w:r>
      <w:r w:rsidRPr="009F4CB5">
        <w:t>рева сечения.</w:t>
      </w:r>
    </w:p>
    <w:p w:rsidR="009F4CB5" w:rsidRPr="009F4CB5" w:rsidRDefault="009F4CB5" w:rsidP="000F4947">
      <w:pPr>
        <w:pStyle w:val="SingleTxtGR"/>
      </w:pPr>
      <w:r w:rsidRPr="009F4CB5">
        <w:t>454.</w:t>
      </w:r>
      <w:r w:rsidRPr="009F4CB5">
        <w:tab/>
        <w:t>Полный курс проведения профилактических мероприятий в 2009 году с</w:t>
      </w:r>
      <w:r w:rsidRPr="009F4CB5">
        <w:t>о</w:t>
      </w:r>
      <w:r w:rsidRPr="009F4CB5">
        <w:t>ставил у беременных – 194 (89,8%) у новорожденных детей 195 (89,9%), тогда как в 2008 году – у беременных и новорожде</w:t>
      </w:r>
      <w:r w:rsidRPr="009F4CB5">
        <w:t>н</w:t>
      </w:r>
      <w:r w:rsidRPr="009F4CB5">
        <w:t xml:space="preserve">ных детей 161 (87,1%). </w:t>
      </w:r>
    </w:p>
    <w:p w:rsidR="009F4CB5" w:rsidRPr="009F4CB5" w:rsidRDefault="009F4CB5" w:rsidP="000F4947">
      <w:pPr>
        <w:pStyle w:val="SingleTxtGR"/>
      </w:pPr>
      <w:r w:rsidRPr="009F4CB5">
        <w:t>455.</w:t>
      </w:r>
      <w:r w:rsidRPr="009F4CB5">
        <w:tab/>
        <w:t>Анализ ведения беременности ВИЧ-инфицированных женщин показыв</w:t>
      </w:r>
      <w:r w:rsidRPr="009F4CB5">
        <w:t>а</w:t>
      </w:r>
      <w:r w:rsidRPr="009F4CB5">
        <w:t xml:space="preserve">ет рост числа беременных, желающих сохранить беременность. Применение ППМР позволило обеспечить снижение уровня вертикальной передачи ВИЧ с 20% в 1996 году до 3% в 2009 году. </w:t>
      </w:r>
    </w:p>
    <w:p w:rsidR="009F4CB5" w:rsidRPr="00F767FE" w:rsidRDefault="009F4CB5" w:rsidP="00F767FE">
      <w:pPr>
        <w:pStyle w:val="H23GR"/>
      </w:pPr>
      <w:r w:rsidRPr="00F767FE">
        <w:tab/>
      </w:r>
      <w:r w:rsidRPr="00F767FE">
        <w:tab/>
        <w:t>Обеспечение адекватного лечения и ухода для психических больных</w:t>
      </w:r>
    </w:p>
    <w:p w:rsidR="009F4CB5" w:rsidRPr="009F4CB5" w:rsidRDefault="009F4CB5" w:rsidP="000F4947">
      <w:pPr>
        <w:pStyle w:val="SingleTxtGR"/>
      </w:pPr>
      <w:r w:rsidRPr="009F4CB5">
        <w:t>456.</w:t>
      </w:r>
      <w:r w:rsidRPr="009F4CB5">
        <w:tab/>
        <w:t>В Республике Беларусь законодательно регламентирован порядок оказ</w:t>
      </w:r>
      <w:r w:rsidRPr="009F4CB5">
        <w:t>а</w:t>
      </w:r>
      <w:r w:rsidRPr="009F4CB5">
        <w:t>ния населению психиатрической, психотерапевтической и наркологической п</w:t>
      </w:r>
      <w:r w:rsidRPr="009F4CB5">
        <w:t>о</w:t>
      </w:r>
      <w:r w:rsidRPr="009F4CB5">
        <w:t>мощи. Это обусловливает стабильную и устойчивую работу медицинских у</w:t>
      </w:r>
      <w:r w:rsidRPr="009F4CB5">
        <w:t>ч</w:t>
      </w:r>
      <w:r w:rsidRPr="009F4CB5">
        <w:t>реждений, входящих в состав психиатрической службы, на всех территориал</w:t>
      </w:r>
      <w:r w:rsidRPr="009F4CB5">
        <w:t>ь</w:t>
      </w:r>
      <w:r w:rsidRPr="009F4CB5">
        <w:t>ных уровнях системы здравоохранения (районном, городском, областном и ре</w:t>
      </w:r>
      <w:r w:rsidRPr="009F4CB5">
        <w:t>с</w:t>
      </w:r>
      <w:r w:rsidRPr="009F4CB5">
        <w:t xml:space="preserve">публиканском). </w:t>
      </w:r>
    </w:p>
    <w:p w:rsidR="009F4CB5" w:rsidRPr="009F4CB5" w:rsidRDefault="009F4CB5" w:rsidP="000F4947">
      <w:pPr>
        <w:pStyle w:val="SingleTxtGR"/>
      </w:pPr>
      <w:r w:rsidRPr="009F4CB5">
        <w:t>457.</w:t>
      </w:r>
      <w:r w:rsidRPr="009F4CB5">
        <w:tab/>
        <w:t>Помощь пациентам психическими и поведенческими расстройствами регламентирована законодательством, нормативными правовыми актами Ре</w:t>
      </w:r>
      <w:r w:rsidRPr="009F4CB5">
        <w:t>с</w:t>
      </w:r>
      <w:r w:rsidRPr="009F4CB5">
        <w:t>публики Беларусь. Беларусь является одной из первых среди стран СНГ, в кот</w:t>
      </w:r>
      <w:r w:rsidRPr="009F4CB5">
        <w:t>о</w:t>
      </w:r>
      <w:r w:rsidRPr="009F4CB5">
        <w:t>рой в 1999 г. был разработан и принят Закон "О психиатрической помощи и г</w:t>
      </w:r>
      <w:r w:rsidRPr="009F4CB5">
        <w:t>а</w:t>
      </w:r>
      <w:r w:rsidRPr="009F4CB5">
        <w:t>рантиях прав граждан при ее оказании". Важнейшим принципом развития пс</w:t>
      </w:r>
      <w:r w:rsidRPr="009F4CB5">
        <w:t>и</w:t>
      </w:r>
      <w:r w:rsidRPr="009F4CB5">
        <w:t>хиатрической помощи в рамках указанного Закона является обеспечение ка</w:t>
      </w:r>
      <w:r w:rsidRPr="009F4CB5">
        <w:t>ж</w:t>
      </w:r>
      <w:r w:rsidRPr="009F4CB5">
        <w:t>дому гражданину Республики Беларусь доступной и бесплатной психиатрич</w:t>
      </w:r>
      <w:r w:rsidRPr="009F4CB5">
        <w:t>е</w:t>
      </w:r>
      <w:r w:rsidRPr="009F4CB5">
        <w:t>ской помощи вне зависимости от его социального статуса, уровня доходов и места жительства в наименее ограничительных условиях, а также отсутствие дискриминации и ущемления в правах лиц, страдающих психическими и пов</w:t>
      </w:r>
      <w:r w:rsidRPr="009F4CB5">
        <w:t>е</w:t>
      </w:r>
      <w:r w:rsidRPr="009F4CB5">
        <w:t>денческими расстройствами.</w:t>
      </w:r>
    </w:p>
    <w:p w:rsidR="009F4CB5" w:rsidRPr="009F4CB5" w:rsidRDefault="009F4CB5" w:rsidP="000F4947">
      <w:pPr>
        <w:pStyle w:val="SingleTxtGR"/>
      </w:pPr>
      <w:r w:rsidRPr="009F4CB5">
        <w:t>458.</w:t>
      </w:r>
      <w:r w:rsidRPr="009F4CB5">
        <w:tab/>
        <w:t>В 2006 году утверждена Концепция развития психиатрической помощи в Республике Беларусь на 2007</w:t>
      </w:r>
      <w:r w:rsidR="00972E52">
        <w:t>−</w:t>
      </w:r>
      <w:r w:rsidRPr="009F4CB5">
        <w:t>2010 годы, предусматривающая внедрение новой, устойчиво функционирующей сбалансированной и эффективной модели оказ</w:t>
      </w:r>
      <w:r w:rsidRPr="009F4CB5">
        <w:t>а</w:t>
      </w:r>
      <w:r w:rsidRPr="009F4CB5">
        <w:t>ния психиатрической помощи без значительного увеличения нагрузки на бю</w:t>
      </w:r>
      <w:r w:rsidRPr="009F4CB5">
        <w:t>д</w:t>
      </w:r>
      <w:r w:rsidRPr="009F4CB5">
        <w:t>жет здравоохранения. В соответствии с Концепцией планируется осуществить переход от закрытых с длительной изоляцией стационарных технологий к пр</w:t>
      </w:r>
      <w:r w:rsidRPr="009F4CB5">
        <w:t>е</w:t>
      </w:r>
      <w:r w:rsidRPr="009F4CB5">
        <w:t>имущественно открытой, интегрированной в общемедицинскую сеть системы здравоохранения психиатрической помощи, с минимальной изоляцией пацие</w:t>
      </w:r>
      <w:r w:rsidRPr="009F4CB5">
        <w:t>н</w:t>
      </w:r>
      <w:r w:rsidRPr="009F4CB5">
        <w:t>тов.</w:t>
      </w:r>
    </w:p>
    <w:p w:rsidR="009F4CB5" w:rsidRPr="009F4CB5" w:rsidRDefault="009F4CB5" w:rsidP="000F4947">
      <w:pPr>
        <w:pStyle w:val="SingleTxtGR"/>
      </w:pPr>
      <w:r w:rsidRPr="009F4CB5">
        <w:t>459.</w:t>
      </w:r>
      <w:r w:rsidRPr="009F4CB5">
        <w:tab/>
        <w:t>В настоящее время в стране насчитывается 6</w:t>
      </w:r>
      <w:r w:rsidR="001615CE">
        <w:t> </w:t>
      </w:r>
      <w:r w:rsidRPr="009F4CB5">
        <w:t>665 психиатрических и пс</w:t>
      </w:r>
      <w:r w:rsidRPr="009F4CB5">
        <w:t>и</w:t>
      </w:r>
      <w:r w:rsidRPr="009F4CB5">
        <w:t>хоневрологических коек, обеспеченность – 6,9 коек на 10 000 населения. По сравнению с 1996 годом общее число коек в психиатрических стационарах с</w:t>
      </w:r>
      <w:r w:rsidRPr="009F4CB5">
        <w:t>о</w:t>
      </w:r>
      <w:r w:rsidRPr="009F4CB5">
        <w:t>кратилось на 34,4%, что связано с развитием сети амбулаторно-поликлиниче</w:t>
      </w:r>
      <w:r w:rsidR="001615CE">
        <w:t>-</w:t>
      </w:r>
      <w:r w:rsidRPr="009F4CB5">
        <w:t xml:space="preserve">ской психиатрической помощи населению. </w:t>
      </w:r>
    </w:p>
    <w:p w:rsidR="009F4CB5" w:rsidRPr="009F4CB5" w:rsidRDefault="009F4CB5" w:rsidP="000F4947">
      <w:pPr>
        <w:pStyle w:val="SingleTxtGR"/>
      </w:pPr>
      <w:r w:rsidRPr="009F4CB5">
        <w:t>460.</w:t>
      </w:r>
      <w:r w:rsidRPr="009F4CB5">
        <w:tab/>
        <w:t>Обеспеченность местами в дневных стационарах для пациентов с псих</w:t>
      </w:r>
      <w:r w:rsidRPr="009F4CB5">
        <w:t>и</w:t>
      </w:r>
      <w:r w:rsidRPr="009F4CB5">
        <w:t>ческими и поведенческими расстройствами составляет 1,23 места на 10 000 н</w:t>
      </w:r>
      <w:r w:rsidRPr="009F4CB5">
        <w:t>а</w:t>
      </w:r>
      <w:r w:rsidRPr="009F4CB5">
        <w:t>селения (всего 1</w:t>
      </w:r>
      <w:r w:rsidR="001615CE">
        <w:t> </w:t>
      </w:r>
      <w:r w:rsidRPr="009F4CB5">
        <w:t xml:space="preserve">192 места). По сравнению с 2000 годом число мест возросло на 47,5%. </w:t>
      </w:r>
    </w:p>
    <w:p w:rsidR="009F4CB5" w:rsidRPr="009F4CB5" w:rsidRDefault="009F4CB5" w:rsidP="000F4947">
      <w:pPr>
        <w:pStyle w:val="SingleTxtGR"/>
      </w:pPr>
      <w:r w:rsidRPr="009F4CB5">
        <w:t>461.</w:t>
      </w:r>
      <w:r w:rsidRPr="009F4CB5">
        <w:tab/>
        <w:t>Обеспеченность врачами-психиатрами населения уменьшилась незнач</w:t>
      </w:r>
      <w:r w:rsidRPr="009F4CB5">
        <w:t>и</w:t>
      </w:r>
      <w:r w:rsidRPr="009F4CB5">
        <w:t>тельно по сравнению с 1996 годом и в настоящее время составляет 0,75 дол</w:t>
      </w:r>
      <w:r w:rsidRPr="009F4CB5">
        <w:t>ж</w:t>
      </w:r>
      <w:r w:rsidRPr="009F4CB5">
        <w:t xml:space="preserve">ностей на 10 000 жителей (в 1996 г. </w:t>
      </w:r>
      <w:r w:rsidR="00972E52">
        <w:t>−</w:t>
      </w:r>
      <w:r w:rsidRPr="009F4CB5">
        <w:t xml:space="preserve"> 0,88 должн</w:t>
      </w:r>
      <w:r w:rsidRPr="009F4CB5">
        <w:t>о</w:t>
      </w:r>
      <w:r w:rsidRPr="009F4CB5">
        <w:t xml:space="preserve">стей на 10 000 жителей). </w:t>
      </w:r>
    </w:p>
    <w:p w:rsidR="009F4CB5" w:rsidRPr="009F4CB5" w:rsidRDefault="009F4CB5" w:rsidP="000F4947">
      <w:pPr>
        <w:pStyle w:val="SingleTxtGR"/>
      </w:pPr>
      <w:r w:rsidRPr="009F4CB5">
        <w:t>462.</w:t>
      </w:r>
      <w:r w:rsidRPr="009F4CB5">
        <w:tab/>
        <w:t>В период с 1996 по 2008 годы первичная заболеваемость населения пс</w:t>
      </w:r>
      <w:r w:rsidRPr="009F4CB5">
        <w:t>и</w:t>
      </w:r>
      <w:r w:rsidRPr="009F4CB5">
        <w:t>хическими расстройствами возросла на 62,2% и составила в 2008 году 689,6</w:t>
      </w:r>
      <w:r w:rsidR="001615CE">
        <w:t> </w:t>
      </w:r>
      <w:r w:rsidRPr="009F4CB5">
        <w:t>больных на 100 000 жителей (всего 66 432 впервые выявленных больных). Небольшой спад первичной заболеваемости наблюдался в 1999</w:t>
      </w:r>
      <w:r w:rsidR="00972E52">
        <w:t>−</w:t>
      </w:r>
      <w:r w:rsidRPr="009F4CB5">
        <w:t>2000 годах. За последние 6 лет первичная заболеваемость населения психическими расстро</w:t>
      </w:r>
      <w:r w:rsidRPr="009F4CB5">
        <w:t>й</w:t>
      </w:r>
      <w:r w:rsidRPr="009F4CB5">
        <w:t>ствами увеличилась на 32,9%. Среднегодовой темп прироста составил в сре</w:t>
      </w:r>
      <w:r w:rsidRPr="009F4CB5">
        <w:t>д</w:t>
      </w:r>
      <w:r w:rsidRPr="009F4CB5">
        <w:t xml:space="preserve">нем 6,6%. </w:t>
      </w:r>
    </w:p>
    <w:p w:rsidR="009F4CB5" w:rsidRPr="009F4CB5" w:rsidRDefault="009F4CB5" w:rsidP="000F4947">
      <w:pPr>
        <w:pStyle w:val="SingleTxtGR"/>
      </w:pPr>
      <w:r w:rsidRPr="009F4CB5">
        <w:t>463.</w:t>
      </w:r>
      <w:r w:rsidRPr="009F4CB5">
        <w:tab/>
        <w:t>В Республике Беларусь госпитализация в психиатрические стационары для обследования и лечения осуществляется в добровольном порядке, с согл</w:t>
      </w:r>
      <w:r w:rsidRPr="009F4CB5">
        <w:t>а</w:t>
      </w:r>
      <w:r w:rsidRPr="009F4CB5">
        <w:t>сия пациента либо его законного представителя. Стационарная психиатрич</w:t>
      </w:r>
      <w:r w:rsidRPr="009F4CB5">
        <w:t>е</w:t>
      </w:r>
      <w:r w:rsidRPr="009F4CB5">
        <w:t>ская помощь оказывается в наименее ограничительной для пациента форме, обеспечивающей его безопасность и соблюдение медицинскими работниками его прав и законных инт</w:t>
      </w:r>
      <w:r w:rsidRPr="009F4CB5">
        <w:t>е</w:t>
      </w:r>
      <w:r w:rsidRPr="009F4CB5">
        <w:t xml:space="preserve">ресов. </w:t>
      </w:r>
    </w:p>
    <w:p w:rsidR="009F4CB5" w:rsidRPr="009F4CB5" w:rsidRDefault="009F4CB5" w:rsidP="000F4947">
      <w:pPr>
        <w:pStyle w:val="SingleTxtGR"/>
      </w:pPr>
      <w:r w:rsidRPr="009F4CB5">
        <w:t>464.</w:t>
      </w:r>
      <w:r w:rsidRPr="009F4CB5">
        <w:tab/>
        <w:t>Функционирует система постоянного судебного контроля над принуд</w:t>
      </w:r>
      <w:r w:rsidRPr="009F4CB5">
        <w:t>и</w:t>
      </w:r>
      <w:r w:rsidRPr="009F4CB5">
        <w:t>тельной госпитализацией граждан в психиатрические стационары. Госпитал</w:t>
      </w:r>
      <w:r w:rsidRPr="009F4CB5">
        <w:t>и</w:t>
      </w:r>
      <w:r w:rsidRPr="009F4CB5">
        <w:t>зация и лечение граждан, страдающих психическими расстройствами, без их согласия (принудительно) осуществляется только в установленном законод</w:t>
      </w:r>
      <w:r w:rsidRPr="009F4CB5">
        <w:t>а</w:t>
      </w:r>
      <w:r w:rsidRPr="009F4CB5">
        <w:t>тельством порядке, что способствует сохранению законных прав и свобод гр</w:t>
      </w:r>
      <w:r w:rsidRPr="009F4CB5">
        <w:t>а</w:t>
      </w:r>
      <w:r w:rsidRPr="009F4CB5">
        <w:t>ждан. Основанием для принудительной госпитализации и лечения в психиатр</w:t>
      </w:r>
      <w:r w:rsidRPr="009F4CB5">
        <w:t>и</w:t>
      </w:r>
      <w:r w:rsidRPr="009F4CB5">
        <w:t>ческом стационаре является только постановл</w:t>
      </w:r>
      <w:r w:rsidRPr="009F4CB5">
        <w:t>е</w:t>
      </w:r>
      <w:r w:rsidRPr="009F4CB5">
        <w:t>ние суда.</w:t>
      </w:r>
    </w:p>
    <w:p w:rsidR="009F4CB5" w:rsidRPr="009F4CB5" w:rsidRDefault="009F4CB5" w:rsidP="000F4947">
      <w:pPr>
        <w:pStyle w:val="SingleTxtGR"/>
      </w:pPr>
      <w:r w:rsidRPr="009F4CB5">
        <w:t>465.</w:t>
      </w:r>
      <w:r w:rsidRPr="009F4CB5">
        <w:tab/>
        <w:t>Госпитализация при применении принудительных мер безопасности и лечения осуществляется только в соответствии с постановлением суда о прин</w:t>
      </w:r>
      <w:r w:rsidRPr="009F4CB5">
        <w:t>у</w:t>
      </w:r>
      <w:r w:rsidRPr="009F4CB5">
        <w:t xml:space="preserve">дительном лечении в психиатрическом стационаре, при наличии заключения судебно-психиатрической экспертизы. </w:t>
      </w:r>
    </w:p>
    <w:p w:rsidR="009F4CB5" w:rsidRPr="00F767FE" w:rsidRDefault="009F4CB5" w:rsidP="00F767FE">
      <w:pPr>
        <w:pStyle w:val="H1GR"/>
      </w:pPr>
      <w:r w:rsidRPr="00F767FE">
        <w:tab/>
      </w:r>
      <w:r w:rsidRPr="00F767FE">
        <w:tab/>
        <w:t>Статья 13</w:t>
      </w:r>
    </w:p>
    <w:p w:rsidR="009F4CB5" w:rsidRPr="00F767FE" w:rsidRDefault="009F4CB5" w:rsidP="00F767FE">
      <w:pPr>
        <w:pStyle w:val="H23GR"/>
      </w:pPr>
      <w:r w:rsidRPr="00F767FE">
        <w:tab/>
      </w:r>
      <w:r w:rsidRPr="00F767FE">
        <w:tab/>
        <w:t>Обеспечение права на образование</w:t>
      </w:r>
    </w:p>
    <w:p w:rsidR="009F4CB5" w:rsidRPr="000F4947" w:rsidRDefault="009F4CB5" w:rsidP="000F4947">
      <w:pPr>
        <w:pStyle w:val="SingleTxtGR"/>
      </w:pPr>
      <w:r w:rsidRPr="000F4947">
        <w:t>466.</w:t>
      </w:r>
      <w:r w:rsidRPr="000F4947">
        <w:tab/>
      </w:r>
      <w:r w:rsidRPr="009F4CB5">
        <w:t>Республика</w:t>
      </w:r>
      <w:r w:rsidRPr="000F4947">
        <w:t xml:space="preserve"> Беларусь</w:t>
      </w:r>
      <w:r w:rsidRPr="009F4CB5">
        <w:t xml:space="preserve"> достигла Цели тысячелетия в области развития по обеспечению начального образования.</w:t>
      </w:r>
    </w:p>
    <w:p w:rsidR="009F4CB5" w:rsidRPr="009F4CB5" w:rsidRDefault="009F4CB5" w:rsidP="000F4947">
      <w:pPr>
        <w:pStyle w:val="SingleTxtGR"/>
      </w:pPr>
      <w:r w:rsidRPr="009F4CB5">
        <w:t>467.</w:t>
      </w:r>
      <w:r w:rsidRPr="009F4CB5">
        <w:tab/>
        <w:t>В отчетный период сделаны важные шаги в развитии национальной си</w:t>
      </w:r>
      <w:r w:rsidRPr="009F4CB5">
        <w:t>с</w:t>
      </w:r>
      <w:r w:rsidRPr="009F4CB5">
        <w:t>темы образования.</w:t>
      </w:r>
    </w:p>
    <w:p w:rsidR="009F4CB5" w:rsidRPr="009F4CB5" w:rsidRDefault="009F4CB5" w:rsidP="000F4947">
      <w:pPr>
        <w:pStyle w:val="SingleTxtGR"/>
      </w:pPr>
      <w:r w:rsidRPr="009F4CB5">
        <w:t>468.</w:t>
      </w:r>
      <w:r w:rsidRPr="009F4CB5">
        <w:tab/>
        <w:t>Согласно Докладу о развитии человека за 2007 год Беларусь опережает все страны СНГ по уро</w:t>
      </w:r>
      <w:r w:rsidRPr="009F4CB5">
        <w:t>в</w:t>
      </w:r>
      <w:r w:rsidRPr="009F4CB5">
        <w:t xml:space="preserve">ню грамотности взрослого населения (99,6%), а также имеет один из самых высоких в мире уровень грамотности молодежи (99,8%). </w:t>
      </w:r>
    </w:p>
    <w:p w:rsidR="009F4CB5" w:rsidRPr="009F4CB5" w:rsidRDefault="009F4CB5" w:rsidP="000F4947">
      <w:pPr>
        <w:pStyle w:val="SingleTxtGR"/>
      </w:pPr>
      <w:r w:rsidRPr="009F4CB5">
        <w:t>469.</w:t>
      </w:r>
      <w:r w:rsidRPr="009F4CB5">
        <w:tab/>
        <w:t>В Беларуси сохранился высокий уровень качества образования, традиц</w:t>
      </w:r>
      <w:r w:rsidRPr="009F4CB5">
        <w:t>и</w:t>
      </w:r>
      <w:r w:rsidRPr="009F4CB5">
        <w:t>онно присущий белору</w:t>
      </w:r>
      <w:r w:rsidRPr="009F4CB5">
        <w:t>с</w:t>
      </w:r>
      <w:r w:rsidRPr="009F4CB5">
        <w:t>ской школе, в условиях перехода к массовому высшему образованию (количество студентов высших учебных заведений достигло 445 человек на 10 000 населения).</w:t>
      </w:r>
    </w:p>
    <w:p w:rsidR="009F4CB5" w:rsidRPr="009F4CB5" w:rsidRDefault="009F4CB5" w:rsidP="000F4947">
      <w:pPr>
        <w:pStyle w:val="SingleTxtGR"/>
      </w:pPr>
      <w:r w:rsidRPr="009F4CB5">
        <w:t>470.</w:t>
      </w:r>
      <w:r w:rsidRPr="009F4CB5">
        <w:tab/>
        <w:t>Улучшена законодательная база, регулирующая отношения в сфере обр</w:t>
      </w:r>
      <w:r w:rsidRPr="009F4CB5">
        <w:t>а</w:t>
      </w:r>
      <w:r w:rsidRPr="009F4CB5">
        <w:t>зования. Приняты Законы Республики Беларусь "Об образовании", "О высшем образовании", "О профессионально-техническом образовании", "Об образов</w:t>
      </w:r>
      <w:r w:rsidRPr="009F4CB5">
        <w:t>а</w:t>
      </w:r>
      <w:r w:rsidRPr="009F4CB5">
        <w:t>нии лиц с особенностями психофизического развития (специальном образов</w:t>
      </w:r>
      <w:r w:rsidRPr="009F4CB5">
        <w:t>а</w:t>
      </w:r>
      <w:r w:rsidRPr="009F4CB5">
        <w:t>нии)". На дальнейшее развитие правовых, организационных, экономических и социальных основ функционирования и развития системы общего среднего о</w:t>
      </w:r>
      <w:r w:rsidRPr="009F4CB5">
        <w:t>б</w:t>
      </w:r>
      <w:r w:rsidRPr="009F4CB5">
        <w:t>разования направлен Закон Республики Беларусь от 5 июля 2006 г. № 141-З "Об</w:t>
      </w:r>
      <w:r w:rsidR="000730A9">
        <w:t> </w:t>
      </w:r>
      <w:r w:rsidRPr="009F4CB5">
        <w:t xml:space="preserve">общем среднем образовании". </w:t>
      </w:r>
    </w:p>
    <w:p w:rsidR="009F4CB5" w:rsidRPr="009F4CB5" w:rsidRDefault="009F4CB5" w:rsidP="000F4947">
      <w:pPr>
        <w:pStyle w:val="SingleTxtGR"/>
      </w:pPr>
      <w:r w:rsidRPr="009F4CB5">
        <w:t>471.</w:t>
      </w:r>
      <w:r w:rsidRPr="009F4CB5">
        <w:tab/>
        <w:t>Разработан и принят в первом чтении Палатой представителей Наци</w:t>
      </w:r>
      <w:r w:rsidRPr="009F4CB5">
        <w:t>о</w:t>
      </w:r>
      <w:r w:rsidRPr="009F4CB5">
        <w:t xml:space="preserve">нального собрания Республики Беларусь проект Кодекса Республики Беларусь об образовании. </w:t>
      </w:r>
    </w:p>
    <w:p w:rsidR="009F4CB5" w:rsidRPr="009F4CB5" w:rsidRDefault="009F4CB5" w:rsidP="000F4947">
      <w:pPr>
        <w:pStyle w:val="SingleTxtGR"/>
      </w:pPr>
      <w:r w:rsidRPr="009F4CB5">
        <w:t>472.</w:t>
      </w:r>
      <w:r w:rsidRPr="009F4CB5">
        <w:tab/>
        <w:t>Постановлением Министерства образования Республики Беларусь от 25 мая 2006 г. № 53 утверждена Программа развития национальной системы образования на 2006</w:t>
      </w:r>
      <w:r w:rsidR="00972E52">
        <w:t>−</w:t>
      </w:r>
      <w:r w:rsidR="000730A9">
        <w:t>2010 годы.</w:t>
      </w:r>
    </w:p>
    <w:p w:rsidR="009F4CB5" w:rsidRPr="009F4CB5" w:rsidRDefault="009F4CB5" w:rsidP="000F4947">
      <w:pPr>
        <w:pStyle w:val="SingleTxtGR"/>
      </w:pPr>
      <w:r w:rsidRPr="009F4CB5">
        <w:t>473.</w:t>
      </w:r>
      <w:r w:rsidRPr="009F4CB5">
        <w:tab/>
        <w:t>В Республике Беларусь установлена система образовательных станда</w:t>
      </w:r>
      <w:r w:rsidRPr="009F4CB5">
        <w:t>р</w:t>
      </w:r>
      <w:r w:rsidRPr="009F4CB5">
        <w:t>тов, содержащих общие требования к уровням образования и срокам обучения, типам учреждений образования, классификации специальностей, квалификаций и профессий, документам об образовании, обязательный минимум с</w:t>
      </w:r>
      <w:r w:rsidRPr="009F4CB5">
        <w:t>о</w:t>
      </w:r>
      <w:r w:rsidRPr="009F4CB5">
        <w:t>держания образования, максимальный объем учебной нагрузки обучающихся, уровень подготовки выпускников, критерии оценки качества образования. Разработка, принятие, изменение и отмена образовательных стандартов осуществляются в соответствии с законодательством Республики Беларусь.</w:t>
      </w:r>
    </w:p>
    <w:p w:rsidR="009F4CB5" w:rsidRPr="009F4CB5" w:rsidRDefault="009F4CB5" w:rsidP="000F4947">
      <w:pPr>
        <w:pStyle w:val="SingleTxtGR"/>
      </w:pPr>
      <w:r w:rsidRPr="009F4CB5">
        <w:t>474.</w:t>
      </w:r>
      <w:r w:rsidRPr="009F4CB5">
        <w:tab/>
        <w:t>Охват общим базовым, общим средним и профессиональным образован</w:t>
      </w:r>
      <w:r w:rsidRPr="009F4CB5">
        <w:t>и</w:t>
      </w:r>
      <w:r w:rsidRPr="009F4CB5">
        <w:t>ем населения в возрасте от 6 до 21 года составляет свыше 95%.</w:t>
      </w:r>
    </w:p>
    <w:p w:rsidR="009F4CB5" w:rsidRPr="009F4CB5" w:rsidRDefault="009F4CB5" w:rsidP="000F4947">
      <w:pPr>
        <w:pStyle w:val="SingleTxtGR"/>
      </w:pPr>
      <w:r w:rsidRPr="009F4CB5">
        <w:t>475.</w:t>
      </w:r>
      <w:r w:rsidRPr="009F4CB5">
        <w:tab/>
        <w:t>Система дошкольного образования Республики Беларусь динамично ра</w:t>
      </w:r>
      <w:r w:rsidRPr="009F4CB5">
        <w:t>з</w:t>
      </w:r>
      <w:r w:rsidRPr="009F4CB5">
        <w:t>вивается. В настоящее время в стране функционирует 4</w:t>
      </w:r>
      <w:r w:rsidR="000730A9">
        <w:t> </w:t>
      </w:r>
      <w:r w:rsidRPr="009F4CB5">
        <w:t>097 дошкольных учр</w:t>
      </w:r>
      <w:r w:rsidRPr="009F4CB5">
        <w:t>е</w:t>
      </w:r>
      <w:r w:rsidRPr="009F4CB5">
        <w:t>ждений, которые посещают 372 768 детей. Стабильно высоким остается показ</w:t>
      </w:r>
      <w:r w:rsidRPr="009F4CB5">
        <w:t>а</w:t>
      </w:r>
      <w:r w:rsidRPr="009F4CB5">
        <w:t xml:space="preserve">тель охвата детей дошкольными учреждениями, который составляет 71,4%, а охват детей с 3 до 6 лет дошкольными учреждениями </w:t>
      </w:r>
      <w:r w:rsidR="00972E52">
        <w:t>−</w:t>
      </w:r>
      <w:r w:rsidRPr="009F4CB5">
        <w:t xml:space="preserve"> 93,3%.</w:t>
      </w:r>
    </w:p>
    <w:p w:rsidR="009F4CB5" w:rsidRPr="009F4CB5" w:rsidRDefault="009F4CB5" w:rsidP="000F4947">
      <w:pPr>
        <w:pStyle w:val="SingleTxtGR"/>
      </w:pPr>
      <w:r w:rsidRPr="009F4CB5">
        <w:t>476.</w:t>
      </w:r>
      <w:r w:rsidRPr="009F4CB5">
        <w:tab/>
        <w:t>Структура общего среднего образования в Республике Беларусь включает в себя два уровня: общее базовое и общее среднее образование и три ступени: на I ступени срок обучения составляет 4 года (для лиц с особенностями псих</w:t>
      </w:r>
      <w:r w:rsidRPr="009F4CB5">
        <w:t>о</w:t>
      </w:r>
      <w:r w:rsidRPr="009F4CB5">
        <w:t xml:space="preserve">физического развития </w:t>
      </w:r>
      <w:r w:rsidR="00972E52">
        <w:t>−</w:t>
      </w:r>
      <w:r w:rsidRPr="009F4CB5">
        <w:t xml:space="preserve"> 4</w:t>
      </w:r>
      <w:r w:rsidR="00972E52">
        <w:t>−</w:t>
      </w:r>
      <w:r w:rsidRPr="009F4CB5">
        <w:t xml:space="preserve">5 лет), на II ступени </w:t>
      </w:r>
      <w:r w:rsidR="00972E52">
        <w:t>−</w:t>
      </w:r>
      <w:r w:rsidRPr="009F4CB5">
        <w:t xml:space="preserve"> 5 лет, на </w:t>
      </w:r>
      <w:r w:rsidRPr="000F4947">
        <w:t xml:space="preserve">III </w:t>
      </w:r>
      <w:r w:rsidRPr="009F4CB5">
        <w:t xml:space="preserve">ступени </w:t>
      </w:r>
      <w:r w:rsidR="00972E52">
        <w:t>−</w:t>
      </w:r>
      <w:r w:rsidRPr="009F4CB5">
        <w:t xml:space="preserve"> 2 года (в вечерних школах </w:t>
      </w:r>
      <w:r w:rsidR="00972E52">
        <w:t>−</w:t>
      </w:r>
      <w:r w:rsidRPr="009F4CB5">
        <w:t xml:space="preserve"> 3 года). Обеспечивается преемственность и непреры</w:t>
      </w:r>
      <w:r w:rsidRPr="009F4CB5">
        <w:t>в</w:t>
      </w:r>
      <w:r w:rsidRPr="009F4CB5">
        <w:t>ность всех ступеней о</w:t>
      </w:r>
      <w:r w:rsidRPr="009F4CB5">
        <w:t>б</w:t>
      </w:r>
      <w:r w:rsidRPr="009F4CB5">
        <w:t>щего среднего образования.</w:t>
      </w:r>
    </w:p>
    <w:p w:rsidR="009F4CB5" w:rsidRPr="009F4CB5" w:rsidRDefault="009F4CB5" w:rsidP="000F4947">
      <w:pPr>
        <w:pStyle w:val="SingleTxtGR"/>
      </w:pPr>
      <w:r w:rsidRPr="009F4CB5">
        <w:t>477.</w:t>
      </w:r>
      <w:r w:rsidRPr="009F4CB5">
        <w:tab/>
        <w:t>Общее базовое образование доступно и обязательно для всех.</w:t>
      </w:r>
    </w:p>
    <w:p w:rsidR="009F4CB5" w:rsidRPr="009F4CB5" w:rsidRDefault="009F4CB5" w:rsidP="000F4947">
      <w:pPr>
        <w:pStyle w:val="SingleTxtGR"/>
      </w:pPr>
      <w:r w:rsidRPr="009F4CB5">
        <w:t>478.</w:t>
      </w:r>
      <w:r w:rsidRPr="009F4CB5">
        <w:tab/>
        <w:t>Созданы необходимые условия для начала обучения детей в общеобраз</w:t>
      </w:r>
      <w:r w:rsidRPr="009F4CB5">
        <w:t>о</w:t>
      </w:r>
      <w:r w:rsidRPr="00E9654F">
        <w:rPr>
          <w:spacing w:val="2"/>
        </w:rPr>
        <w:t>вательных учреждениях с шестилетнего возраста. На начало 2009/10 учебного года в первых классах общеобразовательных учреждений обучалось 86</w:t>
      </w:r>
      <w:r w:rsidR="00E9654F" w:rsidRPr="00E9654F">
        <w:rPr>
          <w:spacing w:val="2"/>
        </w:rPr>
        <w:t xml:space="preserve"> </w:t>
      </w:r>
      <w:r w:rsidRPr="00E9654F">
        <w:rPr>
          <w:spacing w:val="2"/>
        </w:rPr>
        <w:t>302</w:t>
      </w:r>
      <w:r w:rsidR="00E9654F" w:rsidRPr="00E9654F">
        <w:rPr>
          <w:spacing w:val="2"/>
        </w:rPr>
        <w:t xml:space="preserve"> </w:t>
      </w:r>
      <w:r w:rsidRPr="00E9654F">
        <w:rPr>
          <w:spacing w:val="2"/>
        </w:rPr>
        <w:t>уч</w:t>
      </w:r>
      <w:r w:rsidRPr="00E9654F">
        <w:rPr>
          <w:spacing w:val="2"/>
        </w:rPr>
        <w:t>а</w:t>
      </w:r>
      <w:r w:rsidRPr="00E9654F">
        <w:rPr>
          <w:spacing w:val="2"/>
        </w:rPr>
        <w:t>щихс</w:t>
      </w:r>
      <w:r w:rsidRPr="009F4CB5">
        <w:t xml:space="preserve">я, из них 82,6% </w:t>
      </w:r>
      <w:r w:rsidR="00972E52">
        <w:t>−</w:t>
      </w:r>
      <w:r w:rsidRPr="009F4CB5">
        <w:t xml:space="preserve"> детей-шестилеток (в городских населенных пун</w:t>
      </w:r>
      <w:r w:rsidRPr="009F4CB5">
        <w:t>к</w:t>
      </w:r>
      <w:r w:rsidRPr="009F4CB5">
        <w:t xml:space="preserve">тах </w:t>
      </w:r>
      <w:r w:rsidR="00972E52">
        <w:t>−</w:t>
      </w:r>
      <w:r w:rsidR="00E9654F">
        <w:br/>
      </w:r>
      <w:r w:rsidRPr="009F4CB5">
        <w:t xml:space="preserve">67 680 или 78,4% учащихся, сельских </w:t>
      </w:r>
      <w:r w:rsidR="00972E52">
        <w:t>−</w:t>
      </w:r>
      <w:r w:rsidRPr="009F4CB5">
        <w:t xml:space="preserve"> 18 622 или 21,6%).</w:t>
      </w:r>
    </w:p>
    <w:p w:rsidR="009F4CB5" w:rsidRPr="009F4CB5" w:rsidRDefault="009F4CB5" w:rsidP="000F4947">
      <w:pPr>
        <w:pStyle w:val="SingleTxtGR"/>
      </w:pPr>
      <w:r w:rsidRPr="009F4CB5">
        <w:t>479.</w:t>
      </w:r>
      <w:r w:rsidRPr="009F4CB5">
        <w:tab/>
        <w:t>В 2009/10 учебном году функционировало 3</w:t>
      </w:r>
      <w:r w:rsidR="000730A9">
        <w:t> </w:t>
      </w:r>
      <w:r w:rsidRPr="009F4CB5">
        <w:t>664 дневных общеобразов</w:t>
      </w:r>
      <w:r w:rsidRPr="009F4CB5">
        <w:t>а</w:t>
      </w:r>
      <w:r w:rsidRPr="009F4CB5">
        <w:t>тельных учебных заведения (в 2008/09 учебном году – 3</w:t>
      </w:r>
      <w:r w:rsidR="000730A9">
        <w:t> </w:t>
      </w:r>
      <w:r w:rsidRPr="009F4CB5">
        <w:t>759): в сельских нас</w:t>
      </w:r>
      <w:r w:rsidRPr="009F4CB5">
        <w:t>е</w:t>
      </w:r>
      <w:r w:rsidRPr="009F4CB5">
        <w:t>ленных пунктах – 2</w:t>
      </w:r>
      <w:r w:rsidR="000730A9">
        <w:t> </w:t>
      </w:r>
      <w:r w:rsidRPr="009F4CB5">
        <w:t>354, в городских населенных пунктах – 1</w:t>
      </w:r>
      <w:r w:rsidR="000730A9">
        <w:t> </w:t>
      </w:r>
      <w:r w:rsidRPr="009F4CB5">
        <w:t>310. В них обуч</w:t>
      </w:r>
      <w:r w:rsidRPr="009F4CB5">
        <w:t>а</w:t>
      </w:r>
      <w:r w:rsidRPr="009F4CB5">
        <w:t>лось 996 487 учащихся: в сельских населенных пунктах – 238 765 учащихся, городских – 757 722 учащихся (в 2008/09 учебном году – 1 072 198).</w:t>
      </w:r>
    </w:p>
    <w:p w:rsidR="009F4CB5" w:rsidRPr="009F4CB5" w:rsidRDefault="009F4CB5" w:rsidP="000F4947">
      <w:pPr>
        <w:pStyle w:val="SingleTxtGR"/>
      </w:pPr>
      <w:r w:rsidRPr="000730A9">
        <w:rPr>
          <w:spacing w:val="0"/>
        </w:rPr>
        <w:t>480.</w:t>
      </w:r>
      <w:r w:rsidRPr="000730A9">
        <w:rPr>
          <w:spacing w:val="0"/>
        </w:rPr>
        <w:tab/>
        <w:t>Значительно выросла сеть учреждений нового типа: к началу 2009/10 уче</w:t>
      </w:r>
      <w:r w:rsidRPr="000730A9">
        <w:rPr>
          <w:spacing w:val="0"/>
        </w:rPr>
        <w:t>б</w:t>
      </w:r>
      <w:r w:rsidRPr="000730A9">
        <w:rPr>
          <w:spacing w:val="0"/>
        </w:rPr>
        <w:t>ного года в Беларуси функционировало 213 гимназий (12 гимназий в 1990/91</w:t>
      </w:r>
      <w:r w:rsidR="000730A9" w:rsidRPr="000730A9">
        <w:rPr>
          <w:spacing w:val="0"/>
        </w:rPr>
        <w:t xml:space="preserve"> </w:t>
      </w:r>
      <w:r w:rsidRPr="000730A9">
        <w:rPr>
          <w:spacing w:val="0"/>
        </w:rPr>
        <w:t>г.),</w:t>
      </w:r>
      <w:r w:rsidRPr="009F4CB5">
        <w:t xml:space="preserve"> 31</w:t>
      </w:r>
      <w:r w:rsidR="00E9654F">
        <w:t> </w:t>
      </w:r>
      <w:r w:rsidRPr="009F4CB5">
        <w:t>лицей (5 лицеев в 1990/91 г.), 7 учебно-педагогических ко</w:t>
      </w:r>
      <w:r w:rsidRPr="009F4CB5">
        <w:t>м</w:t>
      </w:r>
      <w:r w:rsidRPr="009F4CB5">
        <w:t xml:space="preserve">плексов. </w:t>
      </w:r>
    </w:p>
    <w:p w:rsidR="009F4CB5" w:rsidRPr="009F4CB5" w:rsidRDefault="009F4CB5" w:rsidP="000F4947">
      <w:pPr>
        <w:pStyle w:val="SingleTxtGR"/>
      </w:pPr>
      <w:r w:rsidRPr="000730A9">
        <w:rPr>
          <w:spacing w:val="2"/>
        </w:rPr>
        <w:t>481.</w:t>
      </w:r>
      <w:r w:rsidRPr="000730A9">
        <w:rPr>
          <w:spacing w:val="2"/>
        </w:rPr>
        <w:tab/>
        <w:t xml:space="preserve">Развивается сеть учебно-педагогических комплексов "детский сад-школа". </w:t>
      </w:r>
      <w:r w:rsidRPr="009F4CB5">
        <w:t>Из 973 общеобразовательных учреждений данного типа 945 (97,1%) находятся в сельских населенных пунктах.</w:t>
      </w:r>
    </w:p>
    <w:p w:rsidR="009F4CB5" w:rsidRPr="009F4CB5" w:rsidRDefault="009F4CB5" w:rsidP="000F4947">
      <w:pPr>
        <w:pStyle w:val="SingleTxtGR"/>
      </w:pPr>
      <w:r w:rsidRPr="009F4CB5">
        <w:t>482.</w:t>
      </w:r>
      <w:r w:rsidRPr="009F4CB5">
        <w:tab/>
        <w:t>Созданы необходимые условия для начала обучения детей в общеобраз</w:t>
      </w:r>
      <w:r w:rsidRPr="009F4CB5">
        <w:t>о</w:t>
      </w:r>
      <w:r w:rsidRPr="009F4CB5">
        <w:t>вательных учреждениях с шестилетнего возраста. В 2009/10 учебном году в первых классах общеобразовательных учреждений обучалось 86 237 учащихся, из них 82,6% детей-шестилеток.</w:t>
      </w:r>
    </w:p>
    <w:p w:rsidR="009F4CB5" w:rsidRPr="009F4CB5" w:rsidRDefault="009F4CB5" w:rsidP="000F4947">
      <w:pPr>
        <w:pStyle w:val="SingleTxtGR"/>
      </w:pPr>
      <w:r w:rsidRPr="009F4CB5">
        <w:t>483.</w:t>
      </w:r>
      <w:r w:rsidRPr="009F4CB5">
        <w:tab/>
        <w:t xml:space="preserve">В образовательной политике учитываются особенности национального </w:t>
      </w:r>
      <w:r w:rsidRPr="00E9654F">
        <w:rPr>
          <w:spacing w:val="2"/>
        </w:rPr>
        <w:t>состава населения Беларуси. В 2009/10 учебном году в 1 897 (52,9%) общеобр</w:t>
      </w:r>
      <w:r w:rsidRPr="00E9654F">
        <w:rPr>
          <w:spacing w:val="2"/>
        </w:rPr>
        <w:t>а</w:t>
      </w:r>
      <w:r w:rsidRPr="00E9654F">
        <w:rPr>
          <w:spacing w:val="2"/>
        </w:rPr>
        <w:t>зовательных учреждениях обучение велось на белорусском языке, 1 565 (43,7%) –</w:t>
      </w:r>
      <w:r w:rsidRPr="009F4CB5">
        <w:t xml:space="preserve"> на русском, 118 (3,3%) – на двух и более языках.</w:t>
      </w:r>
    </w:p>
    <w:p w:rsidR="009F4CB5" w:rsidRPr="009F4CB5" w:rsidRDefault="009F4CB5" w:rsidP="000F4947">
      <w:pPr>
        <w:pStyle w:val="SingleTxtGR"/>
      </w:pPr>
      <w:r w:rsidRPr="009F4CB5">
        <w:t>484.</w:t>
      </w:r>
      <w:r w:rsidRPr="009F4CB5">
        <w:tab/>
        <w:t>Действуют льготы для детей из малообеспеченных семей и семей, в кот</w:t>
      </w:r>
      <w:r w:rsidRPr="009F4CB5">
        <w:t>о</w:t>
      </w:r>
      <w:r w:rsidRPr="009F4CB5">
        <w:t>рых воспитываются трое и более детей, – для них плата за пользование учебн</w:t>
      </w:r>
      <w:r w:rsidRPr="009F4CB5">
        <w:t>и</w:t>
      </w:r>
      <w:r w:rsidRPr="009F4CB5">
        <w:t>ками и (или) учебными пособиями снижается на 50%. Также существует во</w:t>
      </w:r>
      <w:r w:rsidRPr="009F4CB5">
        <w:t>з</w:t>
      </w:r>
      <w:r w:rsidRPr="009F4CB5">
        <w:t>можность снижения стоимости за питание.</w:t>
      </w:r>
    </w:p>
    <w:p w:rsidR="009F4CB5" w:rsidRPr="009F4CB5" w:rsidRDefault="009F4CB5" w:rsidP="000F4947">
      <w:pPr>
        <w:pStyle w:val="SingleTxtGR"/>
      </w:pPr>
      <w:r w:rsidRPr="009F4CB5">
        <w:t>485.</w:t>
      </w:r>
      <w:r w:rsidRPr="009F4CB5">
        <w:tab/>
        <w:t>Начиная с 2003 года, в стране ведется мониторинг качества общего сре</w:t>
      </w:r>
      <w:r w:rsidRPr="009F4CB5">
        <w:t>д</w:t>
      </w:r>
      <w:r w:rsidRPr="009F4CB5">
        <w:t>него образования, который охватывает все субъекты образовательной деятел</w:t>
      </w:r>
      <w:r w:rsidRPr="009F4CB5">
        <w:t>ь</w:t>
      </w:r>
      <w:r w:rsidRPr="009F4CB5">
        <w:t>ности и включает комплексную оценку качества обучения, воспитания, упра</w:t>
      </w:r>
      <w:r w:rsidRPr="009F4CB5">
        <w:t>в</w:t>
      </w:r>
      <w:r w:rsidRPr="009F4CB5">
        <w:t>ленческой деятельности, а также психолого-педагогического, медицинского с</w:t>
      </w:r>
      <w:r w:rsidRPr="009F4CB5">
        <w:t>о</w:t>
      </w:r>
      <w:r w:rsidRPr="009F4CB5">
        <w:t>провождения учащихся. В 2009 году в мониторинге приняло участие 5</w:t>
      </w:r>
      <w:r w:rsidR="00E9654F">
        <w:t> </w:t>
      </w:r>
      <w:r w:rsidRPr="009F4CB5">
        <w:t>294 уч</w:t>
      </w:r>
      <w:r w:rsidRPr="009F4CB5">
        <w:t>а</w:t>
      </w:r>
      <w:r w:rsidRPr="009F4CB5">
        <w:t>стников образовательн</w:t>
      </w:r>
      <w:r w:rsidRPr="009F4CB5">
        <w:t>о</w:t>
      </w:r>
      <w:r w:rsidRPr="009F4CB5">
        <w:t>го процесса (педагоги, учащиеся, родители).</w:t>
      </w:r>
    </w:p>
    <w:p w:rsidR="009F4CB5" w:rsidRPr="009F4CB5" w:rsidRDefault="009F4CB5" w:rsidP="000F4947">
      <w:pPr>
        <w:pStyle w:val="SingleTxtGR"/>
      </w:pPr>
      <w:r w:rsidRPr="009F4CB5">
        <w:t>486.</w:t>
      </w:r>
      <w:r w:rsidRPr="009F4CB5">
        <w:tab/>
        <w:t>Созданы условия для развития творческих способностей детей и молод</w:t>
      </w:r>
      <w:r w:rsidRPr="009F4CB5">
        <w:t>е</w:t>
      </w:r>
      <w:r w:rsidRPr="009F4CB5">
        <w:t>жи и выявления талантов. Действует 389 учреждений, обеспечивающих пол</w:t>
      </w:r>
      <w:r w:rsidRPr="009F4CB5">
        <w:t>у</w:t>
      </w:r>
      <w:r w:rsidRPr="009F4CB5">
        <w:t>чение внешкольного воспитания и обучения, в которых по различным напра</w:t>
      </w:r>
      <w:r w:rsidRPr="009F4CB5">
        <w:t>в</w:t>
      </w:r>
      <w:r w:rsidRPr="009F4CB5">
        <w:t>лениям (техническое, музыкальное, театральное, декоративно-прикладное и</w:t>
      </w:r>
      <w:r w:rsidRPr="009F4CB5">
        <w:t>с</w:t>
      </w:r>
      <w:r w:rsidRPr="009F4CB5">
        <w:t>кусство) занимается свыше 416 тыс. человек.</w:t>
      </w:r>
    </w:p>
    <w:p w:rsidR="009F4CB5" w:rsidRPr="009F4CB5" w:rsidRDefault="009F4CB5" w:rsidP="000F4947">
      <w:pPr>
        <w:pStyle w:val="SingleTxtGR"/>
      </w:pPr>
      <w:r w:rsidRPr="009F4CB5">
        <w:t>487.</w:t>
      </w:r>
      <w:r w:rsidRPr="009F4CB5">
        <w:tab/>
        <w:t>Предметом постоянного внимания государства является обеспечение учебных заведений квал</w:t>
      </w:r>
      <w:r w:rsidRPr="009F4CB5">
        <w:t>и</w:t>
      </w:r>
      <w:r w:rsidRPr="009F4CB5">
        <w:t>фицированными педагогическими кадрами, поскольку именно учителю принадлежит ключевая роль в развитии образования.</w:t>
      </w:r>
    </w:p>
    <w:p w:rsidR="009F4CB5" w:rsidRPr="009F4CB5" w:rsidRDefault="009F4CB5" w:rsidP="000F4947">
      <w:pPr>
        <w:pStyle w:val="SingleTxtGR"/>
      </w:pPr>
      <w:r w:rsidRPr="009F4CB5">
        <w:t>488.</w:t>
      </w:r>
      <w:r w:rsidRPr="009F4CB5">
        <w:tab/>
        <w:t>Постоянно растет профессиональный уровень учителей. Из числа раб</w:t>
      </w:r>
      <w:r w:rsidRPr="009F4CB5">
        <w:t>о</w:t>
      </w:r>
      <w:r w:rsidRPr="009F4CB5">
        <w:t>тающих в общеобразовательных учреждениях 90,8% учителей имеют высшее образование, 9% – среднее специальное; высшую квалификационную катег</w:t>
      </w:r>
      <w:r w:rsidRPr="009F4CB5">
        <w:t>о</w:t>
      </w:r>
      <w:r w:rsidRPr="009F4CB5">
        <w:t>рию имеют 31,8% учителей, первую – 42%, вторую – 14,4%, без категории – 11,8%.</w:t>
      </w:r>
    </w:p>
    <w:p w:rsidR="009F4CB5" w:rsidRPr="009F4CB5" w:rsidRDefault="009F4CB5" w:rsidP="000F4947">
      <w:pPr>
        <w:pStyle w:val="SingleTxtGR"/>
      </w:pPr>
      <w:r w:rsidRPr="009F4CB5">
        <w:t>489.</w:t>
      </w:r>
      <w:r w:rsidRPr="009F4CB5">
        <w:tab/>
        <w:t>Законодательством Республики Беларусь учителям установлена продо</w:t>
      </w:r>
      <w:r w:rsidRPr="009F4CB5">
        <w:t>л</w:t>
      </w:r>
      <w:r w:rsidRPr="009F4CB5">
        <w:t>жительность отпуска 56 календарных дней, предусмотрено право педагогич</w:t>
      </w:r>
      <w:r w:rsidRPr="009F4CB5">
        <w:t>е</w:t>
      </w:r>
      <w:r w:rsidRPr="00E9654F">
        <w:rPr>
          <w:spacing w:val="2"/>
        </w:rPr>
        <w:t xml:space="preserve">ским работникам на льготную пенсию за выслугу лет (30 лет </w:t>
      </w:r>
      <w:r w:rsidR="00972E52" w:rsidRPr="00E9654F">
        <w:rPr>
          <w:spacing w:val="2"/>
        </w:rPr>
        <w:t>−</w:t>
      </w:r>
      <w:r w:rsidRPr="00E9654F">
        <w:rPr>
          <w:spacing w:val="2"/>
        </w:rPr>
        <w:t xml:space="preserve"> для мужчин, 25 </w:t>
      </w:r>
      <w:r w:rsidR="00972E52" w:rsidRPr="00E9654F">
        <w:rPr>
          <w:spacing w:val="2"/>
        </w:rPr>
        <w:t>−</w:t>
      </w:r>
      <w:r w:rsidRPr="009F4CB5">
        <w:t xml:space="preserve"> для женщин).</w:t>
      </w:r>
    </w:p>
    <w:p w:rsidR="009F4CB5" w:rsidRPr="009F4CB5" w:rsidRDefault="009F4CB5" w:rsidP="000F4947">
      <w:pPr>
        <w:pStyle w:val="SingleTxtGR"/>
      </w:pPr>
      <w:r w:rsidRPr="009F4CB5">
        <w:t>490.</w:t>
      </w:r>
      <w:r w:rsidRPr="009F4CB5">
        <w:tab/>
        <w:t>Система среднего специального образования представлена различными типами учреждений образования: техникумы, училища, колледжи, професси</w:t>
      </w:r>
      <w:r w:rsidRPr="009F4CB5">
        <w:t>о</w:t>
      </w:r>
      <w:r w:rsidRPr="009F4CB5">
        <w:t>нально-технические колледжи, интегрирующие образовательные программы среднего специального и профессионально-технического образования, вы</w:t>
      </w:r>
      <w:r w:rsidRPr="009F4CB5">
        <w:t>с</w:t>
      </w:r>
      <w:r w:rsidRPr="009F4CB5">
        <w:t>шие колледжи, где обеспечивается интеграция непрерывного среднего специального и высшего образования, а также учебно-педагогические комплексы, обеспеч</w:t>
      </w:r>
      <w:r w:rsidRPr="009F4CB5">
        <w:t>и</w:t>
      </w:r>
      <w:r w:rsidRPr="009F4CB5">
        <w:t>вающие интеграцию образовательных программ общеобразовательной школы со средним специальным образованием по специальностям искусс</w:t>
      </w:r>
      <w:r w:rsidRPr="009F4CB5">
        <w:t>т</w:t>
      </w:r>
      <w:r w:rsidRPr="009F4CB5">
        <w:t>ва, дизайна, физической культуры.</w:t>
      </w:r>
    </w:p>
    <w:p w:rsidR="009F4CB5" w:rsidRPr="009F4CB5" w:rsidRDefault="009F4CB5" w:rsidP="000F4947">
      <w:pPr>
        <w:pStyle w:val="SingleTxtGR"/>
      </w:pPr>
      <w:r w:rsidRPr="009F4CB5">
        <w:t>491.</w:t>
      </w:r>
      <w:r w:rsidRPr="009F4CB5">
        <w:tab/>
        <w:t>В системе среднего специального образования функционируют более 200 учреждений образования. Созданная сеть учебных заведений равномерно ра</w:t>
      </w:r>
      <w:r w:rsidRPr="009F4CB5">
        <w:t>с</w:t>
      </w:r>
      <w:r w:rsidRPr="009F4CB5">
        <w:t>пределена по регионам, что делает среднее специальное образование досту</w:t>
      </w:r>
      <w:r w:rsidRPr="009F4CB5">
        <w:t>п</w:t>
      </w:r>
      <w:r w:rsidRPr="009F4CB5">
        <w:t>ным для различных слоев населения, приближает образовательные услуги к их потребителю, позволяет обеспечить профессиональное образование значител</w:t>
      </w:r>
      <w:r w:rsidRPr="009F4CB5">
        <w:t>ь</w:t>
      </w:r>
      <w:r w:rsidRPr="009F4CB5">
        <w:t>ной части молодых людей (включая выпускников общеобразовательных баз</w:t>
      </w:r>
      <w:r w:rsidRPr="009F4CB5">
        <w:t>о</w:t>
      </w:r>
      <w:r w:rsidRPr="009F4CB5">
        <w:t>вых школ) в той местности, где проживают их родители.</w:t>
      </w:r>
    </w:p>
    <w:p w:rsidR="009F4CB5" w:rsidRPr="009F4CB5" w:rsidRDefault="009F4CB5" w:rsidP="000F4947">
      <w:pPr>
        <w:pStyle w:val="SingleTxtGR"/>
      </w:pPr>
      <w:r w:rsidRPr="009F4CB5">
        <w:t>492.</w:t>
      </w:r>
      <w:r w:rsidRPr="009F4CB5">
        <w:tab/>
        <w:t>Право на получение на конкурсной основе среднего специального обр</w:t>
      </w:r>
      <w:r w:rsidRPr="009F4CB5">
        <w:t>а</w:t>
      </w:r>
      <w:r w:rsidRPr="009F4CB5">
        <w:t>зования имеют лица, имеющие общее базовое или общее среднее образование. Лица, имеющие профессионально-техническое и общее среднее образование, могут получить среднее специальное образование по родственной или соотве</w:t>
      </w:r>
      <w:r w:rsidRPr="009F4CB5">
        <w:t>т</w:t>
      </w:r>
      <w:r w:rsidRPr="009F4CB5">
        <w:t>ствующей специальности в сокращенный срок.</w:t>
      </w:r>
    </w:p>
    <w:p w:rsidR="009F4CB5" w:rsidRPr="009F4CB5" w:rsidRDefault="009F4CB5" w:rsidP="000F4947">
      <w:pPr>
        <w:pStyle w:val="SingleTxtGR"/>
      </w:pPr>
      <w:r w:rsidRPr="009F4CB5">
        <w:t>493.</w:t>
      </w:r>
      <w:r w:rsidRPr="009F4CB5">
        <w:tab/>
        <w:t xml:space="preserve">Ежегодно в средние специальные учреждения образования поступают </w:t>
      </w:r>
      <w:r w:rsidRPr="009F4CB5">
        <w:br/>
        <w:t>14</w:t>
      </w:r>
      <w:r w:rsidR="00972E52">
        <w:t>−</w:t>
      </w:r>
      <w:r w:rsidRPr="009F4CB5">
        <w:t>16% выпускников общеобразовательной базовой школы и столько же – в</w:t>
      </w:r>
      <w:r w:rsidRPr="009F4CB5">
        <w:t>ы</w:t>
      </w:r>
      <w:r w:rsidRPr="009F4CB5">
        <w:t xml:space="preserve">пускников средней школы. </w:t>
      </w:r>
    </w:p>
    <w:p w:rsidR="009F4CB5" w:rsidRPr="009F4CB5" w:rsidRDefault="009F4CB5" w:rsidP="000F4947">
      <w:pPr>
        <w:pStyle w:val="SingleTxtGR"/>
      </w:pPr>
      <w:r w:rsidRPr="009F4CB5">
        <w:t>494.</w:t>
      </w:r>
      <w:r w:rsidRPr="009F4CB5">
        <w:tab/>
        <w:t>Обучение в учреждениях, обеспечивающих получение среднего спец</w:t>
      </w:r>
      <w:r w:rsidRPr="009F4CB5">
        <w:t>и</w:t>
      </w:r>
      <w:r w:rsidRPr="009F4CB5">
        <w:t>ального образования, ос</w:t>
      </w:r>
      <w:r w:rsidRPr="009F4CB5">
        <w:t>у</w:t>
      </w:r>
      <w:r w:rsidRPr="009F4CB5">
        <w:t xml:space="preserve">ществляется в дневной, заочной и вечерней формах и длится от 2 до 4 лет. Образование за счет средств бюджета в государственных учреждениях образования получают 70% учащихся дневной формы и 50% </w:t>
      </w:r>
      <w:r w:rsidR="00972E52">
        <w:t>−</w:t>
      </w:r>
      <w:r w:rsidRPr="009F4CB5">
        <w:t xml:space="preserve"> з</w:t>
      </w:r>
      <w:r w:rsidRPr="009F4CB5">
        <w:t>а</w:t>
      </w:r>
      <w:r w:rsidRPr="009F4CB5">
        <w:t>очной формы обучения.</w:t>
      </w:r>
    </w:p>
    <w:p w:rsidR="009F4CB5" w:rsidRPr="009F4CB5" w:rsidRDefault="009F4CB5" w:rsidP="000F4947">
      <w:pPr>
        <w:pStyle w:val="SingleTxtGR"/>
      </w:pPr>
      <w:r w:rsidRPr="009F4CB5">
        <w:t>495.</w:t>
      </w:r>
      <w:r w:rsidRPr="009F4CB5">
        <w:tab/>
        <w:t>С целью обеспечения социальной защиты молодежи выпускникам сре</w:t>
      </w:r>
      <w:r w:rsidRPr="009F4CB5">
        <w:t>д</w:t>
      </w:r>
      <w:r w:rsidRPr="009F4CB5">
        <w:t>них специальных учреждений образования, обучавшимся за счет средств бю</w:t>
      </w:r>
      <w:r w:rsidRPr="009F4CB5">
        <w:t>д</w:t>
      </w:r>
      <w:r w:rsidRPr="009F4CB5">
        <w:t>жета, гарантировано предоставление первого рабоч</w:t>
      </w:r>
      <w:r w:rsidRPr="009F4CB5">
        <w:t>е</w:t>
      </w:r>
      <w:r w:rsidRPr="009F4CB5">
        <w:t xml:space="preserve">го места. </w:t>
      </w:r>
    </w:p>
    <w:p w:rsidR="009F4CB5" w:rsidRPr="009F4CB5" w:rsidRDefault="009F4CB5" w:rsidP="000F4947">
      <w:pPr>
        <w:pStyle w:val="SingleTxtGR"/>
      </w:pPr>
      <w:r w:rsidRPr="009F4CB5">
        <w:t>496.</w:t>
      </w:r>
      <w:r w:rsidRPr="009F4CB5">
        <w:tab/>
        <w:t>Поступательное развитие системы среднего специального образования определено Государственной программой, принятой Правительством Республ</w:t>
      </w:r>
      <w:r w:rsidRPr="009F4CB5">
        <w:t>и</w:t>
      </w:r>
      <w:r w:rsidRPr="009F4CB5">
        <w:t>ки Беларусь в 2006 году.</w:t>
      </w:r>
    </w:p>
    <w:p w:rsidR="009F4CB5" w:rsidRPr="009F4CB5" w:rsidRDefault="009F4CB5" w:rsidP="000F4947">
      <w:pPr>
        <w:pStyle w:val="SingleTxtGR"/>
      </w:pPr>
      <w:r w:rsidRPr="009F4CB5">
        <w:t>497.</w:t>
      </w:r>
      <w:r w:rsidRPr="009F4CB5">
        <w:tab/>
        <w:t>В системе профессионального образования обучается более 700 тыс. учащихся и студентов. С учетом современных требований обновляется соде</w:t>
      </w:r>
      <w:r w:rsidRPr="009F4CB5">
        <w:t>р</w:t>
      </w:r>
      <w:r w:rsidRPr="009F4CB5">
        <w:t>жание образования. Ежегодно экономика страны получает свыше 160 тыс. в</w:t>
      </w:r>
      <w:r w:rsidRPr="009F4CB5">
        <w:t>ы</w:t>
      </w:r>
      <w:r w:rsidRPr="009F4CB5">
        <w:t>сококвалифицированных рабочих (служащих) и специалистов.</w:t>
      </w:r>
    </w:p>
    <w:p w:rsidR="009F4CB5" w:rsidRPr="009F4CB5" w:rsidRDefault="009F4CB5" w:rsidP="000F4947">
      <w:pPr>
        <w:pStyle w:val="SingleTxtGR"/>
      </w:pPr>
      <w:r w:rsidRPr="009F4CB5">
        <w:t>498.</w:t>
      </w:r>
      <w:r w:rsidRPr="009F4CB5">
        <w:tab/>
        <w:t>Законом Республики Беларусь "О профессионально-техническом образ</w:t>
      </w:r>
      <w:r w:rsidRPr="009F4CB5">
        <w:t>о</w:t>
      </w:r>
      <w:r w:rsidRPr="009F4CB5">
        <w:t>вании" установлена норма, гарантирующая общедоступность и бесплатность профессионально-технического образования в учреждениях, обеспечивающих получение профессионально-технического образования. Прием граждан на об</w:t>
      </w:r>
      <w:r w:rsidRPr="009F4CB5">
        <w:t>у</w:t>
      </w:r>
      <w:r w:rsidRPr="009F4CB5">
        <w:t>чение за счет средств республиканского или местных бюджетов в государстве</w:t>
      </w:r>
      <w:r w:rsidRPr="009F4CB5">
        <w:t>н</w:t>
      </w:r>
      <w:r w:rsidRPr="009F4CB5">
        <w:t xml:space="preserve">ные учреждения, обеспечивающие получение профессионально-технического образования, осуществляются в пределах контрольных цифр приема, которые устанавливаются с учетом потребности рынка труда, в том числе </w:t>
      </w:r>
      <w:r w:rsidR="00972E52">
        <w:t>−</w:t>
      </w:r>
      <w:r w:rsidRPr="009F4CB5">
        <w:t xml:space="preserve"> заключе</w:t>
      </w:r>
      <w:r w:rsidRPr="009F4CB5">
        <w:t>н</w:t>
      </w:r>
      <w:r w:rsidRPr="009F4CB5">
        <w:t>ных договоров на подготовку рабочих (служащих), баланса распределения школьной молод</w:t>
      </w:r>
      <w:r w:rsidRPr="009F4CB5">
        <w:t>е</w:t>
      </w:r>
      <w:r w:rsidRPr="009F4CB5">
        <w:t>жи. По договорам и заявкам в 2009 году в учебные заведения профтехобразования принято 94,1% от общего количества зачисленных уч</w:t>
      </w:r>
      <w:r w:rsidRPr="009F4CB5">
        <w:t>а</w:t>
      </w:r>
      <w:r w:rsidRPr="009F4CB5">
        <w:t>щихся.</w:t>
      </w:r>
    </w:p>
    <w:p w:rsidR="009F4CB5" w:rsidRPr="009F4CB5" w:rsidRDefault="009F4CB5" w:rsidP="000F4947">
      <w:pPr>
        <w:pStyle w:val="SingleTxtGR"/>
      </w:pPr>
      <w:r w:rsidRPr="009F4CB5">
        <w:t>499.</w:t>
      </w:r>
      <w:r w:rsidRPr="009F4CB5">
        <w:tab/>
        <w:t>Более 70% выпускников за период обучения получают 2 и более квал</w:t>
      </w:r>
      <w:r w:rsidRPr="009F4CB5">
        <w:t>и</w:t>
      </w:r>
      <w:r w:rsidRPr="009F4CB5">
        <w:t>фикации.</w:t>
      </w:r>
    </w:p>
    <w:p w:rsidR="009F4CB5" w:rsidRPr="009F4CB5" w:rsidRDefault="009F4CB5" w:rsidP="000F4947">
      <w:pPr>
        <w:pStyle w:val="SingleTxtGR"/>
      </w:pPr>
      <w:r w:rsidRPr="009F4CB5">
        <w:t>500.</w:t>
      </w:r>
      <w:r w:rsidRPr="009F4CB5">
        <w:tab/>
        <w:t>Государство гарантирует предоставление первого рабочего места вып</w:t>
      </w:r>
      <w:r w:rsidRPr="009F4CB5">
        <w:t>у</w:t>
      </w:r>
      <w:r w:rsidRPr="009F4CB5">
        <w:t>скникам государственных учебных заведений профтехобразования.</w:t>
      </w:r>
    </w:p>
    <w:p w:rsidR="009F4CB5" w:rsidRPr="009F4CB5" w:rsidRDefault="009F4CB5" w:rsidP="000F4947">
      <w:pPr>
        <w:pStyle w:val="SingleTxtGR"/>
      </w:pPr>
      <w:r w:rsidRPr="009F4CB5">
        <w:t>501.</w:t>
      </w:r>
      <w:r w:rsidRPr="009F4CB5">
        <w:tab/>
        <w:t>Осуществляется процесс преобразования учебных заведений профтехо</w:t>
      </w:r>
      <w:r w:rsidRPr="009F4CB5">
        <w:t>б</w:t>
      </w:r>
      <w:r w:rsidRPr="009F4CB5">
        <w:t>разования в профессиональные лицеи и профессионально-технические колле</w:t>
      </w:r>
      <w:r w:rsidRPr="009F4CB5">
        <w:t>д</w:t>
      </w:r>
      <w:r w:rsidRPr="009F4CB5">
        <w:t>жи. В настоящее время функционирует 63 профессионально-технических ко</w:t>
      </w:r>
      <w:r w:rsidRPr="009F4CB5">
        <w:t>л</w:t>
      </w:r>
      <w:r w:rsidRPr="009F4CB5">
        <w:t>леджей, 105 профессиональных лицея и 54 профессионально-технических уч</w:t>
      </w:r>
      <w:r w:rsidRPr="009F4CB5">
        <w:t>и</w:t>
      </w:r>
      <w:r w:rsidRPr="009F4CB5">
        <w:t>лища. Около 10 тыс. учащихся получают среднее специальное образование, и</w:t>
      </w:r>
      <w:r w:rsidRPr="009F4CB5">
        <w:t>н</w:t>
      </w:r>
      <w:r w:rsidRPr="009F4CB5">
        <w:t>тегрированное с профессионально-техническим, в сокращенные сроки в пр</w:t>
      </w:r>
      <w:r w:rsidRPr="009F4CB5">
        <w:t>о</w:t>
      </w:r>
      <w:r w:rsidRPr="009F4CB5">
        <w:t>фессионально-технических ко</w:t>
      </w:r>
      <w:r w:rsidRPr="009F4CB5">
        <w:t>л</w:t>
      </w:r>
      <w:r w:rsidRPr="009F4CB5">
        <w:t>леджах.</w:t>
      </w:r>
    </w:p>
    <w:p w:rsidR="009F4CB5" w:rsidRPr="009F4CB5" w:rsidRDefault="009F4CB5" w:rsidP="000F4947">
      <w:pPr>
        <w:pStyle w:val="SingleTxtGR"/>
      </w:pPr>
      <w:r w:rsidRPr="009F4CB5">
        <w:t>502.</w:t>
      </w:r>
      <w:r w:rsidRPr="009F4CB5">
        <w:tab/>
        <w:t>В учебных заведениях профтехобразования (в 2009/10 учебном году) об</w:t>
      </w:r>
      <w:r w:rsidRPr="009F4CB5">
        <w:t>у</w:t>
      </w:r>
      <w:r w:rsidRPr="009F4CB5">
        <w:t>чалось более 2 тыс. лиц с особенностями психофизического развития, из них 554 инвалида, около 5,5 тыс. сирот и учащихся, оставшихся без попечения р</w:t>
      </w:r>
      <w:r w:rsidRPr="009F4CB5">
        <w:t>о</w:t>
      </w:r>
      <w:r w:rsidRPr="009F4CB5">
        <w:t>дителей.</w:t>
      </w:r>
    </w:p>
    <w:p w:rsidR="009F4CB5" w:rsidRPr="009F4CB5" w:rsidRDefault="009F4CB5" w:rsidP="000F4947">
      <w:pPr>
        <w:pStyle w:val="SingleTxtGR"/>
      </w:pPr>
      <w:r w:rsidRPr="009F4CB5">
        <w:t>503.</w:t>
      </w:r>
      <w:r w:rsidRPr="009F4CB5">
        <w:tab/>
        <w:t>В Республике Беларусь действует двухступенчатая система высшего о</w:t>
      </w:r>
      <w:r w:rsidRPr="009F4CB5">
        <w:t>б</w:t>
      </w:r>
      <w:r w:rsidRPr="009F4CB5">
        <w:t>разования: первая ступень (4</w:t>
      </w:r>
      <w:r w:rsidR="005B0CA9">
        <w:t>−</w:t>
      </w:r>
      <w:r w:rsidRPr="009F4CB5">
        <w:t>5 лет) предполагает подготовку дипломирова</w:t>
      </w:r>
      <w:r w:rsidRPr="009F4CB5">
        <w:t>н</w:t>
      </w:r>
      <w:r w:rsidRPr="009F4CB5">
        <w:t>ных специалистов, вторая – магистратура (1</w:t>
      </w:r>
      <w:r w:rsidR="005B0CA9">
        <w:t>−</w:t>
      </w:r>
      <w:r w:rsidRPr="009F4CB5">
        <w:t>2 года), где формируются навыки научно-исследовательской и научно-педагогической работы с целью подгото</w:t>
      </w:r>
      <w:r w:rsidRPr="009F4CB5">
        <w:t>в</w:t>
      </w:r>
      <w:r w:rsidRPr="009F4CB5">
        <w:t>ки молодого специалиста к научной деятельности.</w:t>
      </w:r>
    </w:p>
    <w:p w:rsidR="009F4CB5" w:rsidRPr="009F4CB5" w:rsidRDefault="009F4CB5" w:rsidP="000F4947">
      <w:pPr>
        <w:pStyle w:val="SingleTxtGR"/>
      </w:pPr>
      <w:r w:rsidRPr="009F4CB5">
        <w:t>504.</w:t>
      </w:r>
      <w:r w:rsidRPr="009F4CB5">
        <w:tab/>
        <w:t>Подготовка в вузах ведется по 356 специальностям и более чем 1</w:t>
      </w:r>
      <w:r w:rsidR="000F1138">
        <w:t> </w:t>
      </w:r>
      <w:r w:rsidRPr="009F4CB5">
        <w:t>000 сп</w:t>
      </w:r>
      <w:r w:rsidRPr="009F4CB5">
        <w:t>е</w:t>
      </w:r>
      <w:r w:rsidRPr="009F4CB5">
        <w:t>циализациям.</w:t>
      </w:r>
    </w:p>
    <w:p w:rsidR="009F4CB5" w:rsidRPr="009F4CB5" w:rsidRDefault="009F4CB5" w:rsidP="000F4947">
      <w:pPr>
        <w:pStyle w:val="SingleTxtGR"/>
      </w:pPr>
      <w:r w:rsidRPr="009F4CB5">
        <w:t>505.</w:t>
      </w:r>
      <w:r w:rsidRPr="009F4CB5">
        <w:tab/>
        <w:t>Поддержанию высокого уровня образования специалистов в вузах страны способствует их уч</w:t>
      </w:r>
      <w:r w:rsidRPr="009F4CB5">
        <w:t>а</w:t>
      </w:r>
      <w:r w:rsidRPr="009F4CB5">
        <w:t>стие в реализации инновационных проектов и привлечение к реализации таких проектов студенческой молодежи. Реализуется принятый в научной сфере страны программно-целевой метод планирования научных и</w:t>
      </w:r>
      <w:r w:rsidRPr="009F4CB5">
        <w:t>с</w:t>
      </w:r>
      <w:r w:rsidRPr="009F4CB5">
        <w:t>следований, ориентированных на практический результат.</w:t>
      </w:r>
    </w:p>
    <w:p w:rsidR="009F4CB5" w:rsidRPr="009F4CB5" w:rsidRDefault="009F4CB5" w:rsidP="000F4947">
      <w:pPr>
        <w:pStyle w:val="SingleTxtGR"/>
      </w:pPr>
      <w:r w:rsidRPr="009F4CB5">
        <w:t>506.</w:t>
      </w:r>
      <w:r w:rsidRPr="009F4CB5">
        <w:tab/>
        <w:t>Министерство образования Республики Беларусь, руководство вузов осуществляет большую работу по социальной защите студентов высших уче</w:t>
      </w:r>
      <w:r w:rsidRPr="009F4CB5">
        <w:t>б</w:t>
      </w:r>
      <w:r w:rsidRPr="009F4CB5">
        <w:t>ных заведений: выплата стипендий, компенсация за проезд на транспорте, обеспечение местами в общежитиях, льготный кредит для оплаты первого высш</w:t>
      </w:r>
      <w:r w:rsidRPr="009F4CB5">
        <w:t>е</w:t>
      </w:r>
      <w:r w:rsidRPr="009F4CB5">
        <w:t xml:space="preserve">го образования. </w:t>
      </w:r>
    </w:p>
    <w:p w:rsidR="009F4CB5" w:rsidRPr="009F4CB5" w:rsidRDefault="009F4CB5" w:rsidP="000F4947">
      <w:pPr>
        <w:pStyle w:val="SingleTxtGR"/>
      </w:pPr>
      <w:r w:rsidRPr="009F4CB5">
        <w:t>507.</w:t>
      </w:r>
      <w:r w:rsidRPr="009F4CB5">
        <w:tab/>
        <w:t>В целях сохранения и приумножения интеллектуального, творческого п</w:t>
      </w:r>
      <w:r w:rsidRPr="009F4CB5">
        <w:t>о</w:t>
      </w:r>
      <w:r w:rsidRPr="009F4CB5">
        <w:t>тенциала страны и создания условий для выявления, развития, поддержки и с</w:t>
      </w:r>
      <w:r w:rsidRPr="009F4CB5">
        <w:t>о</w:t>
      </w:r>
      <w:r w:rsidRPr="009F4CB5">
        <w:t>циальной защиты талантливой молодежи Указом Президента Республики Бел</w:t>
      </w:r>
      <w:r w:rsidRPr="009F4CB5">
        <w:t>а</w:t>
      </w:r>
      <w:r w:rsidRPr="009F4CB5">
        <w:t>русь от 10 мая 2006 г. № 310 утверждена Государственная программа "М</w:t>
      </w:r>
      <w:r w:rsidRPr="009F4CB5">
        <w:t>о</w:t>
      </w:r>
      <w:r w:rsidRPr="009F4CB5">
        <w:t>лодые таланты Беларуси" на 2006</w:t>
      </w:r>
      <w:r w:rsidR="005B0CA9">
        <w:t>−</w:t>
      </w:r>
      <w:r w:rsidRPr="009F4CB5">
        <w:t>2010 годы.</w:t>
      </w:r>
    </w:p>
    <w:p w:rsidR="009F4CB5" w:rsidRPr="009F4CB5" w:rsidRDefault="009F4CB5" w:rsidP="000F4947">
      <w:pPr>
        <w:pStyle w:val="SingleTxtGR"/>
      </w:pPr>
      <w:r w:rsidRPr="009F4CB5">
        <w:t>508.</w:t>
      </w:r>
      <w:r w:rsidRPr="009F4CB5">
        <w:tab/>
        <w:t>За годы реализации программы созданы дополнительные условия для развития интеллектуального и творческого потенциала талантливых детей и молодежи.</w:t>
      </w:r>
    </w:p>
    <w:p w:rsidR="009F4CB5" w:rsidRPr="009F4CB5" w:rsidRDefault="009F4CB5" w:rsidP="000F4947">
      <w:pPr>
        <w:pStyle w:val="SingleTxtGR"/>
      </w:pPr>
      <w:r w:rsidRPr="009F4CB5">
        <w:t>509.</w:t>
      </w:r>
      <w:r w:rsidRPr="009F4CB5">
        <w:tab/>
        <w:t>Указами Президента Республики Беларусь учреждены 100 стипендий Президента Республики Беларусь аспирантам и увеличено до 200 количество стипендий Президента Республики Беларусь студентам государственных вы</w:t>
      </w:r>
      <w:r w:rsidRPr="009F4CB5">
        <w:t>с</w:t>
      </w:r>
      <w:r w:rsidRPr="009F4CB5">
        <w:t>ших учебных заведений и высших учебных заведений потребительской кооп</w:t>
      </w:r>
      <w:r w:rsidRPr="009F4CB5">
        <w:t>е</w:t>
      </w:r>
      <w:r w:rsidRPr="009F4CB5">
        <w:t>рации.</w:t>
      </w:r>
    </w:p>
    <w:p w:rsidR="009F4CB5" w:rsidRPr="009F4CB5" w:rsidRDefault="009F4CB5" w:rsidP="000F4947">
      <w:pPr>
        <w:pStyle w:val="SingleTxtGR"/>
      </w:pPr>
      <w:r w:rsidRPr="009F4CB5">
        <w:t>510.</w:t>
      </w:r>
      <w:r w:rsidRPr="009F4CB5">
        <w:tab/>
        <w:t>В целях стимулирования интеллектуальной и творческой деятельности Указом Президента Ре</w:t>
      </w:r>
      <w:r w:rsidRPr="009F4CB5">
        <w:t>с</w:t>
      </w:r>
      <w:r w:rsidRPr="009F4CB5">
        <w:t>публики Беларусь в 1996 году создан Специальный фонд Президента Республики Беларусь по социальной поддержке одаренных уч</w:t>
      </w:r>
      <w:r w:rsidRPr="009F4CB5">
        <w:t>а</w:t>
      </w:r>
      <w:r w:rsidRPr="009F4CB5">
        <w:t>щихся и студентов. За время существования фонда поощрено свыше 18 тысяч учащихся, студентов, преподавателей.</w:t>
      </w:r>
    </w:p>
    <w:p w:rsidR="009F4CB5" w:rsidRPr="009F4CB5" w:rsidRDefault="009F4CB5" w:rsidP="000F4947">
      <w:pPr>
        <w:pStyle w:val="SingleTxtGR"/>
      </w:pPr>
      <w:r w:rsidRPr="009F4CB5">
        <w:t>511.</w:t>
      </w:r>
      <w:r w:rsidRPr="009F4CB5">
        <w:tab/>
        <w:t>С целью придания высшему образованию конкурентоспособности на м</w:t>
      </w:r>
      <w:r w:rsidRPr="009F4CB5">
        <w:t>е</w:t>
      </w:r>
      <w:r w:rsidRPr="009F4CB5">
        <w:t>ждународном уровне и расширению международного сотрудничества в сфере образования в настоящее время Беларусь готовится к присоединению к Боло</w:t>
      </w:r>
      <w:r w:rsidRPr="009F4CB5">
        <w:t>н</w:t>
      </w:r>
      <w:r w:rsidRPr="009F4CB5">
        <w:t>скому процессу. В 2002 году Беларусь подписала Конвенцию о признании кв</w:t>
      </w:r>
      <w:r w:rsidRPr="009F4CB5">
        <w:t>а</w:t>
      </w:r>
      <w:r w:rsidRPr="009F4CB5">
        <w:t>лификаций, относящихся к высшему образованию в Европейском регионе (Лиссабонскую конве</w:t>
      </w:r>
      <w:r w:rsidRPr="009F4CB5">
        <w:t>н</w:t>
      </w:r>
      <w:r w:rsidRPr="009F4CB5">
        <w:t>цию).</w:t>
      </w:r>
    </w:p>
    <w:p w:rsidR="009F4CB5" w:rsidRPr="009F4CB5" w:rsidRDefault="009F4CB5" w:rsidP="000F4947">
      <w:pPr>
        <w:pStyle w:val="SingleTxtGR"/>
      </w:pPr>
      <w:r w:rsidRPr="009F4CB5">
        <w:t>512.</w:t>
      </w:r>
      <w:r w:rsidRPr="009F4CB5">
        <w:tab/>
        <w:t>Вступление Беларуси в Болонский процесс будет способствовать сближ</w:t>
      </w:r>
      <w:r w:rsidRPr="009F4CB5">
        <w:t>е</w:t>
      </w:r>
      <w:r w:rsidRPr="009F4CB5">
        <w:t>нию национальных и е</w:t>
      </w:r>
      <w:r w:rsidRPr="009F4CB5">
        <w:t>в</w:t>
      </w:r>
      <w:r w:rsidRPr="009F4CB5">
        <w:t>ропейских стандартов высшего образования, развитию интеграции науки, образования и высокотехнологичных производств, провед</w:t>
      </w:r>
      <w:r w:rsidRPr="009F4CB5">
        <w:t>е</w:t>
      </w:r>
      <w:r w:rsidRPr="009F4CB5">
        <w:t>нию международной аккредитации белорусских университетов и участию н</w:t>
      </w:r>
      <w:r w:rsidRPr="009F4CB5">
        <w:t>а</w:t>
      </w:r>
      <w:r w:rsidRPr="009F4CB5">
        <w:t>циональной высшей школы в аккредитации систем образования иных гос</w:t>
      </w:r>
      <w:r w:rsidRPr="009F4CB5">
        <w:t>у</w:t>
      </w:r>
      <w:r w:rsidRPr="009F4CB5">
        <w:t>дарств. Кроме того, участие в Болонском процессе позволит внедрить наци</w:t>
      </w:r>
      <w:r w:rsidRPr="009F4CB5">
        <w:t>о</w:t>
      </w:r>
      <w:r w:rsidRPr="009F4CB5">
        <w:t>нальные механизмы оценки, гарантий и подтверждения качества образования, совместимые с общеевропейскими; обеспечивать совместимость на европе</w:t>
      </w:r>
      <w:r w:rsidRPr="009F4CB5">
        <w:t>й</w:t>
      </w:r>
      <w:r w:rsidRPr="009F4CB5">
        <w:t>ском уровне разных образовательных институтов и программ; расширить до</w:t>
      </w:r>
      <w:r w:rsidRPr="009F4CB5">
        <w:t>с</w:t>
      </w:r>
      <w:r w:rsidRPr="009F4CB5">
        <w:t>туп к европейским программам академического и научного сотрудничества; п</w:t>
      </w:r>
      <w:r w:rsidRPr="009F4CB5">
        <w:t>о</w:t>
      </w:r>
      <w:r w:rsidRPr="009F4CB5">
        <w:t>высить привлекательность национальной системы высшего образования для иностранных абитуриентов.</w:t>
      </w:r>
    </w:p>
    <w:p w:rsidR="009F4CB5" w:rsidRPr="009F4CB5" w:rsidRDefault="009F4CB5" w:rsidP="000F4947">
      <w:pPr>
        <w:pStyle w:val="SingleTxtGR"/>
      </w:pPr>
      <w:r w:rsidRPr="009F4CB5">
        <w:t>513.</w:t>
      </w:r>
      <w:r w:rsidRPr="009F4CB5">
        <w:tab/>
        <w:t>Решение о присоединении к Болонскому процессу направлено в первую очередь на повышение эффективности реализации права граждан на образов</w:t>
      </w:r>
      <w:r w:rsidRPr="009F4CB5">
        <w:t>а</w:t>
      </w:r>
      <w:r w:rsidRPr="009F4CB5">
        <w:t>ние и достойный уровень жизни.</w:t>
      </w:r>
    </w:p>
    <w:p w:rsidR="009F4CB5" w:rsidRPr="009F4CB5" w:rsidRDefault="009F4CB5" w:rsidP="000F4947">
      <w:pPr>
        <w:pStyle w:val="SingleTxtGR"/>
      </w:pPr>
      <w:r w:rsidRPr="009F4CB5">
        <w:t>514.</w:t>
      </w:r>
      <w:r w:rsidRPr="009F4CB5">
        <w:tab/>
        <w:t>В соответствии с законодательством граждане Республики Беларусь, о</w:t>
      </w:r>
      <w:r w:rsidRPr="009F4CB5">
        <w:t>т</w:t>
      </w:r>
      <w:r w:rsidRPr="009F4CB5">
        <w:t>носящиеся к национал</w:t>
      </w:r>
      <w:r w:rsidRPr="009F4CB5">
        <w:t>ь</w:t>
      </w:r>
      <w:r w:rsidRPr="009F4CB5">
        <w:t>ным меньшинствам, обладают всей полнотой прав и свобод, гарантированных Конституцией Республики Беларусь, независимо от национального происхождения имеют право выбора языка обучения и воспит</w:t>
      </w:r>
      <w:r w:rsidRPr="009F4CB5">
        <w:t>а</w:t>
      </w:r>
      <w:r w:rsidRPr="009F4CB5">
        <w:t>ния. На основании заявлений законных представителей детей и по решению местных исполнител</w:t>
      </w:r>
      <w:r w:rsidRPr="009F4CB5">
        <w:t>ь</w:t>
      </w:r>
      <w:r w:rsidRPr="009F4CB5">
        <w:t xml:space="preserve">ных и распорядительных органов в общеобразовательных </w:t>
      </w:r>
      <w:r w:rsidRPr="000F1138">
        <w:rPr>
          <w:spacing w:val="2"/>
        </w:rPr>
        <w:t>учреждениях создаются классы, в которых обучение и воспитание полностью или частично осуществляется на языке национальных меньшинств или изуч</w:t>
      </w:r>
      <w:r w:rsidRPr="000F1138">
        <w:rPr>
          <w:spacing w:val="2"/>
        </w:rPr>
        <w:t>а</w:t>
      </w:r>
      <w:r w:rsidRPr="000F1138">
        <w:rPr>
          <w:spacing w:val="2"/>
        </w:rPr>
        <w:t>ется язык национальных меньшинств. В Беларуси функционируют 2 школы с пол</w:t>
      </w:r>
      <w:r w:rsidRPr="000F1138">
        <w:rPr>
          <w:spacing w:val="2"/>
        </w:rPr>
        <w:t>ь</w:t>
      </w:r>
      <w:r w:rsidRPr="000F1138">
        <w:rPr>
          <w:spacing w:val="2"/>
        </w:rPr>
        <w:t>ским языком обучения и 1 школа с литовским языком обучения. В</w:t>
      </w:r>
      <w:r w:rsidR="000F1138" w:rsidRPr="000F1138">
        <w:rPr>
          <w:spacing w:val="2"/>
        </w:rPr>
        <w:t> </w:t>
      </w:r>
      <w:r w:rsidRPr="000F1138">
        <w:rPr>
          <w:spacing w:val="2"/>
        </w:rPr>
        <w:t>2009/10 уче</w:t>
      </w:r>
      <w:r w:rsidRPr="000F1138">
        <w:rPr>
          <w:spacing w:val="2"/>
        </w:rPr>
        <w:t>б</w:t>
      </w:r>
      <w:r w:rsidRPr="000F1138">
        <w:rPr>
          <w:spacing w:val="2"/>
        </w:rPr>
        <w:t xml:space="preserve">ном </w:t>
      </w:r>
      <w:r w:rsidRPr="009F4CB5">
        <w:t xml:space="preserve">году на языках национальных меньшинств обучались 564 учеников (на польском </w:t>
      </w:r>
      <w:r w:rsidR="005B0CA9">
        <w:t>−</w:t>
      </w:r>
      <w:r w:rsidRPr="009F4CB5">
        <w:t xml:space="preserve"> 499 ученика, литовском – 65). В 2009/10 учебном году в 120 общ</w:t>
      </w:r>
      <w:r w:rsidRPr="009F4CB5">
        <w:t>е</w:t>
      </w:r>
      <w:r w:rsidRPr="009F4CB5">
        <w:t>образовательных учреждениях родной язык национальных меньшинств в ра</w:t>
      </w:r>
      <w:r w:rsidRPr="009F4CB5">
        <w:t>з</w:t>
      </w:r>
      <w:r w:rsidRPr="009F4CB5">
        <w:t xml:space="preserve">личных организационных формах (учебный предмет, факультативные занятия, кружковая работа) изучали 4 948 учащихся, из них польский язык </w:t>
      </w:r>
      <w:r w:rsidR="005B0CA9">
        <w:t>−</w:t>
      </w:r>
      <w:r w:rsidRPr="009F4CB5">
        <w:t xml:space="preserve"> 4</w:t>
      </w:r>
      <w:r w:rsidR="000F1138">
        <w:t> </w:t>
      </w:r>
      <w:r w:rsidRPr="009F4CB5">
        <w:t>634, е</w:t>
      </w:r>
      <w:r w:rsidRPr="009F4CB5">
        <w:t>в</w:t>
      </w:r>
      <w:r w:rsidRPr="009F4CB5">
        <w:t xml:space="preserve">рейский </w:t>
      </w:r>
      <w:r w:rsidR="005B0CA9">
        <w:t>−</w:t>
      </w:r>
      <w:r w:rsidRPr="009F4CB5">
        <w:t xml:space="preserve"> 262, украинский </w:t>
      </w:r>
      <w:r w:rsidR="005B0CA9">
        <w:t>−</w:t>
      </w:r>
      <w:r w:rsidRPr="009F4CB5">
        <w:t xml:space="preserve"> 52.</w:t>
      </w:r>
    </w:p>
    <w:p w:rsidR="009F4CB5" w:rsidRPr="009F4CB5" w:rsidRDefault="009F4CB5" w:rsidP="000F4947">
      <w:pPr>
        <w:pStyle w:val="SingleTxtGR"/>
      </w:pPr>
      <w:r w:rsidRPr="009F4CB5">
        <w:t>515.</w:t>
      </w:r>
      <w:r w:rsidRPr="009F4CB5">
        <w:tab/>
        <w:t>Созданы совместные консультационные комиссии по делам школ для б</w:t>
      </w:r>
      <w:r w:rsidRPr="009F4CB5">
        <w:t>е</w:t>
      </w:r>
      <w:r w:rsidRPr="009F4CB5">
        <w:t>лорусского национального меньшинства в Республике Польша и Литовской Республике, а также польского и литовского наци</w:t>
      </w:r>
      <w:r w:rsidRPr="009F4CB5">
        <w:t>о</w:t>
      </w:r>
      <w:r w:rsidRPr="009F4CB5">
        <w:t>нального меньшинства в Республике Беларусь.</w:t>
      </w:r>
    </w:p>
    <w:p w:rsidR="009F4CB5" w:rsidRPr="009F4CB5" w:rsidRDefault="009F4CB5" w:rsidP="000F4947">
      <w:pPr>
        <w:pStyle w:val="SingleTxtGR"/>
      </w:pPr>
      <w:r w:rsidRPr="009F4CB5">
        <w:t>516.</w:t>
      </w:r>
      <w:r w:rsidRPr="009F4CB5">
        <w:tab/>
        <w:t>В соответствии с Законом Республики Беларусь "О предоставлении ин</w:t>
      </w:r>
      <w:r w:rsidRPr="009F4CB5">
        <w:t>о</w:t>
      </w:r>
      <w:r w:rsidRPr="009F4CB5">
        <w:t>странным гражданам и лицам без гражданства статуса беженца дополнительной и временной защиты в Республике Беларусь" иностранец, которому предоста</w:t>
      </w:r>
      <w:r w:rsidRPr="009F4CB5">
        <w:t>в</w:t>
      </w:r>
      <w:r w:rsidRPr="009F4CB5">
        <w:t>лен статус беженца, имеет право на обучение в общеобразовательных учрежд</w:t>
      </w:r>
      <w:r w:rsidRPr="009F4CB5">
        <w:t>е</w:t>
      </w:r>
      <w:r w:rsidRPr="009F4CB5">
        <w:t>ниях наравне с гражданами Республики Беларусь. В целях адаптации данной категории лиц администрацией общеобразовательных учреждений могут выд</w:t>
      </w:r>
      <w:r w:rsidRPr="009F4CB5">
        <w:t>е</w:t>
      </w:r>
      <w:r w:rsidRPr="009F4CB5">
        <w:t>ляться часы на проведение поддержива</w:t>
      </w:r>
      <w:r w:rsidRPr="009F4CB5">
        <w:t>ю</w:t>
      </w:r>
      <w:r w:rsidRPr="009F4CB5">
        <w:t>щих занятий для изучения русского (белорусского) языка.</w:t>
      </w:r>
    </w:p>
    <w:p w:rsidR="009F4CB5" w:rsidRPr="00F767FE" w:rsidRDefault="009F4CB5" w:rsidP="00F767FE">
      <w:pPr>
        <w:pStyle w:val="H1GR"/>
      </w:pPr>
      <w:r w:rsidRPr="00F767FE">
        <w:tab/>
      </w:r>
      <w:r w:rsidRPr="00F767FE">
        <w:tab/>
        <w:t>Статья 15</w:t>
      </w:r>
    </w:p>
    <w:p w:rsidR="009F4CB5" w:rsidRPr="00F767FE" w:rsidRDefault="009F4CB5" w:rsidP="00F767FE">
      <w:pPr>
        <w:pStyle w:val="H23GR"/>
      </w:pPr>
      <w:r w:rsidRPr="00F767FE">
        <w:tab/>
      </w:r>
      <w:r w:rsidRPr="00F767FE">
        <w:tab/>
        <w:t>Обеспечение доступа к культурной жизни всех слоев населения</w:t>
      </w:r>
    </w:p>
    <w:p w:rsidR="009F4CB5" w:rsidRPr="009F4CB5" w:rsidRDefault="009F4CB5" w:rsidP="000F4947">
      <w:pPr>
        <w:pStyle w:val="SingleTxtGR"/>
      </w:pPr>
      <w:r w:rsidRPr="009F4CB5">
        <w:t>517.</w:t>
      </w:r>
      <w:r w:rsidRPr="009F4CB5">
        <w:tab/>
        <w:t>Гарантия культурных прав человека наравне с экономическими и соц</w:t>
      </w:r>
      <w:r w:rsidRPr="009F4CB5">
        <w:t>и</w:t>
      </w:r>
      <w:r w:rsidRPr="009F4CB5">
        <w:t xml:space="preserve">альными правами является одной из важных составляющих его гармоничного развития. </w:t>
      </w:r>
    </w:p>
    <w:p w:rsidR="009F4CB5" w:rsidRPr="009F4CB5" w:rsidRDefault="009F4CB5" w:rsidP="000F4947">
      <w:pPr>
        <w:pStyle w:val="SingleTxtGR"/>
      </w:pPr>
      <w:r w:rsidRPr="009F4CB5">
        <w:t>518.</w:t>
      </w:r>
      <w:r w:rsidRPr="009F4CB5">
        <w:tab/>
        <w:t>В Беларуси проводится системная и динамичная культурная политика. Право на участие в кул</w:t>
      </w:r>
      <w:r w:rsidRPr="009F4CB5">
        <w:t>ь</w:t>
      </w:r>
      <w:r w:rsidRPr="009F4CB5">
        <w:t>турной жизни гарантировано Конституцией Республики Беларусь. Любой гражданин имеет право проявлять свои способности и реал</w:t>
      </w:r>
      <w:r w:rsidRPr="009F4CB5">
        <w:t>и</w:t>
      </w:r>
      <w:r w:rsidRPr="009F4CB5">
        <w:t>зовывать свои возможности в культурной сфере, наслаждаться искусством. Н</w:t>
      </w:r>
      <w:r w:rsidRPr="009F4CB5">
        <w:t>а</w:t>
      </w:r>
      <w:r w:rsidRPr="009F4CB5">
        <w:t>циональная культура относится к числу стратегических ресурсов, которые в значительной степ</w:t>
      </w:r>
      <w:r w:rsidRPr="009F4CB5">
        <w:t>е</w:t>
      </w:r>
      <w:r w:rsidRPr="009F4CB5">
        <w:t>ни определяют все аспекты развития общества.</w:t>
      </w:r>
    </w:p>
    <w:p w:rsidR="009F4CB5" w:rsidRPr="009F4CB5" w:rsidRDefault="009F4CB5" w:rsidP="000F4947">
      <w:pPr>
        <w:pStyle w:val="SingleTxtGR"/>
      </w:pPr>
      <w:r w:rsidRPr="009F4CB5">
        <w:t>519.</w:t>
      </w:r>
      <w:r w:rsidRPr="009F4CB5">
        <w:tab/>
        <w:t>Основные принципы осуществления и обеспечения культурной деятел</w:t>
      </w:r>
      <w:r w:rsidRPr="009F4CB5">
        <w:t>ь</w:t>
      </w:r>
      <w:r w:rsidRPr="009F4CB5">
        <w:t>ности заложены в Законе Республики Беларусь от 4 июня 1991 года "О культуре в Республике Беларусь" в редакции Закона Ре</w:t>
      </w:r>
      <w:r w:rsidRPr="009F4CB5">
        <w:t>с</w:t>
      </w:r>
      <w:r w:rsidRPr="009F4CB5">
        <w:t>публики Беларусь от 18 мая 2004</w:t>
      </w:r>
      <w:r w:rsidR="000F1138">
        <w:t> </w:t>
      </w:r>
      <w:r w:rsidRPr="009F4CB5">
        <w:t>года.</w:t>
      </w:r>
    </w:p>
    <w:p w:rsidR="009F4CB5" w:rsidRPr="009F4CB5" w:rsidRDefault="009F4CB5" w:rsidP="000F4947">
      <w:pPr>
        <w:pStyle w:val="SingleTxtGR"/>
      </w:pPr>
      <w:r w:rsidRPr="009F4CB5">
        <w:t>520.</w:t>
      </w:r>
      <w:r w:rsidRPr="009F4CB5">
        <w:tab/>
        <w:t>Ряд категорий граждан пользуются льготами в сфере доступа к культу</w:t>
      </w:r>
      <w:r w:rsidRPr="009F4CB5">
        <w:t>р</w:t>
      </w:r>
      <w:r w:rsidRPr="009F4CB5">
        <w:t xml:space="preserve">ным ценностям. </w:t>
      </w:r>
    </w:p>
    <w:p w:rsidR="009F4CB5" w:rsidRPr="009F4CB5" w:rsidRDefault="009F4CB5" w:rsidP="000F4947">
      <w:pPr>
        <w:pStyle w:val="SingleTxtGR"/>
      </w:pPr>
      <w:r w:rsidRPr="009F4CB5">
        <w:t>521.</w:t>
      </w:r>
      <w:r w:rsidRPr="009F4CB5">
        <w:tab/>
        <w:t>Так, Закон Республики Беларусь от 12 декабря 2005 года "О музеях и М</w:t>
      </w:r>
      <w:r w:rsidRPr="009F4CB5">
        <w:t>у</w:t>
      </w:r>
      <w:r w:rsidRPr="009F4CB5">
        <w:t>зейном фонде Республики Беларусь" предоставляет право гражданам не реже одного раза в месяц, а инвалидам, ветеранам Великой Отечественной войны, военнослужащим срочной военной службы, детям до семи лет, детям-сиротам, детям, которые остались без опеки родителей, учащимся с особенностями пс</w:t>
      </w:r>
      <w:r w:rsidRPr="009F4CB5">
        <w:t>и</w:t>
      </w:r>
      <w:r w:rsidRPr="009F4CB5">
        <w:t>хофизического развития, музейным работникам – постоянно посещать экспоз</w:t>
      </w:r>
      <w:r w:rsidRPr="009F4CB5">
        <w:t>и</w:t>
      </w:r>
      <w:r w:rsidRPr="009F4CB5">
        <w:t>ции и выставки музеев, которые полн</w:t>
      </w:r>
      <w:r w:rsidRPr="009F4CB5">
        <w:t>о</w:t>
      </w:r>
      <w:r w:rsidRPr="009F4CB5">
        <w:t>стью или частично финансируются за счет средств республиканского и (или) местного бюджетов, созданные на осн</w:t>
      </w:r>
      <w:r w:rsidRPr="009F4CB5">
        <w:t>о</w:t>
      </w:r>
      <w:r w:rsidRPr="009F4CB5">
        <w:t>ве собственных музейных фондов.</w:t>
      </w:r>
    </w:p>
    <w:p w:rsidR="009F4CB5" w:rsidRPr="009F4CB5" w:rsidRDefault="009F4CB5" w:rsidP="000F4947">
      <w:pPr>
        <w:pStyle w:val="SingleTxtGR"/>
      </w:pPr>
      <w:r w:rsidRPr="009F4CB5">
        <w:t>522.</w:t>
      </w:r>
      <w:r w:rsidRPr="009F4CB5">
        <w:tab/>
        <w:t>Учащиеся школ, профессионально-технических, средних специальных и высших учебных заведений имеют право на 50-процентную скидку на посещ</w:t>
      </w:r>
      <w:r w:rsidRPr="009F4CB5">
        <w:t>е</w:t>
      </w:r>
      <w:r w:rsidRPr="009F4CB5">
        <w:t>ние таких экспозиций и выставок.</w:t>
      </w:r>
    </w:p>
    <w:p w:rsidR="009F4CB5" w:rsidRPr="009F4CB5" w:rsidRDefault="009F4CB5" w:rsidP="000F4947">
      <w:pPr>
        <w:pStyle w:val="SingleTxtGR"/>
      </w:pPr>
      <w:r w:rsidRPr="009F4CB5">
        <w:t>523.</w:t>
      </w:r>
      <w:r w:rsidRPr="009F4CB5">
        <w:tab/>
        <w:t>Постановлением Совета Министров Республики Беларусь от 30 ноября 1992 г. № 720 "О мероприятиях в связи с Международным днем инвалидов" в зрительных залах театров, кинотеатров, ко</w:t>
      </w:r>
      <w:r w:rsidRPr="009F4CB5">
        <w:t>н</w:t>
      </w:r>
      <w:r w:rsidRPr="009F4CB5">
        <w:t>цертных залах определены по 5 мест для бесплатного пользования ими инвалидов I группы; предусмотрено право внеочередного приобретения билетов в зрелищные учреждения; предо</w:t>
      </w:r>
      <w:r w:rsidRPr="009F4CB5">
        <w:t>с</w:t>
      </w:r>
      <w:r w:rsidRPr="009F4CB5">
        <w:t>тавлено право инвалидам всех групп пользоваться платными услугами учре</w:t>
      </w:r>
      <w:r w:rsidRPr="009F4CB5">
        <w:t>ж</w:t>
      </w:r>
      <w:r w:rsidRPr="009F4CB5">
        <w:t>дений клубного типа (кроме концертов, спектаклей профессиональных колле</w:t>
      </w:r>
      <w:r w:rsidRPr="009F4CB5">
        <w:t>к</w:t>
      </w:r>
      <w:r w:rsidRPr="009F4CB5">
        <w:t>тивов и киносеансов) со скидкой 50%; предусмотрена обязанность к</w:t>
      </w:r>
      <w:r w:rsidRPr="009F4CB5">
        <w:t>и</w:t>
      </w:r>
      <w:r w:rsidRPr="009F4CB5">
        <w:t>нотеатров (киноустановок) организовывать льготные киносеансы для инвалидов и ветер</w:t>
      </w:r>
      <w:r w:rsidRPr="009F4CB5">
        <w:t>а</w:t>
      </w:r>
      <w:r w:rsidRPr="009F4CB5">
        <w:t>нов.</w:t>
      </w:r>
    </w:p>
    <w:p w:rsidR="009F4CB5" w:rsidRPr="009F4CB5" w:rsidRDefault="009F4CB5" w:rsidP="000F4947">
      <w:pPr>
        <w:pStyle w:val="SingleTxtGR"/>
      </w:pPr>
      <w:r w:rsidRPr="009F4CB5">
        <w:t>524.</w:t>
      </w:r>
      <w:r w:rsidRPr="009F4CB5">
        <w:tab/>
        <w:t xml:space="preserve">Законодательством предусмотрена </w:t>
      </w:r>
      <w:r w:rsidRPr="000F4947">
        <w:t>возможность возврата билетов</w:t>
      </w:r>
      <w:r w:rsidRPr="009F4CB5">
        <w:t xml:space="preserve"> на фильмы в кинотеатрах и на театрально-зрелищные представления. </w:t>
      </w:r>
    </w:p>
    <w:p w:rsidR="009F4CB5" w:rsidRPr="009F4CB5" w:rsidRDefault="009F4CB5" w:rsidP="000F4947">
      <w:pPr>
        <w:pStyle w:val="SingleTxtGR"/>
      </w:pPr>
      <w:r w:rsidRPr="009F4CB5">
        <w:t>525.</w:t>
      </w:r>
      <w:r w:rsidRPr="009F4CB5">
        <w:tab/>
        <w:t xml:space="preserve">В Беларуси действует 2 тыс. музеев, из них </w:t>
      </w:r>
      <w:r w:rsidR="005B0CA9">
        <w:t>−</w:t>
      </w:r>
      <w:r w:rsidRPr="009F4CB5">
        <w:t xml:space="preserve"> 147 системы Министерства культуры, 137 кинотеа</w:t>
      </w:r>
      <w:r w:rsidRPr="009F4CB5">
        <w:t>т</w:t>
      </w:r>
      <w:r w:rsidRPr="009F4CB5">
        <w:t>ров</w:t>
      </w:r>
      <w:r w:rsidRPr="000F4947">
        <w:t xml:space="preserve"> </w:t>
      </w:r>
      <w:r w:rsidRPr="009F4CB5">
        <w:t>и 27 театров, которые организуют культурный досуг и являются доступными всем слоям населения страны.</w:t>
      </w:r>
    </w:p>
    <w:p w:rsidR="009F4CB5" w:rsidRPr="000F4947" w:rsidRDefault="009F4CB5" w:rsidP="000F4947">
      <w:pPr>
        <w:pStyle w:val="SingleTxtGR"/>
      </w:pPr>
      <w:r w:rsidRPr="000F4947">
        <w:t>526.</w:t>
      </w:r>
      <w:r w:rsidRPr="000F4947">
        <w:tab/>
      </w:r>
      <w:r w:rsidRPr="009F4CB5">
        <w:t>Устойчивой</w:t>
      </w:r>
      <w:r w:rsidRPr="000F4947">
        <w:t xml:space="preserve"> остается позиция государства по обеспечению доступности для населения в стоимостном отношении концертов и театральных постановок. </w:t>
      </w:r>
    </w:p>
    <w:p w:rsidR="009F4CB5" w:rsidRPr="009F4CB5" w:rsidRDefault="009F4CB5" w:rsidP="000F4947">
      <w:pPr>
        <w:pStyle w:val="SingleTxtGR"/>
      </w:pPr>
      <w:r w:rsidRPr="009F4CB5">
        <w:t>527.</w:t>
      </w:r>
      <w:r w:rsidRPr="009F4CB5">
        <w:tab/>
        <w:t>Реализацией прав человека в области образования, свободного получения информации и развития личности в Беларуси занимаются 3</w:t>
      </w:r>
      <w:r w:rsidR="000F1138">
        <w:t> </w:t>
      </w:r>
      <w:r w:rsidRPr="009F4CB5">
        <w:t>865 публичных би</w:t>
      </w:r>
      <w:r w:rsidRPr="009F4CB5">
        <w:t>б</w:t>
      </w:r>
      <w:r w:rsidRPr="009F4CB5">
        <w:t>лиотек (из них: 3</w:t>
      </w:r>
      <w:r w:rsidR="000F1138">
        <w:t> </w:t>
      </w:r>
      <w:r w:rsidRPr="009F4CB5">
        <w:t>848 –публичные библиотеки си</w:t>
      </w:r>
      <w:r w:rsidRPr="009F4CB5">
        <w:t>с</w:t>
      </w:r>
      <w:r w:rsidRPr="009F4CB5">
        <w:t>темы Министерства культуры, 3</w:t>
      </w:r>
      <w:r w:rsidR="000F1138">
        <w:t> </w:t>
      </w:r>
      <w:r w:rsidRPr="009F4CB5">
        <w:t>918 библиотек объединены в 132 сети публичных библиотек</w:t>
      </w:r>
      <w:r w:rsidRPr="000F4947">
        <w:t xml:space="preserve"> местных органов власти, 17 – публичные библиотеки других организаций</w:t>
      </w:r>
      <w:r w:rsidRPr="009F4CB5">
        <w:t>). Общий объем фонда публичных библиотек составляет порядка 67,7 млн. экземпляров (фонд публи</w:t>
      </w:r>
      <w:r w:rsidRPr="009F4CB5">
        <w:t>ч</w:t>
      </w:r>
      <w:r w:rsidRPr="009F4CB5">
        <w:t>ных библиотек системы Министерства культуры составляет около 67 млн. экз.). Читателями являются около 3,8 млн. человек (из них: 1,2 млн. – дети и подр</w:t>
      </w:r>
      <w:r w:rsidRPr="009F4CB5">
        <w:t>о</w:t>
      </w:r>
      <w:r w:rsidRPr="009F4CB5">
        <w:t xml:space="preserve">стки в возрасте до 15 лет, а также 7,2 тыс. </w:t>
      </w:r>
      <w:r w:rsidR="005B0CA9">
        <w:t>−</w:t>
      </w:r>
      <w:r w:rsidRPr="009F4CB5">
        <w:t xml:space="preserve"> инвалиды по зрению). Процент о</w:t>
      </w:r>
      <w:r w:rsidRPr="009F4CB5">
        <w:t>х</w:t>
      </w:r>
      <w:r w:rsidRPr="009F4CB5">
        <w:t>вата населения библиотечным обслуживанием в системе государственных пу</w:t>
      </w:r>
      <w:r w:rsidRPr="009F4CB5">
        <w:t>б</w:t>
      </w:r>
      <w:r w:rsidRPr="009F4CB5">
        <w:t>личных библиотек составляет 39%, на селе – 51%. На одну государственную публичную библиотеку приходится 2,5 тыс. жителей, что соответствует норм</w:t>
      </w:r>
      <w:r w:rsidRPr="009F4CB5">
        <w:t>а</w:t>
      </w:r>
      <w:r w:rsidRPr="009F4CB5">
        <w:t>тивам ЮНЕСКО. Почти 40% жителей Беларуси являются пользователями пу</w:t>
      </w:r>
      <w:r w:rsidRPr="009F4CB5">
        <w:t>б</w:t>
      </w:r>
      <w:r w:rsidRPr="009F4CB5">
        <w:t>личных би</w:t>
      </w:r>
      <w:r w:rsidRPr="009F4CB5">
        <w:t>б</w:t>
      </w:r>
      <w:r w:rsidRPr="009F4CB5">
        <w:t xml:space="preserve">лиотек. </w:t>
      </w:r>
    </w:p>
    <w:p w:rsidR="009F4CB5" w:rsidRPr="009F4CB5" w:rsidRDefault="009F4CB5" w:rsidP="000F4947">
      <w:pPr>
        <w:pStyle w:val="SingleTxtGR"/>
      </w:pPr>
      <w:r w:rsidRPr="009F4CB5">
        <w:t>528.</w:t>
      </w:r>
      <w:r w:rsidRPr="009F4CB5">
        <w:tab/>
        <w:t>Информатизация общества вызвала активную компьютеризацию библи</w:t>
      </w:r>
      <w:r w:rsidRPr="009F4CB5">
        <w:t>о</w:t>
      </w:r>
      <w:r w:rsidRPr="009F4CB5">
        <w:t>тек, превращение их в современные информационные центры. Сегодня в авт</w:t>
      </w:r>
      <w:r w:rsidRPr="009F4CB5">
        <w:t>о</w:t>
      </w:r>
      <w:r w:rsidRPr="009F4CB5">
        <w:t>матизированном режиме работают 98% госуда</w:t>
      </w:r>
      <w:r w:rsidRPr="009F4CB5">
        <w:t>р</w:t>
      </w:r>
      <w:r w:rsidRPr="009F4CB5">
        <w:t>ственных публичных библиотек, на их базе создаются общедоступные Интернет-классы, мультимедийные це</w:t>
      </w:r>
      <w:r w:rsidRPr="009F4CB5">
        <w:t>н</w:t>
      </w:r>
      <w:r w:rsidRPr="009F4CB5">
        <w:t xml:space="preserve">тры. Компьютеризированы все областные и центральные городские и районные библиотеки. Подключено к сети Интернет 915 библиотек (23,4%). </w:t>
      </w:r>
    </w:p>
    <w:p w:rsidR="009F4CB5" w:rsidRPr="009F4CB5" w:rsidRDefault="009F4CB5" w:rsidP="000F4947">
      <w:pPr>
        <w:pStyle w:val="SingleTxtGR"/>
      </w:pPr>
      <w:r w:rsidRPr="009F4CB5">
        <w:t>529.</w:t>
      </w:r>
      <w:r w:rsidRPr="009F4CB5">
        <w:tab/>
        <w:t>К сети Интернет подключено 634 сельские библиотеки, что составляет 19,4% от их общего кол</w:t>
      </w:r>
      <w:r w:rsidRPr="009F4CB5">
        <w:t>и</w:t>
      </w:r>
      <w:r w:rsidRPr="009F4CB5">
        <w:t>чества.</w:t>
      </w:r>
    </w:p>
    <w:p w:rsidR="009F4CB5" w:rsidRPr="009F4CB5" w:rsidRDefault="009F4CB5" w:rsidP="000F4947">
      <w:pPr>
        <w:pStyle w:val="SingleTxtGR"/>
      </w:pPr>
      <w:r w:rsidRPr="009F4CB5">
        <w:t>530.</w:t>
      </w:r>
      <w:r w:rsidRPr="009F4CB5">
        <w:tab/>
        <w:t>В 2009 году каждое четвертое домашнее хозяйство имело доступ в И</w:t>
      </w:r>
      <w:r w:rsidRPr="009F4CB5">
        <w:t>н</w:t>
      </w:r>
      <w:r w:rsidRPr="009F4CB5">
        <w:t>тернет с домашнего компьютера. Удельный вес таких домашних хозяйств в ц</w:t>
      </w:r>
      <w:r w:rsidRPr="009F4CB5">
        <w:t>е</w:t>
      </w:r>
      <w:r w:rsidRPr="009F4CB5">
        <w:t>лом по стране увеличился по сравнению с 2008 годом на 25,5%, в сельской м</w:t>
      </w:r>
      <w:r w:rsidRPr="009F4CB5">
        <w:t>е</w:t>
      </w:r>
      <w:r w:rsidRPr="009F4CB5">
        <w:t xml:space="preserve">стности в 2009 году </w:t>
      </w:r>
      <w:r w:rsidR="005B0CA9">
        <w:t>−</w:t>
      </w:r>
      <w:r w:rsidRPr="009F4CB5">
        <w:t xml:space="preserve"> почти в 1,5 раза.</w:t>
      </w:r>
    </w:p>
    <w:p w:rsidR="009F4CB5" w:rsidRPr="009F4CB5" w:rsidRDefault="009F4CB5" w:rsidP="000F4947">
      <w:pPr>
        <w:pStyle w:val="SingleTxtGR"/>
      </w:pPr>
      <w:r w:rsidRPr="009F4CB5">
        <w:t>531.</w:t>
      </w:r>
      <w:r w:rsidRPr="009F4CB5">
        <w:tab/>
        <w:t>В стране проводится государственная политика по возрождению, сохр</w:t>
      </w:r>
      <w:r w:rsidRPr="009F4CB5">
        <w:t>а</w:t>
      </w:r>
      <w:r w:rsidRPr="009F4CB5">
        <w:t>нению и развитию культур национальных объединений Республики Беларусь. С</w:t>
      </w:r>
      <w:r w:rsidR="000F1138">
        <w:t> </w:t>
      </w:r>
      <w:r w:rsidRPr="009F4CB5">
        <w:t>этой целью оказывается содействие гармонизации межнациональных и ме</w:t>
      </w:r>
      <w:r w:rsidRPr="009F4CB5">
        <w:t>ж</w:t>
      </w:r>
      <w:r w:rsidRPr="009F4CB5">
        <w:t>конфессиональных отношений, создаются условия для практической реализ</w:t>
      </w:r>
      <w:r w:rsidRPr="009F4CB5">
        <w:t>а</w:t>
      </w:r>
      <w:r w:rsidRPr="009F4CB5">
        <w:t>ции прав граждан Беларуси разных национальностей на удовлетворение кул</w:t>
      </w:r>
      <w:r w:rsidRPr="009F4CB5">
        <w:t>ь</w:t>
      </w:r>
      <w:r w:rsidRPr="009F4CB5">
        <w:t>турных и духовных интер</w:t>
      </w:r>
      <w:r w:rsidRPr="009F4CB5">
        <w:t>е</w:t>
      </w:r>
      <w:r w:rsidRPr="009F4CB5">
        <w:t>сов.</w:t>
      </w:r>
    </w:p>
    <w:p w:rsidR="009F4CB5" w:rsidRPr="009F4CB5" w:rsidRDefault="009F4CB5" w:rsidP="000F4947">
      <w:pPr>
        <w:pStyle w:val="SingleTxtGR"/>
      </w:pPr>
      <w:r w:rsidRPr="009F4CB5">
        <w:t>532.</w:t>
      </w:r>
      <w:r w:rsidRPr="009F4CB5">
        <w:tab/>
        <w:t>В настоящее время в Республике Беларусь проживают представители около 140 национальностей и народностей, функционирует 125 общественных организаций 26 национальностей, для которых созданы все условия для творч</w:t>
      </w:r>
      <w:r w:rsidRPr="009F4CB5">
        <w:t>е</w:t>
      </w:r>
      <w:r w:rsidRPr="009F4CB5">
        <w:t xml:space="preserve">ской деятельности и дальнейшего развития национальной культуры. </w:t>
      </w:r>
    </w:p>
    <w:p w:rsidR="009F4CB5" w:rsidRPr="009F4CB5" w:rsidRDefault="009F4CB5" w:rsidP="000F4947">
      <w:pPr>
        <w:pStyle w:val="SingleTxtGR"/>
      </w:pPr>
      <w:r w:rsidRPr="009F4CB5">
        <w:t>533.</w:t>
      </w:r>
      <w:r w:rsidRPr="009F4CB5">
        <w:tab/>
        <w:t>Представители более 20 национальных объединений входят в Совет Ре</w:t>
      </w:r>
      <w:r w:rsidRPr="009F4CB5">
        <w:t>с</w:t>
      </w:r>
      <w:r w:rsidRPr="009F4CB5">
        <w:t>публиканского центра н</w:t>
      </w:r>
      <w:r w:rsidRPr="009F4CB5">
        <w:t>а</w:t>
      </w:r>
      <w:r w:rsidRPr="009F4CB5">
        <w:t xml:space="preserve">циональных культур. </w:t>
      </w:r>
    </w:p>
    <w:p w:rsidR="009F4CB5" w:rsidRPr="009F4CB5" w:rsidRDefault="009F4CB5" w:rsidP="000F4947">
      <w:pPr>
        <w:pStyle w:val="SingleTxtGR"/>
      </w:pPr>
      <w:r w:rsidRPr="009F4CB5">
        <w:t>534.</w:t>
      </w:r>
      <w:r w:rsidRPr="009F4CB5">
        <w:tab/>
        <w:t>Главным итогом работы национальных культурно-просветительских об</w:t>
      </w:r>
      <w:r w:rsidRPr="009F4CB5">
        <w:t>ъ</w:t>
      </w:r>
      <w:r w:rsidRPr="009F4CB5">
        <w:t>единений являются фестивали национальных культур. Участвуя в фестивалях национальных культур, каждая национальность имеет возможность раскрыть культуру своего народа, познакомить их с традициями, обычаями, народными промыслами.</w:t>
      </w:r>
    </w:p>
    <w:p w:rsidR="009F4CB5" w:rsidRPr="009F4CB5" w:rsidRDefault="009F4CB5" w:rsidP="000F4947">
      <w:pPr>
        <w:pStyle w:val="SingleTxtGR"/>
      </w:pPr>
      <w:r w:rsidRPr="009F4CB5">
        <w:t>535.</w:t>
      </w:r>
      <w:r w:rsidRPr="009F4CB5">
        <w:tab/>
        <w:t>Со стороны государства национальным культурным объединениям оказ</w:t>
      </w:r>
      <w:r w:rsidRPr="009F4CB5">
        <w:t>ы</w:t>
      </w:r>
      <w:r w:rsidRPr="009F4CB5">
        <w:t>вается ощутимая помощь в изготовлении сценических костюмов для творч</w:t>
      </w:r>
      <w:r w:rsidRPr="009F4CB5">
        <w:t>е</w:t>
      </w:r>
      <w:r w:rsidRPr="009F4CB5">
        <w:t>ских коллективов национально-культурных объединений, приобретении мет</w:t>
      </w:r>
      <w:r w:rsidRPr="009F4CB5">
        <w:t>о</w:t>
      </w:r>
      <w:r w:rsidRPr="009F4CB5">
        <w:t>дической литературы, музыкальных инструментов, организации фестивалей и других культурных мероприятий.</w:t>
      </w:r>
    </w:p>
    <w:p w:rsidR="009F4CB5" w:rsidRPr="009F4CB5" w:rsidRDefault="009F4CB5" w:rsidP="000F4947">
      <w:pPr>
        <w:pStyle w:val="SingleTxtGR"/>
      </w:pPr>
      <w:r w:rsidRPr="009F4CB5">
        <w:t>536.</w:t>
      </w:r>
      <w:r w:rsidRPr="009F4CB5">
        <w:tab/>
        <w:t>Для выработки рекомендаций по вопросам формирования государстве</w:t>
      </w:r>
      <w:r w:rsidRPr="009F4CB5">
        <w:t>н</w:t>
      </w:r>
      <w:r w:rsidRPr="009F4CB5">
        <w:t>ной политики в сфере поддержки национальных меньшинств при Уполном</w:t>
      </w:r>
      <w:r w:rsidRPr="009F4CB5">
        <w:t>о</w:t>
      </w:r>
      <w:r w:rsidRPr="009F4CB5">
        <w:t>ченном по делам религий и национальностей создан Консультативный межэ</w:t>
      </w:r>
      <w:r w:rsidRPr="009F4CB5">
        <w:t>т</w:t>
      </w:r>
      <w:r w:rsidRPr="009F4CB5">
        <w:t>нический совет, в состав которого входят представители более 20 представле</w:t>
      </w:r>
      <w:r w:rsidRPr="009F4CB5">
        <w:t>н</w:t>
      </w:r>
      <w:r w:rsidRPr="009F4CB5">
        <w:t xml:space="preserve">ных в Беларуси национальностей. </w:t>
      </w:r>
    </w:p>
    <w:p w:rsidR="009F4CB5" w:rsidRPr="00F767FE" w:rsidRDefault="009F4CB5" w:rsidP="00F767FE">
      <w:pPr>
        <w:pStyle w:val="H23GR"/>
      </w:pPr>
      <w:r w:rsidRPr="00F767FE">
        <w:tab/>
      </w:r>
      <w:r w:rsidRPr="00F767FE">
        <w:tab/>
        <w:t>Обеспечение школьного и профессионального образования в области культуры и и</w:t>
      </w:r>
      <w:r w:rsidRPr="00F767FE">
        <w:t>с</w:t>
      </w:r>
      <w:r w:rsidRPr="00F767FE">
        <w:t>кусства</w:t>
      </w:r>
    </w:p>
    <w:p w:rsidR="009F4CB5" w:rsidRPr="009F4CB5" w:rsidRDefault="009F4CB5" w:rsidP="000F4947">
      <w:pPr>
        <w:pStyle w:val="SingleTxtGR"/>
      </w:pPr>
      <w:r w:rsidRPr="009F4CB5">
        <w:t>537.</w:t>
      </w:r>
      <w:r w:rsidRPr="009F4CB5">
        <w:tab/>
        <w:t>В Беларуси ведется планомерная работа по художественно-эстетическому развитию и воспитанию детей и молодежи, созданы и функционируют муз</w:t>
      </w:r>
      <w:r w:rsidRPr="009F4CB5">
        <w:t>ы</w:t>
      </w:r>
      <w:r w:rsidRPr="009F4CB5">
        <w:t>кальные школы, художественные, хореографические, театральные школы, шк</w:t>
      </w:r>
      <w:r w:rsidRPr="009F4CB5">
        <w:t>о</w:t>
      </w:r>
      <w:r w:rsidRPr="009F4CB5">
        <w:t>лы народных ремесел. Кроме обеспечения учебного процесса указанные учр</w:t>
      </w:r>
      <w:r w:rsidRPr="009F4CB5">
        <w:t>е</w:t>
      </w:r>
      <w:r w:rsidRPr="009F4CB5">
        <w:t>ждения ведут активную культурно-массовую и просветительную работу, а их воспитанники принимают участие в концертах, международных и национал</w:t>
      </w:r>
      <w:r w:rsidRPr="009F4CB5">
        <w:t>ь</w:t>
      </w:r>
      <w:r w:rsidRPr="009F4CB5">
        <w:t xml:space="preserve">ных фестивалях, конкурсах, смотрах. </w:t>
      </w:r>
    </w:p>
    <w:p w:rsidR="009F4CB5" w:rsidRPr="009F4CB5" w:rsidRDefault="009F4CB5" w:rsidP="000F4947">
      <w:pPr>
        <w:pStyle w:val="SingleTxtGR"/>
      </w:pPr>
      <w:r w:rsidRPr="009F4CB5">
        <w:t>538.</w:t>
      </w:r>
      <w:r w:rsidRPr="009F4CB5">
        <w:tab/>
        <w:t>Для организации свободного времени молодежи успешно работают клу</w:t>
      </w:r>
      <w:r w:rsidRPr="009F4CB5">
        <w:t>б</w:t>
      </w:r>
      <w:r w:rsidRPr="009F4CB5">
        <w:t>ные формирования, в числе которых коллективы любительского художестве</w:t>
      </w:r>
      <w:r w:rsidRPr="009F4CB5">
        <w:t>н</w:t>
      </w:r>
      <w:r w:rsidRPr="009F4CB5">
        <w:t>ного творчества, театральные студии, курсы зн</w:t>
      </w:r>
      <w:r w:rsidRPr="009F4CB5">
        <w:t>а</w:t>
      </w:r>
      <w:r w:rsidRPr="009F4CB5">
        <w:t>ний.</w:t>
      </w:r>
    </w:p>
    <w:p w:rsidR="009F4CB5" w:rsidRPr="009F4CB5" w:rsidRDefault="009F4CB5" w:rsidP="000F4947">
      <w:pPr>
        <w:pStyle w:val="SingleTxtGR"/>
      </w:pPr>
      <w:r w:rsidRPr="009F4CB5">
        <w:t>539.</w:t>
      </w:r>
      <w:r w:rsidRPr="009F4CB5">
        <w:tab/>
        <w:t>Одним из важнейших достижений культурной политики последнего дес</w:t>
      </w:r>
      <w:r w:rsidRPr="009F4CB5">
        <w:t>я</w:t>
      </w:r>
      <w:r w:rsidRPr="009F4CB5">
        <w:t>тилетия является сохранение и дальнейшее развитие государственной мног</w:t>
      </w:r>
      <w:r w:rsidRPr="009F4CB5">
        <w:t>о</w:t>
      </w:r>
      <w:r w:rsidRPr="009F4CB5">
        <w:t>ступенчатой системы художественного образов</w:t>
      </w:r>
      <w:r w:rsidRPr="009F4CB5">
        <w:t>а</w:t>
      </w:r>
      <w:r w:rsidRPr="009F4CB5">
        <w:t>ния в Беларуси.</w:t>
      </w:r>
    </w:p>
    <w:p w:rsidR="009F4CB5" w:rsidRPr="009F4CB5" w:rsidRDefault="009F4CB5" w:rsidP="000F4947">
      <w:pPr>
        <w:pStyle w:val="SingleTxtGR"/>
      </w:pPr>
      <w:r w:rsidRPr="009F4CB5">
        <w:t>540.</w:t>
      </w:r>
      <w:r w:rsidRPr="009F4CB5">
        <w:tab/>
        <w:t>Систему эстетического образования в стране составляют 523 детские школы искусств разных профилей (художественные музыкальные, хореограф</w:t>
      </w:r>
      <w:r w:rsidRPr="009F4CB5">
        <w:t>и</w:t>
      </w:r>
      <w:r w:rsidRPr="009F4CB5">
        <w:t>ческие, театральные, народных ремесел), 21 среднее специальное и 3 высших учебных заведения с 6 филиалами в регионах Беларуси. Ежегодно учреждени</w:t>
      </w:r>
      <w:r w:rsidRPr="009F4CB5">
        <w:t>я</w:t>
      </w:r>
      <w:r w:rsidRPr="009F4CB5">
        <w:t>ми образования отрасли выпускается около 3 тыс. человек с высшим и средним специальным образованием по широкому спектру специальностей и специал</w:t>
      </w:r>
      <w:r w:rsidRPr="009F4CB5">
        <w:t>и</w:t>
      </w:r>
      <w:r w:rsidRPr="009F4CB5">
        <w:t>заций, что, в целом, удовлетворяет кадр</w:t>
      </w:r>
      <w:r w:rsidRPr="009F4CB5">
        <w:t>о</w:t>
      </w:r>
      <w:r w:rsidRPr="009F4CB5">
        <w:t>вые потребности страны.</w:t>
      </w:r>
    </w:p>
    <w:p w:rsidR="009F4CB5" w:rsidRPr="009F4CB5" w:rsidRDefault="009F4CB5" w:rsidP="000F4947">
      <w:pPr>
        <w:pStyle w:val="SingleTxtGR"/>
      </w:pPr>
      <w:r w:rsidRPr="009F4CB5">
        <w:t>541.</w:t>
      </w:r>
      <w:r w:rsidRPr="009F4CB5">
        <w:tab/>
        <w:t>Уникальными учреждениями образования в сфере искусства являются Республиканская гимназия-колледж при Белорусской государственной акад</w:t>
      </w:r>
      <w:r w:rsidRPr="009F4CB5">
        <w:t>е</w:t>
      </w:r>
      <w:r w:rsidRPr="009F4CB5">
        <w:t>мии музыки и Белорусский государственный хореогр</w:t>
      </w:r>
      <w:r w:rsidRPr="009F4CB5">
        <w:t>а</w:t>
      </w:r>
      <w:r w:rsidRPr="009F4CB5">
        <w:t>фический колледж.</w:t>
      </w:r>
    </w:p>
    <w:p w:rsidR="009F4CB5" w:rsidRPr="000F4947" w:rsidRDefault="009F4CB5" w:rsidP="000F4947">
      <w:pPr>
        <w:pStyle w:val="SingleTxtGR"/>
      </w:pPr>
      <w:r w:rsidRPr="000F4947">
        <w:t>542.</w:t>
      </w:r>
      <w:r w:rsidRPr="000F4947">
        <w:tab/>
      </w:r>
      <w:r w:rsidRPr="009F4CB5">
        <w:t>В учреждениях образования культуры также обучаются студенты и уч</w:t>
      </w:r>
      <w:r w:rsidRPr="009F4CB5">
        <w:t>а</w:t>
      </w:r>
      <w:r w:rsidRPr="009F4CB5">
        <w:t>щиеся с особенностями психофизического развития.</w:t>
      </w:r>
      <w:r w:rsidRPr="000F4947">
        <w:t xml:space="preserve"> </w:t>
      </w:r>
    </w:p>
    <w:p w:rsidR="009F4CB5" w:rsidRPr="00F767FE" w:rsidRDefault="009F4CB5" w:rsidP="00F767FE">
      <w:pPr>
        <w:pStyle w:val="H23GR"/>
      </w:pPr>
      <w:r w:rsidRPr="00F767FE">
        <w:tab/>
      </w:r>
      <w:r w:rsidRPr="00F767FE">
        <w:tab/>
        <w:t>Меры по защите моральных и материальных интересов авторов</w:t>
      </w:r>
    </w:p>
    <w:p w:rsidR="009F4CB5" w:rsidRPr="009F4CB5" w:rsidRDefault="009F4CB5" w:rsidP="000F4947">
      <w:pPr>
        <w:pStyle w:val="SingleTxtGR"/>
      </w:pPr>
      <w:r w:rsidRPr="009F4CB5">
        <w:t>543.</w:t>
      </w:r>
      <w:r w:rsidRPr="009F4CB5">
        <w:tab/>
        <w:t>Законодательство об авторском праве и смежных правах Республики Б</w:t>
      </w:r>
      <w:r w:rsidRPr="009F4CB5">
        <w:t>е</w:t>
      </w:r>
      <w:r w:rsidRPr="009F4CB5">
        <w:t xml:space="preserve">ларусь сформировано с учетом участия нашей страны в </w:t>
      </w:r>
      <w:hyperlink r:id="rId10" w:history="1">
        <w:r w:rsidRPr="000F4947">
          <w:t>Бернской конвенции об охране литературных и художественных произведений</w:t>
        </w:r>
      </w:hyperlink>
      <w:r w:rsidRPr="009F4CB5">
        <w:t xml:space="preserve">, </w:t>
      </w:r>
      <w:hyperlink r:id="rId11" w:history="1">
        <w:r w:rsidRPr="000F4947">
          <w:t>Договоре Всемирной организации интеллектуальной собственности по авторскому праву</w:t>
        </w:r>
      </w:hyperlink>
      <w:r w:rsidRPr="009F4CB5">
        <w:t xml:space="preserve">, </w:t>
      </w:r>
      <w:hyperlink r:id="rId12" w:history="1">
        <w:r w:rsidRPr="000F4947">
          <w:t>Договоре Всемирной организации интеллектуальной собственности по исполнениям и фонограммам</w:t>
        </w:r>
      </w:hyperlink>
      <w:r w:rsidRPr="009F4CB5">
        <w:t xml:space="preserve">, </w:t>
      </w:r>
      <w:hyperlink r:id="rId13" w:history="1">
        <w:r w:rsidRPr="000F4947">
          <w:t>других международных договорах в указанной сфере</w:t>
        </w:r>
      </w:hyperlink>
      <w:r w:rsidRPr="009F4CB5">
        <w:t>.</w:t>
      </w:r>
    </w:p>
    <w:p w:rsidR="009F4CB5" w:rsidRPr="009F4CB5" w:rsidRDefault="009F4CB5" w:rsidP="000F4947">
      <w:pPr>
        <w:pStyle w:val="SingleTxtGR"/>
      </w:pPr>
      <w:r w:rsidRPr="009F4CB5">
        <w:t>544.</w:t>
      </w:r>
      <w:r w:rsidRPr="009F4CB5">
        <w:tab/>
        <w:t>Закон Республики Беларусь от 16 мая 1996 года "Об авторском праве и смежных правах" в редакции Закона Республики Беларусь от 11 августа 1998</w:t>
      </w:r>
      <w:r w:rsidR="000F1138">
        <w:t> </w:t>
      </w:r>
      <w:r w:rsidRPr="009F4CB5">
        <w:t xml:space="preserve">года содержит необходимые правовые основы для реализации и защиты интересов </w:t>
      </w:r>
      <w:r w:rsidRPr="000F4947">
        <w:t xml:space="preserve">авторов и исполнителей. </w:t>
      </w:r>
      <w:hyperlink r:id="rId14" w:history="1">
        <w:r w:rsidRPr="000F4947">
          <w:t xml:space="preserve"> Гражданский кодекс Республики Беларусь</w:t>
        </w:r>
      </w:hyperlink>
      <w:r w:rsidRPr="009F4CB5">
        <w:t>, Кодекс Республики Беларусь об административных правонарушениях и Уг</w:t>
      </w:r>
      <w:r w:rsidRPr="009F4CB5">
        <w:t>о</w:t>
      </w:r>
      <w:r w:rsidRPr="009F4CB5">
        <w:t>ловный кодекс Республики Беларусь предусматривают административную и уголовную ответственность за нарушения прав авторов и исполнителей. При размещении заказов на услуги в сфере культуры Министерство культуры с</w:t>
      </w:r>
      <w:r w:rsidRPr="009F4CB5">
        <w:t>о</w:t>
      </w:r>
      <w:r w:rsidRPr="009F4CB5">
        <w:t>гласно постановлению Правительства Республики Беларусь от 5 августа 2005 г. № 871 "Об утверждении Положения о взаимодействии республиканских орг</w:t>
      </w:r>
      <w:r w:rsidRPr="009F4CB5">
        <w:t>а</w:t>
      </w:r>
      <w:r w:rsidRPr="009F4CB5">
        <w:t>нов государственного управления, правоохранительных органов в области о</w:t>
      </w:r>
      <w:r w:rsidRPr="009F4CB5">
        <w:t>х</w:t>
      </w:r>
      <w:r w:rsidRPr="009F4CB5">
        <w:t>раны и</w:t>
      </w:r>
      <w:r w:rsidRPr="009F4CB5">
        <w:t>н</w:t>
      </w:r>
      <w:r w:rsidRPr="009F4CB5">
        <w:t>теллектуальной собственности" осуществляет контроль за соблюдением зак</w:t>
      </w:r>
      <w:r w:rsidRPr="009F4CB5">
        <w:t>о</w:t>
      </w:r>
      <w:r w:rsidRPr="009F4CB5">
        <w:t xml:space="preserve">нодательства в области авторского и смежных прав. </w:t>
      </w:r>
    </w:p>
    <w:p w:rsidR="009F4CB5" w:rsidRPr="00F767FE" w:rsidRDefault="009F4CB5" w:rsidP="00F767FE">
      <w:pPr>
        <w:pStyle w:val="H23GR"/>
      </w:pPr>
      <w:r w:rsidRPr="00F767FE">
        <w:tab/>
      </w:r>
      <w:r w:rsidRPr="00F767FE">
        <w:tab/>
        <w:t>Положения законодательства, гарантирующие свободу для научных исследований и культурной деятельности</w:t>
      </w:r>
    </w:p>
    <w:p w:rsidR="009F4CB5" w:rsidRPr="009F4CB5" w:rsidRDefault="009F4CB5" w:rsidP="000F4947">
      <w:pPr>
        <w:pStyle w:val="SingleTxtGR"/>
      </w:pPr>
      <w:r w:rsidRPr="009F4CB5">
        <w:t>545.</w:t>
      </w:r>
      <w:r w:rsidRPr="009F4CB5">
        <w:tab/>
        <w:t>Гарантия свободы для научных исследований и творческой деятельности гарантируется Конст</w:t>
      </w:r>
      <w:r w:rsidRPr="009F4CB5">
        <w:t>и</w:t>
      </w:r>
      <w:r w:rsidRPr="009F4CB5">
        <w:t>туцией Республики Беларусь (статья 51).</w:t>
      </w:r>
    </w:p>
    <w:p w:rsidR="009F4CB5" w:rsidRPr="009F4CB5" w:rsidRDefault="009F4CB5" w:rsidP="000F4947">
      <w:pPr>
        <w:pStyle w:val="SingleTxtGR"/>
      </w:pPr>
      <w:r w:rsidRPr="009F4CB5">
        <w:t>546.</w:t>
      </w:r>
      <w:r w:rsidRPr="009F4CB5">
        <w:tab/>
        <w:t>Другие акты законодательства, в том числе регулирующие вопросы ос</w:t>
      </w:r>
      <w:r w:rsidRPr="009F4CB5">
        <w:t>у</w:t>
      </w:r>
      <w:r w:rsidRPr="009F4CB5">
        <w:t xml:space="preserve">ществления научных исследований </w:t>
      </w:r>
      <w:r w:rsidR="005B0CA9">
        <w:t>−</w:t>
      </w:r>
      <w:r w:rsidRPr="009F4CB5">
        <w:t xml:space="preserve"> Гражданский кодекс Республики Бел</w:t>
      </w:r>
      <w:r w:rsidRPr="009F4CB5">
        <w:t>а</w:t>
      </w:r>
      <w:r w:rsidRPr="009F4CB5">
        <w:t>русь, Трудовой кодекс Республики Беларусь, Закон Республики Беларусь "О н</w:t>
      </w:r>
      <w:r w:rsidRPr="009F4CB5">
        <w:t>а</w:t>
      </w:r>
      <w:r w:rsidRPr="009F4CB5">
        <w:t>учной деятельности" учитывают положения Конституции Республики Бел</w:t>
      </w:r>
      <w:r w:rsidRPr="009F4CB5">
        <w:t>а</w:t>
      </w:r>
      <w:r w:rsidRPr="009F4CB5">
        <w:t>русь и обеспечивают их реализацию в правовом аспекте, то есть определяют формы и условия осущес</w:t>
      </w:r>
      <w:r w:rsidRPr="009F4CB5">
        <w:t>т</w:t>
      </w:r>
      <w:r w:rsidRPr="009F4CB5">
        <w:t>вления научных исследований.</w:t>
      </w:r>
    </w:p>
    <w:p w:rsidR="009F4CB5" w:rsidRPr="009F4CB5" w:rsidRDefault="009F4CB5" w:rsidP="000F4947">
      <w:pPr>
        <w:pStyle w:val="SingleTxtGR"/>
      </w:pPr>
      <w:r w:rsidRPr="009F4CB5">
        <w:t>547.</w:t>
      </w:r>
      <w:r w:rsidRPr="009F4CB5">
        <w:tab/>
        <w:t>Ограничений прав и свобод на осуществление научных исследований и творческой деятельности, за исключением общих ограничений для всех сфер деятельности, установленных в интересах национальной безопасности, общ</w:t>
      </w:r>
      <w:r w:rsidRPr="009F4CB5">
        <w:t>е</w:t>
      </w:r>
      <w:r w:rsidRPr="009F4CB5">
        <w:t>ственного порядка, защиты нравственности, здоровья населения, прав и свобод других лиц, законодательство Республики Беларусь не предусматривает.</w:t>
      </w:r>
    </w:p>
    <w:p w:rsidR="009F4CB5" w:rsidRPr="009F4CB5" w:rsidRDefault="009F4CB5" w:rsidP="00F767FE">
      <w:pPr>
        <w:pStyle w:val="H23GR"/>
      </w:pPr>
      <w:r w:rsidRPr="009F4CB5">
        <w:tab/>
      </w:r>
      <w:r w:rsidRPr="009F4CB5">
        <w:tab/>
        <w:t>Поощрение международных контактов и сотрудничества в научной и культурной о</w:t>
      </w:r>
      <w:r w:rsidRPr="009F4CB5">
        <w:t>б</w:t>
      </w:r>
      <w:r w:rsidRPr="009F4CB5">
        <w:t>ластях</w:t>
      </w:r>
    </w:p>
    <w:p w:rsidR="009F4CB5" w:rsidRPr="009F4CB5" w:rsidRDefault="009F4CB5" w:rsidP="000F4947">
      <w:pPr>
        <w:pStyle w:val="SingleTxtGR"/>
      </w:pPr>
      <w:r w:rsidRPr="009F4CB5">
        <w:t>548.</w:t>
      </w:r>
      <w:r w:rsidRPr="009F4CB5">
        <w:tab/>
        <w:t>Международное научно-техническое сотрудничество в Республике Бел</w:t>
      </w:r>
      <w:r w:rsidRPr="009F4CB5">
        <w:t>а</w:t>
      </w:r>
      <w:r w:rsidRPr="009F4CB5">
        <w:t>русь осуществляется по направлениям, которые доказали свою перспекти</w:t>
      </w:r>
      <w:r w:rsidRPr="009F4CB5">
        <w:t>в</w:t>
      </w:r>
      <w:r w:rsidRPr="009F4CB5">
        <w:t>ность, а также постоянно ведется поиск новых направлений и форм. Наиболее актуально на сегодняшний день двустороннее сотрудничество на основе ме</w:t>
      </w:r>
      <w:r w:rsidRPr="009F4CB5">
        <w:t>ж</w:t>
      </w:r>
      <w:r w:rsidRPr="009F4CB5">
        <w:t>правительственных международных договоров.</w:t>
      </w:r>
      <w:r w:rsidRPr="000F4947">
        <w:t xml:space="preserve"> </w:t>
      </w:r>
      <w:r w:rsidRPr="009F4CB5">
        <w:t>Формы сотрудничества – это выполнение контра</w:t>
      </w:r>
      <w:r w:rsidRPr="009F4CB5">
        <w:t>к</w:t>
      </w:r>
      <w:r w:rsidRPr="009F4CB5">
        <w:t xml:space="preserve">тов, совместных проектов, проведение совместных научно-технических мероприятий. Такие договоры заключены с 40 странами, ежегодно заключаются новые договоры. </w:t>
      </w:r>
    </w:p>
    <w:p w:rsidR="009F4CB5" w:rsidRPr="009F4CB5" w:rsidRDefault="009F4CB5" w:rsidP="000F4947">
      <w:pPr>
        <w:pStyle w:val="SingleTxtGR"/>
      </w:pPr>
      <w:r w:rsidRPr="00105E50">
        <w:rPr>
          <w:spacing w:val="3"/>
        </w:rPr>
        <w:t>549.</w:t>
      </w:r>
      <w:r w:rsidRPr="00105E50">
        <w:rPr>
          <w:spacing w:val="3"/>
        </w:rPr>
        <w:tab/>
        <w:t>На регулярной основе проводятся заседания двусторонних межправител</w:t>
      </w:r>
      <w:r w:rsidRPr="00105E50">
        <w:rPr>
          <w:spacing w:val="3"/>
        </w:rPr>
        <w:t>ь</w:t>
      </w:r>
      <w:r w:rsidRPr="00105E50">
        <w:rPr>
          <w:spacing w:val="3"/>
        </w:rPr>
        <w:t>ственных комиссий по научно-техническому сотрудничеству (в 2008–2009 го</w:t>
      </w:r>
      <w:r w:rsidR="00105E50">
        <w:rPr>
          <w:spacing w:val="3"/>
        </w:rPr>
        <w:t>-</w:t>
      </w:r>
      <w:r w:rsidRPr="00105E50">
        <w:t xml:space="preserve">дах – </w:t>
      </w:r>
      <w:r w:rsidRPr="009F4CB5">
        <w:t>с Венесуэлой, Китаем, Ираном, Сирией, Польшей, Индией, Латвией, Ли</w:t>
      </w:r>
      <w:r w:rsidRPr="009F4CB5">
        <w:t>т</w:t>
      </w:r>
      <w:r w:rsidRPr="009F4CB5">
        <w:t xml:space="preserve">вой, Чехией). </w:t>
      </w:r>
    </w:p>
    <w:p w:rsidR="009F4CB5" w:rsidRPr="009F4CB5" w:rsidRDefault="009F4CB5" w:rsidP="000F4947">
      <w:pPr>
        <w:pStyle w:val="SingleTxtGR"/>
      </w:pPr>
      <w:r w:rsidRPr="009F4CB5">
        <w:t>550.</w:t>
      </w:r>
      <w:r w:rsidRPr="009F4CB5">
        <w:tab/>
        <w:t>Активно развивается сотрудничество и взаимодействие с такими вед</w:t>
      </w:r>
      <w:r w:rsidRPr="009F4CB5">
        <w:t>у</w:t>
      </w:r>
      <w:r w:rsidRPr="009F4CB5">
        <w:t xml:space="preserve">щими международными организациями и центрами </w:t>
      </w:r>
      <w:r w:rsidR="005B0CA9">
        <w:t>−</w:t>
      </w:r>
      <w:r w:rsidRPr="009F4CB5">
        <w:t xml:space="preserve"> Объединенным инстит</w:t>
      </w:r>
      <w:r w:rsidRPr="009F4CB5">
        <w:t>у</w:t>
      </w:r>
      <w:r w:rsidRPr="009F4CB5">
        <w:t>том ядерных исследований (ОИЯИ) и Европейской организацией ядерных и</w:t>
      </w:r>
      <w:r w:rsidRPr="009F4CB5">
        <w:t>с</w:t>
      </w:r>
      <w:r w:rsidRPr="009F4CB5">
        <w:t>следований (ЦЕРН), ЮНИДО, Всемирная организация интеллектуальной со</w:t>
      </w:r>
      <w:r w:rsidRPr="009F4CB5">
        <w:t>б</w:t>
      </w:r>
      <w:r w:rsidRPr="009F4CB5">
        <w:t>ственности (ВОИС).</w:t>
      </w:r>
    </w:p>
    <w:p w:rsidR="009F4CB5" w:rsidRPr="009F4CB5" w:rsidRDefault="009F4CB5" w:rsidP="000F4947">
      <w:pPr>
        <w:pStyle w:val="SingleTxtGR"/>
      </w:pPr>
      <w:r w:rsidRPr="009F4CB5">
        <w:t>551.</w:t>
      </w:r>
      <w:r w:rsidRPr="009F4CB5">
        <w:tab/>
        <w:t>В 2008 году более 200 исследователей и инженеров из 18 организаций Беларуси участвовали в 27 проектах, выполняемых в ОИЯИ и ЦЕРН. Среди р</w:t>
      </w:r>
      <w:r w:rsidRPr="009F4CB5">
        <w:t>е</w:t>
      </w:r>
      <w:r w:rsidRPr="009F4CB5">
        <w:t>зультатов – достижения мирового уровня, используемые как в нашей стране, так и за рубежом.</w:t>
      </w:r>
    </w:p>
    <w:p w:rsidR="009F4CB5" w:rsidRPr="009F4CB5" w:rsidRDefault="009F4CB5" w:rsidP="000F4947">
      <w:pPr>
        <w:pStyle w:val="SingleTxtGR"/>
      </w:pPr>
      <w:r w:rsidRPr="009F4CB5">
        <w:t>552.</w:t>
      </w:r>
      <w:r w:rsidRPr="009F4CB5">
        <w:tab/>
        <w:t>В рамках проектов, выполняемых организациями Беларуси при содейс</w:t>
      </w:r>
      <w:r w:rsidRPr="009F4CB5">
        <w:t>т</w:t>
      </w:r>
      <w:r w:rsidRPr="009F4CB5">
        <w:t>вии ЮНИДО, решаются вопросы совершенствования организации коммерци</w:t>
      </w:r>
      <w:r w:rsidRPr="009F4CB5">
        <w:t>а</w:t>
      </w:r>
      <w:r w:rsidRPr="009F4CB5">
        <w:t>лизации результатов научных исследований.</w:t>
      </w:r>
    </w:p>
    <w:p w:rsidR="009F4CB5" w:rsidRPr="009F4CB5" w:rsidRDefault="009F4CB5" w:rsidP="000F4947">
      <w:pPr>
        <w:pStyle w:val="SingleTxtGR"/>
      </w:pPr>
      <w:r w:rsidRPr="009F4CB5">
        <w:t>553.</w:t>
      </w:r>
      <w:r w:rsidRPr="009F4CB5">
        <w:tab/>
        <w:t>При финансовой поддержке ВОИС проводятся мероприятия, учитыва</w:t>
      </w:r>
      <w:r w:rsidRPr="009F4CB5">
        <w:t>ю</w:t>
      </w:r>
      <w:r w:rsidRPr="009F4CB5">
        <w:t>щие, прежде всего интересы авторов, разработчиков и направленные на пов</w:t>
      </w:r>
      <w:r w:rsidRPr="009F4CB5">
        <w:t>ы</w:t>
      </w:r>
      <w:r w:rsidRPr="009F4CB5">
        <w:t>шение грамотности в области охраны прав интеллектуальной собственности. Специалистами ВОИС оказывается консультативная помощь по различным а</w:t>
      </w:r>
      <w:r w:rsidRPr="009F4CB5">
        <w:t>с</w:t>
      </w:r>
      <w:r w:rsidRPr="009F4CB5">
        <w:t>пектам охраны интеллектуальной собственности.</w:t>
      </w:r>
    </w:p>
    <w:p w:rsidR="009F4CB5" w:rsidRPr="009F4CB5" w:rsidRDefault="009F4CB5" w:rsidP="000F4947">
      <w:pPr>
        <w:pStyle w:val="SingleTxtGR"/>
      </w:pPr>
      <w:r w:rsidRPr="009F4CB5">
        <w:t>554.</w:t>
      </w:r>
      <w:r w:rsidRPr="009F4CB5">
        <w:tab/>
        <w:t>С целью развития сотрудничества Беларуси с Европейским Союзом в стране создан Национальный информационный офис по организации сотрудн</w:t>
      </w:r>
      <w:r w:rsidRPr="009F4CB5">
        <w:t>и</w:t>
      </w:r>
      <w:r w:rsidRPr="009F4CB5">
        <w:t>чества в рамках программ научных исследований и технологического развития ЕС. Основные задачи офиса – распространение информации о возможностях участия в программах ЕС, оказание консультационной и методической помощи при оформлении прое</w:t>
      </w:r>
      <w:r w:rsidRPr="009F4CB5">
        <w:t>к</w:t>
      </w:r>
      <w:r w:rsidRPr="009F4CB5">
        <w:t xml:space="preserve">тов, поиск партнеров по сотрудничеству. </w:t>
      </w:r>
    </w:p>
    <w:p w:rsidR="009F4CB5" w:rsidRPr="009F4CB5" w:rsidRDefault="009F4CB5" w:rsidP="000F4947">
      <w:pPr>
        <w:pStyle w:val="SingleTxtGR"/>
      </w:pPr>
      <w:r w:rsidRPr="009F4CB5">
        <w:t>555.</w:t>
      </w:r>
      <w:r w:rsidRPr="009F4CB5">
        <w:tab/>
        <w:t>В Беларуси функционируют Белорусско-Китайский центр научно-технического сотрудничества с провинциями КНР, Белорусско-Казахстанский центр научно-технического сотрудничества, Белорусско-Венесуэльский центр научно-технического сотрудничества, Белорусско-Латвийский центр трансфера технологий, а также Белорусско-Корейский центр.</w:t>
      </w:r>
    </w:p>
    <w:p w:rsidR="009F4CB5" w:rsidRPr="009F4CB5" w:rsidRDefault="009F4CB5" w:rsidP="000F4947">
      <w:pPr>
        <w:pStyle w:val="SingleTxtGR"/>
      </w:pPr>
      <w:r w:rsidRPr="009F4CB5">
        <w:t>556.</w:t>
      </w:r>
      <w:r w:rsidRPr="009F4CB5">
        <w:tab/>
        <w:t>Научно-технический потенциал Республики Беларусь широко предста</w:t>
      </w:r>
      <w:r w:rsidRPr="009F4CB5">
        <w:t>в</w:t>
      </w:r>
      <w:r w:rsidRPr="009F4CB5">
        <w:t>лен в ходе выставочных мероприятий, проводимых в стране и за рубежом. К</w:t>
      </w:r>
      <w:r w:rsidRPr="009F4CB5">
        <w:t>о</w:t>
      </w:r>
      <w:r w:rsidRPr="009F4CB5">
        <w:t>личество их в среднем составляет 16 мероприятий в год.</w:t>
      </w:r>
    </w:p>
    <w:p w:rsidR="009F4CB5" w:rsidRPr="009F4CB5" w:rsidRDefault="009F4CB5" w:rsidP="000F4947">
      <w:pPr>
        <w:pStyle w:val="SingleTxtGR"/>
      </w:pPr>
      <w:r w:rsidRPr="009F4CB5">
        <w:t>557.</w:t>
      </w:r>
      <w:r w:rsidRPr="009F4CB5">
        <w:tab/>
        <w:t>Одной из задач внешней культурной политики Беларуси состоит в фо</w:t>
      </w:r>
      <w:r w:rsidRPr="009F4CB5">
        <w:t>р</w:t>
      </w:r>
      <w:r w:rsidRPr="009F4CB5">
        <w:t>мировании и укреплении отношений взаимопонимания и доверия с зарубежн</w:t>
      </w:r>
      <w:r w:rsidRPr="009F4CB5">
        <w:t>ы</w:t>
      </w:r>
      <w:r w:rsidRPr="009F4CB5">
        <w:t>ми странами, в наращивании участия страны в системе многостороннего кул</w:t>
      </w:r>
      <w:r w:rsidRPr="009F4CB5">
        <w:t>ь</w:t>
      </w:r>
      <w:r w:rsidRPr="009F4CB5">
        <w:t>турного сотрудничества, в дальнейшем освоении белорусской культурой мир</w:t>
      </w:r>
      <w:r w:rsidRPr="009F4CB5">
        <w:t>о</w:t>
      </w:r>
      <w:r w:rsidRPr="009F4CB5">
        <w:t>вого культурного пространства в целом.</w:t>
      </w:r>
    </w:p>
    <w:p w:rsidR="009F4CB5" w:rsidRPr="009F4CB5" w:rsidRDefault="009F4CB5" w:rsidP="000F4947">
      <w:pPr>
        <w:pStyle w:val="SingleTxtGR"/>
      </w:pPr>
      <w:r w:rsidRPr="009F4CB5">
        <w:t>558.</w:t>
      </w:r>
      <w:r w:rsidRPr="009F4CB5">
        <w:tab/>
        <w:t>Республикой Беларусь подписаны двусторонние межправительственные и межведомственные соглашения о сотрудничестве в области культуры и иску</w:t>
      </w:r>
      <w:r w:rsidRPr="009F4CB5">
        <w:t>с</w:t>
      </w:r>
      <w:r w:rsidRPr="009F4CB5">
        <w:t xml:space="preserve">ства с более чем 30 странами. </w:t>
      </w:r>
    </w:p>
    <w:p w:rsidR="009F4CB5" w:rsidRPr="009F4CB5" w:rsidRDefault="009F4CB5" w:rsidP="000F4947">
      <w:pPr>
        <w:pStyle w:val="SingleTxtGR"/>
      </w:pPr>
      <w:r w:rsidRPr="009F4CB5">
        <w:t>559.</w:t>
      </w:r>
      <w:r w:rsidRPr="009F4CB5">
        <w:tab/>
        <w:t>Беларусь обладает уникальным культурным наследием общечеловеческ</w:t>
      </w:r>
      <w:r w:rsidRPr="009F4CB5">
        <w:t>о</w:t>
      </w:r>
      <w:r w:rsidRPr="009F4CB5">
        <w:t>го достоинства, которое вызывает интерес во многих странах мира. Известные творческие коллективы Беларуси неоднократно демонстрировали свое масте</w:t>
      </w:r>
      <w:r w:rsidRPr="009F4CB5">
        <w:t>р</w:t>
      </w:r>
      <w:r w:rsidRPr="009F4CB5">
        <w:t>ство на зарубежных концертных площадках во время фестивальных, гастрол</w:t>
      </w:r>
      <w:r w:rsidRPr="009F4CB5">
        <w:t>ь</w:t>
      </w:r>
      <w:r w:rsidRPr="009F4CB5">
        <w:t>ных и благотворительных выступлений. Активное участие в международных обменах принимают молодые таланты нашей страны, становясь лауреатами и дипломантами различных международных ко</w:t>
      </w:r>
      <w:r w:rsidRPr="009F4CB5">
        <w:t>н</w:t>
      </w:r>
      <w:r w:rsidRPr="009F4CB5">
        <w:t>курсов.</w:t>
      </w:r>
    </w:p>
    <w:p w:rsidR="009F4CB5" w:rsidRPr="009F4CB5" w:rsidRDefault="009F4CB5" w:rsidP="000F4947">
      <w:pPr>
        <w:pStyle w:val="SingleTxtGR"/>
      </w:pPr>
      <w:r w:rsidRPr="009F4CB5">
        <w:t>560.</w:t>
      </w:r>
      <w:r w:rsidRPr="009F4CB5">
        <w:tab/>
        <w:t>Ежегодно Республика Беларусь проводит Дни культуры Беларуси за р</w:t>
      </w:r>
      <w:r w:rsidRPr="009F4CB5">
        <w:t>у</w:t>
      </w:r>
      <w:r w:rsidRPr="009F4CB5">
        <w:t>бежом и принимает у себя Дни культуры зарубежных стран. В рамках такого рода мероприятий принимают участие лучшие испо</w:t>
      </w:r>
      <w:r w:rsidRPr="009F4CB5">
        <w:t>л</w:t>
      </w:r>
      <w:r w:rsidRPr="009F4CB5">
        <w:t>нители и коллективы стран для презентации своих культур и национальной самобытности.</w:t>
      </w:r>
    </w:p>
    <w:p w:rsidR="009F4CB5" w:rsidRPr="009F4CB5" w:rsidRDefault="009F4CB5" w:rsidP="000F4947">
      <w:pPr>
        <w:pStyle w:val="SingleTxtGR"/>
      </w:pPr>
      <w:r w:rsidRPr="009F4CB5">
        <w:t>561.</w:t>
      </w:r>
      <w:r w:rsidRPr="009F4CB5">
        <w:tab/>
        <w:t>Ряд международных фестивалей, которые из года в год проходят на те</w:t>
      </w:r>
      <w:r w:rsidRPr="009F4CB5">
        <w:t>р</w:t>
      </w:r>
      <w:r w:rsidRPr="009F4CB5">
        <w:t>ритории нашего государства, стали настоящей визитной карточкой Беларуси, притягивая внимание и собирая на белорусской земле сотни зарубежных арт</w:t>
      </w:r>
      <w:r w:rsidRPr="009F4CB5">
        <w:t>и</w:t>
      </w:r>
      <w:r w:rsidRPr="009F4CB5">
        <w:t>стов из многих стран мира ("Славянский базар в Витебске", "Белорусская м</w:t>
      </w:r>
      <w:r w:rsidRPr="009F4CB5">
        <w:t>у</w:t>
      </w:r>
      <w:r w:rsidRPr="009F4CB5">
        <w:t xml:space="preserve">зыкальная осень", "Листопад", "Минская весна"). </w:t>
      </w:r>
    </w:p>
    <w:p w:rsidR="009F4CB5" w:rsidRPr="009F4CB5" w:rsidRDefault="009F4CB5" w:rsidP="000F4947">
      <w:pPr>
        <w:pStyle w:val="SingleTxtGR"/>
      </w:pPr>
      <w:r w:rsidRPr="009F4CB5">
        <w:t>562.</w:t>
      </w:r>
      <w:r w:rsidRPr="009F4CB5">
        <w:tab/>
        <w:t>Возрастает количество международных обменов художественными в</w:t>
      </w:r>
      <w:r w:rsidRPr="009F4CB5">
        <w:t>ы</w:t>
      </w:r>
      <w:r w:rsidRPr="009F4CB5">
        <w:t>ставками, дающими более полное представление как о классическом культу</w:t>
      </w:r>
      <w:r w:rsidRPr="009F4CB5">
        <w:t>р</w:t>
      </w:r>
      <w:r w:rsidRPr="009F4CB5">
        <w:t>ном наследии стран, хранящемся в собраниях музеев и галерей каждой из них, так и о современном изобразительном искусстве в его целостности и многоо</w:t>
      </w:r>
      <w:r w:rsidRPr="009F4CB5">
        <w:t>б</w:t>
      </w:r>
      <w:r w:rsidRPr="009F4CB5">
        <w:t>разии творческих течений.</w:t>
      </w:r>
    </w:p>
    <w:p w:rsidR="009F4CB5" w:rsidRPr="000F4947" w:rsidRDefault="000F4947" w:rsidP="000F4947">
      <w:pPr>
        <w:spacing w:before="240"/>
        <w:jc w:val="center"/>
        <w:rPr>
          <w:u w:val="single"/>
        </w:rPr>
      </w:pPr>
      <w:r>
        <w:rPr>
          <w:u w:val="single"/>
        </w:rPr>
        <w:tab/>
      </w:r>
      <w:r>
        <w:rPr>
          <w:u w:val="single"/>
        </w:rPr>
        <w:tab/>
      </w:r>
      <w:r>
        <w:rPr>
          <w:u w:val="single"/>
        </w:rPr>
        <w:tab/>
      </w:r>
    </w:p>
    <w:sectPr w:rsidR="009F4CB5" w:rsidRPr="000F4947" w:rsidSect="00A10348">
      <w:headerReference w:type="even" r:id="rId15"/>
      <w:headerReference w:type="default" r:id="rId16"/>
      <w:footerReference w:type="even" r:id="rId17"/>
      <w:footerReference w:type="default" r:id="rId18"/>
      <w:footerReference w:type="first" r:id="rId19"/>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2341" w:rsidRDefault="00112341">
      <w:r>
        <w:rPr>
          <w:lang w:val="en-US"/>
        </w:rPr>
        <w:tab/>
      </w:r>
      <w:r>
        <w:separator/>
      </w:r>
    </w:p>
  </w:endnote>
  <w:endnote w:type="continuationSeparator" w:id="0">
    <w:p w:rsidR="00112341" w:rsidRDefault="001123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341" w:rsidRPr="009A6F4A" w:rsidRDefault="00112341">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t>GE.12-47188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341" w:rsidRPr="009A6F4A" w:rsidRDefault="00112341">
    <w:pPr>
      <w:pStyle w:val="Footer"/>
      <w:rPr>
        <w:lang w:val="en-US"/>
      </w:rPr>
    </w:pPr>
    <w:r>
      <w:rPr>
        <w:lang w:val="en-US"/>
      </w:rPr>
      <w:t>GE.12-47188</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41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341" w:rsidRPr="009A6F4A" w:rsidRDefault="00112341">
    <w:pPr>
      <w:pStyle w:val="Footer"/>
      <w:rPr>
        <w:sz w:val="20"/>
        <w:lang w:val="en-US"/>
      </w:rPr>
    </w:pPr>
    <w:r>
      <w:rPr>
        <w:sz w:val="20"/>
        <w:lang w:val="en-US"/>
      </w:rPr>
      <w:t>GE.12-47188  (R)   061112   081112</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2341" w:rsidRPr="00F71F63" w:rsidRDefault="00112341"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112341" w:rsidRPr="00F71F63" w:rsidRDefault="00112341" w:rsidP="00635E86">
      <w:pPr>
        <w:tabs>
          <w:tab w:val="right" w:pos="2155"/>
        </w:tabs>
        <w:spacing w:after="80" w:line="240" w:lineRule="auto"/>
        <w:rPr>
          <w:u w:val="single"/>
          <w:lang w:val="en-US"/>
        </w:rPr>
      </w:pPr>
      <w:r w:rsidRPr="00F71F63">
        <w:rPr>
          <w:u w:val="single"/>
          <w:lang w:val="en-US"/>
        </w:rPr>
        <w:tab/>
      </w:r>
    </w:p>
    <w:p w:rsidR="00112341" w:rsidRPr="00635E86" w:rsidRDefault="00112341" w:rsidP="00635E86">
      <w:pPr>
        <w:pStyle w:val="Footer"/>
      </w:pPr>
    </w:p>
  </w:footnote>
  <w:footnote w:id="1">
    <w:p w:rsidR="00112341" w:rsidRPr="00D3622C" w:rsidRDefault="00112341" w:rsidP="00C37B4F">
      <w:pPr>
        <w:pStyle w:val="FootnoteText"/>
        <w:rPr>
          <w:lang w:val="ru-RU"/>
        </w:rPr>
      </w:pPr>
      <w:r>
        <w:tab/>
      </w:r>
      <w:r w:rsidRPr="00227CB9">
        <w:rPr>
          <w:rStyle w:val="FootnoteReference"/>
          <w:sz w:val="20"/>
          <w:lang w:val="ru-RU"/>
        </w:rPr>
        <w:t>*</w:t>
      </w:r>
      <w:r w:rsidRPr="00227CB9">
        <w:rPr>
          <w:sz w:val="20"/>
          <w:lang w:val="ru-RU"/>
        </w:rPr>
        <w:tab/>
      </w:r>
      <w:r w:rsidRPr="00D3622C">
        <w:rPr>
          <w:lang w:val="ru-RU"/>
        </w:rPr>
        <w:t>В соответствии с информацией, направленной государствам-участникам в</w:t>
      </w:r>
      <w:r>
        <w:rPr>
          <w:lang w:val="ru-RU"/>
        </w:rPr>
        <w:t xml:space="preserve"> </w:t>
      </w:r>
      <w:r w:rsidRPr="00D3622C">
        <w:rPr>
          <w:lang w:val="ru-RU"/>
        </w:rPr>
        <w:t>отношении о</w:t>
      </w:r>
      <w:r>
        <w:rPr>
          <w:lang w:val="ru-RU"/>
        </w:rPr>
        <w:t>бработки</w:t>
      </w:r>
      <w:r w:rsidRPr="00D3622C">
        <w:rPr>
          <w:lang w:val="ru-RU"/>
        </w:rPr>
        <w:t xml:space="preserve"> их докладов, настоящий документ не редактировался.</w:t>
      </w:r>
    </w:p>
  </w:footnote>
  <w:footnote w:id="2">
    <w:p w:rsidR="00112341" w:rsidRPr="00A64B14" w:rsidRDefault="00112341" w:rsidP="009F4CB5">
      <w:pPr>
        <w:pStyle w:val="FootnoteText"/>
        <w:rPr>
          <w:lang w:val="ru-RU"/>
        </w:rPr>
      </w:pPr>
      <w:r w:rsidRPr="00227CB9">
        <w:rPr>
          <w:lang w:val="ru-RU"/>
        </w:rPr>
        <w:tab/>
      </w:r>
      <w:r>
        <w:rPr>
          <w:rStyle w:val="FootnoteReference"/>
        </w:rPr>
        <w:footnoteRef/>
      </w:r>
      <w:r w:rsidRPr="00A64B14">
        <w:rPr>
          <w:lang w:val="ru-RU"/>
        </w:rPr>
        <w:tab/>
        <w:t xml:space="preserve">В расчетах использован бюджет прожиточного минимума пенсионеров.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341" w:rsidRPr="00A50317" w:rsidRDefault="00112341" w:rsidP="00A50317">
    <w:pPr>
      <w:pStyle w:val="Header"/>
    </w:pPr>
    <w:r>
      <w:t>E/C.12/BLR/4-6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341" w:rsidRPr="009A6F4A" w:rsidRDefault="00112341">
    <w:pPr>
      <w:pStyle w:val="Header"/>
      <w:rPr>
        <w:lang w:val="en-US"/>
      </w:rPr>
    </w:pPr>
    <w:r>
      <w:rPr>
        <w:lang w:val="en-US"/>
      </w:rPr>
      <w:tab/>
    </w:r>
    <w:r>
      <w:t>E/C.12/BLR/4-6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w:pict>
  </w:numPicBullet>
  <w:numPicBullet w:numPicBulletId="1">
    <w:pict>
      <v:shape id="_x0000_i1026" type="#_x0000_t75" style="width:3in;height:3in" o:bullet="t"/>
    </w:pict>
  </w:numPicBullet>
  <w:numPicBullet w:numPicBulletId="2">
    <w:pict>
      <v:shape id="_x0000_i1027" type="#_x0000_t75" style="width:3in;height:3in" o:bullet="t"/>
    </w:pict>
  </w:numPicBullet>
  <w:numPicBullet w:numPicBulletId="3">
    <w:pict>
      <v:shape id="_x0000_i1028" type="#_x0000_t75" style="width:3in;height:3in" o:bullet="t"/>
    </w:pict>
  </w:numPicBullet>
  <w:numPicBullet w:numPicBulletId="4">
    <w:pict>
      <v:shape id="_x0000_i1029" type="#_x0000_t75" style="width:3in;height:3in" o:bullet="t"/>
    </w:pict>
  </w:numPicBullet>
  <w:numPicBullet w:numPicBulletId="5">
    <w:pict>
      <v:shape id="_x0000_i1030" type="#_x0000_t75" style="width:3in;height:3in" o:bullet="t"/>
    </w:pict>
  </w:numPicBullet>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2"/>
  </w:num>
  <w:num w:numId="14">
    <w:abstractNumId w:val="15"/>
  </w:num>
  <w:num w:numId="15">
    <w:abstractNumId w:val="11"/>
  </w:num>
  <w:num w:numId="16">
    <w:abstractNumId w:val="13"/>
  </w:num>
  <w:num w:numId="17">
    <w:abstractNumId w:val="14"/>
  </w:num>
  <w:num w:numId="18">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0317"/>
    <w:rsid w:val="000033D8"/>
    <w:rsid w:val="00005C1C"/>
    <w:rsid w:val="00016553"/>
    <w:rsid w:val="000233B3"/>
    <w:rsid w:val="00023E9E"/>
    <w:rsid w:val="00026B0C"/>
    <w:rsid w:val="0003638E"/>
    <w:rsid w:val="00036FF2"/>
    <w:rsid w:val="0004010A"/>
    <w:rsid w:val="00043D88"/>
    <w:rsid w:val="00046E4D"/>
    <w:rsid w:val="0006401A"/>
    <w:rsid w:val="00065EED"/>
    <w:rsid w:val="00072C27"/>
    <w:rsid w:val="000730A9"/>
    <w:rsid w:val="00086182"/>
    <w:rsid w:val="00090891"/>
    <w:rsid w:val="00092E62"/>
    <w:rsid w:val="00097227"/>
    <w:rsid w:val="00097975"/>
    <w:rsid w:val="000A3DDF"/>
    <w:rsid w:val="000A60A0"/>
    <w:rsid w:val="000C3688"/>
    <w:rsid w:val="000D6863"/>
    <w:rsid w:val="000F1138"/>
    <w:rsid w:val="000F4947"/>
    <w:rsid w:val="00105E50"/>
    <w:rsid w:val="00111256"/>
    <w:rsid w:val="00112341"/>
    <w:rsid w:val="00117AEE"/>
    <w:rsid w:val="0013770F"/>
    <w:rsid w:val="001463F7"/>
    <w:rsid w:val="0015769C"/>
    <w:rsid w:val="001615CE"/>
    <w:rsid w:val="00180752"/>
    <w:rsid w:val="00185076"/>
    <w:rsid w:val="0018543C"/>
    <w:rsid w:val="00190231"/>
    <w:rsid w:val="00192056"/>
    <w:rsid w:val="00192ABD"/>
    <w:rsid w:val="001A75D5"/>
    <w:rsid w:val="001A7D40"/>
    <w:rsid w:val="001D00F2"/>
    <w:rsid w:val="001D07F7"/>
    <w:rsid w:val="001D761A"/>
    <w:rsid w:val="001D7B8F"/>
    <w:rsid w:val="001E12DC"/>
    <w:rsid w:val="001E48EE"/>
    <w:rsid w:val="001F2D04"/>
    <w:rsid w:val="0020059C"/>
    <w:rsid w:val="002019BD"/>
    <w:rsid w:val="00232D42"/>
    <w:rsid w:val="00237334"/>
    <w:rsid w:val="002444F4"/>
    <w:rsid w:val="002629A0"/>
    <w:rsid w:val="00270EDC"/>
    <w:rsid w:val="0028492B"/>
    <w:rsid w:val="00291C8F"/>
    <w:rsid w:val="002C5036"/>
    <w:rsid w:val="002C6A71"/>
    <w:rsid w:val="002C6D5F"/>
    <w:rsid w:val="002D15EA"/>
    <w:rsid w:val="002D6C07"/>
    <w:rsid w:val="002E0CE6"/>
    <w:rsid w:val="002E1163"/>
    <w:rsid w:val="002E43F3"/>
    <w:rsid w:val="00306D2D"/>
    <w:rsid w:val="003105D8"/>
    <w:rsid w:val="003215F5"/>
    <w:rsid w:val="00332891"/>
    <w:rsid w:val="00334411"/>
    <w:rsid w:val="00356BB2"/>
    <w:rsid w:val="00360477"/>
    <w:rsid w:val="00367FC9"/>
    <w:rsid w:val="003711A1"/>
    <w:rsid w:val="00372123"/>
    <w:rsid w:val="00382B38"/>
    <w:rsid w:val="00386581"/>
    <w:rsid w:val="00387100"/>
    <w:rsid w:val="003951D3"/>
    <w:rsid w:val="003978C6"/>
    <w:rsid w:val="003A3F16"/>
    <w:rsid w:val="003B40A9"/>
    <w:rsid w:val="003C016E"/>
    <w:rsid w:val="003D5EBD"/>
    <w:rsid w:val="003E40E4"/>
    <w:rsid w:val="00401CE0"/>
    <w:rsid w:val="00403234"/>
    <w:rsid w:val="00407AC3"/>
    <w:rsid w:val="00414586"/>
    <w:rsid w:val="00415059"/>
    <w:rsid w:val="00424FDD"/>
    <w:rsid w:val="0043033D"/>
    <w:rsid w:val="00435FE4"/>
    <w:rsid w:val="00457634"/>
    <w:rsid w:val="004727F3"/>
    <w:rsid w:val="00474F42"/>
    <w:rsid w:val="0048244D"/>
    <w:rsid w:val="004A0DE8"/>
    <w:rsid w:val="004A4CB7"/>
    <w:rsid w:val="004A57B5"/>
    <w:rsid w:val="004A78A4"/>
    <w:rsid w:val="004B19DA"/>
    <w:rsid w:val="004C2A53"/>
    <w:rsid w:val="004C3B35"/>
    <w:rsid w:val="004C43EC"/>
    <w:rsid w:val="004E6729"/>
    <w:rsid w:val="004F0E47"/>
    <w:rsid w:val="0051339C"/>
    <w:rsid w:val="0051412F"/>
    <w:rsid w:val="00515621"/>
    <w:rsid w:val="00522B6F"/>
    <w:rsid w:val="0052430E"/>
    <w:rsid w:val="005276AD"/>
    <w:rsid w:val="00540A9A"/>
    <w:rsid w:val="00542CE2"/>
    <w:rsid w:val="00543522"/>
    <w:rsid w:val="00545680"/>
    <w:rsid w:val="0056618E"/>
    <w:rsid w:val="00576F59"/>
    <w:rsid w:val="00577A34"/>
    <w:rsid w:val="00580AAD"/>
    <w:rsid w:val="00593A04"/>
    <w:rsid w:val="005A6D5A"/>
    <w:rsid w:val="005B0CA9"/>
    <w:rsid w:val="005B1B28"/>
    <w:rsid w:val="005B7D51"/>
    <w:rsid w:val="005B7F35"/>
    <w:rsid w:val="005C07A5"/>
    <w:rsid w:val="005C2081"/>
    <w:rsid w:val="005C2123"/>
    <w:rsid w:val="005C678A"/>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AEF"/>
    <w:rsid w:val="006A7C6E"/>
    <w:rsid w:val="006B23D9"/>
    <w:rsid w:val="006C1814"/>
    <w:rsid w:val="006C2F45"/>
    <w:rsid w:val="006C361A"/>
    <w:rsid w:val="006C5657"/>
    <w:rsid w:val="006D5E4E"/>
    <w:rsid w:val="006E0753"/>
    <w:rsid w:val="006E6860"/>
    <w:rsid w:val="006E7183"/>
    <w:rsid w:val="006F5FBF"/>
    <w:rsid w:val="0070327E"/>
    <w:rsid w:val="00707B5F"/>
    <w:rsid w:val="007313ED"/>
    <w:rsid w:val="00735602"/>
    <w:rsid w:val="0075279B"/>
    <w:rsid w:val="00753748"/>
    <w:rsid w:val="00762446"/>
    <w:rsid w:val="00763A3E"/>
    <w:rsid w:val="00781ACB"/>
    <w:rsid w:val="007A79EB"/>
    <w:rsid w:val="007D4CA0"/>
    <w:rsid w:val="007D7A23"/>
    <w:rsid w:val="007E38C3"/>
    <w:rsid w:val="007E549E"/>
    <w:rsid w:val="007E71C9"/>
    <w:rsid w:val="007F7553"/>
    <w:rsid w:val="0080755E"/>
    <w:rsid w:val="008120D4"/>
    <w:rsid w:val="008139A5"/>
    <w:rsid w:val="00817F73"/>
    <w:rsid w:val="0082228E"/>
    <w:rsid w:val="00827C74"/>
    <w:rsid w:val="00830402"/>
    <w:rsid w:val="008305D7"/>
    <w:rsid w:val="00834887"/>
    <w:rsid w:val="00842FED"/>
    <w:rsid w:val="008455CF"/>
    <w:rsid w:val="00847689"/>
    <w:rsid w:val="00861C52"/>
    <w:rsid w:val="008727A1"/>
    <w:rsid w:val="008752BB"/>
    <w:rsid w:val="00886B0F"/>
    <w:rsid w:val="00891C08"/>
    <w:rsid w:val="008A2C8F"/>
    <w:rsid w:val="008A3879"/>
    <w:rsid w:val="008A5FA8"/>
    <w:rsid w:val="008A7575"/>
    <w:rsid w:val="008B5F47"/>
    <w:rsid w:val="008C281E"/>
    <w:rsid w:val="008C7B87"/>
    <w:rsid w:val="008D6A7A"/>
    <w:rsid w:val="008E3E87"/>
    <w:rsid w:val="008E7F13"/>
    <w:rsid w:val="008F3185"/>
    <w:rsid w:val="00906B43"/>
    <w:rsid w:val="00915B0A"/>
    <w:rsid w:val="00926904"/>
    <w:rsid w:val="009372F0"/>
    <w:rsid w:val="00937FBD"/>
    <w:rsid w:val="00955022"/>
    <w:rsid w:val="00957B4D"/>
    <w:rsid w:val="00964EEA"/>
    <w:rsid w:val="00972E52"/>
    <w:rsid w:val="00980C86"/>
    <w:rsid w:val="00991B97"/>
    <w:rsid w:val="009B1D9B"/>
    <w:rsid w:val="009B4074"/>
    <w:rsid w:val="009C30BB"/>
    <w:rsid w:val="009C60BE"/>
    <w:rsid w:val="009E6279"/>
    <w:rsid w:val="009F00A6"/>
    <w:rsid w:val="009F4CB5"/>
    <w:rsid w:val="009F56A7"/>
    <w:rsid w:val="009F5B05"/>
    <w:rsid w:val="00A026CA"/>
    <w:rsid w:val="00A07232"/>
    <w:rsid w:val="00A10348"/>
    <w:rsid w:val="00A14800"/>
    <w:rsid w:val="00A156DE"/>
    <w:rsid w:val="00A157ED"/>
    <w:rsid w:val="00A2446A"/>
    <w:rsid w:val="00A4025D"/>
    <w:rsid w:val="00A50317"/>
    <w:rsid w:val="00A734C7"/>
    <w:rsid w:val="00A800D1"/>
    <w:rsid w:val="00A92699"/>
    <w:rsid w:val="00AB5BF0"/>
    <w:rsid w:val="00AC1C95"/>
    <w:rsid w:val="00AC2CCB"/>
    <w:rsid w:val="00AC443A"/>
    <w:rsid w:val="00AE60E2"/>
    <w:rsid w:val="00B00BE0"/>
    <w:rsid w:val="00B0169F"/>
    <w:rsid w:val="00B05F21"/>
    <w:rsid w:val="00B0627E"/>
    <w:rsid w:val="00B138AB"/>
    <w:rsid w:val="00B14EA9"/>
    <w:rsid w:val="00B30A3C"/>
    <w:rsid w:val="00B40151"/>
    <w:rsid w:val="00B81305"/>
    <w:rsid w:val="00BB17DC"/>
    <w:rsid w:val="00BB1AF9"/>
    <w:rsid w:val="00BB4C4A"/>
    <w:rsid w:val="00BD3CAE"/>
    <w:rsid w:val="00BD5F3C"/>
    <w:rsid w:val="00BF505A"/>
    <w:rsid w:val="00C07C0F"/>
    <w:rsid w:val="00C145C4"/>
    <w:rsid w:val="00C20D2F"/>
    <w:rsid w:val="00C2131B"/>
    <w:rsid w:val="00C37AF8"/>
    <w:rsid w:val="00C37B4F"/>
    <w:rsid w:val="00C37C79"/>
    <w:rsid w:val="00C41BBC"/>
    <w:rsid w:val="00C51419"/>
    <w:rsid w:val="00C54056"/>
    <w:rsid w:val="00C54C1D"/>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6236B"/>
    <w:rsid w:val="00D809D1"/>
    <w:rsid w:val="00D84ECF"/>
    <w:rsid w:val="00DA2851"/>
    <w:rsid w:val="00DA2B7C"/>
    <w:rsid w:val="00DA5686"/>
    <w:rsid w:val="00DB2FC0"/>
    <w:rsid w:val="00DB7154"/>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54F"/>
    <w:rsid w:val="00E96BE7"/>
    <w:rsid w:val="00EA2CD0"/>
    <w:rsid w:val="00EB3533"/>
    <w:rsid w:val="00EC0044"/>
    <w:rsid w:val="00EC6B9F"/>
    <w:rsid w:val="00EE516D"/>
    <w:rsid w:val="00EE7529"/>
    <w:rsid w:val="00EF4D1B"/>
    <w:rsid w:val="00EF7295"/>
    <w:rsid w:val="00F069D1"/>
    <w:rsid w:val="00F1503D"/>
    <w:rsid w:val="00F22712"/>
    <w:rsid w:val="00F275F5"/>
    <w:rsid w:val="00F33188"/>
    <w:rsid w:val="00F35BDE"/>
    <w:rsid w:val="00F52A0E"/>
    <w:rsid w:val="00F71F63"/>
    <w:rsid w:val="00F767FE"/>
    <w:rsid w:val="00F87506"/>
    <w:rsid w:val="00F92C41"/>
    <w:rsid w:val="00FA5522"/>
    <w:rsid w:val="00FA6E4A"/>
    <w:rsid w:val="00FB2B35"/>
    <w:rsid w:val="00FB39A0"/>
    <w:rsid w:val="00FC4AE1"/>
    <w:rsid w:val="00FD22B8"/>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14"/>
      </w:numPr>
      <w:spacing w:after="120"/>
      <w:ind w:right="1134"/>
      <w:jc w:val="both"/>
    </w:pPr>
    <w:rPr>
      <w:lang w:eastAsia="ru-RU"/>
    </w:rPr>
  </w:style>
  <w:style w:type="paragraph" w:customStyle="1" w:styleId="Bullet2GR">
    <w:name w:val="_Bullet 2_GR"/>
    <w:basedOn w:val="Normal"/>
    <w:rsid w:val="00BB4C4A"/>
    <w:pPr>
      <w:numPr>
        <w:numId w:val="15"/>
      </w:numPr>
      <w:spacing w:after="120"/>
      <w:ind w:right="1134"/>
      <w:jc w:val="both"/>
    </w:pPr>
    <w:rPr>
      <w:lang w:eastAsia="ru-RU"/>
    </w:rPr>
  </w:style>
  <w:style w:type="numbering" w:styleId="111111">
    <w:name w:val="Outline List 2"/>
    <w:basedOn w:val="NoList"/>
    <w:semiHidden/>
    <w:rsid w:val="007E71C9"/>
    <w:pPr>
      <w:numPr>
        <w:numId w:val="1"/>
      </w:numPr>
    </w:pPr>
  </w:style>
  <w:style w:type="numbering" w:styleId="1ai">
    <w:name w:val="Outline List 1"/>
    <w:basedOn w:val="NoList"/>
    <w:semiHidden/>
    <w:rsid w:val="007E71C9"/>
    <w:pPr>
      <w:numPr>
        <w:numId w:val="2"/>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7"/>
      </w:numPr>
    </w:pPr>
  </w:style>
  <w:style w:type="table" w:styleId="TableGrid">
    <w:name w:val="Table Grid"/>
    <w:basedOn w:val="TableNormal"/>
    <w:rsid w:val="00A1034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Footnote,Podrozdział,Podrozdzia3,single space,footnote text, Märk,Footnote Text Char Char Char Char,Footnote Text Char Char,Footnote Text Char Char Char Char Char,Footnote Text Char Char Char Char Char Char Char Char"/>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16"/>
      </w:numPr>
      <w:tabs>
        <w:tab w:val="left" w:pos="567"/>
      </w:tabs>
      <w:spacing w:after="120"/>
      <w:ind w:right="1134"/>
      <w:jc w:val="both"/>
      <w:outlineLvl w:val="0"/>
    </w:pPr>
    <w:rPr>
      <w:lang w:eastAsia="ru-RU"/>
    </w:rPr>
  </w:style>
  <w:style w:type="character" w:styleId="FootnoteReference">
    <w:name w:val="footnote reference"/>
    <w:aliases w:val="4_GR,4_G,Footnote symbol"/>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R Char,5_G Char,Footnote Char,Podrozdział Char,Podrozdzia3 Char,single space Char,footnote text Char, Märk Char,Footnote Text Char Char Char Char Char1,Footnote Text Char Char Char,Footnote Text Char Char Char Char Char Char"/>
    <w:link w:val="FootnoteText"/>
    <w:locked/>
    <w:rsid w:val="00C37B4F"/>
    <w:rPr>
      <w:spacing w:val="5"/>
      <w:w w:val="104"/>
      <w:kern w:val="14"/>
      <w:sz w:val="18"/>
      <w:lang w:val="en-GB" w:eastAsia="ru-RU" w:bidi="ar-SA"/>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link w:val="BodyTextChar"/>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link w:val="BodyTextIndentChar"/>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3"/>
      </w:numPr>
    </w:pPr>
  </w:style>
  <w:style w:type="paragraph" w:styleId="ListBullet2">
    <w:name w:val="List Bullet 2"/>
    <w:basedOn w:val="Normal"/>
    <w:semiHidden/>
    <w:rsid w:val="007E71C9"/>
    <w:pPr>
      <w:numPr>
        <w:numId w:val="4"/>
      </w:numPr>
    </w:pPr>
  </w:style>
  <w:style w:type="paragraph" w:styleId="ListBullet3">
    <w:name w:val="List Bullet 3"/>
    <w:basedOn w:val="Normal"/>
    <w:semiHidden/>
    <w:rsid w:val="007E71C9"/>
    <w:pPr>
      <w:numPr>
        <w:numId w:val="5"/>
      </w:numPr>
    </w:pPr>
  </w:style>
  <w:style w:type="paragraph" w:styleId="ListBullet4">
    <w:name w:val="List Bullet 4"/>
    <w:basedOn w:val="Normal"/>
    <w:semiHidden/>
    <w:rsid w:val="007E71C9"/>
    <w:pPr>
      <w:numPr>
        <w:numId w:val="6"/>
      </w:numPr>
    </w:pPr>
  </w:style>
  <w:style w:type="paragraph" w:styleId="Title">
    <w:name w:val="Title"/>
    <w:basedOn w:val="Normal"/>
    <w:link w:val="TitleChar"/>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8"/>
      </w:numPr>
    </w:pPr>
  </w:style>
  <w:style w:type="paragraph" w:styleId="ListNumber2">
    <w:name w:val="List Number 2"/>
    <w:basedOn w:val="Normal"/>
    <w:semiHidden/>
    <w:rsid w:val="007E71C9"/>
    <w:pPr>
      <w:numPr>
        <w:numId w:val="9"/>
      </w:numPr>
    </w:pPr>
  </w:style>
  <w:style w:type="paragraph" w:styleId="ListNumber3">
    <w:name w:val="List Number 3"/>
    <w:basedOn w:val="Normal"/>
    <w:semiHidden/>
    <w:rsid w:val="007E71C9"/>
    <w:pPr>
      <w:numPr>
        <w:numId w:val="10"/>
      </w:numPr>
    </w:pPr>
  </w:style>
  <w:style w:type="paragraph" w:styleId="ListNumber4">
    <w:name w:val="List Number 4"/>
    <w:basedOn w:val="Normal"/>
    <w:semiHidden/>
    <w:rsid w:val="007E71C9"/>
    <w:pPr>
      <w:numPr>
        <w:numId w:val="11"/>
      </w:numPr>
    </w:pPr>
  </w:style>
  <w:style w:type="paragraph" w:styleId="ListNumber5">
    <w:name w:val="List Number 5"/>
    <w:basedOn w:val="Normal"/>
    <w:semiHidden/>
    <w:rsid w:val="007E71C9"/>
    <w:pPr>
      <w:numPr>
        <w:numId w:val="12"/>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link w:val="BodyText2Char"/>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link w:val="BodyTextIndent2Char"/>
    <w:semiHidden/>
    <w:rsid w:val="007E71C9"/>
    <w:pPr>
      <w:spacing w:line="480" w:lineRule="auto"/>
      <w:ind w:left="283"/>
    </w:pPr>
  </w:style>
  <w:style w:type="paragraph" w:styleId="BodyTextIndent3">
    <w:name w:val="Body Text Indent 3"/>
    <w:basedOn w:val="Normal"/>
    <w:link w:val="BodyTextIndent3Char"/>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link w:val="HTMLPreformattedChar"/>
    <w:semiHidden/>
    <w:rsid w:val="007E71C9"/>
    <w:rPr>
      <w:rFonts w:ascii="Courier New" w:hAnsi="Courier New" w:cs="Courier New"/>
    </w:rPr>
  </w:style>
  <w:style w:type="numbering" w:styleId="ArticleSection">
    <w:name w:val="Outline List 3"/>
    <w:basedOn w:val="NoList"/>
    <w:semiHidden/>
    <w:rsid w:val="007E71C9"/>
    <w:pPr>
      <w:numPr>
        <w:numId w:val="13"/>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character" w:customStyle="1" w:styleId="HMGR">
    <w:name w:val="_ H __M_GR Знак"/>
    <w:link w:val="HMGR0"/>
    <w:rsid w:val="00C37B4F"/>
    <w:rPr>
      <w:b/>
      <w:spacing w:val="4"/>
      <w:w w:val="103"/>
      <w:kern w:val="14"/>
      <w:sz w:val="34"/>
      <w:lang w:val="ru-RU" w:eastAsia="ru-RU" w:bidi="ar-SA"/>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0">
    <w:name w:val="_ H __M_GR"/>
    <w:basedOn w:val="Normal"/>
    <w:next w:val="Normal"/>
    <w:link w:val="HMGR"/>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SingleTxtG">
    <w:name w:val="_ Single Txt_G"/>
    <w:basedOn w:val="Normal"/>
    <w:rsid w:val="009F4CB5"/>
    <w:pPr>
      <w:suppressAutoHyphens/>
      <w:spacing w:after="120"/>
      <w:ind w:left="1134" w:right="1134"/>
      <w:jc w:val="both"/>
    </w:pPr>
    <w:rPr>
      <w:spacing w:val="0"/>
      <w:w w:val="100"/>
      <w:kern w:val="0"/>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MG">
    <w:name w:val="_ H __M_G"/>
    <w:basedOn w:val="Normal"/>
    <w:next w:val="Normal"/>
    <w:rsid w:val="009F4CB5"/>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Normal"/>
    <w:next w:val="Normal"/>
    <w:rsid w:val="009F4CB5"/>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SMG">
    <w:name w:val="__S_M_G"/>
    <w:basedOn w:val="Normal"/>
    <w:next w:val="Normal"/>
    <w:rsid w:val="009F4CB5"/>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9F4CB5"/>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9F4CB5"/>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9F4CB5"/>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9F4CB5"/>
    <w:pPr>
      <w:numPr>
        <w:numId w:val="17"/>
      </w:numPr>
      <w:suppressAutoHyphens/>
      <w:spacing w:after="120"/>
      <w:ind w:right="1134"/>
      <w:jc w:val="both"/>
    </w:pPr>
    <w:rPr>
      <w:spacing w:val="0"/>
      <w:w w:val="100"/>
      <w:kern w:val="0"/>
      <w:lang w:val="en-GB"/>
    </w:rPr>
  </w:style>
  <w:style w:type="paragraph" w:customStyle="1" w:styleId="Bullet2G">
    <w:name w:val="_Bullet 2_G"/>
    <w:basedOn w:val="Normal"/>
    <w:rsid w:val="009F4CB5"/>
    <w:pPr>
      <w:numPr>
        <w:numId w:val="18"/>
      </w:numPr>
      <w:suppressAutoHyphens/>
      <w:spacing w:after="120"/>
      <w:ind w:right="1134"/>
      <w:jc w:val="both"/>
    </w:pPr>
    <w:rPr>
      <w:spacing w:val="0"/>
      <w:w w:val="100"/>
      <w:kern w:val="0"/>
      <w:lang w:val="en-GB"/>
    </w:rPr>
  </w:style>
  <w:style w:type="paragraph" w:customStyle="1" w:styleId="H1G">
    <w:name w:val="_ H_1_G"/>
    <w:basedOn w:val="Normal"/>
    <w:next w:val="Normal"/>
    <w:rsid w:val="009F4CB5"/>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9F4CB5"/>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9F4CB5"/>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9F4CB5"/>
    <w:pPr>
      <w:keepNext/>
      <w:keepLines/>
      <w:tabs>
        <w:tab w:val="right" w:pos="851"/>
      </w:tabs>
      <w:suppressAutoHyphens/>
      <w:spacing w:before="240" w:after="120" w:line="240" w:lineRule="exact"/>
      <w:ind w:left="1134" w:right="1134" w:hanging="1134"/>
    </w:pPr>
    <w:rPr>
      <w:spacing w:val="0"/>
      <w:w w:val="100"/>
      <w:kern w:val="0"/>
      <w:lang w:val="en-GB"/>
    </w:rPr>
  </w:style>
  <w:style w:type="numbering" w:customStyle="1" w:styleId="NoList1">
    <w:name w:val="No List1"/>
    <w:next w:val="NoList"/>
    <w:semiHidden/>
    <w:rsid w:val="009F4CB5"/>
  </w:style>
  <w:style w:type="paragraph" w:customStyle="1" w:styleId="newncpi">
    <w:name w:val="newncpi"/>
    <w:basedOn w:val="Normal"/>
    <w:rsid w:val="009F4CB5"/>
    <w:pPr>
      <w:spacing w:line="240" w:lineRule="auto"/>
      <w:ind w:firstLine="567"/>
      <w:jc w:val="both"/>
    </w:pPr>
    <w:rPr>
      <w:spacing w:val="0"/>
      <w:w w:val="100"/>
      <w:kern w:val="0"/>
      <w:sz w:val="24"/>
      <w:szCs w:val="24"/>
      <w:lang w:eastAsia="ru-RU"/>
    </w:rPr>
  </w:style>
  <w:style w:type="character" w:customStyle="1" w:styleId="BodyTextIndent3Char">
    <w:name w:val="Body Text Indent 3 Char"/>
    <w:link w:val="BodyTextIndent3"/>
    <w:rsid w:val="009F4CB5"/>
    <w:rPr>
      <w:spacing w:val="4"/>
      <w:w w:val="103"/>
      <w:kern w:val="14"/>
      <w:sz w:val="16"/>
      <w:szCs w:val="16"/>
      <w:lang w:val="ru-RU" w:eastAsia="en-US" w:bidi="ar-SA"/>
    </w:rPr>
  </w:style>
  <w:style w:type="character" w:customStyle="1" w:styleId="BodyTextChar">
    <w:name w:val="Body Text Char"/>
    <w:link w:val="BodyText"/>
    <w:rsid w:val="009F4CB5"/>
    <w:rPr>
      <w:spacing w:val="4"/>
      <w:w w:val="103"/>
      <w:kern w:val="14"/>
      <w:lang w:val="ru-RU" w:eastAsia="en-US" w:bidi="ar-SA"/>
    </w:rPr>
  </w:style>
  <w:style w:type="character" w:customStyle="1" w:styleId="HTMLPreformattedChar">
    <w:name w:val="HTML Preformatted Char"/>
    <w:link w:val="HTMLPreformatted"/>
    <w:rsid w:val="009F4CB5"/>
    <w:rPr>
      <w:rFonts w:ascii="Courier New" w:hAnsi="Courier New" w:cs="Courier New"/>
      <w:spacing w:val="4"/>
      <w:w w:val="103"/>
      <w:kern w:val="14"/>
      <w:lang w:val="ru-RU" w:eastAsia="en-US" w:bidi="ar-SA"/>
    </w:rPr>
  </w:style>
  <w:style w:type="paragraph" w:customStyle="1" w:styleId="BodyTextIndent1">
    <w:name w:val="Body Text Indent1"/>
    <w:basedOn w:val="Normal"/>
    <w:rsid w:val="009F4CB5"/>
    <w:pPr>
      <w:spacing w:line="240" w:lineRule="auto"/>
      <w:ind w:firstLine="720"/>
    </w:pPr>
    <w:rPr>
      <w:spacing w:val="0"/>
      <w:w w:val="100"/>
      <w:kern w:val="0"/>
      <w:sz w:val="30"/>
      <w:szCs w:val="30"/>
      <w:lang w:eastAsia="ru-RU"/>
    </w:rPr>
  </w:style>
  <w:style w:type="character" w:customStyle="1" w:styleId="TitleChar">
    <w:name w:val="Title Char"/>
    <w:link w:val="Title"/>
    <w:rsid w:val="009F4CB5"/>
    <w:rPr>
      <w:rFonts w:ascii="Arial" w:hAnsi="Arial" w:cs="Arial"/>
      <w:b/>
      <w:bCs/>
      <w:spacing w:val="4"/>
      <w:w w:val="103"/>
      <w:kern w:val="28"/>
      <w:sz w:val="32"/>
      <w:szCs w:val="32"/>
      <w:lang w:val="ru-RU" w:eastAsia="en-US" w:bidi="ar-SA"/>
    </w:rPr>
  </w:style>
  <w:style w:type="character" w:customStyle="1" w:styleId="BodyTextIndent2Char">
    <w:name w:val="Body Text Indent 2 Char"/>
    <w:link w:val="BodyTextIndent2"/>
    <w:rsid w:val="009F4CB5"/>
    <w:rPr>
      <w:spacing w:val="4"/>
      <w:w w:val="103"/>
      <w:kern w:val="14"/>
      <w:lang w:val="ru-RU" w:eastAsia="en-US" w:bidi="ar-SA"/>
    </w:rPr>
  </w:style>
  <w:style w:type="paragraph" w:customStyle="1" w:styleId="a">
    <w:name w:val="Знак"/>
    <w:basedOn w:val="Normal"/>
    <w:rsid w:val="009F4CB5"/>
    <w:pPr>
      <w:spacing w:after="160" w:line="240" w:lineRule="exact"/>
    </w:pPr>
    <w:rPr>
      <w:rFonts w:ascii="Arial" w:hAnsi="Arial" w:cs="Arial"/>
      <w:spacing w:val="0"/>
      <w:w w:val="100"/>
      <w:kern w:val="0"/>
      <w:sz w:val="22"/>
      <w:szCs w:val="22"/>
      <w:lang w:val="en-US"/>
    </w:rPr>
  </w:style>
  <w:style w:type="paragraph" w:customStyle="1" w:styleId="a0">
    <w:name w:val="Обычн"/>
    <w:rsid w:val="009F4CB5"/>
    <w:pPr>
      <w:widowControl w:val="0"/>
    </w:pPr>
    <w:rPr>
      <w:lang w:val="ru-RU" w:eastAsia="ru-RU"/>
    </w:rPr>
  </w:style>
  <w:style w:type="character" w:customStyle="1" w:styleId="BodyText2Char">
    <w:name w:val="Body Text 2 Char"/>
    <w:link w:val="BodyText2"/>
    <w:rsid w:val="009F4CB5"/>
    <w:rPr>
      <w:spacing w:val="4"/>
      <w:w w:val="103"/>
      <w:kern w:val="14"/>
      <w:lang w:val="ru-RU" w:eastAsia="en-US" w:bidi="ar-SA"/>
    </w:rPr>
  </w:style>
  <w:style w:type="paragraph" w:customStyle="1" w:styleId="ConsPlusNormal">
    <w:name w:val="ConsPlusNormal"/>
    <w:rsid w:val="009F4CB5"/>
    <w:pPr>
      <w:widowControl w:val="0"/>
      <w:autoSpaceDE w:val="0"/>
      <w:autoSpaceDN w:val="0"/>
      <w:adjustRightInd w:val="0"/>
      <w:ind w:firstLine="720"/>
    </w:pPr>
    <w:rPr>
      <w:rFonts w:ascii="Arial" w:hAnsi="Arial" w:cs="Arial"/>
      <w:lang w:val="ru-RU" w:eastAsia="ru-RU"/>
    </w:rPr>
  </w:style>
  <w:style w:type="paragraph" w:customStyle="1" w:styleId="Default">
    <w:name w:val="Default"/>
    <w:rsid w:val="009F4CB5"/>
    <w:pPr>
      <w:autoSpaceDE w:val="0"/>
      <w:autoSpaceDN w:val="0"/>
      <w:adjustRightInd w:val="0"/>
    </w:pPr>
    <w:rPr>
      <w:color w:val="000000"/>
      <w:sz w:val="24"/>
      <w:szCs w:val="24"/>
    </w:rPr>
  </w:style>
  <w:style w:type="paragraph" w:customStyle="1" w:styleId="CharCharCharCharCharChar">
    <w:name w:val=" Char Char Знак Знак Char Char Знак Знак Char Char Знак Знак Знак"/>
    <w:basedOn w:val="Normal"/>
    <w:link w:val="CharCharCharCharCharChar0"/>
    <w:rsid w:val="009F4CB5"/>
    <w:pPr>
      <w:spacing w:after="160" w:line="240" w:lineRule="exact"/>
    </w:pPr>
    <w:rPr>
      <w:rFonts w:ascii="Verdana" w:hAnsi="Verdana"/>
      <w:spacing w:val="0"/>
      <w:w w:val="100"/>
      <w:kern w:val="0"/>
      <w:lang w:val="en-US"/>
    </w:rPr>
  </w:style>
  <w:style w:type="paragraph" w:customStyle="1" w:styleId="Style4">
    <w:name w:val="Style4"/>
    <w:basedOn w:val="Normal"/>
    <w:rsid w:val="009F4CB5"/>
    <w:pPr>
      <w:widowControl w:val="0"/>
      <w:autoSpaceDE w:val="0"/>
      <w:autoSpaceDN w:val="0"/>
      <w:adjustRightInd w:val="0"/>
      <w:spacing w:line="259" w:lineRule="exact"/>
      <w:ind w:hanging="288"/>
      <w:jc w:val="both"/>
    </w:pPr>
    <w:rPr>
      <w:spacing w:val="0"/>
      <w:w w:val="100"/>
      <w:kern w:val="0"/>
      <w:sz w:val="24"/>
      <w:szCs w:val="24"/>
      <w:lang w:eastAsia="ru-RU"/>
    </w:rPr>
  </w:style>
  <w:style w:type="character" w:customStyle="1" w:styleId="FontStyle13">
    <w:name w:val="Font Style13"/>
    <w:rsid w:val="009F4CB5"/>
    <w:rPr>
      <w:rFonts w:ascii="Times New Roman" w:hAnsi="Times New Roman" w:cs="Times New Roman"/>
      <w:sz w:val="20"/>
      <w:szCs w:val="20"/>
    </w:rPr>
  </w:style>
  <w:style w:type="paragraph" w:customStyle="1" w:styleId="Style6">
    <w:name w:val="Style6"/>
    <w:basedOn w:val="Normal"/>
    <w:rsid w:val="009F4CB5"/>
    <w:pPr>
      <w:widowControl w:val="0"/>
      <w:autoSpaceDE w:val="0"/>
      <w:autoSpaceDN w:val="0"/>
      <w:adjustRightInd w:val="0"/>
      <w:spacing w:line="230" w:lineRule="exact"/>
      <w:ind w:firstLine="576"/>
      <w:jc w:val="both"/>
    </w:pPr>
    <w:rPr>
      <w:spacing w:val="0"/>
      <w:w w:val="100"/>
      <w:kern w:val="0"/>
      <w:sz w:val="24"/>
      <w:szCs w:val="24"/>
      <w:lang w:eastAsia="ru-RU"/>
    </w:rPr>
  </w:style>
  <w:style w:type="character" w:customStyle="1" w:styleId="FontStyle85">
    <w:name w:val="Font Style85"/>
    <w:rsid w:val="009F4CB5"/>
    <w:rPr>
      <w:rFonts w:ascii="Times New Roman" w:hAnsi="Times New Roman" w:cs="Times New Roman"/>
      <w:sz w:val="18"/>
      <w:szCs w:val="18"/>
    </w:rPr>
  </w:style>
  <w:style w:type="character" w:customStyle="1" w:styleId="BodyTextIndentChar">
    <w:name w:val="Body Text Indent Char"/>
    <w:link w:val="BodyTextIndent"/>
    <w:rsid w:val="009F4CB5"/>
    <w:rPr>
      <w:spacing w:val="4"/>
      <w:w w:val="103"/>
      <w:kern w:val="14"/>
      <w:lang w:val="ru-RU" w:eastAsia="en-US" w:bidi="ar-SA"/>
    </w:rPr>
  </w:style>
  <w:style w:type="paragraph" w:customStyle="1" w:styleId="Style5">
    <w:name w:val="Style5"/>
    <w:basedOn w:val="Normal"/>
    <w:rsid w:val="009F4CB5"/>
    <w:pPr>
      <w:widowControl w:val="0"/>
      <w:autoSpaceDE w:val="0"/>
      <w:autoSpaceDN w:val="0"/>
      <w:adjustRightInd w:val="0"/>
      <w:spacing w:line="342" w:lineRule="exact"/>
      <w:ind w:firstLine="720"/>
      <w:jc w:val="both"/>
    </w:pPr>
    <w:rPr>
      <w:spacing w:val="0"/>
      <w:w w:val="100"/>
      <w:kern w:val="0"/>
      <w:sz w:val="24"/>
      <w:szCs w:val="24"/>
      <w:lang w:eastAsia="ru-RU"/>
    </w:rPr>
  </w:style>
  <w:style w:type="paragraph" w:customStyle="1" w:styleId="Style9">
    <w:name w:val="Style9"/>
    <w:basedOn w:val="Normal"/>
    <w:rsid w:val="009F4CB5"/>
    <w:pPr>
      <w:widowControl w:val="0"/>
      <w:autoSpaceDE w:val="0"/>
      <w:autoSpaceDN w:val="0"/>
      <w:adjustRightInd w:val="0"/>
      <w:spacing w:line="278" w:lineRule="exact"/>
      <w:jc w:val="both"/>
    </w:pPr>
    <w:rPr>
      <w:spacing w:val="0"/>
      <w:w w:val="100"/>
      <w:kern w:val="0"/>
      <w:sz w:val="24"/>
      <w:szCs w:val="24"/>
      <w:lang w:eastAsia="ru-RU"/>
    </w:rPr>
  </w:style>
  <w:style w:type="character" w:customStyle="1" w:styleId="FontStyle19">
    <w:name w:val="Font Style19"/>
    <w:rsid w:val="009F4CB5"/>
    <w:rPr>
      <w:rFonts w:ascii="Times New Roman" w:hAnsi="Times New Roman" w:cs="Times New Roman"/>
      <w:sz w:val="28"/>
      <w:szCs w:val="28"/>
    </w:rPr>
  </w:style>
  <w:style w:type="character" w:customStyle="1" w:styleId="FontStyle18">
    <w:name w:val="Font Style18"/>
    <w:rsid w:val="009F4CB5"/>
    <w:rPr>
      <w:rFonts w:ascii="Times New Roman" w:hAnsi="Times New Roman" w:cs="Times New Roman"/>
      <w:sz w:val="26"/>
      <w:szCs w:val="26"/>
    </w:rPr>
  </w:style>
  <w:style w:type="character" w:customStyle="1" w:styleId="FontStyle16">
    <w:name w:val="Font Style16"/>
    <w:rsid w:val="009F4CB5"/>
    <w:rPr>
      <w:rFonts w:ascii="Times New Roman" w:hAnsi="Times New Roman" w:cs="Times New Roman"/>
      <w:sz w:val="28"/>
      <w:szCs w:val="28"/>
    </w:rPr>
  </w:style>
  <w:style w:type="paragraph" w:customStyle="1" w:styleId="point">
    <w:name w:val="point"/>
    <w:basedOn w:val="Normal"/>
    <w:rsid w:val="009F4CB5"/>
    <w:pPr>
      <w:spacing w:line="240" w:lineRule="auto"/>
      <w:ind w:firstLine="567"/>
      <w:jc w:val="both"/>
    </w:pPr>
    <w:rPr>
      <w:spacing w:val="0"/>
      <w:w w:val="100"/>
      <w:kern w:val="0"/>
      <w:sz w:val="24"/>
      <w:szCs w:val="24"/>
      <w:lang w:eastAsia="ru-RU"/>
    </w:rPr>
  </w:style>
  <w:style w:type="paragraph" w:customStyle="1" w:styleId="1">
    <w:name w:val="Стиль1"/>
    <w:basedOn w:val="Normal"/>
    <w:rsid w:val="009F4CB5"/>
    <w:pPr>
      <w:spacing w:line="360" w:lineRule="auto"/>
      <w:ind w:firstLine="709"/>
      <w:jc w:val="both"/>
    </w:pPr>
    <w:rPr>
      <w:spacing w:val="0"/>
      <w:w w:val="100"/>
      <w:kern w:val="0"/>
      <w:sz w:val="28"/>
      <w:szCs w:val="28"/>
      <w:lang w:eastAsia="ru-RU"/>
    </w:rPr>
  </w:style>
  <w:style w:type="table" w:customStyle="1" w:styleId="TableGrid10">
    <w:name w:val="Table Grid1"/>
    <w:basedOn w:val="TableNormal"/>
    <w:next w:val="TableGrid"/>
    <w:rsid w:val="009F4C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2">
    <w:name w:val="Font Style22"/>
    <w:rsid w:val="009F4CB5"/>
    <w:rPr>
      <w:rFonts w:ascii="Times New Roman" w:hAnsi="Times New Roman" w:cs="Times New Roman"/>
      <w:sz w:val="28"/>
      <w:szCs w:val="28"/>
    </w:rPr>
  </w:style>
  <w:style w:type="character" w:customStyle="1" w:styleId="FontStyle20">
    <w:name w:val="Font Style20"/>
    <w:rsid w:val="009F4CB5"/>
    <w:rPr>
      <w:rFonts w:ascii="Times New Roman" w:hAnsi="Times New Roman" w:cs="Times New Roman"/>
      <w:i/>
      <w:iCs/>
      <w:sz w:val="28"/>
      <w:szCs w:val="28"/>
    </w:rPr>
  </w:style>
  <w:style w:type="character" w:customStyle="1" w:styleId="FontStyle25">
    <w:name w:val="Font Style25"/>
    <w:rsid w:val="009F4CB5"/>
    <w:rPr>
      <w:rFonts w:ascii="Arial" w:hAnsi="Arial" w:cs="Arial"/>
      <w:sz w:val="24"/>
      <w:szCs w:val="24"/>
    </w:rPr>
  </w:style>
  <w:style w:type="paragraph" w:customStyle="1" w:styleId="article">
    <w:name w:val="article"/>
    <w:basedOn w:val="Normal"/>
    <w:rsid w:val="009F4CB5"/>
    <w:pPr>
      <w:spacing w:before="240" w:after="240" w:line="240" w:lineRule="auto"/>
      <w:ind w:left="1922" w:hanging="1355"/>
    </w:pPr>
    <w:rPr>
      <w:b/>
      <w:bCs/>
      <w:spacing w:val="0"/>
      <w:w w:val="100"/>
      <w:kern w:val="0"/>
      <w:sz w:val="24"/>
      <w:szCs w:val="24"/>
      <w:lang w:eastAsia="ru-RU"/>
    </w:rPr>
  </w:style>
  <w:style w:type="paragraph" w:customStyle="1" w:styleId="Style1">
    <w:name w:val="Style1"/>
    <w:basedOn w:val="Normal"/>
    <w:rsid w:val="009F4CB5"/>
    <w:pPr>
      <w:widowControl w:val="0"/>
      <w:autoSpaceDE w:val="0"/>
      <w:autoSpaceDN w:val="0"/>
      <w:adjustRightInd w:val="0"/>
      <w:spacing w:line="278" w:lineRule="exact"/>
    </w:pPr>
    <w:rPr>
      <w:spacing w:val="0"/>
      <w:w w:val="100"/>
      <w:kern w:val="0"/>
      <w:sz w:val="24"/>
      <w:szCs w:val="24"/>
      <w:lang w:eastAsia="ru-RU"/>
    </w:rPr>
  </w:style>
  <w:style w:type="character" w:customStyle="1" w:styleId="FontStyle11">
    <w:name w:val="Font Style11"/>
    <w:rsid w:val="009F4CB5"/>
    <w:rPr>
      <w:rFonts w:ascii="Times New Roman" w:hAnsi="Times New Roman" w:cs="Times New Roman"/>
      <w:sz w:val="22"/>
      <w:szCs w:val="22"/>
    </w:rPr>
  </w:style>
  <w:style w:type="character" w:customStyle="1" w:styleId="FontStyle17">
    <w:name w:val="Font Style17"/>
    <w:rsid w:val="009F4CB5"/>
    <w:rPr>
      <w:rFonts w:ascii="Times New Roman" w:hAnsi="Times New Roman" w:cs="Times New Roman"/>
      <w:sz w:val="28"/>
      <w:szCs w:val="28"/>
    </w:rPr>
  </w:style>
  <w:style w:type="paragraph" w:customStyle="1" w:styleId="Style7">
    <w:name w:val="Style7"/>
    <w:basedOn w:val="Normal"/>
    <w:rsid w:val="009F4CB5"/>
    <w:pPr>
      <w:widowControl w:val="0"/>
      <w:autoSpaceDE w:val="0"/>
      <w:autoSpaceDN w:val="0"/>
      <w:adjustRightInd w:val="0"/>
      <w:spacing w:line="338" w:lineRule="exact"/>
      <w:ind w:firstLine="557"/>
    </w:pPr>
    <w:rPr>
      <w:spacing w:val="0"/>
      <w:w w:val="100"/>
      <w:kern w:val="0"/>
      <w:sz w:val="24"/>
      <w:szCs w:val="24"/>
      <w:lang w:eastAsia="ru-RU"/>
    </w:rPr>
  </w:style>
  <w:style w:type="paragraph" w:customStyle="1" w:styleId="Style8">
    <w:name w:val="Style8"/>
    <w:basedOn w:val="Normal"/>
    <w:rsid w:val="009F4CB5"/>
    <w:pPr>
      <w:widowControl w:val="0"/>
      <w:autoSpaceDE w:val="0"/>
      <w:autoSpaceDN w:val="0"/>
      <w:adjustRightInd w:val="0"/>
      <w:spacing w:line="264" w:lineRule="exact"/>
      <w:jc w:val="both"/>
    </w:pPr>
    <w:rPr>
      <w:spacing w:val="0"/>
      <w:w w:val="100"/>
      <w:kern w:val="0"/>
      <w:sz w:val="24"/>
      <w:szCs w:val="24"/>
      <w:lang w:eastAsia="ru-RU"/>
    </w:rPr>
  </w:style>
  <w:style w:type="character" w:customStyle="1" w:styleId="datepr">
    <w:name w:val="datepr"/>
    <w:rsid w:val="009F4CB5"/>
    <w:rPr>
      <w:rFonts w:ascii="Times New Roman" w:hAnsi="Times New Roman" w:cs="Times New Roman"/>
    </w:rPr>
  </w:style>
  <w:style w:type="paragraph" w:customStyle="1" w:styleId="Style11">
    <w:name w:val="Style11"/>
    <w:basedOn w:val="Normal"/>
    <w:rsid w:val="009F4CB5"/>
    <w:pPr>
      <w:widowControl w:val="0"/>
      <w:autoSpaceDE w:val="0"/>
      <w:autoSpaceDN w:val="0"/>
      <w:adjustRightInd w:val="0"/>
      <w:spacing w:line="335" w:lineRule="exact"/>
      <w:ind w:firstLine="549"/>
      <w:jc w:val="both"/>
    </w:pPr>
    <w:rPr>
      <w:spacing w:val="0"/>
      <w:w w:val="100"/>
      <w:kern w:val="0"/>
      <w:sz w:val="24"/>
      <w:szCs w:val="24"/>
      <w:lang w:eastAsia="ru-RU"/>
    </w:rPr>
  </w:style>
  <w:style w:type="paragraph" w:customStyle="1" w:styleId="a1">
    <w:name w:val=" Знак Знак Знак Знак"/>
    <w:basedOn w:val="Normal"/>
    <w:autoRedefine/>
    <w:rsid w:val="009F4CB5"/>
    <w:pPr>
      <w:autoSpaceDE w:val="0"/>
      <w:autoSpaceDN w:val="0"/>
      <w:adjustRightInd w:val="0"/>
      <w:spacing w:line="240" w:lineRule="auto"/>
    </w:pPr>
    <w:rPr>
      <w:rFonts w:ascii="Arial" w:hAnsi="Arial" w:cs="Arial"/>
      <w:spacing w:val="0"/>
      <w:w w:val="100"/>
      <w:kern w:val="0"/>
      <w:lang w:val="en-ZA" w:eastAsia="en-ZA"/>
    </w:rPr>
  </w:style>
  <w:style w:type="character" w:customStyle="1" w:styleId="CharCharCharCharCharChar0">
    <w:name w:val=" Char Char Знак Знак Char Char Знак Знак Char Char Знак Знак Знак Знак"/>
    <w:link w:val="CharCharCharCharCharChar"/>
    <w:rsid w:val="009F4CB5"/>
    <w:rPr>
      <w:rFonts w:ascii="Verdana" w:hAnsi="Verdana"/>
      <w:lang w:val="en-US" w:eastAsia="en-US" w:bidi="ar-SA"/>
    </w:rPr>
  </w:style>
  <w:style w:type="paragraph" w:customStyle="1" w:styleId="21">
    <w:name w:val="Основной текст 21"/>
    <w:basedOn w:val="Normal"/>
    <w:rsid w:val="009F4CB5"/>
    <w:pPr>
      <w:spacing w:line="240" w:lineRule="auto"/>
      <w:ind w:firstLine="709"/>
      <w:jc w:val="both"/>
    </w:pPr>
    <w:rPr>
      <w:spacing w:val="0"/>
      <w:w w:val="100"/>
      <w:kern w:val="0"/>
      <w:sz w:val="28"/>
      <w:lang w:eastAsia="ru-RU"/>
    </w:rPr>
  </w:style>
  <w:style w:type="paragraph" w:customStyle="1" w:styleId="a2">
    <w:name w:val="Абзац списка"/>
    <w:basedOn w:val="Normal"/>
    <w:qFormat/>
    <w:rsid w:val="009F4CB5"/>
    <w:pPr>
      <w:spacing w:after="200" w:line="276" w:lineRule="auto"/>
      <w:ind w:left="720"/>
      <w:contextualSpacing/>
    </w:pPr>
    <w:rPr>
      <w:rFonts w:ascii="Calibri" w:eastAsia="Calibri" w:hAnsi="Calibri"/>
      <w:spacing w:val="0"/>
      <w:w w:val="100"/>
      <w:kern w:val="0"/>
      <w:sz w:val="22"/>
      <w:szCs w:val="22"/>
    </w:rPr>
  </w:style>
  <w:style w:type="character" w:customStyle="1" w:styleId="FooterChar">
    <w:name w:val="Footer Char"/>
    <w:rsid w:val="009F4CB5"/>
    <w:rPr>
      <w:rFonts w:ascii="Times New Roman" w:hAnsi="Times New Roman" w:cs="Times New Roman"/>
      <w:sz w:val="30"/>
      <w:szCs w:val="30"/>
    </w:rPr>
  </w:style>
  <w:style w:type="paragraph" w:customStyle="1" w:styleId="a3">
    <w:name w:val="Знак Знак"/>
    <w:basedOn w:val="Normal"/>
    <w:autoRedefine/>
    <w:rsid w:val="009F4CB5"/>
    <w:pPr>
      <w:autoSpaceDE w:val="0"/>
      <w:autoSpaceDN w:val="0"/>
      <w:adjustRightInd w:val="0"/>
      <w:spacing w:line="240" w:lineRule="auto"/>
    </w:pPr>
    <w:rPr>
      <w:rFonts w:ascii="Arial" w:hAnsi="Arial" w:cs="Arial"/>
      <w:spacing w:val="0"/>
      <w:w w:val="100"/>
      <w:kern w:val="0"/>
      <w:lang w:val="en-ZA" w:eastAsia="en-ZA"/>
    </w:rPr>
  </w:style>
  <w:style w:type="paragraph" w:customStyle="1" w:styleId="11">
    <w:name w:val=" Знак1 Знак Знак Знак Знак Знак Знак Знак Знак Знак Знак Знак Знак Знак Знак1 Знак Знак Знак Знак"/>
    <w:basedOn w:val="Normal"/>
    <w:autoRedefine/>
    <w:rsid w:val="009F4CB5"/>
    <w:pPr>
      <w:spacing w:after="160" w:line="240" w:lineRule="exact"/>
    </w:pPr>
    <w:rPr>
      <w:rFonts w:eastAsia="SimSun"/>
      <w:b/>
      <w:bCs/>
      <w:spacing w:val="0"/>
      <w:w w:val="100"/>
      <w:kern w:val="0"/>
      <w:sz w:val="28"/>
      <w:szCs w:val="28"/>
      <w:lang w:val="en-US"/>
    </w:rPr>
  </w:style>
  <w:style w:type="paragraph" w:styleId="BalloonText">
    <w:name w:val="Balloon Text"/>
    <w:basedOn w:val="Normal"/>
    <w:semiHidden/>
    <w:rsid w:val="009F4CB5"/>
    <w:pPr>
      <w:suppressAutoHyphens/>
    </w:pPr>
    <w:rPr>
      <w:rFonts w:ascii="Tahoma" w:hAnsi="Tahoma" w:cs="Tahoma"/>
      <w:spacing w:val="0"/>
      <w:w w:val="100"/>
      <w:kern w:val="0"/>
      <w:sz w:val="16"/>
      <w:szCs w:val="16"/>
      <w:lang w:val="en-GB"/>
    </w:rPr>
  </w:style>
  <w:style w:type="character" w:customStyle="1" w:styleId="5G">
    <w:name w:val="5_G Знак"/>
    <w:aliases w:val="Footnote Знак,Podrozdział Знак,Podrozdzia3 Знак,single space Знак,footnote text Знак, Märk Знак,Footnote Text Char Char Char Char Знак,Footnote Text Char Char Знак,Footnote Text Char Char Char Char Char Знак,Footnote Text Char Знак Знак"/>
    <w:semiHidden/>
    <w:locked/>
    <w:rsid w:val="009F4CB5"/>
    <w:rPr>
      <w:spacing w:val="5"/>
      <w:w w:val="104"/>
      <w:kern w:val="14"/>
      <w:sz w:val="18"/>
      <w:lang w:val="en-GB"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pravo.by/WEBNPA/text.asp?RN=hk9900248" TargetMode="External"/><Relationship Id="rId13" Type="http://schemas.openxmlformats.org/officeDocument/2006/relationships/hyperlink" Target="http://belgospatent.org.by/contacts_default.shtml"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belgospatent.org.by/russian/docs/Zakonodat/O_Ratific_Dogov_WIPO%20.doc"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elgospatent.org.by/russian/docs/Zakonodat/O_Ratif_Dogov_WIPO_ap.doc"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belgospatent.org.by/russian/docs/Zakonodat/Bernskaya_konven.doc"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aids.by" TargetMode="External"/><Relationship Id="rId14" Type="http://schemas.openxmlformats.org/officeDocument/2006/relationships/hyperlink" Target="http://belgospatent.org.by/russian/docs/Zakonodat/Grazdanski_kodex_218-z.doc"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70</Pages>
  <Words>29978</Words>
  <Characters>170877</Characters>
  <Application>Microsoft Office Word</Application>
  <DocSecurity>4</DocSecurity>
  <Lines>1423</Lines>
  <Paragraphs>400</Paragraphs>
  <ScaleCrop>false</ScaleCrop>
  <HeadingPairs>
    <vt:vector size="2" baseType="variant">
      <vt:variant>
        <vt:lpstr>Название</vt:lpstr>
      </vt:variant>
      <vt:variant>
        <vt:i4>1</vt:i4>
      </vt:variant>
    </vt:vector>
  </HeadingPairs>
  <TitlesOfParts>
    <vt:vector size="1" baseType="lpstr">
      <vt:lpstr>1247188</vt:lpstr>
    </vt:vector>
  </TitlesOfParts>
  <Company>CSD</Company>
  <LinksUpToDate>false</LinksUpToDate>
  <CharactersWithSpaces>200455</CharactersWithSpaces>
  <SharedDoc>false</SharedDoc>
  <HLinks>
    <vt:vector size="42" baseType="variant">
      <vt:variant>
        <vt:i4>5832774</vt:i4>
      </vt:variant>
      <vt:variant>
        <vt:i4>28</vt:i4>
      </vt:variant>
      <vt:variant>
        <vt:i4>0</vt:i4>
      </vt:variant>
      <vt:variant>
        <vt:i4>5</vt:i4>
      </vt:variant>
      <vt:variant>
        <vt:lpwstr>http://belgospatent.org.by/russian/docs/Zakonodat/Grazdanski_kodex_218-z.doc</vt:lpwstr>
      </vt:variant>
      <vt:variant>
        <vt:lpwstr/>
      </vt:variant>
      <vt:variant>
        <vt:i4>3080258</vt:i4>
      </vt:variant>
      <vt:variant>
        <vt:i4>25</vt:i4>
      </vt:variant>
      <vt:variant>
        <vt:i4>0</vt:i4>
      </vt:variant>
      <vt:variant>
        <vt:i4>5</vt:i4>
      </vt:variant>
      <vt:variant>
        <vt:lpwstr>http://belgospatent.org.by/contacts_default.shtml</vt:lpwstr>
      </vt:variant>
      <vt:variant>
        <vt:lpwstr/>
      </vt:variant>
      <vt:variant>
        <vt:i4>5439532</vt:i4>
      </vt:variant>
      <vt:variant>
        <vt:i4>22</vt:i4>
      </vt:variant>
      <vt:variant>
        <vt:i4>0</vt:i4>
      </vt:variant>
      <vt:variant>
        <vt:i4>5</vt:i4>
      </vt:variant>
      <vt:variant>
        <vt:lpwstr>http://belgospatent.org.by/russian/docs/Zakonodat/O_Ratific_Dogov_WIPO .doc</vt:lpwstr>
      </vt:variant>
      <vt:variant>
        <vt:lpwstr/>
      </vt:variant>
      <vt:variant>
        <vt:i4>5963840</vt:i4>
      </vt:variant>
      <vt:variant>
        <vt:i4>19</vt:i4>
      </vt:variant>
      <vt:variant>
        <vt:i4>0</vt:i4>
      </vt:variant>
      <vt:variant>
        <vt:i4>5</vt:i4>
      </vt:variant>
      <vt:variant>
        <vt:lpwstr>http://belgospatent.org.by/russian/docs/Zakonodat/O_Ratif_Dogov_WIPO_ap.doc</vt:lpwstr>
      </vt:variant>
      <vt:variant>
        <vt:lpwstr/>
      </vt:variant>
      <vt:variant>
        <vt:i4>1835060</vt:i4>
      </vt:variant>
      <vt:variant>
        <vt:i4>16</vt:i4>
      </vt:variant>
      <vt:variant>
        <vt:i4>0</vt:i4>
      </vt:variant>
      <vt:variant>
        <vt:i4>5</vt:i4>
      </vt:variant>
      <vt:variant>
        <vt:lpwstr>http://belgospatent.org.by/russian/docs/Zakonodat/Bernskaya_konven.doc</vt:lpwstr>
      </vt:variant>
      <vt:variant>
        <vt:lpwstr/>
      </vt:variant>
      <vt:variant>
        <vt:i4>7929896</vt:i4>
      </vt:variant>
      <vt:variant>
        <vt:i4>13</vt:i4>
      </vt:variant>
      <vt:variant>
        <vt:i4>0</vt:i4>
      </vt:variant>
      <vt:variant>
        <vt:i4>5</vt:i4>
      </vt:variant>
      <vt:variant>
        <vt:lpwstr>http://www.aids.by/</vt:lpwstr>
      </vt:variant>
      <vt:variant>
        <vt:lpwstr/>
      </vt:variant>
      <vt:variant>
        <vt:i4>3801188</vt:i4>
      </vt:variant>
      <vt:variant>
        <vt:i4>10</vt:i4>
      </vt:variant>
      <vt:variant>
        <vt:i4>0</vt:i4>
      </vt:variant>
      <vt:variant>
        <vt:i4>5</vt:i4>
      </vt:variant>
      <vt:variant>
        <vt:lpwstr>http://www.pravo.by/WEBNPA/text.asp?RN=hk9900248</vt:lpwstr>
      </vt:variant>
      <vt:variant>
        <vt:lpwstr>&amp;Article=84#&amp;Article=84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1247188</dc:title>
  <dc:subject/>
  <dc:creator>Vera ARGOUNOVA</dc:creator>
  <cp:keywords/>
  <dc:description/>
  <cp:lastModifiedBy>Vera ARGOUNOVA</cp:lastModifiedBy>
  <cp:revision>2</cp:revision>
  <cp:lastPrinted>1601-01-01T00:00:00Z</cp:lastPrinted>
  <dcterms:created xsi:type="dcterms:W3CDTF">2012-11-08T10:59:00Z</dcterms:created>
  <dcterms:modified xsi:type="dcterms:W3CDTF">2012-11-08T10:59:00Z</dcterms:modified>
</cp:coreProperties>
</file>