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Committee on the Elimination of Discrimination</w:t>
      </w:r>
      <w:r>
        <w:br/>
        <w:t>against Women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Consideration of reports submitted by States parties under article 18 of the Convention on the Elimination of All Forms of 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Combined third and fourth periodic reports of States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6"/>
        </w:rPr>
      </w:pPr>
      <w:r>
        <w:rPr>
          <w:noProof/>
          <w:w w:val="100"/>
          <w:sz w:val="6"/>
        </w:rPr>
        <w:pict>
          <v:line id="_x0000_s2050" style="position:absolute;z-index:1;mso-position-horizontal:absolute;mso-position-horizontal-relative:page;mso-position-vertical:absolute;mso-position-vertical-relative:text" from="108pt,-1pt" to="180pt,-1pt" o:allowincell="f" strokeweight=".25pt">
            <w10:wrap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The present document is being issued without formal editing.</w: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576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</w:r>
      <w:r>
        <w:rPr>
          <w:sz w:val="17"/>
        </w:rPr>
        <w:tab/>
        <w:t>For the initial report submitted by the Government of Viet Nam, see CEDAW/C/5/Add.25, which was considered by the Committee at its fifth session. For the second periodic report, see CEDAW/C/VNM/2.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Viet </w:t>
      </w:r>
      <w:commentRangeStart w:id="1"/>
      <w:r>
        <w:t>Nam</w:t>
      </w:r>
      <w:commentRangeEnd w:id="1"/>
      <w:r>
        <w:rPr>
          <w:rStyle w:val="CommentReference"/>
          <w:b w:val="0"/>
          <w:vanish/>
          <w:spacing w:val="4"/>
        </w:rPr>
        <w:commentReference w:id="1"/>
      </w:r>
      <w:r>
        <w:rPr>
          <w:b w:val="0"/>
          <w:sz w:val="20"/>
        </w:rPr>
        <w:t>*</w:t>
      </w:r>
    </w:p>
    <w:sectPr w:rsidR="00000000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NO&gt;&gt;N0070006E&lt;&lt;ODS JOB NO&gt;&gt;</w:t>
      </w:r>
    </w:p>
    <w:p w:rsidR="00000000" w:rsidRDefault="00000000">
      <w:pPr>
        <w:pStyle w:val="CommentText"/>
      </w:pPr>
      <w:r>
        <w:t>&lt;&lt;ODS DOC SYMBOL1&gt;&gt;CEDAW/C/VNM/3-4&lt;&lt;ODS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  <w:comment w:id="1" w:author="DGAACS User" w:initials="DU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(pp. 2-67 offset)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00-70006 (E)    170101    </w:t>
    </w:r>
  </w:p>
  <w:p w:rsidR="00000000" w:rsidRDefault="00000000">
    <w:pPr>
      <w:pStyle w:val="Footer"/>
      <w:spacing w:before="120" w:line="200" w:lineRule="exact"/>
      <w:rPr>
        <w:rFonts w:ascii="Barcode 3 of 9 by request" w:hAnsi="Barcode 3 of 9 by request"/>
        <w:i/>
        <w:sz w:val="24"/>
      </w:rPr>
    </w:pPr>
    <w:r>
      <w:rPr>
        <w:rFonts w:ascii="Barcode 3 of 9 by request" w:hAnsi="Barcode 3 of 9 by request"/>
        <w:i/>
        <w:sz w:val="24"/>
      </w:rPr>
      <w:t>*0070006*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CEDAW/C/VNM/3-4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CEDAW/C/VNM/3-4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/C/VNM/3-4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20 October 2000</w:t>
          </w:r>
        </w:p>
        <w:p w:rsidR="00000000" w:rsidRDefault="00000000"/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SpellingErrors/>
  <w:hideGrammaticalErrors/>
  <w:activeWritingStyle w:appName="MSWord" w:lang="en-US" w:vendorID="8" w:dllVersion="513" w:checkStyle="1"/>
  <w:doNotTrackMoves/>
  <w:defaultTabStop w:val="47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5/01/2001 10:56 AM"/>
    <w:docVar w:name="DocCategory" w:val="Doc"/>
    <w:docVar w:name="DocType" w:val="Final"/>
    <w:docVar w:name="JobNo" w:val="0070006E"/>
    <w:docVar w:name="OandT" w:val="clc"/>
    <w:docVar w:name="Symbol1" w:val="CEDAW/C/VNM/3-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81</Words>
  <Characters>467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573</CharactersWithSpaces>
  <SharedDoc>false</SharedDoc>
  <HLinks>
    <vt:vector size="6" baseType="variant">
      <vt:variant>
        <vt:i4>4522087</vt:i4>
      </vt:variant>
      <vt:variant>
        <vt:i4>1694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DGAACS User</dc:creator>
  <cp:keywords/>
  <dc:description/>
  <cp:lastModifiedBy>DGAACS User</cp:lastModifiedBy>
  <cp:revision>8</cp:revision>
  <cp:lastPrinted>2001-01-17T14:06:00Z</cp:lastPrinted>
  <dcterms:created xsi:type="dcterms:W3CDTF">2001-01-17T14:05:00Z</dcterms:created>
  <dcterms:modified xsi:type="dcterms:W3CDTF">2001-01-17T20:45:00Z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0070006</vt:lpwstr>
  </property>
  <property fmtid="{D5CDD505-2E9C-101B-9397-08002B2CF9AE}" pid="3" name="Symbol1">
    <vt:lpwstr>CEDAW/C/VNM/3-4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pp 2-67 offset</vt:lpwstr>
  </property>
  <property fmtid="{D5CDD505-2E9C-101B-9397-08002B2CF9AE}" pid="7" name="DraftPages">
    <vt:lpwstr>67 p (F)</vt:lpwstr>
  </property>
  <property fmtid="{D5CDD505-2E9C-101B-9397-08002B2CF9AE}" pid="8" name="Operator">
    <vt:lpwstr>clc (F)</vt:lpwstr>
  </property>
</Properties>
</file>