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820"/>
        <w:gridCol w:w="195"/>
        <w:gridCol w:w="1525"/>
        <w:gridCol w:w="2819"/>
      </w:tblGrid>
      <w:tr w:rsidR="003A5D2C" w:rsidRPr="00635870" w:rsidTr="00BF6380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3A5D2C" w:rsidRPr="009E6774" w:rsidRDefault="003A5D2C" w:rsidP="00BF638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</w:p>
        </w:tc>
        <w:tc>
          <w:tcPr>
            <w:tcW w:w="43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  <w:r w:rsidRPr="008B2383">
              <w:rPr>
                <w:sz w:val="40"/>
                <w:szCs w:val="40"/>
                <w:lang w:val="en-US"/>
              </w:rPr>
              <w:t>A</w:t>
            </w:r>
            <w:r>
              <w:rPr>
                <w:lang w:val="en-US"/>
              </w:rPr>
              <w:t>/HRC/</w:t>
            </w:r>
            <w:r w:rsidR="00F71F47">
              <w:rPr>
                <w:lang w:val="en-US"/>
              </w:rPr>
              <w:t>RES/</w:t>
            </w:r>
            <w:fldSimple w:instr=" FILLIN  &quot;Введите часть символа после A/HRC/&quot;  \* MERGEFORMAT ">
              <w:r w:rsidR="00E00AF8">
                <w:t>24/</w:t>
              </w:r>
              <w:r w:rsidR="00F71F47">
                <w:t>9</w:t>
              </w:r>
            </w:fldSimple>
          </w:p>
        </w:tc>
      </w:tr>
      <w:tr w:rsidR="003A5D2C" w:rsidRPr="00F71F47" w:rsidTr="00BF638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Pr="00635870" w:rsidRDefault="003A5D2C" w:rsidP="00BF638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A5D2C" w:rsidRPr="006F285F" w:rsidRDefault="003A5D2C" w:rsidP="00BF6380">
            <w:pPr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6F285F">
              <w:rPr>
                <w:b/>
                <w:spacing w:val="-4"/>
                <w:w w:val="100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Default="003A5D2C" w:rsidP="00BF6380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 w:rsidRPr="00F71F47">
              <w:rPr>
                <w:lang w:val="en-US"/>
              </w:rP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 w:rsidR="00F71F47">
              <w:rPr>
                <w:lang w:val="en-US"/>
              </w:rPr>
              <w:t>General</w:t>
            </w:r>
            <w:bookmarkEnd w:id="0"/>
          </w:p>
          <w:p w:rsidR="003A5D2C" w:rsidRDefault="003A5D2C" w:rsidP="00BF6380">
            <w:pPr>
              <w:rPr>
                <w:lang w:val="en-US"/>
              </w:rPr>
            </w:pPr>
            <w:fldSimple w:instr=" FILLIN  &quot;Введите дату документа&quot; \* MERGEFORMAT ">
              <w:r w:rsidR="00F71F47">
                <w:rPr>
                  <w:lang w:val="en-US"/>
                </w:rPr>
                <w:t>8</w:t>
              </w:r>
              <w:r w:rsidR="00E00AF8">
                <w:rPr>
                  <w:lang w:val="en-US"/>
                </w:rPr>
                <w:t xml:space="preserve"> </w:t>
              </w:r>
              <w:r w:rsidR="00F71F47">
                <w:rPr>
                  <w:lang w:val="en-US"/>
                </w:rPr>
                <w:t>October 2013</w:t>
              </w:r>
            </w:fldSimple>
          </w:p>
          <w:p w:rsidR="003A5D2C" w:rsidRPr="00F71F47" w:rsidRDefault="003A5D2C" w:rsidP="00BF6380">
            <w:pPr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3A5D2C" w:rsidRPr="00F71F47" w:rsidRDefault="003A5D2C" w:rsidP="00BF6380">
            <w:pPr>
              <w:rPr>
                <w:lang w:val="en-US"/>
              </w:rPr>
            </w:pPr>
            <w:r>
              <w:rPr>
                <w:lang w:val="en-US"/>
              </w:rPr>
              <w:t>Original</w:t>
            </w:r>
            <w:r w:rsidRPr="00F71F47">
              <w:rPr>
                <w:lang w:val="en-US"/>
              </w:rP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3A5D2C" w:rsidRPr="00F71F47" w:rsidRDefault="003A5D2C" w:rsidP="00BF6380">
            <w:pPr>
              <w:rPr>
                <w:lang w:val="en-US"/>
              </w:rPr>
            </w:pPr>
          </w:p>
        </w:tc>
      </w:tr>
    </w:tbl>
    <w:p w:rsidR="003A5D2C" w:rsidRDefault="003A5D2C" w:rsidP="00BF6380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037635" w:rsidRPr="00037635" w:rsidRDefault="00037635" w:rsidP="009B4CE8">
      <w:pPr>
        <w:outlineLvl w:val="0"/>
        <w:rPr>
          <w:b/>
        </w:rPr>
      </w:pPr>
      <w:r w:rsidRPr="00037635">
        <w:rPr>
          <w:b/>
        </w:rPr>
        <w:t>Двадцать четвертая сессия</w:t>
      </w:r>
    </w:p>
    <w:p w:rsidR="00037635" w:rsidRPr="00037635" w:rsidRDefault="00037635" w:rsidP="009B4CE8">
      <w:pPr>
        <w:outlineLvl w:val="0"/>
      </w:pPr>
      <w:r w:rsidRPr="00037635">
        <w:t>Пункт 3 повестки дня</w:t>
      </w:r>
    </w:p>
    <w:p w:rsidR="00037635" w:rsidRPr="00037635" w:rsidRDefault="00037635" w:rsidP="00037635">
      <w:pPr>
        <w:rPr>
          <w:b/>
        </w:rPr>
      </w:pPr>
      <w:r w:rsidRPr="00037635">
        <w:rPr>
          <w:b/>
        </w:rPr>
        <w:t xml:space="preserve">Поощрение и защита всех прав человека, </w:t>
      </w:r>
      <w:r w:rsidRPr="00037635">
        <w:rPr>
          <w:b/>
        </w:rPr>
        <w:br/>
        <w:t xml:space="preserve">гражданских, политических, экономических, </w:t>
      </w:r>
      <w:r w:rsidRPr="00037635">
        <w:rPr>
          <w:b/>
        </w:rPr>
        <w:br/>
        <w:t>социал</w:t>
      </w:r>
      <w:r w:rsidRPr="00037635">
        <w:rPr>
          <w:b/>
        </w:rPr>
        <w:t>ь</w:t>
      </w:r>
      <w:r w:rsidRPr="00037635">
        <w:rPr>
          <w:b/>
        </w:rPr>
        <w:t xml:space="preserve">ных и культурных прав, включая </w:t>
      </w:r>
      <w:r w:rsidRPr="00037635">
        <w:rPr>
          <w:b/>
        </w:rPr>
        <w:br/>
        <w:t>право на развитие</w:t>
      </w:r>
    </w:p>
    <w:p w:rsidR="00037635" w:rsidRPr="00037635" w:rsidRDefault="00037635" w:rsidP="00037635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F71F47">
        <w:t>Резолюция, принятая Советом по правам человека</w:t>
      </w:r>
      <w:r w:rsidRPr="00037635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</w:p>
    <w:p w:rsidR="0005169B" w:rsidRPr="0005169B" w:rsidRDefault="0005169B" w:rsidP="0005169B">
      <w:pPr>
        <w:pStyle w:val="H1GR"/>
      </w:pPr>
      <w:r w:rsidRPr="00A76E1B">
        <w:tab/>
      </w:r>
      <w:r w:rsidRPr="00A76E1B">
        <w:tab/>
      </w:r>
      <w:r w:rsidRPr="0005169B">
        <w:t>24/</w:t>
      </w:r>
      <w:r w:rsidR="00F71F47">
        <w:t>9</w:t>
      </w:r>
      <w:r w:rsidRPr="0005169B">
        <w:t xml:space="preserve">. </w:t>
      </w:r>
      <w:r w:rsidRPr="007E4BD4">
        <w:br/>
      </w:r>
      <w:r w:rsidRPr="0005169B">
        <w:t xml:space="preserve">Права человека и коренные народы: мандат Специального </w:t>
      </w:r>
      <w:r w:rsidR="007E4BD4">
        <w:t>д</w:t>
      </w:r>
      <w:r w:rsidRPr="0005169B">
        <w:t>окладчика по вопросу о правах коренных народов</w:t>
      </w:r>
    </w:p>
    <w:p w:rsidR="004503B1" w:rsidRDefault="004503B1" w:rsidP="004503B1">
      <w:pPr>
        <w:pStyle w:val="SingleTxtGR"/>
        <w:rPr>
          <w:i/>
        </w:rPr>
      </w:pPr>
      <w:r w:rsidRPr="007E4BD4">
        <w:rPr>
          <w:i/>
        </w:rPr>
        <w:tab/>
      </w:r>
      <w:r w:rsidRPr="004503B1">
        <w:rPr>
          <w:i/>
        </w:rPr>
        <w:t>Совет по правам человека</w:t>
      </w:r>
      <w:r w:rsidRPr="007F208C">
        <w:t>,</w:t>
      </w:r>
    </w:p>
    <w:p w:rsidR="004503B1" w:rsidRDefault="004503B1" w:rsidP="004503B1">
      <w:pPr>
        <w:pStyle w:val="SingleTxtGR"/>
      </w:pPr>
      <w:r>
        <w:rPr>
          <w:i/>
          <w:lang w:val="en-US"/>
        </w:rPr>
        <w:tab/>
      </w:r>
      <w:r w:rsidRPr="004503B1">
        <w:rPr>
          <w:i/>
        </w:rPr>
        <w:t xml:space="preserve">принимая во внимание </w:t>
      </w:r>
      <w:r w:rsidRPr="004503B1">
        <w:t xml:space="preserve">пункт 6 резолюции 60/251 </w:t>
      </w:r>
      <w:r w:rsidR="007E4BD4">
        <w:t xml:space="preserve">Генеральной Ассамблеи </w:t>
      </w:r>
      <w:r w:rsidRPr="004503B1">
        <w:t>от 15 марта 2006 года,</w:t>
      </w:r>
    </w:p>
    <w:p w:rsidR="004503B1" w:rsidRDefault="004503B1" w:rsidP="004503B1">
      <w:pPr>
        <w:pStyle w:val="SingleTxtGR"/>
      </w:pPr>
      <w:r w:rsidRPr="007E4BD4">
        <w:rPr>
          <w:i/>
        </w:rPr>
        <w:tab/>
      </w:r>
      <w:r w:rsidRPr="004503B1">
        <w:rPr>
          <w:i/>
        </w:rPr>
        <w:t xml:space="preserve">ссылаясь </w:t>
      </w:r>
      <w:r w:rsidRPr="004503B1">
        <w:t>на резолюцию 5/1 об институциональном строительстве Совета по правам человека и резолюцию 5/2 о Кодексе поведения мандатариев спец</w:t>
      </w:r>
      <w:r w:rsidRPr="004503B1">
        <w:t>и</w:t>
      </w:r>
      <w:r w:rsidRPr="004503B1">
        <w:t>альных процедур Совета от 18 июня 2007 года и подчеркивая, что мандатарий исполняет свои обязанности в соответствии с этими резолюциями и прилож</w:t>
      </w:r>
      <w:r w:rsidRPr="004503B1">
        <w:t>е</w:t>
      </w:r>
      <w:r w:rsidRPr="004503B1">
        <w:t>ниями к ним,</w:t>
      </w:r>
    </w:p>
    <w:p w:rsidR="004503B1" w:rsidRDefault="004503B1" w:rsidP="004503B1">
      <w:pPr>
        <w:pStyle w:val="SingleTxtGR"/>
      </w:pPr>
      <w:r>
        <w:rPr>
          <w:i/>
          <w:lang w:val="en-US"/>
        </w:rPr>
        <w:tab/>
      </w:r>
      <w:r w:rsidRPr="004503B1">
        <w:rPr>
          <w:i/>
        </w:rPr>
        <w:t>ссылаясь также</w:t>
      </w:r>
      <w:r w:rsidRPr="004503B1">
        <w:t xml:space="preserve"> на резолюции Комисси</w:t>
      </w:r>
      <w:r w:rsidR="00670E31">
        <w:t>и по правам человека 2001/57 от</w:t>
      </w:r>
      <w:r w:rsidR="00670E31">
        <w:rPr>
          <w:lang w:val="en-US"/>
        </w:rPr>
        <w:t> </w:t>
      </w:r>
      <w:r w:rsidRPr="004503B1">
        <w:t>24 апреля 2001 года, 2002/65 от 25 апреля 2002 года, 2003/56 от 24 апреля 2003 года, 2004/62 от 21 апреля 2004 года и 2</w:t>
      </w:r>
      <w:r w:rsidR="00670E31">
        <w:t>005/51 от 20 апреля 2005 года о</w:t>
      </w:r>
      <w:r w:rsidR="00670E31">
        <w:rPr>
          <w:lang w:val="en-US"/>
        </w:rPr>
        <w:t> </w:t>
      </w:r>
      <w:r w:rsidR="00670E31" w:rsidRPr="00670E31">
        <w:t xml:space="preserve">правах </w:t>
      </w:r>
      <w:r w:rsidRPr="004503B1">
        <w:t>человека и вопросам коренных народов и резолюции Совета по правам человека 6/12 от 28 сентября 2007 года и 15/14 от 30 сентября 2010 года, к</w:t>
      </w:r>
      <w:r w:rsidRPr="004503B1">
        <w:t>а</w:t>
      </w:r>
      <w:r w:rsidRPr="004503B1">
        <w:t>сающиеся мандата Специального докладчика по вопросу о правах коренных народов,</w:t>
      </w:r>
    </w:p>
    <w:p w:rsidR="004503B1" w:rsidRDefault="004503B1" w:rsidP="004503B1">
      <w:pPr>
        <w:pStyle w:val="SingleTxtGR"/>
      </w:pPr>
      <w:r w:rsidRPr="00670E31">
        <w:tab/>
      </w:r>
      <w:r w:rsidRPr="004503B1">
        <w:t>1.</w:t>
      </w:r>
      <w:r w:rsidRPr="004503B1">
        <w:tab/>
      </w:r>
      <w:r w:rsidRPr="004503B1">
        <w:rPr>
          <w:i/>
        </w:rPr>
        <w:t>постановляет</w:t>
      </w:r>
      <w:r w:rsidRPr="004503B1">
        <w:t xml:space="preserve"> продлить мандат Специального докладчика по в</w:t>
      </w:r>
      <w:r w:rsidRPr="004503B1">
        <w:t>о</w:t>
      </w:r>
      <w:r w:rsidRPr="004503B1">
        <w:t>просу о правах коренных народов на трехлетний срок на тех же условиях, как это пред</w:t>
      </w:r>
      <w:r w:rsidRPr="004503B1">
        <w:t>у</w:t>
      </w:r>
      <w:r w:rsidRPr="004503B1">
        <w:t>смотрено Советом по правам человека в его резолюции 15/14;</w:t>
      </w:r>
    </w:p>
    <w:p w:rsidR="004503B1" w:rsidRDefault="00E40BE3" w:rsidP="004503B1">
      <w:pPr>
        <w:pStyle w:val="SingleTxtGR"/>
      </w:pPr>
      <w:r w:rsidRPr="00E40BE3">
        <w:br w:type="page"/>
      </w:r>
      <w:r w:rsidR="004503B1" w:rsidRPr="00E40BE3">
        <w:tab/>
      </w:r>
      <w:r w:rsidR="004503B1" w:rsidRPr="004503B1">
        <w:t>2.</w:t>
      </w:r>
      <w:r w:rsidR="004503B1" w:rsidRPr="004503B1">
        <w:tab/>
      </w:r>
      <w:r w:rsidR="004503B1" w:rsidRPr="004503B1">
        <w:rPr>
          <w:i/>
        </w:rPr>
        <w:t>просит</w:t>
      </w:r>
      <w:r w:rsidR="004503B1" w:rsidRPr="004503B1">
        <w:t xml:space="preserve"> все правительства в полной мере сотрудничать со Спец</w:t>
      </w:r>
      <w:r w:rsidR="004503B1" w:rsidRPr="004503B1">
        <w:t>и</w:t>
      </w:r>
      <w:r w:rsidR="004503B1" w:rsidRPr="004503B1">
        <w:t>альным докладчиком в выполнении возложенных на него задач и обязанностей, предоставлять всю имеющуюся информацию, запрашиваемую им в его сообщ</w:t>
      </w:r>
      <w:r w:rsidR="004503B1" w:rsidRPr="004503B1">
        <w:t>е</w:t>
      </w:r>
      <w:r w:rsidR="004503B1" w:rsidRPr="004503B1">
        <w:t>ниях, и оперативно реагировать на его призывы</w:t>
      </w:r>
      <w:r>
        <w:t xml:space="preserve"> к незамедлительным действ</w:t>
      </w:r>
      <w:r>
        <w:t>и</w:t>
      </w:r>
      <w:r>
        <w:t>ям</w:t>
      </w:r>
      <w:r w:rsidR="004503B1" w:rsidRPr="004503B1">
        <w:t>;</w:t>
      </w:r>
    </w:p>
    <w:p w:rsidR="004503B1" w:rsidRDefault="004503B1" w:rsidP="004503B1">
      <w:pPr>
        <w:pStyle w:val="SingleTxtGR"/>
      </w:pPr>
      <w:r w:rsidRPr="00E40BE3">
        <w:tab/>
      </w:r>
      <w:r w:rsidRPr="004503B1">
        <w:t>3.</w:t>
      </w:r>
      <w:r w:rsidRPr="004503B1">
        <w:tab/>
      </w:r>
      <w:r w:rsidRPr="004503B1">
        <w:rPr>
          <w:i/>
        </w:rPr>
        <w:t>призывает</w:t>
      </w:r>
      <w:r w:rsidRPr="004503B1">
        <w:t xml:space="preserve"> Организацию Объединенных Наций, включая ее сп</w:t>
      </w:r>
      <w:r w:rsidRPr="004503B1">
        <w:t>е</w:t>
      </w:r>
      <w:r w:rsidRPr="004503B1">
        <w:t>циализированные учреждения, региональные межправительственные организ</w:t>
      </w:r>
      <w:r w:rsidRPr="004503B1">
        <w:t>а</w:t>
      </w:r>
      <w:r w:rsidRPr="004503B1">
        <w:t>ции, правительства, независимых экспертов, заинтересованные учреждения, национальные правозащитные учреждения, неправительственные организации и, в частности, коренные народы сотрудничать в максимально возможной ст</w:t>
      </w:r>
      <w:r w:rsidRPr="004503B1">
        <w:t>е</w:t>
      </w:r>
      <w:r w:rsidRPr="004503B1">
        <w:t>пени со Специальным докладчиком в деле выполнения им своего мандата;</w:t>
      </w:r>
    </w:p>
    <w:p w:rsidR="004503B1" w:rsidRDefault="004503B1" w:rsidP="004503B1">
      <w:pPr>
        <w:pStyle w:val="SingleTxtGR"/>
      </w:pPr>
      <w:r>
        <w:rPr>
          <w:lang w:val="en-US"/>
        </w:rPr>
        <w:tab/>
      </w:r>
      <w:r w:rsidRPr="004503B1">
        <w:t>4.</w:t>
      </w:r>
      <w:r w:rsidRPr="004503B1">
        <w:tab/>
      </w:r>
      <w:r w:rsidRPr="004503B1">
        <w:rPr>
          <w:i/>
        </w:rPr>
        <w:t>призывает</w:t>
      </w:r>
      <w:r w:rsidRPr="004503B1">
        <w:t xml:space="preserve"> все правительства серьезно рассматривать вопрос об удовлетворении просьб Специального докладчика о посещении </w:t>
      </w:r>
      <w:r w:rsidR="00670E31">
        <w:t>их стран, с </w:t>
      </w:r>
      <w:r w:rsidRPr="004503B1">
        <w:t>тем чтобы позволить ему эффективно выполнять свой мандат;</w:t>
      </w:r>
    </w:p>
    <w:p w:rsidR="004503B1" w:rsidRDefault="004503B1" w:rsidP="004503B1">
      <w:pPr>
        <w:pStyle w:val="SingleTxtGR"/>
      </w:pPr>
      <w:r w:rsidRPr="00670E31">
        <w:tab/>
      </w:r>
      <w:r w:rsidRPr="004503B1">
        <w:t>5.</w:t>
      </w:r>
      <w:r w:rsidRPr="004503B1">
        <w:tab/>
      </w:r>
      <w:r w:rsidRPr="004503B1">
        <w:rPr>
          <w:i/>
        </w:rPr>
        <w:t>просит</w:t>
      </w:r>
      <w:r w:rsidRPr="004503B1">
        <w:t xml:space="preserve"> Генерального секретаря и Верховного комиссара Организ</w:t>
      </w:r>
      <w:r w:rsidRPr="004503B1">
        <w:t>а</w:t>
      </w:r>
      <w:r w:rsidRPr="004503B1">
        <w:t>ции Объединенных Наций по правам человека оказывать Специальному до</w:t>
      </w:r>
      <w:r w:rsidRPr="004503B1">
        <w:t>к</w:t>
      </w:r>
      <w:r w:rsidRPr="004503B1">
        <w:t>ладчику всю необходимую кадровую, техническую и финансовую помощь для эффе</w:t>
      </w:r>
      <w:r w:rsidRPr="004503B1">
        <w:t>к</w:t>
      </w:r>
      <w:r w:rsidRPr="004503B1">
        <w:t>тивного выполнения его мандата;</w:t>
      </w:r>
    </w:p>
    <w:p w:rsidR="007F7553" w:rsidRDefault="004503B1" w:rsidP="0005169B">
      <w:pPr>
        <w:pStyle w:val="SingleTxtGR"/>
      </w:pPr>
      <w:r>
        <w:rPr>
          <w:lang w:val="en-US"/>
        </w:rPr>
        <w:tab/>
      </w:r>
      <w:r w:rsidRPr="004503B1">
        <w:t>6.</w:t>
      </w:r>
      <w:r w:rsidRPr="004503B1">
        <w:tab/>
      </w:r>
      <w:r w:rsidRPr="004503B1">
        <w:rPr>
          <w:i/>
        </w:rPr>
        <w:t>постановляет</w:t>
      </w:r>
      <w:r w:rsidRPr="004503B1">
        <w:t xml:space="preserve"> продолжить рассмотрение этого вопроса в соотве</w:t>
      </w:r>
      <w:r w:rsidRPr="004503B1">
        <w:t>т</w:t>
      </w:r>
      <w:r w:rsidRPr="004503B1">
        <w:t>ствии со своей программой работы.</w:t>
      </w:r>
    </w:p>
    <w:p w:rsidR="00E40BE3" w:rsidRPr="00E40BE3" w:rsidRDefault="00E40BE3" w:rsidP="00E40BE3">
      <w:pPr>
        <w:pStyle w:val="SingleTxtGR"/>
        <w:jc w:val="right"/>
        <w:rPr>
          <w:i/>
        </w:rPr>
      </w:pPr>
      <w:r>
        <w:rPr>
          <w:i/>
        </w:rPr>
        <w:t>34-е заседание</w:t>
      </w:r>
      <w:r>
        <w:rPr>
          <w:i/>
        </w:rPr>
        <w:br/>
        <w:t>26 сентября 2013 года</w:t>
      </w:r>
    </w:p>
    <w:p w:rsidR="00E40BE3" w:rsidRPr="00E40BE3" w:rsidRDefault="00E40BE3" w:rsidP="0005169B">
      <w:pPr>
        <w:pStyle w:val="SingleTxtGR"/>
      </w:pPr>
      <w:r w:rsidRPr="00E40BE3">
        <w:t>[</w:t>
      </w:r>
      <w:r>
        <w:t>Принята без голосования.</w:t>
      </w:r>
      <w:r w:rsidRPr="00E40BE3">
        <w:t>]</w:t>
      </w:r>
    </w:p>
    <w:sectPr w:rsidR="00E40BE3" w:rsidRPr="00E40BE3" w:rsidSect="006F285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1E90" w:rsidRDefault="00601E90">
      <w:r>
        <w:rPr>
          <w:lang w:val="en-US"/>
        </w:rPr>
        <w:tab/>
      </w:r>
      <w:r>
        <w:separator/>
      </w:r>
    </w:p>
  </w:endnote>
  <w:endnote w:type="continuationSeparator" w:id="0">
    <w:p w:rsidR="00601E90" w:rsidRDefault="00601E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1E90" w:rsidRPr="009A6F4A" w:rsidRDefault="00601E90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GE.13-17863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1E90" w:rsidRPr="009A6F4A" w:rsidRDefault="00601E90">
    <w:pPr>
      <w:pStyle w:val="Footer"/>
      <w:rPr>
        <w:lang w:val="en-US"/>
      </w:rPr>
    </w:pPr>
    <w:r>
      <w:rPr>
        <w:lang w:val="en-US"/>
      </w:rPr>
      <w:t>GE.09-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1E90" w:rsidRPr="009A6F4A" w:rsidRDefault="00601E90">
    <w:pPr>
      <w:pStyle w:val="Footer"/>
      <w:rPr>
        <w:sz w:val="20"/>
        <w:lang w:val="en-US"/>
      </w:rPr>
    </w:pPr>
    <w:r>
      <w:rPr>
        <w:sz w:val="20"/>
        <w:lang w:val="en-US"/>
      </w:rPr>
      <w:t>GE.13-17863  (R)  241013  251013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1E90" w:rsidRPr="00F71F63" w:rsidRDefault="00601E90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601E90" w:rsidRPr="00F71F63" w:rsidRDefault="00601E90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601E90" w:rsidRPr="00635E86" w:rsidRDefault="00601E90" w:rsidP="00635E86">
      <w:pPr>
        <w:pStyle w:val="Footer"/>
      </w:pPr>
    </w:p>
  </w:footnote>
  <w:footnote w:id="1">
    <w:p w:rsidR="00601E90" w:rsidRPr="00037635" w:rsidRDefault="00601E90">
      <w:pPr>
        <w:pStyle w:val="FootnoteText"/>
        <w:rPr>
          <w:sz w:val="20"/>
          <w:lang w:val="ru-RU"/>
        </w:rPr>
      </w:pPr>
      <w:r>
        <w:tab/>
      </w:r>
      <w:r w:rsidRPr="00037635">
        <w:rPr>
          <w:rStyle w:val="FootnoteReference"/>
          <w:sz w:val="20"/>
          <w:vertAlign w:val="baseline"/>
          <w:lang w:val="ru-RU"/>
        </w:rPr>
        <w:t>*</w:t>
      </w:r>
      <w:r w:rsidRPr="00037635">
        <w:rPr>
          <w:lang w:val="ru-RU"/>
        </w:rPr>
        <w:tab/>
      </w:r>
      <w:r>
        <w:rPr>
          <w:lang w:val="ru-RU"/>
        </w:rPr>
        <w:t>Резолюции и решения, принятые Советом по правам человека, будут содержаться в первой части доклада Совета о работе его двадцать четвертой сессии (</w:t>
      </w:r>
      <w:r>
        <w:rPr>
          <w:lang w:val="en-US"/>
        </w:rPr>
        <w:t>A</w:t>
      </w:r>
      <w:r w:rsidRPr="00F71F47">
        <w:rPr>
          <w:lang w:val="ru-RU"/>
        </w:rPr>
        <w:t>/</w:t>
      </w:r>
      <w:r>
        <w:rPr>
          <w:lang w:val="en-US"/>
        </w:rPr>
        <w:t>HRC</w:t>
      </w:r>
      <w:r w:rsidRPr="00F71F47">
        <w:rPr>
          <w:lang w:val="ru-RU"/>
        </w:rPr>
        <w:t>/24/2)</w:t>
      </w:r>
      <w:r w:rsidRPr="00037635">
        <w:rPr>
          <w:lang w:val="ru-RU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1E90" w:rsidRPr="004D6DD6" w:rsidRDefault="00601E90">
    <w:pPr>
      <w:pStyle w:val="Header"/>
      <w:rPr>
        <w:lang w:val="en-US"/>
      </w:rPr>
    </w:pPr>
    <w:r>
      <w:rPr>
        <w:lang w:val="en-US"/>
      </w:rPr>
      <w:t>A/HRC/RES/24/9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1E90" w:rsidRPr="009A6F4A" w:rsidRDefault="00601E90">
    <w:pPr>
      <w:pStyle w:val="Header"/>
      <w:rPr>
        <w:lang w:val="en-US"/>
      </w:rPr>
    </w:pPr>
    <w:r>
      <w:rPr>
        <w:lang w:val="en-US"/>
      </w:rPr>
      <w:tab/>
      <w:t>A/HRC/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0AF8"/>
    <w:rsid w:val="000033D8"/>
    <w:rsid w:val="00005C1C"/>
    <w:rsid w:val="00016553"/>
    <w:rsid w:val="000233B3"/>
    <w:rsid w:val="00023E9E"/>
    <w:rsid w:val="00026B0C"/>
    <w:rsid w:val="0003638E"/>
    <w:rsid w:val="00036FF2"/>
    <w:rsid w:val="00037635"/>
    <w:rsid w:val="0004010A"/>
    <w:rsid w:val="00043D88"/>
    <w:rsid w:val="00046E4D"/>
    <w:rsid w:val="0005169B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2303A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B1625"/>
    <w:rsid w:val="001C16A5"/>
    <w:rsid w:val="001C67A7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A5D2C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03B1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67CD7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3566"/>
    <w:rsid w:val="005E74AB"/>
    <w:rsid w:val="00601E90"/>
    <w:rsid w:val="00605B67"/>
    <w:rsid w:val="00606A3E"/>
    <w:rsid w:val="006115AA"/>
    <w:rsid w:val="006120AE"/>
    <w:rsid w:val="00635E86"/>
    <w:rsid w:val="00636A37"/>
    <w:rsid w:val="0064176E"/>
    <w:rsid w:val="006501A5"/>
    <w:rsid w:val="006567B2"/>
    <w:rsid w:val="00661FE3"/>
    <w:rsid w:val="00662ADE"/>
    <w:rsid w:val="00664106"/>
    <w:rsid w:val="00670E31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B67F0"/>
    <w:rsid w:val="006C1814"/>
    <w:rsid w:val="006C2F45"/>
    <w:rsid w:val="006C361A"/>
    <w:rsid w:val="006C5657"/>
    <w:rsid w:val="006D5E4E"/>
    <w:rsid w:val="006E6860"/>
    <w:rsid w:val="006E7183"/>
    <w:rsid w:val="006F285F"/>
    <w:rsid w:val="006F5FBF"/>
    <w:rsid w:val="0070327E"/>
    <w:rsid w:val="00706C27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4BD4"/>
    <w:rsid w:val="007E549E"/>
    <w:rsid w:val="007E71C9"/>
    <w:rsid w:val="007F208C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1E76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74BF2"/>
    <w:rsid w:val="00980C86"/>
    <w:rsid w:val="009B1D9B"/>
    <w:rsid w:val="009B4074"/>
    <w:rsid w:val="009B4CE8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56DAE"/>
    <w:rsid w:val="00A76E1B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D3CAE"/>
    <w:rsid w:val="00BD5F3C"/>
    <w:rsid w:val="00BF6380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1A9F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AF8"/>
    <w:rsid w:val="00E00DEA"/>
    <w:rsid w:val="00E06EF0"/>
    <w:rsid w:val="00E11679"/>
    <w:rsid w:val="00E307D1"/>
    <w:rsid w:val="00E40BE3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E7C43"/>
    <w:rsid w:val="00EF3329"/>
    <w:rsid w:val="00EF4D1B"/>
    <w:rsid w:val="00EF7295"/>
    <w:rsid w:val="00F069D1"/>
    <w:rsid w:val="00F1503D"/>
    <w:rsid w:val="00F220E2"/>
    <w:rsid w:val="00F22712"/>
    <w:rsid w:val="00F275F5"/>
    <w:rsid w:val="00F33188"/>
    <w:rsid w:val="00F35BDE"/>
    <w:rsid w:val="00F52A0E"/>
    <w:rsid w:val="00F71F47"/>
    <w:rsid w:val="00F71F63"/>
    <w:rsid w:val="00F87506"/>
    <w:rsid w:val="00F92C41"/>
    <w:rsid w:val="00FA4A90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3A5D2C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G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GA.dot</Template>
  <TotalTime>0</TotalTime>
  <Pages>2</Pages>
  <Words>446</Words>
  <Characters>2547</Characters>
  <Application>Microsoft Office Outlook</Application>
  <DocSecurity>4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1317863</vt:lpstr>
    </vt:vector>
  </TitlesOfParts>
  <Manager/>
  <Company>CSD</Company>
  <LinksUpToDate>false</LinksUpToDate>
  <CharactersWithSpaces>2988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1317863</dc:title>
  <dc:subject/>
  <dc:creator>Светлана Прокудина</dc:creator>
  <cp:keywords/>
  <dc:description/>
  <cp:lastModifiedBy>Svetlana Prokoudina</cp:lastModifiedBy>
  <cp:revision>2</cp:revision>
  <cp:lastPrinted>2013-09-23T12:33:00Z</cp:lastPrinted>
  <dcterms:created xsi:type="dcterms:W3CDTF">2013-10-25T08:20:00Z</dcterms:created>
  <dcterms:modified xsi:type="dcterms:W3CDTF">2013-10-25T08:20:00Z</dcterms:modified>
</cp:coreProperties>
</file>