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05B" w:rsidRPr="0038205B" w:rsidRDefault="0038205B" w:rsidP="0038205B">
      <w:pPr>
        <w:pStyle w:val="H1"/>
        <w:spacing w:line="60" w:lineRule="exact"/>
        <w:rPr>
          <w:spacing w:val="0"/>
          <w:w w:val="100"/>
          <w:kern w:val="0"/>
          <w:sz w:val="6"/>
        </w:rPr>
      </w:pPr>
      <w:r>
        <w:rPr>
          <w:rStyle w:val="CommentReference"/>
          <w:b w:val="0"/>
          <w:bCs/>
          <w:spacing w:val="0"/>
          <w:w w:val="100"/>
          <w:kern w:val="0"/>
          <w:lang w:val="ru-RU" w:eastAsia="ru-RU"/>
        </w:rPr>
        <w:commentReference w:id="0"/>
      </w:r>
    </w:p>
    <w:p w:rsidR="00FB5A49" w:rsidRDefault="00FB5A49" w:rsidP="00FB5A49">
      <w:pPr>
        <w:pStyle w:val="H1"/>
        <w:spacing w:line="240" w:lineRule="exact"/>
        <w:rPr>
          <w:spacing w:val="0"/>
          <w:w w:val="100"/>
          <w:kern w:val="0"/>
        </w:rPr>
      </w:pPr>
      <w:r>
        <w:rPr>
          <w:spacing w:val="0"/>
          <w:w w:val="100"/>
          <w:kern w:val="0"/>
        </w:rPr>
        <w:t>Комитет по ликвидации дискриминации</w:t>
      </w:r>
    </w:p>
    <w:p w:rsidR="00D77687" w:rsidRDefault="00FB5A49" w:rsidP="00FB5A4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pPr>
      <w:r>
        <w:rPr>
          <w:spacing w:val="0"/>
          <w:w w:val="100"/>
          <w:kern w:val="0"/>
        </w:rPr>
        <w:t>в отношении женщин</w:t>
      </w:r>
    </w:p>
    <w:p w:rsidR="00D77687" w:rsidRPr="00D77687" w:rsidRDefault="00D77687" w:rsidP="00D77687">
      <w:pPr>
        <w:spacing w:line="120" w:lineRule="exact"/>
        <w:rPr>
          <w:sz w:val="10"/>
          <w:lang w:val="en-US"/>
        </w:rPr>
      </w:pPr>
    </w:p>
    <w:p w:rsidR="00D77687" w:rsidRPr="00D77687" w:rsidRDefault="00D77687" w:rsidP="00D77687">
      <w:pPr>
        <w:spacing w:line="120" w:lineRule="exact"/>
        <w:rPr>
          <w:sz w:val="10"/>
          <w:lang w:val="en-US"/>
        </w:rPr>
      </w:pPr>
    </w:p>
    <w:p w:rsidR="00D77687" w:rsidRPr="00D77687" w:rsidRDefault="00D77687" w:rsidP="00D77687">
      <w:pPr>
        <w:spacing w:line="120" w:lineRule="exact"/>
        <w:rPr>
          <w:sz w:val="10"/>
          <w:lang w:val="en-US"/>
        </w:rPr>
      </w:pPr>
    </w:p>
    <w:p w:rsidR="00D77687" w:rsidRDefault="00D77687" w:rsidP="00D776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B5A49">
        <w:rPr>
          <w:spacing w:val="0"/>
          <w:w w:val="100"/>
          <w:kern w:val="0"/>
        </w:rPr>
        <w:t xml:space="preserve">Рассмотрение докладов, представленных </w:t>
      </w:r>
      <w:r w:rsidR="00FB5A49">
        <w:rPr>
          <w:spacing w:val="0"/>
          <w:w w:val="100"/>
          <w:kern w:val="0"/>
        </w:rPr>
        <w:br/>
        <w:t>государствами-участниками в соответствии</w:t>
      </w:r>
      <w:r w:rsidR="00FB5A49">
        <w:rPr>
          <w:spacing w:val="0"/>
          <w:w w:val="100"/>
          <w:kern w:val="0"/>
        </w:rPr>
        <w:br/>
        <w:t>со статьей 18 Конвенции о ликвидации всех</w:t>
      </w:r>
      <w:r w:rsidR="00FB5A49">
        <w:rPr>
          <w:spacing w:val="0"/>
          <w:w w:val="100"/>
          <w:kern w:val="0"/>
        </w:rPr>
        <w:br/>
        <w:t>форм дискриминации в отношении женщин</w:t>
      </w:r>
    </w:p>
    <w:p w:rsidR="00D77687" w:rsidRPr="007D073A" w:rsidRDefault="00D77687" w:rsidP="00D77687">
      <w:pPr>
        <w:pStyle w:val="SingleTxt"/>
        <w:spacing w:after="0" w:line="120" w:lineRule="exact"/>
        <w:rPr>
          <w:sz w:val="10"/>
        </w:rPr>
      </w:pPr>
    </w:p>
    <w:p w:rsidR="00D77687" w:rsidRPr="007D073A" w:rsidRDefault="00D77687" w:rsidP="00D77687">
      <w:pPr>
        <w:pStyle w:val="SingleTxt"/>
        <w:spacing w:after="0" w:line="120" w:lineRule="exact"/>
        <w:rPr>
          <w:sz w:val="10"/>
        </w:rPr>
      </w:pPr>
    </w:p>
    <w:p w:rsidR="00D77687" w:rsidRPr="00FB5A49" w:rsidRDefault="00D77687" w:rsidP="00D776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ru-RU"/>
        </w:rPr>
      </w:pPr>
      <w:r>
        <w:tab/>
      </w:r>
      <w:r>
        <w:tab/>
      </w:r>
      <w:r w:rsidR="00FB5A49" w:rsidRPr="00FB5A49">
        <w:rPr>
          <w:spacing w:val="0"/>
          <w:w w:val="100"/>
          <w:kern w:val="0"/>
          <w:lang w:val="ru-RU"/>
        </w:rPr>
        <w:t>Четвертый периодический доклад государств-участников</w:t>
      </w:r>
    </w:p>
    <w:p w:rsidR="00D77687" w:rsidRPr="00FB5A49" w:rsidRDefault="00D77687" w:rsidP="00D77687">
      <w:pPr>
        <w:pStyle w:val="SingleTxt"/>
        <w:spacing w:after="0" w:line="120" w:lineRule="exact"/>
        <w:rPr>
          <w:sz w:val="10"/>
          <w:lang w:val="ru-RU"/>
        </w:rPr>
      </w:pPr>
    </w:p>
    <w:p w:rsidR="00D77687" w:rsidRPr="00FB5A49" w:rsidRDefault="00D77687" w:rsidP="00D77687">
      <w:pPr>
        <w:pStyle w:val="SingleTxt"/>
        <w:spacing w:after="0" w:line="120" w:lineRule="exact"/>
        <w:rPr>
          <w:sz w:val="10"/>
          <w:lang w:val="ru-RU"/>
        </w:rPr>
      </w:pPr>
    </w:p>
    <w:p w:rsidR="00D77687" w:rsidRDefault="0024274B" w:rsidP="00FB5A49">
      <w:pPr>
        <w:pStyle w:val="HCh"/>
        <w:tabs>
          <w:tab w:val="clear" w:pos="1742"/>
        </w:tabs>
      </w:pPr>
      <w:r w:rsidRPr="00FB5A49">
        <w:rPr>
          <w:lang w:val="ru-RU"/>
        </w:rPr>
        <w:tab/>
      </w:r>
      <w:r w:rsidR="00FB5A49" w:rsidRPr="00FB5A49">
        <w:rPr>
          <w:lang w:val="ru-RU"/>
        </w:rPr>
        <w:tab/>
      </w:r>
      <w:r w:rsidR="00FB5A49">
        <w:t>Узбекистан</w:t>
      </w:r>
      <w:r w:rsidRPr="0024274B">
        <w:t>*</w:t>
      </w: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Default="00FB5A49" w:rsidP="0024274B">
      <w:pPr>
        <w:tabs>
          <w:tab w:val="left" w:pos="1300"/>
        </w:tabs>
      </w:pPr>
    </w:p>
    <w:p w:rsidR="00FB5A49" w:rsidRPr="00D77687" w:rsidRDefault="00FB5A49" w:rsidP="00FB5A49">
      <w:pPr>
        <w:framePr w:w="9792" w:h="432" w:hSpace="180" w:wrap="around" w:vAnchor="page" w:hAnchor="page" w:x="1239" w:y="11879"/>
        <w:rPr>
          <w:sz w:val="10"/>
          <w:lang w:val="en-US"/>
        </w:rPr>
      </w:pPr>
    </w:p>
    <w:p w:rsidR="00FB5A49" w:rsidRPr="00D77687" w:rsidRDefault="00FB5A49" w:rsidP="00FB5A49">
      <w:pPr>
        <w:framePr w:w="9792" w:h="432" w:hSpace="180" w:wrap="around" w:vAnchor="page" w:hAnchor="page" w:x="1239" w:y="11879"/>
        <w:rPr>
          <w:sz w:val="6"/>
          <w:lang w:val="en-US"/>
        </w:rPr>
      </w:pPr>
      <w:r w:rsidRPr="007D073A">
        <w:rPr>
          <w:noProof/>
          <w:sz w:val="6"/>
          <w:lang w:val="en-US"/>
        </w:rPr>
        <w:pict>
          <v:line id="_x0000_s1030" style="position:absolute;z-index:1;mso-position-horizontal-relative:page" from="108pt,-1pt" to="180pt,-1pt" strokeweight=".25pt">
            <w10:wrap anchorx="page"/>
          </v:line>
        </w:pict>
      </w:r>
    </w:p>
    <w:p w:rsidR="00FB5A49" w:rsidRPr="00FB5A49" w:rsidRDefault="00FB5A49" w:rsidP="00FB5A49">
      <w:pPr>
        <w:framePr w:w="9792" w:h="432" w:hSpace="180" w:wrap="around" w:vAnchor="page" w:hAnchor="page" w:x="1239" w:y="11879"/>
      </w:pPr>
      <w:r w:rsidRPr="00D77687">
        <w:rPr>
          <w:sz w:val="17"/>
          <w:lang w:val="en-US"/>
        </w:rPr>
        <w:tab/>
      </w:r>
      <w:r w:rsidRPr="00FB5A49">
        <w:rPr>
          <w:sz w:val="17"/>
        </w:rPr>
        <w:t xml:space="preserve">    </w:t>
      </w:r>
      <w:r w:rsidRPr="00FB5A49">
        <w:t>*</w:t>
      </w:r>
      <w:r w:rsidRPr="00FB5A49">
        <w:tab/>
      </w:r>
      <w:r>
        <w:rPr>
          <w:sz w:val="22"/>
          <w:szCs w:val="22"/>
        </w:rPr>
        <w:t>Настоящий доклад издается без официального редактирования.</w:t>
      </w:r>
    </w:p>
    <w:p w:rsidR="00FB5A49" w:rsidRPr="00FB5A49" w:rsidRDefault="00FB5A49" w:rsidP="00FB5A49">
      <w:pPr>
        <w:framePr w:w="9792" w:h="432" w:hSpace="180" w:wrap="around" w:vAnchor="page" w:hAnchor="page" w:x="1239" w:y="1187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p>
    <w:p w:rsidR="00FB5A49" w:rsidRDefault="00FB5A49" w:rsidP="0024274B">
      <w:pPr>
        <w:tabs>
          <w:tab w:val="left" w:pos="1300"/>
        </w:tabs>
      </w:pPr>
    </w:p>
    <w:p w:rsidR="00FB5A49" w:rsidRDefault="00FB5A49" w:rsidP="0024274B">
      <w:pPr>
        <w:tabs>
          <w:tab w:val="left" w:pos="1300"/>
        </w:tabs>
      </w:pPr>
    </w:p>
    <w:p w:rsidR="00FB5A49" w:rsidRPr="00FB5A49" w:rsidRDefault="00FB5A49" w:rsidP="0024274B">
      <w:pPr>
        <w:tabs>
          <w:tab w:val="left" w:pos="1300"/>
        </w:tabs>
        <w:rPr>
          <w:sz w:val="20"/>
          <w:szCs w:val="20"/>
          <w:lang w:val="en-US"/>
        </w:rPr>
      </w:pPr>
      <w:r w:rsidRPr="00FB5A49">
        <w:rPr>
          <w:sz w:val="20"/>
          <w:szCs w:val="20"/>
        </w:rPr>
        <w:t>08</w:t>
      </w:r>
      <w:r w:rsidRPr="00FB5A49">
        <w:rPr>
          <w:sz w:val="20"/>
          <w:szCs w:val="20"/>
          <w:lang w:val="en-US"/>
        </w:rPr>
        <w:t xml:space="preserve">-50443(R)   </w:t>
      </w:r>
      <w:r w:rsidR="003672E4">
        <w:rPr>
          <w:sz w:val="20"/>
          <w:szCs w:val="20"/>
          <w:lang w:val="en-US"/>
        </w:rPr>
        <w:t>26</w:t>
      </w:r>
      <w:r>
        <w:rPr>
          <w:sz w:val="20"/>
          <w:szCs w:val="20"/>
          <w:lang w:val="en-US"/>
        </w:rPr>
        <w:t>0</w:t>
      </w:r>
      <w:r w:rsidR="003672E4">
        <w:rPr>
          <w:sz w:val="20"/>
          <w:szCs w:val="20"/>
          <w:lang w:val="en-US"/>
        </w:rPr>
        <w:t>9</w:t>
      </w:r>
      <w:r>
        <w:rPr>
          <w:sz w:val="20"/>
          <w:szCs w:val="20"/>
          <w:lang w:val="en-US"/>
        </w:rPr>
        <w:t>08   0</w:t>
      </w:r>
      <w:r w:rsidR="003672E4">
        <w:rPr>
          <w:sz w:val="20"/>
          <w:szCs w:val="20"/>
          <w:lang w:val="en-US"/>
        </w:rPr>
        <w:t>8</w:t>
      </w:r>
      <w:r>
        <w:rPr>
          <w:sz w:val="20"/>
          <w:szCs w:val="20"/>
          <w:lang w:val="en-US"/>
        </w:rPr>
        <w:t>1008</w:t>
      </w:r>
    </w:p>
    <w:p w:rsidR="00FB5A49" w:rsidRPr="00FB5A49" w:rsidRDefault="00FB5A49" w:rsidP="0024274B">
      <w:pPr>
        <w:tabs>
          <w:tab w:val="left" w:pos="1300"/>
        </w:tabs>
        <w:rPr>
          <w:rFonts w:ascii="Barcode 3 of 9 by request" w:hAnsi="Barcode 3 of 9 by request"/>
          <w:sz w:val="20"/>
          <w:szCs w:val="20"/>
          <w:lang w:val="en-US"/>
        </w:rPr>
      </w:pPr>
      <w:r w:rsidRPr="00FB5A49">
        <w:rPr>
          <w:rFonts w:ascii="Barcode 3 of 9 by request" w:hAnsi="Barcode 3 of 9 by request"/>
          <w:sz w:val="20"/>
          <w:szCs w:val="20"/>
          <w:lang w:val="en-US"/>
        </w:rPr>
        <w:t>*0850443*</w:t>
      </w:r>
    </w:p>
    <w:p w:rsidR="00FB5A49" w:rsidRPr="00FB5A49" w:rsidRDefault="00FB5A49" w:rsidP="0024274B">
      <w:pPr>
        <w:tabs>
          <w:tab w:val="left" w:pos="1300"/>
        </w:tabs>
      </w:pPr>
    </w:p>
    <w:p w:rsidR="00FB5A49" w:rsidRPr="00FB5A49" w:rsidRDefault="00FB5A49" w:rsidP="0024274B">
      <w:pPr>
        <w:tabs>
          <w:tab w:val="left" w:pos="1300"/>
        </w:tabs>
        <w:rPr>
          <w:sz w:val="6"/>
        </w:rPr>
        <w:sectPr w:rsidR="00FB5A49" w:rsidRPr="00FB5A49" w:rsidSect="00D77687">
          <w:headerReference w:type="even" r:id="rId8"/>
          <w:headerReference w:type="default" r:id="rId9"/>
          <w:footerReference w:type="even" r:id="rId10"/>
          <w:footerReference w:type="default" r:id="rId11"/>
          <w:headerReference w:type="first" r:id="rId12"/>
          <w:pgSz w:w="12240" w:h="15840" w:code="1"/>
          <w:pgMar w:top="1742" w:right="1195" w:bottom="1901" w:left="1195" w:header="576" w:footer="1037" w:gutter="0"/>
          <w:cols w:space="708"/>
          <w:titlePg/>
          <w:docGrid w:linePitch="360"/>
        </w:sectPr>
      </w:pPr>
    </w:p>
    <w:p w:rsidR="00D77687" w:rsidRPr="00FB5A49" w:rsidRDefault="00D77687" w:rsidP="00D77687">
      <w:pPr>
        <w:pStyle w:val="HCh"/>
        <w:ind w:right="1260"/>
        <w:rPr>
          <w:b w:val="0"/>
          <w:sz w:val="20"/>
          <w:lang w:val="ru-RU"/>
        </w:rPr>
      </w:pPr>
    </w:p>
    <w:p w:rsidR="00AA42F8" w:rsidRPr="002B6A52" w:rsidRDefault="00AA42F8" w:rsidP="00D77687">
      <w:pPr>
        <w:spacing w:line="480" w:lineRule="auto"/>
        <w:jc w:val="center"/>
        <w:rPr>
          <w:b/>
          <w:caps/>
          <w:sz w:val="32"/>
          <w:szCs w:val="32"/>
        </w:rPr>
      </w:pPr>
      <w:r w:rsidRPr="002B6A52">
        <w:rPr>
          <w:b/>
          <w:caps/>
          <w:sz w:val="32"/>
          <w:szCs w:val="32"/>
        </w:rPr>
        <w:t>Национальный центр Республики Узбекистан</w:t>
      </w:r>
    </w:p>
    <w:p w:rsidR="00AA42F8" w:rsidRPr="002B6A52" w:rsidRDefault="00AA42F8" w:rsidP="00D77687">
      <w:pPr>
        <w:spacing w:line="480" w:lineRule="auto"/>
        <w:jc w:val="center"/>
        <w:rPr>
          <w:b/>
          <w:caps/>
          <w:sz w:val="32"/>
          <w:szCs w:val="32"/>
        </w:rPr>
      </w:pPr>
      <w:r w:rsidRPr="002B6A52">
        <w:rPr>
          <w:b/>
          <w:caps/>
          <w:sz w:val="32"/>
          <w:szCs w:val="32"/>
        </w:rPr>
        <w:t>по правам человека</w:t>
      </w:r>
    </w:p>
    <w:p w:rsidR="00AA42F8" w:rsidRDefault="00AA42F8" w:rsidP="00D77687">
      <w:pPr>
        <w:spacing w:line="480" w:lineRule="auto"/>
        <w:jc w:val="center"/>
        <w:rPr>
          <w:caps/>
          <w:sz w:val="32"/>
          <w:szCs w:val="32"/>
          <w:lang w:val="fr-CH"/>
        </w:rPr>
      </w:pPr>
    </w:p>
    <w:p w:rsidR="0024274B" w:rsidRPr="0024274B" w:rsidRDefault="0024274B" w:rsidP="00D77687">
      <w:pPr>
        <w:spacing w:line="480" w:lineRule="auto"/>
        <w:jc w:val="center"/>
        <w:rPr>
          <w:caps/>
          <w:sz w:val="32"/>
          <w:szCs w:val="32"/>
          <w:lang w:val="fr-CH"/>
        </w:rPr>
      </w:pPr>
    </w:p>
    <w:p w:rsidR="00AA42F8" w:rsidRPr="002B6A52" w:rsidRDefault="00AA42F8" w:rsidP="00D77687">
      <w:pPr>
        <w:spacing w:line="480" w:lineRule="auto"/>
        <w:jc w:val="center"/>
        <w:rPr>
          <w:caps/>
          <w:sz w:val="32"/>
          <w:szCs w:val="32"/>
        </w:rPr>
      </w:pPr>
    </w:p>
    <w:p w:rsidR="00AA42F8" w:rsidRPr="002B6A52" w:rsidRDefault="00AA42F8" w:rsidP="00D77687">
      <w:pPr>
        <w:spacing w:line="480" w:lineRule="auto"/>
        <w:jc w:val="center"/>
        <w:rPr>
          <w:b/>
          <w:caps/>
          <w:sz w:val="32"/>
          <w:szCs w:val="32"/>
        </w:rPr>
      </w:pPr>
      <w:r w:rsidRPr="002B6A52">
        <w:rPr>
          <w:b/>
          <w:caps/>
          <w:sz w:val="32"/>
          <w:szCs w:val="32"/>
        </w:rPr>
        <w:t>Четвертый национальный доклад</w:t>
      </w:r>
    </w:p>
    <w:p w:rsidR="00AA42F8" w:rsidRPr="002B6A52" w:rsidRDefault="00AA42F8" w:rsidP="00D77687">
      <w:pPr>
        <w:spacing w:line="480" w:lineRule="auto"/>
        <w:jc w:val="center"/>
        <w:rPr>
          <w:b/>
          <w:caps/>
          <w:sz w:val="32"/>
          <w:szCs w:val="32"/>
        </w:rPr>
      </w:pPr>
      <w:r w:rsidRPr="002B6A52">
        <w:rPr>
          <w:b/>
          <w:caps/>
          <w:sz w:val="32"/>
          <w:szCs w:val="32"/>
        </w:rPr>
        <w:t>Республики Узбекистан</w:t>
      </w:r>
    </w:p>
    <w:p w:rsidR="00AA42F8" w:rsidRPr="002B6A52" w:rsidRDefault="00AA42F8" w:rsidP="00D77687">
      <w:pPr>
        <w:spacing w:line="480" w:lineRule="auto"/>
        <w:jc w:val="center"/>
        <w:rPr>
          <w:b/>
          <w:caps/>
          <w:sz w:val="32"/>
          <w:szCs w:val="32"/>
        </w:rPr>
      </w:pPr>
      <w:r w:rsidRPr="002B6A52">
        <w:rPr>
          <w:b/>
          <w:caps/>
          <w:sz w:val="32"/>
          <w:szCs w:val="32"/>
        </w:rPr>
        <w:t xml:space="preserve">по выполнению положений </w:t>
      </w:r>
    </w:p>
    <w:p w:rsidR="00AA42F8" w:rsidRPr="002B6A52" w:rsidRDefault="00AA42F8" w:rsidP="00D77687">
      <w:pPr>
        <w:spacing w:line="480" w:lineRule="auto"/>
        <w:jc w:val="center"/>
        <w:rPr>
          <w:b/>
          <w:caps/>
          <w:sz w:val="32"/>
          <w:szCs w:val="32"/>
        </w:rPr>
      </w:pPr>
      <w:r w:rsidRPr="002B6A52">
        <w:rPr>
          <w:b/>
          <w:caps/>
          <w:sz w:val="32"/>
          <w:szCs w:val="32"/>
        </w:rPr>
        <w:t>Конвенции О ликвидации всех форм дискриминации в отношении женщин</w:t>
      </w:r>
    </w:p>
    <w:p w:rsidR="00AA42F8" w:rsidRPr="002B6A52" w:rsidRDefault="00AA42F8" w:rsidP="00D77687">
      <w:pPr>
        <w:spacing w:line="480" w:lineRule="auto"/>
        <w:jc w:val="center"/>
        <w:rPr>
          <w:sz w:val="32"/>
          <w:szCs w:val="32"/>
        </w:rPr>
      </w:pPr>
    </w:p>
    <w:p w:rsidR="00AA42F8" w:rsidRPr="002B6A52" w:rsidRDefault="00AA42F8" w:rsidP="00D77687">
      <w:pPr>
        <w:spacing w:line="480" w:lineRule="auto"/>
        <w:jc w:val="center"/>
        <w:rPr>
          <w:sz w:val="32"/>
          <w:szCs w:val="32"/>
        </w:rPr>
      </w:pPr>
    </w:p>
    <w:p w:rsidR="00AA42F8" w:rsidRPr="002B6A52" w:rsidRDefault="00AA42F8" w:rsidP="00D77687">
      <w:pPr>
        <w:spacing w:line="480" w:lineRule="auto"/>
        <w:jc w:val="center"/>
        <w:rPr>
          <w:sz w:val="32"/>
          <w:szCs w:val="32"/>
        </w:rPr>
      </w:pPr>
    </w:p>
    <w:p w:rsidR="00AA42F8" w:rsidRPr="002B6A52" w:rsidRDefault="00AA42F8" w:rsidP="00D77687">
      <w:pPr>
        <w:spacing w:line="480" w:lineRule="auto"/>
        <w:jc w:val="center"/>
        <w:rPr>
          <w:sz w:val="32"/>
          <w:szCs w:val="32"/>
        </w:rPr>
      </w:pPr>
    </w:p>
    <w:p w:rsidR="00AA42F8" w:rsidRPr="002B6A52" w:rsidRDefault="00AA42F8" w:rsidP="00D77687">
      <w:pPr>
        <w:spacing w:line="480" w:lineRule="auto"/>
        <w:jc w:val="center"/>
        <w:rPr>
          <w:sz w:val="32"/>
          <w:szCs w:val="32"/>
        </w:rPr>
      </w:pPr>
    </w:p>
    <w:p w:rsidR="00AA42F8" w:rsidRPr="002B6A52" w:rsidRDefault="00AA42F8" w:rsidP="00D77687">
      <w:pPr>
        <w:spacing w:line="480" w:lineRule="auto"/>
        <w:jc w:val="center"/>
        <w:rPr>
          <w:b/>
          <w:sz w:val="32"/>
          <w:szCs w:val="32"/>
        </w:rPr>
      </w:pPr>
      <w:r w:rsidRPr="002B6A52">
        <w:rPr>
          <w:b/>
          <w:caps/>
          <w:sz w:val="32"/>
          <w:szCs w:val="32"/>
        </w:rPr>
        <w:t xml:space="preserve">Ташкент </w:t>
      </w:r>
      <w:r w:rsidRPr="002B6A52">
        <w:rPr>
          <w:b/>
          <w:sz w:val="32"/>
          <w:szCs w:val="32"/>
        </w:rPr>
        <w:t>– 2008</w:t>
      </w:r>
    </w:p>
    <w:p w:rsidR="00AA42F8" w:rsidRPr="002B6A52" w:rsidRDefault="00AA42F8" w:rsidP="00D77687">
      <w:pPr>
        <w:spacing w:line="480" w:lineRule="auto"/>
        <w:jc w:val="center"/>
        <w:rPr>
          <w:b/>
          <w:smallCaps/>
          <w:sz w:val="24"/>
          <w:szCs w:val="24"/>
        </w:rPr>
      </w:pPr>
      <w:r w:rsidRPr="002B6A52">
        <w:rPr>
          <w:b/>
          <w:sz w:val="32"/>
          <w:szCs w:val="32"/>
        </w:rPr>
        <w:br w:type="page"/>
      </w:r>
      <w:r w:rsidRPr="002B6A52">
        <w:rPr>
          <w:b/>
          <w:smallCaps/>
          <w:sz w:val="24"/>
          <w:szCs w:val="24"/>
        </w:rPr>
        <w:t>Рабочая группа</w:t>
      </w:r>
    </w:p>
    <w:p w:rsidR="00AA42F8" w:rsidRPr="002B6A52" w:rsidRDefault="00AA42F8" w:rsidP="00D77687">
      <w:pPr>
        <w:spacing w:line="480" w:lineRule="auto"/>
        <w:jc w:val="center"/>
        <w:rPr>
          <w:b/>
          <w:smallCaps/>
          <w:sz w:val="24"/>
          <w:szCs w:val="24"/>
        </w:rPr>
      </w:pPr>
      <w:r w:rsidRPr="002B6A52">
        <w:rPr>
          <w:b/>
          <w:smallCaps/>
          <w:sz w:val="24"/>
          <w:szCs w:val="24"/>
        </w:rPr>
        <w:t>по подготовке Четвертого национального доклада</w:t>
      </w:r>
    </w:p>
    <w:p w:rsidR="00AA42F8" w:rsidRPr="002B6A52" w:rsidRDefault="00AA42F8" w:rsidP="00D77687">
      <w:pPr>
        <w:spacing w:line="480" w:lineRule="auto"/>
        <w:jc w:val="center"/>
        <w:rPr>
          <w:b/>
          <w:smallCaps/>
          <w:sz w:val="24"/>
          <w:szCs w:val="24"/>
        </w:rPr>
      </w:pPr>
      <w:r w:rsidRPr="002B6A52">
        <w:rPr>
          <w:b/>
          <w:smallCaps/>
          <w:sz w:val="24"/>
          <w:szCs w:val="24"/>
        </w:rPr>
        <w:t>Республики Узбекистан по выполнению положений</w:t>
      </w:r>
    </w:p>
    <w:p w:rsidR="00AA42F8" w:rsidRPr="002B6A52" w:rsidRDefault="00AA42F8" w:rsidP="00D77687">
      <w:pPr>
        <w:spacing w:line="480" w:lineRule="auto"/>
        <w:jc w:val="center"/>
        <w:rPr>
          <w:b/>
          <w:smallCaps/>
          <w:sz w:val="24"/>
          <w:szCs w:val="24"/>
        </w:rPr>
      </w:pPr>
      <w:r w:rsidRPr="002B6A52">
        <w:rPr>
          <w:b/>
          <w:smallCaps/>
          <w:sz w:val="24"/>
          <w:szCs w:val="24"/>
        </w:rPr>
        <w:t>Конвенции «О ликвидации всех форм дискриминации в отношении женщин»</w:t>
      </w:r>
    </w:p>
    <w:p w:rsidR="00AA42F8" w:rsidRPr="002B6A52" w:rsidRDefault="00AA42F8" w:rsidP="00D77687">
      <w:pPr>
        <w:spacing w:line="480" w:lineRule="auto"/>
        <w:ind w:right="-238"/>
        <w:jc w:val="both"/>
        <w:rPr>
          <w:sz w:val="24"/>
          <w:szCs w:val="24"/>
        </w:rPr>
      </w:pPr>
    </w:p>
    <w:p w:rsidR="00AA42F8" w:rsidRPr="002B6A52" w:rsidRDefault="00AA42F8" w:rsidP="00D77687">
      <w:pPr>
        <w:spacing w:line="480" w:lineRule="auto"/>
        <w:ind w:right="-238"/>
        <w:jc w:val="both"/>
        <w:rPr>
          <w:sz w:val="24"/>
          <w:szCs w:val="24"/>
        </w:rPr>
      </w:pP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А. Саидов – Директор Национального центра Республики Узбекистан по правам человека, доктор юридических наук, профессор</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 xml:space="preserve">А. Исмаилов – Заместитель директора Национального центра Республики Узбекистан по правам человека </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Ф. Бакаева – Заведующий отделом анализа и исследований в области прав человека, кандидат юридических наук</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Л. Исхакова – Заведующая отделом международного сотрудничества в сфере прав человека, кандидат юридических наук</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К. Арсланова – Главный консультант отдела анализа и исследований в области прав человека</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Р. Хусниярова – Ведущий специалист отдела анализа и исследований в области прав человека, магистр</w:t>
      </w:r>
    </w:p>
    <w:p w:rsidR="00AA42F8" w:rsidRPr="002B6A52" w:rsidRDefault="00AA42F8" w:rsidP="00D77687">
      <w:pPr>
        <w:numPr>
          <w:ilvl w:val="0"/>
          <w:numId w:val="18"/>
        </w:numPr>
        <w:tabs>
          <w:tab w:val="clear" w:pos="720"/>
          <w:tab w:val="num" w:pos="0"/>
        </w:tabs>
        <w:spacing w:line="480" w:lineRule="auto"/>
        <w:ind w:left="0" w:right="-238" w:firstLine="0"/>
        <w:jc w:val="both"/>
        <w:rPr>
          <w:sz w:val="24"/>
          <w:szCs w:val="24"/>
        </w:rPr>
      </w:pPr>
      <w:r w:rsidRPr="002B6A52">
        <w:rPr>
          <w:sz w:val="24"/>
          <w:szCs w:val="24"/>
        </w:rPr>
        <w:t xml:space="preserve">Л. Бегматова – Ведущий специалист редакционно-издательского отдела </w:t>
      </w:r>
    </w:p>
    <w:p w:rsidR="00AA42F8" w:rsidRPr="002B6A52" w:rsidRDefault="00AA42F8" w:rsidP="00D77687">
      <w:pPr>
        <w:spacing w:line="480" w:lineRule="auto"/>
        <w:ind w:right="-238"/>
        <w:jc w:val="both"/>
        <w:rPr>
          <w:sz w:val="24"/>
          <w:szCs w:val="24"/>
        </w:rPr>
      </w:pPr>
    </w:p>
    <w:p w:rsidR="00AA42F8" w:rsidRPr="002B6A52" w:rsidRDefault="00AA42F8" w:rsidP="00D77687">
      <w:pPr>
        <w:spacing w:before="120" w:line="480" w:lineRule="auto"/>
        <w:jc w:val="center"/>
        <w:rPr>
          <w:b/>
          <w:sz w:val="24"/>
          <w:szCs w:val="24"/>
        </w:rPr>
      </w:pPr>
      <w:r w:rsidRPr="002B6A52">
        <w:rPr>
          <w:b/>
          <w:sz w:val="24"/>
          <w:szCs w:val="24"/>
        </w:rPr>
        <w:br w:type="page"/>
        <w:t xml:space="preserve">Государственные органы, </w:t>
      </w:r>
    </w:p>
    <w:p w:rsidR="00AA42F8" w:rsidRPr="002B6A52" w:rsidRDefault="00AA42F8" w:rsidP="00D77687">
      <w:pPr>
        <w:spacing w:before="120" w:line="480" w:lineRule="auto"/>
        <w:jc w:val="center"/>
        <w:rPr>
          <w:b/>
          <w:sz w:val="24"/>
          <w:szCs w:val="24"/>
        </w:rPr>
      </w:pPr>
      <w:r w:rsidRPr="002B6A52">
        <w:rPr>
          <w:b/>
          <w:sz w:val="24"/>
          <w:szCs w:val="24"/>
        </w:rPr>
        <w:t>участвовавшие в подготовке Четвертого Национального доклада</w:t>
      </w:r>
    </w:p>
    <w:p w:rsidR="00AA42F8" w:rsidRPr="002B6A52" w:rsidRDefault="00AA42F8" w:rsidP="00D77687">
      <w:pPr>
        <w:spacing w:line="480" w:lineRule="auto"/>
        <w:ind w:right="-238"/>
        <w:jc w:val="both"/>
        <w:rPr>
          <w:sz w:val="24"/>
          <w:szCs w:val="24"/>
        </w:rPr>
      </w:pPr>
    </w:p>
    <w:tbl>
      <w:tblPr>
        <w:tblStyle w:val="TableGrid2"/>
        <w:tblW w:w="9927" w:type="dxa"/>
        <w:tblInd w:w="108" w:type="dxa"/>
        <w:tblBorders>
          <w:insideH w:val="none" w:sz="0" w:space="0" w:color="auto"/>
          <w:insideV w:val="none" w:sz="0" w:space="0" w:color="auto"/>
        </w:tblBorders>
        <w:tblLayout w:type="fixed"/>
        <w:tblLook w:val="01E0" w:firstRow="1" w:lastRow="1" w:firstColumn="1" w:lastColumn="1" w:noHBand="0" w:noVBand="0"/>
      </w:tblPr>
      <w:tblGrid>
        <w:gridCol w:w="540"/>
        <w:gridCol w:w="6487"/>
        <w:gridCol w:w="1440"/>
        <w:gridCol w:w="1460"/>
      </w:tblGrid>
      <w:tr w:rsidR="00AA42F8" w:rsidRPr="002B6A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 w:val="left" w:pos="10152"/>
              </w:tabs>
              <w:spacing w:line="480" w:lineRule="auto"/>
              <w:ind w:left="432"/>
              <w:rPr>
                <w:b w:val="0"/>
                <w:sz w:val="24"/>
                <w:szCs w:val="24"/>
              </w:rPr>
            </w:pPr>
          </w:p>
        </w:tc>
        <w:tc>
          <w:tcPr>
            <w:tcW w:w="6487" w:type="dxa"/>
          </w:tcPr>
          <w:p w:rsidR="00AA42F8" w:rsidRPr="002B6A52" w:rsidRDefault="00AA42F8" w:rsidP="00D77687">
            <w:pPr>
              <w:tabs>
                <w:tab w:val="left" w:pos="10152"/>
              </w:tabs>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2B6A52">
              <w:rPr>
                <w:b w:val="0"/>
                <w:sz w:val="24"/>
                <w:szCs w:val="24"/>
              </w:rPr>
              <w:t>Законодательная палата Олий Мажлиса Республики Узбекистан</w:t>
            </w:r>
          </w:p>
        </w:tc>
        <w:tc>
          <w:tcPr>
            <w:tcW w:w="1440" w:type="dxa"/>
          </w:tcPr>
          <w:p w:rsidR="00AA42F8" w:rsidRPr="002B6A52" w:rsidRDefault="00AA42F8" w:rsidP="00D77687">
            <w:pPr>
              <w:tabs>
                <w:tab w:val="left" w:pos="10152"/>
              </w:tabs>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tabs>
                <w:tab w:val="left" w:pos="10152"/>
              </w:tabs>
              <w:spacing w:line="480" w:lineRule="auto"/>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618"/>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Сенат Олий Мажлиса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1332"/>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Уполномоченный Олий Мажлиса Республики Узбекистан по правам человека (Омбудсман) </w:t>
            </w:r>
          </w:p>
        </w:tc>
        <w:tc>
          <w:tcPr>
            <w:tcW w:w="1440" w:type="dxa"/>
          </w:tcPr>
          <w:p w:rsidR="00AA42F8" w:rsidRPr="002B6A52" w:rsidRDefault="00AA42F8" w:rsidP="00D77687">
            <w:pPr>
              <w:spacing w:line="480" w:lineRule="auto"/>
              <w:ind w:right="133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133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618"/>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Министерство иностранных дел Республики Узбекистан</w:t>
            </w:r>
          </w:p>
        </w:tc>
        <w:tc>
          <w:tcPr>
            <w:tcW w:w="1440" w:type="dxa"/>
          </w:tcPr>
          <w:p w:rsidR="00AA42F8" w:rsidRPr="002B6A52" w:rsidRDefault="00AA42F8" w:rsidP="00D77687">
            <w:pPr>
              <w:spacing w:line="480" w:lineRule="auto"/>
              <w:ind w:right="151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151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618"/>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Министерство юстиции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252"/>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Министерство внутренних дел Республики Узбекистан</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numPr>
                <w:ilvl w:val="0"/>
                <w:numId w:val="19"/>
              </w:numPr>
              <w:tabs>
                <w:tab w:val="num" w:pos="432"/>
              </w:tabs>
              <w:spacing w:line="480" w:lineRule="auto"/>
              <w:ind w:left="432" w:right="618"/>
              <w:rPr>
                <w:b w:val="0"/>
                <w:sz w:val="24"/>
                <w:szCs w:val="24"/>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Министерство народного образования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Министерство труда и социальной защиты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Министерство здравоохранения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Генеральная прокуратура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Верховный суд Республики Узбекистан</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Главное управление исполнения наказаний Министерства внутренних дел Республики Узбекистан </w:t>
            </w:r>
          </w:p>
        </w:tc>
        <w:tc>
          <w:tcPr>
            <w:tcW w:w="1440" w:type="dxa"/>
          </w:tcPr>
          <w:p w:rsidR="00AA42F8" w:rsidRPr="002B6A52" w:rsidRDefault="00AA42F8" w:rsidP="00D77687">
            <w:pPr>
              <w:spacing w:line="480" w:lineRule="auto"/>
              <w:ind w:right="618"/>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618"/>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Государственный Комитет по статистике Республики Узбекистан</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Государственный комитет по охране природы Республики Узбекистан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Узбекское агентство печати и информации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 w:val="num" w:pos="864"/>
              </w:tabs>
              <w:spacing w:line="480" w:lineRule="auto"/>
              <w:ind w:left="432" w:right="-10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Центральная избирательная комиссия Республики Узбекистан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Центр по мониторингу реализации нормативно-правовых актов при Министерстве юстиции</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Национальная телерадиокомпания Узбекистана</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Республиканский центр повышения квалификации юристов Республики Узбекистан</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jc w:val="both"/>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Высшие курсы повышения квалификации прокурорских работников Генеральной прокуратуры Республики Узбекистан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Академия Министерства внутренних дел Республики Узбекистан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r w:rsidR="00AA42F8" w:rsidRPr="002B6A5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19"/>
              </w:numPr>
              <w:tabs>
                <w:tab w:val="num" w:pos="432"/>
              </w:tabs>
              <w:spacing w:line="480" w:lineRule="auto"/>
              <w:ind w:left="432" w:right="618"/>
              <w:rPr>
                <w:b w:val="0"/>
              </w:rPr>
            </w:pPr>
          </w:p>
        </w:tc>
        <w:tc>
          <w:tcPr>
            <w:tcW w:w="6487" w:type="dxa"/>
          </w:tcPr>
          <w:p w:rsidR="00AA42F8" w:rsidRPr="002B6A52" w:rsidRDefault="00AA42F8" w:rsidP="00D77687">
            <w:pPr>
              <w:tabs>
                <w:tab w:val="left" w:pos="10152"/>
              </w:tabs>
              <w:spacing w:line="480" w:lineRule="auto"/>
              <w:cnfStyle w:val="010000000000" w:firstRow="0" w:lastRow="1" w:firstColumn="0" w:lastColumn="0" w:oddVBand="0" w:evenVBand="0" w:oddHBand="0" w:evenHBand="0" w:firstRowFirstColumn="0" w:firstRowLastColumn="0" w:lastRowFirstColumn="0" w:lastRowLastColumn="0"/>
              <w:rPr>
                <w:bCs/>
                <w:sz w:val="24"/>
                <w:szCs w:val="24"/>
              </w:rPr>
            </w:pPr>
            <w:r w:rsidRPr="002B6A52">
              <w:rPr>
                <w:b w:val="0"/>
                <w:sz w:val="24"/>
                <w:szCs w:val="24"/>
              </w:rPr>
              <w:t>Институт мониторинга действующего законодательства при Президенте Республики Узбекистан</w:t>
            </w:r>
          </w:p>
        </w:tc>
        <w:tc>
          <w:tcPr>
            <w:tcW w:w="1440" w:type="dxa"/>
          </w:tcPr>
          <w:p w:rsidR="00AA42F8" w:rsidRPr="002B6A52" w:rsidRDefault="00AA42F8" w:rsidP="00D77687">
            <w:pPr>
              <w:spacing w:line="480" w:lineRule="auto"/>
              <w:ind w:right="252"/>
              <w:cnfStyle w:val="010000000000" w:firstRow="0" w:lastRow="1" w:firstColumn="0" w:lastColumn="0" w:oddVBand="0" w:evenVBand="0" w:oddHBand="0" w:evenHBand="0" w:firstRowFirstColumn="0" w:firstRowLastColumn="0" w:lastRowFirstColumn="0" w:lastRowLastColumn="0"/>
              <w:rPr>
                <w:b w:val="0"/>
                <w:sz w:val="24"/>
                <w:szCs w:val="24"/>
              </w:rPr>
            </w:pPr>
          </w:p>
        </w:tc>
        <w:tc>
          <w:tcPr>
            <w:cnfStyle w:val="000100000000" w:firstRow="0" w:lastRow="0" w:firstColumn="0" w:lastColumn="1" w:oddVBand="0" w:evenVBand="0" w:oddHBand="0" w:evenHBand="0" w:firstRowFirstColumn="0" w:firstRowLastColumn="0" w:lastRowFirstColumn="0" w:lastRowLastColumn="0"/>
            <w:tcW w:w="1460" w:type="dxa"/>
          </w:tcPr>
          <w:p w:rsidR="00AA42F8" w:rsidRPr="002B6A52" w:rsidRDefault="00AA42F8" w:rsidP="00D77687">
            <w:pPr>
              <w:spacing w:line="480" w:lineRule="auto"/>
              <w:ind w:right="252"/>
              <w:rPr>
                <w:b w:val="0"/>
                <w:sz w:val="24"/>
                <w:szCs w:val="24"/>
              </w:rPr>
            </w:pPr>
          </w:p>
        </w:tc>
      </w:tr>
    </w:tbl>
    <w:p w:rsidR="00AA42F8" w:rsidRPr="002B6A52" w:rsidRDefault="00AA42F8" w:rsidP="00D77687">
      <w:pPr>
        <w:spacing w:line="480" w:lineRule="auto"/>
        <w:ind w:right="-238"/>
        <w:jc w:val="both"/>
        <w:rPr>
          <w:sz w:val="24"/>
          <w:szCs w:val="24"/>
        </w:rPr>
      </w:pPr>
    </w:p>
    <w:p w:rsidR="00AA42F8" w:rsidRPr="002B6A52" w:rsidRDefault="00AA42F8" w:rsidP="00D77687">
      <w:pPr>
        <w:spacing w:line="480" w:lineRule="auto"/>
        <w:ind w:right="-238"/>
        <w:jc w:val="both"/>
        <w:rPr>
          <w:b/>
          <w:sz w:val="24"/>
          <w:szCs w:val="24"/>
        </w:rPr>
      </w:pPr>
    </w:p>
    <w:p w:rsidR="00AA42F8" w:rsidRPr="002B6A52" w:rsidRDefault="00AA42F8" w:rsidP="00D77687">
      <w:pPr>
        <w:spacing w:before="120" w:line="480" w:lineRule="auto"/>
        <w:jc w:val="center"/>
        <w:rPr>
          <w:b/>
          <w:sz w:val="24"/>
          <w:szCs w:val="24"/>
        </w:rPr>
      </w:pPr>
      <w:r w:rsidRPr="002B6A52">
        <w:rPr>
          <w:b/>
          <w:sz w:val="24"/>
          <w:szCs w:val="24"/>
        </w:rPr>
        <w:br w:type="page"/>
        <w:t xml:space="preserve">Негосударственные некоммерческие организации, участвовавшие </w:t>
      </w:r>
    </w:p>
    <w:p w:rsidR="00AA42F8" w:rsidRPr="002B6A52" w:rsidRDefault="00AA42F8" w:rsidP="00D77687">
      <w:pPr>
        <w:spacing w:before="120" w:line="480" w:lineRule="auto"/>
        <w:jc w:val="center"/>
        <w:rPr>
          <w:b/>
          <w:sz w:val="24"/>
          <w:szCs w:val="24"/>
        </w:rPr>
      </w:pPr>
      <w:r w:rsidRPr="002B6A52">
        <w:rPr>
          <w:b/>
          <w:sz w:val="24"/>
          <w:szCs w:val="24"/>
        </w:rPr>
        <w:t>в подготовке Четвертого Национального доклада</w:t>
      </w:r>
    </w:p>
    <w:p w:rsidR="00AA42F8" w:rsidRPr="002B6A52" w:rsidRDefault="00AA42F8" w:rsidP="00D77687">
      <w:pPr>
        <w:spacing w:line="480" w:lineRule="auto"/>
        <w:ind w:right="-238"/>
        <w:jc w:val="both"/>
        <w:rPr>
          <w:b/>
          <w:sz w:val="24"/>
          <w:szCs w:val="24"/>
        </w:rPr>
      </w:pPr>
    </w:p>
    <w:p w:rsidR="00AA42F8" w:rsidRPr="002B6A52" w:rsidRDefault="00AA42F8" w:rsidP="00D77687">
      <w:pPr>
        <w:spacing w:line="480" w:lineRule="auto"/>
        <w:ind w:right="-238"/>
        <w:jc w:val="both"/>
        <w:rPr>
          <w:b/>
          <w:sz w:val="24"/>
          <w:szCs w:val="24"/>
        </w:rPr>
      </w:pPr>
    </w:p>
    <w:tbl>
      <w:tblPr>
        <w:tblStyle w:val="TableGrid2"/>
        <w:tblW w:w="10006" w:type="dxa"/>
        <w:tblInd w:w="108" w:type="dxa"/>
        <w:tblBorders>
          <w:insideH w:val="none" w:sz="0" w:space="0" w:color="auto"/>
          <w:insideV w:val="none" w:sz="0" w:space="0" w:color="auto"/>
        </w:tblBorders>
        <w:tblLayout w:type="fixed"/>
        <w:tblLook w:val="01E0" w:firstRow="1" w:lastRow="1" w:firstColumn="1" w:lastColumn="1" w:noHBand="0" w:noVBand="0"/>
      </w:tblPr>
      <w:tblGrid>
        <w:gridCol w:w="540"/>
        <w:gridCol w:w="6480"/>
        <w:gridCol w:w="1440"/>
        <w:gridCol w:w="1546"/>
      </w:tblGrid>
      <w:tr w:rsidR="00AA42F8" w:rsidRPr="002B6A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2B6A52">
              <w:rPr>
                <w:b w:val="0"/>
                <w:sz w:val="24"/>
                <w:szCs w:val="24"/>
              </w:rPr>
              <w:t>Комитет женщин Республики Узбекистан</w:t>
            </w:r>
          </w:p>
        </w:tc>
        <w:tc>
          <w:tcPr>
            <w:tcW w:w="1440" w:type="dxa"/>
          </w:tcPr>
          <w:p w:rsidR="00AA42F8" w:rsidRPr="002B6A52" w:rsidRDefault="00AA42F8" w:rsidP="00D77687">
            <w:pPr>
              <w:spacing w:line="480" w:lineRule="auto"/>
              <w:ind w:right="252"/>
              <w:cnfStyle w:val="100000000000" w:firstRow="1" w:lastRow="0" w:firstColumn="0" w:lastColumn="0" w:oddVBand="0" w:evenVBand="0" w:oddHBand="0" w:evenHBand="0" w:firstRowFirstColumn="0" w:firstRowLastColumn="0" w:lastRowFirstColumn="0" w:lastRowLastColumn="0"/>
              <w:rPr>
                <w:b w:val="0"/>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Совет федерации профсоюзов Узбекистана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Центр изучения общественного мнения «Ижтимоий фикр»</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Национальная Ассоциация негосударственных некоммерческих организаций Узбекистана</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Общество инвалидов Узбекистана</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Фонд «Сен ёлгиз эмассан»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Фонд «Соглом авлод учун»</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Научно-практический центр «Оила»</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 xml:space="preserve">Центр Гражданских инициатив </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Центр изучения правовых проблем</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Фонд «Махалля»</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Общественное движение молодежи «Камолот»</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00000000000" w:firstRow="0" w:lastRow="0" w:firstColumn="0" w:lastColumn="0" w:oddVBand="0" w:evenVBand="0" w:oddHBand="0" w:evenHBand="0" w:firstRowFirstColumn="0" w:firstRowLastColumn="0" w:lastRowFirstColumn="0" w:lastRowLastColumn="0"/>
              <w:rPr>
                <w:bCs w:val="0"/>
                <w:sz w:val="24"/>
                <w:szCs w:val="24"/>
              </w:rPr>
            </w:pPr>
            <w:r w:rsidRPr="002B6A52">
              <w:rPr>
                <w:bCs w:val="0"/>
                <w:sz w:val="24"/>
                <w:szCs w:val="24"/>
              </w:rPr>
              <w:t>Республиканский центр социальной адаптации детей</w:t>
            </w:r>
          </w:p>
        </w:tc>
        <w:tc>
          <w:tcPr>
            <w:tcW w:w="1440" w:type="dxa"/>
          </w:tcPr>
          <w:p w:rsidR="00AA42F8" w:rsidRPr="002B6A52" w:rsidRDefault="00AA42F8" w:rsidP="00D77687">
            <w:pPr>
              <w:spacing w:line="480" w:lineRule="auto"/>
              <w:ind w:right="252"/>
              <w:cnfStyle w:val="000000000000" w:firstRow="0" w:lastRow="0" w:firstColumn="0" w:lastColumn="0" w:oddVBand="0" w:evenVBand="0" w:oddHBand="0" w:evenHBand="0" w:firstRowFirstColumn="0" w:firstRowLastColumn="0" w:lastRowFirstColumn="0" w:lastRowLastColumn="0"/>
              <w:rPr>
                <w:b/>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r w:rsidR="00AA42F8" w:rsidRPr="002B6A5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tcPr>
          <w:p w:rsidR="00AA42F8" w:rsidRPr="002B6A52" w:rsidRDefault="00AA42F8" w:rsidP="00D77687">
            <w:pPr>
              <w:pStyle w:val="BodyTextIndent"/>
              <w:numPr>
                <w:ilvl w:val="0"/>
                <w:numId w:val="20"/>
              </w:numPr>
              <w:spacing w:line="480" w:lineRule="auto"/>
              <w:ind w:right="618"/>
              <w:rPr>
                <w:b w:val="0"/>
              </w:rPr>
            </w:pPr>
          </w:p>
        </w:tc>
        <w:tc>
          <w:tcPr>
            <w:tcW w:w="6480" w:type="dxa"/>
          </w:tcPr>
          <w:p w:rsidR="00AA42F8" w:rsidRPr="002B6A52" w:rsidRDefault="00AA42F8" w:rsidP="00D77687">
            <w:pPr>
              <w:spacing w:line="480" w:lineRule="auto"/>
              <w:cnfStyle w:val="010000000000" w:firstRow="0" w:lastRow="1" w:firstColumn="0" w:lastColumn="0" w:oddVBand="0" w:evenVBand="0" w:oddHBand="0" w:evenHBand="0" w:firstRowFirstColumn="0" w:firstRowLastColumn="0" w:lastRowFirstColumn="0" w:lastRowLastColumn="0"/>
              <w:rPr>
                <w:b w:val="0"/>
                <w:sz w:val="24"/>
                <w:szCs w:val="24"/>
              </w:rPr>
            </w:pPr>
            <w:r w:rsidRPr="002B6A52">
              <w:rPr>
                <w:b w:val="0"/>
                <w:sz w:val="24"/>
                <w:szCs w:val="24"/>
              </w:rPr>
              <w:t>Фонд «Форум культуры и искусства Узбекистана»</w:t>
            </w:r>
          </w:p>
        </w:tc>
        <w:tc>
          <w:tcPr>
            <w:tcW w:w="1440" w:type="dxa"/>
          </w:tcPr>
          <w:p w:rsidR="00AA42F8" w:rsidRPr="002B6A52" w:rsidRDefault="00AA42F8" w:rsidP="00D77687">
            <w:pPr>
              <w:spacing w:line="480" w:lineRule="auto"/>
              <w:ind w:right="252"/>
              <w:cnfStyle w:val="010000000000" w:firstRow="0" w:lastRow="1" w:firstColumn="0" w:lastColumn="0" w:oddVBand="0" w:evenVBand="0" w:oddHBand="0" w:evenHBand="0" w:firstRowFirstColumn="0" w:firstRowLastColumn="0" w:lastRowFirstColumn="0" w:lastRowLastColumn="0"/>
              <w:rPr>
                <w:b w:val="0"/>
                <w:sz w:val="24"/>
                <w:szCs w:val="24"/>
              </w:rPr>
            </w:pPr>
          </w:p>
        </w:tc>
        <w:tc>
          <w:tcPr>
            <w:cnfStyle w:val="000100000000" w:firstRow="0" w:lastRow="0" w:firstColumn="0" w:lastColumn="1" w:oddVBand="0" w:evenVBand="0" w:oddHBand="0" w:evenHBand="0" w:firstRowFirstColumn="0" w:firstRowLastColumn="0" w:lastRowFirstColumn="0" w:lastRowLastColumn="0"/>
            <w:tcW w:w="1546" w:type="dxa"/>
          </w:tcPr>
          <w:p w:rsidR="00AA42F8" w:rsidRPr="002B6A52" w:rsidRDefault="00AA42F8" w:rsidP="00D77687">
            <w:pPr>
              <w:spacing w:line="480" w:lineRule="auto"/>
              <w:ind w:right="252"/>
              <w:rPr>
                <w:b w:val="0"/>
                <w:sz w:val="24"/>
                <w:szCs w:val="24"/>
              </w:rPr>
            </w:pPr>
          </w:p>
        </w:tc>
      </w:tr>
    </w:tbl>
    <w:p w:rsidR="00AA42F8" w:rsidRPr="002B6A52" w:rsidRDefault="00AA42F8" w:rsidP="00D77687">
      <w:pPr>
        <w:spacing w:line="480" w:lineRule="auto"/>
        <w:ind w:right="-238"/>
        <w:jc w:val="both"/>
        <w:rPr>
          <w:b/>
          <w:sz w:val="24"/>
          <w:szCs w:val="24"/>
        </w:rPr>
      </w:pPr>
      <w:r w:rsidRPr="002B6A52">
        <w:rPr>
          <w:b/>
          <w:sz w:val="24"/>
          <w:szCs w:val="24"/>
        </w:rPr>
        <w:br w:type="page"/>
        <w:t>СОДЕРЖАНИЕ</w:t>
      </w:r>
    </w:p>
    <w:p w:rsidR="00AA42F8" w:rsidRPr="002B6A52" w:rsidRDefault="00AA42F8" w:rsidP="00D77687">
      <w:pPr>
        <w:spacing w:line="480" w:lineRule="auto"/>
        <w:ind w:right="-238"/>
        <w:jc w:val="both"/>
        <w:rPr>
          <w:sz w:val="24"/>
          <w:szCs w:val="24"/>
        </w:rPr>
      </w:pPr>
    </w:p>
    <w:tbl>
      <w:tblPr>
        <w:tblW w:w="10008" w:type="dxa"/>
        <w:tblLayout w:type="fixed"/>
        <w:tblLook w:val="0000" w:firstRow="0" w:lastRow="0" w:firstColumn="0" w:lastColumn="0" w:noHBand="0" w:noVBand="0"/>
      </w:tblPr>
      <w:tblGrid>
        <w:gridCol w:w="7128"/>
        <w:gridCol w:w="1440"/>
        <w:gridCol w:w="1440"/>
      </w:tblGrid>
      <w:tr w:rsidR="00AA42F8" w:rsidRPr="002B6A52">
        <w:tblPrEx>
          <w:tblCellMar>
            <w:top w:w="0" w:type="dxa"/>
            <w:bottom w:w="0" w:type="dxa"/>
          </w:tblCellMar>
        </w:tblPrEx>
        <w:tc>
          <w:tcPr>
            <w:tcW w:w="7128" w:type="dxa"/>
            <w:tcBorders>
              <w:top w:val="nil"/>
              <w:left w:val="nil"/>
              <w:bottom w:val="nil"/>
              <w:right w:val="nil"/>
            </w:tcBorders>
          </w:tcPr>
          <w:p w:rsidR="00AA42F8" w:rsidRPr="002B6A52" w:rsidRDefault="00AA42F8" w:rsidP="00D77687">
            <w:pPr>
              <w:spacing w:line="480" w:lineRule="auto"/>
              <w:jc w:val="both"/>
              <w:rPr>
                <w:b/>
                <w:sz w:val="24"/>
                <w:szCs w:val="24"/>
              </w:rPr>
            </w:pPr>
          </w:p>
        </w:tc>
        <w:tc>
          <w:tcPr>
            <w:tcW w:w="1440" w:type="dxa"/>
            <w:tcBorders>
              <w:top w:val="nil"/>
              <w:left w:val="nil"/>
              <w:bottom w:val="nil"/>
              <w:right w:val="nil"/>
            </w:tcBorders>
          </w:tcPr>
          <w:p w:rsidR="00AA42F8" w:rsidRPr="002B6A52" w:rsidRDefault="00AA42F8" w:rsidP="00D77687">
            <w:pPr>
              <w:spacing w:line="480" w:lineRule="auto"/>
              <w:jc w:val="both"/>
              <w:rPr>
                <w:i/>
                <w:sz w:val="24"/>
                <w:szCs w:val="24"/>
              </w:rPr>
            </w:pPr>
            <w:r w:rsidRPr="002B6A52">
              <w:rPr>
                <w:i/>
                <w:sz w:val="24"/>
                <w:szCs w:val="24"/>
              </w:rPr>
              <w:t>Параграфы</w:t>
            </w:r>
          </w:p>
        </w:tc>
        <w:tc>
          <w:tcPr>
            <w:tcW w:w="1440" w:type="dxa"/>
            <w:tcBorders>
              <w:top w:val="nil"/>
              <w:left w:val="nil"/>
              <w:bottom w:val="nil"/>
              <w:right w:val="nil"/>
            </w:tcBorders>
          </w:tcPr>
          <w:p w:rsidR="00AA42F8" w:rsidRPr="002B6A52" w:rsidRDefault="00AA42F8" w:rsidP="00D77687">
            <w:pPr>
              <w:spacing w:line="480" w:lineRule="auto"/>
              <w:jc w:val="both"/>
              <w:rPr>
                <w:i/>
                <w:sz w:val="24"/>
                <w:szCs w:val="24"/>
              </w:rPr>
            </w:pPr>
            <w:r w:rsidRPr="002B6A52">
              <w:rPr>
                <w:i/>
                <w:sz w:val="24"/>
                <w:szCs w:val="24"/>
              </w:rPr>
              <w:t>Страница</w:t>
            </w:r>
          </w:p>
        </w:tc>
      </w:tr>
      <w:tr w:rsidR="00AA42F8" w:rsidRPr="002B6A52">
        <w:tblPrEx>
          <w:tblCellMar>
            <w:top w:w="0" w:type="dxa"/>
            <w:bottom w:w="0" w:type="dxa"/>
          </w:tblCellMar>
        </w:tblPrEx>
        <w:tc>
          <w:tcPr>
            <w:tcW w:w="7128" w:type="dxa"/>
            <w:tcBorders>
              <w:top w:val="nil"/>
              <w:left w:val="nil"/>
              <w:bottom w:val="nil"/>
              <w:right w:val="nil"/>
            </w:tcBorders>
          </w:tcPr>
          <w:p w:rsidR="00AA42F8" w:rsidRPr="002B6A52" w:rsidRDefault="00AA42F8" w:rsidP="00D77687">
            <w:pPr>
              <w:spacing w:line="480" w:lineRule="auto"/>
              <w:jc w:val="both"/>
              <w:rPr>
                <w:b/>
                <w:sz w:val="24"/>
                <w:szCs w:val="24"/>
                <w:lang w:val="en-US"/>
              </w:rPr>
            </w:pPr>
            <w:r w:rsidRPr="002B6A52">
              <w:rPr>
                <w:sz w:val="24"/>
                <w:szCs w:val="24"/>
              </w:rPr>
              <w:t>Список сокращений</w:t>
            </w:r>
          </w:p>
        </w:tc>
        <w:tc>
          <w:tcPr>
            <w:tcW w:w="1440" w:type="dxa"/>
            <w:tcBorders>
              <w:top w:val="nil"/>
              <w:left w:val="nil"/>
              <w:bottom w:val="nil"/>
              <w:right w:val="nil"/>
            </w:tcBorders>
          </w:tcPr>
          <w:p w:rsidR="00AA42F8" w:rsidRPr="002B6A52" w:rsidRDefault="00AA42F8" w:rsidP="00D77687">
            <w:pPr>
              <w:spacing w:line="480" w:lineRule="auto"/>
              <w:jc w:val="right"/>
              <w:rPr>
                <w:i/>
                <w:sz w:val="24"/>
                <w:szCs w:val="24"/>
              </w:rPr>
            </w:pP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10</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lang w:val="en-US"/>
              </w:rPr>
            </w:pPr>
            <w:r>
              <w:rPr>
                <w:sz w:val="24"/>
                <w:szCs w:val="24"/>
              </w:rPr>
              <w:t>Введение</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1-19</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12-18</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smartTag w:uri="urn:schemas-microsoft-com:office:smarttags" w:element="place">
              <w:r>
                <w:rPr>
                  <w:b/>
                  <w:sz w:val="24"/>
                  <w:szCs w:val="24"/>
                  <w:lang w:val="en-US"/>
                </w:rPr>
                <w:t>I</w:t>
              </w:r>
              <w:r>
                <w:rPr>
                  <w:b/>
                  <w:sz w:val="24"/>
                  <w:szCs w:val="24"/>
                </w:rPr>
                <w:t>.</w:t>
              </w:r>
            </w:smartTag>
            <w:r>
              <w:rPr>
                <w:b/>
                <w:sz w:val="24"/>
                <w:szCs w:val="24"/>
              </w:rPr>
              <w:t xml:space="preserve"> ОБЩИЙ БАЗОВЫЙ ДОКУМЕНТ</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20-285</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19-121</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b/>
                <w:sz w:val="24"/>
                <w:szCs w:val="24"/>
              </w:rPr>
            </w:pPr>
            <w:r>
              <w:rPr>
                <w:b/>
                <w:sz w:val="24"/>
                <w:szCs w:val="24"/>
              </w:rPr>
              <w:t>1. Общая информация о представляющем доклад государстве</w:t>
            </w:r>
          </w:p>
          <w:p w:rsidR="00AA42F8" w:rsidRDefault="00AA42F8" w:rsidP="00D77687">
            <w:pPr>
              <w:spacing w:line="480" w:lineRule="auto"/>
              <w:jc w:val="both"/>
              <w:rPr>
                <w:b/>
                <w:sz w:val="24"/>
                <w:szCs w:val="24"/>
              </w:rPr>
            </w:pP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20-119</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19-68</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А. Демографические, экономические, социальные и культурные особенности государства</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20-35</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19-40</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lang w:val="en-US"/>
              </w:rPr>
              <w:t>B</w:t>
            </w:r>
            <w:r>
              <w:rPr>
                <w:sz w:val="24"/>
                <w:szCs w:val="24"/>
              </w:rPr>
              <w:t>. Конституционная, политическая и правовая структура государства</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36-119</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40-68</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b/>
                <w:sz w:val="24"/>
                <w:szCs w:val="24"/>
              </w:rPr>
            </w:pPr>
            <w:r>
              <w:rPr>
                <w:b/>
                <w:sz w:val="24"/>
                <w:szCs w:val="24"/>
              </w:rPr>
              <w:t>2. Общие рамки защиты и поощрения прав человека</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120-268</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69-116</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 Принятие международных норм в области прав человека</w:t>
            </w:r>
          </w:p>
        </w:tc>
        <w:tc>
          <w:tcPr>
            <w:tcW w:w="1440" w:type="dxa"/>
            <w:tcBorders>
              <w:top w:val="nil"/>
              <w:left w:val="nil"/>
              <w:bottom w:val="nil"/>
              <w:right w:val="nil"/>
            </w:tcBorders>
          </w:tcPr>
          <w:p w:rsidR="00AA42F8" w:rsidRDefault="00AA42F8" w:rsidP="00D77687">
            <w:pPr>
              <w:spacing w:line="480" w:lineRule="auto"/>
              <w:jc w:val="right"/>
              <w:rPr>
                <w:sz w:val="24"/>
                <w:szCs w:val="24"/>
              </w:rPr>
            </w:pP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69-76</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lang w:val="en-US"/>
              </w:rPr>
              <w:t>D</w:t>
            </w:r>
            <w:r>
              <w:rPr>
                <w:sz w:val="24"/>
                <w:szCs w:val="24"/>
              </w:rPr>
              <w:t>. Правовые рамки защиты прав человека на национальном уровне</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120-204</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76-98</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Е. Рамки поощрения прав человека на национальном уровне</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205-255</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98-111</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lang w:val="en-US"/>
              </w:rPr>
              <w:t>F</w:t>
            </w:r>
            <w:r>
              <w:rPr>
                <w:sz w:val="24"/>
                <w:szCs w:val="24"/>
              </w:rPr>
              <w:t>. Процесс представления докладов на национальном уровне</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256-268</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111-116</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rPr>
                <w:b/>
                <w:sz w:val="24"/>
                <w:szCs w:val="24"/>
              </w:rPr>
            </w:pPr>
            <w:r>
              <w:rPr>
                <w:b/>
                <w:sz w:val="24"/>
                <w:szCs w:val="24"/>
              </w:rPr>
              <w:t>3. Информация о недискриминации и равенстве и об эффективных средствах правовой защиты</w:t>
            </w:r>
          </w:p>
          <w:p w:rsidR="00AA42F8" w:rsidRDefault="00AA42F8" w:rsidP="00D77687">
            <w:pPr>
              <w:spacing w:line="480" w:lineRule="auto"/>
              <w:jc w:val="both"/>
              <w:rPr>
                <w:sz w:val="24"/>
                <w:szCs w:val="24"/>
              </w:rPr>
            </w:pP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269-285</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116-121</w:t>
            </w:r>
          </w:p>
        </w:tc>
      </w:tr>
      <w:tr w:rsidR="00AA42F8" w:rsidRPr="002B6A52">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b/>
                <w:shadow/>
                <w:sz w:val="24"/>
                <w:szCs w:val="24"/>
              </w:rPr>
            </w:pPr>
            <w:r>
              <w:rPr>
                <w:b/>
                <w:shadow/>
                <w:sz w:val="24"/>
                <w:szCs w:val="24"/>
                <w:lang w:val="en-US"/>
              </w:rPr>
              <w:t>II</w:t>
            </w:r>
            <w:r>
              <w:rPr>
                <w:b/>
                <w:shadow/>
                <w:sz w:val="24"/>
                <w:szCs w:val="24"/>
              </w:rPr>
              <w:t>. ИНФОРМАЦИЯ О ВЫПОЛНЕНИИ ПОЛОЖЕНИЙ КОНВЕНЦИИ О ЛИКВИДАЦИИ ВСЕХ ФОРМ ДИСКРИМИНАЦИИ В ОТНОШЕНИИ ЖЕНЩИН</w:t>
            </w:r>
          </w:p>
          <w:p w:rsidR="00AA42F8" w:rsidRDefault="00AA42F8" w:rsidP="00D77687">
            <w:pPr>
              <w:spacing w:line="480" w:lineRule="auto"/>
              <w:jc w:val="both"/>
              <w:rPr>
                <w:b/>
                <w:sz w:val="24"/>
                <w:szCs w:val="24"/>
              </w:rPr>
            </w:pP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286-684</w:t>
            </w:r>
          </w:p>
        </w:tc>
        <w:tc>
          <w:tcPr>
            <w:tcW w:w="1440" w:type="dxa"/>
            <w:tcBorders>
              <w:top w:val="nil"/>
              <w:left w:val="nil"/>
              <w:bottom w:val="nil"/>
              <w:right w:val="nil"/>
            </w:tcBorders>
          </w:tcPr>
          <w:p w:rsidR="00AA42F8" w:rsidRPr="003672E4" w:rsidRDefault="003672E4" w:rsidP="00D77687">
            <w:pPr>
              <w:spacing w:line="480" w:lineRule="auto"/>
              <w:jc w:val="right"/>
              <w:rPr>
                <w:sz w:val="24"/>
                <w:szCs w:val="24"/>
                <w:lang w:val="en-US"/>
              </w:rPr>
            </w:pPr>
            <w:r>
              <w:rPr>
                <w:sz w:val="24"/>
                <w:szCs w:val="24"/>
                <w:lang w:val="en-US"/>
              </w:rPr>
              <w:t>122-22</w:t>
            </w:r>
            <w:r w:rsidR="00EC1CE8">
              <w:rPr>
                <w:sz w:val="24"/>
                <w:szCs w:val="24"/>
                <w:lang w:val="en-US"/>
              </w:rPr>
              <w:t>7</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1. Определение понятия дискриминация в отношении женщин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286-303</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122-129</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Статья 2. Реализация государственной политики в сфере недопущения дискриминации в отношении женщин</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304-330</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130-138</w:t>
            </w:r>
          </w:p>
        </w:tc>
      </w:tr>
      <w:tr w:rsidR="00AA42F8">
        <w:tblPrEx>
          <w:tblCellMar>
            <w:top w:w="0" w:type="dxa"/>
            <w:bottom w:w="0" w:type="dxa"/>
          </w:tblCellMar>
        </w:tblPrEx>
        <w:trPr>
          <w:trHeight w:val="1039"/>
        </w:trPr>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Статья 3. Меры, принимаемые Правительством Республики Узбекистан по повышению роли женщин в обществе</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331-344</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138-141</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Статья 4. Специальные меры, направленные на ускорение установления фактического равенства между мужчинами и женщинами</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345-352</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141-146</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5. Меры, направленные на искоренение предрассудков в отношении женщин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353-380</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146-153</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6. Меры, направленные на пресечение всех видов торговли женщинами и эксплуатации проституции женщин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381-407</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153-160</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7. Меры, принимаемые по недопущению дискриминации в отношении женщин в политической и общественной жизни страны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408-446</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160-170</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8. Меры, принимаемые для обеспечения участия женщин в международном сотрудничестве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447-453</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170-17</w:t>
            </w:r>
            <w:r w:rsidR="00EC1CE8">
              <w:rPr>
                <w:sz w:val="24"/>
                <w:szCs w:val="24"/>
                <w:lang w:val="en-US"/>
              </w:rPr>
              <w:t>2</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9. Предоставление женщинам равных с мужчинами прав в отношении приобретения, изменения или сохранения их гражданства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454-466</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173-175</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Статья 10. Меры по недопущению дискриминации в отношении женщин в сфере образования</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467-487</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175-179</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Статья 11. Меры по недопущению дискриминации женщин в сфере занятости</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488-506</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179-18</w:t>
            </w:r>
            <w:r w:rsidR="00EC1CE8">
              <w:rPr>
                <w:sz w:val="24"/>
                <w:szCs w:val="24"/>
                <w:lang w:val="en-US"/>
              </w:rPr>
              <w:t>5</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12. Меры по недопущению дискриминации женщин в сфере здравоохранения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507-530</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18</w:t>
            </w:r>
            <w:r w:rsidR="00EC1CE8">
              <w:rPr>
                <w:sz w:val="24"/>
                <w:szCs w:val="24"/>
                <w:lang w:val="en-US"/>
              </w:rPr>
              <w:t>5</w:t>
            </w:r>
            <w:r>
              <w:rPr>
                <w:sz w:val="24"/>
                <w:szCs w:val="24"/>
                <w:lang w:val="en-US"/>
              </w:rPr>
              <w:t>-19</w:t>
            </w:r>
            <w:r w:rsidR="00EC1CE8">
              <w:rPr>
                <w:sz w:val="24"/>
                <w:szCs w:val="24"/>
                <w:lang w:val="en-US"/>
              </w:rPr>
              <w:t>2</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13. Меры по недопущению дискриминации в отношении женщин в экономической и социальной сферах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531-571</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19</w:t>
            </w:r>
            <w:r w:rsidR="00EC1CE8">
              <w:rPr>
                <w:sz w:val="24"/>
                <w:szCs w:val="24"/>
                <w:lang w:val="en-US"/>
              </w:rPr>
              <w:t>2</w:t>
            </w:r>
            <w:r>
              <w:rPr>
                <w:sz w:val="24"/>
                <w:szCs w:val="24"/>
                <w:lang w:val="en-US"/>
              </w:rPr>
              <w:t>-202</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14. Меры по недопущению дискриминации в отношении женщин, проживающих в сельской местности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572-607</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20</w:t>
            </w:r>
            <w:r w:rsidR="00EC1CE8">
              <w:rPr>
                <w:sz w:val="24"/>
                <w:szCs w:val="24"/>
                <w:lang w:val="en-US"/>
              </w:rPr>
              <w:t>2</w:t>
            </w:r>
            <w:r>
              <w:rPr>
                <w:sz w:val="24"/>
                <w:szCs w:val="24"/>
                <w:lang w:val="en-US"/>
              </w:rPr>
              <w:t>-211</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jc w:val="both"/>
              <w:rPr>
                <w:sz w:val="24"/>
                <w:szCs w:val="24"/>
              </w:rPr>
            </w:pPr>
            <w:r>
              <w:rPr>
                <w:sz w:val="24"/>
                <w:szCs w:val="24"/>
              </w:rPr>
              <w:t xml:space="preserve">Статья 15. Равенство женщин с мужчинами перед законом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608-636</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211-21</w:t>
            </w:r>
            <w:r w:rsidR="00EC1CE8">
              <w:rPr>
                <w:sz w:val="24"/>
                <w:szCs w:val="24"/>
                <w:lang w:val="en-US"/>
              </w:rPr>
              <w:t>8</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rPr>
                <w:sz w:val="24"/>
                <w:szCs w:val="24"/>
              </w:rPr>
            </w:pPr>
            <w:r>
              <w:rPr>
                <w:sz w:val="24"/>
                <w:szCs w:val="24"/>
              </w:rPr>
              <w:t xml:space="preserve">Статья 16. Меры по недопущению дискриминации в отношении женщин в вопросах, касающихся брака и семейных отношений </w:t>
            </w:r>
          </w:p>
        </w:tc>
        <w:tc>
          <w:tcPr>
            <w:tcW w:w="1440" w:type="dxa"/>
            <w:tcBorders>
              <w:top w:val="nil"/>
              <w:left w:val="nil"/>
              <w:bottom w:val="nil"/>
              <w:right w:val="nil"/>
            </w:tcBorders>
          </w:tcPr>
          <w:p w:rsidR="00AA42F8" w:rsidRDefault="00AA42F8" w:rsidP="00D77687">
            <w:pPr>
              <w:spacing w:line="480" w:lineRule="auto"/>
              <w:jc w:val="right"/>
              <w:rPr>
                <w:sz w:val="24"/>
                <w:szCs w:val="24"/>
              </w:rPr>
            </w:pPr>
            <w:r>
              <w:rPr>
                <w:sz w:val="24"/>
                <w:szCs w:val="24"/>
              </w:rPr>
              <w:t>637-684</w:t>
            </w: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219-22</w:t>
            </w:r>
            <w:r w:rsidR="00EC1CE8">
              <w:rPr>
                <w:sz w:val="24"/>
                <w:szCs w:val="24"/>
                <w:lang w:val="en-US"/>
              </w:rPr>
              <w:t>7</w:t>
            </w:r>
          </w:p>
        </w:tc>
      </w:tr>
      <w:tr w:rsidR="00AA42F8">
        <w:tblPrEx>
          <w:tblCellMar>
            <w:top w:w="0" w:type="dxa"/>
            <w:bottom w:w="0" w:type="dxa"/>
          </w:tblCellMar>
        </w:tblPrEx>
        <w:tc>
          <w:tcPr>
            <w:tcW w:w="7128" w:type="dxa"/>
            <w:tcBorders>
              <w:top w:val="nil"/>
              <w:left w:val="nil"/>
              <w:bottom w:val="nil"/>
              <w:right w:val="nil"/>
            </w:tcBorders>
          </w:tcPr>
          <w:p w:rsidR="00AA42F8" w:rsidRDefault="00AA42F8" w:rsidP="00D77687">
            <w:pPr>
              <w:spacing w:line="480" w:lineRule="auto"/>
              <w:rPr>
                <w:sz w:val="24"/>
                <w:szCs w:val="24"/>
              </w:rPr>
            </w:pPr>
            <w:r>
              <w:rPr>
                <w:sz w:val="24"/>
                <w:szCs w:val="24"/>
              </w:rPr>
              <w:t>Приложения</w:t>
            </w:r>
          </w:p>
        </w:tc>
        <w:tc>
          <w:tcPr>
            <w:tcW w:w="1440" w:type="dxa"/>
            <w:tcBorders>
              <w:top w:val="nil"/>
              <w:left w:val="nil"/>
              <w:bottom w:val="nil"/>
              <w:right w:val="nil"/>
            </w:tcBorders>
          </w:tcPr>
          <w:p w:rsidR="00AA42F8" w:rsidRDefault="00AA42F8" w:rsidP="00D77687">
            <w:pPr>
              <w:spacing w:line="480" w:lineRule="auto"/>
              <w:jc w:val="right"/>
              <w:rPr>
                <w:sz w:val="24"/>
                <w:szCs w:val="24"/>
              </w:rPr>
            </w:pPr>
          </w:p>
        </w:tc>
        <w:tc>
          <w:tcPr>
            <w:tcW w:w="1440" w:type="dxa"/>
            <w:tcBorders>
              <w:top w:val="nil"/>
              <w:left w:val="nil"/>
              <w:bottom w:val="nil"/>
              <w:right w:val="nil"/>
            </w:tcBorders>
          </w:tcPr>
          <w:p w:rsidR="00AA42F8" w:rsidRPr="00FF2F2D" w:rsidRDefault="00FF2F2D" w:rsidP="00D77687">
            <w:pPr>
              <w:spacing w:line="480" w:lineRule="auto"/>
              <w:jc w:val="right"/>
              <w:rPr>
                <w:sz w:val="24"/>
                <w:szCs w:val="24"/>
                <w:lang w:val="en-US"/>
              </w:rPr>
            </w:pPr>
            <w:r>
              <w:rPr>
                <w:sz w:val="24"/>
                <w:szCs w:val="24"/>
                <w:lang w:val="en-US"/>
              </w:rPr>
              <w:t>22</w:t>
            </w:r>
            <w:r w:rsidR="00EC1CE8">
              <w:rPr>
                <w:sz w:val="24"/>
                <w:szCs w:val="24"/>
                <w:lang w:val="en-US"/>
              </w:rPr>
              <w:t>8</w:t>
            </w:r>
            <w:r>
              <w:rPr>
                <w:sz w:val="24"/>
                <w:szCs w:val="24"/>
                <w:lang w:val="en-US"/>
              </w:rPr>
              <w:t>-28</w:t>
            </w:r>
            <w:r w:rsidR="00EC1CE8">
              <w:rPr>
                <w:sz w:val="24"/>
                <w:szCs w:val="24"/>
                <w:lang w:val="en-US"/>
              </w:rPr>
              <w:t>3</w:t>
            </w:r>
          </w:p>
        </w:tc>
      </w:tr>
    </w:tbl>
    <w:p w:rsidR="00AA42F8" w:rsidRDefault="00AA42F8" w:rsidP="00D77687">
      <w:pPr>
        <w:spacing w:line="480" w:lineRule="auto"/>
        <w:ind w:right="-238"/>
        <w:jc w:val="both"/>
        <w:rPr>
          <w:sz w:val="24"/>
          <w:szCs w:val="24"/>
        </w:rPr>
      </w:pPr>
    </w:p>
    <w:p w:rsidR="00AA42F8" w:rsidRDefault="00AA42F8" w:rsidP="00D77687">
      <w:pPr>
        <w:spacing w:line="480" w:lineRule="auto"/>
        <w:ind w:firstLine="720"/>
        <w:jc w:val="center"/>
        <w:rPr>
          <w:b/>
          <w:sz w:val="24"/>
          <w:szCs w:val="24"/>
        </w:rPr>
      </w:pPr>
    </w:p>
    <w:p w:rsidR="00AA42F8" w:rsidRPr="002B6A52" w:rsidRDefault="00AA42F8" w:rsidP="00D77687">
      <w:pPr>
        <w:spacing w:line="480" w:lineRule="auto"/>
        <w:ind w:firstLine="720"/>
        <w:jc w:val="center"/>
        <w:rPr>
          <w:b/>
          <w:shadow/>
          <w:sz w:val="24"/>
          <w:szCs w:val="24"/>
        </w:rPr>
      </w:pPr>
      <w:r>
        <w:rPr>
          <w:b/>
          <w:sz w:val="24"/>
          <w:szCs w:val="24"/>
        </w:rPr>
        <w:br w:type="page"/>
      </w:r>
      <w:r w:rsidRPr="002B6A52">
        <w:rPr>
          <w:b/>
          <w:shadow/>
          <w:sz w:val="24"/>
          <w:szCs w:val="24"/>
        </w:rPr>
        <w:t>СПИСОК СОКРАЩЕНИЙ</w:t>
      </w:r>
    </w:p>
    <w:p w:rsidR="00AA42F8" w:rsidRPr="002B6A52" w:rsidRDefault="00AA42F8" w:rsidP="00D77687">
      <w:pPr>
        <w:spacing w:line="480" w:lineRule="auto"/>
        <w:jc w:val="center"/>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28"/>
        <w:gridCol w:w="6943"/>
      </w:tblGrid>
      <w:tr w:rsidR="00AA42F8">
        <w:tc>
          <w:tcPr>
            <w:tcW w:w="2628" w:type="dxa"/>
          </w:tcPr>
          <w:p w:rsidR="00AA42F8" w:rsidRDefault="00AA42F8" w:rsidP="00D77687">
            <w:pPr>
              <w:spacing w:line="480" w:lineRule="auto"/>
              <w:jc w:val="center"/>
              <w:rPr>
                <w:sz w:val="24"/>
                <w:szCs w:val="24"/>
              </w:rPr>
            </w:pPr>
            <w:r>
              <w:rPr>
                <w:sz w:val="24"/>
                <w:szCs w:val="24"/>
              </w:rPr>
              <w:t>АЭС</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Атомная электра станция</w:t>
            </w:r>
          </w:p>
        </w:tc>
      </w:tr>
      <w:tr w:rsidR="00AA42F8">
        <w:tc>
          <w:tcPr>
            <w:tcW w:w="2628" w:type="dxa"/>
          </w:tcPr>
          <w:p w:rsidR="00AA42F8" w:rsidRDefault="00AA42F8" w:rsidP="00D77687">
            <w:pPr>
              <w:spacing w:line="480" w:lineRule="auto"/>
              <w:jc w:val="center"/>
              <w:rPr>
                <w:sz w:val="24"/>
                <w:szCs w:val="24"/>
              </w:rPr>
            </w:pPr>
            <w:r>
              <w:rPr>
                <w:sz w:val="24"/>
                <w:szCs w:val="24"/>
              </w:rPr>
              <w:t>БДИПЧ</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Бюро по демократическим институтам и правам человека</w:t>
            </w:r>
          </w:p>
        </w:tc>
      </w:tr>
      <w:tr w:rsidR="00AA42F8">
        <w:tc>
          <w:tcPr>
            <w:tcW w:w="2628" w:type="dxa"/>
          </w:tcPr>
          <w:p w:rsidR="00AA42F8" w:rsidRDefault="00AA42F8" w:rsidP="00D77687">
            <w:pPr>
              <w:spacing w:line="480" w:lineRule="auto"/>
              <w:jc w:val="center"/>
              <w:rPr>
                <w:sz w:val="24"/>
                <w:szCs w:val="24"/>
              </w:rPr>
            </w:pPr>
            <w:r>
              <w:rPr>
                <w:sz w:val="24"/>
                <w:szCs w:val="24"/>
              </w:rPr>
              <w:t>ВУЗ</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Высшие учебные заведения</w:t>
            </w:r>
          </w:p>
          <w:p w:rsidR="00AA42F8" w:rsidRDefault="00AA42F8" w:rsidP="00D77687">
            <w:pPr>
              <w:spacing w:line="480" w:lineRule="auto"/>
              <w:rPr>
                <w:sz w:val="24"/>
                <w:szCs w:val="24"/>
              </w:rPr>
            </w:pPr>
          </w:p>
        </w:tc>
      </w:tr>
      <w:tr w:rsidR="00AA42F8">
        <w:tc>
          <w:tcPr>
            <w:tcW w:w="2628" w:type="dxa"/>
          </w:tcPr>
          <w:p w:rsidR="00AA42F8" w:rsidRDefault="00AA42F8" w:rsidP="00D77687">
            <w:pPr>
              <w:spacing w:line="480" w:lineRule="auto"/>
              <w:jc w:val="center"/>
              <w:rPr>
                <w:sz w:val="24"/>
                <w:szCs w:val="24"/>
              </w:rPr>
            </w:pPr>
            <w:r>
              <w:rPr>
                <w:sz w:val="24"/>
                <w:szCs w:val="24"/>
              </w:rPr>
              <w:t>ВОЗ</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Всемирная организация здравоохранения</w:t>
            </w:r>
          </w:p>
        </w:tc>
      </w:tr>
      <w:tr w:rsidR="00AA42F8">
        <w:tc>
          <w:tcPr>
            <w:tcW w:w="2628" w:type="dxa"/>
          </w:tcPr>
          <w:p w:rsidR="00AA42F8" w:rsidRDefault="00AA42F8" w:rsidP="00D77687">
            <w:pPr>
              <w:spacing w:line="480" w:lineRule="auto"/>
              <w:jc w:val="center"/>
              <w:rPr>
                <w:sz w:val="24"/>
                <w:szCs w:val="24"/>
              </w:rPr>
            </w:pPr>
            <w:r>
              <w:rPr>
                <w:sz w:val="24"/>
                <w:szCs w:val="24"/>
              </w:rPr>
              <w:t>ГК</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Гражданский кодекс</w:t>
            </w:r>
          </w:p>
        </w:tc>
      </w:tr>
      <w:tr w:rsidR="00AA42F8">
        <w:tc>
          <w:tcPr>
            <w:tcW w:w="2628" w:type="dxa"/>
          </w:tcPr>
          <w:p w:rsidR="00AA42F8" w:rsidRDefault="00AA42F8" w:rsidP="00D77687">
            <w:pPr>
              <w:spacing w:line="480" w:lineRule="auto"/>
              <w:jc w:val="center"/>
              <w:rPr>
                <w:sz w:val="24"/>
                <w:szCs w:val="24"/>
              </w:rPr>
            </w:pPr>
            <w:r>
              <w:rPr>
                <w:sz w:val="24"/>
                <w:szCs w:val="24"/>
              </w:rPr>
              <w:t>ЗАГС</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Запись актов гражданского состояния</w:t>
            </w:r>
          </w:p>
        </w:tc>
      </w:tr>
      <w:tr w:rsidR="00AA42F8">
        <w:tc>
          <w:tcPr>
            <w:tcW w:w="2628" w:type="dxa"/>
          </w:tcPr>
          <w:p w:rsidR="00AA42F8" w:rsidRDefault="00AA42F8" w:rsidP="00D77687">
            <w:pPr>
              <w:spacing w:line="480" w:lineRule="auto"/>
              <w:jc w:val="center"/>
              <w:rPr>
                <w:sz w:val="24"/>
                <w:szCs w:val="24"/>
              </w:rPr>
            </w:pPr>
            <w:r>
              <w:rPr>
                <w:sz w:val="24"/>
                <w:szCs w:val="24"/>
              </w:rPr>
              <w:t>МВД</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Министерство внутренних дел</w:t>
            </w:r>
          </w:p>
        </w:tc>
      </w:tr>
      <w:tr w:rsidR="00AA42F8">
        <w:tc>
          <w:tcPr>
            <w:tcW w:w="2628" w:type="dxa"/>
          </w:tcPr>
          <w:p w:rsidR="00AA42F8" w:rsidRDefault="00AA42F8" w:rsidP="00D77687">
            <w:pPr>
              <w:spacing w:line="480" w:lineRule="auto"/>
              <w:jc w:val="center"/>
              <w:rPr>
                <w:sz w:val="24"/>
                <w:szCs w:val="24"/>
              </w:rPr>
            </w:pPr>
            <w:r>
              <w:rPr>
                <w:sz w:val="24"/>
                <w:szCs w:val="24"/>
              </w:rPr>
              <w:t>МИД</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Министерство иностранных дел</w:t>
            </w:r>
          </w:p>
        </w:tc>
      </w:tr>
      <w:tr w:rsidR="00AA42F8">
        <w:tc>
          <w:tcPr>
            <w:tcW w:w="2628" w:type="dxa"/>
          </w:tcPr>
          <w:p w:rsidR="00AA42F8" w:rsidRDefault="00AA42F8" w:rsidP="00D77687">
            <w:pPr>
              <w:spacing w:line="480" w:lineRule="auto"/>
              <w:jc w:val="center"/>
              <w:rPr>
                <w:sz w:val="24"/>
                <w:szCs w:val="24"/>
              </w:rPr>
            </w:pPr>
            <w:r>
              <w:rPr>
                <w:rFonts w:eastAsia="MS Mincho"/>
                <w:shadow/>
                <w:sz w:val="24"/>
                <w:szCs w:val="24"/>
              </w:rPr>
              <w:t>МОТ</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Международная организация труда</w:t>
            </w:r>
          </w:p>
        </w:tc>
      </w:tr>
      <w:tr w:rsidR="00AA42F8">
        <w:tc>
          <w:tcPr>
            <w:tcW w:w="2628" w:type="dxa"/>
          </w:tcPr>
          <w:p w:rsidR="00AA42F8" w:rsidRDefault="00AA42F8" w:rsidP="00D77687">
            <w:pPr>
              <w:spacing w:line="480" w:lineRule="auto"/>
              <w:jc w:val="center"/>
              <w:rPr>
                <w:sz w:val="24"/>
                <w:szCs w:val="24"/>
              </w:rPr>
            </w:pPr>
            <w:r>
              <w:rPr>
                <w:sz w:val="24"/>
                <w:szCs w:val="24"/>
              </w:rPr>
              <w:t>НАННОУз</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Национальная ассоциация негосударственных некоммерческих организаций Узбекистана</w:t>
            </w:r>
          </w:p>
        </w:tc>
      </w:tr>
      <w:tr w:rsidR="00AA42F8">
        <w:tc>
          <w:tcPr>
            <w:tcW w:w="2628" w:type="dxa"/>
          </w:tcPr>
          <w:p w:rsidR="00AA42F8" w:rsidRDefault="00AA42F8" w:rsidP="00D77687">
            <w:pPr>
              <w:spacing w:line="480" w:lineRule="auto"/>
              <w:jc w:val="center"/>
              <w:rPr>
                <w:sz w:val="24"/>
                <w:szCs w:val="24"/>
              </w:rPr>
            </w:pPr>
            <w:r>
              <w:rPr>
                <w:sz w:val="24"/>
                <w:szCs w:val="24"/>
              </w:rPr>
              <w:t>ННО</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Негосударственная некоммерческая организация</w:t>
            </w:r>
          </w:p>
        </w:tc>
      </w:tr>
      <w:tr w:rsidR="00AA42F8">
        <w:tc>
          <w:tcPr>
            <w:tcW w:w="2628" w:type="dxa"/>
          </w:tcPr>
          <w:p w:rsidR="00AA42F8" w:rsidRDefault="00AA42F8" w:rsidP="00D77687">
            <w:pPr>
              <w:spacing w:line="480" w:lineRule="auto"/>
              <w:jc w:val="center"/>
              <w:rPr>
                <w:bCs w:val="0"/>
                <w:sz w:val="24"/>
                <w:szCs w:val="24"/>
              </w:rPr>
            </w:pPr>
            <w:r>
              <w:rPr>
                <w:bCs w:val="0"/>
                <w:sz w:val="24"/>
                <w:szCs w:val="24"/>
              </w:rPr>
              <w:t>ОАЭ</w:t>
            </w:r>
          </w:p>
          <w:p w:rsidR="00AA42F8" w:rsidRDefault="00AA42F8" w:rsidP="00D77687">
            <w:pPr>
              <w:spacing w:line="480" w:lineRule="auto"/>
              <w:jc w:val="center"/>
              <w:rPr>
                <w:iCs/>
                <w:sz w:val="24"/>
                <w:szCs w:val="24"/>
              </w:rPr>
            </w:pPr>
          </w:p>
        </w:tc>
        <w:tc>
          <w:tcPr>
            <w:tcW w:w="6943" w:type="dxa"/>
          </w:tcPr>
          <w:p w:rsidR="00AA42F8" w:rsidRDefault="00AA42F8" w:rsidP="00D77687">
            <w:pPr>
              <w:spacing w:line="480" w:lineRule="auto"/>
              <w:rPr>
                <w:sz w:val="24"/>
                <w:szCs w:val="24"/>
              </w:rPr>
            </w:pPr>
            <w:r>
              <w:rPr>
                <w:bCs w:val="0"/>
                <w:sz w:val="24"/>
                <w:szCs w:val="24"/>
              </w:rPr>
              <w:t>Объединенные Арабские Эмираты</w:t>
            </w:r>
          </w:p>
        </w:tc>
      </w:tr>
      <w:tr w:rsidR="00AA42F8">
        <w:tc>
          <w:tcPr>
            <w:tcW w:w="2628" w:type="dxa"/>
          </w:tcPr>
          <w:p w:rsidR="00AA42F8" w:rsidRDefault="00AA42F8" w:rsidP="00D77687">
            <w:pPr>
              <w:spacing w:line="480" w:lineRule="auto"/>
              <w:jc w:val="center"/>
              <w:rPr>
                <w:sz w:val="24"/>
                <w:szCs w:val="24"/>
              </w:rPr>
            </w:pPr>
            <w:r>
              <w:rPr>
                <w:sz w:val="24"/>
                <w:szCs w:val="24"/>
              </w:rPr>
              <w:t>ОБСЕ</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Организация по безопасности и сотрудничеству в Европе</w:t>
            </w:r>
          </w:p>
        </w:tc>
      </w:tr>
      <w:tr w:rsidR="00AA42F8">
        <w:tc>
          <w:tcPr>
            <w:tcW w:w="2628" w:type="dxa"/>
          </w:tcPr>
          <w:p w:rsidR="00AA42F8" w:rsidRDefault="00AA42F8" w:rsidP="00D77687">
            <w:pPr>
              <w:spacing w:line="480" w:lineRule="auto"/>
              <w:jc w:val="center"/>
              <w:rPr>
                <w:rStyle w:val="FontStyle242"/>
              </w:rPr>
            </w:pPr>
            <w:r>
              <w:rPr>
                <w:rStyle w:val="FontStyle242"/>
              </w:rPr>
              <w:t>ОВД</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rStyle w:val="FontStyle242"/>
              </w:rPr>
              <w:t>Отдел внутренних дел</w:t>
            </w:r>
          </w:p>
        </w:tc>
      </w:tr>
      <w:tr w:rsidR="00AA42F8">
        <w:tc>
          <w:tcPr>
            <w:tcW w:w="2628" w:type="dxa"/>
          </w:tcPr>
          <w:p w:rsidR="00AA42F8" w:rsidRDefault="00AA42F8" w:rsidP="00D77687">
            <w:pPr>
              <w:spacing w:line="480" w:lineRule="auto"/>
              <w:jc w:val="center"/>
              <w:rPr>
                <w:sz w:val="24"/>
                <w:szCs w:val="24"/>
              </w:rPr>
            </w:pPr>
            <w:r>
              <w:rPr>
                <w:sz w:val="24"/>
                <w:szCs w:val="24"/>
              </w:rPr>
              <w:t>ПРООН</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Программа развития ООН</w:t>
            </w:r>
          </w:p>
        </w:tc>
      </w:tr>
      <w:tr w:rsidR="00AA42F8">
        <w:tc>
          <w:tcPr>
            <w:tcW w:w="2628" w:type="dxa"/>
          </w:tcPr>
          <w:p w:rsidR="00AA42F8" w:rsidRDefault="00AA42F8" w:rsidP="00D77687">
            <w:pPr>
              <w:spacing w:line="480" w:lineRule="auto"/>
              <w:jc w:val="center"/>
              <w:rPr>
                <w:sz w:val="24"/>
                <w:szCs w:val="24"/>
              </w:rPr>
            </w:pPr>
            <w:r>
              <w:rPr>
                <w:sz w:val="24"/>
                <w:szCs w:val="24"/>
              </w:rPr>
              <w:t>CEDAW</w:t>
            </w:r>
          </w:p>
        </w:tc>
        <w:tc>
          <w:tcPr>
            <w:tcW w:w="6943" w:type="dxa"/>
          </w:tcPr>
          <w:p w:rsidR="00AA42F8" w:rsidRDefault="00AA42F8" w:rsidP="00D77687">
            <w:pPr>
              <w:spacing w:line="480" w:lineRule="auto"/>
              <w:rPr>
                <w:sz w:val="24"/>
                <w:szCs w:val="24"/>
              </w:rPr>
            </w:pPr>
            <w:r>
              <w:rPr>
                <w:sz w:val="24"/>
                <w:szCs w:val="24"/>
              </w:rPr>
              <w:t>Конвенция о ликвидации всех форм дискриминации в отношении женщин</w:t>
            </w:r>
          </w:p>
          <w:p w:rsidR="00AA42F8" w:rsidRDefault="00AA42F8" w:rsidP="00D77687">
            <w:pPr>
              <w:spacing w:line="480" w:lineRule="auto"/>
              <w:rPr>
                <w:sz w:val="24"/>
                <w:szCs w:val="24"/>
              </w:rPr>
            </w:pPr>
          </w:p>
        </w:tc>
      </w:tr>
      <w:tr w:rsidR="00AA42F8">
        <w:tc>
          <w:tcPr>
            <w:tcW w:w="2628" w:type="dxa"/>
          </w:tcPr>
          <w:p w:rsidR="00AA42F8" w:rsidRDefault="00AA42F8" w:rsidP="00D77687">
            <w:pPr>
              <w:spacing w:line="480" w:lineRule="auto"/>
              <w:jc w:val="center"/>
              <w:rPr>
                <w:sz w:val="24"/>
                <w:szCs w:val="24"/>
              </w:rPr>
            </w:pPr>
            <w:r>
              <w:rPr>
                <w:sz w:val="24"/>
                <w:szCs w:val="24"/>
              </w:rPr>
              <w:t>СМИ</w:t>
            </w:r>
          </w:p>
        </w:tc>
        <w:tc>
          <w:tcPr>
            <w:tcW w:w="6943" w:type="dxa"/>
          </w:tcPr>
          <w:p w:rsidR="00AA42F8" w:rsidRDefault="00AA42F8" w:rsidP="00D77687">
            <w:pPr>
              <w:spacing w:line="480" w:lineRule="auto"/>
              <w:rPr>
                <w:sz w:val="24"/>
                <w:szCs w:val="24"/>
              </w:rPr>
            </w:pPr>
            <w:r>
              <w:rPr>
                <w:sz w:val="24"/>
                <w:szCs w:val="24"/>
              </w:rPr>
              <w:t>Средства массовой информации</w:t>
            </w:r>
          </w:p>
          <w:p w:rsidR="00AA42F8" w:rsidRDefault="00AA42F8" w:rsidP="00D77687">
            <w:pPr>
              <w:spacing w:line="480" w:lineRule="auto"/>
              <w:rPr>
                <w:sz w:val="24"/>
                <w:szCs w:val="24"/>
              </w:rPr>
            </w:pPr>
          </w:p>
        </w:tc>
      </w:tr>
      <w:tr w:rsidR="00AA42F8">
        <w:tc>
          <w:tcPr>
            <w:tcW w:w="2628" w:type="dxa"/>
          </w:tcPr>
          <w:p w:rsidR="00AA42F8" w:rsidRDefault="00AA42F8" w:rsidP="00D77687">
            <w:pPr>
              <w:spacing w:line="480" w:lineRule="auto"/>
              <w:jc w:val="center"/>
              <w:rPr>
                <w:sz w:val="24"/>
                <w:szCs w:val="24"/>
              </w:rPr>
            </w:pPr>
            <w:r>
              <w:rPr>
                <w:sz w:val="24"/>
                <w:szCs w:val="24"/>
              </w:rPr>
              <w:t>УК</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Уголовный кодекс</w:t>
            </w:r>
          </w:p>
        </w:tc>
      </w:tr>
      <w:tr w:rsidR="00AA42F8">
        <w:tc>
          <w:tcPr>
            <w:tcW w:w="2628" w:type="dxa"/>
          </w:tcPr>
          <w:p w:rsidR="00AA42F8" w:rsidRDefault="00AA42F8" w:rsidP="00D77687">
            <w:pPr>
              <w:spacing w:line="480" w:lineRule="auto"/>
              <w:jc w:val="center"/>
              <w:rPr>
                <w:sz w:val="24"/>
                <w:szCs w:val="24"/>
              </w:rPr>
            </w:pPr>
            <w:r>
              <w:rPr>
                <w:sz w:val="24"/>
                <w:szCs w:val="24"/>
              </w:rPr>
              <w:t>ЦРТ</w:t>
            </w:r>
          </w:p>
          <w:p w:rsidR="00AA42F8" w:rsidRDefault="00AA42F8" w:rsidP="00D77687">
            <w:pPr>
              <w:spacing w:line="480" w:lineRule="auto"/>
              <w:jc w:val="center"/>
              <w:rPr>
                <w:iCs/>
                <w:sz w:val="24"/>
                <w:szCs w:val="24"/>
              </w:rPr>
            </w:pPr>
          </w:p>
        </w:tc>
        <w:tc>
          <w:tcPr>
            <w:tcW w:w="6943" w:type="dxa"/>
          </w:tcPr>
          <w:p w:rsidR="00AA42F8" w:rsidRDefault="00AA42F8" w:rsidP="00D77687">
            <w:pPr>
              <w:spacing w:line="480" w:lineRule="auto"/>
              <w:rPr>
                <w:sz w:val="24"/>
                <w:szCs w:val="24"/>
              </w:rPr>
            </w:pPr>
            <w:r>
              <w:rPr>
                <w:sz w:val="24"/>
                <w:szCs w:val="24"/>
              </w:rPr>
              <w:t>Цели развития тысячелетия</w:t>
            </w:r>
          </w:p>
        </w:tc>
      </w:tr>
      <w:tr w:rsidR="00AA42F8">
        <w:tc>
          <w:tcPr>
            <w:tcW w:w="2628" w:type="dxa"/>
          </w:tcPr>
          <w:p w:rsidR="00AA42F8" w:rsidRDefault="00AA42F8" w:rsidP="00D77687">
            <w:pPr>
              <w:spacing w:line="480" w:lineRule="auto"/>
              <w:jc w:val="center"/>
              <w:rPr>
                <w:sz w:val="24"/>
                <w:szCs w:val="24"/>
              </w:rPr>
            </w:pPr>
            <w:r>
              <w:rPr>
                <w:sz w:val="24"/>
                <w:szCs w:val="24"/>
              </w:rPr>
              <w:t>ЮНЕСКО</w:t>
            </w:r>
          </w:p>
          <w:p w:rsidR="00AA42F8" w:rsidRDefault="00AA42F8" w:rsidP="00D77687">
            <w:pPr>
              <w:spacing w:line="480" w:lineRule="auto"/>
              <w:jc w:val="center"/>
              <w:rPr>
                <w:iCs/>
                <w:sz w:val="24"/>
                <w:szCs w:val="24"/>
              </w:rPr>
            </w:pPr>
          </w:p>
        </w:tc>
        <w:tc>
          <w:tcPr>
            <w:tcW w:w="6943" w:type="dxa"/>
          </w:tcPr>
          <w:p w:rsidR="00AA42F8" w:rsidRDefault="00AA42F8" w:rsidP="00D77687">
            <w:pPr>
              <w:spacing w:line="480" w:lineRule="auto"/>
              <w:rPr>
                <w:sz w:val="24"/>
                <w:szCs w:val="24"/>
              </w:rPr>
            </w:pPr>
            <w:r>
              <w:rPr>
                <w:sz w:val="24"/>
                <w:szCs w:val="24"/>
              </w:rPr>
              <w:t>Организация ООН по образованию, науке и культуре</w:t>
            </w:r>
          </w:p>
          <w:p w:rsidR="00AA42F8" w:rsidRDefault="00AA42F8" w:rsidP="00D77687">
            <w:pPr>
              <w:spacing w:line="480" w:lineRule="auto"/>
              <w:rPr>
                <w:sz w:val="24"/>
                <w:szCs w:val="24"/>
              </w:rPr>
            </w:pPr>
          </w:p>
        </w:tc>
      </w:tr>
      <w:tr w:rsidR="00AA42F8">
        <w:tc>
          <w:tcPr>
            <w:tcW w:w="2628" w:type="dxa"/>
          </w:tcPr>
          <w:p w:rsidR="00AA42F8" w:rsidRDefault="00AA42F8" w:rsidP="00D77687">
            <w:pPr>
              <w:spacing w:line="480" w:lineRule="auto"/>
              <w:jc w:val="center"/>
              <w:rPr>
                <w:sz w:val="24"/>
                <w:szCs w:val="24"/>
              </w:rPr>
            </w:pPr>
            <w:r>
              <w:rPr>
                <w:sz w:val="24"/>
                <w:szCs w:val="24"/>
              </w:rPr>
              <w:t>ЮНИСЕФ,</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Детский фонд ООН</w:t>
            </w:r>
          </w:p>
        </w:tc>
      </w:tr>
      <w:tr w:rsidR="00AA42F8">
        <w:tc>
          <w:tcPr>
            <w:tcW w:w="2628" w:type="dxa"/>
          </w:tcPr>
          <w:p w:rsidR="00AA42F8" w:rsidRDefault="00AA42F8" w:rsidP="00D77687">
            <w:pPr>
              <w:spacing w:line="480" w:lineRule="auto"/>
              <w:jc w:val="center"/>
              <w:rPr>
                <w:sz w:val="24"/>
                <w:szCs w:val="24"/>
              </w:rPr>
            </w:pPr>
            <w:r>
              <w:rPr>
                <w:sz w:val="24"/>
                <w:szCs w:val="24"/>
              </w:rPr>
              <w:t>ЮНФПА</w:t>
            </w:r>
          </w:p>
          <w:p w:rsidR="00AA42F8" w:rsidRDefault="00AA42F8" w:rsidP="00D77687">
            <w:pPr>
              <w:spacing w:line="480" w:lineRule="auto"/>
              <w:jc w:val="center"/>
              <w:rPr>
                <w:sz w:val="24"/>
                <w:szCs w:val="24"/>
              </w:rPr>
            </w:pPr>
          </w:p>
        </w:tc>
        <w:tc>
          <w:tcPr>
            <w:tcW w:w="6943" w:type="dxa"/>
          </w:tcPr>
          <w:p w:rsidR="00AA42F8" w:rsidRDefault="00AA42F8" w:rsidP="00D77687">
            <w:pPr>
              <w:spacing w:line="480" w:lineRule="auto"/>
              <w:rPr>
                <w:sz w:val="24"/>
                <w:szCs w:val="24"/>
              </w:rPr>
            </w:pPr>
            <w:r>
              <w:rPr>
                <w:sz w:val="24"/>
                <w:szCs w:val="24"/>
              </w:rPr>
              <w:t>Фонд ООН по народонаселению</w:t>
            </w:r>
          </w:p>
        </w:tc>
      </w:tr>
    </w:tbl>
    <w:p w:rsidR="00AA42F8" w:rsidRPr="002B6A52" w:rsidRDefault="00AA42F8" w:rsidP="00D77687">
      <w:pPr>
        <w:spacing w:line="480" w:lineRule="auto"/>
        <w:jc w:val="center"/>
        <w:rPr>
          <w:b/>
        </w:rPr>
      </w:pPr>
      <w:r>
        <w:rPr>
          <w:sz w:val="24"/>
          <w:szCs w:val="24"/>
        </w:rPr>
        <w:br w:type="page"/>
      </w:r>
      <w:r w:rsidRPr="002B6A52">
        <w:rPr>
          <w:b/>
        </w:rPr>
        <w:t>Введение</w:t>
      </w:r>
    </w:p>
    <w:p w:rsidR="00AA42F8" w:rsidRPr="002B6A52" w:rsidRDefault="00AA42F8" w:rsidP="00D77687">
      <w:pPr>
        <w:spacing w:line="480" w:lineRule="auto"/>
        <w:ind w:firstLine="720"/>
        <w:jc w:val="center"/>
        <w:rPr>
          <w:b/>
          <w:sz w:val="24"/>
          <w:szCs w:val="24"/>
        </w:rPr>
      </w:pPr>
    </w:p>
    <w:p w:rsidR="00AA42F8" w:rsidRPr="002B6A52" w:rsidRDefault="00AA42F8" w:rsidP="00D77687">
      <w:pPr>
        <w:numPr>
          <w:ilvl w:val="0"/>
          <w:numId w:val="48"/>
        </w:numPr>
        <w:tabs>
          <w:tab w:val="clear" w:pos="3408"/>
          <w:tab w:val="num" w:pos="0"/>
        </w:tabs>
        <w:spacing w:line="480" w:lineRule="auto"/>
        <w:ind w:left="0" w:firstLine="0"/>
        <w:jc w:val="both"/>
        <w:rPr>
          <w:sz w:val="24"/>
          <w:szCs w:val="24"/>
        </w:rPr>
      </w:pPr>
      <w:r w:rsidRPr="002B6A52">
        <w:rPr>
          <w:sz w:val="24"/>
          <w:szCs w:val="24"/>
        </w:rPr>
        <w:t>Республика Узбекистан, присоединившись в 1995 году к Конвенции ООН «О ликвидации всех форм дискриминации в отношении женщин» приняла на себя обязательства по обеспечению равенства прав женщин и мужчин в политической, экономической, социальной и культурной областях жизни общества.</w:t>
      </w:r>
    </w:p>
    <w:p w:rsidR="00AA42F8" w:rsidRPr="002B6A52" w:rsidRDefault="00AA42F8" w:rsidP="00D77687">
      <w:pPr>
        <w:numPr>
          <w:ilvl w:val="0"/>
          <w:numId w:val="48"/>
        </w:numPr>
        <w:tabs>
          <w:tab w:val="clear" w:pos="3408"/>
          <w:tab w:val="num" w:pos="0"/>
        </w:tabs>
        <w:spacing w:line="480" w:lineRule="auto"/>
        <w:ind w:left="0" w:firstLine="0"/>
        <w:jc w:val="both"/>
        <w:rPr>
          <w:sz w:val="24"/>
          <w:szCs w:val="24"/>
        </w:rPr>
      </w:pPr>
      <w:r w:rsidRPr="002B6A52">
        <w:rPr>
          <w:sz w:val="24"/>
          <w:szCs w:val="24"/>
        </w:rPr>
        <w:t xml:space="preserve">Узбекистан исходит из того, что всестороннее развитие страны, благосостояние населения, построение демократического правового государства и формирование гражданского общества невозможны без максимально активного участия женщин наравне с мужчинами во всех областях. Дискриминация женщин не отвечает интересам личности, общества и государства, поскольку нарушает принципы равноправия и уважения человеческого достоинства, предусмотренные Всеобщей Декларацией прав человека, 60-летие которой в 2008 году отмечает все прогрессивное человечество. 1 мая </w:t>
      </w:r>
      <w:smartTag w:uri="urn:schemas-microsoft-com:office:smarttags" w:element="metricconverter">
        <w:smartTagPr>
          <w:attr w:name="ProductID" w:val="2008 г"/>
        </w:smartTagPr>
        <w:r w:rsidRPr="002B6A52">
          <w:rPr>
            <w:sz w:val="24"/>
            <w:szCs w:val="24"/>
          </w:rPr>
          <w:t>2008 г</w:t>
        </w:r>
      </w:smartTag>
      <w:r w:rsidRPr="002B6A52">
        <w:rPr>
          <w:sz w:val="24"/>
          <w:szCs w:val="24"/>
        </w:rPr>
        <w:t>. Президентом Республики Узбекистан принят Указ «О Программе мероприятий, посвященных 60-летию принятия Всеобщей Декларации прав человека», который послужил дополнительным импульсом активизации деятельности в сфере прав человека, в том числе прав женщин.</w:t>
      </w:r>
    </w:p>
    <w:p w:rsidR="00AA42F8" w:rsidRPr="002B6A52" w:rsidRDefault="00AA42F8" w:rsidP="00D77687">
      <w:pPr>
        <w:numPr>
          <w:ilvl w:val="0"/>
          <w:numId w:val="48"/>
        </w:numPr>
        <w:tabs>
          <w:tab w:val="clear" w:pos="3408"/>
          <w:tab w:val="num" w:pos="0"/>
        </w:tabs>
        <w:spacing w:line="480" w:lineRule="auto"/>
        <w:ind w:left="0" w:firstLine="0"/>
        <w:jc w:val="both"/>
        <w:rPr>
          <w:sz w:val="24"/>
          <w:szCs w:val="24"/>
        </w:rPr>
      </w:pPr>
      <w:r w:rsidRPr="002B6A52">
        <w:rPr>
          <w:sz w:val="24"/>
          <w:szCs w:val="24"/>
        </w:rPr>
        <w:t>Республика Узбекистан осуждает дискриминацию женщин, поскольку она препятствует участию женщин наравне с мужчинами во всех сферах жизни своей страны, затрудняет полную реализацию прав и возможностей женщин. Однако это не снижает значения вклада женщин в благосостояние семьи, не уменьшает социального значения материнства и роли женщин в продолжении рода и воспитании детей. Государство и общество содействуют изменению традиционной роли как и мужчин, так и женщин в обществе и в семье.</w:t>
      </w:r>
    </w:p>
    <w:p w:rsidR="00AA42F8" w:rsidRPr="002B6A52" w:rsidRDefault="00AA42F8" w:rsidP="00D77687">
      <w:pPr>
        <w:numPr>
          <w:ilvl w:val="0"/>
          <w:numId w:val="48"/>
        </w:numPr>
        <w:tabs>
          <w:tab w:val="clear" w:pos="3408"/>
          <w:tab w:val="num" w:pos="0"/>
        </w:tabs>
        <w:spacing w:line="480" w:lineRule="auto"/>
        <w:ind w:left="0" w:firstLine="0"/>
        <w:jc w:val="both"/>
        <w:rPr>
          <w:sz w:val="24"/>
          <w:szCs w:val="24"/>
        </w:rPr>
      </w:pPr>
      <w:r w:rsidRPr="002B6A52">
        <w:rPr>
          <w:sz w:val="24"/>
          <w:szCs w:val="24"/>
        </w:rPr>
        <w:t xml:space="preserve">С первых лет независимости в Узбекистане стали формироваться основные направления государственной политики в сфере недопущения дискриминации в отношении женщин, а именно: </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Узбекистан присоединился к основным базовым международным документам, регламентирующим принципы и нормы защиты прав женщин;</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на основе всестороннего учета международных стандартов сформировано национальное законодательство гендерного равенства и специальных мер, направленных на охрану материнства, создание благоприятных условий для всестороннего развития женщин;</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в стране осуществляются целевые программы по развитию системы здравоохранения, обеспечению охраны здоровья будущих матерей и детей, воспитанию здорового поколения. За годы независимости была сформирована целостная система оказания государственной социальной поддержки матери и ребенка. Достаточно отметить, что если в 2006 году общие затраты Государственного бюджета на социальную сферу и социальную поддержку населения составили 51 процент, то в 2007 году этот показатель был уже равен 54,3 процентам.</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создана институциональная база координации деятельности по обеспечению прав женщин на правительственном и местном уровнях;</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сформированы благоприятные условия для развития женских неправительственных организаций, которые являются важным элементом национальной системы защиты прав женщин;</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введена в практику система отчетности Узбекистана перед Комитетом ООН по ликвидации дискриминации в отношении женщин, выражающаяся в своевременном предоставлении Узбекистаном своих национальных докладов о выполнении положений Конвенции о ликвидации всех форм дискриминации в отношении женщин;</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для реализации Заключительных рекомендаций Комитета ООН по ликвидации дискриминации в отношении женщин в практику введена разработка и реализация Национальных планов действий, предусматривающих конкретные меры по решению проблем, касающихся прав женщин;</w:t>
      </w:r>
    </w:p>
    <w:p w:rsidR="00AA42F8" w:rsidRPr="002B6A52" w:rsidRDefault="00AA42F8" w:rsidP="00D77687">
      <w:pPr>
        <w:numPr>
          <w:ilvl w:val="0"/>
          <w:numId w:val="21"/>
        </w:numPr>
        <w:tabs>
          <w:tab w:val="clear" w:pos="720"/>
          <w:tab w:val="num" w:pos="0"/>
        </w:tabs>
        <w:spacing w:line="480" w:lineRule="auto"/>
        <w:ind w:left="0" w:firstLine="720"/>
        <w:jc w:val="both"/>
        <w:rPr>
          <w:sz w:val="24"/>
          <w:szCs w:val="24"/>
        </w:rPr>
      </w:pPr>
      <w:r w:rsidRPr="002B6A52">
        <w:rPr>
          <w:sz w:val="24"/>
          <w:szCs w:val="24"/>
        </w:rPr>
        <w:t>в соответствии с Заключительными рекомендациями Комитета по ликвидации дискриминации в отношении женщин (п. 13, 14) введено в практику распространение текстов Заключительных замечаний Комитета в местных органах власти, органах самоуправления граждан и негосударственных некоммерческих организациях занимающихся правам женщин.</w:t>
      </w:r>
    </w:p>
    <w:p w:rsidR="00AA42F8" w:rsidRPr="002B6A52" w:rsidRDefault="00AA42F8" w:rsidP="00D77687">
      <w:pPr>
        <w:numPr>
          <w:ilvl w:val="1"/>
          <w:numId w:val="21"/>
        </w:numPr>
        <w:tabs>
          <w:tab w:val="clear" w:pos="2160"/>
          <w:tab w:val="num" w:pos="0"/>
        </w:tabs>
        <w:spacing w:line="480" w:lineRule="auto"/>
        <w:ind w:left="0" w:firstLine="0"/>
        <w:jc w:val="both"/>
        <w:rPr>
          <w:sz w:val="24"/>
          <w:szCs w:val="24"/>
        </w:rPr>
      </w:pPr>
      <w:r w:rsidRPr="002B6A52">
        <w:rPr>
          <w:sz w:val="24"/>
          <w:szCs w:val="24"/>
        </w:rPr>
        <w:t>В 2006-2008 годы в Узбекистане продолжалась работа по имплементации положений Конвенции ООН о ликвидации всех форм дискриминации в отношении женщин, усилия государства и общества были направлены на решение следующих вопросов:</w:t>
      </w:r>
    </w:p>
    <w:p w:rsidR="00AA42F8" w:rsidRPr="002B6A52" w:rsidRDefault="00AA42F8" w:rsidP="00D77687">
      <w:pPr>
        <w:numPr>
          <w:ilvl w:val="0"/>
          <w:numId w:val="22"/>
        </w:numPr>
        <w:tabs>
          <w:tab w:val="clear" w:pos="708"/>
          <w:tab w:val="num" w:pos="0"/>
        </w:tabs>
        <w:spacing w:line="480" w:lineRule="auto"/>
        <w:ind w:left="0" w:firstLine="720"/>
        <w:jc w:val="both"/>
        <w:rPr>
          <w:sz w:val="24"/>
          <w:szCs w:val="24"/>
        </w:rPr>
      </w:pPr>
      <w:r w:rsidRPr="002B6A52">
        <w:rPr>
          <w:sz w:val="24"/>
          <w:szCs w:val="24"/>
        </w:rPr>
        <w:t>разработка и принятие закона «О гарантиях равных прав и равных возможностей женщин и мужчин»;</w:t>
      </w:r>
    </w:p>
    <w:p w:rsidR="00AA42F8" w:rsidRDefault="00AA42F8" w:rsidP="00D77687">
      <w:pPr>
        <w:numPr>
          <w:ilvl w:val="0"/>
          <w:numId w:val="22"/>
        </w:numPr>
        <w:tabs>
          <w:tab w:val="clear" w:pos="708"/>
          <w:tab w:val="num" w:pos="0"/>
        </w:tabs>
        <w:spacing w:line="480" w:lineRule="auto"/>
        <w:ind w:left="0" w:firstLine="720"/>
        <w:jc w:val="both"/>
        <w:rPr>
          <w:sz w:val="24"/>
          <w:szCs w:val="24"/>
        </w:rPr>
      </w:pPr>
      <w:r w:rsidRPr="002B6A52">
        <w:rPr>
          <w:sz w:val="24"/>
          <w:szCs w:val="24"/>
        </w:rPr>
        <w:t>дальнейшее совершенствование законодательства, направленного на недопущение торговли женщинами и детьми и насилия в семье;</w:t>
      </w:r>
    </w:p>
    <w:p w:rsidR="00AA42F8" w:rsidRPr="002B6A52" w:rsidRDefault="00AA42F8" w:rsidP="00D77687">
      <w:pPr>
        <w:numPr>
          <w:ilvl w:val="0"/>
          <w:numId w:val="22"/>
        </w:numPr>
        <w:tabs>
          <w:tab w:val="clear" w:pos="708"/>
          <w:tab w:val="num" w:pos="0"/>
        </w:tabs>
        <w:spacing w:line="480" w:lineRule="auto"/>
        <w:ind w:left="0" w:firstLine="720"/>
        <w:jc w:val="both"/>
        <w:rPr>
          <w:sz w:val="24"/>
          <w:szCs w:val="24"/>
        </w:rPr>
      </w:pPr>
      <w:r w:rsidRPr="002B6A52">
        <w:rPr>
          <w:sz w:val="24"/>
          <w:szCs w:val="24"/>
        </w:rPr>
        <w:t>развитие и укрепление системы государственного и общественного мониторинга за реализацией прав женщин, совершенствование статистической отчетности о положении женщин (в т. ч. сельских) в обществе;</w:t>
      </w:r>
    </w:p>
    <w:p w:rsidR="00AA42F8" w:rsidRPr="002B6A52" w:rsidRDefault="00AA42F8" w:rsidP="00D77687">
      <w:pPr>
        <w:numPr>
          <w:ilvl w:val="0"/>
          <w:numId w:val="22"/>
        </w:numPr>
        <w:tabs>
          <w:tab w:val="clear" w:pos="708"/>
          <w:tab w:val="num" w:pos="0"/>
        </w:tabs>
        <w:spacing w:line="480" w:lineRule="auto"/>
        <w:ind w:left="0" w:firstLine="720"/>
        <w:jc w:val="both"/>
        <w:rPr>
          <w:sz w:val="24"/>
          <w:szCs w:val="24"/>
        </w:rPr>
      </w:pPr>
      <w:r w:rsidRPr="002B6A52">
        <w:rPr>
          <w:sz w:val="24"/>
          <w:szCs w:val="24"/>
        </w:rPr>
        <w:t>введение в практику проведение государственными органами и ННО гендерной экспертизы национального законодательства в целях совершенствования правовой базы обеспечения прав и свобод женщин;</w:t>
      </w:r>
    </w:p>
    <w:p w:rsidR="00AA42F8" w:rsidRPr="002B6A52" w:rsidRDefault="00AA42F8" w:rsidP="00D77687">
      <w:pPr>
        <w:numPr>
          <w:ilvl w:val="0"/>
          <w:numId w:val="22"/>
        </w:numPr>
        <w:tabs>
          <w:tab w:val="clear" w:pos="708"/>
          <w:tab w:val="num" w:pos="0"/>
        </w:tabs>
        <w:spacing w:line="480" w:lineRule="auto"/>
        <w:ind w:left="0" w:firstLine="720"/>
        <w:jc w:val="both"/>
        <w:rPr>
          <w:sz w:val="24"/>
          <w:szCs w:val="24"/>
        </w:rPr>
      </w:pPr>
      <w:r w:rsidRPr="002B6A52">
        <w:rPr>
          <w:sz w:val="24"/>
          <w:szCs w:val="24"/>
        </w:rPr>
        <w:t>укрепление потенциала Комитета женщин Узбекистана и других женских неправительственных организаций, их роли в активном участии женщин в политической и общественной жизни страны и т.д.</w:t>
      </w:r>
    </w:p>
    <w:p w:rsidR="00AA42F8" w:rsidRPr="002B6A52" w:rsidRDefault="00AA42F8" w:rsidP="00D77687">
      <w:pPr>
        <w:numPr>
          <w:ilvl w:val="1"/>
          <w:numId w:val="22"/>
        </w:numPr>
        <w:tabs>
          <w:tab w:val="clear" w:pos="2148"/>
          <w:tab w:val="num" w:pos="0"/>
        </w:tabs>
        <w:spacing w:line="480" w:lineRule="auto"/>
        <w:ind w:left="0" w:firstLine="0"/>
        <w:jc w:val="both"/>
        <w:rPr>
          <w:sz w:val="24"/>
          <w:szCs w:val="24"/>
        </w:rPr>
      </w:pPr>
      <w:r w:rsidRPr="002B6A52">
        <w:rPr>
          <w:sz w:val="24"/>
          <w:szCs w:val="24"/>
        </w:rPr>
        <w:t>За годы, прошедшие после рассмотрения Второго и Третьего периодических докладов по выполнению Конвенции о ликвидации всех форм дискриминации в отношении женщин в Узбекистане произошли разительные перемены, которые не могли не отразиться на положении женщин.</w:t>
      </w:r>
    </w:p>
    <w:p w:rsidR="00AA42F8" w:rsidRPr="002B6A52" w:rsidRDefault="00AA42F8" w:rsidP="00D77687">
      <w:pPr>
        <w:numPr>
          <w:ilvl w:val="0"/>
          <w:numId w:val="49"/>
        </w:numPr>
        <w:tabs>
          <w:tab w:val="clear" w:pos="2148"/>
          <w:tab w:val="num" w:pos="0"/>
        </w:tabs>
        <w:spacing w:line="480" w:lineRule="auto"/>
        <w:ind w:left="0" w:firstLine="0"/>
        <w:jc w:val="both"/>
        <w:rPr>
          <w:rFonts w:eastAsia="MS Mincho"/>
          <w:sz w:val="24"/>
          <w:szCs w:val="24"/>
        </w:rPr>
      </w:pPr>
      <w:r w:rsidRPr="002B6A52">
        <w:rPr>
          <w:sz w:val="24"/>
          <w:szCs w:val="24"/>
        </w:rPr>
        <w:t xml:space="preserve">В 2007-2008 годы в Узбекистане были приняты законы, направленные на коренное обновление и модернизацию страны, совершенствование взаимоотношений между государством, обществом и личностью, а именно: «О средствах массовой информации» (новая редакция) от 15 января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 гарантиях деятельности негосударственных некоммерческих организаций» от 3 января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 благотворительности» от 2 мая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«Об усилении роли политических партий в обновлении и дальнейшей демократизации государственного управления и модернизации страны» от 11 апреля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 внесении изменений и дополнений в некоторые законодательные акты Республики Узбекистан в связи с отменой смертной казни» от 11 июля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 внесении изменений и дополнений в некоторые законодательные акты Республики Узбекистан в связи с передачей судам права выдачи санкции на заключение под стражу» от 11 июля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«О гарантиях прав ребенка» от 7 января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«О противодействии торговле людьми» от 17 апреля </w:t>
      </w:r>
      <w:smartTag w:uri="urn:schemas-microsoft-com:office:smarttags" w:element="metricconverter">
        <w:smartTagPr>
          <w:attr w:name="ProductID" w:val="2008 г"/>
        </w:smartTagPr>
        <w:r w:rsidRPr="002B6A52">
          <w:rPr>
            <w:sz w:val="24"/>
            <w:szCs w:val="24"/>
          </w:rPr>
          <w:t>2008 г</w:t>
        </w:r>
      </w:smartTag>
      <w:r w:rsidRPr="002B6A52">
        <w:rPr>
          <w:sz w:val="24"/>
          <w:szCs w:val="24"/>
        </w:rPr>
        <w:t>. В</w:t>
      </w:r>
      <w:r w:rsidRPr="002B6A52">
        <w:rPr>
          <w:rFonts w:eastAsia="MS Mincho"/>
          <w:shadow/>
          <w:sz w:val="24"/>
          <w:szCs w:val="24"/>
        </w:rPr>
        <w:t xml:space="preserve"> апреле </w:t>
      </w:r>
      <w:smartTag w:uri="urn:schemas-microsoft-com:office:smarttags" w:element="metricconverter">
        <w:smartTagPr>
          <w:attr w:name="ProductID" w:val="2008 г"/>
        </w:smartTagPr>
        <w:r w:rsidRPr="002B6A52">
          <w:rPr>
            <w:rFonts w:eastAsia="MS Mincho"/>
            <w:shadow/>
            <w:sz w:val="24"/>
            <w:szCs w:val="24"/>
          </w:rPr>
          <w:t>2008 г</w:t>
        </w:r>
      </w:smartTag>
      <w:r w:rsidRPr="002B6A52">
        <w:rPr>
          <w:rFonts w:eastAsia="MS Mincho"/>
          <w:shadow/>
          <w:sz w:val="24"/>
          <w:szCs w:val="24"/>
        </w:rPr>
        <w:t xml:space="preserve">. </w:t>
      </w:r>
      <w:r w:rsidRPr="002B6A52">
        <w:rPr>
          <w:rFonts w:eastAsia="MS Mincho"/>
          <w:sz w:val="24"/>
          <w:szCs w:val="24"/>
        </w:rPr>
        <w:t xml:space="preserve">Парламентом Узбекистана ратифицированы две Конвенции МОТ: №138 о минимальном возрасте для приема на работу и №182 о запрещении и незамедлительных действиях по искоренению наихудших форм детского труда. </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 xml:space="preserve">2008 год объявлен в Узбекистане Годом молодежи и это понятно, поскольку молодежь в возрасте до 18 лет насчитывает в стране 10 млн.360 тыс. человек, или около 40 процентов всего населения, а до 30 лет – 17 млн. 80 тыс. человек, или 64 процента. Вопрос постоянной заботы всего общества о решении проблем молодежи, которая составляет большую часть населения страны, был и всегда будет в центре внимания как государства, так и всего общества. 29 февраля </w:t>
      </w:r>
      <w:smartTag w:uri="urn:schemas-microsoft-com:office:smarttags" w:element="metricconverter">
        <w:smartTagPr>
          <w:attr w:name="ProductID" w:val="2008 г"/>
        </w:smartTagPr>
        <w:r w:rsidRPr="002B6A52">
          <w:rPr>
            <w:sz w:val="24"/>
            <w:szCs w:val="24"/>
          </w:rPr>
          <w:t>2008 г</w:t>
        </w:r>
      </w:smartTag>
      <w:r w:rsidRPr="002B6A52">
        <w:rPr>
          <w:sz w:val="24"/>
          <w:szCs w:val="24"/>
        </w:rPr>
        <w:t>. принято Постановление Президента Республики Узбекистан «О Государственной программе «Год молодежи»», которыми утверждена Государственная программа, посвященная Году молодежи, определены основные направления поддержки молодежи, в том числе девушек, в различных сферах жизни путем совершенствования правовой базы обеспечения прав и интересов молодежи, повышения качества образовательного процесса, улучшения материально-технических основ образовательных учреждений, решения комплекса вопросов, связанных с трудоустройством молодежи и др.</w:t>
      </w:r>
    </w:p>
    <w:p w:rsidR="00AA42F8" w:rsidRPr="002B6A52" w:rsidRDefault="00AA42F8" w:rsidP="00D77687">
      <w:pPr>
        <w:pStyle w:val="a"/>
        <w:numPr>
          <w:ilvl w:val="0"/>
          <w:numId w:val="49"/>
        </w:numPr>
        <w:tabs>
          <w:tab w:val="clear" w:pos="2148"/>
          <w:tab w:val="num" w:pos="0"/>
        </w:tabs>
        <w:spacing w:line="480" w:lineRule="auto"/>
        <w:ind w:left="0" w:firstLine="0"/>
        <w:jc w:val="both"/>
        <w:rPr>
          <w:shadow w:val="0"/>
          <w:color w:val="auto"/>
          <w:sz w:val="24"/>
          <w:szCs w:val="24"/>
          <w:effect w:val="none"/>
        </w:rPr>
      </w:pPr>
      <w:r w:rsidRPr="002B6A52">
        <w:rPr>
          <w:shadow w:val="0"/>
          <w:color w:val="auto"/>
          <w:sz w:val="24"/>
          <w:szCs w:val="24"/>
          <w:effect w:val="none"/>
        </w:rPr>
        <w:t xml:space="preserve">Существенное значение на обеспечение права на свободу и личную неприкосновенность женщин и мужчин имела введенная за годы независимости в рамках гуманизации системы уголовных наказаний практика ежегодной амнистии в отношении лиц, осужденных к лишению свободы. </w:t>
      </w:r>
    </w:p>
    <w:p w:rsidR="00AA42F8" w:rsidRPr="002B6A52" w:rsidRDefault="00AA42F8" w:rsidP="00D77687">
      <w:pPr>
        <w:pStyle w:val="a"/>
        <w:numPr>
          <w:ilvl w:val="0"/>
          <w:numId w:val="49"/>
        </w:numPr>
        <w:tabs>
          <w:tab w:val="clear" w:pos="2148"/>
          <w:tab w:val="num" w:pos="0"/>
        </w:tabs>
        <w:spacing w:line="480" w:lineRule="auto"/>
        <w:ind w:left="0" w:firstLine="0"/>
        <w:jc w:val="both"/>
        <w:rPr>
          <w:shadow w:val="0"/>
          <w:color w:val="auto"/>
          <w:sz w:val="24"/>
          <w:szCs w:val="24"/>
          <w:effect w:val="none"/>
        </w:rPr>
      </w:pPr>
      <w:r w:rsidRPr="002B6A52">
        <w:rPr>
          <w:shadow w:val="0"/>
          <w:color w:val="auto"/>
          <w:sz w:val="24"/>
          <w:szCs w:val="24"/>
          <w:effect w:val="none"/>
        </w:rPr>
        <w:t>В 2006 году согласно Постановлению Сената об амнистии было освобождено более 3500 лиц, содержащихся в местах лишения свободы и представляющих наименьшую общественную опасность для общества, в их числе 43 женщины; в 2007 году по постановлению Сената об амнистии было освобождено более 3500 лиц, содержащихся в местах лишения свободы и представляющих наименьшую общественную опасность для общества, в их числе 18 женщин.</w:t>
      </w:r>
    </w:p>
    <w:p w:rsidR="00AA42F8" w:rsidRPr="002B6A52" w:rsidRDefault="00AA42F8" w:rsidP="00D77687">
      <w:pPr>
        <w:pStyle w:val="a"/>
        <w:numPr>
          <w:ilvl w:val="0"/>
          <w:numId w:val="49"/>
        </w:numPr>
        <w:tabs>
          <w:tab w:val="clear" w:pos="2148"/>
          <w:tab w:val="num" w:pos="0"/>
        </w:tabs>
        <w:spacing w:line="480" w:lineRule="auto"/>
        <w:ind w:left="0" w:firstLine="0"/>
        <w:jc w:val="both"/>
        <w:rPr>
          <w:shadow w:val="0"/>
          <w:color w:val="auto"/>
          <w:sz w:val="24"/>
          <w:szCs w:val="24"/>
          <w:effect w:val="none"/>
        </w:rPr>
      </w:pPr>
      <w:r w:rsidRPr="002B6A52">
        <w:rPr>
          <w:shadow w:val="0"/>
          <w:color w:val="auto"/>
          <w:sz w:val="24"/>
          <w:szCs w:val="24"/>
          <w:effect w:val="none"/>
        </w:rPr>
        <w:t>В Указе Президента Республики Узбекистан от 01.05.2008 г., которым была утверждена Программа мероприятий, посвященная 60-летию принятия Всеобщей Декларации прав человека, предусмотрен ряд мероприятий, направленных на совершенствование системы защиты прав женщин, в т.ч. ратификация Факультативного протокола к Конвенции о правах ребенка, касающегося торговли людьми, детской проституции и детской порнографии.</w:t>
      </w:r>
    </w:p>
    <w:p w:rsidR="00AA42F8" w:rsidRPr="002B6A52" w:rsidRDefault="00AA42F8" w:rsidP="00D77687">
      <w:pPr>
        <w:pStyle w:val="a"/>
        <w:numPr>
          <w:ilvl w:val="0"/>
          <w:numId w:val="49"/>
        </w:numPr>
        <w:tabs>
          <w:tab w:val="clear" w:pos="2148"/>
          <w:tab w:val="num" w:pos="0"/>
        </w:tabs>
        <w:spacing w:line="480" w:lineRule="auto"/>
        <w:ind w:left="0" w:firstLine="0"/>
        <w:jc w:val="both"/>
        <w:rPr>
          <w:shadow w:val="0"/>
          <w:color w:val="auto"/>
          <w:sz w:val="24"/>
          <w:szCs w:val="24"/>
          <w:effect w:val="none"/>
        </w:rPr>
      </w:pPr>
      <w:r w:rsidRPr="002B6A52">
        <w:rPr>
          <w:shadow w:val="0"/>
          <w:color w:val="auto"/>
          <w:sz w:val="24"/>
          <w:szCs w:val="24"/>
          <w:effect w:val="none"/>
        </w:rPr>
        <w:t>В 2007-2008 годах произошли два важных события: впервые в истории Узбекистана женщина была выдвинута кандидатом на должность Президента Республики Узбекистан и впервые женщина была избрана на должность Спикера нижней палаты Парламента – Законодательной палаты Олий Мажлиса Республики Узбекистан.</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В данном Четвертом Национальном докладе содержится подробная информация о правовых и организационных мерах и информационно-просветительских мероприятиях, направленных на решение вопросов обеспечения прав женщин. Представленные в докладе статистические данные в основном относятся к 2006-</w:t>
      </w:r>
      <w:smartTag w:uri="urn:schemas-microsoft-com:office:smarttags" w:element="metricconverter">
        <w:smartTagPr>
          <w:attr w:name="ProductID" w:val="2007 г"/>
        </w:smartTagPr>
        <w:r w:rsidRPr="002B6A52">
          <w:rPr>
            <w:sz w:val="24"/>
            <w:szCs w:val="24"/>
          </w:rPr>
          <w:t>2007 г</w:t>
        </w:r>
      </w:smartTag>
      <w:r w:rsidRPr="002B6A52">
        <w:rPr>
          <w:sz w:val="24"/>
          <w:szCs w:val="24"/>
        </w:rPr>
        <w:t>.г., статистические показатели 2008 года будут представлены позднее после их обобщения статистическими органами.</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При подготовке Четвертого Национального доклада по выполнению положений Конвенции о ликвидации всех форм дискриминации в отношении женщин, были учтены все замечания и рекомендации Комитета ООН по ликвидации дискриминации в отношении женщин и других конвенционных органов по вопросам, касающимся прав женщин.</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 xml:space="preserve">Подготовка доклада основывалась на положениях статьи 18 Конвенции о ликвидации всех форм дискриминации в отношении женщин, на новом документе ООН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Заключительных замечаниях и рекомендациях Комитета по ликвидации дискриминации в отношении женщин по итогам рассмотрения Второго и Третьего периодического докладов Республики Узбекистан по выполнению положений Конвенции о ликвидации дискриминации в отношении женщин, Замечаниях общего порядка Комитета ООН по ликвидации дискриминации женщин по вопросам охватываемым Конвенцией. </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В докладе показан уровень развития общественно-политической и правовой мысли в Узбекистане о тех или иных аспектах прав женщин, что содействует пониманию международными структурами того, на каком этапе поощрения, соблюдения и защиты прав женщин находится Узбекистан.</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 xml:space="preserve">Существенное значение придается в докладе освещению правовых и организационных механизмов обеспечения прав женщин в Узбекистане. В докладе дается полная характеристика действующего законодательства, раскрываются цели и задачи институтов, призванных применять на практике законодательные положения о правах женщин, а также предоставляется информация о формах и направлениях координации деятельности государственных органов, ответственных за обеспечение прав женщин. Именно эта информация дает четкое представление о национальных механизмах гражданских, политических, экономических прав женщин и эффективности имплементации международных стандартов в данной сфере. </w:t>
      </w:r>
    </w:p>
    <w:p w:rsidR="00AA42F8" w:rsidRPr="002B6A52"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 xml:space="preserve">Следует отметить также, что в целях подготовки качественного доклада, 14 мая </w:t>
      </w:r>
      <w:smartTag w:uri="urn:schemas-microsoft-com:office:smarttags" w:element="metricconverter">
        <w:smartTagPr>
          <w:attr w:name="ProductID" w:val="2008 г"/>
        </w:smartTagPr>
        <w:r w:rsidRPr="002B6A52">
          <w:rPr>
            <w:sz w:val="24"/>
            <w:szCs w:val="24"/>
          </w:rPr>
          <w:t>2008 г</w:t>
        </w:r>
      </w:smartTag>
      <w:r w:rsidRPr="002B6A52">
        <w:rPr>
          <w:sz w:val="24"/>
          <w:szCs w:val="24"/>
        </w:rPr>
        <w:t>. по инициативе Комитета женщин Узбекистана, Национального центра Республики Узбекистан по правам человека при поддержке ПРООН был проведен семинар-тренинг, посвященный подготовке Четвертого периодического доклада Узбекистана по выполнению положений Конвенции ООН о ликвидации всех форм дискриминации в отношении женщин, в котором приняли участие депутаты Законодательной палаты, представители министерств и ведомств, женских неправительственных организаций и органов самоуправления граждан.</w:t>
      </w:r>
    </w:p>
    <w:p w:rsidR="00AA42F8" w:rsidRDefault="00AA42F8" w:rsidP="00D77687">
      <w:pPr>
        <w:numPr>
          <w:ilvl w:val="0"/>
          <w:numId w:val="49"/>
        </w:numPr>
        <w:tabs>
          <w:tab w:val="clear" w:pos="2148"/>
          <w:tab w:val="num" w:pos="0"/>
        </w:tabs>
        <w:spacing w:line="480" w:lineRule="auto"/>
        <w:ind w:left="0" w:firstLine="0"/>
        <w:jc w:val="both"/>
        <w:rPr>
          <w:sz w:val="24"/>
          <w:szCs w:val="24"/>
        </w:rPr>
      </w:pPr>
      <w:r w:rsidRPr="002B6A52">
        <w:rPr>
          <w:sz w:val="24"/>
          <w:szCs w:val="24"/>
        </w:rPr>
        <w:t>В подготовке доклада принимал самое активное участие Комитет женщин Узбекистана, его региональные структуры и целый ряд женских неправительственных организаций.</w:t>
      </w:r>
    </w:p>
    <w:p w:rsidR="00AA42F8" w:rsidRDefault="00AA42F8" w:rsidP="00D77687">
      <w:pPr>
        <w:spacing w:line="480" w:lineRule="auto"/>
        <w:ind w:firstLine="720"/>
        <w:jc w:val="both"/>
        <w:rPr>
          <w:sz w:val="24"/>
          <w:szCs w:val="24"/>
        </w:rPr>
      </w:pPr>
    </w:p>
    <w:p w:rsidR="00AA42F8" w:rsidRDefault="0024274B" w:rsidP="00D77687">
      <w:pPr>
        <w:spacing w:line="480" w:lineRule="auto"/>
        <w:ind w:firstLine="720"/>
        <w:jc w:val="both"/>
        <w:rPr>
          <w:sz w:val="24"/>
          <w:szCs w:val="24"/>
        </w:rPr>
      </w:pPr>
      <w:r>
        <w:rPr>
          <w:sz w:val="24"/>
          <w:szCs w:val="24"/>
        </w:rPr>
        <w:br w:type="page"/>
      </w:r>
    </w:p>
    <w:p w:rsidR="00AA42F8" w:rsidRPr="002B6A52" w:rsidRDefault="00AA42F8" w:rsidP="00D77687">
      <w:pPr>
        <w:autoSpaceDE w:val="0"/>
        <w:autoSpaceDN w:val="0"/>
        <w:adjustRightInd w:val="0"/>
        <w:spacing w:line="480" w:lineRule="auto"/>
        <w:jc w:val="center"/>
        <w:rPr>
          <w:b/>
          <w:bCs w:val="0"/>
          <w:shadow/>
        </w:rPr>
      </w:pPr>
      <w:r w:rsidRPr="002B6A52">
        <w:rPr>
          <w:b/>
          <w:bCs w:val="0"/>
          <w:shadow/>
        </w:rPr>
        <w:t>ОБЩИЙ БАЗОВЫЙ ДОКУМЕНТ</w:t>
      </w:r>
    </w:p>
    <w:p w:rsidR="00AA42F8" w:rsidRPr="002B6A52" w:rsidRDefault="00AA42F8" w:rsidP="00D77687">
      <w:pPr>
        <w:autoSpaceDE w:val="0"/>
        <w:autoSpaceDN w:val="0"/>
        <w:adjustRightInd w:val="0"/>
        <w:spacing w:line="480" w:lineRule="auto"/>
        <w:jc w:val="center"/>
        <w:rPr>
          <w:b/>
          <w:bCs w:val="0"/>
          <w:sz w:val="24"/>
          <w:szCs w:val="24"/>
        </w:rPr>
      </w:pPr>
    </w:p>
    <w:p w:rsidR="00AA42F8" w:rsidRPr="002B6A52" w:rsidRDefault="00AA42F8" w:rsidP="00D77687">
      <w:pPr>
        <w:autoSpaceDE w:val="0"/>
        <w:autoSpaceDN w:val="0"/>
        <w:adjustRightInd w:val="0"/>
        <w:spacing w:line="480" w:lineRule="auto"/>
        <w:ind w:left="360"/>
        <w:jc w:val="both"/>
        <w:rPr>
          <w:b/>
          <w:bCs w:val="0"/>
          <w:sz w:val="24"/>
          <w:szCs w:val="24"/>
        </w:rPr>
      </w:pPr>
    </w:p>
    <w:p w:rsidR="00AA42F8" w:rsidRPr="002B6A52" w:rsidRDefault="00AA42F8" w:rsidP="00D77687">
      <w:pPr>
        <w:numPr>
          <w:ilvl w:val="0"/>
          <w:numId w:val="42"/>
        </w:numPr>
        <w:autoSpaceDE w:val="0"/>
        <w:autoSpaceDN w:val="0"/>
        <w:adjustRightInd w:val="0"/>
        <w:spacing w:line="480" w:lineRule="auto"/>
        <w:jc w:val="center"/>
        <w:rPr>
          <w:b/>
          <w:bCs w:val="0"/>
          <w:shadow/>
          <w:sz w:val="24"/>
          <w:szCs w:val="24"/>
        </w:rPr>
      </w:pPr>
      <w:r w:rsidRPr="002B6A52">
        <w:rPr>
          <w:b/>
          <w:bCs w:val="0"/>
          <w:shadow/>
          <w:sz w:val="24"/>
          <w:szCs w:val="24"/>
        </w:rPr>
        <w:t>ОБЩАЯ ИНФОРМАЦИЯ О ПРЕДСТАВЛЯЮЩЕМ ДОКЛАД ГОСУДАРСТВЕ</w:t>
      </w:r>
    </w:p>
    <w:p w:rsidR="00AA42F8" w:rsidRPr="002B6A52" w:rsidRDefault="00AA42F8" w:rsidP="00D77687">
      <w:pPr>
        <w:autoSpaceDE w:val="0"/>
        <w:autoSpaceDN w:val="0"/>
        <w:adjustRightInd w:val="0"/>
        <w:spacing w:line="480" w:lineRule="auto"/>
        <w:jc w:val="both"/>
        <w:rPr>
          <w:i/>
          <w:sz w:val="24"/>
          <w:szCs w:val="24"/>
        </w:rPr>
      </w:pPr>
    </w:p>
    <w:p w:rsidR="00AA42F8" w:rsidRPr="002B6A52" w:rsidRDefault="00AA42F8" w:rsidP="00D77687">
      <w:pPr>
        <w:autoSpaceDE w:val="0"/>
        <w:autoSpaceDN w:val="0"/>
        <w:adjustRightInd w:val="0"/>
        <w:spacing w:line="480" w:lineRule="auto"/>
        <w:jc w:val="center"/>
        <w:rPr>
          <w:b/>
          <w:bCs w:val="0"/>
          <w:shadow/>
          <w:sz w:val="24"/>
          <w:szCs w:val="24"/>
        </w:rPr>
      </w:pPr>
      <w:r w:rsidRPr="002B6A52">
        <w:rPr>
          <w:b/>
          <w:bCs w:val="0"/>
          <w:shadow/>
          <w:sz w:val="24"/>
          <w:szCs w:val="24"/>
        </w:rPr>
        <w:t>А. Демографические, экономические, социальные и культурные особенности государства</w:t>
      </w:r>
    </w:p>
    <w:p w:rsidR="00AA42F8" w:rsidRPr="002B6A52" w:rsidRDefault="00AA42F8" w:rsidP="00D77687">
      <w:pPr>
        <w:autoSpaceDE w:val="0"/>
        <w:autoSpaceDN w:val="0"/>
        <w:adjustRightInd w:val="0"/>
        <w:spacing w:line="480" w:lineRule="auto"/>
        <w:jc w:val="both"/>
        <w:rPr>
          <w:sz w:val="24"/>
          <w:szCs w:val="24"/>
        </w:rPr>
      </w:pP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Республика Узбекистан - государство, расположенное в Центральной Азии между двумя самыми крупными реками региона – Амударьей и Сырдарьей. Граничит с Каза</w:t>
      </w:r>
      <w:r w:rsidRPr="002B6A52">
        <w:rPr>
          <w:sz w:val="24"/>
          <w:szCs w:val="24"/>
        </w:rPr>
        <w:t>х</w:t>
      </w:r>
      <w:r w:rsidRPr="002B6A52">
        <w:rPr>
          <w:sz w:val="24"/>
          <w:szCs w:val="24"/>
        </w:rPr>
        <w:t>станом на севере и северо-востоке, с Туркменистаном - на юго-западе, Афганистаном - на юге, Таджикистаном - на юго-востоке и Киргизией - на северо-востоке. Примерно 4/5 те</w:t>
      </w:r>
      <w:r w:rsidRPr="002B6A52">
        <w:rPr>
          <w:sz w:val="24"/>
          <w:szCs w:val="24"/>
        </w:rPr>
        <w:t>р</w:t>
      </w:r>
      <w:r w:rsidRPr="002B6A52">
        <w:rPr>
          <w:sz w:val="24"/>
          <w:szCs w:val="24"/>
        </w:rPr>
        <w:t>ритории Узбекистана заняты пустынными равнинами, восточные и юго-восточные районы страны включают горы и предгорья Тянь-Шаня и Гиссарского хребта. В пределах Тура</w:t>
      </w:r>
      <w:r w:rsidRPr="002B6A52">
        <w:rPr>
          <w:sz w:val="24"/>
          <w:szCs w:val="24"/>
        </w:rPr>
        <w:t>н</w:t>
      </w:r>
      <w:r w:rsidRPr="002B6A52">
        <w:rPr>
          <w:sz w:val="24"/>
          <w:szCs w:val="24"/>
        </w:rPr>
        <w:t xml:space="preserve">ской плиты выделяются плато Устюрт, дельта Амударьи у южного побережья Аральского моря и огромная пустыня Кызылкум. Климат Узбекистана резко континентальный. </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Территория Республики Узбекистан - 447,4 тыс. км</w:t>
      </w:r>
      <w:r w:rsidRPr="002B6A52">
        <w:rPr>
          <w:sz w:val="24"/>
          <w:szCs w:val="24"/>
          <w:vertAlign w:val="superscript"/>
        </w:rPr>
        <w:t>2</w:t>
      </w:r>
      <w:r w:rsidRPr="002B6A52">
        <w:rPr>
          <w:sz w:val="24"/>
          <w:szCs w:val="24"/>
        </w:rPr>
        <w:t xml:space="preserve">.  В состав республики входят Республика Каракалпакстан, 12 вилоятов (областей)  и город Ташкент, 121 город и 163 сельских района. Население - </w:t>
      </w:r>
      <w:r w:rsidRPr="002B6A52">
        <w:rPr>
          <w:bCs w:val="0"/>
          <w:sz w:val="24"/>
          <w:szCs w:val="24"/>
        </w:rPr>
        <w:t>26,6 млн. человек.</w:t>
      </w:r>
      <w:r w:rsidRPr="002B6A52">
        <w:rPr>
          <w:sz w:val="24"/>
          <w:szCs w:val="24"/>
        </w:rPr>
        <w:t xml:space="preserve"> Столица - город Ташкент.</w:t>
      </w:r>
    </w:p>
    <w:p w:rsidR="00AA42F8" w:rsidRPr="002B6A52" w:rsidRDefault="00AA42F8" w:rsidP="00D77687">
      <w:pPr>
        <w:tabs>
          <w:tab w:val="num" w:pos="0"/>
        </w:tabs>
        <w:autoSpaceDE w:val="0"/>
        <w:autoSpaceDN w:val="0"/>
        <w:adjustRightInd w:val="0"/>
        <w:spacing w:line="480" w:lineRule="auto"/>
        <w:jc w:val="both"/>
        <w:rPr>
          <w:sz w:val="24"/>
          <w:szCs w:val="24"/>
        </w:rPr>
      </w:pPr>
    </w:p>
    <w:p w:rsidR="00AA42F8" w:rsidRPr="002B6A52" w:rsidRDefault="00AA42F8" w:rsidP="00D77687">
      <w:pPr>
        <w:tabs>
          <w:tab w:val="num" w:pos="0"/>
        </w:tabs>
        <w:autoSpaceDE w:val="0"/>
        <w:autoSpaceDN w:val="0"/>
        <w:adjustRightInd w:val="0"/>
        <w:spacing w:line="480" w:lineRule="auto"/>
        <w:jc w:val="center"/>
        <w:rPr>
          <w:shadow/>
          <w:sz w:val="24"/>
          <w:szCs w:val="24"/>
        </w:rPr>
      </w:pPr>
      <w:r w:rsidRPr="002B6A52">
        <w:rPr>
          <w:b/>
          <w:shadow/>
          <w:sz w:val="24"/>
          <w:szCs w:val="24"/>
        </w:rPr>
        <w:t>Историческая справка</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Первые исторические сведения о населении Центральной Азии, в том числе Узбекистана, относятся к середине </w:t>
      </w:r>
      <w:r w:rsidRPr="002B6A52">
        <w:rPr>
          <w:sz w:val="24"/>
          <w:szCs w:val="24"/>
          <w:lang w:val="en-US"/>
        </w:rPr>
        <w:t>I</w:t>
      </w:r>
      <w:r w:rsidRPr="002B6A52">
        <w:rPr>
          <w:sz w:val="24"/>
          <w:szCs w:val="24"/>
        </w:rPr>
        <w:t xml:space="preserve"> тысячелетия до н.э. В </w:t>
      </w:r>
      <w:r w:rsidRPr="002B6A52">
        <w:rPr>
          <w:sz w:val="24"/>
          <w:szCs w:val="24"/>
          <w:lang w:val="en-US"/>
        </w:rPr>
        <w:t>VI</w:t>
      </w:r>
      <w:r w:rsidRPr="002B6A52">
        <w:rPr>
          <w:sz w:val="24"/>
          <w:szCs w:val="24"/>
        </w:rPr>
        <w:t xml:space="preserve"> веке до н.э. в Центральной Азии установилась власть персидской династии Ахеменидов; в </w:t>
      </w:r>
      <w:r w:rsidRPr="002B6A52">
        <w:rPr>
          <w:sz w:val="24"/>
          <w:szCs w:val="24"/>
          <w:lang w:val="en-US"/>
        </w:rPr>
        <w:t>IV</w:t>
      </w:r>
      <w:r w:rsidRPr="002B6A52">
        <w:rPr>
          <w:sz w:val="24"/>
          <w:szCs w:val="24"/>
        </w:rPr>
        <w:t xml:space="preserve"> веке до н.э. ахеменидскую династию завоевал Александр Македонский. В дальнейшем территория Узбекистана полностью или частично входила последовательно в крупные государства древности: преемников Александра Македонского – Селевкидов (</w:t>
      </w:r>
      <w:r w:rsidRPr="002B6A52">
        <w:rPr>
          <w:sz w:val="24"/>
          <w:szCs w:val="24"/>
          <w:lang w:val="fr-FR"/>
        </w:rPr>
        <w:t>IV</w:t>
      </w:r>
      <w:r w:rsidRPr="002B6A52">
        <w:rPr>
          <w:sz w:val="24"/>
          <w:szCs w:val="24"/>
        </w:rPr>
        <w:t xml:space="preserve"> – </w:t>
      </w:r>
      <w:r w:rsidRPr="002B6A52">
        <w:rPr>
          <w:sz w:val="24"/>
          <w:szCs w:val="24"/>
          <w:lang w:val="fr-FR"/>
        </w:rPr>
        <w:t>III</w:t>
      </w:r>
      <w:r w:rsidRPr="002B6A52">
        <w:rPr>
          <w:sz w:val="24"/>
          <w:szCs w:val="24"/>
        </w:rPr>
        <w:t xml:space="preserve">  вв. до н.э.), Греко-Бактрийское царство (</w:t>
      </w:r>
      <w:r w:rsidRPr="002B6A52">
        <w:rPr>
          <w:sz w:val="24"/>
          <w:szCs w:val="24"/>
          <w:lang w:val="en-US"/>
        </w:rPr>
        <w:t>III</w:t>
      </w:r>
      <w:r w:rsidRPr="002B6A52">
        <w:rPr>
          <w:sz w:val="24"/>
          <w:szCs w:val="24"/>
        </w:rPr>
        <w:t xml:space="preserve"> – </w:t>
      </w:r>
      <w:r w:rsidRPr="002B6A52">
        <w:rPr>
          <w:sz w:val="24"/>
          <w:szCs w:val="24"/>
          <w:lang w:val="en-US"/>
        </w:rPr>
        <w:t>II</w:t>
      </w:r>
      <w:r w:rsidRPr="002B6A52">
        <w:rPr>
          <w:sz w:val="24"/>
          <w:szCs w:val="24"/>
        </w:rPr>
        <w:t xml:space="preserve"> вв. до н.э.), могущественное средне-индийское государство Кушанов (конец </w:t>
      </w:r>
      <w:r w:rsidRPr="002B6A52">
        <w:rPr>
          <w:sz w:val="24"/>
          <w:szCs w:val="24"/>
          <w:lang w:val="en-US"/>
        </w:rPr>
        <w:t>I</w:t>
      </w:r>
      <w:r>
        <w:rPr>
          <w:sz w:val="24"/>
          <w:szCs w:val="24"/>
        </w:rPr>
        <w:t xml:space="preserve"> в. до</w:t>
      </w:r>
      <w:r w:rsidRPr="002B6A52">
        <w:rPr>
          <w:sz w:val="24"/>
          <w:szCs w:val="24"/>
        </w:rPr>
        <w:t xml:space="preserve"> н.э. – </w:t>
      </w:r>
      <w:r w:rsidRPr="002B6A52">
        <w:rPr>
          <w:sz w:val="24"/>
          <w:szCs w:val="24"/>
          <w:lang w:val="fr-FR"/>
        </w:rPr>
        <w:t>IV</w:t>
      </w:r>
      <w:r w:rsidRPr="002B6A52">
        <w:rPr>
          <w:sz w:val="24"/>
          <w:szCs w:val="24"/>
        </w:rPr>
        <w:t xml:space="preserve"> в. н.э.).</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На формирование узбекского этноса, имеющего тюркские корни и являющегося титульной нацией, оказали влияние различные культуры и цивилизации. Историческое развитие узбеков происходило в условиях близких контактов и смешения с иранскими народами и культурой.</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 </w:t>
      </w:r>
      <w:r w:rsidRPr="002B6A52">
        <w:rPr>
          <w:sz w:val="24"/>
          <w:szCs w:val="24"/>
          <w:lang w:val="en-US"/>
        </w:rPr>
        <w:t>VIII</w:t>
      </w:r>
      <w:r w:rsidRPr="002B6A52">
        <w:rPr>
          <w:sz w:val="24"/>
          <w:szCs w:val="24"/>
        </w:rPr>
        <w:t xml:space="preserve"> в. Центральная Азия, в том числе и территория Узбекистана, была завоевана арабами и присоединена к владениям Арабского халифата. Завоевание сопровождалось внедрением ислама. Новая религия быстро распространилась среди населения, хотя оно частично придерживалось зороастризма и некоторых других религий (буддизм, манихейство, христианство несторианского толка). Распространение ислама привело к вхождению данного региона к ареалу исламской цивилизации. </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 конце </w:t>
      </w:r>
      <w:r w:rsidRPr="002B6A52">
        <w:rPr>
          <w:sz w:val="24"/>
          <w:szCs w:val="24"/>
          <w:lang w:val="en-US"/>
        </w:rPr>
        <w:t>IX</w:t>
      </w:r>
      <w:r w:rsidRPr="002B6A52">
        <w:rPr>
          <w:sz w:val="24"/>
          <w:szCs w:val="24"/>
        </w:rPr>
        <w:t xml:space="preserve"> в. господство арабов сменилось властью местных династий. С </w:t>
      </w:r>
      <w:r w:rsidRPr="002B6A52">
        <w:rPr>
          <w:sz w:val="24"/>
          <w:szCs w:val="24"/>
          <w:lang w:val="en-US"/>
        </w:rPr>
        <w:t>IX</w:t>
      </w:r>
      <w:r w:rsidRPr="002B6A52">
        <w:rPr>
          <w:sz w:val="24"/>
          <w:szCs w:val="24"/>
        </w:rPr>
        <w:t xml:space="preserve"> –</w:t>
      </w:r>
      <w:r w:rsidRPr="002B6A52">
        <w:rPr>
          <w:sz w:val="24"/>
          <w:szCs w:val="24"/>
          <w:lang w:val="en-US"/>
        </w:rPr>
        <w:t>XII</w:t>
      </w:r>
      <w:r w:rsidRPr="002B6A52">
        <w:rPr>
          <w:sz w:val="24"/>
          <w:szCs w:val="24"/>
        </w:rPr>
        <w:t xml:space="preserve"> на территории Узбекистана существовали государства Саманидов, Караханидов и Сельджукидов.</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 начале </w:t>
      </w:r>
      <w:r w:rsidRPr="002B6A52">
        <w:rPr>
          <w:sz w:val="24"/>
          <w:szCs w:val="24"/>
          <w:lang w:val="en-US"/>
        </w:rPr>
        <w:t>XIII</w:t>
      </w:r>
      <w:r w:rsidRPr="002B6A52">
        <w:rPr>
          <w:sz w:val="24"/>
          <w:szCs w:val="24"/>
        </w:rPr>
        <w:t xml:space="preserve"> в. Центральная Азия (наряду с Азербайджаном и Ираном) недолго входила в состав государства Хорезмшахов, прекратившего свое существование под ударом полчищ Чингисхана. Вскоре власть перешла к династии Темуридов. Это было временем наивысшего развития экономики и расцвета культуры (вторая половина </w:t>
      </w:r>
      <w:r w:rsidRPr="002B6A52">
        <w:rPr>
          <w:sz w:val="24"/>
          <w:szCs w:val="24"/>
          <w:lang w:val="en-US"/>
        </w:rPr>
        <w:t>XIV</w:t>
      </w:r>
      <w:r w:rsidRPr="002B6A52">
        <w:rPr>
          <w:sz w:val="24"/>
          <w:szCs w:val="24"/>
        </w:rPr>
        <w:t xml:space="preserve"> – </w:t>
      </w:r>
      <w:r w:rsidRPr="002B6A52">
        <w:rPr>
          <w:sz w:val="24"/>
          <w:szCs w:val="24"/>
          <w:lang w:val="en-US"/>
        </w:rPr>
        <w:t>XV</w:t>
      </w:r>
      <w:r w:rsidRPr="002B6A52">
        <w:rPr>
          <w:sz w:val="24"/>
          <w:szCs w:val="24"/>
        </w:rPr>
        <w:t xml:space="preserve"> вв.). Столицей государства Амира Темура был Самарканд. Государство Темуридов в Средние века объединило в своем составе огромную территорию, создав единое правовое и экономическое пространство. Эта эпоха и абсолютная монархия, сформировавшаяся в это время, может рассматриваться основой формирования национальной государственности Узбекистана. </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На рубеже </w:t>
      </w:r>
      <w:r w:rsidRPr="002B6A52">
        <w:rPr>
          <w:sz w:val="24"/>
          <w:szCs w:val="24"/>
          <w:lang w:val="en-US"/>
        </w:rPr>
        <w:t>XV</w:t>
      </w:r>
      <w:r w:rsidRPr="002B6A52">
        <w:rPr>
          <w:sz w:val="24"/>
          <w:szCs w:val="24"/>
        </w:rPr>
        <w:t xml:space="preserve"> – </w:t>
      </w:r>
      <w:r w:rsidRPr="002B6A52">
        <w:rPr>
          <w:sz w:val="24"/>
          <w:szCs w:val="24"/>
          <w:lang w:val="en-US"/>
        </w:rPr>
        <w:t>XVI</w:t>
      </w:r>
      <w:r w:rsidRPr="002B6A52">
        <w:rPr>
          <w:sz w:val="24"/>
          <w:szCs w:val="24"/>
        </w:rPr>
        <w:t xml:space="preserve"> вв. государство Темуридов сменило государство Шейбанидов, правившими до </w:t>
      </w:r>
      <w:r w:rsidRPr="002B6A52">
        <w:rPr>
          <w:sz w:val="24"/>
          <w:szCs w:val="24"/>
          <w:lang w:val="en-US"/>
        </w:rPr>
        <w:t>XVI</w:t>
      </w:r>
      <w:r w:rsidRPr="002B6A52">
        <w:rPr>
          <w:sz w:val="24"/>
          <w:szCs w:val="24"/>
        </w:rPr>
        <w:t xml:space="preserve"> в. Около четырех столетий, начиная с </w:t>
      </w:r>
      <w:r w:rsidRPr="002B6A52">
        <w:rPr>
          <w:sz w:val="24"/>
          <w:szCs w:val="24"/>
          <w:lang w:val="en-US"/>
        </w:rPr>
        <w:t>XVI</w:t>
      </w:r>
      <w:r w:rsidRPr="002B6A52">
        <w:rPr>
          <w:sz w:val="24"/>
          <w:szCs w:val="24"/>
        </w:rPr>
        <w:t xml:space="preserve"> в. и до завоевания Центральной Азии Россией во второй половине </w:t>
      </w:r>
      <w:r w:rsidRPr="002B6A52">
        <w:rPr>
          <w:sz w:val="24"/>
          <w:szCs w:val="24"/>
          <w:lang w:val="en-US"/>
        </w:rPr>
        <w:t>XIX</w:t>
      </w:r>
      <w:r w:rsidRPr="002B6A52">
        <w:rPr>
          <w:sz w:val="24"/>
          <w:szCs w:val="24"/>
        </w:rPr>
        <w:t xml:space="preserve"> в., на территории Узбекистана существовало три узбекских ханства: Бухарское ханство (с середины </w:t>
      </w:r>
      <w:r w:rsidRPr="002B6A52">
        <w:rPr>
          <w:sz w:val="24"/>
          <w:szCs w:val="24"/>
          <w:lang w:val="en-US"/>
        </w:rPr>
        <w:t>XVIII</w:t>
      </w:r>
      <w:r w:rsidRPr="002B6A52">
        <w:rPr>
          <w:sz w:val="24"/>
          <w:szCs w:val="24"/>
        </w:rPr>
        <w:t xml:space="preserve"> - эм</w:t>
      </w:r>
      <w:r>
        <w:rPr>
          <w:sz w:val="24"/>
          <w:szCs w:val="24"/>
        </w:rPr>
        <w:t>ират), Хивинское и Кокандское.</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Во второй половине </w:t>
      </w:r>
      <w:r w:rsidRPr="002B6A52">
        <w:rPr>
          <w:sz w:val="24"/>
          <w:szCs w:val="24"/>
          <w:lang w:val="en-US"/>
        </w:rPr>
        <w:t>XIX</w:t>
      </w:r>
      <w:r w:rsidRPr="002B6A52">
        <w:rPr>
          <w:sz w:val="24"/>
          <w:szCs w:val="24"/>
        </w:rPr>
        <w:t xml:space="preserve"> в. большая часть Центральной Азии, в том числе современного Узбекистан, была присоединена к России. Образовалось Туркестанское генерал-губернаторство. </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После революции в России, в </w:t>
      </w:r>
      <w:smartTag w:uri="urn:schemas-microsoft-com:office:smarttags" w:element="metricconverter">
        <w:smartTagPr>
          <w:attr w:name="ProductID" w:val="1920 г"/>
        </w:smartTagPr>
        <w:r w:rsidRPr="002B6A52">
          <w:rPr>
            <w:sz w:val="24"/>
            <w:szCs w:val="24"/>
          </w:rPr>
          <w:t>1920 г</w:t>
        </w:r>
      </w:smartTag>
      <w:r w:rsidRPr="002B6A52">
        <w:rPr>
          <w:sz w:val="24"/>
          <w:szCs w:val="24"/>
        </w:rPr>
        <w:t xml:space="preserve">. образовались Бухарская и Хорезмская народные советские республики. </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 </w:t>
      </w:r>
      <w:smartTag w:uri="urn:schemas-microsoft-com:office:smarttags" w:element="metricconverter">
        <w:smartTagPr>
          <w:attr w:name="ProductID" w:val="1924 г"/>
        </w:smartTagPr>
        <w:r w:rsidRPr="002B6A52">
          <w:rPr>
            <w:sz w:val="24"/>
            <w:szCs w:val="24"/>
          </w:rPr>
          <w:t>1924 г</w:t>
        </w:r>
      </w:smartTag>
      <w:r w:rsidRPr="002B6A52">
        <w:rPr>
          <w:sz w:val="24"/>
          <w:szCs w:val="24"/>
        </w:rPr>
        <w:t xml:space="preserve">. было осуществлено национально-государственное размежевание Центральной Азии. Узбекская Советская Социалистическая Республика была образована 27 октября </w:t>
      </w:r>
      <w:smartTag w:uri="urn:schemas-microsoft-com:office:smarttags" w:element="metricconverter">
        <w:smartTagPr>
          <w:attr w:name="ProductID" w:val="1924 г"/>
        </w:smartTagPr>
        <w:r w:rsidRPr="002B6A52">
          <w:rPr>
            <w:sz w:val="24"/>
            <w:szCs w:val="24"/>
          </w:rPr>
          <w:t>1924 г</w:t>
        </w:r>
      </w:smartTag>
      <w:r w:rsidRPr="002B6A52">
        <w:rPr>
          <w:sz w:val="24"/>
          <w:szCs w:val="24"/>
        </w:rPr>
        <w:t>. При национальном размежевании в состав Узбекской ССР вошли территории, населенные в основном узбеками. В республике оказалось 82% общего числа узбеков, живших в СССР; они составляли 76% всего населения вновь образованной республики. Около 70 лет Узбекистан входил в состав СССР, и особенности демографического и социально-экономического развития находилось вод влиянием процессов, характерных для Советского Союза.</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1 сентября </w:t>
      </w:r>
      <w:smartTag w:uri="urn:schemas-microsoft-com:office:smarttags" w:element="metricconverter">
        <w:smartTagPr>
          <w:attr w:name="ProductID" w:val="1991 г"/>
        </w:smartTagPr>
        <w:r w:rsidRPr="002B6A52">
          <w:rPr>
            <w:sz w:val="24"/>
            <w:szCs w:val="24"/>
          </w:rPr>
          <w:t>1991 г</w:t>
        </w:r>
      </w:smartTag>
      <w:r w:rsidRPr="002B6A52">
        <w:rPr>
          <w:sz w:val="24"/>
          <w:szCs w:val="24"/>
        </w:rPr>
        <w:t>. стало переломным моментом в истории страны, когда Узбекистан провозгласил свою государственную независимость. 31 августа 1991 года Верховный совет Республики Узбекистан принял постановление «О провозглашении государственной независимости Республики Узбекистан», а также Конституционный закон « Об основах государственной независимости Республики Узбекистан».</w:t>
      </w:r>
    </w:p>
    <w:p w:rsidR="00AA42F8" w:rsidRPr="002B6A52" w:rsidRDefault="00AA42F8" w:rsidP="00D77687">
      <w:pPr>
        <w:tabs>
          <w:tab w:val="num" w:pos="0"/>
        </w:tabs>
        <w:autoSpaceDE w:val="0"/>
        <w:autoSpaceDN w:val="0"/>
        <w:adjustRightInd w:val="0"/>
        <w:spacing w:line="480" w:lineRule="auto"/>
        <w:jc w:val="both"/>
        <w:rPr>
          <w:b/>
          <w:sz w:val="24"/>
          <w:szCs w:val="24"/>
        </w:rPr>
      </w:pPr>
    </w:p>
    <w:p w:rsidR="00AA42F8" w:rsidRPr="002B6A52" w:rsidRDefault="00AA42F8" w:rsidP="00D77687">
      <w:pPr>
        <w:autoSpaceDE w:val="0"/>
        <w:autoSpaceDN w:val="0"/>
        <w:adjustRightInd w:val="0"/>
        <w:spacing w:line="480" w:lineRule="auto"/>
        <w:jc w:val="center"/>
        <w:rPr>
          <w:shadow/>
          <w:sz w:val="24"/>
          <w:szCs w:val="24"/>
        </w:rPr>
      </w:pPr>
      <w:r w:rsidRPr="002B6A52">
        <w:rPr>
          <w:b/>
          <w:shadow/>
          <w:sz w:val="24"/>
          <w:szCs w:val="24"/>
        </w:rPr>
        <w:t>Население</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Основная часть населения (более 21 млн.) – узбеки, тюркоязычный народ с древней самобытной культурой. В республике также живет значительное число представителей других народов: казахов, таджиков, каракалпаков, киргизов, туркмен, русских, украинцев, татар, армян, корейцев, уйгур и др.</w:t>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В </w:t>
      </w:r>
      <w:r w:rsidRPr="002B6A52">
        <w:rPr>
          <w:b/>
          <w:sz w:val="24"/>
          <w:szCs w:val="24"/>
        </w:rPr>
        <w:t>антропологическом</w:t>
      </w:r>
      <w:r w:rsidRPr="002B6A52">
        <w:rPr>
          <w:sz w:val="24"/>
          <w:szCs w:val="24"/>
        </w:rPr>
        <w:t xml:space="preserve"> отношении узбеки – народ смешанного происхождения, включивший как европеоидные, так и монголоидные компоненты. Антропологи относят узбеков к южным европеоидам типа Среднеазиатского междуречья. Узбекское население городов и древних земледельческих оазисов имеет сравнительно малую примесь монголоидных черт.</w:t>
      </w:r>
      <w:r w:rsidRPr="002B6A52">
        <w:rPr>
          <w:sz w:val="24"/>
          <w:szCs w:val="24"/>
        </w:rPr>
        <w:tab/>
      </w:r>
    </w:p>
    <w:p w:rsidR="00AA42F8" w:rsidRPr="002B6A52" w:rsidRDefault="00AA42F8" w:rsidP="00D77687">
      <w:pPr>
        <w:numPr>
          <w:ilvl w:val="0"/>
          <w:numId w:val="50"/>
        </w:numPr>
        <w:tabs>
          <w:tab w:val="clear" w:pos="2148"/>
          <w:tab w:val="num" w:pos="0"/>
        </w:tabs>
        <w:autoSpaceDE w:val="0"/>
        <w:autoSpaceDN w:val="0"/>
        <w:adjustRightInd w:val="0"/>
        <w:spacing w:line="480" w:lineRule="auto"/>
        <w:ind w:left="0" w:firstLine="0"/>
        <w:jc w:val="both"/>
        <w:rPr>
          <w:sz w:val="24"/>
          <w:szCs w:val="24"/>
        </w:rPr>
      </w:pPr>
      <w:r w:rsidRPr="002B6A52">
        <w:rPr>
          <w:sz w:val="24"/>
          <w:szCs w:val="24"/>
        </w:rPr>
        <w:t xml:space="preserve">Государственным языком в Республике Узбекистан является узбекский </w:t>
      </w:r>
      <w:r w:rsidRPr="002B6A52">
        <w:rPr>
          <w:b/>
          <w:sz w:val="24"/>
          <w:szCs w:val="24"/>
        </w:rPr>
        <w:t>язык.</w:t>
      </w:r>
      <w:r w:rsidRPr="002B6A52">
        <w:rPr>
          <w:sz w:val="24"/>
          <w:szCs w:val="24"/>
        </w:rPr>
        <w:t xml:space="preserve"> Литературный узбекский язык относится к карлукской группе западной ветви тюркских языков. Одна из характерных особенностей узбекского языка – его глубокая историческая связь с таджикским языком. Каракалпакский язык относится к кипчакской группе тюркских языков. </w:t>
      </w:r>
    </w:p>
    <w:p w:rsidR="00AA42F8" w:rsidRDefault="00AA42F8" w:rsidP="00D77687">
      <w:pPr>
        <w:numPr>
          <w:ilvl w:val="0"/>
          <w:numId w:val="50"/>
        </w:numPr>
        <w:tabs>
          <w:tab w:val="clear" w:pos="2148"/>
          <w:tab w:val="num" w:pos="0"/>
        </w:tabs>
        <w:autoSpaceDE w:val="0"/>
        <w:autoSpaceDN w:val="0"/>
        <w:adjustRightInd w:val="0"/>
        <w:spacing w:line="480" w:lineRule="auto"/>
        <w:ind w:left="0" w:firstLine="0"/>
        <w:jc w:val="both"/>
        <w:rPr>
          <w:b/>
          <w:shadow/>
        </w:rPr>
      </w:pPr>
      <w:r w:rsidRPr="002B6A52">
        <w:rPr>
          <w:sz w:val="24"/>
          <w:szCs w:val="24"/>
        </w:rPr>
        <w:t xml:space="preserve">По </w:t>
      </w:r>
      <w:r w:rsidRPr="002B6A52">
        <w:rPr>
          <w:b/>
          <w:sz w:val="24"/>
          <w:szCs w:val="24"/>
        </w:rPr>
        <w:t>религиозной</w:t>
      </w:r>
      <w:r w:rsidRPr="002B6A52">
        <w:rPr>
          <w:sz w:val="24"/>
          <w:szCs w:val="24"/>
        </w:rPr>
        <w:t xml:space="preserve"> принадлежности верующая часть узбеков и каракалпаков – мусульмане-сунниты, относящиеся к ханифитскому мазхабу (правовой школе). Для ислама в Узбекистане, как и во всей Центральной Азии, было характерно слияние ортодоксальной его формы с мистическим направлением – суфизмом, а также присутствие доисламских верований. </w:t>
      </w:r>
    </w:p>
    <w:p w:rsidR="00AA42F8" w:rsidRPr="00D3592E" w:rsidRDefault="00AA42F8" w:rsidP="00D77687">
      <w:pPr>
        <w:autoSpaceDE w:val="0"/>
        <w:autoSpaceDN w:val="0"/>
        <w:adjustRightInd w:val="0"/>
        <w:spacing w:line="480" w:lineRule="auto"/>
        <w:jc w:val="center"/>
        <w:rPr>
          <w:b/>
          <w:shadow/>
        </w:rPr>
      </w:pPr>
      <w:r>
        <w:rPr>
          <w:sz w:val="24"/>
          <w:szCs w:val="24"/>
        </w:rPr>
        <w:br w:type="page"/>
      </w:r>
      <w:r w:rsidRPr="00D3592E">
        <w:rPr>
          <w:b/>
          <w:shadow/>
        </w:rPr>
        <w:t>Демографические показатели в Республике Узбекистан</w:t>
      </w:r>
    </w:p>
    <w:p w:rsidR="00AA42F8" w:rsidRDefault="00AA42F8" w:rsidP="00D77687">
      <w:pPr>
        <w:spacing w:line="480" w:lineRule="auto"/>
        <w:jc w:val="center"/>
        <w:rPr>
          <w:b/>
          <w:sz w:val="24"/>
          <w:szCs w:val="24"/>
        </w:rPr>
      </w:pPr>
      <w:r>
        <w:rPr>
          <w:b/>
          <w:sz w:val="24"/>
          <w:szCs w:val="24"/>
        </w:rPr>
        <w:t xml:space="preserve">Таблица 1. </w:t>
      </w:r>
    </w:p>
    <w:p w:rsidR="00AA42F8" w:rsidRDefault="00AA42F8" w:rsidP="00D77687">
      <w:pPr>
        <w:spacing w:line="480" w:lineRule="auto"/>
        <w:jc w:val="center"/>
        <w:rPr>
          <w:b/>
          <w:sz w:val="24"/>
          <w:szCs w:val="24"/>
        </w:rPr>
      </w:pPr>
      <w:r>
        <w:rPr>
          <w:b/>
          <w:sz w:val="24"/>
          <w:szCs w:val="24"/>
        </w:rPr>
        <w:t>Численность постоянного населения Республики Узбекистан по полу и возрасту</w:t>
      </w:r>
      <w:r>
        <w:rPr>
          <w:rStyle w:val="FootnoteReference"/>
          <w:b/>
          <w:sz w:val="24"/>
          <w:szCs w:val="24"/>
        </w:rPr>
        <w:footnoteReference w:id="1"/>
      </w:r>
      <w:r>
        <w:rPr>
          <w:b/>
          <w:sz w:val="24"/>
          <w:szCs w:val="24"/>
        </w:rPr>
        <w:t xml:space="preserve"> </w:t>
      </w:r>
    </w:p>
    <w:p w:rsidR="00AA42F8" w:rsidRDefault="00AA42F8" w:rsidP="00D77687">
      <w:pPr>
        <w:spacing w:line="480" w:lineRule="auto"/>
        <w:jc w:val="center"/>
      </w:pPr>
      <w:r>
        <w:t>ч</w:t>
      </w:r>
      <w:r w:rsidRPr="00834DA2">
        <w:t>еловек</w:t>
      </w:r>
    </w:p>
    <w:p w:rsidR="00AA42F8" w:rsidRPr="00834DA2" w:rsidRDefault="00AA42F8" w:rsidP="00D77687">
      <w:pPr>
        <w:spacing w:line="480" w:lineRule="auto"/>
        <w:jc w:val="center"/>
      </w:pPr>
    </w:p>
    <w:tbl>
      <w:tblPr>
        <w:tblStyle w:val="TableGrid"/>
        <w:tblW w:w="0" w:type="auto"/>
        <w:tblLook w:val="01E0" w:firstRow="1" w:lastRow="1" w:firstColumn="1" w:lastColumn="1" w:noHBand="0" w:noVBand="0"/>
      </w:tblPr>
      <w:tblGrid>
        <w:gridCol w:w="1355"/>
        <w:gridCol w:w="1349"/>
        <w:gridCol w:w="1395"/>
        <w:gridCol w:w="1364"/>
        <w:gridCol w:w="1349"/>
        <w:gridCol w:w="1395"/>
        <w:gridCol w:w="1364"/>
      </w:tblGrid>
      <w:tr w:rsidR="00AA42F8">
        <w:tc>
          <w:tcPr>
            <w:tcW w:w="1355" w:type="dxa"/>
            <w:vMerge w:val="restart"/>
          </w:tcPr>
          <w:p w:rsidR="00AA42F8" w:rsidRDefault="00AA42F8" w:rsidP="00D77687">
            <w:pPr>
              <w:spacing w:line="480" w:lineRule="auto"/>
              <w:jc w:val="both"/>
              <w:rPr>
                <w:sz w:val="24"/>
                <w:szCs w:val="24"/>
              </w:rPr>
            </w:pPr>
          </w:p>
        </w:tc>
        <w:tc>
          <w:tcPr>
            <w:tcW w:w="4108" w:type="dxa"/>
            <w:gridSpan w:val="3"/>
          </w:tcPr>
          <w:p w:rsidR="00AA42F8" w:rsidRDefault="00AA42F8" w:rsidP="00D77687">
            <w:pPr>
              <w:spacing w:line="480" w:lineRule="auto"/>
              <w:jc w:val="center"/>
              <w:rPr>
                <w:sz w:val="24"/>
                <w:szCs w:val="24"/>
              </w:rPr>
            </w:pPr>
            <w:r>
              <w:rPr>
                <w:sz w:val="24"/>
                <w:szCs w:val="24"/>
              </w:rPr>
              <w:t>на 01.01.2006г</w:t>
            </w:r>
          </w:p>
          <w:p w:rsidR="00AA42F8" w:rsidRDefault="00AA42F8" w:rsidP="00D77687">
            <w:pPr>
              <w:spacing w:line="480" w:lineRule="auto"/>
              <w:jc w:val="both"/>
              <w:rPr>
                <w:sz w:val="24"/>
                <w:szCs w:val="24"/>
              </w:rPr>
            </w:pPr>
          </w:p>
        </w:tc>
        <w:tc>
          <w:tcPr>
            <w:tcW w:w="4108" w:type="dxa"/>
            <w:gridSpan w:val="3"/>
          </w:tcPr>
          <w:p w:rsidR="00AA42F8" w:rsidRDefault="00AA42F8" w:rsidP="00D77687">
            <w:pPr>
              <w:spacing w:line="480" w:lineRule="auto"/>
              <w:jc w:val="center"/>
              <w:rPr>
                <w:sz w:val="24"/>
                <w:szCs w:val="24"/>
              </w:rPr>
            </w:pPr>
            <w:r>
              <w:rPr>
                <w:sz w:val="24"/>
                <w:szCs w:val="24"/>
              </w:rPr>
              <w:t>на 01.01.2007г</w:t>
            </w:r>
          </w:p>
          <w:p w:rsidR="00AA42F8" w:rsidRDefault="00AA42F8" w:rsidP="00D77687">
            <w:pPr>
              <w:spacing w:line="480" w:lineRule="auto"/>
              <w:jc w:val="both"/>
              <w:rPr>
                <w:sz w:val="24"/>
                <w:szCs w:val="24"/>
              </w:rPr>
            </w:pPr>
          </w:p>
        </w:tc>
      </w:tr>
      <w:tr w:rsidR="00AA42F8">
        <w:tc>
          <w:tcPr>
            <w:tcW w:w="1355" w:type="dxa"/>
            <w:vMerge/>
          </w:tcPr>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rPr>
                <w:sz w:val="24"/>
                <w:szCs w:val="24"/>
              </w:rPr>
            </w:pPr>
            <w:r>
              <w:rPr>
                <w:sz w:val="24"/>
                <w:szCs w:val="24"/>
              </w:rPr>
              <w:t xml:space="preserve">Оба пола </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Мужчины</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Женщины</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rPr>
                <w:sz w:val="24"/>
                <w:szCs w:val="24"/>
              </w:rPr>
            </w:pPr>
            <w:r>
              <w:rPr>
                <w:sz w:val="24"/>
                <w:szCs w:val="24"/>
              </w:rPr>
              <w:t xml:space="preserve">Оба пола </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Мужчины</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Женщины</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bCs w:val="0"/>
                <w:sz w:val="24"/>
                <w:szCs w:val="24"/>
              </w:rPr>
            </w:pPr>
            <w:r>
              <w:rPr>
                <w:b/>
                <w:bCs w:val="0"/>
                <w:sz w:val="24"/>
                <w:szCs w:val="24"/>
              </w:rPr>
              <w:t>Всего</w:t>
            </w:r>
          </w:p>
          <w:p w:rsidR="00AA42F8" w:rsidRDefault="00AA42F8" w:rsidP="00D77687">
            <w:pPr>
              <w:spacing w:line="480" w:lineRule="auto"/>
              <w:jc w:val="center"/>
              <w:rPr>
                <w:sz w:val="24"/>
                <w:szCs w:val="24"/>
              </w:rPr>
            </w:pPr>
          </w:p>
        </w:tc>
        <w:tc>
          <w:tcPr>
            <w:tcW w:w="1349" w:type="dxa"/>
          </w:tcPr>
          <w:p w:rsidR="00AA42F8" w:rsidRDefault="00AA42F8" w:rsidP="00D77687">
            <w:pPr>
              <w:spacing w:line="480" w:lineRule="auto"/>
              <w:jc w:val="right"/>
              <w:rPr>
                <w:b/>
                <w:bCs w:val="0"/>
                <w:sz w:val="24"/>
                <w:szCs w:val="24"/>
              </w:rPr>
            </w:pPr>
            <w:r>
              <w:rPr>
                <w:b/>
                <w:bCs w:val="0"/>
                <w:sz w:val="24"/>
                <w:szCs w:val="24"/>
              </w:rPr>
              <w:t>26 312 688</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b/>
                <w:bCs w:val="0"/>
                <w:sz w:val="24"/>
                <w:szCs w:val="24"/>
              </w:rPr>
            </w:pPr>
            <w:r>
              <w:rPr>
                <w:b/>
                <w:bCs w:val="0"/>
                <w:sz w:val="24"/>
                <w:szCs w:val="24"/>
              </w:rPr>
              <w:t>13 145 068</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b/>
                <w:bCs w:val="0"/>
                <w:sz w:val="24"/>
                <w:szCs w:val="24"/>
              </w:rPr>
            </w:pPr>
            <w:r>
              <w:rPr>
                <w:b/>
                <w:bCs w:val="0"/>
                <w:sz w:val="24"/>
                <w:szCs w:val="24"/>
              </w:rPr>
              <w:t>13 167 620</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b/>
                <w:bCs w:val="0"/>
                <w:sz w:val="24"/>
                <w:szCs w:val="24"/>
              </w:rPr>
            </w:pPr>
            <w:r>
              <w:rPr>
                <w:b/>
                <w:bCs w:val="0"/>
                <w:sz w:val="24"/>
                <w:szCs w:val="24"/>
              </w:rPr>
              <w:t>26 663 823</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b/>
                <w:bCs w:val="0"/>
                <w:sz w:val="24"/>
                <w:szCs w:val="24"/>
              </w:rPr>
            </w:pPr>
            <w:r>
              <w:rPr>
                <w:b/>
                <w:bCs w:val="0"/>
                <w:sz w:val="24"/>
                <w:szCs w:val="24"/>
              </w:rPr>
              <w:t>13 325 604</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b/>
                <w:bCs w:val="0"/>
                <w:sz w:val="24"/>
                <w:szCs w:val="24"/>
              </w:rPr>
            </w:pPr>
            <w:r>
              <w:rPr>
                <w:b/>
                <w:bCs w:val="0"/>
                <w:sz w:val="24"/>
                <w:szCs w:val="24"/>
              </w:rPr>
              <w:t>13 338 219</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0-4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2 570 482</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1 322 666</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1 247 816</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2 616 164</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1 346 962</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1 269 202</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5-9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2 759 615</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1 414 934</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1 344 681</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2 643 618</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1 354 913</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1 288 705</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10-14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3 244 610</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1 654 319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1 590 291</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3 176 436</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1 623 806</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1 552 630</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15-19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3 144 151</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1 596 309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1 547 842</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3 185 310</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1 617 582</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1 567 728</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20-24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2 682 242</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1 348 775</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1 333 467</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2 804 461</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1 411 284</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1 393 177</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25-29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2 194 791</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1 103 322</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1 091 469</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2 244 445</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1 129 013</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1 115 432</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30-34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1 950 620</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979 580</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971 040</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1 985 467</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998 649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986 818</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35-39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1 671 734</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818 507</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853 227</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1 718 778</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845 095</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873 683</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40-44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1 621 998</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790 523</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831 475</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1 615 401</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783 707</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831 694</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45-49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1 380 960</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677 596</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703 364</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1 454 743</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713 514</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741 229</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50-54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945 077</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459 719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485 358</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1 007 832</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490 700</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517 132</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55-59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606 677</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292 139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314 538</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668 440</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321 710</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346 730</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60-64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355 794</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176 605</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179 189</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343 031</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169 198</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173 833</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65-69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468 036</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219 050</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248 986</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457 345</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214 133</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243 212</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70-74</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302 904</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134 719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168 185</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317 749</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143 597</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174 152</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75-79</w:t>
            </w:r>
          </w:p>
          <w:p w:rsidR="00AA42F8" w:rsidRDefault="00AA42F8" w:rsidP="00D77687">
            <w:pPr>
              <w:spacing w:line="480" w:lineRule="auto"/>
              <w:jc w:val="center"/>
              <w:rPr>
                <w:b/>
                <w:sz w:val="24"/>
                <w:szCs w:val="24"/>
              </w:rPr>
            </w:pPr>
          </w:p>
        </w:tc>
        <w:tc>
          <w:tcPr>
            <w:tcW w:w="1349" w:type="dxa"/>
          </w:tcPr>
          <w:p w:rsidR="00AA42F8" w:rsidRDefault="00AA42F8" w:rsidP="00D77687">
            <w:pPr>
              <w:spacing w:line="480" w:lineRule="auto"/>
              <w:jc w:val="right"/>
              <w:rPr>
                <w:sz w:val="24"/>
                <w:szCs w:val="24"/>
              </w:rPr>
            </w:pPr>
            <w:r>
              <w:rPr>
                <w:sz w:val="24"/>
                <w:szCs w:val="24"/>
              </w:rPr>
              <w:t>224 965</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96 413</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128 552</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223 559</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94 432</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129 127</w:t>
            </w:r>
          </w:p>
          <w:p w:rsidR="00AA42F8" w:rsidRDefault="00AA42F8" w:rsidP="00D77687">
            <w:pPr>
              <w:spacing w:line="480" w:lineRule="auto"/>
              <w:jc w:val="both"/>
              <w:rPr>
                <w:sz w:val="24"/>
                <w:szCs w:val="24"/>
              </w:rPr>
            </w:pPr>
          </w:p>
        </w:tc>
      </w:tr>
      <w:tr w:rsidR="00AA42F8">
        <w:tc>
          <w:tcPr>
            <w:tcW w:w="1355" w:type="dxa"/>
          </w:tcPr>
          <w:p w:rsidR="00AA42F8" w:rsidRDefault="00AA42F8" w:rsidP="00D77687">
            <w:pPr>
              <w:spacing w:line="480" w:lineRule="auto"/>
              <w:jc w:val="center"/>
              <w:rPr>
                <w:b/>
                <w:sz w:val="24"/>
                <w:szCs w:val="24"/>
              </w:rPr>
            </w:pPr>
            <w:r>
              <w:rPr>
                <w:b/>
                <w:sz w:val="24"/>
                <w:szCs w:val="24"/>
              </w:rPr>
              <w:t>80 и старше</w:t>
            </w:r>
          </w:p>
        </w:tc>
        <w:tc>
          <w:tcPr>
            <w:tcW w:w="1349" w:type="dxa"/>
          </w:tcPr>
          <w:p w:rsidR="00AA42F8" w:rsidRDefault="00AA42F8" w:rsidP="00D77687">
            <w:pPr>
              <w:spacing w:line="480" w:lineRule="auto"/>
              <w:jc w:val="right"/>
              <w:rPr>
                <w:sz w:val="24"/>
                <w:szCs w:val="24"/>
              </w:rPr>
            </w:pPr>
            <w:r>
              <w:rPr>
                <w:sz w:val="24"/>
                <w:szCs w:val="24"/>
              </w:rPr>
              <w:t>188 032</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right"/>
              <w:rPr>
                <w:sz w:val="24"/>
                <w:szCs w:val="24"/>
              </w:rPr>
            </w:pPr>
            <w:r>
              <w:rPr>
                <w:sz w:val="24"/>
                <w:szCs w:val="24"/>
              </w:rPr>
              <w:t>59 892</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right"/>
              <w:rPr>
                <w:sz w:val="24"/>
                <w:szCs w:val="24"/>
              </w:rPr>
            </w:pPr>
            <w:r>
              <w:rPr>
                <w:sz w:val="24"/>
                <w:szCs w:val="24"/>
              </w:rPr>
              <w:t>128 140</w:t>
            </w:r>
          </w:p>
          <w:p w:rsidR="00AA42F8" w:rsidRDefault="00AA42F8" w:rsidP="00D77687">
            <w:pPr>
              <w:spacing w:line="480" w:lineRule="auto"/>
              <w:jc w:val="both"/>
              <w:rPr>
                <w:sz w:val="24"/>
                <w:szCs w:val="24"/>
              </w:rPr>
            </w:pPr>
          </w:p>
        </w:tc>
        <w:tc>
          <w:tcPr>
            <w:tcW w:w="1349" w:type="dxa"/>
          </w:tcPr>
          <w:p w:rsidR="00AA42F8" w:rsidRDefault="00AA42F8" w:rsidP="00D77687">
            <w:pPr>
              <w:spacing w:line="480" w:lineRule="auto"/>
              <w:jc w:val="center"/>
              <w:rPr>
                <w:sz w:val="24"/>
                <w:szCs w:val="24"/>
              </w:rPr>
            </w:pPr>
            <w:r>
              <w:rPr>
                <w:sz w:val="24"/>
                <w:szCs w:val="24"/>
              </w:rPr>
              <w:t>201 044</w:t>
            </w:r>
          </w:p>
          <w:p w:rsidR="00AA42F8" w:rsidRDefault="00AA42F8" w:rsidP="00D77687">
            <w:pPr>
              <w:spacing w:line="480" w:lineRule="auto"/>
              <w:jc w:val="both"/>
              <w:rPr>
                <w:sz w:val="24"/>
                <w:szCs w:val="24"/>
              </w:rPr>
            </w:pPr>
          </w:p>
        </w:tc>
        <w:tc>
          <w:tcPr>
            <w:tcW w:w="1395" w:type="dxa"/>
          </w:tcPr>
          <w:p w:rsidR="00AA42F8" w:rsidRDefault="00AA42F8" w:rsidP="00D77687">
            <w:pPr>
              <w:spacing w:line="480" w:lineRule="auto"/>
              <w:jc w:val="center"/>
              <w:rPr>
                <w:sz w:val="24"/>
                <w:szCs w:val="24"/>
              </w:rPr>
            </w:pPr>
            <w:r>
              <w:rPr>
                <w:sz w:val="24"/>
                <w:szCs w:val="24"/>
              </w:rPr>
              <w:t>67 309</w:t>
            </w:r>
          </w:p>
          <w:p w:rsidR="00AA42F8" w:rsidRDefault="00AA42F8" w:rsidP="00D77687">
            <w:pPr>
              <w:spacing w:line="480" w:lineRule="auto"/>
              <w:jc w:val="both"/>
              <w:rPr>
                <w:sz w:val="24"/>
                <w:szCs w:val="24"/>
              </w:rPr>
            </w:pPr>
          </w:p>
        </w:tc>
        <w:tc>
          <w:tcPr>
            <w:tcW w:w="1364" w:type="dxa"/>
          </w:tcPr>
          <w:p w:rsidR="00AA42F8" w:rsidRDefault="00AA42F8" w:rsidP="00D77687">
            <w:pPr>
              <w:spacing w:line="480" w:lineRule="auto"/>
              <w:jc w:val="center"/>
              <w:rPr>
                <w:sz w:val="24"/>
                <w:szCs w:val="24"/>
              </w:rPr>
            </w:pPr>
            <w:r>
              <w:rPr>
                <w:sz w:val="24"/>
                <w:szCs w:val="24"/>
              </w:rPr>
              <w:t>133 735</w:t>
            </w:r>
          </w:p>
          <w:p w:rsidR="00AA42F8" w:rsidRDefault="00AA42F8" w:rsidP="00D77687">
            <w:pPr>
              <w:spacing w:line="480" w:lineRule="auto"/>
              <w:jc w:val="both"/>
              <w:rPr>
                <w:sz w:val="24"/>
                <w:szCs w:val="24"/>
              </w:rPr>
            </w:pPr>
          </w:p>
        </w:tc>
      </w:tr>
    </w:tbl>
    <w:p w:rsidR="00AA42F8" w:rsidRPr="002B6A52" w:rsidRDefault="00AA42F8" w:rsidP="00D77687">
      <w:pPr>
        <w:spacing w:line="480" w:lineRule="auto"/>
        <w:rPr>
          <w:b/>
          <w:sz w:val="24"/>
          <w:szCs w:val="24"/>
        </w:rPr>
      </w:pPr>
    </w:p>
    <w:tbl>
      <w:tblPr>
        <w:tblW w:w="952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4"/>
        <w:gridCol w:w="1346"/>
        <w:gridCol w:w="1112"/>
        <w:gridCol w:w="1264"/>
        <w:gridCol w:w="1346"/>
        <w:gridCol w:w="1112"/>
        <w:gridCol w:w="1266"/>
      </w:tblGrid>
      <w:tr w:rsidR="00AA42F8" w:rsidRPr="002B6A52">
        <w:trPr>
          <w:trHeight w:val="1054"/>
        </w:trPr>
        <w:tc>
          <w:tcPr>
            <w:tcW w:w="9520" w:type="dxa"/>
            <w:gridSpan w:val="7"/>
            <w:shd w:val="clear" w:color="auto" w:fill="auto"/>
            <w:noWrap/>
            <w:vAlign w:val="bottom"/>
          </w:tcPr>
          <w:p w:rsidR="00AA42F8" w:rsidRPr="002B6A52" w:rsidRDefault="00AA42F8" w:rsidP="00D77687">
            <w:pPr>
              <w:spacing w:line="480" w:lineRule="auto"/>
              <w:jc w:val="center"/>
              <w:rPr>
                <w:b/>
                <w:bCs w:val="0"/>
                <w:sz w:val="24"/>
                <w:szCs w:val="24"/>
              </w:rPr>
            </w:pPr>
            <w:r w:rsidRPr="002B6A52">
              <w:rPr>
                <w:b/>
                <w:bCs w:val="0"/>
                <w:sz w:val="24"/>
                <w:szCs w:val="24"/>
              </w:rPr>
              <w:t xml:space="preserve">Таблица </w:t>
            </w:r>
            <w:r>
              <w:rPr>
                <w:b/>
                <w:bCs w:val="0"/>
                <w:sz w:val="24"/>
                <w:szCs w:val="24"/>
              </w:rPr>
              <w:t>2</w:t>
            </w:r>
            <w:r w:rsidRPr="002B6A52">
              <w:rPr>
                <w:b/>
                <w:bCs w:val="0"/>
                <w:sz w:val="24"/>
                <w:szCs w:val="24"/>
              </w:rPr>
              <w:t>. Численность  постоянного  населения Республики  Узбекистан</w:t>
            </w:r>
          </w:p>
          <w:p w:rsidR="00AA42F8" w:rsidRPr="002B6A52" w:rsidRDefault="00AA42F8" w:rsidP="00D77687">
            <w:pPr>
              <w:spacing w:line="480" w:lineRule="auto"/>
              <w:jc w:val="center"/>
              <w:rPr>
                <w:b/>
                <w:bCs w:val="0"/>
                <w:sz w:val="24"/>
                <w:szCs w:val="24"/>
                <w:u w:val="single"/>
              </w:rPr>
            </w:pPr>
            <w:r w:rsidRPr="002B6A52">
              <w:rPr>
                <w:b/>
                <w:bCs w:val="0"/>
                <w:sz w:val="24"/>
                <w:szCs w:val="24"/>
              </w:rPr>
              <w:t>по  этническому составу</w:t>
            </w:r>
            <w:r w:rsidRPr="002B6A52">
              <w:rPr>
                <w:rStyle w:val="FootnoteReference"/>
                <w:b/>
                <w:bCs w:val="0"/>
                <w:sz w:val="24"/>
                <w:szCs w:val="24"/>
              </w:rPr>
              <w:footnoteReference w:id="2"/>
            </w:r>
          </w:p>
        </w:tc>
      </w:tr>
      <w:tr w:rsidR="00AA42F8" w:rsidRPr="002B6A52">
        <w:trPr>
          <w:trHeight w:val="315"/>
        </w:trPr>
        <w:tc>
          <w:tcPr>
            <w:tcW w:w="9520" w:type="dxa"/>
            <w:gridSpan w:val="7"/>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человек</w:t>
            </w:r>
          </w:p>
        </w:tc>
      </w:tr>
      <w:tr w:rsidR="00AA42F8" w:rsidRPr="002B6A52">
        <w:trPr>
          <w:trHeight w:val="315"/>
        </w:trPr>
        <w:tc>
          <w:tcPr>
            <w:tcW w:w="2074"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3722" w:type="dxa"/>
            <w:gridSpan w:val="3"/>
            <w:shd w:val="clear" w:color="auto" w:fill="auto"/>
            <w:noWrap/>
            <w:vAlign w:val="bottom"/>
          </w:tcPr>
          <w:p w:rsidR="00AA42F8" w:rsidRPr="002B6A52" w:rsidRDefault="00AA42F8" w:rsidP="00D77687">
            <w:pPr>
              <w:spacing w:line="480" w:lineRule="auto"/>
              <w:rPr>
                <w:sz w:val="24"/>
                <w:szCs w:val="24"/>
              </w:rPr>
            </w:pPr>
            <w:r w:rsidRPr="002B6A52">
              <w:rPr>
                <w:sz w:val="24"/>
                <w:szCs w:val="24"/>
              </w:rPr>
              <w:t xml:space="preserve">                     на 1.01.2007 г</w:t>
            </w:r>
          </w:p>
        </w:tc>
        <w:tc>
          <w:tcPr>
            <w:tcW w:w="3724" w:type="dxa"/>
            <w:gridSpan w:val="3"/>
            <w:shd w:val="clear" w:color="auto" w:fill="auto"/>
            <w:noWrap/>
            <w:vAlign w:val="bottom"/>
          </w:tcPr>
          <w:p w:rsidR="00AA42F8" w:rsidRPr="002B6A52" w:rsidRDefault="00AA42F8" w:rsidP="00D77687">
            <w:pPr>
              <w:spacing w:line="480" w:lineRule="auto"/>
              <w:rPr>
                <w:sz w:val="24"/>
                <w:szCs w:val="24"/>
              </w:rPr>
            </w:pPr>
            <w:r w:rsidRPr="002B6A52">
              <w:rPr>
                <w:sz w:val="24"/>
                <w:szCs w:val="24"/>
              </w:rPr>
              <w:t xml:space="preserve">                    на 1.01.2006 г</w:t>
            </w:r>
          </w:p>
        </w:tc>
      </w:tr>
      <w:tr w:rsidR="00AA42F8" w:rsidRPr="002B6A52">
        <w:trPr>
          <w:trHeight w:val="255"/>
        </w:trPr>
        <w:tc>
          <w:tcPr>
            <w:tcW w:w="2074"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346"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112"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264"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346"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112"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266"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r>
      <w:tr w:rsidR="00AA42F8" w:rsidRPr="002B6A52">
        <w:trPr>
          <w:trHeight w:val="255"/>
        </w:trPr>
        <w:tc>
          <w:tcPr>
            <w:tcW w:w="2074" w:type="dxa"/>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 </w:t>
            </w:r>
          </w:p>
        </w:tc>
        <w:tc>
          <w:tcPr>
            <w:tcW w:w="1346"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 xml:space="preserve"> Всего </w:t>
            </w:r>
          </w:p>
        </w:tc>
        <w:tc>
          <w:tcPr>
            <w:tcW w:w="1112"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Город</w:t>
            </w:r>
          </w:p>
        </w:tc>
        <w:tc>
          <w:tcPr>
            <w:tcW w:w="1264"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Село</w:t>
            </w:r>
          </w:p>
        </w:tc>
        <w:tc>
          <w:tcPr>
            <w:tcW w:w="1346"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 xml:space="preserve"> Всего </w:t>
            </w:r>
          </w:p>
        </w:tc>
        <w:tc>
          <w:tcPr>
            <w:tcW w:w="1112"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Город</w:t>
            </w:r>
          </w:p>
        </w:tc>
        <w:tc>
          <w:tcPr>
            <w:tcW w:w="1266"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Село</w:t>
            </w:r>
          </w:p>
        </w:tc>
      </w:tr>
      <w:tr w:rsidR="00AA42F8" w:rsidRPr="002B6A52">
        <w:trPr>
          <w:trHeight w:val="255"/>
        </w:trPr>
        <w:tc>
          <w:tcPr>
            <w:tcW w:w="2074" w:type="dxa"/>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 </w:t>
            </w:r>
          </w:p>
        </w:tc>
        <w:tc>
          <w:tcPr>
            <w:tcW w:w="1346"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 </w:t>
            </w:r>
          </w:p>
        </w:tc>
        <w:tc>
          <w:tcPr>
            <w:tcW w:w="1112"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 </w:t>
            </w:r>
          </w:p>
        </w:tc>
        <w:tc>
          <w:tcPr>
            <w:tcW w:w="1264"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 </w:t>
            </w:r>
          </w:p>
        </w:tc>
        <w:tc>
          <w:tcPr>
            <w:tcW w:w="1346"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 </w:t>
            </w:r>
          </w:p>
        </w:tc>
        <w:tc>
          <w:tcPr>
            <w:tcW w:w="1112"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 </w:t>
            </w:r>
          </w:p>
        </w:tc>
        <w:tc>
          <w:tcPr>
            <w:tcW w:w="1266"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 </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b/>
                <w:bCs w:val="0"/>
                <w:sz w:val="24"/>
                <w:szCs w:val="24"/>
              </w:rPr>
            </w:pPr>
            <w:r w:rsidRPr="002B6A52">
              <w:rPr>
                <w:b/>
                <w:bCs w:val="0"/>
                <w:sz w:val="24"/>
                <w:szCs w:val="24"/>
              </w:rPr>
              <w:t>ВСЕГО</w:t>
            </w:r>
          </w:p>
        </w:tc>
        <w:tc>
          <w:tcPr>
            <w:tcW w:w="1346"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26 663 825</w:t>
            </w:r>
          </w:p>
        </w:tc>
        <w:tc>
          <w:tcPr>
            <w:tcW w:w="1112"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9584612</w:t>
            </w:r>
          </w:p>
        </w:tc>
        <w:tc>
          <w:tcPr>
            <w:tcW w:w="1264"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17079213</w:t>
            </w:r>
          </w:p>
        </w:tc>
        <w:tc>
          <w:tcPr>
            <w:tcW w:w="1346"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26312689</w:t>
            </w:r>
          </w:p>
        </w:tc>
        <w:tc>
          <w:tcPr>
            <w:tcW w:w="1112"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9495056</w:t>
            </w:r>
          </w:p>
        </w:tc>
        <w:tc>
          <w:tcPr>
            <w:tcW w:w="1266" w:type="dxa"/>
            <w:shd w:val="clear" w:color="auto" w:fill="auto"/>
            <w:noWrap/>
            <w:vAlign w:val="bottom"/>
          </w:tcPr>
          <w:p w:rsidR="00AA42F8" w:rsidRPr="002B6A52" w:rsidRDefault="00AA42F8" w:rsidP="00D77687">
            <w:pPr>
              <w:spacing w:line="480" w:lineRule="auto"/>
              <w:jc w:val="right"/>
              <w:rPr>
                <w:b/>
                <w:bCs w:val="0"/>
                <w:sz w:val="24"/>
                <w:szCs w:val="24"/>
              </w:rPr>
            </w:pPr>
            <w:r w:rsidRPr="002B6A52">
              <w:rPr>
                <w:b/>
                <w:bCs w:val="0"/>
                <w:sz w:val="24"/>
                <w:szCs w:val="24"/>
              </w:rPr>
              <w:t>16817633</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узбеки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21542348</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6719082</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14823266</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21170568</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6601163</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14569405</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каракалпаки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583790</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332813</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250977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574671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326736</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247935</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русские</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931590</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876183</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55407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952243</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895835</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56408</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украинцы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86854</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75230</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11624</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88774</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77006</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11768</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белорусы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20851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16721</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4130</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21074</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16926</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4148</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казахи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879551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350887</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528664</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899195</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360760</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538435</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грузины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3654</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2870</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784</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3690</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2903</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787</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азербайджанцы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40432</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32051</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8381</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40459</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32117</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8342</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литовцы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1156</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1025</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131</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1161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1027</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134</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молдаване</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4888</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2586</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2302</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4940</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2623</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2317</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латыши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215</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103</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112</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225</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111</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114</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киргизы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238322</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29699</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208623</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235395</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29370</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206025</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таджики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1306875</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440767</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866108</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1288801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435163</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853638</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армяне</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39101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37944</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1157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39638</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38469</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1169</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туркмены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160712</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31060</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129652</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158641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30623</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128018</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эстонцы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566</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469</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97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572</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472</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100</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татары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236223</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217155</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19068</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242332</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222569</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19763</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евреи</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10643</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10018</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625</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10781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10151</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630</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немцы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4861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3180</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1681</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4951</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3257</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1694</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корейцы</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150094</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123007</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27087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152978</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125257</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27721</w:t>
            </w:r>
          </w:p>
        </w:tc>
      </w:tr>
      <w:tr w:rsidR="00AA42F8" w:rsidRPr="002B6A52">
        <w:trPr>
          <w:trHeight w:val="480"/>
        </w:trPr>
        <w:tc>
          <w:tcPr>
            <w:tcW w:w="2074" w:type="dxa"/>
            <w:shd w:val="clear" w:color="auto" w:fill="auto"/>
            <w:noWrap/>
            <w:vAlign w:val="center"/>
          </w:tcPr>
          <w:p w:rsidR="00AA42F8" w:rsidRPr="002B6A52" w:rsidRDefault="00AA42F8" w:rsidP="00D77687">
            <w:pPr>
              <w:spacing w:line="480" w:lineRule="auto"/>
              <w:rPr>
                <w:sz w:val="24"/>
                <w:szCs w:val="24"/>
              </w:rPr>
            </w:pPr>
            <w:r w:rsidRPr="002B6A52">
              <w:rPr>
                <w:sz w:val="24"/>
                <w:szCs w:val="24"/>
              </w:rPr>
              <w:t xml:space="preserve">другие </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421099</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281762</w:t>
            </w:r>
          </w:p>
        </w:tc>
        <w:tc>
          <w:tcPr>
            <w:tcW w:w="1264"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139337</w:t>
            </w:r>
          </w:p>
        </w:tc>
        <w:tc>
          <w:tcPr>
            <w:tcW w:w="134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421600</w:t>
            </w:r>
          </w:p>
        </w:tc>
        <w:tc>
          <w:tcPr>
            <w:tcW w:w="1112"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282518</w:t>
            </w:r>
          </w:p>
        </w:tc>
        <w:tc>
          <w:tcPr>
            <w:tcW w:w="1266" w:type="dxa"/>
            <w:shd w:val="clear" w:color="auto" w:fill="auto"/>
            <w:noWrap/>
            <w:vAlign w:val="bottom"/>
          </w:tcPr>
          <w:p w:rsidR="00AA42F8" w:rsidRPr="002B6A52" w:rsidRDefault="00AA42F8" w:rsidP="00D77687">
            <w:pPr>
              <w:spacing w:line="480" w:lineRule="auto"/>
              <w:jc w:val="right"/>
              <w:rPr>
                <w:sz w:val="24"/>
                <w:szCs w:val="24"/>
              </w:rPr>
            </w:pPr>
            <w:r w:rsidRPr="002B6A52">
              <w:rPr>
                <w:sz w:val="24"/>
                <w:szCs w:val="24"/>
              </w:rPr>
              <w:t>139082</w:t>
            </w:r>
          </w:p>
        </w:tc>
      </w:tr>
    </w:tbl>
    <w:p w:rsidR="00AA42F8" w:rsidRPr="002B6A52" w:rsidRDefault="00AA42F8" w:rsidP="00D77687">
      <w:pPr>
        <w:spacing w:line="480" w:lineRule="auto"/>
        <w:jc w:val="center"/>
        <w:rPr>
          <w:b/>
          <w:sz w:val="24"/>
          <w:szCs w:val="24"/>
        </w:rPr>
      </w:pPr>
    </w:p>
    <w:tbl>
      <w:tblPr>
        <w:tblW w:w="9060" w:type="dxa"/>
        <w:tblInd w:w="90" w:type="dxa"/>
        <w:tblLook w:val="0000" w:firstRow="0" w:lastRow="0" w:firstColumn="0" w:lastColumn="0" w:noHBand="0" w:noVBand="0"/>
      </w:tblPr>
      <w:tblGrid>
        <w:gridCol w:w="5076"/>
        <w:gridCol w:w="1192"/>
        <w:gridCol w:w="1192"/>
        <w:gridCol w:w="1600"/>
      </w:tblGrid>
      <w:tr w:rsidR="00AA42F8" w:rsidRPr="002B6A52">
        <w:trPr>
          <w:trHeight w:val="632"/>
        </w:trPr>
        <w:tc>
          <w:tcPr>
            <w:tcW w:w="9060" w:type="dxa"/>
            <w:gridSpan w:val="4"/>
            <w:tcBorders>
              <w:top w:val="nil"/>
              <w:left w:val="nil"/>
              <w:bottom w:val="single" w:sz="4" w:space="0" w:color="auto"/>
              <w:right w:val="nil"/>
            </w:tcBorders>
            <w:shd w:val="clear" w:color="auto" w:fill="auto"/>
            <w:noWrap/>
            <w:vAlign w:val="center"/>
          </w:tcPr>
          <w:p w:rsidR="00AA42F8" w:rsidRPr="002B6A52" w:rsidRDefault="00AA42F8" w:rsidP="00D77687">
            <w:pPr>
              <w:spacing w:line="480" w:lineRule="auto"/>
              <w:jc w:val="center"/>
              <w:rPr>
                <w:sz w:val="24"/>
                <w:szCs w:val="24"/>
              </w:rPr>
            </w:pPr>
            <w:r w:rsidRPr="002B6A52">
              <w:rPr>
                <w:b/>
                <w:bCs w:val="0"/>
                <w:sz w:val="24"/>
                <w:szCs w:val="24"/>
              </w:rPr>
              <w:t xml:space="preserve">Таблица </w:t>
            </w:r>
            <w:r>
              <w:rPr>
                <w:b/>
                <w:bCs w:val="0"/>
                <w:sz w:val="24"/>
                <w:szCs w:val="24"/>
              </w:rPr>
              <w:t>3</w:t>
            </w:r>
            <w:r w:rsidRPr="002B6A52">
              <w:rPr>
                <w:b/>
                <w:bCs w:val="0"/>
                <w:sz w:val="24"/>
                <w:szCs w:val="24"/>
              </w:rPr>
              <w:t>. Демографические показатели</w:t>
            </w:r>
            <w:r w:rsidRPr="002B6A52">
              <w:rPr>
                <w:rStyle w:val="FootnoteReference"/>
                <w:b/>
                <w:bCs w:val="0"/>
                <w:sz w:val="24"/>
                <w:szCs w:val="24"/>
              </w:rPr>
              <w:footnoteReference w:id="3"/>
            </w:r>
          </w:p>
        </w:tc>
      </w:tr>
      <w:tr w:rsidR="00AA42F8" w:rsidRPr="002B6A52">
        <w:trPr>
          <w:trHeight w:val="2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42F8" w:rsidRPr="002B6A52" w:rsidRDefault="00AA42F8" w:rsidP="00D77687">
            <w:pPr>
              <w:spacing w:line="480" w:lineRule="auto"/>
              <w:rPr>
                <w:sz w:val="24"/>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42F8" w:rsidRPr="002B6A52" w:rsidRDefault="00AA42F8" w:rsidP="00D77687">
            <w:pPr>
              <w:spacing w:line="480" w:lineRule="auto"/>
              <w:rPr>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AA42F8" w:rsidRPr="002B6A52" w:rsidRDefault="00AA42F8" w:rsidP="00D77687">
            <w:pPr>
              <w:spacing w:line="480" w:lineRule="auto"/>
              <w:rPr>
                <w:sz w:val="24"/>
                <w:szCs w:val="24"/>
              </w:rPr>
            </w:pPr>
          </w:p>
        </w:tc>
      </w:tr>
      <w:tr w:rsidR="00AA42F8" w:rsidRPr="002B6A52">
        <w:trPr>
          <w:trHeight w:val="43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 </w:t>
            </w:r>
          </w:p>
        </w:tc>
        <w:tc>
          <w:tcPr>
            <w:tcW w:w="1192" w:type="dxa"/>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2005</w:t>
            </w:r>
          </w:p>
        </w:tc>
        <w:tc>
          <w:tcPr>
            <w:tcW w:w="1192" w:type="dxa"/>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2006</w:t>
            </w:r>
          </w:p>
        </w:tc>
        <w:tc>
          <w:tcPr>
            <w:tcW w:w="1600" w:type="dxa"/>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2007*</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Численность постоянного населения на  конец года, тыс. человек</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26312,7</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26663,8</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27071,8</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темпы роста населения</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101,1</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101,3</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101,5</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Доля городского населения, %</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36,1</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35,9</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35,8</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Доля сельского  населения, %</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63,9</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64,1</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64,2</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color w:val="000000"/>
                <w:sz w:val="24"/>
                <w:szCs w:val="24"/>
              </w:rPr>
            </w:pPr>
            <w:r w:rsidRPr="002B6A52">
              <w:rPr>
                <w:color w:val="000000"/>
                <w:sz w:val="24"/>
                <w:szCs w:val="24"/>
              </w:rPr>
              <w:t>Плотность  населения ( число жителей на 1 кв. км )     -  на  конец года</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58,6</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59,4</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60,3</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Число родившихся на  1000 населения</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20,3</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20,9</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22,4</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Число умерших на  1000 населения</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5,4</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5,3</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5,2</w:t>
            </w: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Общий  уровень фертильности  или  суммарный  коэффициент   рождаемости</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2,36</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2,39</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Ожидаемая продолжительность жизни  при рождении:</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Оба пола</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71,8</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72,5</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Мужчины</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69,6</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70,2</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855"/>
        </w:trPr>
        <w:tc>
          <w:tcPr>
            <w:tcW w:w="50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Женщины</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74,1</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74,9</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2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Доля иждивенцев (процентная доля населения в возрасте до 15 и старше 65 лет)</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36,3%</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r w:rsidRPr="002B6A52">
              <w:rPr>
                <w:sz w:val="24"/>
                <w:szCs w:val="24"/>
              </w:rPr>
              <w:t>36,1%</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r w:rsidR="00AA42F8" w:rsidRPr="002B6A52">
        <w:trPr>
          <w:trHeight w:val="255"/>
        </w:trPr>
        <w:tc>
          <w:tcPr>
            <w:tcW w:w="5076" w:type="dxa"/>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 Оценка</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center"/>
              <w:rPr>
                <w:sz w:val="24"/>
                <w:szCs w:val="24"/>
              </w:rPr>
            </w:pPr>
          </w:p>
        </w:tc>
      </w:tr>
    </w:tbl>
    <w:p w:rsidR="00AA42F8" w:rsidRPr="002B6A52" w:rsidRDefault="00AA42F8" w:rsidP="00D77687">
      <w:pPr>
        <w:spacing w:line="480" w:lineRule="auto"/>
        <w:jc w:val="both"/>
        <w:rPr>
          <w:sz w:val="24"/>
          <w:szCs w:val="24"/>
        </w:rPr>
      </w:pPr>
    </w:p>
    <w:p w:rsidR="00AA42F8" w:rsidRPr="002B6A52" w:rsidRDefault="00AA42F8" w:rsidP="00D77687">
      <w:pPr>
        <w:tabs>
          <w:tab w:val="num" w:pos="900"/>
        </w:tabs>
        <w:spacing w:line="480" w:lineRule="auto"/>
        <w:ind w:firstLine="539"/>
        <w:jc w:val="center"/>
        <w:rPr>
          <w:b/>
          <w:sz w:val="24"/>
          <w:szCs w:val="24"/>
        </w:rPr>
      </w:pPr>
    </w:p>
    <w:p w:rsidR="00AA42F8" w:rsidRPr="002B6A52" w:rsidRDefault="00AA42F8" w:rsidP="00D77687">
      <w:pPr>
        <w:tabs>
          <w:tab w:val="num" w:pos="900"/>
        </w:tabs>
        <w:spacing w:line="480" w:lineRule="auto"/>
        <w:ind w:firstLine="539"/>
        <w:jc w:val="center"/>
        <w:rPr>
          <w:b/>
          <w:sz w:val="24"/>
          <w:szCs w:val="24"/>
        </w:rPr>
      </w:pPr>
      <w:r w:rsidRPr="002B6A52">
        <w:rPr>
          <w:b/>
          <w:sz w:val="24"/>
          <w:szCs w:val="24"/>
        </w:rPr>
        <w:t xml:space="preserve">Таблица </w:t>
      </w:r>
      <w:r>
        <w:rPr>
          <w:b/>
          <w:sz w:val="24"/>
          <w:szCs w:val="24"/>
        </w:rPr>
        <w:t>4</w:t>
      </w:r>
      <w:r w:rsidRPr="002B6A52">
        <w:rPr>
          <w:b/>
          <w:sz w:val="24"/>
          <w:szCs w:val="24"/>
        </w:rPr>
        <w:t>. Информация о среднем составе домашних хозяйств</w:t>
      </w:r>
      <w:r w:rsidRPr="002B6A52">
        <w:rPr>
          <w:rStyle w:val="FootnoteReference"/>
          <w:b/>
          <w:sz w:val="24"/>
          <w:szCs w:val="24"/>
        </w:rPr>
        <w:footnoteReference w:id="4"/>
      </w:r>
    </w:p>
    <w:p w:rsidR="00AA42F8" w:rsidRPr="002B6A52" w:rsidRDefault="00AA42F8" w:rsidP="00D77687">
      <w:pPr>
        <w:tabs>
          <w:tab w:val="num" w:pos="900"/>
        </w:tabs>
        <w:spacing w:line="480" w:lineRule="auto"/>
        <w:ind w:firstLine="539"/>
        <w:jc w:val="right"/>
        <w:rPr>
          <w:sz w:val="24"/>
          <w:szCs w:val="24"/>
        </w:rPr>
      </w:pPr>
      <w:r w:rsidRPr="002B6A52">
        <w:rPr>
          <w:sz w:val="24"/>
          <w:szCs w:val="24"/>
        </w:rPr>
        <w:t>человек</w:t>
      </w:r>
    </w:p>
    <w:tbl>
      <w:tblPr>
        <w:tblW w:w="9558"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8"/>
        <w:gridCol w:w="2160"/>
        <w:gridCol w:w="2340"/>
        <w:gridCol w:w="2160"/>
      </w:tblGrid>
      <w:tr w:rsidR="00AA42F8" w:rsidRPr="002B6A52">
        <w:trPr>
          <w:trHeight w:val="315"/>
        </w:trPr>
        <w:tc>
          <w:tcPr>
            <w:tcW w:w="2898"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216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2005 год</w:t>
            </w:r>
          </w:p>
        </w:tc>
        <w:tc>
          <w:tcPr>
            <w:tcW w:w="234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2006 год</w:t>
            </w:r>
          </w:p>
        </w:tc>
        <w:tc>
          <w:tcPr>
            <w:tcW w:w="216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2007 год</w:t>
            </w:r>
          </w:p>
        </w:tc>
      </w:tr>
      <w:tr w:rsidR="00AA42F8" w:rsidRPr="002B6A52">
        <w:trPr>
          <w:trHeight w:val="300"/>
        </w:trPr>
        <w:tc>
          <w:tcPr>
            <w:tcW w:w="2898" w:type="dxa"/>
            <w:shd w:val="clear" w:color="auto" w:fill="auto"/>
            <w:noWrap/>
            <w:vAlign w:val="bottom"/>
          </w:tcPr>
          <w:p w:rsidR="00AA42F8" w:rsidRPr="002B6A52" w:rsidRDefault="00AA42F8" w:rsidP="00D77687">
            <w:pPr>
              <w:spacing w:line="480" w:lineRule="auto"/>
              <w:rPr>
                <w:sz w:val="24"/>
                <w:szCs w:val="24"/>
              </w:rPr>
            </w:pPr>
          </w:p>
        </w:tc>
        <w:tc>
          <w:tcPr>
            <w:tcW w:w="2160" w:type="dxa"/>
            <w:shd w:val="clear" w:color="auto" w:fill="auto"/>
            <w:noWrap/>
            <w:vAlign w:val="bottom"/>
          </w:tcPr>
          <w:p w:rsidR="00AA42F8" w:rsidRPr="002B6A52" w:rsidRDefault="00AA42F8" w:rsidP="00D77687">
            <w:pPr>
              <w:spacing w:line="480" w:lineRule="auto"/>
              <w:rPr>
                <w:sz w:val="24"/>
                <w:szCs w:val="24"/>
              </w:rPr>
            </w:pPr>
          </w:p>
        </w:tc>
        <w:tc>
          <w:tcPr>
            <w:tcW w:w="2340" w:type="dxa"/>
            <w:shd w:val="clear" w:color="auto" w:fill="auto"/>
            <w:noWrap/>
            <w:vAlign w:val="bottom"/>
          </w:tcPr>
          <w:p w:rsidR="00AA42F8" w:rsidRPr="002B6A52" w:rsidRDefault="00AA42F8" w:rsidP="00D77687">
            <w:pPr>
              <w:spacing w:line="480" w:lineRule="auto"/>
              <w:rPr>
                <w:sz w:val="24"/>
                <w:szCs w:val="24"/>
              </w:rPr>
            </w:pPr>
          </w:p>
        </w:tc>
        <w:tc>
          <w:tcPr>
            <w:tcW w:w="2160" w:type="dxa"/>
            <w:shd w:val="clear" w:color="auto" w:fill="auto"/>
            <w:noWrap/>
            <w:vAlign w:val="bottom"/>
          </w:tcPr>
          <w:p w:rsidR="00AA42F8" w:rsidRPr="002B6A52" w:rsidRDefault="00AA42F8" w:rsidP="00D77687">
            <w:pPr>
              <w:spacing w:line="480" w:lineRule="auto"/>
              <w:rPr>
                <w:sz w:val="24"/>
                <w:szCs w:val="24"/>
              </w:rPr>
            </w:pPr>
          </w:p>
        </w:tc>
      </w:tr>
      <w:tr w:rsidR="00AA42F8" w:rsidRPr="002B6A52">
        <w:trPr>
          <w:trHeight w:val="600"/>
        </w:trPr>
        <w:tc>
          <w:tcPr>
            <w:tcW w:w="2898" w:type="dxa"/>
            <w:shd w:val="clear" w:color="auto" w:fill="auto"/>
            <w:vAlign w:val="bottom"/>
          </w:tcPr>
          <w:p w:rsidR="00AA42F8" w:rsidRPr="002B6A52" w:rsidRDefault="00AA42F8" w:rsidP="00D77687">
            <w:pPr>
              <w:spacing w:line="480" w:lineRule="auto"/>
              <w:rPr>
                <w:sz w:val="24"/>
                <w:szCs w:val="24"/>
              </w:rPr>
            </w:pPr>
            <w:r w:rsidRPr="002B6A52">
              <w:rPr>
                <w:sz w:val="24"/>
                <w:szCs w:val="24"/>
              </w:rPr>
              <w:t>Средний состав домашних хозяйств</w:t>
            </w:r>
          </w:p>
        </w:tc>
        <w:tc>
          <w:tcPr>
            <w:tcW w:w="216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5,1</w:t>
            </w:r>
          </w:p>
        </w:tc>
        <w:tc>
          <w:tcPr>
            <w:tcW w:w="234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5,1</w:t>
            </w:r>
          </w:p>
        </w:tc>
        <w:tc>
          <w:tcPr>
            <w:tcW w:w="2160"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5,1</w:t>
            </w:r>
          </w:p>
        </w:tc>
      </w:tr>
    </w:tbl>
    <w:p w:rsidR="00AA42F8" w:rsidRPr="002B6A52" w:rsidRDefault="00AA42F8" w:rsidP="00D77687">
      <w:pPr>
        <w:tabs>
          <w:tab w:val="num" w:pos="900"/>
        </w:tabs>
        <w:spacing w:line="480" w:lineRule="auto"/>
        <w:ind w:firstLine="539"/>
        <w:jc w:val="center"/>
        <w:rPr>
          <w:b/>
          <w:sz w:val="24"/>
          <w:szCs w:val="24"/>
        </w:rPr>
      </w:pPr>
    </w:p>
    <w:p w:rsidR="00AA42F8" w:rsidRDefault="00AA42F8" w:rsidP="00D77687">
      <w:pPr>
        <w:autoSpaceDE w:val="0"/>
        <w:autoSpaceDN w:val="0"/>
        <w:adjustRightInd w:val="0"/>
        <w:spacing w:line="480" w:lineRule="auto"/>
        <w:jc w:val="center"/>
        <w:rPr>
          <w:b/>
          <w:sz w:val="24"/>
          <w:szCs w:val="24"/>
        </w:rPr>
      </w:pPr>
      <w:r w:rsidRPr="002B6A52">
        <w:rPr>
          <w:b/>
          <w:sz w:val="24"/>
          <w:szCs w:val="24"/>
        </w:rPr>
        <w:t xml:space="preserve">Таблица </w:t>
      </w:r>
      <w:r>
        <w:rPr>
          <w:b/>
          <w:sz w:val="24"/>
          <w:szCs w:val="24"/>
        </w:rPr>
        <w:t>5</w:t>
      </w:r>
      <w:r w:rsidRPr="002B6A52">
        <w:rPr>
          <w:b/>
          <w:sz w:val="24"/>
          <w:szCs w:val="24"/>
        </w:rPr>
        <w:t>. Процентное распределение домохозяйств</w:t>
      </w:r>
    </w:p>
    <w:p w:rsidR="00AA42F8" w:rsidRDefault="00AA42F8" w:rsidP="00D77687">
      <w:pPr>
        <w:autoSpaceDE w:val="0"/>
        <w:autoSpaceDN w:val="0"/>
        <w:adjustRightInd w:val="0"/>
        <w:spacing w:line="480" w:lineRule="auto"/>
        <w:jc w:val="center"/>
        <w:rPr>
          <w:b/>
          <w:sz w:val="24"/>
          <w:szCs w:val="24"/>
        </w:rPr>
      </w:pPr>
      <w:r w:rsidRPr="002B6A52">
        <w:rPr>
          <w:b/>
          <w:sz w:val="24"/>
          <w:szCs w:val="24"/>
        </w:rPr>
        <w:t xml:space="preserve"> по полу главы домохозяйства, </w:t>
      </w:r>
      <w:smartTag w:uri="urn:schemas-microsoft-com:office:smarttags" w:element="metricconverter">
        <w:smartTagPr>
          <w:attr w:name="ProductID" w:val="2006 г"/>
        </w:smartTagPr>
        <w:r w:rsidRPr="002B6A52">
          <w:rPr>
            <w:b/>
            <w:sz w:val="24"/>
            <w:szCs w:val="24"/>
          </w:rPr>
          <w:t>2006 г</w:t>
        </w:r>
      </w:smartTag>
      <w:r w:rsidRPr="002B6A52">
        <w:rPr>
          <w:b/>
          <w:sz w:val="24"/>
          <w:szCs w:val="24"/>
        </w:rPr>
        <w:t>.</w:t>
      </w:r>
      <w:r w:rsidRPr="002B6A52">
        <w:rPr>
          <w:rStyle w:val="FootnoteReference"/>
          <w:b/>
          <w:sz w:val="24"/>
          <w:szCs w:val="24"/>
        </w:rPr>
        <w:footnoteReference w:id="5"/>
      </w:r>
    </w:p>
    <w:p w:rsidR="00AA42F8" w:rsidRPr="002B6A52" w:rsidRDefault="00AA42F8" w:rsidP="00D77687">
      <w:pPr>
        <w:autoSpaceDE w:val="0"/>
        <w:autoSpaceDN w:val="0"/>
        <w:adjustRightInd w:val="0"/>
        <w:spacing w:line="480" w:lineRule="auto"/>
        <w:jc w:val="center"/>
        <w:rPr>
          <w:b/>
          <w:sz w:val="24"/>
          <w:szCs w:val="24"/>
        </w:rPr>
      </w:pPr>
    </w:p>
    <w:tbl>
      <w:tblPr>
        <w:tblStyle w:val="TableGrid"/>
        <w:tblpPr w:leftFromText="180" w:rightFromText="180" w:vertAnchor="text" w:horzAnchor="margin" w:tblpXSpec="center" w:tblpY="52"/>
        <w:tblW w:w="0" w:type="auto"/>
        <w:tblLook w:val="01E0" w:firstRow="1" w:lastRow="1" w:firstColumn="1" w:lastColumn="1" w:noHBand="0" w:noVBand="0"/>
      </w:tblPr>
      <w:tblGrid>
        <w:gridCol w:w="2644"/>
        <w:gridCol w:w="2684"/>
      </w:tblGrid>
      <w:tr w:rsidR="00AA42F8" w:rsidRPr="002B6A52">
        <w:tc>
          <w:tcPr>
            <w:tcW w:w="264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Пол главы домохозяйства</w:t>
            </w:r>
          </w:p>
        </w:tc>
        <w:tc>
          <w:tcPr>
            <w:tcW w:w="268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Взвешенный %</w:t>
            </w:r>
          </w:p>
        </w:tc>
      </w:tr>
      <w:tr w:rsidR="00AA42F8" w:rsidRPr="002B6A52">
        <w:tc>
          <w:tcPr>
            <w:tcW w:w="264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Мужской</w:t>
            </w:r>
          </w:p>
        </w:tc>
        <w:tc>
          <w:tcPr>
            <w:tcW w:w="268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82,2</w:t>
            </w:r>
          </w:p>
        </w:tc>
      </w:tr>
      <w:tr w:rsidR="00AA42F8" w:rsidRPr="002B6A52">
        <w:tc>
          <w:tcPr>
            <w:tcW w:w="264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Женский</w:t>
            </w:r>
          </w:p>
        </w:tc>
        <w:tc>
          <w:tcPr>
            <w:tcW w:w="268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17,8</w:t>
            </w:r>
          </w:p>
        </w:tc>
      </w:tr>
    </w:tbl>
    <w:p w:rsidR="00AA42F8" w:rsidRPr="002B6A52" w:rsidRDefault="00AA42F8" w:rsidP="00D77687">
      <w:pPr>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center"/>
        <w:rPr>
          <w:b/>
          <w:shadow/>
          <w:sz w:val="24"/>
          <w:szCs w:val="24"/>
        </w:rPr>
      </w:pPr>
    </w:p>
    <w:p w:rsidR="00AA42F8" w:rsidRPr="002B6A52" w:rsidRDefault="00AA42F8" w:rsidP="00D77687">
      <w:pPr>
        <w:autoSpaceDE w:val="0"/>
        <w:autoSpaceDN w:val="0"/>
        <w:adjustRightInd w:val="0"/>
        <w:spacing w:line="480" w:lineRule="auto"/>
        <w:jc w:val="center"/>
        <w:rPr>
          <w:b/>
          <w:shadow/>
          <w:sz w:val="24"/>
          <w:szCs w:val="24"/>
        </w:rPr>
      </w:pP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Социальные,</w:t>
      </w: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экономические и культурные показатели</w:t>
      </w:r>
    </w:p>
    <w:p w:rsidR="00AA42F8" w:rsidRPr="002B6A52" w:rsidRDefault="00AA42F8" w:rsidP="00D77687">
      <w:pPr>
        <w:spacing w:line="480" w:lineRule="auto"/>
        <w:jc w:val="center"/>
        <w:rPr>
          <w:b/>
          <w:sz w:val="24"/>
          <w:szCs w:val="24"/>
          <w:u w:val="single"/>
        </w:rPr>
      </w:pPr>
    </w:p>
    <w:p w:rsidR="00AA42F8" w:rsidRPr="002B6A52" w:rsidRDefault="00AA42F8" w:rsidP="00D77687">
      <w:pPr>
        <w:spacing w:line="480" w:lineRule="auto"/>
        <w:jc w:val="center"/>
        <w:rPr>
          <w:b/>
          <w:sz w:val="24"/>
          <w:szCs w:val="24"/>
        </w:rPr>
      </w:pPr>
      <w:r w:rsidRPr="002B6A52">
        <w:rPr>
          <w:b/>
          <w:sz w:val="24"/>
          <w:szCs w:val="24"/>
        </w:rPr>
        <w:t xml:space="preserve">Таблица </w:t>
      </w:r>
      <w:r>
        <w:rPr>
          <w:b/>
          <w:sz w:val="24"/>
          <w:szCs w:val="24"/>
        </w:rPr>
        <w:t>6</w:t>
      </w:r>
      <w:r w:rsidRPr="002B6A52">
        <w:rPr>
          <w:b/>
          <w:sz w:val="24"/>
          <w:szCs w:val="24"/>
        </w:rPr>
        <w:t>. Младенческая и материнская смертность</w:t>
      </w:r>
      <w:r w:rsidRPr="002B6A52">
        <w:rPr>
          <w:rStyle w:val="FootnoteReference"/>
          <w:b/>
          <w:sz w:val="24"/>
          <w:szCs w:val="24"/>
        </w:rPr>
        <w:footnoteReference w:id="6"/>
      </w:r>
      <w:r w:rsidRPr="002B6A52">
        <w:rPr>
          <w:b/>
          <w:sz w:val="24"/>
          <w:szCs w:val="24"/>
        </w:rPr>
        <w:t xml:space="preserve"> </w:t>
      </w:r>
    </w:p>
    <w:p w:rsidR="00AA42F8" w:rsidRPr="002B6A52" w:rsidRDefault="00AA42F8" w:rsidP="00D77687">
      <w:pPr>
        <w:spacing w:line="480" w:lineRule="auto"/>
        <w:jc w:val="center"/>
        <w:rPr>
          <w:sz w:val="24"/>
          <w:szCs w:val="24"/>
        </w:rPr>
      </w:pPr>
    </w:p>
    <w:tbl>
      <w:tblPr>
        <w:tblStyle w:val="TableGrid"/>
        <w:tblW w:w="0" w:type="auto"/>
        <w:tblLook w:val="01E0" w:firstRow="1" w:lastRow="1" w:firstColumn="1" w:lastColumn="1" w:noHBand="0" w:noVBand="0"/>
      </w:tblPr>
      <w:tblGrid>
        <w:gridCol w:w="1917"/>
        <w:gridCol w:w="1530"/>
        <w:gridCol w:w="1530"/>
        <w:gridCol w:w="1531"/>
        <w:gridCol w:w="1531"/>
        <w:gridCol w:w="1532"/>
      </w:tblGrid>
      <w:tr w:rsidR="00AA42F8" w:rsidRPr="002B6A52">
        <w:tc>
          <w:tcPr>
            <w:tcW w:w="1917" w:type="dxa"/>
          </w:tcPr>
          <w:p w:rsidR="00AA42F8" w:rsidRPr="002B6A52" w:rsidRDefault="00AA42F8" w:rsidP="00D77687">
            <w:pPr>
              <w:spacing w:line="480" w:lineRule="auto"/>
              <w:jc w:val="center"/>
              <w:rPr>
                <w:sz w:val="24"/>
                <w:szCs w:val="24"/>
              </w:rPr>
            </w:pPr>
          </w:p>
        </w:tc>
        <w:tc>
          <w:tcPr>
            <w:tcW w:w="1530" w:type="dxa"/>
          </w:tcPr>
          <w:p w:rsidR="00AA42F8" w:rsidRPr="002B6A52" w:rsidRDefault="00AA42F8" w:rsidP="00D77687">
            <w:pPr>
              <w:spacing w:line="480" w:lineRule="auto"/>
              <w:jc w:val="center"/>
              <w:rPr>
                <w:sz w:val="24"/>
                <w:szCs w:val="24"/>
              </w:rPr>
            </w:pPr>
            <w:smartTag w:uri="urn:schemas-microsoft-com:office:smarttags" w:element="metricconverter">
              <w:smartTagPr>
                <w:attr w:name="ProductID" w:val="2003 г"/>
              </w:smartTagPr>
              <w:r w:rsidRPr="002B6A52">
                <w:rPr>
                  <w:sz w:val="24"/>
                  <w:szCs w:val="24"/>
                </w:rPr>
                <w:t>2003 г</w:t>
              </w:r>
            </w:smartTag>
            <w:r w:rsidRPr="002B6A52">
              <w:rPr>
                <w:sz w:val="24"/>
                <w:szCs w:val="24"/>
              </w:rPr>
              <w:t>.</w:t>
            </w:r>
          </w:p>
        </w:tc>
        <w:tc>
          <w:tcPr>
            <w:tcW w:w="1530" w:type="dxa"/>
          </w:tcPr>
          <w:p w:rsidR="00AA42F8" w:rsidRPr="002B6A52" w:rsidRDefault="00AA42F8" w:rsidP="00D77687">
            <w:pPr>
              <w:spacing w:line="480" w:lineRule="auto"/>
              <w:jc w:val="center"/>
              <w:rPr>
                <w:sz w:val="24"/>
                <w:szCs w:val="24"/>
              </w:rPr>
            </w:pPr>
            <w:smartTag w:uri="urn:schemas-microsoft-com:office:smarttags" w:element="metricconverter">
              <w:smartTagPr>
                <w:attr w:name="ProductID" w:val="2004 г"/>
              </w:smartTagPr>
              <w:r w:rsidRPr="002B6A52">
                <w:rPr>
                  <w:sz w:val="24"/>
                  <w:szCs w:val="24"/>
                </w:rPr>
                <w:t>2004 г</w:t>
              </w:r>
            </w:smartTag>
            <w:r w:rsidRPr="002B6A52">
              <w:rPr>
                <w:sz w:val="24"/>
                <w:szCs w:val="24"/>
              </w:rPr>
              <w:t>.</w:t>
            </w:r>
          </w:p>
        </w:tc>
        <w:tc>
          <w:tcPr>
            <w:tcW w:w="1531" w:type="dxa"/>
          </w:tcPr>
          <w:p w:rsidR="00AA42F8" w:rsidRPr="002B6A52" w:rsidRDefault="00AA42F8" w:rsidP="00D77687">
            <w:pPr>
              <w:spacing w:line="480" w:lineRule="auto"/>
              <w:jc w:val="center"/>
              <w:rPr>
                <w:sz w:val="24"/>
                <w:szCs w:val="24"/>
              </w:rPr>
            </w:pPr>
            <w:smartTag w:uri="urn:schemas-microsoft-com:office:smarttags" w:element="metricconverter">
              <w:smartTagPr>
                <w:attr w:name="ProductID" w:val="2005 г"/>
              </w:smartTagPr>
              <w:r w:rsidRPr="002B6A52">
                <w:rPr>
                  <w:sz w:val="24"/>
                  <w:szCs w:val="24"/>
                </w:rPr>
                <w:t>2005 г</w:t>
              </w:r>
            </w:smartTag>
            <w:r w:rsidRPr="002B6A52">
              <w:rPr>
                <w:sz w:val="24"/>
                <w:szCs w:val="24"/>
              </w:rPr>
              <w:t>.</w:t>
            </w:r>
          </w:p>
        </w:tc>
        <w:tc>
          <w:tcPr>
            <w:tcW w:w="1531" w:type="dxa"/>
          </w:tcPr>
          <w:p w:rsidR="00AA42F8" w:rsidRPr="002B6A52" w:rsidRDefault="00AA42F8" w:rsidP="00D77687">
            <w:pPr>
              <w:spacing w:line="480" w:lineRule="auto"/>
              <w:jc w:val="center"/>
              <w:rPr>
                <w:sz w:val="24"/>
                <w:szCs w:val="24"/>
              </w:rPr>
            </w:pPr>
            <w:smartTag w:uri="urn:schemas-microsoft-com:office:smarttags" w:element="metricconverter">
              <w:smartTagPr>
                <w:attr w:name="ProductID" w:val="2006 г"/>
              </w:smartTagPr>
              <w:r w:rsidRPr="002B6A52">
                <w:rPr>
                  <w:sz w:val="24"/>
                  <w:szCs w:val="24"/>
                </w:rPr>
                <w:t>2006 г</w:t>
              </w:r>
            </w:smartTag>
            <w:r w:rsidRPr="002B6A52">
              <w:rPr>
                <w:sz w:val="24"/>
                <w:szCs w:val="24"/>
              </w:rPr>
              <w:t>.</w:t>
            </w:r>
          </w:p>
        </w:tc>
        <w:tc>
          <w:tcPr>
            <w:tcW w:w="1532" w:type="dxa"/>
          </w:tcPr>
          <w:p w:rsidR="00AA42F8" w:rsidRPr="002B6A52" w:rsidRDefault="00AA42F8" w:rsidP="00D77687">
            <w:pPr>
              <w:spacing w:line="480" w:lineRule="auto"/>
              <w:jc w:val="center"/>
              <w:rPr>
                <w:sz w:val="24"/>
                <w:szCs w:val="24"/>
              </w:rPr>
            </w:pPr>
            <w:smartTag w:uri="urn:schemas-microsoft-com:office:smarttags" w:element="metricconverter">
              <w:smartTagPr>
                <w:attr w:name="ProductID" w:val="2007 г"/>
              </w:smartTagPr>
              <w:r w:rsidRPr="002B6A52">
                <w:rPr>
                  <w:sz w:val="24"/>
                  <w:szCs w:val="24"/>
                </w:rPr>
                <w:t>2007 г</w:t>
              </w:r>
            </w:smartTag>
            <w:r w:rsidRPr="002B6A52">
              <w:rPr>
                <w:sz w:val="24"/>
                <w:szCs w:val="24"/>
              </w:rPr>
              <w:t>.</w:t>
            </w:r>
          </w:p>
        </w:tc>
      </w:tr>
      <w:tr w:rsidR="00AA42F8" w:rsidRPr="002B6A52">
        <w:tc>
          <w:tcPr>
            <w:tcW w:w="1917" w:type="dxa"/>
          </w:tcPr>
          <w:p w:rsidR="00AA42F8" w:rsidRPr="002B6A52" w:rsidRDefault="00AA42F8" w:rsidP="00D77687">
            <w:pPr>
              <w:spacing w:line="480" w:lineRule="auto"/>
              <w:jc w:val="center"/>
              <w:rPr>
                <w:sz w:val="24"/>
                <w:szCs w:val="24"/>
              </w:rPr>
            </w:pPr>
            <w:r w:rsidRPr="002B6A52">
              <w:rPr>
                <w:sz w:val="24"/>
                <w:szCs w:val="24"/>
              </w:rPr>
              <w:t>Младенческая</w:t>
            </w:r>
          </w:p>
          <w:p w:rsidR="00AA42F8" w:rsidRPr="002B6A52" w:rsidRDefault="00AA42F8" w:rsidP="00D77687">
            <w:pPr>
              <w:spacing w:line="480" w:lineRule="auto"/>
              <w:jc w:val="center"/>
              <w:rPr>
                <w:sz w:val="24"/>
                <w:szCs w:val="24"/>
              </w:rPr>
            </w:pPr>
            <w:r w:rsidRPr="002B6A52">
              <w:rPr>
                <w:sz w:val="24"/>
                <w:szCs w:val="24"/>
              </w:rPr>
              <w:t xml:space="preserve">смертность на 1000 родившихся </w:t>
            </w:r>
          </w:p>
          <w:p w:rsidR="00AA42F8" w:rsidRPr="002B6A52" w:rsidRDefault="00AA42F8" w:rsidP="00D77687">
            <w:pPr>
              <w:spacing w:line="480" w:lineRule="auto"/>
              <w:jc w:val="center"/>
              <w:rPr>
                <w:sz w:val="24"/>
                <w:szCs w:val="24"/>
              </w:rPr>
            </w:pPr>
            <w:r w:rsidRPr="002B6A52">
              <w:rPr>
                <w:sz w:val="24"/>
                <w:szCs w:val="24"/>
              </w:rPr>
              <w:t xml:space="preserve"> </w:t>
            </w:r>
          </w:p>
        </w:tc>
        <w:tc>
          <w:tcPr>
            <w:tcW w:w="1530" w:type="dxa"/>
          </w:tcPr>
          <w:p w:rsidR="00AA42F8" w:rsidRPr="002B6A52" w:rsidRDefault="00AA42F8" w:rsidP="00D77687">
            <w:pPr>
              <w:spacing w:line="480" w:lineRule="auto"/>
              <w:jc w:val="center"/>
              <w:rPr>
                <w:sz w:val="24"/>
                <w:szCs w:val="24"/>
              </w:rPr>
            </w:pPr>
            <w:r w:rsidRPr="002B6A52">
              <w:rPr>
                <w:sz w:val="24"/>
                <w:szCs w:val="24"/>
              </w:rPr>
              <w:t>16,3</w:t>
            </w:r>
          </w:p>
        </w:tc>
        <w:tc>
          <w:tcPr>
            <w:tcW w:w="1530" w:type="dxa"/>
          </w:tcPr>
          <w:p w:rsidR="00AA42F8" w:rsidRPr="002B6A52" w:rsidRDefault="00AA42F8" w:rsidP="00D77687">
            <w:pPr>
              <w:spacing w:line="480" w:lineRule="auto"/>
              <w:jc w:val="center"/>
              <w:rPr>
                <w:sz w:val="24"/>
                <w:szCs w:val="24"/>
              </w:rPr>
            </w:pPr>
            <w:r w:rsidRPr="002B6A52">
              <w:rPr>
                <w:sz w:val="24"/>
                <w:szCs w:val="24"/>
              </w:rPr>
              <w:t>15,4</w:t>
            </w:r>
          </w:p>
        </w:tc>
        <w:tc>
          <w:tcPr>
            <w:tcW w:w="1531" w:type="dxa"/>
          </w:tcPr>
          <w:p w:rsidR="00AA42F8" w:rsidRPr="002B6A52" w:rsidRDefault="00AA42F8" w:rsidP="00D77687">
            <w:pPr>
              <w:spacing w:line="480" w:lineRule="auto"/>
              <w:jc w:val="center"/>
              <w:rPr>
                <w:sz w:val="24"/>
                <w:szCs w:val="24"/>
              </w:rPr>
            </w:pPr>
            <w:r w:rsidRPr="002B6A52">
              <w:rPr>
                <w:sz w:val="24"/>
                <w:szCs w:val="24"/>
              </w:rPr>
              <w:t>14,9</w:t>
            </w:r>
          </w:p>
        </w:tc>
        <w:tc>
          <w:tcPr>
            <w:tcW w:w="1531" w:type="dxa"/>
          </w:tcPr>
          <w:p w:rsidR="00AA42F8" w:rsidRPr="002B6A52" w:rsidRDefault="00AA42F8" w:rsidP="00D77687">
            <w:pPr>
              <w:spacing w:line="480" w:lineRule="auto"/>
              <w:jc w:val="center"/>
              <w:rPr>
                <w:sz w:val="24"/>
                <w:szCs w:val="24"/>
              </w:rPr>
            </w:pPr>
            <w:r w:rsidRPr="002B6A52">
              <w:rPr>
                <w:sz w:val="24"/>
                <w:szCs w:val="24"/>
              </w:rPr>
              <w:t>14,5</w:t>
            </w:r>
          </w:p>
        </w:tc>
        <w:tc>
          <w:tcPr>
            <w:tcW w:w="1532" w:type="dxa"/>
          </w:tcPr>
          <w:p w:rsidR="00AA42F8" w:rsidRPr="002B6A52" w:rsidRDefault="00AA42F8" w:rsidP="00D77687">
            <w:pPr>
              <w:spacing w:line="480" w:lineRule="auto"/>
              <w:jc w:val="center"/>
              <w:rPr>
                <w:sz w:val="24"/>
                <w:szCs w:val="24"/>
              </w:rPr>
            </w:pPr>
            <w:r w:rsidRPr="002B6A52">
              <w:rPr>
                <w:sz w:val="24"/>
                <w:szCs w:val="24"/>
              </w:rPr>
              <w:t>13,7</w:t>
            </w:r>
          </w:p>
        </w:tc>
      </w:tr>
      <w:tr w:rsidR="00AA42F8" w:rsidRPr="002B6A52">
        <w:tc>
          <w:tcPr>
            <w:tcW w:w="1917" w:type="dxa"/>
          </w:tcPr>
          <w:p w:rsidR="00AA42F8" w:rsidRPr="002B6A52" w:rsidRDefault="00AA42F8" w:rsidP="00D77687">
            <w:pPr>
              <w:spacing w:line="480" w:lineRule="auto"/>
              <w:jc w:val="center"/>
              <w:rPr>
                <w:sz w:val="24"/>
                <w:szCs w:val="24"/>
              </w:rPr>
            </w:pPr>
            <w:r w:rsidRPr="002B6A52">
              <w:rPr>
                <w:sz w:val="24"/>
                <w:szCs w:val="24"/>
              </w:rPr>
              <w:t>Материнская смертность на 100 000 живорожденных</w:t>
            </w:r>
          </w:p>
        </w:tc>
        <w:tc>
          <w:tcPr>
            <w:tcW w:w="1530" w:type="dxa"/>
            <w:vAlign w:val="center"/>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32,2</w:t>
            </w:r>
          </w:p>
        </w:tc>
        <w:tc>
          <w:tcPr>
            <w:tcW w:w="1530" w:type="dxa"/>
            <w:vAlign w:val="center"/>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30,2</w:t>
            </w:r>
          </w:p>
        </w:tc>
        <w:tc>
          <w:tcPr>
            <w:tcW w:w="1531" w:type="dxa"/>
            <w:vAlign w:val="center"/>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29,2</w:t>
            </w:r>
          </w:p>
        </w:tc>
        <w:tc>
          <w:tcPr>
            <w:tcW w:w="1531" w:type="dxa"/>
            <w:vAlign w:val="center"/>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24,8</w:t>
            </w:r>
          </w:p>
        </w:tc>
        <w:tc>
          <w:tcPr>
            <w:tcW w:w="1532" w:type="dxa"/>
          </w:tcPr>
          <w:p w:rsidR="00AA42F8" w:rsidRPr="002B6A52" w:rsidRDefault="00AA42F8" w:rsidP="00D77687">
            <w:pPr>
              <w:spacing w:line="480" w:lineRule="auto"/>
              <w:jc w:val="center"/>
              <w:rPr>
                <w:sz w:val="24"/>
                <w:szCs w:val="24"/>
              </w:rPr>
            </w:pPr>
          </w:p>
        </w:tc>
      </w:tr>
    </w:tbl>
    <w:p w:rsidR="00AA42F8" w:rsidRDefault="00AA42F8" w:rsidP="00D77687">
      <w:pPr>
        <w:pStyle w:val="Heading8"/>
        <w:spacing w:line="480" w:lineRule="auto"/>
        <w:jc w:val="center"/>
        <w:rPr>
          <w:b/>
          <w:i w:val="0"/>
        </w:rPr>
      </w:pPr>
    </w:p>
    <w:p w:rsidR="00AA42F8" w:rsidRDefault="00AA42F8" w:rsidP="00D77687">
      <w:pPr>
        <w:pStyle w:val="Heading8"/>
        <w:spacing w:line="480" w:lineRule="auto"/>
        <w:jc w:val="center"/>
        <w:rPr>
          <w:b/>
          <w:i w:val="0"/>
        </w:rPr>
      </w:pPr>
      <w:r>
        <w:rPr>
          <w:b/>
          <w:i w:val="0"/>
        </w:rPr>
        <w:br w:type="page"/>
        <w:t>Таблица 7. Использование контрацептивов и прекращение беременности по медицинским показаниям</w:t>
      </w:r>
      <w:r>
        <w:rPr>
          <w:rStyle w:val="FootnoteReference"/>
          <w:b/>
          <w:i w:val="0"/>
        </w:rPr>
        <w:footnoteReference w:id="7"/>
      </w:r>
    </w:p>
    <w:p w:rsidR="00AA42F8" w:rsidRDefault="00AA42F8" w:rsidP="00D77687">
      <w:pPr>
        <w:spacing w:line="480" w:lineRule="auto"/>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2"/>
        <w:gridCol w:w="2410"/>
        <w:gridCol w:w="2092"/>
      </w:tblGrid>
      <w:tr w:rsidR="00AA42F8">
        <w:tblPrEx>
          <w:tblCellMar>
            <w:top w:w="0" w:type="dxa"/>
            <w:bottom w:w="0" w:type="dxa"/>
          </w:tblCellMar>
        </w:tblPrEx>
        <w:trPr>
          <w:trHeight w:val="510"/>
        </w:trPr>
        <w:tc>
          <w:tcPr>
            <w:tcW w:w="4252" w:type="dxa"/>
          </w:tcPr>
          <w:p w:rsidR="00AA42F8" w:rsidRDefault="00AA42F8" w:rsidP="00D77687">
            <w:pPr>
              <w:pStyle w:val="Heading8"/>
              <w:spacing w:line="480" w:lineRule="auto"/>
              <w:rPr>
                <w:i w:val="0"/>
              </w:rPr>
            </w:pPr>
          </w:p>
        </w:tc>
        <w:tc>
          <w:tcPr>
            <w:tcW w:w="2410" w:type="dxa"/>
          </w:tcPr>
          <w:p w:rsidR="00AA42F8" w:rsidRDefault="00AA42F8" w:rsidP="00D77687">
            <w:pPr>
              <w:pStyle w:val="Heading8"/>
              <w:spacing w:line="480" w:lineRule="auto"/>
              <w:rPr>
                <w:b/>
                <w:i w:val="0"/>
              </w:rPr>
            </w:pPr>
            <w:r>
              <w:rPr>
                <w:b/>
                <w:i w:val="0"/>
              </w:rPr>
              <w:t>2005</w:t>
            </w:r>
          </w:p>
        </w:tc>
        <w:tc>
          <w:tcPr>
            <w:tcW w:w="2092" w:type="dxa"/>
          </w:tcPr>
          <w:p w:rsidR="00AA42F8" w:rsidRDefault="00AA42F8" w:rsidP="00D77687">
            <w:pPr>
              <w:pStyle w:val="Heading8"/>
              <w:spacing w:line="480" w:lineRule="auto"/>
              <w:rPr>
                <w:b/>
                <w:i w:val="0"/>
              </w:rPr>
            </w:pPr>
            <w:r>
              <w:rPr>
                <w:b/>
                <w:i w:val="0"/>
              </w:rPr>
              <w:t>2006</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Доля женщин детородного возраста, использующих контрацептивы,  %</w:t>
            </w:r>
          </w:p>
        </w:tc>
        <w:tc>
          <w:tcPr>
            <w:tcW w:w="2410" w:type="dxa"/>
            <w:vAlign w:val="bottom"/>
          </w:tcPr>
          <w:p w:rsidR="00AA42F8" w:rsidRDefault="00AA42F8" w:rsidP="00D77687">
            <w:pPr>
              <w:pStyle w:val="Heading8"/>
              <w:spacing w:line="480" w:lineRule="auto"/>
              <w:rPr>
                <w:b/>
                <w:i w:val="0"/>
              </w:rPr>
            </w:pPr>
            <w:r>
              <w:rPr>
                <w:b/>
                <w:i w:val="0"/>
              </w:rPr>
              <w:t>60,4</w:t>
            </w:r>
          </w:p>
        </w:tc>
        <w:tc>
          <w:tcPr>
            <w:tcW w:w="2092" w:type="dxa"/>
            <w:vAlign w:val="bottom"/>
          </w:tcPr>
          <w:p w:rsidR="00AA42F8" w:rsidRDefault="00AA42F8" w:rsidP="00D77687">
            <w:pPr>
              <w:pStyle w:val="Heading8"/>
              <w:spacing w:line="480" w:lineRule="auto"/>
              <w:rPr>
                <w:b/>
                <w:i w:val="0"/>
              </w:rPr>
            </w:pPr>
            <w:r>
              <w:rPr>
                <w:b/>
                <w:i w:val="0"/>
              </w:rPr>
              <w:t>59,1</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Прекращение беременности по медицинским показаниям в % к числу живорождений - всего</w:t>
            </w:r>
          </w:p>
        </w:tc>
        <w:tc>
          <w:tcPr>
            <w:tcW w:w="2410" w:type="dxa"/>
            <w:vAlign w:val="bottom"/>
          </w:tcPr>
          <w:p w:rsidR="00AA42F8" w:rsidRDefault="00AA42F8" w:rsidP="00D77687">
            <w:pPr>
              <w:pStyle w:val="Heading8"/>
              <w:spacing w:line="480" w:lineRule="auto"/>
              <w:rPr>
                <w:b/>
                <w:i w:val="0"/>
              </w:rPr>
            </w:pPr>
            <w:r>
              <w:rPr>
                <w:b/>
                <w:i w:val="0"/>
              </w:rPr>
              <w:t>0,6</w:t>
            </w:r>
          </w:p>
        </w:tc>
        <w:tc>
          <w:tcPr>
            <w:tcW w:w="2092" w:type="dxa"/>
            <w:vAlign w:val="bottom"/>
          </w:tcPr>
          <w:p w:rsidR="00AA42F8" w:rsidRDefault="00AA42F8" w:rsidP="00D77687">
            <w:pPr>
              <w:pStyle w:val="Heading8"/>
              <w:spacing w:line="480" w:lineRule="auto"/>
              <w:rPr>
                <w:b/>
                <w:i w:val="0"/>
              </w:rPr>
            </w:pPr>
            <w:r>
              <w:rPr>
                <w:b/>
                <w:i w:val="0"/>
              </w:rPr>
              <w:t>0,6</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женщин в возрасте:</w:t>
            </w:r>
          </w:p>
        </w:tc>
        <w:tc>
          <w:tcPr>
            <w:tcW w:w="2410" w:type="dxa"/>
            <w:vAlign w:val="bottom"/>
          </w:tcPr>
          <w:p w:rsidR="00AA42F8" w:rsidRDefault="00AA42F8" w:rsidP="00D77687">
            <w:pPr>
              <w:pStyle w:val="Heading8"/>
              <w:spacing w:line="480" w:lineRule="auto"/>
              <w:rPr>
                <w:b/>
                <w:i w:val="0"/>
              </w:rPr>
            </w:pPr>
          </w:p>
        </w:tc>
        <w:tc>
          <w:tcPr>
            <w:tcW w:w="2092" w:type="dxa"/>
            <w:vAlign w:val="bottom"/>
          </w:tcPr>
          <w:p w:rsidR="00AA42F8" w:rsidRDefault="00AA42F8" w:rsidP="00D77687">
            <w:pPr>
              <w:pStyle w:val="Heading8"/>
              <w:spacing w:line="480" w:lineRule="auto"/>
              <w:rPr>
                <w:b/>
                <w:i w:val="0"/>
              </w:rPr>
            </w:pP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до 15 лет</w:t>
            </w:r>
          </w:p>
        </w:tc>
        <w:tc>
          <w:tcPr>
            <w:tcW w:w="2410" w:type="dxa"/>
            <w:vAlign w:val="bottom"/>
          </w:tcPr>
          <w:p w:rsidR="00AA42F8" w:rsidRDefault="00AA42F8" w:rsidP="00D77687">
            <w:pPr>
              <w:pStyle w:val="Heading8"/>
              <w:spacing w:line="480" w:lineRule="auto"/>
              <w:rPr>
                <w:b/>
                <w:i w:val="0"/>
              </w:rPr>
            </w:pPr>
            <w:r>
              <w:rPr>
                <w:b/>
                <w:i w:val="0"/>
              </w:rPr>
              <w:t>3,1</w:t>
            </w:r>
          </w:p>
        </w:tc>
        <w:tc>
          <w:tcPr>
            <w:tcW w:w="2092" w:type="dxa"/>
            <w:vAlign w:val="bottom"/>
          </w:tcPr>
          <w:p w:rsidR="00AA42F8" w:rsidRDefault="00AA42F8" w:rsidP="00D77687">
            <w:pPr>
              <w:pStyle w:val="Heading8"/>
              <w:spacing w:line="480" w:lineRule="auto"/>
              <w:rPr>
                <w:b/>
                <w:i w:val="0"/>
              </w:rPr>
            </w:pPr>
            <w:r>
              <w:rPr>
                <w:b/>
                <w:i w:val="0"/>
              </w:rPr>
              <w:t>-</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15-19 лет</w:t>
            </w:r>
          </w:p>
        </w:tc>
        <w:tc>
          <w:tcPr>
            <w:tcW w:w="2410" w:type="dxa"/>
            <w:vAlign w:val="bottom"/>
          </w:tcPr>
          <w:p w:rsidR="00AA42F8" w:rsidRDefault="00AA42F8" w:rsidP="00D77687">
            <w:pPr>
              <w:pStyle w:val="Heading8"/>
              <w:spacing w:line="480" w:lineRule="auto"/>
              <w:rPr>
                <w:b/>
                <w:i w:val="0"/>
              </w:rPr>
            </w:pPr>
            <w:r>
              <w:rPr>
                <w:b/>
                <w:i w:val="0"/>
              </w:rPr>
              <w:t>0,7</w:t>
            </w:r>
          </w:p>
        </w:tc>
        <w:tc>
          <w:tcPr>
            <w:tcW w:w="2092" w:type="dxa"/>
            <w:vAlign w:val="bottom"/>
          </w:tcPr>
          <w:p w:rsidR="00AA42F8" w:rsidRDefault="00AA42F8" w:rsidP="00D77687">
            <w:pPr>
              <w:pStyle w:val="Heading8"/>
              <w:spacing w:line="480" w:lineRule="auto"/>
              <w:rPr>
                <w:b/>
                <w:i w:val="0"/>
              </w:rPr>
            </w:pPr>
            <w:r>
              <w:rPr>
                <w:b/>
                <w:i w:val="0"/>
              </w:rPr>
              <w:t>0,9</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20-34 лет</w:t>
            </w:r>
          </w:p>
        </w:tc>
        <w:tc>
          <w:tcPr>
            <w:tcW w:w="2410" w:type="dxa"/>
            <w:vAlign w:val="bottom"/>
          </w:tcPr>
          <w:p w:rsidR="00AA42F8" w:rsidRDefault="00AA42F8" w:rsidP="00D77687">
            <w:pPr>
              <w:pStyle w:val="Heading8"/>
              <w:spacing w:line="480" w:lineRule="auto"/>
              <w:rPr>
                <w:b/>
                <w:i w:val="0"/>
              </w:rPr>
            </w:pPr>
            <w:r>
              <w:rPr>
                <w:b/>
                <w:i w:val="0"/>
              </w:rPr>
              <w:t>0,5</w:t>
            </w:r>
          </w:p>
        </w:tc>
        <w:tc>
          <w:tcPr>
            <w:tcW w:w="2092" w:type="dxa"/>
            <w:vAlign w:val="bottom"/>
          </w:tcPr>
          <w:p w:rsidR="00AA42F8" w:rsidRDefault="00AA42F8" w:rsidP="00D77687">
            <w:pPr>
              <w:pStyle w:val="Heading8"/>
              <w:spacing w:line="480" w:lineRule="auto"/>
              <w:rPr>
                <w:b/>
                <w:i w:val="0"/>
              </w:rPr>
            </w:pPr>
            <w:r>
              <w:rPr>
                <w:b/>
                <w:i w:val="0"/>
              </w:rPr>
              <w:t>0,5</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35-50 лет</w:t>
            </w:r>
          </w:p>
        </w:tc>
        <w:tc>
          <w:tcPr>
            <w:tcW w:w="2410" w:type="dxa"/>
            <w:vAlign w:val="bottom"/>
          </w:tcPr>
          <w:p w:rsidR="00AA42F8" w:rsidRDefault="00AA42F8" w:rsidP="00D77687">
            <w:pPr>
              <w:pStyle w:val="Heading8"/>
              <w:spacing w:line="480" w:lineRule="auto"/>
              <w:rPr>
                <w:b/>
                <w:i w:val="0"/>
              </w:rPr>
            </w:pPr>
            <w:r>
              <w:rPr>
                <w:b/>
                <w:i w:val="0"/>
              </w:rPr>
              <w:t>7,7</w:t>
            </w:r>
          </w:p>
        </w:tc>
        <w:tc>
          <w:tcPr>
            <w:tcW w:w="2092" w:type="dxa"/>
            <w:vAlign w:val="bottom"/>
          </w:tcPr>
          <w:p w:rsidR="00AA42F8" w:rsidRDefault="00AA42F8" w:rsidP="00D77687">
            <w:pPr>
              <w:pStyle w:val="Heading8"/>
              <w:spacing w:line="480" w:lineRule="auto"/>
              <w:rPr>
                <w:b/>
                <w:i w:val="0"/>
              </w:rPr>
            </w:pPr>
            <w:r>
              <w:rPr>
                <w:b/>
                <w:i w:val="0"/>
              </w:rPr>
              <w:t>5,8</w:t>
            </w:r>
          </w:p>
        </w:tc>
      </w:tr>
      <w:tr w:rsidR="00AA42F8">
        <w:tblPrEx>
          <w:tblCellMar>
            <w:top w:w="0" w:type="dxa"/>
            <w:bottom w:w="0" w:type="dxa"/>
          </w:tblCellMar>
        </w:tblPrEx>
        <w:tc>
          <w:tcPr>
            <w:tcW w:w="4252" w:type="dxa"/>
          </w:tcPr>
          <w:p w:rsidR="00AA42F8" w:rsidRDefault="00AA42F8" w:rsidP="00D77687">
            <w:pPr>
              <w:pStyle w:val="Heading8"/>
              <w:spacing w:line="480" w:lineRule="auto"/>
              <w:rPr>
                <w:b/>
                <w:i w:val="0"/>
              </w:rPr>
            </w:pPr>
            <w:r>
              <w:rPr>
                <w:b/>
                <w:i w:val="0"/>
              </w:rPr>
              <w:t xml:space="preserve">    51 год и старше</w:t>
            </w:r>
          </w:p>
        </w:tc>
        <w:tc>
          <w:tcPr>
            <w:tcW w:w="2410" w:type="dxa"/>
            <w:vAlign w:val="bottom"/>
          </w:tcPr>
          <w:p w:rsidR="00AA42F8" w:rsidRDefault="00AA42F8" w:rsidP="00D77687">
            <w:pPr>
              <w:pStyle w:val="Heading8"/>
              <w:spacing w:line="480" w:lineRule="auto"/>
              <w:rPr>
                <w:b/>
                <w:i w:val="0"/>
              </w:rPr>
            </w:pPr>
            <w:r>
              <w:rPr>
                <w:b/>
                <w:i w:val="0"/>
              </w:rPr>
              <w:t>-</w:t>
            </w:r>
          </w:p>
        </w:tc>
        <w:tc>
          <w:tcPr>
            <w:tcW w:w="2092" w:type="dxa"/>
            <w:vAlign w:val="bottom"/>
          </w:tcPr>
          <w:p w:rsidR="00AA42F8" w:rsidRDefault="00AA42F8" w:rsidP="00D77687">
            <w:pPr>
              <w:pStyle w:val="Heading8"/>
              <w:spacing w:line="480" w:lineRule="auto"/>
              <w:rPr>
                <w:b/>
                <w:i w:val="0"/>
              </w:rPr>
            </w:pPr>
            <w:r>
              <w:rPr>
                <w:b/>
                <w:i w:val="0"/>
              </w:rPr>
              <w:t>-</w:t>
            </w:r>
          </w:p>
        </w:tc>
      </w:tr>
    </w:tbl>
    <w:p w:rsidR="00AA42F8" w:rsidRPr="002B6A52" w:rsidRDefault="00AA42F8" w:rsidP="00D77687">
      <w:pPr>
        <w:pStyle w:val="Heading5"/>
        <w:numPr>
          <w:ilvl w:val="0"/>
          <w:numId w:val="0"/>
        </w:numPr>
        <w:spacing w:line="480" w:lineRule="auto"/>
        <w:ind w:left="576"/>
        <w:jc w:val="left"/>
        <w:rPr>
          <w:i/>
          <w:sz w:val="24"/>
          <w:szCs w:val="24"/>
        </w:rPr>
      </w:pPr>
    </w:p>
    <w:p w:rsidR="00AA42F8" w:rsidRDefault="00AA42F8" w:rsidP="00D77687">
      <w:pPr>
        <w:pStyle w:val="Heading5"/>
        <w:numPr>
          <w:ilvl w:val="0"/>
          <w:numId w:val="0"/>
        </w:numPr>
        <w:spacing w:line="480" w:lineRule="auto"/>
        <w:ind w:left="576"/>
        <w:rPr>
          <w:sz w:val="24"/>
          <w:szCs w:val="24"/>
          <w:u w:val="none"/>
        </w:rPr>
      </w:pPr>
      <w:r>
        <w:rPr>
          <w:sz w:val="24"/>
          <w:szCs w:val="24"/>
          <w:u w:val="none"/>
        </w:rPr>
        <w:t>Таблица 8. Заболеваемость населения  отдельными  инфекционными и паразитарными болезнями</w:t>
      </w:r>
      <w:r>
        <w:rPr>
          <w:rStyle w:val="FootnoteReference"/>
          <w:sz w:val="24"/>
          <w:szCs w:val="24"/>
          <w:u w:val="none"/>
        </w:rPr>
        <w:footnoteReference w:id="8"/>
      </w:r>
    </w:p>
    <w:p w:rsidR="00AA42F8" w:rsidRDefault="00AA42F8" w:rsidP="00D77687">
      <w:pPr>
        <w:spacing w:line="480" w:lineRule="auto"/>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522"/>
        <w:gridCol w:w="1178"/>
        <w:gridCol w:w="1260"/>
        <w:gridCol w:w="1080"/>
      </w:tblGrid>
      <w:tr w:rsidR="00AA42F8" w:rsidRPr="002B6A52">
        <w:tblPrEx>
          <w:tblCellMar>
            <w:top w:w="0" w:type="dxa"/>
            <w:bottom w:w="0" w:type="dxa"/>
          </w:tblCellMar>
        </w:tblPrEx>
        <w:trPr>
          <w:cantSplit/>
        </w:trPr>
        <w:tc>
          <w:tcPr>
            <w:tcW w:w="4248" w:type="dxa"/>
            <w:vMerge w:val="restart"/>
          </w:tcPr>
          <w:p w:rsidR="00AA42F8" w:rsidRPr="002B6A52" w:rsidRDefault="00AA42F8" w:rsidP="00D77687">
            <w:pPr>
              <w:spacing w:line="480" w:lineRule="auto"/>
              <w:rPr>
                <w:sz w:val="24"/>
                <w:szCs w:val="24"/>
              </w:rPr>
            </w:pPr>
          </w:p>
        </w:tc>
        <w:tc>
          <w:tcPr>
            <w:tcW w:w="5040" w:type="dxa"/>
            <w:gridSpan w:val="4"/>
          </w:tcPr>
          <w:p w:rsidR="00AA42F8" w:rsidRPr="002B6A52" w:rsidRDefault="00AA42F8" w:rsidP="00D77687">
            <w:pPr>
              <w:spacing w:line="480" w:lineRule="auto"/>
              <w:jc w:val="center"/>
              <w:rPr>
                <w:sz w:val="24"/>
                <w:szCs w:val="24"/>
              </w:rPr>
            </w:pPr>
            <w:r w:rsidRPr="002B6A52">
              <w:rPr>
                <w:i/>
                <w:snapToGrid w:val="0"/>
                <w:color w:val="000000"/>
                <w:sz w:val="24"/>
                <w:szCs w:val="24"/>
              </w:rPr>
              <w:t xml:space="preserve">На 100 000 </w:t>
            </w:r>
            <w:r w:rsidRPr="002B6A52">
              <w:rPr>
                <w:i/>
                <w:snapToGrid w:val="0"/>
                <w:color w:val="000000"/>
                <w:sz w:val="24"/>
                <w:szCs w:val="24"/>
              </w:rPr>
              <w:br/>
              <w:t xml:space="preserve"> населения</w:t>
            </w:r>
          </w:p>
        </w:tc>
      </w:tr>
      <w:tr w:rsidR="00AA42F8" w:rsidRPr="002B6A52">
        <w:tblPrEx>
          <w:tblCellMar>
            <w:top w:w="0" w:type="dxa"/>
            <w:bottom w:w="0" w:type="dxa"/>
          </w:tblCellMar>
        </w:tblPrEx>
        <w:trPr>
          <w:cantSplit/>
        </w:trPr>
        <w:tc>
          <w:tcPr>
            <w:tcW w:w="4248" w:type="dxa"/>
            <w:vMerge/>
          </w:tcPr>
          <w:p w:rsidR="00AA42F8" w:rsidRPr="002B6A52" w:rsidRDefault="00AA42F8" w:rsidP="00D77687">
            <w:pPr>
              <w:spacing w:line="480" w:lineRule="auto"/>
              <w:rPr>
                <w:sz w:val="24"/>
                <w:szCs w:val="24"/>
              </w:rPr>
            </w:pPr>
          </w:p>
        </w:tc>
        <w:tc>
          <w:tcPr>
            <w:tcW w:w="2700" w:type="dxa"/>
            <w:gridSpan w:val="2"/>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2005</w:t>
            </w:r>
          </w:p>
        </w:tc>
        <w:tc>
          <w:tcPr>
            <w:tcW w:w="2340" w:type="dxa"/>
            <w:gridSpan w:val="2"/>
          </w:tcPr>
          <w:p w:rsidR="00AA42F8" w:rsidRPr="002B6A52" w:rsidRDefault="00AA42F8" w:rsidP="00D77687">
            <w:pPr>
              <w:spacing w:line="480" w:lineRule="auto"/>
              <w:jc w:val="center"/>
              <w:rPr>
                <w:sz w:val="24"/>
                <w:szCs w:val="24"/>
              </w:rPr>
            </w:pPr>
            <w:r w:rsidRPr="002B6A52">
              <w:rPr>
                <w:sz w:val="24"/>
                <w:szCs w:val="24"/>
              </w:rPr>
              <w:t>2006</w:t>
            </w:r>
          </w:p>
        </w:tc>
      </w:tr>
      <w:tr w:rsidR="00AA42F8" w:rsidRPr="002B6A52">
        <w:tblPrEx>
          <w:tblCellMar>
            <w:top w:w="0" w:type="dxa"/>
            <w:bottom w:w="0" w:type="dxa"/>
          </w:tblCellMar>
        </w:tblPrEx>
        <w:trPr>
          <w:cantSplit/>
        </w:trPr>
        <w:tc>
          <w:tcPr>
            <w:tcW w:w="4248" w:type="dxa"/>
            <w:vMerge/>
          </w:tcPr>
          <w:p w:rsidR="00AA42F8" w:rsidRPr="002B6A52" w:rsidRDefault="00AA42F8" w:rsidP="00D77687">
            <w:pPr>
              <w:spacing w:line="480" w:lineRule="auto"/>
              <w:rPr>
                <w:sz w:val="24"/>
                <w:szCs w:val="24"/>
              </w:rPr>
            </w:pPr>
          </w:p>
        </w:tc>
        <w:tc>
          <w:tcPr>
            <w:tcW w:w="1522" w:type="dxa"/>
          </w:tcPr>
          <w:p w:rsidR="00AA42F8" w:rsidRPr="002B6A52" w:rsidRDefault="00AA42F8" w:rsidP="00D77687">
            <w:pPr>
              <w:spacing w:line="480" w:lineRule="auto"/>
              <w:jc w:val="center"/>
              <w:rPr>
                <w:sz w:val="24"/>
                <w:szCs w:val="24"/>
              </w:rPr>
            </w:pPr>
            <w:r w:rsidRPr="002B6A52">
              <w:rPr>
                <w:sz w:val="24"/>
                <w:szCs w:val="24"/>
              </w:rPr>
              <w:t>всего</w:t>
            </w:r>
          </w:p>
        </w:tc>
        <w:tc>
          <w:tcPr>
            <w:tcW w:w="1178" w:type="dxa"/>
          </w:tcPr>
          <w:p w:rsidR="00AA42F8" w:rsidRPr="002B6A52" w:rsidRDefault="00AA42F8" w:rsidP="00D77687">
            <w:pPr>
              <w:spacing w:line="480" w:lineRule="auto"/>
              <w:jc w:val="center"/>
              <w:rPr>
                <w:sz w:val="24"/>
                <w:szCs w:val="24"/>
              </w:rPr>
            </w:pPr>
            <w:r w:rsidRPr="002B6A52">
              <w:rPr>
                <w:sz w:val="24"/>
                <w:szCs w:val="24"/>
              </w:rPr>
              <w:t>женщин</w:t>
            </w:r>
          </w:p>
        </w:tc>
        <w:tc>
          <w:tcPr>
            <w:tcW w:w="1260" w:type="dxa"/>
          </w:tcPr>
          <w:p w:rsidR="00AA42F8" w:rsidRPr="002B6A52" w:rsidRDefault="00AA42F8" w:rsidP="00D77687">
            <w:pPr>
              <w:spacing w:line="480" w:lineRule="auto"/>
              <w:jc w:val="center"/>
              <w:rPr>
                <w:sz w:val="24"/>
                <w:szCs w:val="24"/>
              </w:rPr>
            </w:pPr>
            <w:r w:rsidRPr="002B6A52">
              <w:rPr>
                <w:sz w:val="24"/>
                <w:szCs w:val="24"/>
              </w:rPr>
              <w:t>всего</w:t>
            </w:r>
          </w:p>
        </w:tc>
        <w:tc>
          <w:tcPr>
            <w:tcW w:w="1080" w:type="dxa"/>
          </w:tcPr>
          <w:p w:rsidR="00AA42F8" w:rsidRPr="002B6A52" w:rsidRDefault="00AA42F8" w:rsidP="00D77687">
            <w:pPr>
              <w:spacing w:line="480" w:lineRule="auto"/>
              <w:jc w:val="center"/>
              <w:rPr>
                <w:sz w:val="24"/>
                <w:szCs w:val="24"/>
              </w:rPr>
            </w:pPr>
            <w:r w:rsidRPr="002B6A52">
              <w:rPr>
                <w:sz w:val="24"/>
                <w:szCs w:val="24"/>
              </w:rPr>
              <w:t>женщин</w:t>
            </w:r>
          </w:p>
        </w:tc>
      </w:tr>
      <w:tr w:rsidR="00AA42F8" w:rsidRPr="002B6A52">
        <w:tblPrEx>
          <w:tblCellMar>
            <w:top w:w="0" w:type="dxa"/>
            <w:bottom w:w="0" w:type="dxa"/>
          </w:tblCellMar>
        </w:tblPrEx>
        <w:trPr>
          <w:trHeight w:val="375"/>
        </w:trPr>
        <w:tc>
          <w:tcPr>
            <w:tcW w:w="4248" w:type="dxa"/>
          </w:tcPr>
          <w:p w:rsidR="00AA42F8" w:rsidRPr="002B6A52" w:rsidRDefault="00AA42F8" w:rsidP="00D77687">
            <w:pPr>
              <w:spacing w:line="480" w:lineRule="auto"/>
              <w:rPr>
                <w:b/>
                <w:sz w:val="24"/>
                <w:szCs w:val="24"/>
              </w:rPr>
            </w:pPr>
            <w:r w:rsidRPr="002B6A52">
              <w:rPr>
                <w:b/>
                <w:sz w:val="24"/>
                <w:szCs w:val="24"/>
              </w:rPr>
              <w:t>Кишечные инфекции</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Брюшной тиф</w:t>
            </w:r>
          </w:p>
        </w:tc>
        <w:tc>
          <w:tcPr>
            <w:tcW w:w="1522" w:type="dxa"/>
          </w:tcPr>
          <w:p w:rsidR="00AA42F8" w:rsidRPr="002B6A52" w:rsidRDefault="00AA42F8" w:rsidP="00D77687">
            <w:pPr>
              <w:spacing w:line="480" w:lineRule="auto"/>
              <w:jc w:val="center"/>
              <w:rPr>
                <w:sz w:val="24"/>
                <w:szCs w:val="24"/>
              </w:rPr>
            </w:pPr>
            <w:r w:rsidRPr="002B6A52">
              <w:rPr>
                <w:sz w:val="24"/>
                <w:szCs w:val="24"/>
              </w:rPr>
              <w:t>0,4</w:t>
            </w:r>
          </w:p>
        </w:tc>
        <w:tc>
          <w:tcPr>
            <w:tcW w:w="1178" w:type="dxa"/>
          </w:tcPr>
          <w:p w:rsidR="00AA42F8" w:rsidRPr="002B6A52" w:rsidRDefault="00AA42F8" w:rsidP="00D77687">
            <w:pPr>
              <w:spacing w:line="480" w:lineRule="auto"/>
              <w:jc w:val="center"/>
              <w:rPr>
                <w:sz w:val="24"/>
                <w:szCs w:val="24"/>
              </w:rPr>
            </w:pPr>
            <w:r w:rsidRPr="002B6A52">
              <w:rPr>
                <w:sz w:val="24"/>
                <w:szCs w:val="24"/>
              </w:rPr>
              <w:t>0,2</w:t>
            </w:r>
          </w:p>
        </w:tc>
        <w:tc>
          <w:tcPr>
            <w:tcW w:w="1260" w:type="dxa"/>
          </w:tcPr>
          <w:p w:rsidR="00AA42F8" w:rsidRPr="002B6A52" w:rsidRDefault="00AA42F8" w:rsidP="00D77687">
            <w:pPr>
              <w:spacing w:line="480" w:lineRule="auto"/>
              <w:jc w:val="center"/>
              <w:rPr>
                <w:sz w:val="24"/>
                <w:szCs w:val="24"/>
              </w:rPr>
            </w:pPr>
            <w:r w:rsidRPr="002B6A52">
              <w:rPr>
                <w:sz w:val="24"/>
                <w:szCs w:val="24"/>
              </w:rPr>
              <w:t>0,3</w:t>
            </w:r>
          </w:p>
        </w:tc>
        <w:tc>
          <w:tcPr>
            <w:tcW w:w="1080" w:type="dxa"/>
          </w:tcPr>
          <w:p w:rsidR="00AA42F8" w:rsidRPr="002B6A52" w:rsidRDefault="00AA42F8" w:rsidP="00D77687">
            <w:pPr>
              <w:spacing w:line="480" w:lineRule="auto"/>
              <w:jc w:val="center"/>
              <w:rPr>
                <w:sz w:val="24"/>
                <w:szCs w:val="24"/>
              </w:rPr>
            </w:pPr>
            <w:r w:rsidRPr="002B6A52">
              <w:rPr>
                <w:sz w:val="24"/>
                <w:szCs w:val="24"/>
              </w:rPr>
              <w:t>0,2</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Салмонеллезные  инфекции</w:t>
            </w:r>
          </w:p>
        </w:tc>
        <w:tc>
          <w:tcPr>
            <w:tcW w:w="1522" w:type="dxa"/>
          </w:tcPr>
          <w:p w:rsidR="00AA42F8" w:rsidRPr="002B6A52" w:rsidRDefault="00AA42F8" w:rsidP="00D77687">
            <w:pPr>
              <w:spacing w:line="480" w:lineRule="auto"/>
              <w:jc w:val="center"/>
              <w:rPr>
                <w:sz w:val="24"/>
                <w:szCs w:val="24"/>
              </w:rPr>
            </w:pPr>
            <w:r w:rsidRPr="002B6A52">
              <w:rPr>
                <w:sz w:val="24"/>
                <w:szCs w:val="24"/>
              </w:rPr>
              <w:t>5,5</w:t>
            </w:r>
          </w:p>
        </w:tc>
        <w:tc>
          <w:tcPr>
            <w:tcW w:w="1178" w:type="dxa"/>
          </w:tcPr>
          <w:p w:rsidR="00AA42F8" w:rsidRPr="002B6A52" w:rsidRDefault="00AA42F8" w:rsidP="00D77687">
            <w:pPr>
              <w:spacing w:line="480" w:lineRule="auto"/>
              <w:jc w:val="center"/>
              <w:rPr>
                <w:sz w:val="24"/>
                <w:szCs w:val="24"/>
              </w:rPr>
            </w:pPr>
            <w:r w:rsidRPr="002B6A52">
              <w:rPr>
                <w:sz w:val="24"/>
                <w:szCs w:val="24"/>
              </w:rPr>
              <w:t>5,1</w:t>
            </w:r>
          </w:p>
        </w:tc>
        <w:tc>
          <w:tcPr>
            <w:tcW w:w="1260" w:type="dxa"/>
          </w:tcPr>
          <w:p w:rsidR="00AA42F8" w:rsidRPr="002B6A52" w:rsidRDefault="00AA42F8" w:rsidP="00D77687">
            <w:pPr>
              <w:spacing w:line="480" w:lineRule="auto"/>
              <w:jc w:val="center"/>
              <w:rPr>
                <w:sz w:val="24"/>
                <w:szCs w:val="24"/>
              </w:rPr>
            </w:pPr>
            <w:r w:rsidRPr="002B6A52">
              <w:rPr>
                <w:sz w:val="24"/>
                <w:szCs w:val="24"/>
              </w:rPr>
              <w:t>6,1</w:t>
            </w:r>
          </w:p>
        </w:tc>
        <w:tc>
          <w:tcPr>
            <w:tcW w:w="1080" w:type="dxa"/>
          </w:tcPr>
          <w:p w:rsidR="00AA42F8" w:rsidRPr="002B6A52" w:rsidRDefault="00AA42F8" w:rsidP="00D77687">
            <w:pPr>
              <w:spacing w:line="480" w:lineRule="auto"/>
              <w:jc w:val="center"/>
              <w:rPr>
                <w:sz w:val="24"/>
                <w:szCs w:val="24"/>
              </w:rPr>
            </w:pPr>
            <w:r w:rsidRPr="002B6A52">
              <w:rPr>
                <w:sz w:val="24"/>
                <w:szCs w:val="24"/>
              </w:rPr>
              <w:t>5,7</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Острые кишечные инфекции</w:t>
            </w:r>
          </w:p>
        </w:tc>
        <w:tc>
          <w:tcPr>
            <w:tcW w:w="1522" w:type="dxa"/>
          </w:tcPr>
          <w:p w:rsidR="00AA42F8" w:rsidRPr="002B6A52" w:rsidRDefault="00AA42F8" w:rsidP="00D77687">
            <w:pPr>
              <w:spacing w:line="480" w:lineRule="auto"/>
              <w:jc w:val="center"/>
              <w:rPr>
                <w:sz w:val="24"/>
                <w:szCs w:val="24"/>
              </w:rPr>
            </w:pPr>
            <w:r w:rsidRPr="002B6A52">
              <w:rPr>
                <w:sz w:val="24"/>
                <w:szCs w:val="24"/>
              </w:rPr>
              <w:t>139,7</w:t>
            </w:r>
          </w:p>
        </w:tc>
        <w:tc>
          <w:tcPr>
            <w:tcW w:w="1178" w:type="dxa"/>
          </w:tcPr>
          <w:p w:rsidR="00AA42F8" w:rsidRPr="002B6A52" w:rsidRDefault="00AA42F8" w:rsidP="00D77687">
            <w:pPr>
              <w:spacing w:line="480" w:lineRule="auto"/>
              <w:jc w:val="center"/>
              <w:rPr>
                <w:sz w:val="24"/>
                <w:szCs w:val="24"/>
              </w:rPr>
            </w:pPr>
            <w:r w:rsidRPr="002B6A52">
              <w:rPr>
                <w:sz w:val="24"/>
                <w:szCs w:val="24"/>
              </w:rPr>
              <w:t>130,3</w:t>
            </w:r>
          </w:p>
        </w:tc>
        <w:tc>
          <w:tcPr>
            <w:tcW w:w="1260" w:type="dxa"/>
          </w:tcPr>
          <w:p w:rsidR="00AA42F8" w:rsidRPr="002B6A52" w:rsidRDefault="00AA42F8" w:rsidP="00D77687">
            <w:pPr>
              <w:spacing w:line="480" w:lineRule="auto"/>
              <w:jc w:val="center"/>
              <w:rPr>
                <w:sz w:val="24"/>
                <w:szCs w:val="24"/>
              </w:rPr>
            </w:pPr>
            <w:r w:rsidRPr="002B6A52">
              <w:rPr>
                <w:sz w:val="24"/>
                <w:szCs w:val="24"/>
              </w:rPr>
              <w:t>133,9</w:t>
            </w:r>
          </w:p>
        </w:tc>
        <w:tc>
          <w:tcPr>
            <w:tcW w:w="1080" w:type="dxa"/>
          </w:tcPr>
          <w:p w:rsidR="00AA42F8" w:rsidRPr="002B6A52" w:rsidRDefault="00AA42F8" w:rsidP="00D77687">
            <w:pPr>
              <w:spacing w:line="480" w:lineRule="auto"/>
              <w:jc w:val="center"/>
              <w:rPr>
                <w:sz w:val="24"/>
                <w:szCs w:val="24"/>
              </w:rPr>
            </w:pPr>
            <w:r w:rsidRPr="002B6A52">
              <w:rPr>
                <w:sz w:val="24"/>
                <w:szCs w:val="24"/>
              </w:rPr>
              <w:t>124,7</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 xml:space="preserve">  в т. ч. бактериальная дизентерия</w:t>
            </w:r>
          </w:p>
        </w:tc>
        <w:tc>
          <w:tcPr>
            <w:tcW w:w="1522" w:type="dxa"/>
          </w:tcPr>
          <w:p w:rsidR="00AA42F8" w:rsidRPr="002B6A52" w:rsidRDefault="00AA42F8" w:rsidP="00D77687">
            <w:pPr>
              <w:spacing w:line="480" w:lineRule="auto"/>
              <w:jc w:val="center"/>
              <w:rPr>
                <w:sz w:val="24"/>
                <w:szCs w:val="24"/>
              </w:rPr>
            </w:pPr>
            <w:r w:rsidRPr="002B6A52">
              <w:rPr>
                <w:sz w:val="24"/>
                <w:szCs w:val="24"/>
              </w:rPr>
              <w:t>14,6</w:t>
            </w:r>
          </w:p>
        </w:tc>
        <w:tc>
          <w:tcPr>
            <w:tcW w:w="1178" w:type="dxa"/>
          </w:tcPr>
          <w:p w:rsidR="00AA42F8" w:rsidRPr="002B6A52" w:rsidRDefault="00AA42F8" w:rsidP="00D77687">
            <w:pPr>
              <w:spacing w:line="480" w:lineRule="auto"/>
              <w:jc w:val="center"/>
              <w:rPr>
                <w:sz w:val="24"/>
                <w:szCs w:val="24"/>
              </w:rPr>
            </w:pPr>
            <w:r w:rsidRPr="002B6A52">
              <w:rPr>
                <w:sz w:val="24"/>
                <w:szCs w:val="24"/>
              </w:rPr>
              <w:t>14,3</w:t>
            </w:r>
          </w:p>
        </w:tc>
        <w:tc>
          <w:tcPr>
            <w:tcW w:w="1260" w:type="dxa"/>
          </w:tcPr>
          <w:p w:rsidR="00AA42F8" w:rsidRPr="002B6A52" w:rsidRDefault="00AA42F8" w:rsidP="00D77687">
            <w:pPr>
              <w:spacing w:line="480" w:lineRule="auto"/>
              <w:jc w:val="center"/>
              <w:rPr>
                <w:sz w:val="24"/>
                <w:szCs w:val="24"/>
              </w:rPr>
            </w:pPr>
            <w:r w:rsidRPr="002B6A52">
              <w:rPr>
                <w:sz w:val="24"/>
                <w:szCs w:val="24"/>
              </w:rPr>
              <w:t>12,8</w:t>
            </w:r>
          </w:p>
        </w:tc>
        <w:tc>
          <w:tcPr>
            <w:tcW w:w="1080" w:type="dxa"/>
          </w:tcPr>
          <w:p w:rsidR="00AA42F8" w:rsidRPr="002B6A52" w:rsidRDefault="00AA42F8" w:rsidP="00D77687">
            <w:pPr>
              <w:spacing w:line="480" w:lineRule="auto"/>
              <w:jc w:val="center"/>
              <w:rPr>
                <w:sz w:val="24"/>
                <w:szCs w:val="24"/>
              </w:rPr>
            </w:pPr>
            <w:r w:rsidRPr="002B6A52">
              <w:rPr>
                <w:sz w:val="24"/>
                <w:szCs w:val="24"/>
              </w:rPr>
              <w:t>12,7</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b/>
                <w:sz w:val="24"/>
                <w:szCs w:val="24"/>
              </w:rPr>
            </w:pPr>
            <w:r w:rsidRPr="002B6A52">
              <w:rPr>
                <w:b/>
                <w:sz w:val="24"/>
                <w:szCs w:val="24"/>
              </w:rPr>
              <w:t>Вирусные гепатиты</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Вирусные гепатиты – всего</w:t>
            </w:r>
          </w:p>
        </w:tc>
        <w:tc>
          <w:tcPr>
            <w:tcW w:w="1522" w:type="dxa"/>
          </w:tcPr>
          <w:p w:rsidR="00AA42F8" w:rsidRPr="002B6A52" w:rsidRDefault="00AA42F8" w:rsidP="00D77687">
            <w:pPr>
              <w:spacing w:line="480" w:lineRule="auto"/>
              <w:jc w:val="center"/>
              <w:rPr>
                <w:sz w:val="24"/>
                <w:szCs w:val="24"/>
              </w:rPr>
            </w:pPr>
            <w:r w:rsidRPr="002B6A52">
              <w:rPr>
                <w:sz w:val="24"/>
                <w:szCs w:val="24"/>
              </w:rPr>
              <w:t>115,8</w:t>
            </w:r>
          </w:p>
        </w:tc>
        <w:tc>
          <w:tcPr>
            <w:tcW w:w="1178" w:type="dxa"/>
          </w:tcPr>
          <w:p w:rsidR="00AA42F8" w:rsidRPr="002B6A52" w:rsidRDefault="00AA42F8" w:rsidP="00D77687">
            <w:pPr>
              <w:spacing w:line="480" w:lineRule="auto"/>
              <w:jc w:val="center"/>
              <w:rPr>
                <w:sz w:val="24"/>
                <w:szCs w:val="24"/>
              </w:rPr>
            </w:pPr>
            <w:r w:rsidRPr="002B6A52">
              <w:rPr>
                <w:sz w:val="24"/>
                <w:szCs w:val="24"/>
              </w:rPr>
              <w:t>110,3</w:t>
            </w:r>
          </w:p>
        </w:tc>
        <w:tc>
          <w:tcPr>
            <w:tcW w:w="1260" w:type="dxa"/>
          </w:tcPr>
          <w:p w:rsidR="00AA42F8" w:rsidRPr="002B6A52" w:rsidRDefault="00AA42F8" w:rsidP="00D77687">
            <w:pPr>
              <w:spacing w:line="480" w:lineRule="auto"/>
              <w:jc w:val="center"/>
              <w:rPr>
                <w:sz w:val="24"/>
                <w:szCs w:val="24"/>
              </w:rPr>
            </w:pPr>
            <w:r w:rsidRPr="002B6A52">
              <w:rPr>
                <w:sz w:val="24"/>
                <w:szCs w:val="24"/>
              </w:rPr>
              <w:t>112,9</w:t>
            </w:r>
          </w:p>
        </w:tc>
        <w:tc>
          <w:tcPr>
            <w:tcW w:w="1080" w:type="dxa"/>
          </w:tcPr>
          <w:p w:rsidR="00AA42F8" w:rsidRPr="002B6A52" w:rsidRDefault="00AA42F8" w:rsidP="00D77687">
            <w:pPr>
              <w:spacing w:line="480" w:lineRule="auto"/>
              <w:jc w:val="center"/>
              <w:rPr>
                <w:sz w:val="24"/>
                <w:szCs w:val="24"/>
              </w:rPr>
            </w:pPr>
            <w:r w:rsidRPr="002B6A52">
              <w:rPr>
                <w:sz w:val="24"/>
                <w:szCs w:val="24"/>
              </w:rPr>
              <w:t>108,9</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в том числе:</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r w:rsidRPr="002B6A52">
              <w:rPr>
                <w:sz w:val="24"/>
                <w:szCs w:val="24"/>
              </w:rPr>
              <w:t>0,0</w:t>
            </w: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r w:rsidRPr="002B6A52">
              <w:rPr>
                <w:sz w:val="24"/>
                <w:szCs w:val="24"/>
              </w:rPr>
              <w:t>0,0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острый гепатит А</w:t>
            </w:r>
          </w:p>
        </w:tc>
        <w:tc>
          <w:tcPr>
            <w:tcW w:w="1522" w:type="dxa"/>
          </w:tcPr>
          <w:p w:rsidR="00AA42F8" w:rsidRPr="002B6A52" w:rsidRDefault="00AA42F8" w:rsidP="00D77687">
            <w:pPr>
              <w:spacing w:line="480" w:lineRule="auto"/>
              <w:jc w:val="center"/>
              <w:rPr>
                <w:sz w:val="24"/>
                <w:szCs w:val="24"/>
              </w:rPr>
            </w:pPr>
            <w:r w:rsidRPr="002B6A52">
              <w:rPr>
                <w:sz w:val="24"/>
                <w:szCs w:val="24"/>
              </w:rPr>
              <w:t>105,0</w:t>
            </w:r>
          </w:p>
        </w:tc>
        <w:tc>
          <w:tcPr>
            <w:tcW w:w="1178" w:type="dxa"/>
          </w:tcPr>
          <w:p w:rsidR="00AA42F8" w:rsidRPr="002B6A52" w:rsidRDefault="00AA42F8" w:rsidP="00D77687">
            <w:pPr>
              <w:spacing w:line="480" w:lineRule="auto"/>
              <w:jc w:val="center"/>
              <w:rPr>
                <w:sz w:val="24"/>
                <w:szCs w:val="24"/>
              </w:rPr>
            </w:pPr>
            <w:r w:rsidRPr="002B6A52">
              <w:rPr>
                <w:sz w:val="24"/>
                <w:szCs w:val="24"/>
              </w:rPr>
              <w:t>100,5</w:t>
            </w:r>
          </w:p>
        </w:tc>
        <w:tc>
          <w:tcPr>
            <w:tcW w:w="1260" w:type="dxa"/>
          </w:tcPr>
          <w:p w:rsidR="00AA42F8" w:rsidRPr="002B6A52" w:rsidRDefault="00AA42F8" w:rsidP="00D77687">
            <w:pPr>
              <w:spacing w:line="480" w:lineRule="auto"/>
              <w:jc w:val="center"/>
              <w:rPr>
                <w:sz w:val="24"/>
                <w:szCs w:val="24"/>
              </w:rPr>
            </w:pPr>
            <w:r w:rsidRPr="002B6A52">
              <w:rPr>
                <w:sz w:val="24"/>
                <w:szCs w:val="24"/>
              </w:rPr>
              <w:t>104,0</w:t>
            </w:r>
          </w:p>
        </w:tc>
        <w:tc>
          <w:tcPr>
            <w:tcW w:w="1080" w:type="dxa"/>
          </w:tcPr>
          <w:p w:rsidR="00AA42F8" w:rsidRPr="002B6A52" w:rsidRDefault="00AA42F8" w:rsidP="00D77687">
            <w:pPr>
              <w:spacing w:line="480" w:lineRule="auto"/>
              <w:jc w:val="center"/>
              <w:rPr>
                <w:sz w:val="24"/>
                <w:szCs w:val="24"/>
              </w:rPr>
            </w:pPr>
            <w:r w:rsidRPr="002B6A52">
              <w:rPr>
                <w:sz w:val="24"/>
                <w:szCs w:val="24"/>
              </w:rPr>
              <w:t>101,1</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острый гепатит В</w:t>
            </w:r>
          </w:p>
        </w:tc>
        <w:tc>
          <w:tcPr>
            <w:tcW w:w="1522" w:type="dxa"/>
          </w:tcPr>
          <w:p w:rsidR="00AA42F8" w:rsidRPr="002B6A52" w:rsidRDefault="00AA42F8" w:rsidP="00D77687">
            <w:pPr>
              <w:spacing w:line="480" w:lineRule="auto"/>
              <w:jc w:val="center"/>
              <w:rPr>
                <w:sz w:val="24"/>
                <w:szCs w:val="24"/>
              </w:rPr>
            </w:pPr>
            <w:r w:rsidRPr="002B6A52">
              <w:rPr>
                <w:sz w:val="24"/>
                <w:szCs w:val="24"/>
              </w:rPr>
              <w:t>8,9</w:t>
            </w:r>
          </w:p>
        </w:tc>
        <w:tc>
          <w:tcPr>
            <w:tcW w:w="1178" w:type="dxa"/>
          </w:tcPr>
          <w:p w:rsidR="00AA42F8" w:rsidRPr="002B6A52" w:rsidRDefault="00AA42F8" w:rsidP="00D77687">
            <w:pPr>
              <w:spacing w:line="480" w:lineRule="auto"/>
              <w:jc w:val="center"/>
              <w:rPr>
                <w:sz w:val="24"/>
                <w:szCs w:val="24"/>
              </w:rPr>
            </w:pPr>
            <w:r w:rsidRPr="002B6A52">
              <w:rPr>
                <w:sz w:val="24"/>
                <w:szCs w:val="24"/>
              </w:rPr>
              <w:t>8,2</w:t>
            </w:r>
          </w:p>
        </w:tc>
        <w:tc>
          <w:tcPr>
            <w:tcW w:w="1260" w:type="dxa"/>
          </w:tcPr>
          <w:p w:rsidR="00AA42F8" w:rsidRPr="002B6A52" w:rsidRDefault="00AA42F8" w:rsidP="00D77687">
            <w:pPr>
              <w:spacing w:line="480" w:lineRule="auto"/>
              <w:jc w:val="center"/>
              <w:rPr>
                <w:sz w:val="24"/>
                <w:szCs w:val="24"/>
              </w:rPr>
            </w:pPr>
            <w:r w:rsidRPr="002B6A52">
              <w:rPr>
                <w:sz w:val="24"/>
                <w:szCs w:val="24"/>
              </w:rPr>
              <w:t>7,3</w:t>
            </w:r>
          </w:p>
        </w:tc>
        <w:tc>
          <w:tcPr>
            <w:tcW w:w="1080" w:type="dxa"/>
          </w:tcPr>
          <w:p w:rsidR="00AA42F8" w:rsidRPr="002B6A52" w:rsidRDefault="00AA42F8" w:rsidP="00D77687">
            <w:pPr>
              <w:spacing w:line="480" w:lineRule="auto"/>
              <w:jc w:val="center"/>
              <w:rPr>
                <w:sz w:val="24"/>
                <w:szCs w:val="24"/>
              </w:rPr>
            </w:pPr>
            <w:r w:rsidRPr="002B6A52">
              <w:rPr>
                <w:sz w:val="24"/>
                <w:szCs w:val="24"/>
              </w:rPr>
              <w:t>6,4</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острый гепатит С</w:t>
            </w:r>
          </w:p>
        </w:tc>
        <w:tc>
          <w:tcPr>
            <w:tcW w:w="1522" w:type="dxa"/>
          </w:tcPr>
          <w:p w:rsidR="00AA42F8" w:rsidRPr="002B6A52" w:rsidRDefault="00AA42F8" w:rsidP="00D77687">
            <w:pPr>
              <w:spacing w:line="480" w:lineRule="auto"/>
              <w:jc w:val="center"/>
              <w:rPr>
                <w:sz w:val="24"/>
                <w:szCs w:val="24"/>
              </w:rPr>
            </w:pPr>
            <w:r w:rsidRPr="002B6A52">
              <w:rPr>
                <w:sz w:val="24"/>
                <w:szCs w:val="24"/>
              </w:rPr>
              <w:t>1,6</w:t>
            </w:r>
          </w:p>
        </w:tc>
        <w:tc>
          <w:tcPr>
            <w:tcW w:w="1178" w:type="dxa"/>
          </w:tcPr>
          <w:p w:rsidR="00AA42F8" w:rsidRPr="002B6A52" w:rsidRDefault="00AA42F8" w:rsidP="00D77687">
            <w:pPr>
              <w:spacing w:line="480" w:lineRule="auto"/>
              <w:jc w:val="center"/>
              <w:rPr>
                <w:sz w:val="24"/>
                <w:szCs w:val="24"/>
              </w:rPr>
            </w:pPr>
            <w:r w:rsidRPr="002B6A52">
              <w:rPr>
                <w:sz w:val="24"/>
                <w:szCs w:val="24"/>
              </w:rPr>
              <w:t>1,3</w:t>
            </w:r>
          </w:p>
        </w:tc>
        <w:tc>
          <w:tcPr>
            <w:tcW w:w="1260" w:type="dxa"/>
          </w:tcPr>
          <w:p w:rsidR="00AA42F8" w:rsidRPr="002B6A52" w:rsidRDefault="00AA42F8" w:rsidP="00D77687">
            <w:pPr>
              <w:spacing w:line="480" w:lineRule="auto"/>
              <w:jc w:val="center"/>
              <w:rPr>
                <w:sz w:val="24"/>
                <w:szCs w:val="24"/>
              </w:rPr>
            </w:pPr>
            <w:r w:rsidRPr="002B6A52">
              <w:rPr>
                <w:sz w:val="24"/>
                <w:szCs w:val="24"/>
              </w:rPr>
              <w:t>1,4</w:t>
            </w:r>
          </w:p>
        </w:tc>
        <w:tc>
          <w:tcPr>
            <w:tcW w:w="1080" w:type="dxa"/>
          </w:tcPr>
          <w:p w:rsidR="00AA42F8" w:rsidRPr="002B6A52" w:rsidRDefault="00AA42F8" w:rsidP="00D77687">
            <w:pPr>
              <w:spacing w:line="480" w:lineRule="auto"/>
              <w:jc w:val="center"/>
              <w:rPr>
                <w:sz w:val="24"/>
                <w:szCs w:val="24"/>
              </w:rPr>
            </w:pPr>
            <w:r w:rsidRPr="002B6A52">
              <w:rPr>
                <w:sz w:val="24"/>
                <w:szCs w:val="24"/>
              </w:rPr>
              <w:t>1,3</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b/>
                <w:sz w:val="24"/>
                <w:szCs w:val="24"/>
              </w:rPr>
            </w:pPr>
            <w:r w:rsidRPr="002B6A52">
              <w:rPr>
                <w:b/>
                <w:sz w:val="24"/>
                <w:szCs w:val="24"/>
              </w:rPr>
              <w:t>Воздушно-капельные инфекции</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Дифтерия</w:t>
            </w:r>
          </w:p>
        </w:tc>
        <w:tc>
          <w:tcPr>
            <w:tcW w:w="1522" w:type="dxa"/>
          </w:tcPr>
          <w:p w:rsidR="00AA42F8" w:rsidRPr="002B6A52" w:rsidRDefault="00AA42F8" w:rsidP="00D77687">
            <w:pPr>
              <w:spacing w:line="480" w:lineRule="auto"/>
              <w:jc w:val="center"/>
              <w:rPr>
                <w:sz w:val="24"/>
                <w:szCs w:val="24"/>
              </w:rPr>
            </w:pPr>
            <w:r w:rsidRPr="002B6A52">
              <w:rPr>
                <w:sz w:val="24"/>
                <w:szCs w:val="24"/>
              </w:rPr>
              <w:t>-</w:t>
            </w:r>
          </w:p>
        </w:tc>
        <w:tc>
          <w:tcPr>
            <w:tcW w:w="1178" w:type="dxa"/>
          </w:tcPr>
          <w:p w:rsidR="00AA42F8" w:rsidRPr="002B6A52" w:rsidRDefault="00AA42F8" w:rsidP="00D77687">
            <w:pPr>
              <w:spacing w:line="480" w:lineRule="auto"/>
              <w:jc w:val="center"/>
              <w:rPr>
                <w:sz w:val="24"/>
                <w:szCs w:val="24"/>
              </w:rPr>
            </w:pPr>
            <w:r w:rsidRPr="002B6A52">
              <w:rPr>
                <w:sz w:val="24"/>
                <w:szCs w:val="24"/>
              </w:rPr>
              <w:t>-</w:t>
            </w:r>
          </w:p>
        </w:tc>
        <w:tc>
          <w:tcPr>
            <w:tcW w:w="1260" w:type="dxa"/>
          </w:tcPr>
          <w:p w:rsidR="00AA42F8" w:rsidRPr="002B6A52" w:rsidRDefault="00AA42F8" w:rsidP="00D77687">
            <w:pPr>
              <w:spacing w:line="480" w:lineRule="auto"/>
              <w:jc w:val="center"/>
              <w:rPr>
                <w:sz w:val="24"/>
                <w:szCs w:val="24"/>
              </w:rPr>
            </w:pPr>
            <w:r w:rsidRPr="002B6A52">
              <w:rPr>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Коклюш</w:t>
            </w:r>
          </w:p>
        </w:tc>
        <w:tc>
          <w:tcPr>
            <w:tcW w:w="1522" w:type="dxa"/>
          </w:tcPr>
          <w:p w:rsidR="00AA42F8" w:rsidRPr="002B6A52" w:rsidRDefault="00AA42F8" w:rsidP="00D77687">
            <w:pPr>
              <w:spacing w:line="480" w:lineRule="auto"/>
              <w:jc w:val="center"/>
              <w:rPr>
                <w:sz w:val="24"/>
                <w:szCs w:val="24"/>
              </w:rPr>
            </w:pPr>
            <w:r w:rsidRPr="002B6A52">
              <w:rPr>
                <w:sz w:val="24"/>
                <w:szCs w:val="24"/>
              </w:rPr>
              <w:t>0,5</w:t>
            </w:r>
          </w:p>
        </w:tc>
        <w:tc>
          <w:tcPr>
            <w:tcW w:w="1178" w:type="dxa"/>
          </w:tcPr>
          <w:p w:rsidR="00AA42F8" w:rsidRPr="002B6A52" w:rsidRDefault="00AA42F8" w:rsidP="00D77687">
            <w:pPr>
              <w:spacing w:line="480" w:lineRule="auto"/>
              <w:jc w:val="center"/>
              <w:rPr>
                <w:sz w:val="24"/>
                <w:szCs w:val="24"/>
              </w:rPr>
            </w:pPr>
            <w:r w:rsidRPr="002B6A52">
              <w:rPr>
                <w:sz w:val="24"/>
                <w:szCs w:val="24"/>
              </w:rPr>
              <w:t>0,5</w:t>
            </w:r>
          </w:p>
        </w:tc>
        <w:tc>
          <w:tcPr>
            <w:tcW w:w="1260" w:type="dxa"/>
          </w:tcPr>
          <w:p w:rsidR="00AA42F8" w:rsidRPr="002B6A52" w:rsidRDefault="00AA42F8" w:rsidP="00D77687">
            <w:pPr>
              <w:spacing w:line="480" w:lineRule="auto"/>
              <w:jc w:val="center"/>
              <w:rPr>
                <w:sz w:val="24"/>
                <w:szCs w:val="24"/>
              </w:rPr>
            </w:pPr>
            <w:r w:rsidRPr="002B6A52">
              <w:rPr>
                <w:sz w:val="24"/>
                <w:szCs w:val="24"/>
              </w:rPr>
              <w:t>0,4</w:t>
            </w:r>
          </w:p>
        </w:tc>
        <w:tc>
          <w:tcPr>
            <w:tcW w:w="1080" w:type="dxa"/>
          </w:tcPr>
          <w:p w:rsidR="00AA42F8" w:rsidRPr="002B6A52" w:rsidRDefault="00AA42F8" w:rsidP="00D77687">
            <w:pPr>
              <w:spacing w:line="480" w:lineRule="auto"/>
              <w:jc w:val="center"/>
              <w:rPr>
                <w:sz w:val="24"/>
                <w:szCs w:val="24"/>
              </w:rPr>
            </w:pPr>
            <w:r w:rsidRPr="002B6A52">
              <w:rPr>
                <w:sz w:val="24"/>
                <w:szCs w:val="24"/>
              </w:rPr>
              <w:t>0,4</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Корь</w:t>
            </w:r>
          </w:p>
        </w:tc>
        <w:tc>
          <w:tcPr>
            <w:tcW w:w="1522" w:type="dxa"/>
          </w:tcPr>
          <w:p w:rsidR="00AA42F8" w:rsidRPr="002B6A52" w:rsidRDefault="00AA42F8" w:rsidP="00D77687">
            <w:pPr>
              <w:spacing w:line="480" w:lineRule="auto"/>
              <w:jc w:val="center"/>
              <w:rPr>
                <w:sz w:val="24"/>
                <w:szCs w:val="24"/>
              </w:rPr>
            </w:pPr>
            <w:r w:rsidRPr="002B6A52">
              <w:rPr>
                <w:sz w:val="24"/>
                <w:szCs w:val="24"/>
              </w:rPr>
              <w:t>2,8</w:t>
            </w:r>
          </w:p>
        </w:tc>
        <w:tc>
          <w:tcPr>
            <w:tcW w:w="1178" w:type="dxa"/>
          </w:tcPr>
          <w:p w:rsidR="00AA42F8" w:rsidRPr="002B6A52" w:rsidRDefault="00AA42F8" w:rsidP="00D77687">
            <w:pPr>
              <w:spacing w:line="480" w:lineRule="auto"/>
              <w:jc w:val="center"/>
              <w:rPr>
                <w:sz w:val="24"/>
                <w:szCs w:val="24"/>
              </w:rPr>
            </w:pPr>
            <w:r w:rsidRPr="002B6A52">
              <w:rPr>
                <w:sz w:val="24"/>
                <w:szCs w:val="24"/>
              </w:rPr>
              <w:t>2,7</w:t>
            </w:r>
          </w:p>
        </w:tc>
        <w:tc>
          <w:tcPr>
            <w:tcW w:w="1260" w:type="dxa"/>
          </w:tcPr>
          <w:p w:rsidR="00AA42F8" w:rsidRPr="002B6A52" w:rsidRDefault="00AA42F8" w:rsidP="00D77687">
            <w:pPr>
              <w:spacing w:line="480" w:lineRule="auto"/>
              <w:jc w:val="center"/>
              <w:rPr>
                <w:sz w:val="24"/>
                <w:szCs w:val="24"/>
              </w:rPr>
            </w:pPr>
            <w:r w:rsidRPr="002B6A52">
              <w:rPr>
                <w:sz w:val="24"/>
                <w:szCs w:val="24"/>
              </w:rPr>
              <w:t>3,2</w:t>
            </w:r>
          </w:p>
        </w:tc>
        <w:tc>
          <w:tcPr>
            <w:tcW w:w="1080" w:type="dxa"/>
          </w:tcPr>
          <w:p w:rsidR="00AA42F8" w:rsidRPr="002B6A52" w:rsidRDefault="00AA42F8" w:rsidP="00D77687">
            <w:pPr>
              <w:spacing w:line="480" w:lineRule="auto"/>
              <w:jc w:val="center"/>
              <w:rPr>
                <w:sz w:val="24"/>
                <w:szCs w:val="24"/>
              </w:rPr>
            </w:pPr>
            <w:r w:rsidRPr="002B6A52">
              <w:rPr>
                <w:sz w:val="24"/>
                <w:szCs w:val="24"/>
              </w:rPr>
              <w:t>2,8</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Краснуха</w:t>
            </w:r>
          </w:p>
        </w:tc>
        <w:tc>
          <w:tcPr>
            <w:tcW w:w="1522" w:type="dxa"/>
          </w:tcPr>
          <w:p w:rsidR="00AA42F8" w:rsidRPr="002B6A52" w:rsidRDefault="00AA42F8" w:rsidP="00D77687">
            <w:pPr>
              <w:spacing w:line="480" w:lineRule="auto"/>
              <w:jc w:val="center"/>
              <w:rPr>
                <w:sz w:val="24"/>
                <w:szCs w:val="24"/>
              </w:rPr>
            </w:pPr>
            <w:r w:rsidRPr="002B6A52">
              <w:rPr>
                <w:sz w:val="24"/>
                <w:szCs w:val="24"/>
              </w:rPr>
              <w:t>1,7</w:t>
            </w:r>
          </w:p>
        </w:tc>
        <w:tc>
          <w:tcPr>
            <w:tcW w:w="1178" w:type="dxa"/>
          </w:tcPr>
          <w:p w:rsidR="00AA42F8" w:rsidRPr="002B6A52" w:rsidRDefault="00AA42F8" w:rsidP="00D77687">
            <w:pPr>
              <w:spacing w:line="480" w:lineRule="auto"/>
              <w:jc w:val="center"/>
              <w:rPr>
                <w:sz w:val="24"/>
                <w:szCs w:val="24"/>
              </w:rPr>
            </w:pPr>
            <w:r w:rsidRPr="002B6A52">
              <w:rPr>
                <w:sz w:val="24"/>
                <w:szCs w:val="24"/>
              </w:rPr>
              <w:t>1,5</w:t>
            </w:r>
          </w:p>
        </w:tc>
        <w:tc>
          <w:tcPr>
            <w:tcW w:w="1260" w:type="dxa"/>
          </w:tcPr>
          <w:p w:rsidR="00AA42F8" w:rsidRPr="002B6A52" w:rsidRDefault="00AA42F8" w:rsidP="00D77687">
            <w:pPr>
              <w:spacing w:line="480" w:lineRule="auto"/>
              <w:jc w:val="center"/>
              <w:rPr>
                <w:sz w:val="24"/>
                <w:szCs w:val="24"/>
              </w:rPr>
            </w:pPr>
            <w:r w:rsidRPr="002B6A52">
              <w:rPr>
                <w:sz w:val="24"/>
                <w:szCs w:val="24"/>
              </w:rPr>
              <w:t>1,1</w:t>
            </w:r>
          </w:p>
        </w:tc>
        <w:tc>
          <w:tcPr>
            <w:tcW w:w="1080" w:type="dxa"/>
          </w:tcPr>
          <w:p w:rsidR="00AA42F8" w:rsidRPr="002B6A52" w:rsidRDefault="00AA42F8" w:rsidP="00D77687">
            <w:pPr>
              <w:spacing w:line="480" w:lineRule="auto"/>
              <w:jc w:val="center"/>
              <w:rPr>
                <w:sz w:val="24"/>
                <w:szCs w:val="24"/>
              </w:rPr>
            </w:pPr>
            <w:r w:rsidRPr="002B6A52">
              <w:rPr>
                <w:sz w:val="24"/>
                <w:szCs w:val="24"/>
              </w:rPr>
              <w:t>0,9</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Скарлатина</w:t>
            </w:r>
          </w:p>
        </w:tc>
        <w:tc>
          <w:tcPr>
            <w:tcW w:w="1522" w:type="dxa"/>
          </w:tcPr>
          <w:p w:rsidR="00AA42F8" w:rsidRPr="002B6A52" w:rsidRDefault="00AA42F8" w:rsidP="00D77687">
            <w:pPr>
              <w:spacing w:line="480" w:lineRule="auto"/>
              <w:jc w:val="center"/>
              <w:rPr>
                <w:sz w:val="24"/>
                <w:szCs w:val="24"/>
              </w:rPr>
            </w:pPr>
            <w:r w:rsidRPr="002B6A52">
              <w:rPr>
                <w:sz w:val="24"/>
                <w:szCs w:val="24"/>
              </w:rPr>
              <w:t>3,5</w:t>
            </w:r>
          </w:p>
        </w:tc>
        <w:tc>
          <w:tcPr>
            <w:tcW w:w="1178" w:type="dxa"/>
          </w:tcPr>
          <w:p w:rsidR="00AA42F8" w:rsidRPr="002B6A52" w:rsidRDefault="00AA42F8" w:rsidP="00D77687">
            <w:pPr>
              <w:spacing w:line="480" w:lineRule="auto"/>
              <w:jc w:val="center"/>
              <w:rPr>
                <w:sz w:val="24"/>
                <w:szCs w:val="24"/>
              </w:rPr>
            </w:pPr>
            <w:r w:rsidRPr="002B6A52">
              <w:rPr>
                <w:sz w:val="24"/>
                <w:szCs w:val="24"/>
              </w:rPr>
              <w:t>2,9</w:t>
            </w:r>
          </w:p>
        </w:tc>
        <w:tc>
          <w:tcPr>
            <w:tcW w:w="1260" w:type="dxa"/>
          </w:tcPr>
          <w:p w:rsidR="00AA42F8" w:rsidRPr="002B6A52" w:rsidRDefault="00AA42F8" w:rsidP="00D77687">
            <w:pPr>
              <w:spacing w:line="480" w:lineRule="auto"/>
              <w:jc w:val="center"/>
              <w:rPr>
                <w:sz w:val="24"/>
                <w:szCs w:val="24"/>
              </w:rPr>
            </w:pPr>
            <w:r w:rsidRPr="002B6A52">
              <w:rPr>
                <w:sz w:val="24"/>
                <w:szCs w:val="24"/>
              </w:rPr>
              <w:t>3,4</w:t>
            </w:r>
          </w:p>
        </w:tc>
        <w:tc>
          <w:tcPr>
            <w:tcW w:w="1080" w:type="dxa"/>
          </w:tcPr>
          <w:p w:rsidR="00AA42F8" w:rsidRPr="002B6A52" w:rsidRDefault="00AA42F8" w:rsidP="00D77687">
            <w:pPr>
              <w:spacing w:line="480" w:lineRule="auto"/>
              <w:jc w:val="center"/>
              <w:rPr>
                <w:sz w:val="24"/>
                <w:szCs w:val="24"/>
              </w:rPr>
            </w:pPr>
            <w:r w:rsidRPr="002B6A52">
              <w:rPr>
                <w:sz w:val="24"/>
                <w:szCs w:val="24"/>
              </w:rPr>
              <w:t>3,2</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Паротит эпидемический</w:t>
            </w:r>
          </w:p>
        </w:tc>
        <w:tc>
          <w:tcPr>
            <w:tcW w:w="1522" w:type="dxa"/>
          </w:tcPr>
          <w:p w:rsidR="00AA42F8" w:rsidRPr="002B6A52" w:rsidRDefault="00AA42F8" w:rsidP="00D77687">
            <w:pPr>
              <w:spacing w:line="480" w:lineRule="auto"/>
              <w:jc w:val="center"/>
              <w:rPr>
                <w:sz w:val="24"/>
                <w:szCs w:val="24"/>
              </w:rPr>
            </w:pPr>
            <w:r w:rsidRPr="002B6A52">
              <w:rPr>
                <w:sz w:val="24"/>
                <w:szCs w:val="24"/>
              </w:rPr>
              <w:t>6,8</w:t>
            </w:r>
          </w:p>
        </w:tc>
        <w:tc>
          <w:tcPr>
            <w:tcW w:w="1178" w:type="dxa"/>
          </w:tcPr>
          <w:p w:rsidR="00AA42F8" w:rsidRPr="002B6A52" w:rsidRDefault="00AA42F8" w:rsidP="00D77687">
            <w:pPr>
              <w:spacing w:line="480" w:lineRule="auto"/>
              <w:jc w:val="center"/>
              <w:rPr>
                <w:sz w:val="24"/>
                <w:szCs w:val="24"/>
              </w:rPr>
            </w:pPr>
            <w:r w:rsidRPr="002B6A52">
              <w:rPr>
                <w:sz w:val="24"/>
                <w:szCs w:val="24"/>
              </w:rPr>
              <w:t>5,8</w:t>
            </w:r>
          </w:p>
        </w:tc>
        <w:tc>
          <w:tcPr>
            <w:tcW w:w="1260" w:type="dxa"/>
          </w:tcPr>
          <w:p w:rsidR="00AA42F8" w:rsidRPr="002B6A52" w:rsidRDefault="00AA42F8" w:rsidP="00D77687">
            <w:pPr>
              <w:spacing w:line="480" w:lineRule="auto"/>
              <w:jc w:val="center"/>
              <w:rPr>
                <w:sz w:val="24"/>
                <w:szCs w:val="24"/>
              </w:rPr>
            </w:pPr>
            <w:r w:rsidRPr="002B6A52">
              <w:rPr>
                <w:sz w:val="24"/>
                <w:szCs w:val="24"/>
              </w:rPr>
              <w:t>6,6</w:t>
            </w:r>
          </w:p>
        </w:tc>
        <w:tc>
          <w:tcPr>
            <w:tcW w:w="1080" w:type="dxa"/>
          </w:tcPr>
          <w:p w:rsidR="00AA42F8" w:rsidRPr="002B6A52" w:rsidRDefault="00AA42F8" w:rsidP="00D77687">
            <w:pPr>
              <w:spacing w:line="480" w:lineRule="auto"/>
              <w:jc w:val="center"/>
              <w:rPr>
                <w:sz w:val="24"/>
                <w:szCs w:val="24"/>
              </w:rPr>
            </w:pPr>
            <w:r w:rsidRPr="002B6A52">
              <w:rPr>
                <w:sz w:val="24"/>
                <w:szCs w:val="24"/>
              </w:rPr>
              <w:t>5,4</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Ветряная оспа</w:t>
            </w:r>
          </w:p>
        </w:tc>
        <w:tc>
          <w:tcPr>
            <w:tcW w:w="1522" w:type="dxa"/>
          </w:tcPr>
          <w:p w:rsidR="00AA42F8" w:rsidRPr="002B6A52" w:rsidRDefault="00AA42F8" w:rsidP="00D77687">
            <w:pPr>
              <w:spacing w:line="480" w:lineRule="auto"/>
              <w:jc w:val="center"/>
              <w:rPr>
                <w:sz w:val="24"/>
                <w:szCs w:val="24"/>
              </w:rPr>
            </w:pPr>
            <w:r w:rsidRPr="002B6A52">
              <w:rPr>
                <w:sz w:val="24"/>
                <w:szCs w:val="24"/>
              </w:rPr>
              <w:t>15,5</w:t>
            </w:r>
          </w:p>
        </w:tc>
        <w:tc>
          <w:tcPr>
            <w:tcW w:w="1178" w:type="dxa"/>
          </w:tcPr>
          <w:p w:rsidR="00AA42F8" w:rsidRPr="002B6A52" w:rsidRDefault="00AA42F8" w:rsidP="00D77687">
            <w:pPr>
              <w:spacing w:line="480" w:lineRule="auto"/>
              <w:jc w:val="center"/>
              <w:rPr>
                <w:sz w:val="24"/>
                <w:szCs w:val="24"/>
              </w:rPr>
            </w:pPr>
            <w:r w:rsidRPr="002B6A52">
              <w:rPr>
                <w:sz w:val="24"/>
                <w:szCs w:val="24"/>
              </w:rPr>
              <w:t>14,6</w:t>
            </w:r>
          </w:p>
        </w:tc>
        <w:tc>
          <w:tcPr>
            <w:tcW w:w="1260" w:type="dxa"/>
          </w:tcPr>
          <w:p w:rsidR="00AA42F8" w:rsidRPr="002B6A52" w:rsidRDefault="00AA42F8" w:rsidP="00D77687">
            <w:pPr>
              <w:spacing w:line="480" w:lineRule="auto"/>
              <w:jc w:val="center"/>
              <w:rPr>
                <w:sz w:val="24"/>
                <w:szCs w:val="24"/>
              </w:rPr>
            </w:pPr>
            <w:r w:rsidRPr="002B6A52">
              <w:rPr>
                <w:sz w:val="24"/>
                <w:szCs w:val="24"/>
              </w:rPr>
              <w:t>16,2</w:t>
            </w:r>
          </w:p>
        </w:tc>
        <w:tc>
          <w:tcPr>
            <w:tcW w:w="1080" w:type="dxa"/>
          </w:tcPr>
          <w:p w:rsidR="00AA42F8" w:rsidRPr="002B6A52" w:rsidRDefault="00AA42F8" w:rsidP="00D77687">
            <w:pPr>
              <w:spacing w:line="480" w:lineRule="auto"/>
              <w:jc w:val="center"/>
              <w:rPr>
                <w:sz w:val="24"/>
                <w:szCs w:val="24"/>
              </w:rPr>
            </w:pPr>
            <w:r w:rsidRPr="002B6A52">
              <w:rPr>
                <w:sz w:val="24"/>
                <w:szCs w:val="24"/>
              </w:rPr>
              <w:t>14,9</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Менингококковая инфекция</w:t>
            </w:r>
          </w:p>
        </w:tc>
        <w:tc>
          <w:tcPr>
            <w:tcW w:w="1522" w:type="dxa"/>
          </w:tcPr>
          <w:p w:rsidR="00AA42F8" w:rsidRPr="002B6A52" w:rsidRDefault="00AA42F8" w:rsidP="00D77687">
            <w:pPr>
              <w:spacing w:line="480" w:lineRule="auto"/>
              <w:jc w:val="center"/>
              <w:rPr>
                <w:sz w:val="24"/>
                <w:szCs w:val="24"/>
              </w:rPr>
            </w:pPr>
            <w:r w:rsidRPr="002B6A52">
              <w:rPr>
                <w:sz w:val="24"/>
                <w:szCs w:val="24"/>
              </w:rPr>
              <w:t>0,2</w:t>
            </w:r>
          </w:p>
        </w:tc>
        <w:tc>
          <w:tcPr>
            <w:tcW w:w="1178" w:type="dxa"/>
          </w:tcPr>
          <w:p w:rsidR="00AA42F8" w:rsidRPr="002B6A52" w:rsidRDefault="00AA42F8" w:rsidP="00D77687">
            <w:pPr>
              <w:spacing w:line="480" w:lineRule="auto"/>
              <w:jc w:val="center"/>
              <w:rPr>
                <w:sz w:val="24"/>
                <w:szCs w:val="24"/>
              </w:rPr>
            </w:pPr>
            <w:r w:rsidRPr="002B6A52">
              <w:rPr>
                <w:sz w:val="24"/>
                <w:szCs w:val="24"/>
              </w:rPr>
              <w:t>0,2</w:t>
            </w:r>
          </w:p>
        </w:tc>
        <w:tc>
          <w:tcPr>
            <w:tcW w:w="1260" w:type="dxa"/>
          </w:tcPr>
          <w:p w:rsidR="00AA42F8" w:rsidRPr="002B6A52" w:rsidRDefault="00AA42F8" w:rsidP="00D77687">
            <w:pPr>
              <w:spacing w:line="480" w:lineRule="auto"/>
              <w:jc w:val="center"/>
              <w:rPr>
                <w:sz w:val="24"/>
                <w:szCs w:val="24"/>
              </w:rPr>
            </w:pPr>
            <w:r w:rsidRPr="002B6A52">
              <w:rPr>
                <w:sz w:val="24"/>
                <w:szCs w:val="24"/>
              </w:rPr>
              <w:t>0,3</w:t>
            </w:r>
          </w:p>
        </w:tc>
        <w:tc>
          <w:tcPr>
            <w:tcW w:w="1080" w:type="dxa"/>
          </w:tcPr>
          <w:p w:rsidR="00AA42F8" w:rsidRPr="002B6A52" w:rsidRDefault="00AA42F8" w:rsidP="00D77687">
            <w:pPr>
              <w:spacing w:line="480" w:lineRule="auto"/>
              <w:jc w:val="center"/>
              <w:rPr>
                <w:sz w:val="24"/>
                <w:szCs w:val="24"/>
              </w:rPr>
            </w:pPr>
            <w:r w:rsidRPr="002B6A52">
              <w:rPr>
                <w:sz w:val="24"/>
                <w:szCs w:val="24"/>
              </w:rPr>
              <w:t>0,2</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 xml:space="preserve">  Острые инфекции верхних  </w:t>
            </w:r>
            <w:r w:rsidRPr="002B6A52">
              <w:rPr>
                <w:sz w:val="24"/>
                <w:szCs w:val="24"/>
              </w:rPr>
              <w:br/>
              <w:t xml:space="preserve">дыхательных путей </w:t>
            </w:r>
          </w:p>
        </w:tc>
        <w:tc>
          <w:tcPr>
            <w:tcW w:w="1522" w:type="dxa"/>
          </w:tcPr>
          <w:p w:rsidR="00AA42F8" w:rsidRPr="002B6A52" w:rsidRDefault="00AA42F8" w:rsidP="00D77687">
            <w:pPr>
              <w:spacing w:line="480" w:lineRule="auto"/>
              <w:jc w:val="center"/>
              <w:rPr>
                <w:sz w:val="24"/>
                <w:szCs w:val="24"/>
              </w:rPr>
            </w:pPr>
            <w:r w:rsidRPr="002B6A52">
              <w:rPr>
                <w:sz w:val="24"/>
                <w:szCs w:val="24"/>
              </w:rPr>
              <w:t>2267,6</w:t>
            </w:r>
          </w:p>
        </w:tc>
        <w:tc>
          <w:tcPr>
            <w:tcW w:w="1178" w:type="dxa"/>
          </w:tcPr>
          <w:p w:rsidR="00AA42F8" w:rsidRPr="002B6A52" w:rsidRDefault="00AA42F8" w:rsidP="00D77687">
            <w:pPr>
              <w:spacing w:line="480" w:lineRule="auto"/>
              <w:jc w:val="center"/>
              <w:rPr>
                <w:sz w:val="24"/>
                <w:szCs w:val="24"/>
              </w:rPr>
            </w:pPr>
            <w:r w:rsidRPr="002B6A52">
              <w:rPr>
                <w:sz w:val="24"/>
                <w:szCs w:val="24"/>
              </w:rPr>
              <w:t>2100,9</w:t>
            </w:r>
          </w:p>
        </w:tc>
        <w:tc>
          <w:tcPr>
            <w:tcW w:w="1260" w:type="dxa"/>
          </w:tcPr>
          <w:p w:rsidR="00AA42F8" w:rsidRPr="002B6A52" w:rsidRDefault="00AA42F8" w:rsidP="00D77687">
            <w:pPr>
              <w:spacing w:line="480" w:lineRule="auto"/>
              <w:jc w:val="center"/>
              <w:rPr>
                <w:sz w:val="24"/>
                <w:szCs w:val="24"/>
              </w:rPr>
            </w:pPr>
            <w:r w:rsidRPr="002B6A52">
              <w:rPr>
                <w:sz w:val="24"/>
                <w:szCs w:val="24"/>
              </w:rPr>
              <w:t>2110,1</w:t>
            </w:r>
          </w:p>
        </w:tc>
        <w:tc>
          <w:tcPr>
            <w:tcW w:w="1080" w:type="dxa"/>
          </w:tcPr>
          <w:p w:rsidR="00AA42F8" w:rsidRPr="002B6A52" w:rsidRDefault="00AA42F8" w:rsidP="00D77687">
            <w:pPr>
              <w:spacing w:line="480" w:lineRule="auto"/>
              <w:jc w:val="center"/>
              <w:rPr>
                <w:sz w:val="24"/>
                <w:szCs w:val="24"/>
              </w:rPr>
            </w:pPr>
            <w:r w:rsidRPr="002B6A52">
              <w:rPr>
                <w:sz w:val="24"/>
                <w:szCs w:val="24"/>
              </w:rPr>
              <w:t>1957,4</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Грипп</w:t>
            </w:r>
          </w:p>
        </w:tc>
        <w:tc>
          <w:tcPr>
            <w:tcW w:w="1522" w:type="dxa"/>
          </w:tcPr>
          <w:p w:rsidR="00AA42F8" w:rsidRPr="002B6A52" w:rsidRDefault="00AA42F8" w:rsidP="00D77687">
            <w:pPr>
              <w:spacing w:line="480" w:lineRule="auto"/>
              <w:jc w:val="center"/>
              <w:rPr>
                <w:sz w:val="24"/>
                <w:szCs w:val="24"/>
              </w:rPr>
            </w:pPr>
            <w:r w:rsidRPr="002B6A52">
              <w:rPr>
                <w:sz w:val="24"/>
                <w:szCs w:val="24"/>
              </w:rPr>
              <w:t>5,6</w:t>
            </w:r>
          </w:p>
        </w:tc>
        <w:tc>
          <w:tcPr>
            <w:tcW w:w="1178" w:type="dxa"/>
          </w:tcPr>
          <w:p w:rsidR="00AA42F8" w:rsidRPr="002B6A52" w:rsidRDefault="00AA42F8" w:rsidP="00D77687">
            <w:pPr>
              <w:spacing w:line="480" w:lineRule="auto"/>
              <w:jc w:val="center"/>
              <w:rPr>
                <w:sz w:val="24"/>
                <w:szCs w:val="24"/>
              </w:rPr>
            </w:pPr>
            <w:r w:rsidRPr="002B6A52">
              <w:rPr>
                <w:sz w:val="24"/>
                <w:szCs w:val="24"/>
              </w:rPr>
              <w:t>4,7</w:t>
            </w:r>
          </w:p>
        </w:tc>
        <w:tc>
          <w:tcPr>
            <w:tcW w:w="1260" w:type="dxa"/>
          </w:tcPr>
          <w:p w:rsidR="00AA42F8" w:rsidRPr="002B6A52" w:rsidRDefault="00AA42F8" w:rsidP="00D77687">
            <w:pPr>
              <w:spacing w:line="480" w:lineRule="auto"/>
              <w:jc w:val="center"/>
              <w:rPr>
                <w:sz w:val="24"/>
                <w:szCs w:val="24"/>
              </w:rPr>
            </w:pPr>
            <w:r w:rsidRPr="002B6A52">
              <w:rPr>
                <w:sz w:val="24"/>
                <w:szCs w:val="24"/>
              </w:rPr>
              <w:t>4,7</w:t>
            </w:r>
          </w:p>
        </w:tc>
        <w:tc>
          <w:tcPr>
            <w:tcW w:w="1080" w:type="dxa"/>
          </w:tcPr>
          <w:p w:rsidR="00AA42F8" w:rsidRPr="002B6A52" w:rsidRDefault="00AA42F8" w:rsidP="00D77687">
            <w:pPr>
              <w:spacing w:line="480" w:lineRule="auto"/>
              <w:jc w:val="center"/>
              <w:rPr>
                <w:sz w:val="24"/>
                <w:szCs w:val="24"/>
              </w:rPr>
            </w:pPr>
            <w:r w:rsidRPr="002B6A52">
              <w:rPr>
                <w:sz w:val="24"/>
                <w:szCs w:val="24"/>
              </w:rPr>
              <w:t>4,0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b/>
                <w:sz w:val="24"/>
                <w:szCs w:val="24"/>
              </w:rPr>
            </w:pPr>
            <w:r w:rsidRPr="002B6A52">
              <w:rPr>
                <w:b/>
                <w:sz w:val="24"/>
                <w:szCs w:val="24"/>
              </w:rPr>
              <w:t xml:space="preserve">Природно-очаговые </w:t>
            </w:r>
            <w:r w:rsidRPr="002B6A52">
              <w:rPr>
                <w:b/>
                <w:sz w:val="24"/>
                <w:szCs w:val="24"/>
              </w:rPr>
              <w:br/>
              <w:t>и зооантрапонозные инфекции</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Сибирская язва</w:t>
            </w:r>
          </w:p>
        </w:tc>
        <w:tc>
          <w:tcPr>
            <w:tcW w:w="1522" w:type="dxa"/>
          </w:tcPr>
          <w:p w:rsidR="00AA42F8" w:rsidRPr="002B6A52" w:rsidRDefault="00AA42F8" w:rsidP="00D77687">
            <w:pPr>
              <w:spacing w:line="480" w:lineRule="auto"/>
              <w:jc w:val="center"/>
              <w:rPr>
                <w:sz w:val="24"/>
                <w:szCs w:val="24"/>
              </w:rPr>
            </w:pPr>
            <w:r w:rsidRPr="002B6A52">
              <w:rPr>
                <w:sz w:val="24"/>
                <w:szCs w:val="24"/>
              </w:rPr>
              <w:t>-</w:t>
            </w:r>
          </w:p>
        </w:tc>
        <w:tc>
          <w:tcPr>
            <w:tcW w:w="1178" w:type="dxa"/>
          </w:tcPr>
          <w:p w:rsidR="00AA42F8" w:rsidRPr="002B6A52" w:rsidRDefault="00AA42F8" w:rsidP="00D77687">
            <w:pPr>
              <w:spacing w:line="480" w:lineRule="auto"/>
              <w:jc w:val="center"/>
              <w:rPr>
                <w:sz w:val="24"/>
                <w:szCs w:val="24"/>
              </w:rPr>
            </w:pPr>
            <w:r w:rsidRPr="002B6A52">
              <w:rPr>
                <w:sz w:val="24"/>
                <w:szCs w:val="24"/>
              </w:rPr>
              <w:t>-</w:t>
            </w:r>
          </w:p>
        </w:tc>
        <w:tc>
          <w:tcPr>
            <w:tcW w:w="1260" w:type="dxa"/>
          </w:tcPr>
          <w:p w:rsidR="00AA42F8" w:rsidRPr="002B6A52" w:rsidRDefault="00AA42F8" w:rsidP="00D77687">
            <w:pPr>
              <w:spacing w:line="480" w:lineRule="auto"/>
              <w:jc w:val="center"/>
              <w:rPr>
                <w:sz w:val="24"/>
                <w:szCs w:val="24"/>
              </w:rPr>
            </w:pPr>
            <w:r w:rsidRPr="002B6A52">
              <w:rPr>
                <w:sz w:val="24"/>
                <w:szCs w:val="24"/>
              </w:rPr>
              <w:t>0,0</w:t>
            </w:r>
          </w:p>
        </w:tc>
        <w:tc>
          <w:tcPr>
            <w:tcW w:w="1080" w:type="dxa"/>
          </w:tcPr>
          <w:p w:rsidR="00AA42F8" w:rsidRPr="002B6A52" w:rsidRDefault="00AA42F8" w:rsidP="00D77687">
            <w:pPr>
              <w:spacing w:line="480" w:lineRule="auto"/>
              <w:jc w:val="center"/>
              <w:rPr>
                <w:sz w:val="24"/>
                <w:szCs w:val="24"/>
              </w:rPr>
            </w:pPr>
            <w:r w:rsidRPr="002B6A52">
              <w:rPr>
                <w:sz w:val="24"/>
                <w:szCs w:val="24"/>
              </w:rPr>
              <w:t>0,0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Туляремия</w:t>
            </w:r>
          </w:p>
        </w:tc>
        <w:tc>
          <w:tcPr>
            <w:tcW w:w="1522" w:type="dxa"/>
          </w:tcPr>
          <w:p w:rsidR="00AA42F8" w:rsidRPr="002B6A52" w:rsidRDefault="00AA42F8" w:rsidP="00D77687">
            <w:pPr>
              <w:spacing w:line="480" w:lineRule="auto"/>
              <w:jc w:val="center"/>
              <w:rPr>
                <w:sz w:val="24"/>
                <w:szCs w:val="24"/>
              </w:rPr>
            </w:pPr>
            <w:r w:rsidRPr="002B6A52">
              <w:rPr>
                <w:sz w:val="24"/>
                <w:szCs w:val="24"/>
              </w:rPr>
              <w:t>-</w:t>
            </w:r>
          </w:p>
        </w:tc>
        <w:tc>
          <w:tcPr>
            <w:tcW w:w="1178" w:type="dxa"/>
          </w:tcPr>
          <w:p w:rsidR="00AA42F8" w:rsidRPr="002B6A52" w:rsidRDefault="00AA42F8" w:rsidP="00D77687">
            <w:pPr>
              <w:spacing w:line="480" w:lineRule="auto"/>
              <w:jc w:val="center"/>
              <w:rPr>
                <w:sz w:val="24"/>
                <w:szCs w:val="24"/>
              </w:rPr>
            </w:pPr>
            <w:r w:rsidRPr="002B6A52">
              <w:rPr>
                <w:sz w:val="24"/>
                <w:szCs w:val="24"/>
              </w:rPr>
              <w:t>-</w:t>
            </w:r>
          </w:p>
        </w:tc>
        <w:tc>
          <w:tcPr>
            <w:tcW w:w="1260" w:type="dxa"/>
          </w:tcPr>
          <w:p w:rsidR="00AA42F8" w:rsidRPr="002B6A52" w:rsidRDefault="00AA42F8" w:rsidP="00D77687">
            <w:pPr>
              <w:spacing w:line="480" w:lineRule="auto"/>
              <w:jc w:val="center"/>
              <w:rPr>
                <w:sz w:val="24"/>
                <w:szCs w:val="24"/>
              </w:rPr>
            </w:pPr>
            <w:r w:rsidRPr="002B6A52">
              <w:rPr>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Бруцеллез впервые выявленный</w:t>
            </w:r>
          </w:p>
        </w:tc>
        <w:tc>
          <w:tcPr>
            <w:tcW w:w="1522" w:type="dxa"/>
          </w:tcPr>
          <w:p w:rsidR="00AA42F8" w:rsidRPr="002B6A52" w:rsidRDefault="00AA42F8" w:rsidP="00D77687">
            <w:pPr>
              <w:spacing w:line="480" w:lineRule="auto"/>
              <w:jc w:val="center"/>
              <w:rPr>
                <w:sz w:val="24"/>
                <w:szCs w:val="24"/>
              </w:rPr>
            </w:pPr>
            <w:r w:rsidRPr="002B6A52">
              <w:rPr>
                <w:sz w:val="24"/>
                <w:szCs w:val="24"/>
              </w:rPr>
              <w:t>2,2</w:t>
            </w:r>
          </w:p>
        </w:tc>
        <w:tc>
          <w:tcPr>
            <w:tcW w:w="1178" w:type="dxa"/>
          </w:tcPr>
          <w:p w:rsidR="00AA42F8" w:rsidRPr="002B6A52" w:rsidRDefault="00AA42F8" w:rsidP="00D77687">
            <w:pPr>
              <w:spacing w:line="480" w:lineRule="auto"/>
              <w:jc w:val="center"/>
              <w:rPr>
                <w:sz w:val="24"/>
                <w:szCs w:val="24"/>
              </w:rPr>
            </w:pPr>
            <w:r w:rsidRPr="002B6A52">
              <w:rPr>
                <w:sz w:val="24"/>
                <w:szCs w:val="24"/>
              </w:rPr>
              <w:t>0,9</w:t>
            </w:r>
          </w:p>
        </w:tc>
        <w:tc>
          <w:tcPr>
            <w:tcW w:w="1260" w:type="dxa"/>
          </w:tcPr>
          <w:p w:rsidR="00AA42F8" w:rsidRPr="002B6A52" w:rsidRDefault="00AA42F8" w:rsidP="00D77687">
            <w:pPr>
              <w:spacing w:line="480" w:lineRule="auto"/>
              <w:jc w:val="center"/>
              <w:rPr>
                <w:sz w:val="24"/>
                <w:szCs w:val="24"/>
              </w:rPr>
            </w:pPr>
            <w:r w:rsidRPr="002B6A52">
              <w:rPr>
                <w:sz w:val="24"/>
                <w:szCs w:val="24"/>
              </w:rPr>
              <w:t>1,8</w:t>
            </w:r>
          </w:p>
        </w:tc>
        <w:tc>
          <w:tcPr>
            <w:tcW w:w="1080" w:type="dxa"/>
          </w:tcPr>
          <w:p w:rsidR="00AA42F8" w:rsidRPr="002B6A52" w:rsidRDefault="00AA42F8" w:rsidP="00D77687">
            <w:pPr>
              <w:spacing w:line="480" w:lineRule="auto"/>
              <w:jc w:val="center"/>
              <w:rPr>
                <w:sz w:val="24"/>
                <w:szCs w:val="24"/>
              </w:rPr>
            </w:pPr>
            <w:r w:rsidRPr="002B6A52">
              <w:rPr>
                <w:sz w:val="24"/>
                <w:szCs w:val="24"/>
              </w:rPr>
              <w:t>0,9</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Геморрагическая  лихорадка</w:t>
            </w:r>
          </w:p>
        </w:tc>
        <w:tc>
          <w:tcPr>
            <w:tcW w:w="1522" w:type="dxa"/>
          </w:tcPr>
          <w:p w:rsidR="00AA42F8" w:rsidRPr="002B6A52" w:rsidRDefault="00AA42F8" w:rsidP="00D77687">
            <w:pPr>
              <w:spacing w:line="480" w:lineRule="auto"/>
              <w:jc w:val="center"/>
              <w:rPr>
                <w:sz w:val="24"/>
                <w:szCs w:val="24"/>
              </w:rPr>
            </w:pPr>
            <w:r w:rsidRPr="002B6A52">
              <w:rPr>
                <w:sz w:val="24"/>
                <w:szCs w:val="24"/>
              </w:rPr>
              <w:t>-</w:t>
            </w:r>
          </w:p>
        </w:tc>
        <w:tc>
          <w:tcPr>
            <w:tcW w:w="1178" w:type="dxa"/>
          </w:tcPr>
          <w:p w:rsidR="00AA42F8" w:rsidRPr="002B6A52" w:rsidRDefault="00AA42F8" w:rsidP="00D77687">
            <w:pPr>
              <w:spacing w:line="480" w:lineRule="auto"/>
              <w:jc w:val="center"/>
              <w:rPr>
                <w:sz w:val="24"/>
                <w:szCs w:val="24"/>
              </w:rPr>
            </w:pPr>
            <w:r w:rsidRPr="002B6A52">
              <w:rPr>
                <w:sz w:val="24"/>
                <w:szCs w:val="24"/>
              </w:rPr>
              <w:t>0,0</w:t>
            </w:r>
          </w:p>
        </w:tc>
        <w:tc>
          <w:tcPr>
            <w:tcW w:w="1260" w:type="dxa"/>
          </w:tcPr>
          <w:p w:rsidR="00AA42F8" w:rsidRPr="002B6A52" w:rsidRDefault="00AA42F8" w:rsidP="00D77687">
            <w:pPr>
              <w:spacing w:line="480" w:lineRule="auto"/>
              <w:jc w:val="center"/>
              <w:rPr>
                <w:sz w:val="24"/>
                <w:szCs w:val="24"/>
              </w:rPr>
            </w:pPr>
            <w:r w:rsidRPr="002B6A52">
              <w:rPr>
                <w:sz w:val="24"/>
                <w:szCs w:val="24"/>
              </w:rPr>
              <w:t>0,0</w:t>
            </w:r>
          </w:p>
        </w:tc>
        <w:tc>
          <w:tcPr>
            <w:tcW w:w="1080" w:type="dxa"/>
          </w:tcPr>
          <w:p w:rsidR="00AA42F8" w:rsidRPr="002B6A52" w:rsidRDefault="00AA42F8" w:rsidP="00D77687">
            <w:pPr>
              <w:spacing w:line="480" w:lineRule="auto"/>
              <w:jc w:val="center"/>
              <w:rPr>
                <w:sz w:val="24"/>
                <w:szCs w:val="24"/>
              </w:rPr>
            </w:pPr>
            <w:r w:rsidRPr="002B6A52">
              <w:rPr>
                <w:sz w:val="24"/>
                <w:szCs w:val="24"/>
              </w:rPr>
              <w:t>0,0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Педикулез</w:t>
            </w:r>
          </w:p>
        </w:tc>
        <w:tc>
          <w:tcPr>
            <w:tcW w:w="1522" w:type="dxa"/>
          </w:tcPr>
          <w:p w:rsidR="00AA42F8" w:rsidRPr="002B6A52" w:rsidRDefault="00AA42F8" w:rsidP="00D77687">
            <w:pPr>
              <w:spacing w:line="480" w:lineRule="auto"/>
              <w:jc w:val="center"/>
              <w:rPr>
                <w:sz w:val="24"/>
                <w:szCs w:val="24"/>
              </w:rPr>
            </w:pPr>
            <w:r w:rsidRPr="002B6A52">
              <w:rPr>
                <w:sz w:val="24"/>
                <w:szCs w:val="24"/>
              </w:rPr>
              <w:t>83,1</w:t>
            </w:r>
          </w:p>
        </w:tc>
        <w:tc>
          <w:tcPr>
            <w:tcW w:w="1178" w:type="dxa"/>
          </w:tcPr>
          <w:p w:rsidR="00AA42F8" w:rsidRPr="002B6A52" w:rsidRDefault="00AA42F8" w:rsidP="00D77687">
            <w:pPr>
              <w:spacing w:line="480" w:lineRule="auto"/>
              <w:jc w:val="center"/>
              <w:rPr>
                <w:sz w:val="24"/>
                <w:szCs w:val="24"/>
              </w:rPr>
            </w:pPr>
            <w:r w:rsidRPr="002B6A52">
              <w:rPr>
                <w:sz w:val="24"/>
                <w:szCs w:val="24"/>
              </w:rPr>
              <w:t>138,6</w:t>
            </w:r>
          </w:p>
        </w:tc>
        <w:tc>
          <w:tcPr>
            <w:tcW w:w="1260" w:type="dxa"/>
          </w:tcPr>
          <w:p w:rsidR="00AA42F8" w:rsidRPr="002B6A52" w:rsidRDefault="00AA42F8" w:rsidP="00D77687">
            <w:pPr>
              <w:spacing w:line="480" w:lineRule="auto"/>
              <w:jc w:val="center"/>
              <w:rPr>
                <w:sz w:val="24"/>
                <w:szCs w:val="24"/>
              </w:rPr>
            </w:pPr>
            <w:r w:rsidRPr="002B6A52">
              <w:rPr>
                <w:sz w:val="24"/>
                <w:szCs w:val="24"/>
              </w:rPr>
              <w:t>86,5</w:t>
            </w:r>
          </w:p>
        </w:tc>
        <w:tc>
          <w:tcPr>
            <w:tcW w:w="1080" w:type="dxa"/>
          </w:tcPr>
          <w:p w:rsidR="00AA42F8" w:rsidRPr="002B6A52" w:rsidRDefault="00AA42F8" w:rsidP="00D77687">
            <w:pPr>
              <w:spacing w:line="480" w:lineRule="auto"/>
              <w:jc w:val="center"/>
              <w:rPr>
                <w:sz w:val="24"/>
                <w:szCs w:val="24"/>
              </w:rPr>
            </w:pPr>
            <w:r w:rsidRPr="002B6A52">
              <w:rPr>
                <w:sz w:val="24"/>
                <w:szCs w:val="24"/>
              </w:rPr>
              <w:t>137,0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 xml:space="preserve"> Малярия впервые диагностированная</w:t>
            </w:r>
          </w:p>
        </w:tc>
        <w:tc>
          <w:tcPr>
            <w:tcW w:w="1522" w:type="dxa"/>
          </w:tcPr>
          <w:p w:rsidR="00AA42F8" w:rsidRPr="002B6A52" w:rsidRDefault="00AA42F8" w:rsidP="00D77687">
            <w:pPr>
              <w:spacing w:line="480" w:lineRule="auto"/>
              <w:jc w:val="center"/>
              <w:rPr>
                <w:sz w:val="24"/>
                <w:szCs w:val="24"/>
              </w:rPr>
            </w:pPr>
            <w:r w:rsidRPr="002B6A52">
              <w:rPr>
                <w:sz w:val="24"/>
                <w:szCs w:val="24"/>
              </w:rPr>
              <w:t>0,4</w:t>
            </w:r>
          </w:p>
        </w:tc>
        <w:tc>
          <w:tcPr>
            <w:tcW w:w="1178" w:type="dxa"/>
          </w:tcPr>
          <w:p w:rsidR="00AA42F8" w:rsidRPr="002B6A52" w:rsidRDefault="00AA42F8" w:rsidP="00D77687">
            <w:pPr>
              <w:spacing w:line="480" w:lineRule="auto"/>
              <w:jc w:val="center"/>
              <w:rPr>
                <w:sz w:val="24"/>
                <w:szCs w:val="24"/>
              </w:rPr>
            </w:pPr>
            <w:r w:rsidRPr="002B6A52">
              <w:rPr>
                <w:sz w:val="24"/>
                <w:szCs w:val="24"/>
              </w:rPr>
              <w:t>0,3</w:t>
            </w:r>
          </w:p>
        </w:tc>
        <w:tc>
          <w:tcPr>
            <w:tcW w:w="1260" w:type="dxa"/>
          </w:tcPr>
          <w:p w:rsidR="00AA42F8" w:rsidRPr="002B6A52" w:rsidRDefault="00AA42F8" w:rsidP="00D77687">
            <w:pPr>
              <w:spacing w:line="480" w:lineRule="auto"/>
              <w:jc w:val="center"/>
              <w:rPr>
                <w:sz w:val="24"/>
                <w:szCs w:val="24"/>
              </w:rPr>
            </w:pPr>
            <w:r w:rsidRPr="002B6A52">
              <w:rPr>
                <w:sz w:val="24"/>
                <w:szCs w:val="24"/>
              </w:rPr>
              <w:t>0,3</w:t>
            </w:r>
          </w:p>
        </w:tc>
        <w:tc>
          <w:tcPr>
            <w:tcW w:w="1080" w:type="dxa"/>
          </w:tcPr>
          <w:p w:rsidR="00AA42F8" w:rsidRPr="002B6A52" w:rsidRDefault="00AA42F8" w:rsidP="00D77687">
            <w:pPr>
              <w:spacing w:line="480" w:lineRule="auto"/>
              <w:jc w:val="center"/>
              <w:rPr>
                <w:sz w:val="24"/>
                <w:szCs w:val="24"/>
              </w:rPr>
            </w:pPr>
            <w:r w:rsidRPr="002B6A52">
              <w:rPr>
                <w:sz w:val="24"/>
                <w:szCs w:val="24"/>
              </w:rPr>
              <w:t>0,2</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b/>
                <w:sz w:val="24"/>
                <w:szCs w:val="24"/>
              </w:rPr>
            </w:pPr>
            <w:r w:rsidRPr="002B6A52">
              <w:rPr>
                <w:b/>
                <w:sz w:val="24"/>
                <w:szCs w:val="24"/>
              </w:rPr>
              <w:t>Паразитарные болезни</w:t>
            </w:r>
          </w:p>
        </w:tc>
        <w:tc>
          <w:tcPr>
            <w:tcW w:w="1522" w:type="dxa"/>
          </w:tcPr>
          <w:p w:rsidR="00AA42F8" w:rsidRPr="002B6A52" w:rsidRDefault="00AA42F8" w:rsidP="00D77687">
            <w:pPr>
              <w:spacing w:line="480" w:lineRule="auto"/>
              <w:jc w:val="center"/>
              <w:rPr>
                <w:sz w:val="24"/>
                <w:szCs w:val="24"/>
              </w:rPr>
            </w:pPr>
          </w:p>
        </w:tc>
        <w:tc>
          <w:tcPr>
            <w:tcW w:w="1178"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Аскаридоз</w:t>
            </w:r>
          </w:p>
        </w:tc>
        <w:tc>
          <w:tcPr>
            <w:tcW w:w="1522" w:type="dxa"/>
          </w:tcPr>
          <w:p w:rsidR="00AA42F8" w:rsidRPr="002B6A52" w:rsidRDefault="00AA42F8" w:rsidP="00D77687">
            <w:pPr>
              <w:spacing w:line="480" w:lineRule="auto"/>
              <w:jc w:val="center"/>
              <w:rPr>
                <w:sz w:val="24"/>
                <w:szCs w:val="24"/>
              </w:rPr>
            </w:pPr>
            <w:r w:rsidRPr="002B6A52">
              <w:rPr>
                <w:sz w:val="24"/>
                <w:szCs w:val="24"/>
              </w:rPr>
              <w:t>24,5</w:t>
            </w:r>
          </w:p>
        </w:tc>
        <w:tc>
          <w:tcPr>
            <w:tcW w:w="1178" w:type="dxa"/>
          </w:tcPr>
          <w:p w:rsidR="00AA42F8" w:rsidRPr="002B6A52" w:rsidRDefault="00AA42F8" w:rsidP="00D77687">
            <w:pPr>
              <w:spacing w:line="480" w:lineRule="auto"/>
              <w:jc w:val="center"/>
              <w:rPr>
                <w:sz w:val="24"/>
                <w:szCs w:val="24"/>
              </w:rPr>
            </w:pPr>
            <w:r w:rsidRPr="002B6A52">
              <w:rPr>
                <w:sz w:val="24"/>
                <w:szCs w:val="24"/>
              </w:rPr>
              <w:t>20,8</w:t>
            </w:r>
          </w:p>
        </w:tc>
        <w:tc>
          <w:tcPr>
            <w:tcW w:w="1260" w:type="dxa"/>
          </w:tcPr>
          <w:p w:rsidR="00AA42F8" w:rsidRPr="002B6A52" w:rsidRDefault="00AA42F8" w:rsidP="00D77687">
            <w:pPr>
              <w:spacing w:line="480" w:lineRule="auto"/>
              <w:jc w:val="center"/>
              <w:rPr>
                <w:sz w:val="24"/>
                <w:szCs w:val="24"/>
              </w:rPr>
            </w:pPr>
            <w:r w:rsidRPr="002B6A52">
              <w:rPr>
                <w:sz w:val="24"/>
                <w:szCs w:val="24"/>
              </w:rPr>
              <w:t>20,1</w:t>
            </w:r>
          </w:p>
        </w:tc>
        <w:tc>
          <w:tcPr>
            <w:tcW w:w="1080" w:type="dxa"/>
          </w:tcPr>
          <w:p w:rsidR="00AA42F8" w:rsidRPr="002B6A52" w:rsidRDefault="00AA42F8" w:rsidP="00D77687">
            <w:pPr>
              <w:spacing w:line="480" w:lineRule="auto"/>
              <w:jc w:val="center"/>
              <w:rPr>
                <w:sz w:val="24"/>
                <w:szCs w:val="24"/>
              </w:rPr>
            </w:pPr>
            <w:r w:rsidRPr="002B6A52">
              <w:rPr>
                <w:sz w:val="24"/>
                <w:szCs w:val="24"/>
              </w:rPr>
              <w:t>18,8</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Трихоцефалез</w:t>
            </w:r>
          </w:p>
        </w:tc>
        <w:tc>
          <w:tcPr>
            <w:tcW w:w="1522" w:type="dxa"/>
          </w:tcPr>
          <w:p w:rsidR="00AA42F8" w:rsidRPr="002B6A52" w:rsidRDefault="00AA42F8" w:rsidP="00D77687">
            <w:pPr>
              <w:spacing w:line="480" w:lineRule="auto"/>
              <w:jc w:val="center"/>
              <w:rPr>
                <w:sz w:val="24"/>
                <w:szCs w:val="24"/>
              </w:rPr>
            </w:pPr>
            <w:r w:rsidRPr="002B6A52">
              <w:rPr>
                <w:sz w:val="24"/>
                <w:szCs w:val="24"/>
              </w:rPr>
              <w:t>1,7</w:t>
            </w:r>
          </w:p>
        </w:tc>
        <w:tc>
          <w:tcPr>
            <w:tcW w:w="1178" w:type="dxa"/>
          </w:tcPr>
          <w:p w:rsidR="00AA42F8" w:rsidRPr="002B6A52" w:rsidRDefault="00AA42F8" w:rsidP="00D77687">
            <w:pPr>
              <w:spacing w:line="480" w:lineRule="auto"/>
              <w:jc w:val="center"/>
              <w:rPr>
                <w:sz w:val="24"/>
                <w:szCs w:val="24"/>
              </w:rPr>
            </w:pPr>
            <w:r w:rsidRPr="002B6A52">
              <w:rPr>
                <w:sz w:val="24"/>
                <w:szCs w:val="24"/>
              </w:rPr>
              <w:t>1,3</w:t>
            </w:r>
          </w:p>
        </w:tc>
        <w:tc>
          <w:tcPr>
            <w:tcW w:w="1260" w:type="dxa"/>
          </w:tcPr>
          <w:p w:rsidR="00AA42F8" w:rsidRPr="002B6A52" w:rsidRDefault="00AA42F8" w:rsidP="00D77687">
            <w:pPr>
              <w:spacing w:line="480" w:lineRule="auto"/>
              <w:jc w:val="center"/>
              <w:rPr>
                <w:sz w:val="24"/>
                <w:szCs w:val="24"/>
              </w:rPr>
            </w:pPr>
            <w:r w:rsidRPr="002B6A52">
              <w:rPr>
                <w:sz w:val="24"/>
                <w:szCs w:val="24"/>
              </w:rPr>
              <w:t>1,6</w:t>
            </w:r>
          </w:p>
        </w:tc>
        <w:tc>
          <w:tcPr>
            <w:tcW w:w="1080" w:type="dxa"/>
          </w:tcPr>
          <w:p w:rsidR="00AA42F8" w:rsidRPr="002B6A52" w:rsidRDefault="00AA42F8" w:rsidP="00D77687">
            <w:pPr>
              <w:spacing w:line="480" w:lineRule="auto"/>
              <w:jc w:val="center"/>
              <w:rPr>
                <w:sz w:val="24"/>
                <w:szCs w:val="24"/>
              </w:rPr>
            </w:pPr>
            <w:r w:rsidRPr="002B6A52">
              <w:rPr>
                <w:sz w:val="24"/>
                <w:szCs w:val="24"/>
              </w:rPr>
              <w:t>1,5</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 xml:space="preserve">Энтеробиоз </w:t>
            </w:r>
          </w:p>
        </w:tc>
        <w:tc>
          <w:tcPr>
            <w:tcW w:w="1522" w:type="dxa"/>
          </w:tcPr>
          <w:p w:rsidR="00AA42F8" w:rsidRPr="002B6A52" w:rsidRDefault="00AA42F8" w:rsidP="00D77687">
            <w:pPr>
              <w:spacing w:line="480" w:lineRule="auto"/>
              <w:jc w:val="center"/>
              <w:rPr>
                <w:sz w:val="24"/>
                <w:szCs w:val="24"/>
              </w:rPr>
            </w:pPr>
            <w:r w:rsidRPr="002B6A52">
              <w:rPr>
                <w:sz w:val="24"/>
                <w:szCs w:val="24"/>
              </w:rPr>
              <w:t>842,7</w:t>
            </w:r>
          </w:p>
        </w:tc>
        <w:tc>
          <w:tcPr>
            <w:tcW w:w="1178" w:type="dxa"/>
          </w:tcPr>
          <w:p w:rsidR="00AA42F8" w:rsidRPr="002B6A52" w:rsidRDefault="00AA42F8" w:rsidP="00D77687">
            <w:pPr>
              <w:spacing w:line="480" w:lineRule="auto"/>
              <w:jc w:val="center"/>
              <w:rPr>
                <w:sz w:val="24"/>
                <w:szCs w:val="24"/>
              </w:rPr>
            </w:pPr>
            <w:r w:rsidRPr="002B6A52">
              <w:rPr>
                <w:sz w:val="24"/>
                <w:szCs w:val="24"/>
              </w:rPr>
              <w:t>992,4</w:t>
            </w:r>
          </w:p>
        </w:tc>
        <w:tc>
          <w:tcPr>
            <w:tcW w:w="1260" w:type="dxa"/>
          </w:tcPr>
          <w:p w:rsidR="00AA42F8" w:rsidRPr="002B6A52" w:rsidRDefault="00AA42F8" w:rsidP="00D77687">
            <w:pPr>
              <w:spacing w:line="480" w:lineRule="auto"/>
              <w:jc w:val="center"/>
              <w:rPr>
                <w:sz w:val="24"/>
                <w:szCs w:val="24"/>
              </w:rPr>
            </w:pPr>
            <w:r w:rsidRPr="002B6A52">
              <w:rPr>
                <w:sz w:val="24"/>
                <w:szCs w:val="24"/>
              </w:rPr>
              <w:t>800,6</w:t>
            </w:r>
          </w:p>
        </w:tc>
        <w:tc>
          <w:tcPr>
            <w:tcW w:w="1080" w:type="dxa"/>
          </w:tcPr>
          <w:p w:rsidR="00AA42F8" w:rsidRPr="002B6A52" w:rsidRDefault="00AA42F8" w:rsidP="00D77687">
            <w:pPr>
              <w:spacing w:line="480" w:lineRule="auto"/>
              <w:jc w:val="center"/>
              <w:rPr>
                <w:sz w:val="24"/>
                <w:szCs w:val="24"/>
              </w:rPr>
            </w:pPr>
            <w:r w:rsidRPr="002B6A52">
              <w:rPr>
                <w:sz w:val="24"/>
                <w:szCs w:val="24"/>
              </w:rPr>
              <w:t>753,0</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ВИЧ</w:t>
            </w:r>
          </w:p>
        </w:tc>
        <w:tc>
          <w:tcPr>
            <w:tcW w:w="1522" w:type="dxa"/>
          </w:tcPr>
          <w:p w:rsidR="00AA42F8" w:rsidRPr="002B6A52" w:rsidRDefault="00AA42F8" w:rsidP="00D77687">
            <w:pPr>
              <w:spacing w:line="480" w:lineRule="auto"/>
              <w:jc w:val="center"/>
              <w:rPr>
                <w:sz w:val="24"/>
                <w:szCs w:val="24"/>
              </w:rPr>
            </w:pPr>
            <w:r w:rsidRPr="002B6A52">
              <w:rPr>
                <w:sz w:val="24"/>
                <w:szCs w:val="24"/>
              </w:rPr>
              <w:t>7,0</w:t>
            </w:r>
          </w:p>
        </w:tc>
        <w:tc>
          <w:tcPr>
            <w:tcW w:w="1178" w:type="dxa"/>
          </w:tcPr>
          <w:p w:rsidR="00AA42F8" w:rsidRPr="002B6A52" w:rsidRDefault="00AA42F8" w:rsidP="00D77687">
            <w:pPr>
              <w:spacing w:line="480" w:lineRule="auto"/>
              <w:jc w:val="center"/>
              <w:rPr>
                <w:sz w:val="24"/>
                <w:szCs w:val="24"/>
              </w:rPr>
            </w:pPr>
            <w:r w:rsidRPr="002B6A52">
              <w:rPr>
                <w:sz w:val="24"/>
                <w:szCs w:val="24"/>
              </w:rPr>
              <w:t>3,2</w:t>
            </w:r>
          </w:p>
        </w:tc>
        <w:tc>
          <w:tcPr>
            <w:tcW w:w="1260" w:type="dxa"/>
          </w:tcPr>
          <w:p w:rsidR="00AA42F8" w:rsidRPr="002B6A52" w:rsidRDefault="00AA42F8" w:rsidP="00D77687">
            <w:pPr>
              <w:spacing w:line="480" w:lineRule="auto"/>
              <w:jc w:val="center"/>
              <w:rPr>
                <w:sz w:val="24"/>
                <w:szCs w:val="24"/>
              </w:rPr>
            </w:pPr>
            <w:r w:rsidRPr="002B6A52">
              <w:rPr>
                <w:sz w:val="24"/>
                <w:szCs w:val="24"/>
              </w:rPr>
              <w:t>9,3</w:t>
            </w:r>
          </w:p>
        </w:tc>
        <w:tc>
          <w:tcPr>
            <w:tcW w:w="1080" w:type="dxa"/>
          </w:tcPr>
          <w:p w:rsidR="00AA42F8" w:rsidRPr="002B6A52" w:rsidRDefault="00AA42F8" w:rsidP="00D77687">
            <w:pPr>
              <w:spacing w:line="480" w:lineRule="auto"/>
              <w:jc w:val="center"/>
              <w:rPr>
                <w:sz w:val="24"/>
                <w:szCs w:val="24"/>
              </w:rPr>
            </w:pPr>
            <w:r w:rsidRPr="002B6A52">
              <w:rPr>
                <w:sz w:val="24"/>
                <w:szCs w:val="24"/>
              </w:rPr>
              <w:t>6,3</w:t>
            </w:r>
          </w:p>
        </w:tc>
      </w:tr>
      <w:tr w:rsidR="00AA42F8" w:rsidRPr="002B6A52">
        <w:tblPrEx>
          <w:tblCellMar>
            <w:top w:w="0" w:type="dxa"/>
            <w:bottom w:w="0" w:type="dxa"/>
          </w:tblCellMar>
        </w:tblPrEx>
        <w:tc>
          <w:tcPr>
            <w:tcW w:w="4248" w:type="dxa"/>
          </w:tcPr>
          <w:p w:rsidR="00AA42F8" w:rsidRPr="002B6A52" w:rsidRDefault="00AA42F8" w:rsidP="00D77687">
            <w:pPr>
              <w:spacing w:line="480" w:lineRule="auto"/>
              <w:rPr>
                <w:sz w:val="24"/>
                <w:szCs w:val="24"/>
              </w:rPr>
            </w:pPr>
            <w:r w:rsidRPr="002B6A52">
              <w:rPr>
                <w:sz w:val="24"/>
                <w:szCs w:val="24"/>
              </w:rPr>
              <w:t>СПИД</w:t>
            </w:r>
          </w:p>
        </w:tc>
        <w:tc>
          <w:tcPr>
            <w:tcW w:w="1522" w:type="dxa"/>
          </w:tcPr>
          <w:p w:rsidR="00AA42F8" w:rsidRPr="002B6A52" w:rsidRDefault="00AA42F8" w:rsidP="00D77687">
            <w:pPr>
              <w:spacing w:line="480" w:lineRule="auto"/>
              <w:jc w:val="center"/>
              <w:rPr>
                <w:sz w:val="24"/>
                <w:szCs w:val="24"/>
              </w:rPr>
            </w:pPr>
            <w:r w:rsidRPr="002B6A52">
              <w:rPr>
                <w:sz w:val="24"/>
                <w:szCs w:val="24"/>
              </w:rPr>
              <w:t>0,0</w:t>
            </w:r>
          </w:p>
        </w:tc>
        <w:tc>
          <w:tcPr>
            <w:tcW w:w="1178" w:type="dxa"/>
          </w:tcPr>
          <w:p w:rsidR="00AA42F8" w:rsidRPr="002B6A52" w:rsidRDefault="00AA42F8" w:rsidP="00D77687">
            <w:pPr>
              <w:spacing w:line="480" w:lineRule="auto"/>
              <w:jc w:val="center"/>
              <w:rPr>
                <w:sz w:val="24"/>
                <w:szCs w:val="24"/>
              </w:rPr>
            </w:pPr>
            <w:r w:rsidRPr="002B6A52">
              <w:rPr>
                <w:sz w:val="24"/>
                <w:szCs w:val="24"/>
              </w:rPr>
              <w:t>0,0</w:t>
            </w:r>
          </w:p>
        </w:tc>
        <w:tc>
          <w:tcPr>
            <w:tcW w:w="1260" w:type="dxa"/>
          </w:tcPr>
          <w:p w:rsidR="00AA42F8" w:rsidRPr="002B6A52" w:rsidRDefault="00AA42F8" w:rsidP="00D77687">
            <w:pPr>
              <w:spacing w:line="480" w:lineRule="auto"/>
              <w:jc w:val="center"/>
              <w:rPr>
                <w:sz w:val="24"/>
                <w:szCs w:val="24"/>
              </w:rPr>
            </w:pPr>
            <w:r w:rsidRPr="002B6A52">
              <w:rPr>
                <w:sz w:val="24"/>
                <w:szCs w:val="24"/>
              </w:rPr>
              <w:t>0,0</w:t>
            </w:r>
          </w:p>
        </w:tc>
        <w:tc>
          <w:tcPr>
            <w:tcW w:w="1080" w:type="dxa"/>
          </w:tcPr>
          <w:p w:rsidR="00AA42F8" w:rsidRPr="002B6A52" w:rsidRDefault="00AA42F8" w:rsidP="00D77687">
            <w:pPr>
              <w:spacing w:line="480" w:lineRule="auto"/>
              <w:jc w:val="center"/>
              <w:rPr>
                <w:sz w:val="24"/>
                <w:szCs w:val="24"/>
              </w:rPr>
            </w:pPr>
            <w:r w:rsidRPr="002B6A52">
              <w:rPr>
                <w:sz w:val="24"/>
                <w:szCs w:val="24"/>
              </w:rPr>
              <w:t>0,0</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sz w:val="24"/>
          <w:szCs w:val="24"/>
        </w:rPr>
      </w:pPr>
    </w:p>
    <w:p w:rsidR="00AA42F8" w:rsidRDefault="00AA42F8" w:rsidP="00D77687">
      <w:pPr>
        <w:spacing w:line="480" w:lineRule="auto"/>
        <w:jc w:val="center"/>
        <w:rPr>
          <w:b/>
          <w:sz w:val="24"/>
          <w:szCs w:val="24"/>
        </w:rPr>
      </w:pPr>
      <w:r w:rsidRPr="002B6A52">
        <w:rPr>
          <w:b/>
          <w:sz w:val="24"/>
          <w:szCs w:val="24"/>
        </w:rPr>
        <w:t xml:space="preserve">Таблица </w:t>
      </w:r>
      <w:r>
        <w:rPr>
          <w:b/>
          <w:sz w:val="24"/>
          <w:szCs w:val="24"/>
        </w:rPr>
        <w:t>9</w:t>
      </w:r>
      <w:r w:rsidRPr="002B6A52">
        <w:rPr>
          <w:b/>
          <w:sz w:val="24"/>
          <w:szCs w:val="24"/>
        </w:rPr>
        <w:t>. Заболеваемость населения по основным классам болезней</w:t>
      </w:r>
      <w:r w:rsidRPr="002B6A52">
        <w:rPr>
          <w:rStyle w:val="FootnoteReference"/>
          <w:b/>
          <w:sz w:val="24"/>
          <w:szCs w:val="24"/>
        </w:rPr>
        <w:footnoteReference w:id="9"/>
      </w:r>
    </w:p>
    <w:p w:rsidR="00AA42F8" w:rsidRPr="002B6A52" w:rsidRDefault="00AA42F8" w:rsidP="00D77687">
      <w:pPr>
        <w:spacing w:line="480" w:lineRule="auto"/>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133"/>
        <w:gridCol w:w="1042"/>
        <w:gridCol w:w="1041"/>
        <w:gridCol w:w="1042"/>
        <w:gridCol w:w="1592"/>
      </w:tblGrid>
      <w:tr w:rsidR="00AA42F8" w:rsidRPr="002B6A52">
        <w:tblPrEx>
          <w:tblCellMar>
            <w:top w:w="0" w:type="dxa"/>
            <w:bottom w:w="0" w:type="dxa"/>
          </w:tblCellMar>
        </w:tblPrEx>
        <w:trPr>
          <w:cantSplit/>
          <w:trHeight w:val="538"/>
        </w:trPr>
        <w:tc>
          <w:tcPr>
            <w:tcW w:w="4133" w:type="dxa"/>
            <w:vMerge w:val="restart"/>
          </w:tcPr>
          <w:p w:rsidR="00AA42F8" w:rsidRPr="002B6A52" w:rsidRDefault="00AA42F8" w:rsidP="00D77687">
            <w:pPr>
              <w:spacing w:line="480" w:lineRule="auto"/>
              <w:jc w:val="right"/>
              <w:rPr>
                <w:snapToGrid w:val="0"/>
                <w:color w:val="000000"/>
                <w:sz w:val="24"/>
                <w:szCs w:val="24"/>
              </w:rPr>
            </w:pPr>
          </w:p>
        </w:tc>
        <w:tc>
          <w:tcPr>
            <w:tcW w:w="4717" w:type="dxa"/>
            <w:gridSpan w:val="4"/>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на 100 000 населения</w:t>
            </w:r>
          </w:p>
        </w:tc>
      </w:tr>
      <w:tr w:rsidR="00AA42F8" w:rsidRPr="002B6A52">
        <w:tblPrEx>
          <w:tblCellMar>
            <w:top w:w="0" w:type="dxa"/>
            <w:bottom w:w="0" w:type="dxa"/>
          </w:tblCellMar>
        </w:tblPrEx>
        <w:trPr>
          <w:cantSplit/>
          <w:trHeight w:val="247"/>
        </w:trPr>
        <w:tc>
          <w:tcPr>
            <w:tcW w:w="4133" w:type="dxa"/>
            <w:vMerge/>
          </w:tcPr>
          <w:p w:rsidR="00AA42F8" w:rsidRPr="002B6A52" w:rsidRDefault="00AA42F8" w:rsidP="00D77687">
            <w:pPr>
              <w:spacing w:line="480" w:lineRule="auto"/>
              <w:jc w:val="right"/>
              <w:rPr>
                <w:snapToGrid w:val="0"/>
                <w:color w:val="000000"/>
                <w:sz w:val="24"/>
                <w:szCs w:val="24"/>
              </w:rPr>
            </w:pP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всего</w:t>
            </w:r>
          </w:p>
        </w:tc>
        <w:tc>
          <w:tcPr>
            <w:tcW w:w="1041" w:type="dxa"/>
          </w:tcPr>
          <w:p w:rsidR="00AA42F8" w:rsidRPr="002B6A52" w:rsidRDefault="00AA42F8" w:rsidP="00D77687">
            <w:pPr>
              <w:spacing w:line="480" w:lineRule="auto"/>
              <w:jc w:val="center"/>
              <w:rPr>
                <w:snapToGrid w:val="0"/>
                <w:color w:val="000000"/>
                <w:sz w:val="24"/>
                <w:szCs w:val="24"/>
              </w:rPr>
            </w:pP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женщин</w:t>
            </w:r>
          </w:p>
        </w:tc>
        <w:tc>
          <w:tcPr>
            <w:tcW w:w="1592" w:type="dxa"/>
          </w:tcPr>
          <w:p w:rsidR="00AA42F8" w:rsidRPr="002B6A52" w:rsidRDefault="00AA42F8" w:rsidP="00D77687">
            <w:pPr>
              <w:spacing w:line="480" w:lineRule="auto"/>
              <w:jc w:val="center"/>
              <w:rPr>
                <w:snapToGrid w:val="0"/>
                <w:color w:val="000000"/>
                <w:sz w:val="24"/>
                <w:szCs w:val="24"/>
              </w:rPr>
            </w:pPr>
          </w:p>
        </w:tc>
      </w:tr>
      <w:tr w:rsidR="00AA42F8" w:rsidRPr="002B6A52">
        <w:tblPrEx>
          <w:tblCellMar>
            <w:top w:w="0" w:type="dxa"/>
            <w:bottom w:w="0" w:type="dxa"/>
          </w:tblCellMar>
        </w:tblPrEx>
        <w:trPr>
          <w:cantSplit/>
          <w:trHeight w:val="247"/>
        </w:trPr>
        <w:tc>
          <w:tcPr>
            <w:tcW w:w="4133" w:type="dxa"/>
            <w:vMerge/>
          </w:tcPr>
          <w:p w:rsidR="00AA42F8" w:rsidRPr="002B6A52" w:rsidRDefault="00AA42F8" w:rsidP="00D77687">
            <w:pPr>
              <w:spacing w:line="480" w:lineRule="auto"/>
              <w:jc w:val="right"/>
              <w:rPr>
                <w:snapToGrid w:val="0"/>
                <w:color w:val="000000"/>
                <w:sz w:val="24"/>
                <w:szCs w:val="24"/>
              </w:rPr>
            </w:pP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2005</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2006</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2005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2006</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Зарегистрировано заболеваний - всего</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46797,9</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47360,4</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53360,5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53221,2</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 xml:space="preserve">      в том числе: </w:t>
            </w:r>
          </w:p>
        </w:tc>
        <w:tc>
          <w:tcPr>
            <w:tcW w:w="1042" w:type="dxa"/>
          </w:tcPr>
          <w:p w:rsidR="00AA42F8" w:rsidRPr="002B6A52" w:rsidRDefault="00AA42F8" w:rsidP="00D77687">
            <w:pPr>
              <w:spacing w:line="480" w:lineRule="auto"/>
              <w:jc w:val="center"/>
              <w:rPr>
                <w:snapToGrid w:val="0"/>
                <w:color w:val="000000"/>
                <w:sz w:val="24"/>
                <w:szCs w:val="24"/>
              </w:rPr>
            </w:pPr>
          </w:p>
        </w:tc>
        <w:tc>
          <w:tcPr>
            <w:tcW w:w="1041" w:type="dxa"/>
          </w:tcPr>
          <w:p w:rsidR="00AA42F8" w:rsidRPr="002B6A52" w:rsidRDefault="00AA42F8" w:rsidP="00D77687">
            <w:pPr>
              <w:spacing w:line="480" w:lineRule="auto"/>
              <w:jc w:val="center"/>
              <w:rPr>
                <w:snapToGrid w:val="0"/>
                <w:color w:val="000000"/>
                <w:sz w:val="24"/>
                <w:szCs w:val="24"/>
              </w:rPr>
            </w:pPr>
          </w:p>
        </w:tc>
        <w:tc>
          <w:tcPr>
            <w:tcW w:w="1042" w:type="dxa"/>
          </w:tcPr>
          <w:p w:rsidR="00AA42F8" w:rsidRPr="002B6A52" w:rsidRDefault="00AA42F8" w:rsidP="00D77687">
            <w:pPr>
              <w:spacing w:line="480" w:lineRule="auto"/>
              <w:jc w:val="center"/>
              <w:rPr>
                <w:snapToGrid w:val="0"/>
                <w:color w:val="000000"/>
                <w:sz w:val="24"/>
                <w:szCs w:val="24"/>
              </w:rPr>
            </w:pPr>
          </w:p>
        </w:tc>
        <w:tc>
          <w:tcPr>
            <w:tcW w:w="1592" w:type="dxa"/>
          </w:tcPr>
          <w:p w:rsidR="00AA42F8" w:rsidRPr="002B6A52" w:rsidRDefault="00AA42F8" w:rsidP="00D77687">
            <w:pPr>
              <w:spacing w:line="480" w:lineRule="auto"/>
              <w:jc w:val="center"/>
              <w:rPr>
                <w:snapToGrid w:val="0"/>
                <w:color w:val="000000"/>
                <w:sz w:val="24"/>
                <w:szCs w:val="24"/>
              </w:rPr>
            </w:pP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Некоторые инфекционные и паразитарные болезни</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1254,6</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1236,8</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1286,2</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1243,1</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 xml:space="preserve">Новообразования </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185,3</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176,4</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221,4</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199,4</w:t>
            </w: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 xml:space="preserve">Болезни эндокринной системы, расстройства питания, нарушения обмена веществ </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2825,7</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2644,7</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3570,3</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3236,6</w:t>
            </w:r>
          </w:p>
        </w:tc>
      </w:tr>
      <w:tr w:rsidR="00AA42F8" w:rsidRPr="002B6A52">
        <w:tblPrEx>
          <w:tblCellMar>
            <w:top w:w="0" w:type="dxa"/>
            <w:bottom w:w="0" w:type="dxa"/>
          </w:tblCellMar>
        </w:tblPrEx>
        <w:trPr>
          <w:trHeight w:val="742"/>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крови и кроветворных органов и отдельные нарушения, вовлекающие иммунный механизм</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8253,5</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8555,9</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11627,4</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12008,3</w:t>
            </w: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Психические расстройства и расстройства поведения</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220,5</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208,1</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122,5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114,6</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 xml:space="preserve">Болезни нервной системы </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1877,6</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1807,2</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1864,7</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1824,7</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глаза и его придаточного аппарата</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1342,5</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1376,4</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1378,5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1422,4</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уха и сосцевидного отростка</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1145,3</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1240,4</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1158,5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1264,1</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системы кровообращения</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1451,4</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1541,8</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1438,5</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1528,8</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органов дыхания</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12000,2</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11990,2</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12820,1</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12371,5</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органов пищеварения</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5944,9</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5759,8</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6304,4</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6168,5</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мочеполовой системы</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2554,0</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2662,2</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3352,0</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3525,6</w:t>
            </w:r>
          </w:p>
        </w:tc>
      </w:tr>
      <w:tr w:rsidR="00AA42F8" w:rsidRPr="002B6A52">
        <w:tblPrEx>
          <w:tblCellMar>
            <w:top w:w="0" w:type="dxa"/>
            <w:bottom w:w="0" w:type="dxa"/>
          </w:tblCellMar>
        </w:tblPrEx>
        <w:trPr>
          <w:trHeight w:val="247"/>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кожи и подкожной клетчатки</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2115,6</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2219,6</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2117,1</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2188,2</w:t>
            </w: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Болезни костно-мышечной системы и соединительной ткани</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833,9</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878,0</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842,1</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836,6</w:t>
            </w: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Врожденные аномалии (пороки развития), деформации и хромосомные нарушения</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57,7</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56,1</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58,2</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54,5</w:t>
            </w:r>
          </w:p>
        </w:tc>
      </w:tr>
      <w:tr w:rsidR="00AA42F8" w:rsidRPr="002B6A52">
        <w:tblPrEx>
          <w:tblCellMar>
            <w:top w:w="0" w:type="dxa"/>
            <w:bottom w:w="0" w:type="dxa"/>
          </w:tblCellMar>
        </w:tblPrEx>
        <w:trPr>
          <w:trHeight w:val="989"/>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125,3</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116,0</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121,7</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117,0</w:t>
            </w:r>
          </w:p>
        </w:tc>
      </w:tr>
      <w:tr w:rsidR="00AA42F8" w:rsidRPr="002B6A52">
        <w:tblPrEx>
          <w:tblCellMar>
            <w:top w:w="0" w:type="dxa"/>
            <w:bottom w:w="0" w:type="dxa"/>
          </w:tblCellMar>
        </w:tblPrEx>
        <w:trPr>
          <w:trHeight w:val="494"/>
        </w:trPr>
        <w:tc>
          <w:tcPr>
            <w:tcW w:w="4133" w:type="dxa"/>
          </w:tcPr>
          <w:p w:rsidR="00AA42F8" w:rsidRPr="002B6A52" w:rsidRDefault="00AA42F8" w:rsidP="00D77687">
            <w:pPr>
              <w:spacing w:line="480" w:lineRule="auto"/>
              <w:rPr>
                <w:snapToGrid w:val="0"/>
                <w:color w:val="000000"/>
                <w:sz w:val="24"/>
                <w:szCs w:val="24"/>
              </w:rPr>
            </w:pPr>
            <w:r w:rsidRPr="002B6A52">
              <w:rPr>
                <w:snapToGrid w:val="0"/>
                <w:color w:val="000000"/>
                <w:sz w:val="24"/>
                <w:szCs w:val="24"/>
              </w:rPr>
              <w:t>Травмы, отравления и некоторые другие последствия воздействия внешних причин</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3319,8</w:t>
            </w:r>
          </w:p>
        </w:tc>
        <w:tc>
          <w:tcPr>
            <w:tcW w:w="1041"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3548,7</w:t>
            </w:r>
          </w:p>
        </w:tc>
        <w:tc>
          <w:tcPr>
            <w:tcW w:w="104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2964,3</w:t>
            </w:r>
          </w:p>
        </w:tc>
        <w:tc>
          <w:tcPr>
            <w:tcW w:w="1592" w:type="dxa"/>
          </w:tcPr>
          <w:p w:rsidR="00AA42F8" w:rsidRPr="002B6A52" w:rsidRDefault="00AA42F8" w:rsidP="00D77687">
            <w:pPr>
              <w:spacing w:line="480" w:lineRule="auto"/>
              <w:jc w:val="center"/>
              <w:rPr>
                <w:snapToGrid w:val="0"/>
                <w:color w:val="000000"/>
                <w:sz w:val="24"/>
                <w:szCs w:val="24"/>
              </w:rPr>
            </w:pPr>
            <w:r w:rsidRPr="002B6A52">
              <w:rPr>
                <w:snapToGrid w:val="0"/>
                <w:color w:val="000000"/>
                <w:sz w:val="24"/>
                <w:szCs w:val="24"/>
              </w:rPr>
              <w:t>2935,8</w:t>
            </w:r>
          </w:p>
        </w:tc>
      </w:tr>
    </w:tbl>
    <w:p w:rsidR="00AA42F8" w:rsidRPr="002B6A52" w:rsidRDefault="00AA42F8" w:rsidP="00D77687">
      <w:pPr>
        <w:spacing w:line="480" w:lineRule="auto"/>
        <w:rPr>
          <w:sz w:val="24"/>
          <w:szCs w:val="24"/>
          <w:lang w:val="en-US"/>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Pr>
          <w:b/>
          <w:sz w:val="24"/>
          <w:szCs w:val="24"/>
        </w:rPr>
        <w:t>Таблица 10</w:t>
      </w:r>
      <w:r w:rsidRPr="002B6A52">
        <w:rPr>
          <w:b/>
          <w:sz w:val="24"/>
          <w:szCs w:val="24"/>
        </w:rPr>
        <w:t xml:space="preserve">. Коэффициенты смертности по основным классам причин смертности </w:t>
      </w:r>
    </w:p>
    <w:p w:rsidR="00AA42F8" w:rsidRDefault="00AA42F8" w:rsidP="00D77687">
      <w:pPr>
        <w:spacing w:line="480" w:lineRule="auto"/>
        <w:jc w:val="center"/>
        <w:rPr>
          <w:b/>
          <w:sz w:val="24"/>
          <w:szCs w:val="24"/>
        </w:rPr>
      </w:pPr>
      <w:r w:rsidRPr="002B6A52">
        <w:rPr>
          <w:b/>
          <w:sz w:val="24"/>
          <w:szCs w:val="24"/>
        </w:rPr>
        <w:t>(число умерших на 100 000 населения)</w:t>
      </w:r>
      <w:r w:rsidRPr="002B6A52">
        <w:rPr>
          <w:rStyle w:val="FootnoteReference"/>
          <w:b/>
          <w:sz w:val="24"/>
          <w:szCs w:val="24"/>
        </w:rPr>
        <w:footnoteReference w:id="10"/>
      </w:r>
      <w:r w:rsidRPr="002B6A52">
        <w:rPr>
          <w:b/>
          <w:sz w:val="24"/>
          <w:szCs w:val="24"/>
        </w:rPr>
        <w:t xml:space="preserve"> </w:t>
      </w:r>
    </w:p>
    <w:p w:rsidR="00AA42F8" w:rsidRPr="002B6A52" w:rsidRDefault="00AA42F8" w:rsidP="00D77687">
      <w:pPr>
        <w:spacing w:line="480" w:lineRule="auto"/>
        <w:jc w:val="center"/>
        <w:rPr>
          <w:b/>
          <w:sz w:val="24"/>
          <w:szCs w:val="24"/>
        </w:rPr>
      </w:pPr>
    </w:p>
    <w:tbl>
      <w:tblPr>
        <w:tblW w:w="910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20"/>
        <w:gridCol w:w="2620"/>
      </w:tblGrid>
      <w:tr w:rsidR="00AA42F8" w:rsidRPr="002B6A52">
        <w:trPr>
          <w:trHeight w:val="55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 </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2005г.</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2006г.</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Всего умерших от всех причин</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535,3</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525,2</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в том числе от:</w:t>
            </w:r>
          </w:p>
        </w:tc>
        <w:tc>
          <w:tcPr>
            <w:tcW w:w="2620" w:type="dxa"/>
            <w:shd w:val="clear" w:color="auto" w:fill="auto"/>
            <w:vAlign w:val="center"/>
          </w:tcPr>
          <w:p w:rsidR="00AA42F8" w:rsidRPr="002B6A52" w:rsidRDefault="00AA42F8" w:rsidP="00D77687">
            <w:pPr>
              <w:spacing w:line="480" w:lineRule="auto"/>
              <w:jc w:val="center"/>
              <w:rPr>
                <w:sz w:val="24"/>
                <w:szCs w:val="24"/>
              </w:rPr>
            </w:pPr>
          </w:p>
        </w:tc>
        <w:tc>
          <w:tcPr>
            <w:tcW w:w="2620" w:type="dxa"/>
            <w:shd w:val="clear" w:color="auto" w:fill="auto"/>
            <w:vAlign w:val="center"/>
          </w:tcPr>
          <w:p w:rsidR="00AA42F8" w:rsidRPr="002B6A52" w:rsidRDefault="00AA42F8" w:rsidP="00D77687">
            <w:pPr>
              <w:spacing w:line="480" w:lineRule="auto"/>
              <w:jc w:val="center"/>
              <w:rPr>
                <w:sz w:val="24"/>
                <w:szCs w:val="24"/>
              </w:rPr>
            </w:pP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болезней системы кровообращения</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301,3</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304,1</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новообразований</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37,7</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36,5</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несчастных случаев, отравлений  травмы</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38,7</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36,5</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болезней органов дыхания</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43,7</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40,6</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болезней органов пищеварения</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33,5</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33,4</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инфекционных и паразитарных болезней</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15</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15,4</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болезней мочеполовой системы</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10,6</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10,2</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болезней нервной системы </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10,1</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болезней эндокринной системы</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13</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13,8</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психических расстройств</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1,3</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1,2</w:t>
            </w:r>
          </w:p>
        </w:tc>
      </w:tr>
      <w:tr w:rsidR="00AA42F8" w:rsidRPr="002B6A52">
        <w:trPr>
          <w:trHeight w:val="645"/>
        </w:trPr>
        <w:tc>
          <w:tcPr>
            <w:tcW w:w="3860"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болезней крови </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1,2</w:t>
            </w:r>
          </w:p>
        </w:tc>
        <w:tc>
          <w:tcPr>
            <w:tcW w:w="262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w:t>
            </w:r>
          </w:p>
        </w:tc>
      </w:tr>
    </w:tbl>
    <w:p w:rsidR="00AA42F8" w:rsidRPr="002B6A52" w:rsidRDefault="00AA42F8" w:rsidP="00D77687">
      <w:pPr>
        <w:spacing w:line="480" w:lineRule="auto"/>
        <w:jc w:val="center"/>
        <w:rPr>
          <w:b/>
          <w:sz w:val="24"/>
          <w:szCs w:val="24"/>
          <w:u w:val="single"/>
        </w:rPr>
      </w:pPr>
    </w:p>
    <w:p w:rsidR="00AA42F8" w:rsidRDefault="00AA42F8" w:rsidP="00D77687">
      <w:pPr>
        <w:pStyle w:val="Heading8"/>
        <w:spacing w:line="480" w:lineRule="auto"/>
        <w:jc w:val="center"/>
        <w:rPr>
          <w:b/>
          <w:i w:val="0"/>
        </w:rPr>
      </w:pPr>
      <w:r>
        <w:rPr>
          <w:b/>
          <w:i w:val="0"/>
        </w:rPr>
        <w:t>Таблица 11. Соотношение  между числом преподавателей и числом учащихся в государственных учебных заведениях</w:t>
      </w:r>
      <w:r>
        <w:rPr>
          <w:rStyle w:val="FootnoteReference"/>
          <w:b/>
          <w:i w:val="0"/>
        </w:rPr>
        <w:footnoteReference w:id="11"/>
      </w:r>
    </w:p>
    <w:p w:rsidR="00AA42F8" w:rsidRDefault="00AA42F8" w:rsidP="00D77687">
      <w:pPr>
        <w:spacing w:line="480" w:lineRule="auto"/>
        <w:jc w:val="center"/>
        <w:rPr>
          <w:b/>
          <w:sz w:val="24"/>
          <w:szCs w:val="24"/>
        </w:rPr>
      </w:pPr>
      <w:r>
        <w:rPr>
          <w:b/>
          <w:sz w:val="24"/>
          <w:szCs w:val="24"/>
        </w:rPr>
        <w:t>(на начало учебного года)</w:t>
      </w:r>
    </w:p>
    <w:p w:rsidR="00AA42F8" w:rsidRDefault="00AA42F8" w:rsidP="00D77687">
      <w:pPr>
        <w:spacing w:line="480" w:lineRule="auto"/>
        <w:jc w:val="center"/>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3"/>
        <w:gridCol w:w="1759"/>
        <w:gridCol w:w="1760"/>
        <w:gridCol w:w="1760"/>
      </w:tblGrid>
      <w:tr w:rsidR="00AA42F8" w:rsidRPr="002B6A52">
        <w:tblPrEx>
          <w:tblCellMar>
            <w:top w:w="0" w:type="dxa"/>
            <w:bottom w:w="0" w:type="dxa"/>
          </w:tblCellMar>
        </w:tblPrEx>
        <w:tc>
          <w:tcPr>
            <w:tcW w:w="3793" w:type="dxa"/>
          </w:tcPr>
          <w:p w:rsidR="00AA42F8" w:rsidRPr="002B6A52" w:rsidRDefault="00AA42F8" w:rsidP="00D77687">
            <w:pPr>
              <w:spacing w:line="480" w:lineRule="auto"/>
              <w:jc w:val="center"/>
              <w:rPr>
                <w:sz w:val="24"/>
                <w:szCs w:val="24"/>
              </w:rPr>
            </w:pPr>
          </w:p>
        </w:tc>
        <w:tc>
          <w:tcPr>
            <w:tcW w:w="1759" w:type="dxa"/>
          </w:tcPr>
          <w:p w:rsidR="00AA42F8" w:rsidRPr="002B6A52" w:rsidRDefault="00AA42F8" w:rsidP="00D77687">
            <w:pPr>
              <w:spacing w:line="480" w:lineRule="auto"/>
              <w:jc w:val="center"/>
              <w:rPr>
                <w:sz w:val="24"/>
                <w:szCs w:val="24"/>
              </w:rPr>
            </w:pPr>
            <w:r w:rsidRPr="002B6A52">
              <w:rPr>
                <w:sz w:val="24"/>
                <w:szCs w:val="24"/>
              </w:rPr>
              <w:t>2005/2006</w:t>
            </w:r>
          </w:p>
        </w:tc>
        <w:tc>
          <w:tcPr>
            <w:tcW w:w="1760" w:type="dxa"/>
          </w:tcPr>
          <w:p w:rsidR="00AA42F8" w:rsidRPr="002B6A52" w:rsidRDefault="00AA42F8" w:rsidP="00D77687">
            <w:pPr>
              <w:spacing w:line="480" w:lineRule="auto"/>
              <w:jc w:val="center"/>
              <w:rPr>
                <w:sz w:val="24"/>
                <w:szCs w:val="24"/>
              </w:rPr>
            </w:pPr>
            <w:r w:rsidRPr="002B6A52">
              <w:rPr>
                <w:sz w:val="24"/>
                <w:szCs w:val="24"/>
              </w:rPr>
              <w:t>2006/2007</w:t>
            </w:r>
          </w:p>
        </w:tc>
        <w:tc>
          <w:tcPr>
            <w:tcW w:w="1760" w:type="dxa"/>
          </w:tcPr>
          <w:p w:rsidR="00AA42F8" w:rsidRPr="002B6A52" w:rsidRDefault="00AA42F8" w:rsidP="00D77687">
            <w:pPr>
              <w:spacing w:line="480" w:lineRule="auto"/>
              <w:jc w:val="center"/>
              <w:rPr>
                <w:sz w:val="24"/>
                <w:szCs w:val="24"/>
              </w:rPr>
            </w:pPr>
            <w:r w:rsidRPr="002B6A52">
              <w:rPr>
                <w:sz w:val="24"/>
                <w:szCs w:val="24"/>
              </w:rPr>
              <w:t>2007/2008</w:t>
            </w:r>
          </w:p>
        </w:tc>
      </w:tr>
      <w:tr w:rsidR="00AA42F8" w:rsidRPr="002B6A52">
        <w:tblPrEx>
          <w:tblCellMar>
            <w:top w:w="0" w:type="dxa"/>
            <w:bottom w:w="0" w:type="dxa"/>
          </w:tblCellMar>
        </w:tblPrEx>
        <w:tc>
          <w:tcPr>
            <w:tcW w:w="3793" w:type="dxa"/>
          </w:tcPr>
          <w:p w:rsidR="00AA42F8" w:rsidRPr="002B6A52" w:rsidRDefault="00AA42F8" w:rsidP="00D77687">
            <w:pPr>
              <w:spacing w:line="480" w:lineRule="auto"/>
              <w:rPr>
                <w:sz w:val="24"/>
                <w:szCs w:val="24"/>
              </w:rPr>
            </w:pPr>
            <w:r w:rsidRPr="002B6A52">
              <w:rPr>
                <w:sz w:val="24"/>
                <w:szCs w:val="24"/>
              </w:rPr>
              <w:t>На 1 преподавателя приходится учащихся, человек:</w:t>
            </w:r>
          </w:p>
        </w:tc>
        <w:tc>
          <w:tcPr>
            <w:tcW w:w="1759" w:type="dxa"/>
          </w:tcPr>
          <w:p w:rsidR="00AA42F8" w:rsidRPr="002B6A52" w:rsidRDefault="00AA42F8" w:rsidP="00D77687">
            <w:pPr>
              <w:spacing w:line="480" w:lineRule="auto"/>
              <w:jc w:val="center"/>
              <w:rPr>
                <w:sz w:val="24"/>
                <w:szCs w:val="24"/>
              </w:rPr>
            </w:pPr>
          </w:p>
        </w:tc>
        <w:tc>
          <w:tcPr>
            <w:tcW w:w="1760" w:type="dxa"/>
          </w:tcPr>
          <w:p w:rsidR="00AA42F8" w:rsidRPr="002B6A52" w:rsidRDefault="00AA42F8" w:rsidP="00D77687">
            <w:pPr>
              <w:spacing w:line="480" w:lineRule="auto"/>
              <w:jc w:val="center"/>
              <w:rPr>
                <w:sz w:val="24"/>
                <w:szCs w:val="24"/>
              </w:rPr>
            </w:pPr>
          </w:p>
        </w:tc>
        <w:tc>
          <w:tcPr>
            <w:tcW w:w="176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c>
          <w:tcPr>
            <w:tcW w:w="3793" w:type="dxa"/>
          </w:tcPr>
          <w:p w:rsidR="00AA42F8" w:rsidRPr="002B6A52" w:rsidRDefault="00AA42F8" w:rsidP="00D77687">
            <w:pPr>
              <w:spacing w:line="480" w:lineRule="auto"/>
              <w:ind w:left="175"/>
              <w:jc w:val="center"/>
              <w:rPr>
                <w:sz w:val="24"/>
                <w:szCs w:val="24"/>
              </w:rPr>
            </w:pPr>
            <w:r w:rsidRPr="002B6A52">
              <w:rPr>
                <w:sz w:val="24"/>
                <w:szCs w:val="24"/>
              </w:rPr>
              <w:t>в общеобразовательных школах</w:t>
            </w:r>
          </w:p>
        </w:tc>
        <w:tc>
          <w:tcPr>
            <w:tcW w:w="1759" w:type="dxa"/>
          </w:tcPr>
          <w:p w:rsidR="00AA42F8" w:rsidRPr="002B6A52" w:rsidRDefault="00AA42F8" w:rsidP="00D77687">
            <w:pPr>
              <w:spacing w:line="480" w:lineRule="auto"/>
              <w:jc w:val="center"/>
              <w:rPr>
                <w:sz w:val="24"/>
                <w:szCs w:val="24"/>
              </w:rPr>
            </w:pPr>
            <w:r w:rsidRPr="002B6A52">
              <w:rPr>
                <w:sz w:val="24"/>
                <w:szCs w:val="24"/>
              </w:rPr>
              <w:t>12,5</w:t>
            </w:r>
          </w:p>
        </w:tc>
        <w:tc>
          <w:tcPr>
            <w:tcW w:w="1760" w:type="dxa"/>
          </w:tcPr>
          <w:p w:rsidR="00AA42F8" w:rsidRPr="002B6A52" w:rsidRDefault="00AA42F8" w:rsidP="00D77687">
            <w:pPr>
              <w:spacing w:line="480" w:lineRule="auto"/>
              <w:jc w:val="center"/>
              <w:rPr>
                <w:sz w:val="24"/>
                <w:szCs w:val="24"/>
              </w:rPr>
            </w:pPr>
            <w:r w:rsidRPr="002B6A52">
              <w:rPr>
                <w:sz w:val="24"/>
                <w:szCs w:val="24"/>
              </w:rPr>
              <w:t>12,3</w:t>
            </w:r>
          </w:p>
        </w:tc>
        <w:tc>
          <w:tcPr>
            <w:tcW w:w="1760" w:type="dxa"/>
          </w:tcPr>
          <w:p w:rsidR="00AA42F8" w:rsidRPr="002B6A52" w:rsidRDefault="00AA42F8" w:rsidP="00D77687">
            <w:pPr>
              <w:spacing w:line="480" w:lineRule="auto"/>
              <w:jc w:val="center"/>
              <w:rPr>
                <w:sz w:val="24"/>
                <w:szCs w:val="24"/>
              </w:rPr>
            </w:pPr>
            <w:r w:rsidRPr="002B6A52">
              <w:rPr>
                <w:sz w:val="24"/>
                <w:szCs w:val="24"/>
              </w:rPr>
              <w:t>11,7</w:t>
            </w:r>
          </w:p>
        </w:tc>
      </w:tr>
      <w:tr w:rsidR="00AA42F8" w:rsidRPr="002B6A52">
        <w:tblPrEx>
          <w:tblCellMar>
            <w:top w:w="0" w:type="dxa"/>
            <w:bottom w:w="0" w:type="dxa"/>
          </w:tblCellMar>
        </w:tblPrEx>
        <w:tc>
          <w:tcPr>
            <w:tcW w:w="3793" w:type="dxa"/>
          </w:tcPr>
          <w:p w:rsidR="00AA42F8" w:rsidRPr="002B6A52" w:rsidRDefault="00AA42F8" w:rsidP="00D77687">
            <w:pPr>
              <w:spacing w:line="480" w:lineRule="auto"/>
              <w:ind w:left="175"/>
              <w:rPr>
                <w:sz w:val="24"/>
                <w:szCs w:val="24"/>
              </w:rPr>
            </w:pPr>
            <w:r w:rsidRPr="002B6A52">
              <w:rPr>
                <w:sz w:val="24"/>
                <w:szCs w:val="24"/>
              </w:rPr>
              <w:t xml:space="preserve"> в академических лицеях</w:t>
            </w:r>
          </w:p>
        </w:tc>
        <w:tc>
          <w:tcPr>
            <w:tcW w:w="1759" w:type="dxa"/>
          </w:tcPr>
          <w:p w:rsidR="00AA42F8" w:rsidRPr="002B6A52" w:rsidRDefault="00AA42F8" w:rsidP="00D77687">
            <w:pPr>
              <w:spacing w:line="480" w:lineRule="auto"/>
              <w:jc w:val="center"/>
              <w:rPr>
                <w:sz w:val="24"/>
                <w:szCs w:val="24"/>
              </w:rPr>
            </w:pPr>
            <w:r w:rsidRPr="002B6A52">
              <w:rPr>
                <w:sz w:val="24"/>
                <w:szCs w:val="24"/>
              </w:rPr>
              <w:t>8,4</w:t>
            </w:r>
          </w:p>
        </w:tc>
        <w:tc>
          <w:tcPr>
            <w:tcW w:w="1760" w:type="dxa"/>
          </w:tcPr>
          <w:p w:rsidR="00AA42F8" w:rsidRPr="002B6A52" w:rsidRDefault="00AA42F8" w:rsidP="00D77687">
            <w:pPr>
              <w:spacing w:line="480" w:lineRule="auto"/>
              <w:jc w:val="center"/>
              <w:rPr>
                <w:sz w:val="24"/>
                <w:szCs w:val="24"/>
              </w:rPr>
            </w:pPr>
            <w:r w:rsidRPr="002B6A52">
              <w:rPr>
                <w:sz w:val="24"/>
                <w:szCs w:val="24"/>
              </w:rPr>
              <w:t>9,4</w:t>
            </w:r>
          </w:p>
        </w:tc>
        <w:tc>
          <w:tcPr>
            <w:tcW w:w="1760" w:type="dxa"/>
          </w:tcPr>
          <w:p w:rsidR="00AA42F8" w:rsidRPr="002B6A52" w:rsidRDefault="00AA42F8" w:rsidP="00D77687">
            <w:pPr>
              <w:spacing w:line="480" w:lineRule="auto"/>
              <w:jc w:val="center"/>
              <w:rPr>
                <w:sz w:val="24"/>
                <w:szCs w:val="24"/>
              </w:rPr>
            </w:pPr>
            <w:r w:rsidRPr="002B6A52">
              <w:rPr>
                <w:sz w:val="24"/>
                <w:szCs w:val="24"/>
              </w:rPr>
              <w:t>10,6</w:t>
            </w:r>
          </w:p>
        </w:tc>
      </w:tr>
      <w:tr w:rsidR="00AA42F8" w:rsidRPr="002B6A52">
        <w:tblPrEx>
          <w:tblCellMar>
            <w:top w:w="0" w:type="dxa"/>
            <w:bottom w:w="0" w:type="dxa"/>
          </w:tblCellMar>
        </w:tblPrEx>
        <w:tc>
          <w:tcPr>
            <w:tcW w:w="3793" w:type="dxa"/>
          </w:tcPr>
          <w:p w:rsidR="00AA42F8" w:rsidRPr="002B6A52" w:rsidRDefault="00AA42F8" w:rsidP="00D77687">
            <w:pPr>
              <w:spacing w:line="480" w:lineRule="auto"/>
              <w:ind w:left="175"/>
              <w:jc w:val="center"/>
              <w:rPr>
                <w:sz w:val="24"/>
                <w:szCs w:val="24"/>
              </w:rPr>
            </w:pPr>
            <w:r w:rsidRPr="002B6A52">
              <w:rPr>
                <w:sz w:val="24"/>
                <w:szCs w:val="24"/>
              </w:rPr>
              <w:t>в профессиональных колледжах</w:t>
            </w:r>
          </w:p>
        </w:tc>
        <w:tc>
          <w:tcPr>
            <w:tcW w:w="1759" w:type="dxa"/>
          </w:tcPr>
          <w:p w:rsidR="00AA42F8" w:rsidRPr="002B6A52" w:rsidRDefault="00AA42F8" w:rsidP="00D77687">
            <w:pPr>
              <w:spacing w:line="480" w:lineRule="auto"/>
              <w:jc w:val="center"/>
              <w:rPr>
                <w:sz w:val="24"/>
                <w:szCs w:val="24"/>
              </w:rPr>
            </w:pPr>
            <w:r w:rsidRPr="002B6A52">
              <w:rPr>
                <w:sz w:val="24"/>
                <w:szCs w:val="24"/>
              </w:rPr>
              <w:t>15,3</w:t>
            </w:r>
          </w:p>
        </w:tc>
        <w:tc>
          <w:tcPr>
            <w:tcW w:w="1760" w:type="dxa"/>
          </w:tcPr>
          <w:p w:rsidR="00AA42F8" w:rsidRPr="002B6A52" w:rsidRDefault="00AA42F8" w:rsidP="00D77687">
            <w:pPr>
              <w:spacing w:line="480" w:lineRule="auto"/>
              <w:jc w:val="center"/>
              <w:rPr>
                <w:sz w:val="24"/>
                <w:szCs w:val="24"/>
              </w:rPr>
            </w:pPr>
            <w:r w:rsidRPr="002B6A52">
              <w:rPr>
                <w:sz w:val="24"/>
                <w:szCs w:val="24"/>
              </w:rPr>
              <w:t>16,6</w:t>
            </w:r>
          </w:p>
        </w:tc>
        <w:tc>
          <w:tcPr>
            <w:tcW w:w="1760" w:type="dxa"/>
          </w:tcPr>
          <w:p w:rsidR="00AA42F8" w:rsidRPr="002B6A52" w:rsidRDefault="00AA42F8" w:rsidP="00D77687">
            <w:pPr>
              <w:spacing w:line="480" w:lineRule="auto"/>
              <w:jc w:val="center"/>
              <w:rPr>
                <w:sz w:val="24"/>
                <w:szCs w:val="24"/>
              </w:rPr>
            </w:pPr>
            <w:r w:rsidRPr="002B6A52">
              <w:rPr>
                <w:sz w:val="24"/>
                <w:szCs w:val="24"/>
              </w:rPr>
              <w:t>15,3</w:t>
            </w:r>
          </w:p>
        </w:tc>
      </w:tr>
      <w:tr w:rsidR="00AA42F8" w:rsidRPr="002B6A52">
        <w:tblPrEx>
          <w:tblCellMar>
            <w:top w:w="0" w:type="dxa"/>
            <w:bottom w:w="0" w:type="dxa"/>
          </w:tblCellMar>
        </w:tblPrEx>
        <w:tc>
          <w:tcPr>
            <w:tcW w:w="3793" w:type="dxa"/>
          </w:tcPr>
          <w:p w:rsidR="00AA42F8" w:rsidRPr="002B6A52" w:rsidRDefault="00AA42F8" w:rsidP="00D77687">
            <w:pPr>
              <w:spacing w:line="480" w:lineRule="auto"/>
              <w:jc w:val="center"/>
              <w:rPr>
                <w:sz w:val="24"/>
                <w:szCs w:val="24"/>
              </w:rPr>
            </w:pPr>
            <w:r w:rsidRPr="002B6A52">
              <w:rPr>
                <w:sz w:val="24"/>
                <w:szCs w:val="24"/>
              </w:rPr>
              <w:t>в высших учебных заведениях</w:t>
            </w:r>
          </w:p>
        </w:tc>
        <w:tc>
          <w:tcPr>
            <w:tcW w:w="1759" w:type="dxa"/>
          </w:tcPr>
          <w:p w:rsidR="00AA42F8" w:rsidRPr="002B6A52" w:rsidRDefault="00AA42F8" w:rsidP="00D77687">
            <w:pPr>
              <w:spacing w:line="480" w:lineRule="auto"/>
              <w:jc w:val="center"/>
              <w:rPr>
                <w:sz w:val="24"/>
                <w:szCs w:val="24"/>
              </w:rPr>
            </w:pPr>
            <w:r w:rsidRPr="002B6A52">
              <w:rPr>
                <w:sz w:val="24"/>
                <w:szCs w:val="24"/>
              </w:rPr>
              <w:t>10,5</w:t>
            </w:r>
          </w:p>
        </w:tc>
        <w:tc>
          <w:tcPr>
            <w:tcW w:w="1760" w:type="dxa"/>
          </w:tcPr>
          <w:p w:rsidR="00AA42F8" w:rsidRPr="002B6A52" w:rsidRDefault="00AA42F8" w:rsidP="00D77687">
            <w:pPr>
              <w:spacing w:line="480" w:lineRule="auto"/>
              <w:jc w:val="center"/>
              <w:rPr>
                <w:sz w:val="24"/>
                <w:szCs w:val="24"/>
              </w:rPr>
            </w:pPr>
            <w:r w:rsidRPr="002B6A52">
              <w:rPr>
                <w:sz w:val="24"/>
                <w:szCs w:val="24"/>
              </w:rPr>
              <w:t>10,8</w:t>
            </w:r>
          </w:p>
        </w:tc>
        <w:tc>
          <w:tcPr>
            <w:tcW w:w="1760" w:type="dxa"/>
          </w:tcPr>
          <w:p w:rsidR="00AA42F8" w:rsidRPr="002B6A52" w:rsidRDefault="00AA42F8" w:rsidP="00D77687">
            <w:pPr>
              <w:spacing w:line="480" w:lineRule="auto"/>
              <w:jc w:val="center"/>
              <w:rPr>
                <w:sz w:val="24"/>
                <w:szCs w:val="24"/>
              </w:rPr>
            </w:pPr>
            <w:r w:rsidRPr="002B6A52">
              <w:rPr>
                <w:sz w:val="24"/>
                <w:szCs w:val="24"/>
              </w:rPr>
              <w:t>10,7</w:t>
            </w:r>
          </w:p>
        </w:tc>
      </w:tr>
    </w:tbl>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u w:val="single"/>
        </w:rPr>
      </w:pPr>
    </w:p>
    <w:p w:rsidR="00AA42F8" w:rsidRDefault="00AA42F8" w:rsidP="00D77687">
      <w:pPr>
        <w:spacing w:line="480" w:lineRule="auto"/>
        <w:jc w:val="center"/>
        <w:rPr>
          <w:b/>
          <w:sz w:val="24"/>
          <w:szCs w:val="24"/>
        </w:rPr>
      </w:pPr>
      <w:r w:rsidRPr="002B6A52">
        <w:rPr>
          <w:b/>
          <w:sz w:val="24"/>
          <w:szCs w:val="24"/>
        </w:rPr>
        <w:t>Таблица 1</w:t>
      </w:r>
      <w:r>
        <w:rPr>
          <w:b/>
          <w:sz w:val="24"/>
          <w:szCs w:val="24"/>
        </w:rPr>
        <w:t>2</w:t>
      </w:r>
      <w:r w:rsidRPr="002B6A52">
        <w:rPr>
          <w:b/>
          <w:sz w:val="24"/>
          <w:szCs w:val="24"/>
        </w:rPr>
        <w:t>. Уровень грамотности населения</w:t>
      </w:r>
      <w:r w:rsidRPr="002B6A52">
        <w:rPr>
          <w:rStyle w:val="FootnoteReference"/>
          <w:b/>
          <w:sz w:val="24"/>
          <w:szCs w:val="24"/>
        </w:rPr>
        <w:footnoteReference w:id="12"/>
      </w:r>
      <w:r w:rsidRPr="002B6A52">
        <w:rPr>
          <w:b/>
          <w:sz w:val="24"/>
          <w:szCs w:val="24"/>
        </w:rPr>
        <w:t xml:space="preserve"> </w:t>
      </w:r>
    </w:p>
    <w:p w:rsidR="00AA42F8" w:rsidRPr="002B6A52" w:rsidRDefault="00AA42F8" w:rsidP="00D77687">
      <w:pPr>
        <w:spacing w:line="480" w:lineRule="auto"/>
        <w:jc w:val="center"/>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2"/>
        <w:gridCol w:w="1985"/>
        <w:gridCol w:w="1984"/>
      </w:tblGrid>
      <w:tr w:rsidR="00AA42F8" w:rsidRPr="002B6A52">
        <w:tblPrEx>
          <w:tblCellMar>
            <w:top w:w="0" w:type="dxa"/>
            <w:bottom w:w="0" w:type="dxa"/>
          </w:tblCellMar>
        </w:tblPrEx>
        <w:tc>
          <w:tcPr>
            <w:tcW w:w="4252" w:type="dxa"/>
          </w:tcPr>
          <w:p w:rsidR="00AA42F8" w:rsidRPr="002B6A52" w:rsidRDefault="00AA42F8" w:rsidP="00D77687">
            <w:pPr>
              <w:spacing w:line="480" w:lineRule="auto"/>
              <w:jc w:val="center"/>
              <w:rPr>
                <w:sz w:val="24"/>
                <w:szCs w:val="24"/>
              </w:rPr>
            </w:pPr>
          </w:p>
        </w:tc>
        <w:tc>
          <w:tcPr>
            <w:tcW w:w="1985" w:type="dxa"/>
          </w:tcPr>
          <w:p w:rsidR="00AA42F8" w:rsidRPr="002B6A52" w:rsidRDefault="00AA42F8" w:rsidP="00D77687">
            <w:pPr>
              <w:spacing w:line="480" w:lineRule="auto"/>
              <w:jc w:val="center"/>
              <w:rPr>
                <w:sz w:val="24"/>
                <w:szCs w:val="24"/>
              </w:rPr>
            </w:pPr>
            <w:r w:rsidRPr="002B6A52">
              <w:rPr>
                <w:sz w:val="24"/>
                <w:szCs w:val="24"/>
              </w:rPr>
              <w:t>2005</w:t>
            </w:r>
          </w:p>
        </w:tc>
        <w:tc>
          <w:tcPr>
            <w:tcW w:w="1984" w:type="dxa"/>
          </w:tcPr>
          <w:p w:rsidR="00AA42F8" w:rsidRPr="002B6A52" w:rsidRDefault="00AA42F8" w:rsidP="00D77687">
            <w:pPr>
              <w:spacing w:line="480" w:lineRule="auto"/>
              <w:jc w:val="center"/>
              <w:rPr>
                <w:sz w:val="24"/>
                <w:szCs w:val="24"/>
              </w:rPr>
            </w:pPr>
            <w:r w:rsidRPr="002B6A52">
              <w:rPr>
                <w:sz w:val="24"/>
                <w:szCs w:val="24"/>
              </w:rPr>
              <w:t>2006</w:t>
            </w:r>
          </w:p>
        </w:tc>
      </w:tr>
      <w:tr w:rsidR="00AA42F8" w:rsidRPr="002B6A52">
        <w:tblPrEx>
          <w:tblCellMar>
            <w:top w:w="0" w:type="dxa"/>
            <w:bottom w:w="0" w:type="dxa"/>
          </w:tblCellMar>
        </w:tblPrEx>
        <w:tc>
          <w:tcPr>
            <w:tcW w:w="4252" w:type="dxa"/>
          </w:tcPr>
          <w:p w:rsidR="00AA42F8" w:rsidRPr="002B6A52" w:rsidRDefault="00AA42F8" w:rsidP="00D77687">
            <w:pPr>
              <w:spacing w:line="480" w:lineRule="auto"/>
              <w:rPr>
                <w:sz w:val="24"/>
                <w:szCs w:val="24"/>
              </w:rPr>
            </w:pPr>
            <w:r w:rsidRPr="002B6A52">
              <w:rPr>
                <w:sz w:val="24"/>
                <w:szCs w:val="24"/>
              </w:rPr>
              <w:t>Коэффициент  грамотности взрослого населения</w:t>
            </w:r>
          </w:p>
        </w:tc>
        <w:tc>
          <w:tcPr>
            <w:tcW w:w="1985" w:type="dxa"/>
            <w:vAlign w:val="bottom"/>
          </w:tcPr>
          <w:p w:rsidR="00AA42F8" w:rsidRPr="002B6A52" w:rsidRDefault="00AA42F8" w:rsidP="00D77687">
            <w:pPr>
              <w:spacing w:line="480" w:lineRule="auto"/>
              <w:jc w:val="center"/>
              <w:rPr>
                <w:sz w:val="24"/>
                <w:szCs w:val="24"/>
              </w:rPr>
            </w:pPr>
            <w:r w:rsidRPr="002B6A52">
              <w:rPr>
                <w:sz w:val="24"/>
                <w:szCs w:val="24"/>
              </w:rPr>
              <w:t>0,994</w:t>
            </w:r>
          </w:p>
        </w:tc>
        <w:tc>
          <w:tcPr>
            <w:tcW w:w="1984" w:type="dxa"/>
            <w:vAlign w:val="bottom"/>
          </w:tcPr>
          <w:p w:rsidR="00AA42F8" w:rsidRPr="002B6A52" w:rsidRDefault="00AA42F8" w:rsidP="00D77687">
            <w:pPr>
              <w:spacing w:line="480" w:lineRule="auto"/>
              <w:jc w:val="center"/>
              <w:rPr>
                <w:sz w:val="24"/>
                <w:szCs w:val="24"/>
              </w:rPr>
            </w:pPr>
            <w:r w:rsidRPr="002B6A52">
              <w:rPr>
                <w:sz w:val="24"/>
                <w:szCs w:val="24"/>
              </w:rPr>
              <w:t>0,995</w:t>
            </w:r>
          </w:p>
        </w:tc>
      </w:tr>
    </w:tbl>
    <w:p w:rsidR="00AA42F8" w:rsidRPr="002B6A52" w:rsidRDefault="00AA42F8" w:rsidP="00D77687">
      <w:pPr>
        <w:spacing w:line="480" w:lineRule="auto"/>
        <w:jc w:val="center"/>
        <w:rPr>
          <w:b/>
          <w:sz w:val="24"/>
          <w:szCs w:val="24"/>
          <w:u w:val="single"/>
        </w:rPr>
      </w:pPr>
    </w:p>
    <w:p w:rsidR="00AA42F8" w:rsidRDefault="00AA42F8" w:rsidP="00D77687">
      <w:pPr>
        <w:spacing w:line="480" w:lineRule="auto"/>
        <w:jc w:val="center"/>
        <w:rPr>
          <w:b/>
          <w:bCs w:val="0"/>
          <w:sz w:val="24"/>
          <w:szCs w:val="24"/>
        </w:rPr>
      </w:pPr>
      <w:r w:rsidRPr="002B6A52">
        <w:rPr>
          <w:b/>
          <w:bCs w:val="0"/>
          <w:sz w:val="24"/>
          <w:szCs w:val="24"/>
        </w:rPr>
        <w:t>Таблица 1</w:t>
      </w:r>
      <w:r>
        <w:rPr>
          <w:b/>
          <w:bCs w:val="0"/>
          <w:sz w:val="24"/>
          <w:szCs w:val="24"/>
        </w:rPr>
        <w:t>3</w:t>
      </w:r>
      <w:r w:rsidRPr="002B6A52">
        <w:rPr>
          <w:b/>
          <w:bCs w:val="0"/>
          <w:sz w:val="24"/>
          <w:szCs w:val="24"/>
        </w:rPr>
        <w:t>. Показатели занятости и уровня безработицы</w:t>
      </w:r>
      <w:r w:rsidRPr="002B6A52">
        <w:rPr>
          <w:rStyle w:val="FootnoteReference"/>
          <w:b/>
          <w:bCs w:val="0"/>
          <w:sz w:val="24"/>
          <w:szCs w:val="24"/>
        </w:rPr>
        <w:footnoteReference w:id="13"/>
      </w:r>
    </w:p>
    <w:p w:rsidR="00AA42F8" w:rsidRPr="002B6A52" w:rsidRDefault="00AA42F8" w:rsidP="00D77687">
      <w:pPr>
        <w:spacing w:line="480" w:lineRule="auto"/>
        <w:jc w:val="center"/>
        <w:rPr>
          <w:b/>
          <w:bCs w:val="0"/>
          <w:sz w:val="24"/>
          <w:szCs w:val="24"/>
        </w:rPr>
      </w:pPr>
    </w:p>
    <w:tbl>
      <w:tblPr>
        <w:tblW w:w="922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1"/>
        <w:gridCol w:w="1000"/>
        <w:gridCol w:w="1000"/>
        <w:gridCol w:w="1065"/>
      </w:tblGrid>
      <w:tr w:rsidR="00AA42F8" w:rsidRPr="002B6A52">
        <w:trPr>
          <w:trHeight w:val="510"/>
        </w:trPr>
        <w:tc>
          <w:tcPr>
            <w:tcW w:w="6161" w:type="dxa"/>
            <w:shd w:val="clear" w:color="auto" w:fill="auto"/>
            <w:vAlign w:val="center"/>
          </w:tcPr>
          <w:p w:rsidR="00AA42F8" w:rsidRPr="002B6A52" w:rsidRDefault="00AA42F8" w:rsidP="00D77687">
            <w:pPr>
              <w:spacing w:line="480" w:lineRule="auto"/>
              <w:jc w:val="center"/>
              <w:rPr>
                <w:b/>
                <w:bCs w:val="0"/>
                <w:sz w:val="24"/>
                <w:szCs w:val="24"/>
              </w:rPr>
            </w:pPr>
            <w:r w:rsidRPr="002B6A52">
              <w:rPr>
                <w:b/>
                <w:bCs w:val="0"/>
                <w:sz w:val="24"/>
                <w:szCs w:val="24"/>
              </w:rPr>
              <w:t>Показатели</w:t>
            </w:r>
          </w:p>
        </w:tc>
        <w:tc>
          <w:tcPr>
            <w:tcW w:w="1000" w:type="dxa"/>
            <w:shd w:val="clear" w:color="auto" w:fill="auto"/>
            <w:vAlign w:val="center"/>
          </w:tcPr>
          <w:p w:rsidR="00AA42F8" w:rsidRPr="002B6A52" w:rsidRDefault="00AA42F8" w:rsidP="00D77687">
            <w:pPr>
              <w:spacing w:line="480" w:lineRule="auto"/>
              <w:jc w:val="center"/>
              <w:rPr>
                <w:b/>
                <w:bCs w:val="0"/>
                <w:sz w:val="24"/>
                <w:szCs w:val="24"/>
              </w:rPr>
            </w:pPr>
            <w:r w:rsidRPr="002B6A52">
              <w:rPr>
                <w:b/>
                <w:bCs w:val="0"/>
                <w:sz w:val="24"/>
                <w:szCs w:val="24"/>
              </w:rPr>
              <w:t>2005г.</w:t>
            </w:r>
          </w:p>
        </w:tc>
        <w:tc>
          <w:tcPr>
            <w:tcW w:w="1000" w:type="dxa"/>
            <w:shd w:val="clear" w:color="auto" w:fill="auto"/>
            <w:vAlign w:val="center"/>
          </w:tcPr>
          <w:p w:rsidR="00AA42F8" w:rsidRPr="002B6A52" w:rsidRDefault="00AA42F8" w:rsidP="00D77687">
            <w:pPr>
              <w:spacing w:line="480" w:lineRule="auto"/>
              <w:jc w:val="center"/>
              <w:rPr>
                <w:b/>
                <w:bCs w:val="0"/>
                <w:sz w:val="24"/>
                <w:szCs w:val="24"/>
              </w:rPr>
            </w:pPr>
            <w:r w:rsidRPr="002B6A52">
              <w:rPr>
                <w:b/>
                <w:bCs w:val="0"/>
                <w:sz w:val="24"/>
                <w:szCs w:val="24"/>
              </w:rPr>
              <w:t>2006г.</w:t>
            </w:r>
          </w:p>
        </w:tc>
        <w:tc>
          <w:tcPr>
            <w:tcW w:w="1065" w:type="dxa"/>
            <w:shd w:val="clear" w:color="auto" w:fill="auto"/>
            <w:vAlign w:val="center"/>
          </w:tcPr>
          <w:p w:rsidR="00AA42F8" w:rsidRPr="002B6A52" w:rsidRDefault="00AA42F8" w:rsidP="00D77687">
            <w:pPr>
              <w:spacing w:line="480" w:lineRule="auto"/>
              <w:jc w:val="center"/>
              <w:rPr>
                <w:b/>
                <w:bCs w:val="0"/>
                <w:sz w:val="24"/>
                <w:szCs w:val="24"/>
              </w:rPr>
            </w:pPr>
            <w:r w:rsidRPr="002B6A52">
              <w:rPr>
                <w:b/>
                <w:bCs w:val="0"/>
                <w:sz w:val="24"/>
                <w:szCs w:val="24"/>
              </w:rPr>
              <w:t>2007г.*)</w:t>
            </w:r>
          </w:p>
        </w:tc>
      </w:tr>
      <w:tr w:rsidR="00AA42F8" w:rsidRPr="002B6A52">
        <w:trPr>
          <w:trHeight w:val="330"/>
        </w:trPr>
        <w:tc>
          <w:tcPr>
            <w:tcW w:w="6161" w:type="dxa"/>
            <w:shd w:val="clear" w:color="auto" w:fill="auto"/>
            <w:vAlign w:val="center"/>
          </w:tcPr>
          <w:p w:rsidR="00AA42F8" w:rsidRPr="002B6A52" w:rsidRDefault="00AA42F8" w:rsidP="00D77687">
            <w:pPr>
              <w:spacing w:line="480" w:lineRule="auto"/>
              <w:jc w:val="center"/>
              <w:rPr>
                <w:b/>
                <w:bCs w:val="0"/>
                <w:sz w:val="24"/>
                <w:szCs w:val="24"/>
              </w:rPr>
            </w:pPr>
          </w:p>
        </w:tc>
        <w:tc>
          <w:tcPr>
            <w:tcW w:w="1000" w:type="dxa"/>
            <w:shd w:val="clear" w:color="auto" w:fill="auto"/>
            <w:vAlign w:val="center"/>
          </w:tcPr>
          <w:p w:rsidR="00AA42F8" w:rsidRPr="002B6A52" w:rsidRDefault="00AA42F8" w:rsidP="00D77687">
            <w:pPr>
              <w:spacing w:line="480" w:lineRule="auto"/>
              <w:jc w:val="center"/>
              <w:rPr>
                <w:b/>
                <w:bCs w:val="0"/>
                <w:sz w:val="24"/>
                <w:szCs w:val="24"/>
              </w:rPr>
            </w:pPr>
          </w:p>
        </w:tc>
        <w:tc>
          <w:tcPr>
            <w:tcW w:w="1000" w:type="dxa"/>
            <w:shd w:val="clear" w:color="auto" w:fill="auto"/>
            <w:vAlign w:val="center"/>
          </w:tcPr>
          <w:p w:rsidR="00AA42F8" w:rsidRPr="002B6A52" w:rsidRDefault="00AA42F8" w:rsidP="00D77687">
            <w:pPr>
              <w:spacing w:line="480" w:lineRule="auto"/>
              <w:jc w:val="center"/>
              <w:rPr>
                <w:b/>
                <w:bCs w:val="0"/>
                <w:sz w:val="24"/>
                <w:szCs w:val="24"/>
              </w:rPr>
            </w:pPr>
          </w:p>
        </w:tc>
        <w:tc>
          <w:tcPr>
            <w:tcW w:w="1065" w:type="dxa"/>
            <w:shd w:val="clear" w:color="auto" w:fill="auto"/>
            <w:vAlign w:val="center"/>
          </w:tcPr>
          <w:p w:rsidR="00AA42F8" w:rsidRPr="002B6A52" w:rsidRDefault="00AA42F8" w:rsidP="00D77687">
            <w:pPr>
              <w:spacing w:line="480" w:lineRule="auto"/>
              <w:jc w:val="center"/>
              <w:rPr>
                <w:b/>
                <w:bCs w:val="0"/>
                <w:sz w:val="24"/>
                <w:szCs w:val="24"/>
              </w:rPr>
            </w:pP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Уровень официальной безработицы, в (%)</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0,3</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0,2</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0,2</w:t>
            </w:r>
          </w:p>
        </w:tc>
      </w:tr>
      <w:tr w:rsidR="00AA42F8" w:rsidRPr="002B6A52">
        <w:trPr>
          <w:trHeight w:val="630"/>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Численность занятых по отраслям экономики,</w:t>
            </w:r>
            <w:r>
              <w:rPr>
                <w:sz w:val="24"/>
                <w:szCs w:val="24"/>
              </w:rPr>
              <w:t xml:space="preserve"> </w:t>
            </w:r>
            <w:r w:rsidRPr="002B6A52">
              <w:rPr>
                <w:sz w:val="24"/>
                <w:szCs w:val="24"/>
              </w:rPr>
              <w:t>всего (тыс.чел)</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10196,3</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10467,0</w:t>
            </w:r>
          </w:p>
        </w:tc>
        <w:tc>
          <w:tcPr>
            <w:tcW w:w="1065"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10735,4</w:t>
            </w:r>
          </w:p>
        </w:tc>
      </w:tr>
      <w:tr w:rsidR="00AA42F8" w:rsidRPr="002B6A52">
        <w:trPr>
          <w:trHeight w:val="330"/>
        </w:trPr>
        <w:tc>
          <w:tcPr>
            <w:tcW w:w="6161"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в том числе:</w:t>
            </w:r>
          </w:p>
        </w:tc>
        <w:tc>
          <w:tcPr>
            <w:tcW w:w="1000" w:type="dxa"/>
            <w:shd w:val="clear" w:color="auto" w:fill="auto"/>
            <w:vAlign w:val="center"/>
          </w:tcPr>
          <w:p w:rsidR="00AA42F8" w:rsidRPr="002B6A52" w:rsidRDefault="00AA42F8" w:rsidP="00D77687">
            <w:pPr>
              <w:spacing w:line="480" w:lineRule="auto"/>
              <w:jc w:val="center"/>
              <w:rPr>
                <w:sz w:val="24"/>
                <w:szCs w:val="24"/>
              </w:rPr>
            </w:pPr>
          </w:p>
        </w:tc>
        <w:tc>
          <w:tcPr>
            <w:tcW w:w="1000" w:type="dxa"/>
            <w:shd w:val="clear" w:color="auto" w:fill="auto"/>
            <w:vAlign w:val="center"/>
          </w:tcPr>
          <w:p w:rsidR="00AA42F8" w:rsidRPr="002B6A52" w:rsidRDefault="00AA42F8" w:rsidP="00D77687">
            <w:pPr>
              <w:spacing w:line="480" w:lineRule="auto"/>
              <w:jc w:val="center"/>
              <w:rPr>
                <w:sz w:val="24"/>
                <w:szCs w:val="24"/>
              </w:rPr>
            </w:pPr>
          </w:p>
        </w:tc>
        <w:tc>
          <w:tcPr>
            <w:tcW w:w="1065" w:type="dxa"/>
            <w:shd w:val="clear" w:color="auto" w:fill="auto"/>
            <w:vAlign w:val="center"/>
          </w:tcPr>
          <w:p w:rsidR="00AA42F8" w:rsidRPr="002B6A52" w:rsidRDefault="00AA42F8" w:rsidP="00D77687">
            <w:pPr>
              <w:spacing w:line="480" w:lineRule="auto"/>
              <w:jc w:val="center"/>
              <w:rPr>
                <w:sz w:val="24"/>
                <w:szCs w:val="24"/>
              </w:rPr>
            </w:pP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промышленность</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1347,5</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1402,4</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1445,5</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сельское и лесное хозяйство</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2967,4</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2935,9</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2930,1</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транспорт и связь</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488,1</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506,9</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527,7</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строительство</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848,5</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876,6</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910,1</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торговля, общепит, сбыт, заготовки</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903,9</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977,2</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1055,4</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ЖКХ и бытовое обслуживание</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316,4</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331,2</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346,4</w:t>
            </w:r>
          </w:p>
        </w:tc>
      </w:tr>
      <w:tr w:rsidR="00AA42F8" w:rsidRPr="002B6A52">
        <w:trPr>
          <w:trHeight w:val="630"/>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здравоохранение, физкультура, спорт, социальное       обеспечение</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735,5</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768,1</w:t>
            </w:r>
          </w:p>
        </w:tc>
        <w:tc>
          <w:tcPr>
            <w:tcW w:w="1065"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801,4</w:t>
            </w:r>
          </w:p>
        </w:tc>
      </w:tr>
      <w:tr w:rsidR="00AA42F8" w:rsidRPr="002B6A52">
        <w:trPr>
          <w:trHeight w:val="630"/>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образование, культура, искусство, наука и научное       обслуживание</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1385,1</w:t>
            </w:r>
          </w:p>
        </w:tc>
        <w:tc>
          <w:tcPr>
            <w:tcW w:w="1000"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1434,5</w:t>
            </w:r>
          </w:p>
        </w:tc>
        <w:tc>
          <w:tcPr>
            <w:tcW w:w="1065" w:type="dxa"/>
            <w:shd w:val="clear" w:color="auto" w:fill="auto"/>
            <w:vAlign w:val="bottom"/>
          </w:tcPr>
          <w:p w:rsidR="00AA42F8" w:rsidRPr="002B6A52" w:rsidRDefault="00AA42F8" w:rsidP="00D77687">
            <w:pPr>
              <w:spacing w:line="480" w:lineRule="auto"/>
              <w:jc w:val="center"/>
              <w:rPr>
                <w:sz w:val="24"/>
                <w:szCs w:val="24"/>
              </w:rPr>
            </w:pPr>
            <w:r w:rsidRPr="002B6A52">
              <w:rPr>
                <w:sz w:val="24"/>
                <w:szCs w:val="24"/>
              </w:rPr>
              <w:t>1481,8</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финансы, кредит, страхование</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54,2</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54,9</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58,4</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 xml:space="preserve">     - другие</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1149,7</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1179,3</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1178,6</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Занятые в официальном секторе экономики (тыс.чел)</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4642,8</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4562,8</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4587,7</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Занятые в неформальном секторе экономики (тыс.чел)</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5553,5</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5904,2</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6147,7</w:t>
            </w:r>
          </w:p>
        </w:tc>
      </w:tr>
      <w:tr w:rsidR="00AA42F8" w:rsidRPr="002B6A52">
        <w:trPr>
          <w:trHeight w:val="499"/>
        </w:trPr>
        <w:tc>
          <w:tcPr>
            <w:tcW w:w="6161" w:type="dxa"/>
            <w:shd w:val="clear" w:color="auto" w:fill="auto"/>
            <w:vAlign w:val="center"/>
          </w:tcPr>
          <w:p w:rsidR="00AA42F8" w:rsidRPr="002B6A52" w:rsidRDefault="00AA42F8" w:rsidP="00D77687">
            <w:pPr>
              <w:spacing w:line="480" w:lineRule="auto"/>
              <w:rPr>
                <w:sz w:val="24"/>
                <w:szCs w:val="24"/>
              </w:rPr>
            </w:pPr>
            <w:r w:rsidRPr="002B6A52">
              <w:rPr>
                <w:sz w:val="24"/>
                <w:szCs w:val="24"/>
              </w:rPr>
              <w:t>Экономически активное население (тыс.чел)**</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10224,0</w:t>
            </w:r>
          </w:p>
        </w:tc>
        <w:tc>
          <w:tcPr>
            <w:tcW w:w="1000"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10492,5</w:t>
            </w:r>
          </w:p>
        </w:tc>
        <w:tc>
          <w:tcPr>
            <w:tcW w:w="1065" w:type="dxa"/>
            <w:shd w:val="clear" w:color="auto" w:fill="auto"/>
            <w:vAlign w:val="center"/>
          </w:tcPr>
          <w:p w:rsidR="00AA42F8" w:rsidRPr="002B6A52" w:rsidRDefault="00AA42F8" w:rsidP="00D77687">
            <w:pPr>
              <w:spacing w:line="480" w:lineRule="auto"/>
              <w:jc w:val="center"/>
              <w:rPr>
                <w:sz w:val="24"/>
                <w:szCs w:val="24"/>
              </w:rPr>
            </w:pPr>
            <w:r w:rsidRPr="002B6A52">
              <w:rPr>
                <w:sz w:val="24"/>
                <w:szCs w:val="24"/>
              </w:rPr>
              <w:t>10758,6</w:t>
            </w:r>
          </w:p>
        </w:tc>
      </w:tr>
    </w:tbl>
    <w:p w:rsidR="00AA42F8" w:rsidRPr="002B6A52" w:rsidRDefault="00AA42F8" w:rsidP="00D77687">
      <w:pPr>
        <w:spacing w:line="480" w:lineRule="auto"/>
        <w:jc w:val="center"/>
        <w:rPr>
          <w:b/>
          <w:sz w:val="24"/>
          <w:szCs w:val="24"/>
          <w:u w:val="single"/>
        </w:rPr>
      </w:pPr>
    </w:p>
    <w:tbl>
      <w:tblPr>
        <w:tblW w:w="9198" w:type="dxa"/>
        <w:tblInd w:w="90" w:type="dxa"/>
        <w:tblLook w:val="0000" w:firstRow="0" w:lastRow="0" w:firstColumn="0" w:lastColumn="0" w:noHBand="0" w:noVBand="0"/>
      </w:tblPr>
      <w:tblGrid>
        <w:gridCol w:w="9198"/>
      </w:tblGrid>
      <w:tr w:rsidR="00AA42F8" w:rsidRPr="002B6A52">
        <w:trPr>
          <w:trHeight w:val="330"/>
        </w:trPr>
        <w:tc>
          <w:tcPr>
            <w:tcW w:w="9198" w:type="dxa"/>
            <w:tcBorders>
              <w:top w:val="nil"/>
              <w:left w:val="nil"/>
              <w:bottom w:val="nil"/>
              <w:right w:val="nil"/>
            </w:tcBorders>
            <w:shd w:val="clear" w:color="auto" w:fill="auto"/>
            <w:vAlign w:val="center"/>
          </w:tcPr>
          <w:p w:rsidR="00AA42F8" w:rsidRPr="002B6A52" w:rsidRDefault="00AA42F8" w:rsidP="00D77687">
            <w:pPr>
              <w:spacing w:line="480" w:lineRule="auto"/>
              <w:rPr>
                <w:sz w:val="24"/>
                <w:szCs w:val="24"/>
              </w:rPr>
            </w:pPr>
            <w:r w:rsidRPr="002B6A52">
              <w:rPr>
                <w:sz w:val="24"/>
                <w:szCs w:val="24"/>
              </w:rPr>
              <w:t>*) Оценка</w:t>
            </w:r>
          </w:p>
        </w:tc>
      </w:tr>
      <w:tr w:rsidR="00AA42F8" w:rsidRPr="002B6A52">
        <w:trPr>
          <w:trHeight w:val="645"/>
        </w:trPr>
        <w:tc>
          <w:tcPr>
            <w:tcW w:w="9198" w:type="dxa"/>
            <w:tcBorders>
              <w:top w:val="nil"/>
              <w:left w:val="nil"/>
              <w:bottom w:val="nil"/>
              <w:right w:val="nil"/>
            </w:tcBorders>
            <w:shd w:val="clear" w:color="auto" w:fill="auto"/>
            <w:vAlign w:val="center"/>
          </w:tcPr>
          <w:p w:rsidR="00AA42F8" w:rsidRPr="002B6A52" w:rsidRDefault="00AA42F8" w:rsidP="00D77687">
            <w:pPr>
              <w:spacing w:line="480" w:lineRule="auto"/>
              <w:rPr>
                <w:sz w:val="24"/>
                <w:szCs w:val="24"/>
              </w:rPr>
            </w:pPr>
            <w:r w:rsidRPr="002B6A52">
              <w:rPr>
                <w:sz w:val="24"/>
                <w:szCs w:val="24"/>
              </w:rPr>
              <w:t>**) Экономически активное население в расчетах определено как сумма занятых, и лиц официально признанных безработными</w:t>
            </w:r>
          </w:p>
        </w:tc>
      </w:tr>
    </w:tbl>
    <w:p w:rsidR="00AA42F8" w:rsidRPr="002B6A52" w:rsidRDefault="00AA42F8" w:rsidP="00D77687">
      <w:pPr>
        <w:spacing w:line="480" w:lineRule="auto"/>
        <w:jc w:val="center"/>
        <w:rPr>
          <w:b/>
          <w:sz w:val="24"/>
          <w:szCs w:val="24"/>
          <w:u w:val="single"/>
        </w:rPr>
      </w:pPr>
    </w:p>
    <w:p w:rsidR="00AA42F8" w:rsidRDefault="00AA42F8" w:rsidP="00D77687">
      <w:pPr>
        <w:spacing w:line="480" w:lineRule="auto"/>
        <w:jc w:val="center"/>
        <w:rPr>
          <w:b/>
          <w:sz w:val="24"/>
          <w:szCs w:val="24"/>
        </w:rPr>
      </w:pPr>
      <w:r w:rsidRPr="002B6A52">
        <w:rPr>
          <w:b/>
          <w:sz w:val="24"/>
          <w:szCs w:val="24"/>
        </w:rPr>
        <w:t>Таблица 1</w:t>
      </w:r>
      <w:r>
        <w:rPr>
          <w:b/>
          <w:sz w:val="24"/>
          <w:szCs w:val="24"/>
        </w:rPr>
        <w:t>4</w:t>
      </w:r>
      <w:r w:rsidRPr="002B6A52">
        <w:rPr>
          <w:b/>
          <w:sz w:val="24"/>
          <w:szCs w:val="24"/>
        </w:rPr>
        <w:t xml:space="preserve">. Число членов профсоюзов с разбивкой по отраслям промышленности и их доля от общей численности рабочей силы, </w:t>
      </w:r>
      <w:smartTag w:uri="urn:schemas-microsoft-com:office:smarttags" w:element="metricconverter">
        <w:smartTagPr>
          <w:attr w:name="ProductID" w:val="2007 г"/>
        </w:smartTagPr>
        <w:r w:rsidRPr="002B6A52">
          <w:rPr>
            <w:b/>
            <w:sz w:val="24"/>
            <w:szCs w:val="24"/>
          </w:rPr>
          <w:t>2007 г</w:t>
        </w:r>
      </w:smartTag>
      <w:r w:rsidRPr="002B6A52">
        <w:rPr>
          <w:b/>
          <w:sz w:val="24"/>
          <w:szCs w:val="24"/>
        </w:rPr>
        <w:t>.</w:t>
      </w:r>
      <w:r w:rsidRPr="002B6A52">
        <w:rPr>
          <w:rStyle w:val="FootnoteReference"/>
          <w:b/>
          <w:sz w:val="24"/>
          <w:szCs w:val="24"/>
        </w:rPr>
        <w:footnoteReference w:id="14"/>
      </w:r>
    </w:p>
    <w:p w:rsidR="00AA42F8" w:rsidRPr="002B6A52" w:rsidRDefault="00AA42F8" w:rsidP="00D77687">
      <w:pPr>
        <w:spacing w:line="480" w:lineRule="auto"/>
        <w:jc w:val="center"/>
        <w:rPr>
          <w:b/>
          <w:sz w:val="24"/>
          <w:szCs w:val="24"/>
        </w:rPr>
      </w:pPr>
    </w:p>
    <w:tbl>
      <w:tblPr>
        <w:tblStyle w:val="TableGrid"/>
        <w:tblW w:w="0" w:type="auto"/>
        <w:tblLook w:val="01E0" w:firstRow="1" w:lastRow="1" w:firstColumn="1" w:lastColumn="1" w:noHBand="0" w:noVBand="0"/>
      </w:tblPr>
      <w:tblGrid>
        <w:gridCol w:w="4068"/>
        <w:gridCol w:w="2700"/>
        <w:gridCol w:w="2803"/>
      </w:tblGrid>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Наименование профессионального союза</w:t>
            </w:r>
          </w:p>
        </w:tc>
        <w:tc>
          <w:tcPr>
            <w:tcW w:w="2700" w:type="dxa"/>
          </w:tcPr>
          <w:p w:rsidR="00AA42F8" w:rsidRPr="002B6A52" w:rsidRDefault="00AA42F8" w:rsidP="00D77687">
            <w:pPr>
              <w:spacing w:line="480" w:lineRule="auto"/>
              <w:jc w:val="center"/>
              <w:rPr>
                <w:sz w:val="24"/>
                <w:szCs w:val="24"/>
              </w:rPr>
            </w:pPr>
            <w:r w:rsidRPr="002B6A52">
              <w:rPr>
                <w:sz w:val="24"/>
                <w:szCs w:val="24"/>
              </w:rPr>
              <w:t>Количество работающих, студентов, учащихся</w:t>
            </w:r>
          </w:p>
        </w:tc>
        <w:tc>
          <w:tcPr>
            <w:tcW w:w="2803" w:type="dxa"/>
          </w:tcPr>
          <w:p w:rsidR="00AA42F8" w:rsidRPr="002B6A52" w:rsidRDefault="00AA42F8" w:rsidP="00D77687">
            <w:pPr>
              <w:spacing w:line="480" w:lineRule="auto"/>
              <w:jc w:val="center"/>
              <w:rPr>
                <w:sz w:val="24"/>
                <w:szCs w:val="24"/>
              </w:rPr>
            </w:pPr>
            <w:r w:rsidRPr="002B6A52">
              <w:rPr>
                <w:sz w:val="24"/>
                <w:szCs w:val="24"/>
              </w:rPr>
              <w:t>Из них членов профсоюза (их доля от общей численности работающих, учащихся)</w:t>
            </w:r>
          </w:p>
          <w:p w:rsidR="00AA42F8" w:rsidRPr="002B6A52" w:rsidRDefault="00AA42F8" w:rsidP="00D77687">
            <w:pPr>
              <w:spacing w:line="480" w:lineRule="auto"/>
              <w:jc w:val="center"/>
              <w:rPr>
                <w:sz w:val="24"/>
                <w:szCs w:val="24"/>
              </w:rPr>
            </w:pP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 xml:space="preserve">Профсоюз авиаработников </w:t>
            </w:r>
          </w:p>
        </w:tc>
        <w:tc>
          <w:tcPr>
            <w:tcW w:w="2700" w:type="dxa"/>
          </w:tcPr>
          <w:p w:rsidR="00AA42F8" w:rsidRPr="002B6A52" w:rsidRDefault="00AA42F8" w:rsidP="00D77687">
            <w:pPr>
              <w:spacing w:line="480" w:lineRule="auto"/>
              <w:jc w:val="center"/>
              <w:rPr>
                <w:sz w:val="24"/>
                <w:szCs w:val="24"/>
              </w:rPr>
            </w:pPr>
            <w:r w:rsidRPr="002B6A52">
              <w:rPr>
                <w:sz w:val="24"/>
                <w:szCs w:val="24"/>
              </w:rPr>
              <w:t>23 153</w:t>
            </w:r>
          </w:p>
          <w:p w:rsidR="00AA42F8" w:rsidRPr="002B6A52" w:rsidRDefault="00AA42F8" w:rsidP="00D77687">
            <w:pPr>
              <w:spacing w:line="480" w:lineRule="auto"/>
              <w:jc w:val="center"/>
              <w:rPr>
                <w:sz w:val="24"/>
                <w:szCs w:val="24"/>
              </w:rPr>
            </w:pPr>
          </w:p>
        </w:tc>
        <w:tc>
          <w:tcPr>
            <w:tcW w:w="2803" w:type="dxa"/>
          </w:tcPr>
          <w:p w:rsidR="00AA42F8" w:rsidRPr="002B6A52" w:rsidRDefault="00AA42F8" w:rsidP="00D77687">
            <w:pPr>
              <w:spacing w:line="480" w:lineRule="auto"/>
              <w:jc w:val="center"/>
              <w:rPr>
                <w:sz w:val="24"/>
                <w:szCs w:val="24"/>
              </w:rPr>
            </w:pPr>
            <w:r w:rsidRPr="002B6A52">
              <w:rPr>
                <w:sz w:val="24"/>
                <w:szCs w:val="24"/>
              </w:rPr>
              <w:t>23 122 (99,8%)</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автомобильного, речного, электрического транспорта и дорожного хозяйства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102 853</w:t>
            </w:r>
          </w:p>
        </w:tc>
        <w:tc>
          <w:tcPr>
            <w:tcW w:w="2803" w:type="dxa"/>
          </w:tcPr>
          <w:p w:rsidR="00AA42F8" w:rsidRPr="002B6A52" w:rsidRDefault="00AA42F8" w:rsidP="00D77687">
            <w:pPr>
              <w:spacing w:line="480" w:lineRule="auto"/>
              <w:jc w:val="center"/>
              <w:rPr>
                <w:sz w:val="24"/>
                <w:szCs w:val="24"/>
              </w:rPr>
            </w:pPr>
            <w:r w:rsidRPr="002B6A52">
              <w:rPr>
                <w:sz w:val="24"/>
                <w:szCs w:val="24"/>
              </w:rPr>
              <w:t>102 853 (100%)</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агропромышленного комплекса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2 230 150</w:t>
            </w:r>
          </w:p>
        </w:tc>
        <w:tc>
          <w:tcPr>
            <w:tcW w:w="2803" w:type="dxa"/>
          </w:tcPr>
          <w:p w:rsidR="00AA42F8" w:rsidRPr="002B6A52" w:rsidRDefault="00AA42F8" w:rsidP="00D77687">
            <w:pPr>
              <w:spacing w:line="480" w:lineRule="auto"/>
              <w:jc w:val="center"/>
              <w:rPr>
                <w:sz w:val="24"/>
                <w:szCs w:val="24"/>
              </w:rPr>
            </w:pPr>
            <w:r w:rsidRPr="002B6A52">
              <w:rPr>
                <w:sz w:val="24"/>
                <w:szCs w:val="24"/>
              </w:rPr>
              <w:t>2 229 993 (99,99%)</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государственных учреждений и общественного обслуживания</w:t>
            </w:r>
          </w:p>
        </w:tc>
        <w:tc>
          <w:tcPr>
            <w:tcW w:w="2700" w:type="dxa"/>
          </w:tcPr>
          <w:p w:rsidR="00AA42F8" w:rsidRPr="002B6A52" w:rsidRDefault="00AA42F8" w:rsidP="00D77687">
            <w:pPr>
              <w:spacing w:line="480" w:lineRule="auto"/>
              <w:jc w:val="center"/>
              <w:rPr>
                <w:sz w:val="24"/>
                <w:szCs w:val="24"/>
              </w:rPr>
            </w:pPr>
            <w:r w:rsidRPr="002B6A52">
              <w:rPr>
                <w:sz w:val="24"/>
                <w:szCs w:val="24"/>
              </w:rPr>
              <w:t>269 580</w:t>
            </w:r>
          </w:p>
        </w:tc>
        <w:tc>
          <w:tcPr>
            <w:tcW w:w="2803" w:type="dxa"/>
          </w:tcPr>
          <w:p w:rsidR="00AA42F8" w:rsidRPr="002B6A52" w:rsidRDefault="00AA42F8" w:rsidP="00D77687">
            <w:pPr>
              <w:spacing w:line="480" w:lineRule="auto"/>
              <w:jc w:val="center"/>
              <w:rPr>
                <w:sz w:val="24"/>
                <w:szCs w:val="24"/>
              </w:rPr>
            </w:pPr>
            <w:r w:rsidRPr="002B6A52">
              <w:rPr>
                <w:sz w:val="24"/>
                <w:szCs w:val="24"/>
              </w:rPr>
              <w:t>268 561 (99,6%)</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железнодорожников и транспортных строителей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73 229</w:t>
            </w:r>
          </w:p>
        </w:tc>
        <w:tc>
          <w:tcPr>
            <w:tcW w:w="2803" w:type="dxa"/>
          </w:tcPr>
          <w:p w:rsidR="00AA42F8" w:rsidRPr="002B6A52" w:rsidRDefault="00AA42F8" w:rsidP="00D77687">
            <w:pPr>
              <w:spacing w:line="480" w:lineRule="auto"/>
              <w:jc w:val="center"/>
              <w:rPr>
                <w:sz w:val="24"/>
                <w:szCs w:val="24"/>
              </w:rPr>
            </w:pPr>
            <w:r w:rsidRPr="002B6A52">
              <w:rPr>
                <w:sz w:val="24"/>
                <w:szCs w:val="24"/>
              </w:rPr>
              <w:t>73 229 (100%)</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здравоохранения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709 457</w:t>
            </w:r>
          </w:p>
        </w:tc>
        <w:tc>
          <w:tcPr>
            <w:tcW w:w="2803" w:type="dxa"/>
          </w:tcPr>
          <w:p w:rsidR="00AA42F8" w:rsidRPr="002B6A52" w:rsidRDefault="00AA42F8" w:rsidP="00D77687">
            <w:pPr>
              <w:spacing w:line="480" w:lineRule="auto"/>
              <w:jc w:val="center"/>
              <w:rPr>
                <w:sz w:val="24"/>
                <w:szCs w:val="24"/>
              </w:rPr>
            </w:pPr>
            <w:r w:rsidRPr="002B6A52">
              <w:rPr>
                <w:sz w:val="24"/>
                <w:szCs w:val="24"/>
              </w:rPr>
              <w:t>709 457 (100%)</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культуры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98 745</w:t>
            </w:r>
          </w:p>
        </w:tc>
        <w:tc>
          <w:tcPr>
            <w:tcW w:w="2803" w:type="dxa"/>
          </w:tcPr>
          <w:p w:rsidR="00AA42F8" w:rsidRPr="002B6A52" w:rsidRDefault="00AA42F8" w:rsidP="00D77687">
            <w:pPr>
              <w:spacing w:line="480" w:lineRule="auto"/>
              <w:jc w:val="center"/>
              <w:rPr>
                <w:sz w:val="24"/>
                <w:szCs w:val="24"/>
              </w:rPr>
            </w:pPr>
            <w:r w:rsidRPr="002B6A52">
              <w:rPr>
                <w:sz w:val="24"/>
                <w:szCs w:val="24"/>
              </w:rPr>
              <w:t>97 505 (98,7%)</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 xml:space="preserve">Профсоюз работников легкой, мебельной промышленности и коммунально-бытового обслуживания Узбекистана </w:t>
            </w:r>
          </w:p>
        </w:tc>
        <w:tc>
          <w:tcPr>
            <w:tcW w:w="2700" w:type="dxa"/>
          </w:tcPr>
          <w:p w:rsidR="00AA42F8" w:rsidRPr="002B6A52" w:rsidRDefault="00AA42F8" w:rsidP="00D77687">
            <w:pPr>
              <w:spacing w:line="480" w:lineRule="auto"/>
              <w:jc w:val="center"/>
              <w:rPr>
                <w:sz w:val="24"/>
                <w:szCs w:val="24"/>
              </w:rPr>
            </w:pPr>
            <w:r w:rsidRPr="002B6A52">
              <w:rPr>
                <w:sz w:val="24"/>
                <w:szCs w:val="24"/>
              </w:rPr>
              <w:t>212 909</w:t>
            </w:r>
          </w:p>
        </w:tc>
        <w:tc>
          <w:tcPr>
            <w:tcW w:w="2803" w:type="dxa"/>
          </w:tcPr>
          <w:p w:rsidR="00AA42F8" w:rsidRPr="002B6A52" w:rsidRDefault="00AA42F8" w:rsidP="00D77687">
            <w:pPr>
              <w:spacing w:line="480" w:lineRule="auto"/>
              <w:jc w:val="center"/>
              <w:rPr>
                <w:sz w:val="24"/>
                <w:szCs w:val="24"/>
              </w:rPr>
            </w:pPr>
            <w:r w:rsidRPr="002B6A52">
              <w:rPr>
                <w:sz w:val="24"/>
                <w:szCs w:val="24"/>
              </w:rPr>
              <w:t>212 909 (100%)</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машиностроительной и металлургической отраслей промышленности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120 371</w:t>
            </w:r>
          </w:p>
        </w:tc>
        <w:tc>
          <w:tcPr>
            <w:tcW w:w="2803" w:type="dxa"/>
          </w:tcPr>
          <w:p w:rsidR="00AA42F8" w:rsidRPr="002B6A52" w:rsidRDefault="00AA42F8" w:rsidP="00D77687">
            <w:pPr>
              <w:spacing w:line="480" w:lineRule="auto"/>
              <w:jc w:val="center"/>
              <w:rPr>
                <w:sz w:val="24"/>
                <w:szCs w:val="24"/>
              </w:rPr>
            </w:pPr>
            <w:r w:rsidRPr="002B6A52">
              <w:rPr>
                <w:sz w:val="24"/>
                <w:szCs w:val="24"/>
              </w:rPr>
              <w:t>116 820 (97%)</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образования и науки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1 882 051</w:t>
            </w:r>
          </w:p>
        </w:tc>
        <w:tc>
          <w:tcPr>
            <w:tcW w:w="2803" w:type="dxa"/>
          </w:tcPr>
          <w:p w:rsidR="00AA42F8" w:rsidRPr="002B6A52" w:rsidRDefault="00AA42F8" w:rsidP="00D77687">
            <w:pPr>
              <w:spacing w:line="480" w:lineRule="auto"/>
              <w:jc w:val="center"/>
              <w:rPr>
                <w:sz w:val="24"/>
                <w:szCs w:val="24"/>
              </w:rPr>
            </w:pPr>
            <w:r w:rsidRPr="002B6A52">
              <w:rPr>
                <w:sz w:val="24"/>
                <w:szCs w:val="24"/>
              </w:rPr>
              <w:t>1 882 051 (100%)</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связи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60 896</w:t>
            </w:r>
          </w:p>
        </w:tc>
        <w:tc>
          <w:tcPr>
            <w:tcW w:w="2803" w:type="dxa"/>
          </w:tcPr>
          <w:p w:rsidR="00AA42F8" w:rsidRPr="002B6A52" w:rsidRDefault="00AA42F8" w:rsidP="00D77687">
            <w:pPr>
              <w:spacing w:line="480" w:lineRule="auto"/>
              <w:jc w:val="center"/>
              <w:rPr>
                <w:sz w:val="24"/>
                <w:szCs w:val="24"/>
              </w:rPr>
            </w:pPr>
            <w:r w:rsidRPr="002B6A52">
              <w:rPr>
                <w:sz w:val="24"/>
                <w:szCs w:val="24"/>
              </w:rPr>
              <w:t>60 879 (99,9%)</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строительства и промышленности стройматериалов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75 206</w:t>
            </w:r>
          </w:p>
        </w:tc>
        <w:tc>
          <w:tcPr>
            <w:tcW w:w="2803" w:type="dxa"/>
          </w:tcPr>
          <w:p w:rsidR="00AA42F8" w:rsidRPr="002B6A52" w:rsidRDefault="00AA42F8" w:rsidP="00D77687">
            <w:pPr>
              <w:spacing w:line="480" w:lineRule="auto"/>
              <w:jc w:val="center"/>
              <w:rPr>
                <w:sz w:val="24"/>
                <w:szCs w:val="24"/>
              </w:rPr>
            </w:pPr>
            <w:r w:rsidRPr="002B6A52">
              <w:rPr>
                <w:sz w:val="24"/>
                <w:szCs w:val="24"/>
              </w:rPr>
              <w:t>73 064 (97,1%)</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топливно-энергетического комплекса, химической промышленности и геологии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242 284</w:t>
            </w:r>
          </w:p>
        </w:tc>
        <w:tc>
          <w:tcPr>
            <w:tcW w:w="2803" w:type="dxa"/>
          </w:tcPr>
          <w:p w:rsidR="00AA42F8" w:rsidRPr="002B6A52" w:rsidRDefault="00AA42F8" w:rsidP="00D77687">
            <w:pPr>
              <w:spacing w:line="480" w:lineRule="auto"/>
              <w:jc w:val="center"/>
              <w:rPr>
                <w:sz w:val="24"/>
                <w:szCs w:val="24"/>
              </w:rPr>
            </w:pPr>
            <w:r w:rsidRPr="002B6A52">
              <w:rPr>
                <w:sz w:val="24"/>
                <w:szCs w:val="24"/>
              </w:rPr>
              <w:t>241 659 (99,7%)</w:t>
            </w:r>
          </w:p>
        </w:tc>
      </w:tr>
      <w:tr w:rsidR="00AA42F8" w:rsidRPr="002B6A52">
        <w:tc>
          <w:tcPr>
            <w:tcW w:w="4068" w:type="dxa"/>
          </w:tcPr>
          <w:p w:rsidR="00AA42F8" w:rsidRPr="002B6A52" w:rsidRDefault="00AA42F8" w:rsidP="00D77687">
            <w:pPr>
              <w:spacing w:line="480" w:lineRule="auto"/>
              <w:jc w:val="center"/>
              <w:rPr>
                <w:sz w:val="24"/>
                <w:szCs w:val="24"/>
              </w:rPr>
            </w:pPr>
            <w:r w:rsidRPr="002B6A52">
              <w:rPr>
                <w:sz w:val="24"/>
                <w:szCs w:val="24"/>
              </w:rPr>
              <w:t>Профсоюз работников торговли, потребкооперации и предпринимателей Узбекистана</w:t>
            </w:r>
          </w:p>
        </w:tc>
        <w:tc>
          <w:tcPr>
            <w:tcW w:w="2700" w:type="dxa"/>
          </w:tcPr>
          <w:p w:rsidR="00AA42F8" w:rsidRPr="002B6A52" w:rsidRDefault="00AA42F8" w:rsidP="00D77687">
            <w:pPr>
              <w:spacing w:line="480" w:lineRule="auto"/>
              <w:jc w:val="center"/>
              <w:rPr>
                <w:sz w:val="24"/>
                <w:szCs w:val="24"/>
              </w:rPr>
            </w:pPr>
            <w:r w:rsidRPr="002B6A52">
              <w:rPr>
                <w:sz w:val="24"/>
                <w:szCs w:val="24"/>
              </w:rPr>
              <w:t>302 689</w:t>
            </w:r>
          </w:p>
        </w:tc>
        <w:tc>
          <w:tcPr>
            <w:tcW w:w="2803" w:type="dxa"/>
          </w:tcPr>
          <w:p w:rsidR="00AA42F8" w:rsidRPr="002B6A52" w:rsidRDefault="00AA42F8" w:rsidP="00D77687">
            <w:pPr>
              <w:spacing w:line="480" w:lineRule="auto"/>
              <w:jc w:val="center"/>
              <w:rPr>
                <w:sz w:val="24"/>
                <w:szCs w:val="24"/>
              </w:rPr>
            </w:pPr>
            <w:r w:rsidRPr="002B6A52">
              <w:rPr>
                <w:sz w:val="24"/>
                <w:szCs w:val="24"/>
              </w:rPr>
              <w:t>302 567 (99,9%)</w:t>
            </w:r>
          </w:p>
        </w:tc>
      </w:tr>
    </w:tbl>
    <w:p w:rsidR="00AA42F8" w:rsidRPr="002B6A52" w:rsidRDefault="00AA42F8" w:rsidP="00D77687">
      <w:pPr>
        <w:spacing w:line="480" w:lineRule="auto"/>
        <w:jc w:val="right"/>
        <w:rPr>
          <w:sz w:val="24"/>
          <w:szCs w:val="24"/>
        </w:rPr>
      </w:pPr>
    </w:p>
    <w:p w:rsidR="00AA42F8" w:rsidRPr="002B6A52" w:rsidRDefault="00AA42F8" w:rsidP="00D77687">
      <w:pPr>
        <w:spacing w:line="480" w:lineRule="auto"/>
        <w:jc w:val="both"/>
        <w:rPr>
          <w:sz w:val="24"/>
          <w:szCs w:val="24"/>
        </w:rPr>
      </w:pPr>
      <w:r w:rsidRPr="002B6A52">
        <w:rPr>
          <w:sz w:val="24"/>
          <w:szCs w:val="24"/>
        </w:rPr>
        <w:tab/>
        <w:t>Число членов профсоюзов от общей численности рабочей силы (14791,9 тыс. человек) составляет 43,2%.</w:t>
      </w:r>
    </w:p>
    <w:p w:rsidR="00AA42F8" w:rsidRPr="002B6A52" w:rsidRDefault="00AA42F8" w:rsidP="00D77687">
      <w:pPr>
        <w:spacing w:line="480" w:lineRule="auto"/>
        <w:jc w:val="both"/>
        <w:rPr>
          <w:sz w:val="24"/>
          <w:szCs w:val="24"/>
        </w:rPr>
      </w:pPr>
      <w:r>
        <w:rPr>
          <w:sz w:val="24"/>
          <w:szCs w:val="24"/>
        </w:rPr>
        <w:br w:type="page"/>
      </w:r>
    </w:p>
    <w:tbl>
      <w:tblPr>
        <w:tblW w:w="8681"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6"/>
        <w:gridCol w:w="1635"/>
        <w:gridCol w:w="1635"/>
        <w:gridCol w:w="1635"/>
      </w:tblGrid>
      <w:tr w:rsidR="00AA42F8" w:rsidRPr="002B6A52">
        <w:trPr>
          <w:trHeight w:val="300"/>
        </w:trPr>
        <w:tc>
          <w:tcPr>
            <w:tcW w:w="8681" w:type="dxa"/>
            <w:gridSpan w:val="4"/>
            <w:shd w:val="clear" w:color="auto" w:fill="auto"/>
            <w:noWrap/>
            <w:vAlign w:val="bottom"/>
          </w:tcPr>
          <w:p w:rsidR="00AA42F8" w:rsidRDefault="00AA42F8" w:rsidP="00D77687">
            <w:pPr>
              <w:spacing w:line="480" w:lineRule="auto"/>
              <w:jc w:val="center"/>
              <w:rPr>
                <w:b/>
                <w:sz w:val="24"/>
                <w:szCs w:val="24"/>
              </w:rPr>
            </w:pPr>
            <w:r w:rsidRPr="002B6A52">
              <w:rPr>
                <w:b/>
                <w:bCs w:val="0"/>
                <w:sz w:val="24"/>
                <w:szCs w:val="24"/>
              </w:rPr>
              <w:t>Таблица 1</w:t>
            </w:r>
            <w:r>
              <w:rPr>
                <w:b/>
                <w:bCs w:val="0"/>
                <w:sz w:val="24"/>
                <w:szCs w:val="24"/>
              </w:rPr>
              <w:t>5</w:t>
            </w:r>
            <w:r w:rsidRPr="002B6A52">
              <w:rPr>
                <w:b/>
                <w:bCs w:val="0"/>
                <w:sz w:val="24"/>
                <w:szCs w:val="24"/>
              </w:rPr>
              <w:t>. Денежные доходы на душу населения</w:t>
            </w:r>
            <w:r w:rsidRPr="002B6A52">
              <w:rPr>
                <w:rStyle w:val="FootnoteReference"/>
                <w:b/>
                <w:bCs w:val="0"/>
                <w:sz w:val="24"/>
                <w:szCs w:val="24"/>
              </w:rPr>
              <w:footnoteReference w:id="15"/>
            </w:r>
            <w:r w:rsidRPr="002B6A52">
              <w:rPr>
                <w:b/>
                <w:sz w:val="24"/>
                <w:szCs w:val="24"/>
              </w:rPr>
              <w:t xml:space="preserve"> </w:t>
            </w:r>
          </w:p>
          <w:p w:rsidR="00AA42F8" w:rsidRPr="002B6A52" w:rsidRDefault="00AA42F8" w:rsidP="00D77687">
            <w:pPr>
              <w:spacing w:line="480" w:lineRule="auto"/>
              <w:jc w:val="center"/>
              <w:rPr>
                <w:b/>
                <w:sz w:val="24"/>
                <w:szCs w:val="24"/>
              </w:rPr>
            </w:pPr>
          </w:p>
        </w:tc>
      </w:tr>
      <w:tr w:rsidR="00AA42F8" w:rsidRPr="002B6A52">
        <w:trPr>
          <w:trHeight w:val="300"/>
        </w:trPr>
        <w:tc>
          <w:tcPr>
            <w:tcW w:w="8681" w:type="dxa"/>
            <w:gridSpan w:val="4"/>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 xml:space="preserve">   (по балансу денежных доходов и расходов )</w:t>
            </w:r>
          </w:p>
        </w:tc>
      </w:tr>
      <w:tr w:rsidR="00AA42F8" w:rsidRPr="002B6A52">
        <w:trPr>
          <w:trHeight w:val="315"/>
        </w:trPr>
        <w:tc>
          <w:tcPr>
            <w:tcW w:w="3776"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тыс.сум</w:t>
            </w:r>
          </w:p>
        </w:tc>
      </w:tr>
      <w:tr w:rsidR="00AA42F8" w:rsidRPr="002B6A52">
        <w:trPr>
          <w:trHeight w:val="315"/>
        </w:trPr>
        <w:tc>
          <w:tcPr>
            <w:tcW w:w="3776" w:type="dxa"/>
            <w:shd w:val="clear" w:color="auto" w:fill="auto"/>
            <w:noWrap/>
            <w:vAlign w:val="bottom"/>
          </w:tcPr>
          <w:p w:rsidR="00AA42F8" w:rsidRPr="002B6A52" w:rsidRDefault="00AA42F8" w:rsidP="00D77687">
            <w:pPr>
              <w:spacing w:line="480" w:lineRule="auto"/>
              <w:rPr>
                <w:sz w:val="24"/>
                <w:szCs w:val="24"/>
              </w:rPr>
            </w:pPr>
            <w:r w:rsidRPr="002B6A52">
              <w:rPr>
                <w:sz w:val="24"/>
                <w:szCs w:val="24"/>
              </w:rPr>
              <w:t> </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2005 год</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2006 год</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2007 год</w:t>
            </w:r>
          </w:p>
        </w:tc>
      </w:tr>
      <w:tr w:rsidR="00AA42F8" w:rsidRPr="002B6A52">
        <w:trPr>
          <w:trHeight w:val="300"/>
        </w:trPr>
        <w:tc>
          <w:tcPr>
            <w:tcW w:w="3776"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rPr>
                <w:sz w:val="24"/>
                <w:szCs w:val="24"/>
              </w:rPr>
            </w:pPr>
          </w:p>
        </w:tc>
        <w:tc>
          <w:tcPr>
            <w:tcW w:w="1635" w:type="dxa"/>
            <w:shd w:val="clear" w:color="auto" w:fill="auto"/>
            <w:noWrap/>
            <w:vAlign w:val="bottom"/>
          </w:tcPr>
          <w:p w:rsidR="00AA42F8" w:rsidRPr="002B6A52" w:rsidRDefault="00AA42F8" w:rsidP="00D77687">
            <w:pPr>
              <w:spacing w:line="480" w:lineRule="auto"/>
              <w:rPr>
                <w:sz w:val="24"/>
                <w:szCs w:val="24"/>
              </w:rPr>
            </w:pPr>
          </w:p>
        </w:tc>
      </w:tr>
      <w:tr w:rsidR="00AA42F8" w:rsidRPr="002B6A52">
        <w:trPr>
          <w:trHeight w:val="600"/>
        </w:trPr>
        <w:tc>
          <w:tcPr>
            <w:tcW w:w="3776" w:type="dxa"/>
            <w:shd w:val="clear" w:color="auto" w:fill="auto"/>
            <w:vAlign w:val="bottom"/>
          </w:tcPr>
          <w:p w:rsidR="00AA42F8" w:rsidRPr="002B6A52" w:rsidRDefault="00AA42F8" w:rsidP="00D77687">
            <w:pPr>
              <w:spacing w:line="480" w:lineRule="auto"/>
              <w:rPr>
                <w:sz w:val="24"/>
                <w:szCs w:val="24"/>
              </w:rPr>
            </w:pPr>
            <w:r w:rsidRPr="002B6A52">
              <w:rPr>
                <w:sz w:val="24"/>
                <w:szCs w:val="24"/>
              </w:rPr>
              <w:t>Среднедушевые денежные доходы</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371,8</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489,1</w:t>
            </w:r>
          </w:p>
        </w:tc>
        <w:tc>
          <w:tcPr>
            <w:tcW w:w="1635" w:type="dxa"/>
            <w:shd w:val="clear" w:color="auto" w:fill="auto"/>
            <w:noWrap/>
            <w:vAlign w:val="bottom"/>
          </w:tcPr>
          <w:p w:rsidR="00AA42F8" w:rsidRPr="002B6A52" w:rsidRDefault="00AA42F8" w:rsidP="00D77687">
            <w:pPr>
              <w:spacing w:line="480" w:lineRule="auto"/>
              <w:jc w:val="center"/>
              <w:rPr>
                <w:sz w:val="24"/>
                <w:szCs w:val="24"/>
              </w:rPr>
            </w:pPr>
            <w:r w:rsidRPr="002B6A52">
              <w:rPr>
                <w:sz w:val="24"/>
                <w:szCs w:val="24"/>
              </w:rPr>
              <w:t>628,0</w:t>
            </w:r>
          </w:p>
        </w:tc>
      </w:tr>
    </w:tbl>
    <w:p w:rsidR="00AA42F8" w:rsidRPr="002B6A52" w:rsidRDefault="00AA42F8" w:rsidP="00D77687">
      <w:pPr>
        <w:spacing w:line="480" w:lineRule="auto"/>
        <w:jc w:val="center"/>
        <w:rPr>
          <w:b/>
          <w:bCs w:val="0"/>
          <w:sz w:val="24"/>
          <w:szCs w:val="24"/>
        </w:rPr>
      </w:pPr>
    </w:p>
    <w:p w:rsidR="00AA42F8" w:rsidRDefault="00AA42F8" w:rsidP="00D77687">
      <w:pPr>
        <w:spacing w:line="480" w:lineRule="auto"/>
        <w:jc w:val="center"/>
        <w:rPr>
          <w:b/>
          <w:bCs w:val="0"/>
          <w:sz w:val="24"/>
          <w:szCs w:val="24"/>
        </w:rPr>
      </w:pPr>
      <w:r w:rsidRPr="002B6A52">
        <w:rPr>
          <w:b/>
          <w:bCs w:val="0"/>
          <w:sz w:val="24"/>
          <w:szCs w:val="24"/>
        </w:rPr>
        <w:t>Таблица 1</w:t>
      </w:r>
      <w:r>
        <w:rPr>
          <w:b/>
          <w:bCs w:val="0"/>
          <w:sz w:val="24"/>
          <w:szCs w:val="24"/>
        </w:rPr>
        <w:t>6</w:t>
      </w:r>
      <w:r w:rsidRPr="002B6A52">
        <w:rPr>
          <w:b/>
          <w:bCs w:val="0"/>
          <w:sz w:val="24"/>
          <w:szCs w:val="24"/>
        </w:rPr>
        <w:t>. Валовой внутренний продукт Республики Узбекистан за 2003-</w:t>
      </w:r>
      <w:smartTag w:uri="urn:schemas-microsoft-com:office:smarttags" w:element="metricconverter">
        <w:smartTagPr>
          <w:attr w:name="ProductID" w:val="2007 г"/>
        </w:smartTagPr>
        <w:r w:rsidRPr="002B6A52">
          <w:rPr>
            <w:b/>
            <w:bCs w:val="0"/>
            <w:sz w:val="24"/>
            <w:szCs w:val="24"/>
          </w:rPr>
          <w:t>2007 г</w:t>
        </w:r>
      </w:smartTag>
      <w:r w:rsidRPr="002B6A52">
        <w:rPr>
          <w:b/>
          <w:bCs w:val="0"/>
          <w:sz w:val="24"/>
          <w:szCs w:val="24"/>
        </w:rPr>
        <w:t>.г.</w:t>
      </w:r>
      <w:r w:rsidRPr="002B6A52">
        <w:rPr>
          <w:rStyle w:val="FootnoteReference"/>
          <w:b/>
          <w:bCs w:val="0"/>
          <w:sz w:val="24"/>
          <w:szCs w:val="24"/>
        </w:rPr>
        <w:footnoteReference w:id="16"/>
      </w:r>
    </w:p>
    <w:p w:rsidR="00AA42F8" w:rsidRPr="002B6A52" w:rsidRDefault="00AA42F8" w:rsidP="00D77687">
      <w:pPr>
        <w:spacing w:line="480" w:lineRule="auto"/>
        <w:jc w:val="center"/>
        <w:rPr>
          <w:b/>
          <w:bCs w:val="0"/>
          <w:sz w:val="24"/>
          <w:szCs w:val="24"/>
        </w:rPr>
      </w:pPr>
    </w:p>
    <w:tbl>
      <w:tblPr>
        <w:tblStyle w:val="TableGrid"/>
        <w:tblW w:w="0" w:type="auto"/>
        <w:tblLook w:val="01E0" w:firstRow="1" w:lastRow="1" w:firstColumn="1" w:lastColumn="1" w:noHBand="0" w:noVBand="0"/>
      </w:tblPr>
      <w:tblGrid>
        <w:gridCol w:w="1423"/>
        <w:gridCol w:w="1367"/>
        <w:gridCol w:w="1367"/>
        <w:gridCol w:w="1367"/>
        <w:gridCol w:w="1367"/>
        <w:gridCol w:w="1368"/>
        <w:gridCol w:w="1368"/>
      </w:tblGrid>
      <w:tr w:rsidR="00AA42F8" w:rsidRPr="002B6A52">
        <w:tc>
          <w:tcPr>
            <w:tcW w:w="1367" w:type="dxa"/>
          </w:tcPr>
          <w:p w:rsidR="00AA42F8" w:rsidRPr="002B6A52" w:rsidRDefault="00AA42F8" w:rsidP="00D77687">
            <w:pPr>
              <w:spacing w:line="480" w:lineRule="auto"/>
              <w:jc w:val="center"/>
              <w:rPr>
                <w:sz w:val="24"/>
                <w:szCs w:val="24"/>
              </w:rPr>
            </w:pPr>
          </w:p>
        </w:tc>
        <w:tc>
          <w:tcPr>
            <w:tcW w:w="1367" w:type="dxa"/>
          </w:tcPr>
          <w:p w:rsidR="00AA42F8" w:rsidRPr="002B6A52" w:rsidRDefault="00AA42F8" w:rsidP="00D77687">
            <w:pPr>
              <w:spacing w:line="480" w:lineRule="auto"/>
              <w:jc w:val="center"/>
              <w:rPr>
                <w:sz w:val="24"/>
                <w:szCs w:val="24"/>
              </w:rPr>
            </w:pPr>
            <w:r w:rsidRPr="002B6A52">
              <w:rPr>
                <w:sz w:val="24"/>
                <w:szCs w:val="24"/>
              </w:rPr>
              <w:t>Единица измерения</w:t>
            </w:r>
          </w:p>
        </w:tc>
        <w:tc>
          <w:tcPr>
            <w:tcW w:w="1367" w:type="dxa"/>
          </w:tcPr>
          <w:p w:rsidR="00AA42F8" w:rsidRPr="002B6A52" w:rsidRDefault="00AA42F8" w:rsidP="00D77687">
            <w:pPr>
              <w:spacing w:line="480" w:lineRule="auto"/>
              <w:jc w:val="center"/>
              <w:rPr>
                <w:b/>
                <w:sz w:val="24"/>
                <w:szCs w:val="24"/>
              </w:rPr>
            </w:pPr>
            <w:smartTag w:uri="urn:schemas-microsoft-com:office:smarttags" w:element="metricconverter">
              <w:smartTagPr>
                <w:attr w:name="ProductID" w:val="2003 г"/>
              </w:smartTagPr>
              <w:r w:rsidRPr="002B6A52">
                <w:rPr>
                  <w:b/>
                  <w:sz w:val="24"/>
                  <w:szCs w:val="24"/>
                </w:rPr>
                <w:t>2003 г</w:t>
              </w:r>
            </w:smartTag>
            <w:r w:rsidRPr="002B6A52">
              <w:rPr>
                <w:b/>
                <w:sz w:val="24"/>
                <w:szCs w:val="24"/>
              </w:rPr>
              <w:t>.</w:t>
            </w:r>
          </w:p>
        </w:tc>
        <w:tc>
          <w:tcPr>
            <w:tcW w:w="1367" w:type="dxa"/>
          </w:tcPr>
          <w:p w:rsidR="00AA42F8" w:rsidRPr="002B6A52" w:rsidRDefault="00AA42F8" w:rsidP="00D77687">
            <w:pPr>
              <w:spacing w:line="480" w:lineRule="auto"/>
              <w:jc w:val="center"/>
              <w:rPr>
                <w:b/>
                <w:sz w:val="24"/>
                <w:szCs w:val="24"/>
              </w:rPr>
            </w:pPr>
            <w:smartTag w:uri="urn:schemas-microsoft-com:office:smarttags" w:element="metricconverter">
              <w:smartTagPr>
                <w:attr w:name="ProductID" w:val="2004 г"/>
              </w:smartTagPr>
              <w:r w:rsidRPr="002B6A52">
                <w:rPr>
                  <w:b/>
                  <w:sz w:val="24"/>
                  <w:szCs w:val="24"/>
                </w:rPr>
                <w:t>2004 г</w:t>
              </w:r>
            </w:smartTag>
            <w:r w:rsidRPr="002B6A52">
              <w:rPr>
                <w:b/>
                <w:sz w:val="24"/>
                <w:szCs w:val="24"/>
              </w:rPr>
              <w:t>.</w:t>
            </w:r>
          </w:p>
        </w:tc>
        <w:tc>
          <w:tcPr>
            <w:tcW w:w="1367" w:type="dxa"/>
          </w:tcPr>
          <w:p w:rsidR="00AA42F8" w:rsidRPr="002B6A52" w:rsidRDefault="00AA42F8" w:rsidP="00D77687">
            <w:pPr>
              <w:spacing w:line="480" w:lineRule="auto"/>
              <w:jc w:val="center"/>
              <w:rPr>
                <w:b/>
                <w:sz w:val="24"/>
                <w:szCs w:val="24"/>
              </w:rPr>
            </w:pPr>
            <w:smartTag w:uri="urn:schemas-microsoft-com:office:smarttags" w:element="metricconverter">
              <w:smartTagPr>
                <w:attr w:name="ProductID" w:val="2005 г"/>
              </w:smartTagPr>
              <w:r w:rsidRPr="002B6A52">
                <w:rPr>
                  <w:b/>
                  <w:sz w:val="24"/>
                  <w:szCs w:val="24"/>
                </w:rPr>
                <w:t>2005 г</w:t>
              </w:r>
            </w:smartTag>
            <w:r w:rsidRPr="002B6A52">
              <w:rPr>
                <w:b/>
                <w:sz w:val="24"/>
                <w:szCs w:val="24"/>
              </w:rPr>
              <w:t>.</w:t>
            </w:r>
          </w:p>
        </w:tc>
        <w:tc>
          <w:tcPr>
            <w:tcW w:w="1368" w:type="dxa"/>
          </w:tcPr>
          <w:p w:rsidR="00AA42F8" w:rsidRPr="002B6A52" w:rsidRDefault="00AA42F8" w:rsidP="00D77687">
            <w:pPr>
              <w:spacing w:line="480" w:lineRule="auto"/>
              <w:jc w:val="center"/>
              <w:rPr>
                <w:b/>
                <w:sz w:val="24"/>
                <w:szCs w:val="24"/>
              </w:rPr>
            </w:pPr>
            <w:smartTag w:uri="urn:schemas-microsoft-com:office:smarttags" w:element="metricconverter">
              <w:smartTagPr>
                <w:attr w:name="ProductID" w:val="2006 г"/>
              </w:smartTagPr>
              <w:r w:rsidRPr="002B6A52">
                <w:rPr>
                  <w:b/>
                  <w:sz w:val="24"/>
                  <w:szCs w:val="24"/>
                </w:rPr>
                <w:t>2006 г</w:t>
              </w:r>
            </w:smartTag>
            <w:r w:rsidRPr="002B6A52">
              <w:rPr>
                <w:b/>
                <w:sz w:val="24"/>
                <w:szCs w:val="24"/>
              </w:rPr>
              <w:t>.</w:t>
            </w:r>
          </w:p>
        </w:tc>
        <w:tc>
          <w:tcPr>
            <w:tcW w:w="1368" w:type="dxa"/>
          </w:tcPr>
          <w:p w:rsidR="00AA42F8" w:rsidRPr="002B6A52" w:rsidRDefault="00AA42F8" w:rsidP="00D77687">
            <w:pPr>
              <w:spacing w:line="480" w:lineRule="auto"/>
              <w:jc w:val="center"/>
              <w:rPr>
                <w:b/>
                <w:sz w:val="24"/>
                <w:szCs w:val="24"/>
              </w:rPr>
            </w:pPr>
            <w:smartTag w:uri="urn:schemas-microsoft-com:office:smarttags" w:element="metricconverter">
              <w:smartTagPr>
                <w:attr w:name="ProductID" w:val="2007 г"/>
              </w:smartTagPr>
              <w:r w:rsidRPr="002B6A52">
                <w:rPr>
                  <w:b/>
                  <w:sz w:val="24"/>
                  <w:szCs w:val="24"/>
                </w:rPr>
                <w:t>2007 г</w:t>
              </w:r>
            </w:smartTag>
            <w:r w:rsidRPr="002B6A52">
              <w:rPr>
                <w:b/>
                <w:sz w:val="24"/>
                <w:szCs w:val="24"/>
              </w:rPr>
              <w:t>.</w:t>
            </w:r>
          </w:p>
        </w:tc>
      </w:tr>
      <w:tr w:rsidR="00AA42F8" w:rsidRPr="002B6A52">
        <w:tc>
          <w:tcPr>
            <w:tcW w:w="1367" w:type="dxa"/>
          </w:tcPr>
          <w:p w:rsidR="00AA42F8" w:rsidRPr="002B6A52" w:rsidRDefault="00AA42F8" w:rsidP="00D77687">
            <w:pPr>
              <w:spacing w:line="480" w:lineRule="auto"/>
              <w:jc w:val="center"/>
              <w:rPr>
                <w:sz w:val="24"/>
                <w:szCs w:val="24"/>
              </w:rPr>
            </w:pPr>
            <w:r w:rsidRPr="002B6A52">
              <w:rPr>
                <w:sz w:val="24"/>
                <w:szCs w:val="24"/>
              </w:rPr>
              <w:t>Валовой внутренний продукт (ВВП)</w:t>
            </w:r>
          </w:p>
        </w:tc>
        <w:tc>
          <w:tcPr>
            <w:tcW w:w="1367" w:type="dxa"/>
          </w:tcPr>
          <w:p w:rsidR="00AA42F8" w:rsidRPr="002B6A52" w:rsidRDefault="00AA42F8" w:rsidP="00D77687">
            <w:pPr>
              <w:spacing w:line="480" w:lineRule="auto"/>
              <w:jc w:val="center"/>
              <w:rPr>
                <w:sz w:val="24"/>
                <w:szCs w:val="24"/>
              </w:rPr>
            </w:pPr>
            <w:r w:rsidRPr="002B6A52">
              <w:rPr>
                <w:sz w:val="24"/>
                <w:szCs w:val="24"/>
              </w:rPr>
              <w:t>Млрд. сум</w:t>
            </w:r>
          </w:p>
        </w:tc>
        <w:tc>
          <w:tcPr>
            <w:tcW w:w="1367" w:type="dxa"/>
          </w:tcPr>
          <w:p w:rsidR="00AA42F8" w:rsidRPr="002B6A52" w:rsidRDefault="00AA42F8" w:rsidP="00D77687">
            <w:pPr>
              <w:spacing w:line="480" w:lineRule="auto"/>
              <w:jc w:val="center"/>
              <w:rPr>
                <w:sz w:val="24"/>
                <w:szCs w:val="24"/>
              </w:rPr>
            </w:pPr>
            <w:r w:rsidRPr="002B6A52">
              <w:rPr>
                <w:sz w:val="24"/>
                <w:szCs w:val="24"/>
              </w:rPr>
              <w:t>9837,8</w:t>
            </w:r>
          </w:p>
        </w:tc>
        <w:tc>
          <w:tcPr>
            <w:tcW w:w="1367" w:type="dxa"/>
          </w:tcPr>
          <w:p w:rsidR="00AA42F8" w:rsidRPr="002B6A52" w:rsidRDefault="00AA42F8" w:rsidP="00D77687">
            <w:pPr>
              <w:spacing w:line="480" w:lineRule="auto"/>
              <w:jc w:val="center"/>
              <w:rPr>
                <w:sz w:val="24"/>
                <w:szCs w:val="24"/>
              </w:rPr>
            </w:pPr>
            <w:r w:rsidRPr="002B6A52">
              <w:rPr>
                <w:sz w:val="24"/>
                <w:szCs w:val="24"/>
              </w:rPr>
              <w:t>122661,0</w:t>
            </w:r>
          </w:p>
        </w:tc>
        <w:tc>
          <w:tcPr>
            <w:tcW w:w="1367" w:type="dxa"/>
          </w:tcPr>
          <w:p w:rsidR="00AA42F8" w:rsidRPr="002B6A52" w:rsidRDefault="00AA42F8" w:rsidP="00D77687">
            <w:pPr>
              <w:spacing w:line="480" w:lineRule="auto"/>
              <w:jc w:val="center"/>
              <w:rPr>
                <w:sz w:val="24"/>
                <w:szCs w:val="24"/>
              </w:rPr>
            </w:pPr>
            <w:r w:rsidRPr="002B6A52">
              <w:rPr>
                <w:sz w:val="24"/>
                <w:szCs w:val="24"/>
              </w:rPr>
              <w:t>15923,4</w:t>
            </w:r>
          </w:p>
        </w:tc>
        <w:tc>
          <w:tcPr>
            <w:tcW w:w="1368" w:type="dxa"/>
          </w:tcPr>
          <w:p w:rsidR="00AA42F8" w:rsidRPr="002B6A52" w:rsidRDefault="00AA42F8" w:rsidP="00D77687">
            <w:pPr>
              <w:spacing w:line="480" w:lineRule="auto"/>
              <w:jc w:val="center"/>
              <w:rPr>
                <w:sz w:val="24"/>
                <w:szCs w:val="24"/>
              </w:rPr>
            </w:pPr>
            <w:r w:rsidRPr="002B6A52">
              <w:rPr>
                <w:sz w:val="24"/>
                <w:szCs w:val="24"/>
              </w:rPr>
              <w:t>20759,3</w:t>
            </w:r>
          </w:p>
        </w:tc>
        <w:tc>
          <w:tcPr>
            <w:tcW w:w="1368" w:type="dxa"/>
          </w:tcPr>
          <w:p w:rsidR="00AA42F8" w:rsidRPr="002B6A52" w:rsidRDefault="00AA42F8" w:rsidP="00D77687">
            <w:pPr>
              <w:spacing w:line="480" w:lineRule="auto"/>
              <w:jc w:val="center"/>
              <w:rPr>
                <w:sz w:val="24"/>
                <w:szCs w:val="24"/>
              </w:rPr>
            </w:pPr>
            <w:r w:rsidRPr="002B6A52">
              <w:rPr>
                <w:sz w:val="24"/>
                <w:szCs w:val="24"/>
              </w:rPr>
              <w:t>28186,2</w:t>
            </w:r>
          </w:p>
        </w:tc>
      </w:tr>
      <w:tr w:rsidR="00AA42F8" w:rsidRPr="002B6A52">
        <w:tc>
          <w:tcPr>
            <w:tcW w:w="1367" w:type="dxa"/>
          </w:tcPr>
          <w:p w:rsidR="00AA42F8" w:rsidRPr="002B6A52" w:rsidRDefault="00AA42F8" w:rsidP="00D77687">
            <w:pPr>
              <w:spacing w:line="480" w:lineRule="auto"/>
              <w:jc w:val="center"/>
              <w:rPr>
                <w:sz w:val="24"/>
                <w:szCs w:val="24"/>
              </w:rPr>
            </w:pPr>
            <w:r w:rsidRPr="002B6A52">
              <w:rPr>
                <w:sz w:val="24"/>
                <w:szCs w:val="24"/>
              </w:rPr>
              <w:t>Темп роста ВВП</w:t>
            </w:r>
          </w:p>
          <w:p w:rsidR="00AA42F8" w:rsidRPr="002B6A52" w:rsidRDefault="00AA42F8" w:rsidP="00D77687">
            <w:pPr>
              <w:spacing w:line="480" w:lineRule="auto"/>
              <w:jc w:val="center"/>
              <w:rPr>
                <w:sz w:val="24"/>
                <w:szCs w:val="24"/>
              </w:rPr>
            </w:pPr>
          </w:p>
        </w:tc>
        <w:tc>
          <w:tcPr>
            <w:tcW w:w="1367" w:type="dxa"/>
          </w:tcPr>
          <w:p w:rsidR="00AA42F8" w:rsidRPr="002B6A52" w:rsidRDefault="00AA42F8" w:rsidP="00D77687">
            <w:pPr>
              <w:spacing w:line="480" w:lineRule="auto"/>
              <w:jc w:val="center"/>
              <w:rPr>
                <w:sz w:val="24"/>
                <w:szCs w:val="24"/>
              </w:rPr>
            </w:pPr>
            <w:r w:rsidRPr="002B6A52">
              <w:rPr>
                <w:sz w:val="24"/>
                <w:szCs w:val="24"/>
              </w:rPr>
              <w:t>%</w:t>
            </w:r>
          </w:p>
        </w:tc>
        <w:tc>
          <w:tcPr>
            <w:tcW w:w="1367" w:type="dxa"/>
          </w:tcPr>
          <w:p w:rsidR="00AA42F8" w:rsidRPr="002B6A52" w:rsidRDefault="00AA42F8" w:rsidP="00D77687">
            <w:pPr>
              <w:spacing w:line="480" w:lineRule="auto"/>
              <w:jc w:val="center"/>
              <w:rPr>
                <w:sz w:val="24"/>
                <w:szCs w:val="24"/>
              </w:rPr>
            </w:pPr>
            <w:r w:rsidRPr="002B6A52">
              <w:rPr>
                <w:sz w:val="24"/>
                <w:szCs w:val="24"/>
              </w:rPr>
              <w:t>104,4</w:t>
            </w:r>
          </w:p>
        </w:tc>
        <w:tc>
          <w:tcPr>
            <w:tcW w:w="1367" w:type="dxa"/>
          </w:tcPr>
          <w:p w:rsidR="00AA42F8" w:rsidRPr="002B6A52" w:rsidRDefault="00AA42F8" w:rsidP="00D77687">
            <w:pPr>
              <w:spacing w:line="480" w:lineRule="auto"/>
              <w:jc w:val="center"/>
              <w:rPr>
                <w:sz w:val="24"/>
                <w:szCs w:val="24"/>
              </w:rPr>
            </w:pPr>
            <w:r w:rsidRPr="002B6A52">
              <w:rPr>
                <w:sz w:val="24"/>
                <w:szCs w:val="24"/>
              </w:rPr>
              <w:t>107,7</w:t>
            </w:r>
          </w:p>
        </w:tc>
        <w:tc>
          <w:tcPr>
            <w:tcW w:w="1367" w:type="dxa"/>
          </w:tcPr>
          <w:p w:rsidR="00AA42F8" w:rsidRPr="002B6A52" w:rsidRDefault="00AA42F8" w:rsidP="00D77687">
            <w:pPr>
              <w:spacing w:line="480" w:lineRule="auto"/>
              <w:jc w:val="center"/>
              <w:rPr>
                <w:sz w:val="24"/>
                <w:szCs w:val="24"/>
              </w:rPr>
            </w:pPr>
            <w:r w:rsidRPr="002B6A52">
              <w:rPr>
                <w:sz w:val="24"/>
                <w:szCs w:val="24"/>
              </w:rPr>
              <w:t>107,0</w:t>
            </w:r>
          </w:p>
        </w:tc>
        <w:tc>
          <w:tcPr>
            <w:tcW w:w="1368" w:type="dxa"/>
          </w:tcPr>
          <w:p w:rsidR="00AA42F8" w:rsidRPr="002B6A52" w:rsidRDefault="00AA42F8" w:rsidP="00D77687">
            <w:pPr>
              <w:spacing w:line="480" w:lineRule="auto"/>
              <w:jc w:val="center"/>
              <w:rPr>
                <w:sz w:val="24"/>
                <w:szCs w:val="24"/>
              </w:rPr>
            </w:pPr>
            <w:r w:rsidRPr="002B6A52">
              <w:rPr>
                <w:sz w:val="24"/>
                <w:szCs w:val="24"/>
              </w:rPr>
              <w:t>107,3</w:t>
            </w:r>
          </w:p>
        </w:tc>
        <w:tc>
          <w:tcPr>
            <w:tcW w:w="1368" w:type="dxa"/>
          </w:tcPr>
          <w:p w:rsidR="00AA42F8" w:rsidRPr="002B6A52" w:rsidRDefault="00AA42F8" w:rsidP="00D77687">
            <w:pPr>
              <w:spacing w:line="480" w:lineRule="auto"/>
              <w:jc w:val="center"/>
              <w:rPr>
                <w:sz w:val="24"/>
                <w:szCs w:val="24"/>
              </w:rPr>
            </w:pPr>
            <w:r w:rsidRPr="002B6A52">
              <w:rPr>
                <w:sz w:val="24"/>
                <w:szCs w:val="24"/>
              </w:rPr>
              <w:t>109,5</w:t>
            </w:r>
          </w:p>
        </w:tc>
      </w:tr>
    </w:tbl>
    <w:p w:rsidR="00AA42F8" w:rsidRDefault="00AA42F8" w:rsidP="00D77687">
      <w:pPr>
        <w:spacing w:line="480" w:lineRule="auto"/>
        <w:jc w:val="center"/>
        <w:rPr>
          <w:b/>
          <w:sz w:val="24"/>
          <w:szCs w:val="24"/>
        </w:rPr>
      </w:pPr>
    </w:p>
    <w:p w:rsidR="00AA42F8" w:rsidRDefault="00AA42F8" w:rsidP="00D77687">
      <w:pPr>
        <w:spacing w:line="480" w:lineRule="auto"/>
        <w:jc w:val="center"/>
        <w:rPr>
          <w:b/>
          <w:sz w:val="24"/>
          <w:szCs w:val="24"/>
        </w:rPr>
      </w:pPr>
    </w:p>
    <w:p w:rsidR="00AA42F8" w:rsidRDefault="00AA42F8" w:rsidP="00D77687">
      <w:pPr>
        <w:spacing w:line="480" w:lineRule="auto"/>
        <w:jc w:val="center"/>
        <w:rPr>
          <w:b/>
          <w:sz w:val="24"/>
          <w:szCs w:val="24"/>
        </w:rPr>
      </w:pPr>
      <w:r w:rsidRPr="002B6A52">
        <w:rPr>
          <w:b/>
          <w:sz w:val="24"/>
          <w:szCs w:val="24"/>
        </w:rPr>
        <w:t>Таблица 1</w:t>
      </w:r>
      <w:r>
        <w:rPr>
          <w:b/>
          <w:sz w:val="24"/>
          <w:szCs w:val="24"/>
        </w:rPr>
        <w:t>7</w:t>
      </w:r>
      <w:r w:rsidRPr="002B6A52">
        <w:rPr>
          <w:b/>
          <w:sz w:val="24"/>
          <w:szCs w:val="24"/>
        </w:rPr>
        <w:t>. Индекс потребительских цен (%)</w:t>
      </w:r>
      <w:r w:rsidRPr="002B6A52">
        <w:rPr>
          <w:rStyle w:val="FootnoteReference"/>
          <w:b/>
          <w:sz w:val="24"/>
          <w:szCs w:val="24"/>
        </w:rPr>
        <w:footnoteReference w:id="17"/>
      </w:r>
    </w:p>
    <w:p w:rsidR="00AA42F8" w:rsidRPr="002B6A52" w:rsidRDefault="00AA42F8" w:rsidP="00D77687">
      <w:pPr>
        <w:spacing w:line="480" w:lineRule="auto"/>
        <w:jc w:val="center"/>
        <w:rPr>
          <w:b/>
          <w:sz w:val="24"/>
          <w:szCs w:val="24"/>
        </w:rPr>
      </w:pPr>
    </w:p>
    <w:tbl>
      <w:tblPr>
        <w:tblStyle w:val="TableGrid"/>
        <w:tblW w:w="0" w:type="auto"/>
        <w:tblLook w:val="01E0" w:firstRow="1" w:lastRow="1" w:firstColumn="1" w:lastColumn="1" w:noHBand="0" w:noVBand="0"/>
      </w:tblPr>
      <w:tblGrid>
        <w:gridCol w:w="1914"/>
        <w:gridCol w:w="1914"/>
        <w:gridCol w:w="1914"/>
        <w:gridCol w:w="1914"/>
        <w:gridCol w:w="1915"/>
      </w:tblGrid>
      <w:tr w:rsidR="00AA42F8" w:rsidRPr="002B6A52">
        <w:tc>
          <w:tcPr>
            <w:tcW w:w="1914" w:type="dxa"/>
          </w:tcPr>
          <w:p w:rsidR="00AA42F8" w:rsidRPr="002B6A52" w:rsidRDefault="00AA42F8" w:rsidP="00D77687">
            <w:pPr>
              <w:autoSpaceDE w:val="0"/>
              <w:autoSpaceDN w:val="0"/>
              <w:adjustRightInd w:val="0"/>
              <w:spacing w:line="480" w:lineRule="auto"/>
              <w:jc w:val="center"/>
              <w:rPr>
                <w:b/>
                <w:sz w:val="24"/>
                <w:szCs w:val="24"/>
              </w:rPr>
            </w:pPr>
            <w:smartTag w:uri="urn:schemas-microsoft-com:office:smarttags" w:element="metricconverter">
              <w:smartTagPr>
                <w:attr w:name="ProductID" w:val="2003 г"/>
              </w:smartTagPr>
              <w:r w:rsidRPr="002B6A52">
                <w:rPr>
                  <w:b/>
                  <w:sz w:val="24"/>
                  <w:szCs w:val="24"/>
                </w:rPr>
                <w:t>2003 г</w:t>
              </w:r>
            </w:smartTag>
            <w:r w:rsidRPr="002B6A52">
              <w:rPr>
                <w:b/>
                <w:sz w:val="24"/>
                <w:szCs w:val="24"/>
              </w:rPr>
              <w:t>.</w:t>
            </w:r>
          </w:p>
          <w:p w:rsidR="00AA42F8" w:rsidRPr="002B6A52" w:rsidRDefault="00AA42F8" w:rsidP="00D77687">
            <w:pPr>
              <w:autoSpaceDE w:val="0"/>
              <w:autoSpaceDN w:val="0"/>
              <w:adjustRightInd w:val="0"/>
              <w:spacing w:line="480" w:lineRule="auto"/>
              <w:jc w:val="center"/>
              <w:rPr>
                <w:b/>
                <w:sz w:val="24"/>
                <w:szCs w:val="24"/>
              </w:rPr>
            </w:pPr>
          </w:p>
        </w:tc>
        <w:tc>
          <w:tcPr>
            <w:tcW w:w="1914" w:type="dxa"/>
          </w:tcPr>
          <w:p w:rsidR="00AA42F8" w:rsidRPr="002B6A52" w:rsidRDefault="00AA42F8" w:rsidP="00D77687">
            <w:pPr>
              <w:autoSpaceDE w:val="0"/>
              <w:autoSpaceDN w:val="0"/>
              <w:adjustRightInd w:val="0"/>
              <w:spacing w:line="480" w:lineRule="auto"/>
              <w:jc w:val="center"/>
              <w:rPr>
                <w:b/>
                <w:sz w:val="24"/>
                <w:szCs w:val="24"/>
              </w:rPr>
            </w:pPr>
            <w:smartTag w:uri="urn:schemas-microsoft-com:office:smarttags" w:element="metricconverter">
              <w:smartTagPr>
                <w:attr w:name="ProductID" w:val="2004 г"/>
              </w:smartTagPr>
              <w:r w:rsidRPr="002B6A52">
                <w:rPr>
                  <w:b/>
                  <w:sz w:val="24"/>
                  <w:szCs w:val="24"/>
                </w:rPr>
                <w:t>2004 г</w:t>
              </w:r>
            </w:smartTag>
            <w:r w:rsidRPr="002B6A52">
              <w:rPr>
                <w:b/>
                <w:sz w:val="24"/>
                <w:szCs w:val="24"/>
              </w:rPr>
              <w:t>.</w:t>
            </w:r>
          </w:p>
        </w:tc>
        <w:tc>
          <w:tcPr>
            <w:tcW w:w="1914" w:type="dxa"/>
          </w:tcPr>
          <w:p w:rsidR="00AA42F8" w:rsidRPr="002B6A52" w:rsidRDefault="00AA42F8" w:rsidP="00D77687">
            <w:pPr>
              <w:autoSpaceDE w:val="0"/>
              <w:autoSpaceDN w:val="0"/>
              <w:adjustRightInd w:val="0"/>
              <w:spacing w:line="480" w:lineRule="auto"/>
              <w:jc w:val="center"/>
              <w:rPr>
                <w:b/>
                <w:sz w:val="24"/>
                <w:szCs w:val="24"/>
              </w:rPr>
            </w:pPr>
            <w:smartTag w:uri="urn:schemas-microsoft-com:office:smarttags" w:element="metricconverter">
              <w:smartTagPr>
                <w:attr w:name="ProductID" w:val="2005 г"/>
              </w:smartTagPr>
              <w:r w:rsidRPr="002B6A52">
                <w:rPr>
                  <w:b/>
                  <w:sz w:val="24"/>
                  <w:szCs w:val="24"/>
                </w:rPr>
                <w:t>2005 г</w:t>
              </w:r>
            </w:smartTag>
            <w:r w:rsidRPr="002B6A52">
              <w:rPr>
                <w:b/>
                <w:sz w:val="24"/>
                <w:szCs w:val="24"/>
              </w:rPr>
              <w:t>.</w:t>
            </w:r>
          </w:p>
        </w:tc>
        <w:tc>
          <w:tcPr>
            <w:tcW w:w="1914" w:type="dxa"/>
          </w:tcPr>
          <w:p w:rsidR="00AA42F8" w:rsidRPr="002B6A52" w:rsidRDefault="00AA42F8" w:rsidP="00D77687">
            <w:pPr>
              <w:autoSpaceDE w:val="0"/>
              <w:autoSpaceDN w:val="0"/>
              <w:adjustRightInd w:val="0"/>
              <w:spacing w:line="480" w:lineRule="auto"/>
              <w:jc w:val="center"/>
              <w:rPr>
                <w:b/>
                <w:sz w:val="24"/>
                <w:szCs w:val="24"/>
              </w:rPr>
            </w:pPr>
            <w:smartTag w:uri="urn:schemas-microsoft-com:office:smarttags" w:element="metricconverter">
              <w:smartTagPr>
                <w:attr w:name="ProductID" w:val="2006 г"/>
              </w:smartTagPr>
              <w:r w:rsidRPr="002B6A52">
                <w:rPr>
                  <w:b/>
                  <w:sz w:val="24"/>
                  <w:szCs w:val="24"/>
                </w:rPr>
                <w:t>2006 г</w:t>
              </w:r>
            </w:smartTag>
            <w:r w:rsidRPr="002B6A52">
              <w:rPr>
                <w:b/>
                <w:sz w:val="24"/>
                <w:szCs w:val="24"/>
              </w:rPr>
              <w:t>.</w:t>
            </w:r>
          </w:p>
        </w:tc>
        <w:tc>
          <w:tcPr>
            <w:tcW w:w="1915" w:type="dxa"/>
          </w:tcPr>
          <w:p w:rsidR="00AA42F8" w:rsidRPr="002B6A52" w:rsidRDefault="00AA42F8" w:rsidP="00D77687">
            <w:pPr>
              <w:autoSpaceDE w:val="0"/>
              <w:autoSpaceDN w:val="0"/>
              <w:adjustRightInd w:val="0"/>
              <w:spacing w:line="480" w:lineRule="auto"/>
              <w:jc w:val="center"/>
              <w:rPr>
                <w:b/>
                <w:sz w:val="24"/>
                <w:szCs w:val="24"/>
              </w:rPr>
            </w:pPr>
            <w:smartTag w:uri="urn:schemas-microsoft-com:office:smarttags" w:element="metricconverter">
              <w:smartTagPr>
                <w:attr w:name="ProductID" w:val="2007 г"/>
              </w:smartTagPr>
              <w:r w:rsidRPr="002B6A52">
                <w:rPr>
                  <w:b/>
                  <w:sz w:val="24"/>
                  <w:szCs w:val="24"/>
                </w:rPr>
                <w:t>2007 г</w:t>
              </w:r>
            </w:smartTag>
            <w:r w:rsidRPr="002B6A52">
              <w:rPr>
                <w:b/>
                <w:sz w:val="24"/>
                <w:szCs w:val="24"/>
              </w:rPr>
              <w:t>.</w:t>
            </w:r>
          </w:p>
        </w:tc>
      </w:tr>
      <w:tr w:rsidR="00AA42F8" w:rsidRPr="002B6A52">
        <w:tc>
          <w:tcPr>
            <w:tcW w:w="191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3,8</w:t>
            </w:r>
          </w:p>
        </w:tc>
        <w:tc>
          <w:tcPr>
            <w:tcW w:w="191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3,7</w:t>
            </w:r>
          </w:p>
        </w:tc>
        <w:tc>
          <w:tcPr>
            <w:tcW w:w="191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7,8</w:t>
            </w:r>
          </w:p>
        </w:tc>
        <w:tc>
          <w:tcPr>
            <w:tcW w:w="1914"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6,8</w:t>
            </w:r>
          </w:p>
        </w:tc>
        <w:tc>
          <w:tcPr>
            <w:tcW w:w="19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6,8</w:t>
            </w:r>
          </w:p>
        </w:tc>
      </w:tr>
    </w:tbl>
    <w:p w:rsidR="00AA42F8" w:rsidRPr="002B6A52" w:rsidRDefault="00AA42F8" w:rsidP="00D77687">
      <w:pPr>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center"/>
        <w:rPr>
          <w:b/>
          <w:bCs w:val="0"/>
          <w:shadow/>
          <w:sz w:val="24"/>
          <w:szCs w:val="24"/>
        </w:rPr>
      </w:pPr>
      <w:r w:rsidRPr="002B6A52">
        <w:rPr>
          <w:b/>
          <w:bCs w:val="0"/>
          <w:shadow/>
          <w:sz w:val="24"/>
          <w:szCs w:val="24"/>
        </w:rPr>
        <w:t>В. Конституционная, политическая и правовая структура государства</w:t>
      </w:r>
    </w:p>
    <w:p w:rsidR="00AA42F8" w:rsidRPr="002B6A52" w:rsidRDefault="00AA42F8" w:rsidP="00D77687">
      <w:pPr>
        <w:autoSpaceDE w:val="0"/>
        <w:autoSpaceDN w:val="0"/>
        <w:adjustRightInd w:val="0"/>
        <w:spacing w:line="480" w:lineRule="auto"/>
        <w:jc w:val="both"/>
        <w:rPr>
          <w:b/>
          <w:bCs w:val="0"/>
          <w:sz w:val="24"/>
          <w:szCs w:val="24"/>
        </w:rPr>
      </w:pP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Республика Узбекистан образована 31 авг</w:t>
      </w:r>
      <w:r>
        <w:rPr>
          <w:sz w:val="24"/>
          <w:szCs w:val="24"/>
        </w:rPr>
        <w:t>у</w:t>
      </w:r>
      <w:r>
        <w:rPr>
          <w:sz w:val="24"/>
          <w:szCs w:val="24"/>
        </w:rPr>
        <w:t>ста 1991 года на территории прежней Узбекской Советской Социалистической Республ</w:t>
      </w:r>
      <w:r>
        <w:rPr>
          <w:sz w:val="24"/>
          <w:szCs w:val="24"/>
        </w:rPr>
        <w:t>и</w:t>
      </w:r>
      <w:r>
        <w:rPr>
          <w:sz w:val="24"/>
          <w:szCs w:val="24"/>
        </w:rPr>
        <w:t>ки, входившей в состав СССР.  Узбекистан является унитарным государством с президентской формой правления. Обретение государственного суверенитета стало началом кардинальных реформ и политических преобразований.</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Конституция Республики Узбекистан, которая принята 8 декабря 1992 года, о</w:t>
      </w:r>
      <w:r>
        <w:rPr>
          <w:sz w:val="24"/>
          <w:szCs w:val="24"/>
        </w:rPr>
        <w:t>т</w:t>
      </w:r>
      <w:r>
        <w:rPr>
          <w:sz w:val="24"/>
          <w:szCs w:val="24"/>
        </w:rPr>
        <w:t>ражает волю, дух, общественное сознание и культуру народа. Прежде всего, следует отм</w:t>
      </w:r>
      <w:r>
        <w:rPr>
          <w:sz w:val="24"/>
          <w:szCs w:val="24"/>
        </w:rPr>
        <w:t>е</w:t>
      </w:r>
      <w:r>
        <w:rPr>
          <w:sz w:val="24"/>
          <w:szCs w:val="24"/>
        </w:rPr>
        <w:t>тить ее приверженность общечеловеческим ценностям, общепризнанным принципам и нормам международного права. В ней нет ограниченности одной политической идеол</w:t>
      </w:r>
      <w:r>
        <w:rPr>
          <w:sz w:val="24"/>
          <w:szCs w:val="24"/>
        </w:rPr>
        <w:t>о</w:t>
      </w:r>
      <w:r>
        <w:rPr>
          <w:sz w:val="24"/>
          <w:szCs w:val="24"/>
        </w:rPr>
        <w:t xml:space="preserve">гии, противопоставления классов, диктата партий. Нет и давящего господства государства над гражданами. </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Конституцией установлен принцип разделения властей на законодательную, испо</w:t>
      </w:r>
      <w:r>
        <w:rPr>
          <w:sz w:val="24"/>
          <w:szCs w:val="24"/>
        </w:rPr>
        <w:t>л</w:t>
      </w:r>
      <w:r>
        <w:rPr>
          <w:sz w:val="24"/>
          <w:szCs w:val="24"/>
        </w:rPr>
        <w:t xml:space="preserve">нительную и судебную. </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b/>
          <w:iCs/>
          <w:sz w:val="24"/>
          <w:szCs w:val="24"/>
        </w:rPr>
        <w:t>(а) Законодательная власть</w:t>
      </w:r>
      <w:r>
        <w:rPr>
          <w:b/>
          <w:sz w:val="24"/>
          <w:szCs w:val="24"/>
        </w:rPr>
        <w:t>.</w:t>
      </w:r>
      <w:r>
        <w:rPr>
          <w:sz w:val="24"/>
          <w:szCs w:val="24"/>
        </w:rPr>
        <w:t xml:space="preserve"> Законодательную власть осуществляет Олий Мажлис - Парламент Республики - высший государственный представительный орган. После проведенного в стране референдума, в 2005 году был сформирован двухпалатный парламент, состоящий из Верхней палаты – Сената и нижней – Законодательной палаты Олий Мажлиса. Формирование двухпалатного парламента значительно укрепило устойчивость государственности Узбекистана. Во-первых, расширились конституционные полномочия Парламента, значительно совершенствуется механизм сдержек и противовесов между законодательной, исполнительной и судебной ветвями власти. Во-вторых, расширилось демократическое представительство регионов во власти. В-третьих, значительно повысилось качество законодательного процесса. В-четвертых, осуществился переход к профессиональному парламенту. </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Порядок формирования и правовой статус Парламента Республики  Узбекистан определен Конст</w:t>
      </w:r>
      <w:r>
        <w:rPr>
          <w:sz w:val="24"/>
          <w:szCs w:val="24"/>
        </w:rPr>
        <w:t>и</w:t>
      </w:r>
      <w:r>
        <w:rPr>
          <w:sz w:val="24"/>
          <w:szCs w:val="24"/>
        </w:rPr>
        <w:t xml:space="preserve">туцией Республики Узбекистан (ст.ст. 76-88),  Конституционными законами “О Сенате Олий Мажлиса Республики Узбекистан” и “О Законодательной палате Олий Мажлиса Республики Узбекистан”, законами «О выборах в Олий Мажлис Республики Узбекистан», «О статусе депутата Законодательной палаты и члена Сената Олий Мажлиса Республики Узбекистан». </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 xml:space="preserve">Срок полномочий Законодательной палаты и Сената – пять лет. Законодательная палата Олий Мажлиса Республики Узбекистан состоит из 120 депутатов, избираемых по территориальным избирательным округам на многопартийной основе.  Ее работа основана на профессиональной, постоянной деятельности всех депутатов платы. </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Структурно Законодательная палата состоит из комитетов и комиссий. В соответствии с Регламентом Законодательной палаты образованы следующие 10 комитетов: Комитет по бюджету и экономическим реформам, Комитет по законодательству и судебно-правовым вопросам, Комитет по труду и социальным вопросам, Комитет по вопросам обороны и безопасности, Комитет по международным делам и межпарламентским связям, Комитет по аграрным, водохозяйственным вопросам и экологии, Комитет по вопросам промышленности, строительства и торговли, Комитет по вопросам науки, образования, культуры и спорта, Комитет по демократическим институтам, негосударственным организациям и органам самоуправления граждан, Комитет по вопросам информации и коммуникационных технологий.</w:t>
      </w:r>
    </w:p>
    <w:p w:rsidR="00AA42F8" w:rsidRDefault="00AA42F8" w:rsidP="00D77687">
      <w:pPr>
        <w:numPr>
          <w:ilvl w:val="0"/>
          <w:numId w:val="51"/>
        </w:numPr>
        <w:tabs>
          <w:tab w:val="clear" w:pos="2148"/>
          <w:tab w:val="num" w:pos="0"/>
        </w:tabs>
        <w:autoSpaceDE w:val="0"/>
        <w:autoSpaceDN w:val="0"/>
        <w:adjustRightInd w:val="0"/>
        <w:spacing w:line="480" w:lineRule="auto"/>
        <w:ind w:left="0" w:firstLine="0"/>
        <w:jc w:val="both"/>
        <w:rPr>
          <w:sz w:val="24"/>
          <w:szCs w:val="24"/>
        </w:rPr>
      </w:pPr>
      <w:r>
        <w:rPr>
          <w:sz w:val="24"/>
          <w:szCs w:val="24"/>
        </w:rPr>
        <w:t>Комиссии Законодательной палаты создаются для выполнения конкретных задач из числа депутатов палаты.</w:t>
      </w:r>
    </w:p>
    <w:p w:rsidR="00AA42F8" w:rsidRDefault="00AA42F8" w:rsidP="00D77687">
      <w:pPr>
        <w:tabs>
          <w:tab w:val="num" w:pos="0"/>
        </w:tabs>
        <w:autoSpaceDE w:val="0"/>
        <w:autoSpaceDN w:val="0"/>
        <w:adjustRightInd w:val="0"/>
        <w:spacing w:line="480" w:lineRule="auto"/>
        <w:jc w:val="both"/>
        <w:rPr>
          <w:sz w:val="24"/>
          <w:szCs w:val="24"/>
        </w:rPr>
      </w:pPr>
    </w:p>
    <w:p w:rsidR="00AA42F8" w:rsidRDefault="00AA42F8" w:rsidP="00D77687">
      <w:pPr>
        <w:autoSpaceDE w:val="0"/>
        <w:autoSpaceDN w:val="0"/>
        <w:adjustRightInd w:val="0"/>
        <w:spacing w:line="480" w:lineRule="auto"/>
        <w:jc w:val="center"/>
        <w:rPr>
          <w:b/>
          <w:sz w:val="24"/>
          <w:szCs w:val="24"/>
        </w:rPr>
      </w:pPr>
      <w:r w:rsidRPr="002B6A52">
        <w:rPr>
          <w:b/>
          <w:sz w:val="24"/>
          <w:szCs w:val="24"/>
        </w:rPr>
        <w:t>Таблица 1</w:t>
      </w:r>
      <w:r>
        <w:rPr>
          <w:b/>
          <w:sz w:val="24"/>
          <w:szCs w:val="24"/>
        </w:rPr>
        <w:t>8</w:t>
      </w:r>
      <w:r w:rsidRPr="002B6A52">
        <w:rPr>
          <w:b/>
          <w:sz w:val="24"/>
          <w:szCs w:val="24"/>
        </w:rPr>
        <w:t>. Количество депутатов Законодательной палаты Олий Мажлиса Республики Узбекистан</w:t>
      </w:r>
      <w:r w:rsidRPr="002B6A52">
        <w:rPr>
          <w:rStyle w:val="FootnoteReference"/>
          <w:b/>
          <w:sz w:val="24"/>
          <w:szCs w:val="24"/>
        </w:rPr>
        <w:footnoteReference w:id="18"/>
      </w:r>
    </w:p>
    <w:p w:rsidR="00AA42F8" w:rsidRPr="002B6A52" w:rsidRDefault="00AA42F8" w:rsidP="00D77687">
      <w:pPr>
        <w:autoSpaceDE w:val="0"/>
        <w:autoSpaceDN w:val="0"/>
        <w:adjustRightInd w:val="0"/>
        <w:spacing w:line="480" w:lineRule="auto"/>
        <w:jc w:val="center"/>
        <w:rPr>
          <w:b/>
          <w:sz w:val="24"/>
          <w:szCs w:val="24"/>
        </w:rPr>
      </w:pPr>
    </w:p>
    <w:tbl>
      <w:tblPr>
        <w:tblStyle w:val="TableGrid"/>
        <w:tblW w:w="0" w:type="auto"/>
        <w:tblLook w:val="01E0" w:firstRow="1" w:lastRow="1" w:firstColumn="1" w:lastColumn="1" w:noHBand="0" w:noVBand="0"/>
      </w:tblPr>
      <w:tblGrid>
        <w:gridCol w:w="3168"/>
        <w:gridCol w:w="2160"/>
        <w:gridCol w:w="2160"/>
        <w:gridCol w:w="2083"/>
      </w:tblGrid>
      <w:tr w:rsidR="00AA42F8" w:rsidRPr="002B6A52">
        <w:tc>
          <w:tcPr>
            <w:tcW w:w="3168"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Область</w:t>
            </w:r>
          </w:p>
        </w:tc>
        <w:tc>
          <w:tcPr>
            <w:tcW w:w="2160"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мужчин</w:t>
            </w:r>
          </w:p>
        </w:tc>
        <w:tc>
          <w:tcPr>
            <w:tcW w:w="2160"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женщин</w:t>
            </w:r>
          </w:p>
        </w:tc>
        <w:tc>
          <w:tcPr>
            <w:tcW w:w="2083"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Всего:</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г. Ташкент</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10</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11</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Андижанская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11</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11</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Бухарская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7</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Джизакская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3</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Кашкадарьинская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9</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10</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Навоийская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Наманганская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7</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9</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Самаркандская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13</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13</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Сырдарьинская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3</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3</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Сурхандарьинская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7</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8</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Ташкентская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8</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12</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Ферганская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11</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3</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14</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Хорезмская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7</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Республика Каракалпакстан</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7</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Всего:</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99 (82,5%)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21 (17,5%)</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120</w:t>
            </w:r>
          </w:p>
        </w:tc>
      </w:tr>
    </w:tbl>
    <w:p w:rsidR="00AA42F8" w:rsidRPr="002B6A52" w:rsidRDefault="00AA42F8" w:rsidP="00D77687">
      <w:pPr>
        <w:widowControl w:val="0"/>
        <w:autoSpaceDE w:val="0"/>
        <w:autoSpaceDN w:val="0"/>
        <w:adjustRightInd w:val="0"/>
        <w:spacing w:line="480" w:lineRule="auto"/>
        <w:ind w:firstLine="567"/>
        <w:jc w:val="both"/>
        <w:rPr>
          <w:iCs/>
          <w:sz w:val="24"/>
          <w:szCs w:val="24"/>
        </w:rPr>
      </w:pP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iCs/>
          <w:sz w:val="24"/>
          <w:szCs w:val="24"/>
        </w:rPr>
        <w:t xml:space="preserve">Сенат Олий Мажлиса Республики Узбекистан является палатой территориального представительства и состоит из членов Сената (сенаторов). </w:t>
      </w:r>
      <w:r w:rsidRPr="002B6A52">
        <w:rPr>
          <w:sz w:val="24"/>
          <w:szCs w:val="24"/>
        </w:rPr>
        <w:t>Члены Сената Олий Мажлиса Республики Узбекистан избираются в равном количестве - по шесть человек - от Республики Каракалпакстан, областей и города Ташкента путем тайного голосования на соответствующих совместных заседаниях депутатов Жокаргы Кенеса (парламента) Республики Каракалпакстан, представительных органов государственной власти областей, районов и городов из числа этих депутатов. Шестнадцать членов Сената Олий Мажлиса Республики Узбекистан назначаются Президентом Республики Узбекистан из числа наиболее авторитетных граждан с большим практическим опытом и особыми заслугами в области науки, искусства, литературы, производства и других сферах государственной и общественной деятельности.</w:t>
      </w:r>
    </w:p>
    <w:p w:rsidR="00AA42F8" w:rsidRPr="002B6A52" w:rsidRDefault="00AA42F8" w:rsidP="00D77687">
      <w:pPr>
        <w:widowControl w:val="0"/>
        <w:autoSpaceDE w:val="0"/>
        <w:autoSpaceDN w:val="0"/>
        <w:adjustRightInd w:val="0"/>
        <w:spacing w:line="480" w:lineRule="auto"/>
        <w:ind w:firstLine="567"/>
        <w:jc w:val="both"/>
        <w:rPr>
          <w:sz w:val="24"/>
          <w:szCs w:val="24"/>
        </w:rPr>
      </w:pPr>
    </w:p>
    <w:p w:rsidR="00AA42F8" w:rsidRDefault="00AA42F8" w:rsidP="00D77687">
      <w:pPr>
        <w:widowControl w:val="0"/>
        <w:autoSpaceDE w:val="0"/>
        <w:autoSpaceDN w:val="0"/>
        <w:adjustRightInd w:val="0"/>
        <w:spacing w:line="480" w:lineRule="auto"/>
        <w:ind w:firstLine="567"/>
        <w:jc w:val="center"/>
        <w:rPr>
          <w:b/>
          <w:sz w:val="24"/>
          <w:szCs w:val="24"/>
        </w:rPr>
      </w:pPr>
      <w:r w:rsidRPr="002B6A52">
        <w:rPr>
          <w:b/>
          <w:sz w:val="24"/>
          <w:szCs w:val="24"/>
        </w:rPr>
        <w:t>Таблица 1</w:t>
      </w:r>
      <w:r>
        <w:rPr>
          <w:b/>
          <w:sz w:val="24"/>
          <w:szCs w:val="24"/>
        </w:rPr>
        <w:t>9</w:t>
      </w:r>
      <w:r w:rsidRPr="002B6A52">
        <w:rPr>
          <w:b/>
          <w:sz w:val="24"/>
          <w:szCs w:val="24"/>
        </w:rPr>
        <w:t>. Количество членов Сената по территориальному и половому признаку</w:t>
      </w:r>
      <w:r w:rsidRPr="002B6A52">
        <w:rPr>
          <w:rStyle w:val="FootnoteReference"/>
          <w:b/>
          <w:sz w:val="24"/>
          <w:szCs w:val="24"/>
        </w:rPr>
        <w:footnoteReference w:id="19"/>
      </w:r>
    </w:p>
    <w:p w:rsidR="00AA42F8" w:rsidRPr="002B6A52" w:rsidRDefault="00AA42F8" w:rsidP="00D77687">
      <w:pPr>
        <w:widowControl w:val="0"/>
        <w:autoSpaceDE w:val="0"/>
        <w:autoSpaceDN w:val="0"/>
        <w:adjustRightInd w:val="0"/>
        <w:spacing w:line="480" w:lineRule="auto"/>
        <w:ind w:firstLine="567"/>
        <w:jc w:val="center"/>
        <w:rPr>
          <w:b/>
          <w:sz w:val="24"/>
          <w:szCs w:val="24"/>
        </w:rPr>
      </w:pPr>
    </w:p>
    <w:tbl>
      <w:tblPr>
        <w:tblStyle w:val="TableGrid"/>
        <w:tblW w:w="0" w:type="auto"/>
        <w:tblLook w:val="01E0" w:firstRow="1" w:lastRow="1" w:firstColumn="1" w:lastColumn="1" w:noHBand="0" w:noVBand="0"/>
      </w:tblPr>
      <w:tblGrid>
        <w:gridCol w:w="3168"/>
        <w:gridCol w:w="2160"/>
        <w:gridCol w:w="2160"/>
        <w:gridCol w:w="2083"/>
      </w:tblGrid>
      <w:tr w:rsidR="00AA42F8" w:rsidRPr="002B6A52">
        <w:tc>
          <w:tcPr>
            <w:tcW w:w="3168"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Область</w:t>
            </w:r>
          </w:p>
        </w:tc>
        <w:tc>
          <w:tcPr>
            <w:tcW w:w="2160"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мужчин</w:t>
            </w:r>
          </w:p>
        </w:tc>
        <w:tc>
          <w:tcPr>
            <w:tcW w:w="2160"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женщин</w:t>
            </w:r>
          </w:p>
        </w:tc>
        <w:tc>
          <w:tcPr>
            <w:tcW w:w="2083" w:type="dxa"/>
          </w:tcPr>
          <w:p w:rsidR="00AA42F8" w:rsidRPr="002B6A52" w:rsidRDefault="00AA42F8" w:rsidP="00D77687">
            <w:pPr>
              <w:widowControl w:val="0"/>
              <w:autoSpaceDE w:val="0"/>
              <w:autoSpaceDN w:val="0"/>
              <w:adjustRightInd w:val="0"/>
              <w:spacing w:line="480" w:lineRule="auto"/>
              <w:jc w:val="center"/>
              <w:rPr>
                <w:b/>
                <w:sz w:val="24"/>
                <w:szCs w:val="24"/>
              </w:rPr>
            </w:pPr>
            <w:r w:rsidRPr="002B6A52">
              <w:rPr>
                <w:b/>
                <w:sz w:val="24"/>
                <w:szCs w:val="24"/>
              </w:rPr>
              <w:t>Всего:</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г. Ташкент</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Андижанская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Бухарская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Джизакская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Кашкадарьинская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Навоийская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Наманганская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2</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Самаркандская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Сырдарьинская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Сурхандарьинская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Ташкентская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Ферганская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Хорезмская</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Республика Каракалпакстан</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По Указу Президента</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12</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4</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16</w:t>
            </w:r>
          </w:p>
        </w:tc>
      </w:tr>
      <w:tr w:rsidR="00AA42F8" w:rsidRPr="002B6A52">
        <w:tc>
          <w:tcPr>
            <w:tcW w:w="3168" w:type="dxa"/>
          </w:tcPr>
          <w:p w:rsidR="00AA42F8" w:rsidRPr="002B6A52" w:rsidRDefault="00AA42F8" w:rsidP="00D77687">
            <w:pPr>
              <w:widowControl w:val="0"/>
              <w:autoSpaceDE w:val="0"/>
              <w:autoSpaceDN w:val="0"/>
              <w:adjustRightInd w:val="0"/>
              <w:spacing w:line="480" w:lineRule="auto"/>
              <w:jc w:val="both"/>
              <w:rPr>
                <w:b/>
                <w:sz w:val="24"/>
                <w:szCs w:val="24"/>
              </w:rPr>
            </w:pPr>
            <w:r w:rsidRPr="002B6A52">
              <w:rPr>
                <w:b/>
                <w:sz w:val="24"/>
                <w:szCs w:val="24"/>
              </w:rPr>
              <w:t>Всего:</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85</w:t>
            </w:r>
          </w:p>
        </w:tc>
        <w:tc>
          <w:tcPr>
            <w:tcW w:w="2160"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15</w:t>
            </w:r>
          </w:p>
        </w:tc>
        <w:tc>
          <w:tcPr>
            <w:tcW w:w="2083" w:type="dxa"/>
          </w:tcPr>
          <w:p w:rsidR="00AA42F8" w:rsidRPr="002B6A52" w:rsidRDefault="00AA42F8" w:rsidP="00D77687">
            <w:pPr>
              <w:widowControl w:val="0"/>
              <w:autoSpaceDE w:val="0"/>
              <w:autoSpaceDN w:val="0"/>
              <w:adjustRightInd w:val="0"/>
              <w:spacing w:line="480" w:lineRule="auto"/>
              <w:jc w:val="center"/>
              <w:rPr>
                <w:sz w:val="24"/>
                <w:szCs w:val="24"/>
              </w:rPr>
            </w:pPr>
            <w:r w:rsidRPr="002B6A52">
              <w:rPr>
                <w:sz w:val="24"/>
                <w:szCs w:val="24"/>
              </w:rPr>
              <w:t>100</w:t>
            </w:r>
          </w:p>
        </w:tc>
      </w:tr>
    </w:tbl>
    <w:p w:rsidR="00AA42F8" w:rsidRDefault="00AA42F8" w:rsidP="00D77687">
      <w:pPr>
        <w:widowControl w:val="0"/>
        <w:autoSpaceDE w:val="0"/>
        <w:autoSpaceDN w:val="0"/>
        <w:adjustRightInd w:val="0"/>
        <w:spacing w:line="480" w:lineRule="auto"/>
        <w:ind w:firstLine="567"/>
        <w:jc w:val="center"/>
        <w:rPr>
          <w:b/>
          <w:shadow/>
          <w:sz w:val="24"/>
          <w:szCs w:val="24"/>
        </w:rPr>
      </w:pPr>
    </w:p>
    <w:p w:rsidR="00AA42F8" w:rsidRPr="002B6A52" w:rsidRDefault="00AA42F8" w:rsidP="00D77687">
      <w:pPr>
        <w:widowControl w:val="0"/>
        <w:autoSpaceDE w:val="0"/>
        <w:autoSpaceDN w:val="0"/>
        <w:adjustRightInd w:val="0"/>
        <w:spacing w:line="480" w:lineRule="auto"/>
        <w:ind w:firstLine="567"/>
        <w:jc w:val="center"/>
        <w:rPr>
          <w:b/>
          <w:shadow/>
          <w:sz w:val="24"/>
          <w:szCs w:val="24"/>
        </w:rPr>
      </w:pPr>
      <w:r>
        <w:rPr>
          <w:b/>
          <w:shadow/>
          <w:sz w:val="24"/>
          <w:szCs w:val="24"/>
        </w:rPr>
        <w:br w:type="page"/>
      </w:r>
      <w:r w:rsidRPr="002B6A52">
        <w:rPr>
          <w:b/>
          <w:shadow/>
          <w:sz w:val="24"/>
          <w:szCs w:val="24"/>
        </w:rPr>
        <w:t>Политические партии</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rPr>
        <w:t xml:space="preserve">В настоящее время в Законодательной палате представлены фракции пяти политических партий. </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u w:val="single"/>
        </w:rPr>
        <w:t>Социал-демократическая партия Узбекистана (СДПУ) «Адолат</w:t>
      </w:r>
      <w:r w:rsidRPr="002B6A52">
        <w:rPr>
          <w:sz w:val="24"/>
          <w:szCs w:val="24"/>
        </w:rPr>
        <w:t xml:space="preserve">», созданная 18 апреля </w:t>
      </w:r>
      <w:smartTag w:uri="urn:schemas-microsoft-com:office:smarttags" w:element="metricconverter">
        <w:smartTagPr>
          <w:attr w:name="ProductID" w:val="1995 г"/>
        </w:smartTagPr>
        <w:r w:rsidRPr="002B6A52">
          <w:rPr>
            <w:sz w:val="24"/>
            <w:szCs w:val="24"/>
          </w:rPr>
          <w:t>1995 г</w:t>
        </w:r>
      </w:smartTag>
      <w:r w:rsidRPr="002B6A52">
        <w:rPr>
          <w:sz w:val="24"/>
          <w:szCs w:val="24"/>
        </w:rPr>
        <w:t xml:space="preserve">. На сегодняшний день количество ее членов превысило более 59 тыс. человека. Социал-демократическая партия Узбекистана «Адолат» опирается на средние и малообеспеченные слои населения, стремится представлять их политическую и социальную волю, способствует их социальной защите, опираясь на принципы социальной справедливости. В состав фракции СДПУ «Адолат» в Законодательной палате Олий Мажлиса Республики Узбекистан входит 10 депутатов.  </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u w:val="single"/>
        </w:rPr>
        <w:t>Демократическая партия Узбекистана «Миллий тикланиш»</w:t>
      </w:r>
      <w:r w:rsidRPr="002B6A52">
        <w:rPr>
          <w:sz w:val="24"/>
          <w:szCs w:val="24"/>
        </w:rPr>
        <w:t xml:space="preserve"> (ДПМТ). Образована 3 июня 1995 года. Эта партия официально зарегистрирована как политическая сила, объединяющая интеллигенцию, собственников и предпринимателей, представителей интеллектуального труда, занимающихся творческой деятельностью, молодежь, учеников, преданных идеям независимости, представителей села, выражающих  интересы народа, других социальных слоев населения, поддерживающих деятельность партии. </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rPr>
        <w:t>Основная цель партии – активизация процессов развития национального самосознания, воспитание населения в духе патриотизма и т.д.</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rPr>
        <w:t>Число членов партии: более 75 тыс. Главной задачей партии является создание основ новой узбекской государственности, построение правового демократического государства и гражданского общества, дальнейшее укрепление авторитета Узбекистана на международной арене.</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rPr>
        <w:t>В Законодательной палате Олий Мажлиса Республики Узбекистан действует фракция партии, состоящей из 11 депутатов.</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u w:val="single"/>
        </w:rPr>
        <w:t>Движение предпринимателей и деловых людей – либерально-демократическая партия Узбекистана</w:t>
      </w:r>
      <w:r w:rsidRPr="002B6A52">
        <w:rPr>
          <w:sz w:val="24"/>
          <w:szCs w:val="24"/>
        </w:rPr>
        <w:t xml:space="preserve"> (УзЛиДеп). Зарегистрирована 3 декабря 2003 года, численность – 149 тыс.человека. УзЛиДеп является общенациональной политической организацией, выражающей и отстаивающей интересы класса собственников, представителей малого бизнеса, фермерских и дехканских хозяйств, высококвалифицированных специалистов производства, управления, деловых людей. В Законодательную палату Олий Мажлиса входит 41 член партии.</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u w:val="single"/>
        </w:rPr>
        <w:t>Национально-демократическая партия «Фидокорлар</w:t>
      </w:r>
      <w:r w:rsidRPr="002B6A52">
        <w:rPr>
          <w:sz w:val="24"/>
          <w:szCs w:val="24"/>
        </w:rPr>
        <w:t xml:space="preserve">» (НДПФ), образована 28 декабря </w:t>
      </w:r>
      <w:smartTag w:uri="urn:schemas-microsoft-com:office:smarttags" w:element="metricconverter">
        <w:smartTagPr>
          <w:attr w:name="ProductID" w:val="1998 г"/>
        </w:smartTagPr>
        <w:r w:rsidRPr="002B6A52">
          <w:rPr>
            <w:sz w:val="24"/>
            <w:szCs w:val="24"/>
          </w:rPr>
          <w:t>1998 г</w:t>
        </w:r>
      </w:smartTag>
      <w:r w:rsidRPr="002B6A52">
        <w:rPr>
          <w:sz w:val="24"/>
          <w:szCs w:val="24"/>
        </w:rPr>
        <w:t xml:space="preserve">. В  </w:t>
      </w:r>
      <w:smartTag w:uri="urn:schemas-microsoft-com:office:smarttags" w:element="metricconverter">
        <w:smartTagPr>
          <w:attr w:name="ProductID" w:val="2000 г"/>
        </w:smartTagPr>
        <w:r w:rsidRPr="002B6A52">
          <w:rPr>
            <w:sz w:val="24"/>
            <w:szCs w:val="24"/>
          </w:rPr>
          <w:t>2000 г</w:t>
        </w:r>
      </w:smartTag>
      <w:r w:rsidRPr="002B6A52">
        <w:rPr>
          <w:sz w:val="24"/>
          <w:szCs w:val="24"/>
        </w:rPr>
        <w:t xml:space="preserve">. произошло объединение ввиду схожести идеологий: партии «Фидокорлар» («Самоотверженные») и «Ватан тараккиёти» («Прогресс Отечества»). Насчитывает более 71 тыс. члена. Сегодня партия отстаивает главным образом интересы молодежи и предпринимателей. При формировании двухпалатного парламента (2004-2005 гг.) 18 человека заняли депутатские кресла в Законодательной палате. </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Pr>
          <w:sz w:val="24"/>
          <w:szCs w:val="24"/>
          <w:u w:val="single"/>
        </w:rPr>
        <w:t>Народно-демократическая партия Узбекистана</w:t>
      </w:r>
      <w:r w:rsidRPr="002B6A52">
        <w:rPr>
          <w:sz w:val="24"/>
          <w:szCs w:val="24"/>
        </w:rPr>
        <w:t xml:space="preserve">, основанная 1 ноября 1991 года представляет левое крыло политических сил Узбекистана. НДПУ выражает политическую волю различных социальных слоев и групп. На 1 января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Народно-демократическая партия Узбекистана насчитывает 343,8 тысяч членов. По итогам выборов 2004 года партия сформировала свою фракцию в Законодательной палате, которая состоит 28 депутатов палаты.</w:t>
      </w:r>
    </w:p>
    <w:p w:rsidR="00AA42F8" w:rsidRPr="002B6A52" w:rsidRDefault="00AA42F8" w:rsidP="00D77687">
      <w:pPr>
        <w:widowControl w:val="0"/>
        <w:numPr>
          <w:ilvl w:val="0"/>
          <w:numId w:val="52"/>
        </w:numPr>
        <w:tabs>
          <w:tab w:val="clear" w:pos="2853"/>
          <w:tab w:val="num" w:pos="0"/>
        </w:tabs>
        <w:autoSpaceDE w:val="0"/>
        <w:autoSpaceDN w:val="0"/>
        <w:adjustRightInd w:val="0"/>
        <w:spacing w:line="480" w:lineRule="auto"/>
        <w:ind w:left="0" w:firstLine="0"/>
        <w:jc w:val="both"/>
        <w:rPr>
          <w:sz w:val="24"/>
          <w:szCs w:val="24"/>
        </w:rPr>
      </w:pPr>
      <w:r w:rsidRPr="002B6A52">
        <w:rPr>
          <w:sz w:val="24"/>
          <w:szCs w:val="24"/>
        </w:rPr>
        <w:t>Деятельность политических партий в Республике Узбекистан регулируется Конституцией, Законом Республики Узбекистан «О политических партиях», Законом «О финансировании политических партий», Конституционным законом «Об усилении роли политических партий в обновлении и дальнейшей демократизации государственного управления и модернизации страны».</w:t>
      </w:r>
    </w:p>
    <w:p w:rsidR="00AA42F8" w:rsidRPr="002B6A52" w:rsidRDefault="00AA42F8" w:rsidP="00D77687">
      <w:pPr>
        <w:widowControl w:val="0"/>
        <w:autoSpaceDE w:val="0"/>
        <w:autoSpaceDN w:val="0"/>
        <w:adjustRightInd w:val="0"/>
        <w:spacing w:line="480" w:lineRule="auto"/>
        <w:jc w:val="both"/>
        <w:rPr>
          <w:sz w:val="24"/>
          <w:szCs w:val="24"/>
        </w:rPr>
      </w:pPr>
    </w:p>
    <w:p w:rsidR="00AA42F8" w:rsidRDefault="00AA42F8" w:rsidP="00D77687">
      <w:pPr>
        <w:widowControl w:val="0"/>
        <w:autoSpaceDE w:val="0"/>
        <w:autoSpaceDN w:val="0"/>
        <w:adjustRightInd w:val="0"/>
        <w:spacing w:line="480" w:lineRule="auto"/>
        <w:jc w:val="center"/>
        <w:rPr>
          <w:b/>
          <w:sz w:val="24"/>
          <w:szCs w:val="24"/>
        </w:rPr>
      </w:pPr>
      <w:r w:rsidRPr="002B6A52">
        <w:rPr>
          <w:b/>
          <w:sz w:val="24"/>
          <w:szCs w:val="24"/>
        </w:rPr>
        <w:t xml:space="preserve">Таблица </w:t>
      </w:r>
      <w:r>
        <w:rPr>
          <w:b/>
          <w:sz w:val="24"/>
          <w:szCs w:val="24"/>
        </w:rPr>
        <w:t>20</w:t>
      </w:r>
      <w:r w:rsidRPr="002B6A52">
        <w:rPr>
          <w:b/>
          <w:sz w:val="24"/>
          <w:szCs w:val="24"/>
        </w:rPr>
        <w:t>. Состав Законодательной палаты Олий Мажлиса Республики Узбекистан в разбивке по политическим партиям и регионам</w:t>
      </w:r>
      <w:r w:rsidRPr="002B6A52">
        <w:rPr>
          <w:rStyle w:val="FootnoteReference"/>
          <w:b/>
          <w:sz w:val="24"/>
          <w:szCs w:val="24"/>
        </w:rPr>
        <w:footnoteReference w:id="20"/>
      </w:r>
    </w:p>
    <w:p w:rsidR="00AA42F8" w:rsidRPr="002B6A52" w:rsidRDefault="00AA42F8" w:rsidP="00D77687">
      <w:pPr>
        <w:widowControl w:val="0"/>
        <w:autoSpaceDE w:val="0"/>
        <w:autoSpaceDN w:val="0"/>
        <w:adjustRightInd w:val="0"/>
        <w:spacing w:line="480" w:lineRule="auto"/>
        <w:jc w:val="center"/>
        <w:rPr>
          <w:sz w:val="24"/>
          <w:szCs w:val="24"/>
        </w:rPr>
      </w:pPr>
    </w:p>
    <w:tbl>
      <w:tblPr>
        <w:tblStyle w:val="TableGrid"/>
        <w:tblW w:w="0" w:type="auto"/>
        <w:tblLook w:val="01E0" w:firstRow="1" w:lastRow="1" w:firstColumn="1" w:lastColumn="1" w:noHBand="0" w:noVBand="0"/>
      </w:tblPr>
      <w:tblGrid>
        <w:gridCol w:w="2127"/>
        <w:gridCol w:w="1203"/>
        <w:gridCol w:w="1171"/>
        <w:gridCol w:w="918"/>
        <w:gridCol w:w="981"/>
        <w:gridCol w:w="992"/>
        <w:gridCol w:w="1702"/>
        <w:gridCol w:w="761"/>
      </w:tblGrid>
      <w:tr w:rsidR="00AA42F8" w:rsidRPr="002B6A52">
        <w:tc>
          <w:tcPr>
            <w:tcW w:w="2127" w:type="dxa"/>
          </w:tcPr>
          <w:p w:rsidR="00AA42F8" w:rsidRPr="002B6A52" w:rsidRDefault="00AA42F8" w:rsidP="00D77687">
            <w:pPr>
              <w:autoSpaceDE w:val="0"/>
              <w:autoSpaceDN w:val="0"/>
              <w:adjustRightInd w:val="0"/>
              <w:spacing w:line="480" w:lineRule="auto"/>
              <w:jc w:val="both"/>
              <w:rPr>
                <w:sz w:val="24"/>
                <w:szCs w:val="24"/>
                <w:u w:val="single"/>
              </w:rPr>
            </w:pPr>
            <w:r w:rsidRPr="002B6A52">
              <w:rPr>
                <w:b/>
                <w:sz w:val="24"/>
                <w:szCs w:val="24"/>
              </w:rPr>
              <w:t>Область</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«Адолат»</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УзЛиДеп</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ДПМТ</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НДПФ</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НДПУз</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Инициативная группа граждан</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всего</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г. Ташкент</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Андижанская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Бухарская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Джизакская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Кашкадарьинская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Навоийская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Наманганская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Самаркандская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13</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Сырдарьинская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Сурхандарьинская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Ташкентская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Ферганская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Хорезмская</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Республика Каракалпакстан</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r w:rsidRPr="002B6A52">
              <w:rPr>
                <w:sz w:val="24"/>
                <w:szCs w:val="24"/>
              </w:rPr>
              <w:t>Всего:</w:t>
            </w: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41</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18</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w:t>
            </w:r>
          </w:p>
        </w:tc>
        <w:tc>
          <w:tcPr>
            <w:tcW w:w="747"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120</w:t>
            </w:r>
          </w:p>
        </w:tc>
      </w:tr>
      <w:tr w:rsidR="00AA42F8" w:rsidRPr="002B6A52">
        <w:tc>
          <w:tcPr>
            <w:tcW w:w="2127" w:type="dxa"/>
          </w:tcPr>
          <w:p w:rsidR="00AA42F8" w:rsidRPr="002B6A52" w:rsidRDefault="00AA42F8" w:rsidP="00D77687">
            <w:pPr>
              <w:widowControl w:val="0"/>
              <w:autoSpaceDE w:val="0"/>
              <w:autoSpaceDN w:val="0"/>
              <w:adjustRightInd w:val="0"/>
              <w:spacing w:line="480" w:lineRule="auto"/>
              <w:jc w:val="both"/>
              <w:rPr>
                <w:sz w:val="24"/>
                <w:szCs w:val="24"/>
              </w:rPr>
            </w:pPr>
          </w:p>
        </w:tc>
        <w:tc>
          <w:tcPr>
            <w:tcW w:w="112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10 </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8,33%</w:t>
            </w:r>
          </w:p>
        </w:tc>
        <w:tc>
          <w:tcPr>
            <w:tcW w:w="10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41 </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34,17%</w:t>
            </w:r>
          </w:p>
        </w:tc>
        <w:tc>
          <w:tcPr>
            <w:tcW w:w="92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11 </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9,7%</w:t>
            </w:r>
          </w:p>
        </w:tc>
        <w:tc>
          <w:tcPr>
            <w:tcW w:w="1015"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18 </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15 %</w:t>
            </w:r>
          </w:p>
        </w:tc>
        <w:tc>
          <w:tcPr>
            <w:tcW w:w="971"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28 23,33%</w:t>
            </w:r>
          </w:p>
        </w:tc>
        <w:tc>
          <w:tcPr>
            <w:tcW w:w="1578"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12 </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w:t>
            </w:r>
          </w:p>
        </w:tc>
        <w:tc>
          <w:tcPr>
            <w:tcW w:w="747" w:type="dxa"/>
          </w:tcPr>
          <w:p w:rsidR="00AA42F8" w:rsidRPr="002B6A52" w:rsidRDefault="00AA42F8" w:rsidP="00D77687">
            <w:pPr>
              <w:autoSpaceDE w:val="0"/>
              <w:autoSpaceDN w:val="0"/>
              <w:adjustRightInd w:val="0"/>
              <w:spacing w:line="480" w:lineRule="auto"/>
              <w:jc w:val="center"/>
              <w:rPr>
                <w:sz w:val="24"/>
                <w:szCs w:val="24"/>
              </w:rPr>
            </w:pPr>
          </w:p>
        </w:tc>
      </w:tr>
    </w:tbl>
    <w:p w:rsidR="00AA42F8" w:rsidRPr="002B6A52" w:rsidRDefault="00AA42F8" w:rsidP="00D77687">
      <w:pPr>
        <w:autoSpaceDE w:val="0"/>
        <w:autoSpaceDN w:val="0"/>
        <w:adjustRightInd w:val="0"/>
        <w:spacing w:line="480" w:lineRule="auto"/>
        <w:jc w:val="both"/>
        <w:rPr>
          <w:sz w:val="24"/>
          <w:szCs w:val="24"/>
          <w:u w:val="single"/>
        </w:rPr>
      </w:pPr>
    </w:p>
    <w:p w:rsidR="00AA42F8" w:rsidRPr="002B6A52" w:rsidRDefault="00AA42F8" w:rsidP="00D77687">
      <w:pPr>
        <w:autoSpaceDE w:val="0"/>
        <w:autoSpaceDN w:val="0"/>
        <w:adjustRightInd w:val="0"/>
        <w:spacing w:line="480" w:lineRule="auto"/>
        <w:jc w:val="both"/>
        <w:rPr>
          <w:b/>
          <w:i/>
          <w:iCs/>
          <w:sz w:val="24"/>
          <w:szCs w:val="24"/>
        </w:rPr>
      </w:pPr>
      <w:r w:rsidRPr="002B6A52">
        <w:rPr>
          <w:b/>
          <w:i/>
          <w:iCs/>
          <w:sz w:val="24"/>
          <w:szCs w:val="24"/>
        </w:rPr>
        <w:t xml:space="preserve">(б) Исполнительная власть. </w:t>
      </w:r>
    </w:p>
    <w:p w:rsidR="00AA42F8" w:rsidRPr="002B6A52" w:rsidRDefault="00AA42F8" w:rsidP="00D77687">
      <w:pPr>
        <w:numPr>
          <w:ilvl w:val="0"/>
          <w:numId w:val="53"/>
        </w:numPr>
        <w:tabs>
          <w:tab w:val="clear" w:pos="1065"/>
          <w:tab w:val="num" w:pos="0"/>
        </w:tabs>
        <w:autoSpaceDE w:val="0"/>
        <w:autoSpaceDN w:val="0"/>
        <w:adjustRightInd w:val="0"/>
        <w:spacing w:line="480" w:lineRule="auto"/>
        <w:ind w:left="0" w:firstLine="0"/>
        <w:jc w:val="both"/>
        <w:rPr>
          <w:sz w:val="24"/>
          <w:szCs w:val="24"/>
        </w:rPr>
      </w:pPr>
      <w:r>
        <w:rPr>
          <w:sz w:val="24"/>
          <w:szCs w:val="24"/>
          <w:u w:val="single"/>
        </w:rPr>
        <w:t>Президент Республики Узбекистан</w:t>
      </w:r>
      <w:r>
        <w:rPr>
          <w:b/>
          <w:sz w:val="24"/>
          <w:szCs w:val="24"/>
        </w:rPr>
        <w:t xml:space="preserve"> </w:t>
      </w:r>
      <w:r w:rsidRPr="002B6A52">
        <w:rPr>
          <w:sz w:val="24"/>
          <w:szCs w:val="24"/>
        </w:rPr>
        <w:t>является главой г</w:t>
      </w:r>
      <w:r w:rsidRPr="002B6A52">
        <w:rPr>
          <w:sz w:val="24"/>
          <w:szCs w:val="24"/>
        </w:rPr>
        <w:t>о</w:t>
      </w:r>
      <w:r w:rsidRPr="002B6A52">
        <w:rPr>
          <w:sz w:val="24"/>
          <w:szCs w:val="24"/>
        </w:rPr>
        <w:t xml:space="preserve">сударства с 1 января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Президент Республики Узбекистан избирается гражданами Республики Узбекистан на основе всеобщего, равного и прямого избирательного права при тайном голосовании сроком на семь лет (ст.90 Конституции). Президентом Республики Узбекистан может быть избран гражданин Республики Узбекистан не моложе 35 лет, свободно владеющий государственным языком, постоянно проживавшим на территории Узбекистана не менее 10 лет непосредственно перед выборами (ст. 90 Конституции). Согласно конституционным установлениям одно и то же лицо не может быть Президентом Республики Узбекистан более двух сроков подряд. </w:t>
      </w:r>
    </w:p>
    <w:p w:rsidR="00AA42F8" w:rsidRPr="002B6A52" w:rsidRDefault="00AA42F8" w:rsidP="00D77687">
      <w:pPr>
        <w:numPr>
          <w:ilvl w:val="0"/>
          <w:numId w:val="53"/>
        </w:numPr>
        <w:tabs>
          <w:tab w:val="clear" w:pos="1065"/>
          <w:tab w:val="num" w:pos="0"/>
        </w:tabs>
        <w:autoSpaceDE w:val="0"/>
        <w:autoSpaceDN w:val="0"/>
        <w:adjustRightInd w:val="0"/>
        <w:spacing w:line="480" w:lineRule="auto"/>
        <w:ind w:left="0" w:firstLine="0"/>
        <w:jc w:val="both"/>
        <w:rPr>
          <w:b/>
          <w:i/>
          <w:iCs/>
          <w:sz w:val="24"/>
          <w:szCs w:val="24"/>
        </w:rPr>
      </w:pPr>
      <w:r w:rsidRPr="002B6A52">
        <w:rPr>
          <w:sz w:val="24"/>
          <w:szCs w:val="24"/>
        </w:rPr>
        <w:t>Согласно ст.93 Конституции Президент Республики Узбекистан выступает гара</w:t>
      </w:r>
      <w:r w:rsidRPr="002B6A52">
        <w:rPr>
          <w:sz w:val="24"/>
          <w:szCs w:val="24"/>
        </w:rPr>
        <w:t>н</w:t>
      </w:r>
      <w:r w:rsidRPr="002B6A52">
        <w:rPr>
          <w:sz w:val="24"/>
          <w:szCs w:val="24"/>
        </w:rPr>
        <w:t>том прав и свобод граждан, Конституции и законов Республики Узбекистан. Кроме того, в круг полномочий Президента входит также:</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принятие мер, необходимых для охраны суверенитета, безопасности и территориальной целостности страны;</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представление республики внутри страны и в международных отношениях;</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-ведение переговоров и подписание соглашений Республики Узбекистан, обеспечение их соблюдения;</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-формирование аппарат исполнительной власти и руководство им;</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-обеспечение взаимодействия высших органов власти и управления республики;</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образование и упразднение министерств, государственных комитетов, других органов государственного управления;</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назначение и освобождение от должности судей областных, межрайонных, районных, городских, военных и хозяйственных судов;</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Президент является Верховным главнокомандующим Вооруженными силами республики;</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формирование Службы Национальной безопасности и государственного контроля;</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xml:space="preserve">- решение вопросов гражданства. </w:t>
      </w:r>
    </w:p>
    <w:p w:rsidR="00AA42F8" w:rsidRPr="002B6A52" w:rsidRDefault="00AA42F8" w:rsidP="00D77687">
      <w:pPr>
        <w:numPr>
          <w:ilvl w:val="0"/>
          <w:numId w:val="54"/>
        </w:numPr>
        <w:tabs>
          <w:tab w:val="clear" w:pos="2853"/>
          <w:tab w:val="num" w:pos="0"/>
        </w:tabs>
        <w:spacing w:after="120" w:line="480" w:lineRule="auto"/>
        <w:ind w:left="0" w:firstLine="0"/>
        <w:jc w:val="both"/>
        <w:rPr>
          <w:sz w:val="24"/>
          <w:szCs w:val="24"/>
        </w:rPr>
      </w:pPr>
      <w:r>
        <w:rPr>
          <w:sz w:val="24"/>
          <w:szCs w:val="24"/>
          <w:u w:val="single"/>
        </w:rPr>
        <w:t>Кабинет Министров Республики Узбекистан</w:t>
      </w:r>
      <w:r w:rsidRPr="002B6A52">
        <w:rPr>
          <w:sz w:val="24"/>
          <w:szCs w:val="24"/>
          <w:u w:val="single"/>
        </w:rPr>
        <w:t xml:space="preserve"> </w:t>
      </w:r>
      <w:r w:rsidRPr="002B6A52">
        <w:rPr>
          <w:sz w:val="24"/>
          <w:szCs w:val="24"/>
        </w:rPr>
        <w:t>осуществляет исполнительную власть.</w:t>
      </w:r>
      <w:r>
        <w:rPr>
          <w:sz w:val="24"/>
          <w:szCs w:val="24"/>
        </w:rPr>
        <w:t xml:space="preserve"> </w:t>
      </w:r>
      <w:r w:rsidRPr="002B6A52">
        <w:rPr>
          <w:sz w:val="24"/>
          <w:szCs w:val="24"/>
        </w:rPr>
        <w:t xml:space="preserve">Кабинет Министров Республики Узбекистан состоит из Премьер-министра Республики Узбекистан, его заместителей, министров, председателей государственных комитетов, а также глава правительства Республики Каракалпакстан. </w:t>
      </w:r>
    </w:p>
    <w:p w:rsidR="00AA42F8" w:rsidRPr="002B6A52" w:rsidRDefault="00AA42F8" w:rsidP="00D77687">
      <w:pPr>
        <w:numPr>
          <w:ilvl w:val="0"/>
          <w:numId w:val="54"/>
        </w:numPr>
        <w:tabs>
          <w:tab w:val="clear" w:pos="2853"/>
          <w:tab w:val="num" w:pos="0"/>
        </w:tabs>
        <w:spacing w:after="120" w:line="480" w:lineRule="auto"/>
        <w:ind w:left="0" w:firstLine="0"/>
        <w:jc w:val="both"/>
        <w:rPr>
          <w:sz w:val="24"/>
          <w:szCs w:val="24"/>
        </w:rPr>
      </w:pPr>
      <w:r w:rsidRPr="002B6A52">
        <w:rPr>
          <w:sz w:val="24"/>
          <w:szCs w:val="24"/>
        </w:rPr>
        <w:t>Состав Кабинета Министров формируется Президентом Республики Узбекистан. Кандидатура Премьер-министра Республики Узбекистан рассматривается и утверждается палатами Олий Мажлиса Республики Узбекистан по представлению Президента Республики Узбекистан после проведения консультаций с каждой из фракций политических партий, представленных в Законодательной палате Олий Мажлиса и депутатами, избранными от инициативных групп избирателей. Премьер-министр Республики Узбекистан может быть освобожден от должности по инициативе фракций политических партий в Законодательной палате Олий Мажлиса, если при постановке Президентом Республики Узбекистан на голосовании получит в Законодательной палате и Сенате Олий Мажлиса соответственно более двух третей голосов от общего числа депутатов обеих палат.</w:t>
      </w:r>
    </w:p>
    <w:p w:rsidR="00AA42F8" w:rsidRPr="002B6A52" w:rsidRDefault="00AA42F8" w:rsidP="00D77687">
      <w:pPr>
        <w:numPr>
          <w:ilvl w:val="0"/>
          <w:numId w:val="54"/>
        </w:numPr>
        <w:tabs>
          <w:tab w:val="clear" w:pos="2853"/>
          <w:tab w:val="num" w:pos="0"/>
        </w:tabs>
        <w:spacing w:after="120" w:line="480" w:lineRule="auto"/>
        <w:ind w:left="0" w:firstLine="0"/>
        <w:jc w:val="both"/>
        <w:rPr>
          <w:sz w:val="24"/>
          <w:szCs w:val="24"/>
        </w:rPr>
      </w:pPr>
      <w:r w:rsidRPr="002B6A52">
        <w:rPr>
          <w:sz w:val="24"/>
          <w:szCs w:val="24"/>
        </w:rPr>
        <w:t>Кабинет Министров обеспечивает руководство экономикой, социальной и д</w:t>
      </w:r>
      <w:r w:rsidRPr="002B6A52">
        <w:rPr>
          <w:sz w:val="24"/>
          <w:szCs w:val="24"/>
        </w:rPr>
        <w:t>у</w:t>
      </w:r>
      <w:r w:rsidRPr="002B6A52">
        <w:rPr>
          <w:sz w:val="24"/>
          <w:szCs w:val="24"/>
        </w:rPr>
        <w:t xml:space="preserve">ховной сферой, обеспечивает исполнение Конституции, законов, иных решений Олий Мажлиса, указов, постановлений и распоряжений Президента Республики Узбекистан и в соответствии с действующим законодательством издает постановления, распоряжения, обязательные к исполнению на всей территории Республики Узбекистан всеми органами, предприятиями, организациями, должностными лицами и гражданами. Деятельность этого органа регламентируется Конституцией Республики Узбекистан (глава </w:t>
      </w:r>
      <w:r w:rsidRPr="002B6A52">
        <w:rPr>
          <w:sz w:val="24"/>
          <w:szCs w:val="24"/>
          <w:lang w:val="en-US"/>
        </w:rPr>
        <w:t>XX</w:t>
      </w:r>
      <w:r w:rsidRPr="002B6A52">
        <w:rPr>
          <w:sz w:val="24"/>
          <w:szCs w:val="24"/>
        </w:rPr>
        <w:t>) и Законом «О Кабинете Министров Республики Узбекистан».</w:t>
      </w:r>
    </w:p>
    <w:p w:rsidR="00AA42F8" w:rsidRPr="002B6A52" w:rsidRDefault="00AA42F8" w:rsidP="00D77687">
      <w:pPr>
        <w:numPr>
          <w:ilvl w:val="0"/>
          <w:numId w:val="54"/>
        </w:numPr>
        <w:tabs>
          <w:tab w:val="clear" w:pos="2853"/>
          <w:tab w:val="num" w:pos="0"/>
        </w:tabs>
        <w:spacing w:after="120" w:line="480" w:lineRule="auto"/>
        <w:ind w:left="0" w:firstLine="0"/>
        <w:jc w:val="both"/>
        <w:rPr>
          <w:sz w:val="24"/>
          <w:szCs w:val="24"/>
        </w:rPr>
      </w:pPr>
      <w:r w:rsidRPr="002B6A52">
        <w:rPr>
          <w:sz w:val="24"/>
          <w:szCs w:val="24"/>
        </w:rPr>
        <w:t xml:space="preserve">Свои полномочия Кабинет Министров слагает перед вновь избранным Олий Мажлисом. </w:t>
      </w:r>
    </w:p>
    <w:p w:rsidR="00AA42F8" w:rsidRPr="002B6A52" w:rsidRDefault="00AA42F8" w:rsidP="00D77687">
      <w:pPr>
        <w:numPr>
          <w:ilvl w:val="0"/>
          <w:numId w:val="54"/>
        </w:numPr>
        <w:tabs>
          <w:tab w:val="clear" w:pos="2853"/>
          <w:tab w:val="num" w:pos="0"/>
        </w:tabs>
        <w:spacing w:after="120" w:line="480" w:lineRule="auto"/>
        <w:ind w:left="0" w:firstLine="0"/>
        <w:jc w:val="both"/>
        <w:rPr>
          <w:sz w:val="24"/>
          <w:szCs w:val="24"/>
        </w:rPr>
      </w:pPr>
      <w:r w:rsidRPr="002B6A52">
        <w:rPr>
          <w:b/>
          <w:i/>
          <w:iCs/>
          <w:sz w:val="24"/>
          <w:szCs w:val="24"/>
        </w:rPr>
        <w:t>(в) Судебная власть.</w:t>
      </w:r>
      <w:r w:rsidRPr="002B6A52">
        <w:rPr>
          <w:i/>
          <w:iCs/>
          <w:sz w:val="24"/>
          <w:szCs w:val="24"/>
        </w:rPr>
        <w:t xml:space="preserve"> </w:t>
      </w:r>
      <w:r w:rsidRPr="002B6A52">
        <w:rPr>
          <w:sz w:val="24"/>
          <w:szCs w:val="24"/>
        </w:rPr>
        <w:t>Судебная власть в Узбекистане действует независимо от зак</w:t>
      </w:r>
      <w:r w:rsidRPr="002B6A52">
        <w:rPr>
          <w:sz w:val="24"/>
          <w:szCs w:val="24"/>
        </w:rPr>
        <w:t>о</w:t>
      </w:r>
      <w:r w:rsidRPr="002B6A52">
        <w:rPr>
          <w:sz w:val="24"/>
          <w:szCs w:val="24"/>
        </w:rPr>
        <w:t>нодательной и исполнительной власти, политических партий, иных общественных объ</w:t>
      </w:r>
      <w:r w:rsidRPr="002B6A52">
        <w:rPr>
          <w:sz w:val="24"/>
          <w:szCs w:val="24"/>
        </w:rPr>
        <w:t>е</w:t>
      </w:r>
      <w:r w:rsidRPr="002B6A52">
        <w:rPr>
          <w:sz w:val="24"/>
          <w:szCs w:val="24"/>
        </w:rPr>
        <w:t>динений (ст.ст. 106 – 116 Конституция Республики). Судебная власть в республике осущ</w:t>
      </w:r>
      <w:r w:rsidRPr="002B6A52">
        <w:rPr>
          <w:sz w:val="24"/>
          <w:szCs w:val="24"/>
        </w:rPr>
        <w:t>е</w:t>
      </w:r>
      <w:r w:rsidRPr="002B6A52">
        <w:rPr>
          <w:sz w:val="24"/>
          <w:szCs w:val="24"/>
        </w:rPr>
        <w:t>ствляется системой судебных органов:</w:t>
      </w:r>
    </w:p>
    <w:p w:rsidR="00AA42F8" w:rsidRPr="002B6A52" w:rsidRDefault="00AA42F8" w:rsidP="00D77687">
      <w:pPr>
        <w:spacing w:after="120" w:line="480" w:lineRule="auto"/>
        <w:ind w:firstLine="567"/>
        <w:jc w:val="both"/>
        <w:rPr>
          <w:sz w:val="24"/>
          <w:szCs w:val="24"/>
        </w:rPr>
      </w:pPr>
      <w:r w:rsidRPr="002B6A52">
        <w:rPr>
          <w:sz w:val="24"/>
          <w:szCs w:val="24"/>
        </w:rPr>
        <w:t>а) Конституционный суд Республики Узбекистан, рассматривает дела о конституц</w:t>
      </w:r>
      <w:r w:rsidRPr="002B6A52">
        <w:rPr>
          <w:sz w:val="24"/>
          <w:szCs w:val="24"/>
        </w:rPr>
        <w:t>и</w:t>
      </w:r>
      <w:r w:rsidRPr="002B6A52">
        <w:rPr>
          <w:sz w:val="24"/>
          <w:szCs w:val="24"/>
        </w:rPr>
        <w:t>онности актов законодательной и исполнительной власти;</w:t>
      </w:r>
    </w:p>
    <w:p w:rsidR="00AA42F8" w:rsidRPr="002B6A52" w:rsidRDefault="00AA42F8" w:rsidP="00D77687">
      <w:pPr>
        <w:spacing w:after="120" w:line="480" w:lineRule="auto"/>
        <w:ind w:firstLine="567"/>
        <w:jc w:val="both"/>
        <w:rPr>
          <w:sz w:val="24"/>
          <w:szCs w:val="24"/>
        </w:rPr>
      </w:pPr>
      <w:r w:rsidRPr="002B6A52">
        <w:rPr>
          <w:sz w:val="24"/>
          <w:szCs w:val="24"/>
        </w:rPr>
        <w:t>б) Верховный суд Республики Узбекистан, являющийся высшим органом судебной власти в сфере гражданского, уголовного и административного судопроизводства;</w:t>
      </w:r>
    </w:p>
    <w:p w:rsidR="00AA42F8" w:rsidRPr="002B6A52" w:rsidRDefault="00AA42F8" w:rsidP="00D77687">
      <w:pPr>
        <w:spacing w:after="120" w:line="480" w:lineRule="auto"/>
        <w:ind w:firstLine="567"/>
        <w:jc w:val="both"/>
        <w:rPr>
          <w:sz w:val="24"/>
          <w:szCs w:val="24"/>
        </w:rPr>
      </w:pPr>
      <w:r w:rsidRPr="002B6A52">
        <w:rPr>
          <w:sz w:val="24"/>
          <w:szCs w:val="24"/>
        </w:rPr>
        <w:t>в) Высший хозяйственный суд Республики Узбекистан, разрешает споры, возн</w:t>
      </w:r>
      <w:r w:rsidRPr="002B6A52">
        <w:rPr>
          <w:sz w:val="24"/>
          <w:szCs w:val="24"/>
        </w:rPr>
        <w:t>и</w:t>
      </w:r>
      <w:r w:rsidRPr="002B6A52">
        <w:rPr>
          <w:sz w:val="24"/>
          <w:szCs w:val="24"/>
        </w:rPr>
        <w:t>кающие в экономической сфере;</w:t>
      </w:r>
    </w:p>
    <w:p w:rsidR="00AA42F8" w:rsidRPr="002B6A52" w:rsidRDefault="00AA42F8" w:rsidP="00D77687">
      <w:pPr>
        <w:spacing w:after="120" w:line="480" w:lineRule="auto"/>
        <w:ind w:firstLine="567"/>
        <w:jc w:val="both"/>
        <w:rPr>
          <w:sz w:val="24"/>
          <w:szCs w:val="24"/>
        </w:rPr>
      </w:pPr>
      <w:r w:rsidRPr="002B6A52">
        <w:rPr>
          <w:sz w:val="24"/>
          <w:szCs w:val="24"/>
        </w:rPr>
        <w:t>г) Верховный Суд Республики Каракалпакстан;</w:t>
      </w:r>
    </w:p>
    <w:p w:rsidR="00AA42F8" w:rsidRPr="002B6A52" w:rsidRDefault="00AA42F8" w:rsidP="00D77687">
      <w:pPr>
        <w:spacing w:after="120" w:line="480" w:lineRule="auto"/>
        <w:ind w:firstLine="567"/>
        <w:jc w:val="both"/>
        <w:rPr>
          <w:sz w:val="24"/>
          <w:szCs w:val="24"/>
        </w:rPr>
      </w:pPr>
      <w:r w:rsidRPr="002B6A52">
        <w:rPr>
          <w:sz w:val="24"/>
          <w:szCs w:val="24"/>
        </w:rPr>
        <w:t>д) Хозяйственный Суд Республики Каракалпакстан;</w:t>
      </w:r>
    </w:p>
    <w:p w:rsidR="00AA42F8" w:rsidRPr="002B6A52" w:rsidRDefault="00AA42F8" w:rsidP="00D77687">
      <w:pPr>
        <w:spacing w:after="120" w:line="480" w:lineRule="auto"/>
        <w:ind w:firstLine="567"/>
        <w:jc w:val="both"/>
        <w:rPr>
          <w:sz w:val="24"/>
          <w:szCs w:val="24"/>
        </w:rPr>
      </w:pPr>
      <w:r w:rsidRPr="002B6A52">
        <w:rPr>
          <w:sz w:val="24"/>
          <w:szCs w:val="24"/>
        </w:rPr>
        <w:t>е) Областные, Ташкентский городской, районные, городские и хозяйственные суды.</w:t>
      </w:r>
    </w:p>
    <w:p w:rsidR="00AA42F8" w:rsidRPr="002B6A52" w:rsidRDefault="00AA42F8" w:rsidP="00D77687">
      <w:pPr>
        <w:spacing w:after="120" w:line="480" w:lineRule="auto"/>
        <w:jc w:val="both"/>
        <w:rPr>
          <w:sz w:val="24"/>
          <w:szCs w:val="24"/>
        </w:rPr>
      </w:pPr>
      <w:r>
        <w:rPr>
          <w:sz w:val="24"/>
          <w:szCs w:val="24"/>
        </w:rPr>
        <w:t>62.</w:t>
      </w:r>
      <w:r>
        <w:rPr>
          <w:sz w:val="24"/>
          <w:szCs w:val="24"/>
        </w:rPr>
        <w:tab/>
      </w:r>
      <w:r w:rsidRPr="002B6A52">
        <w:rPr>
          <w:sz w:val="24"/>
          <w:szCs w:val="24"/>
        </w:rPr>
        <w:t>С 1 января 2000 года после принятия Указа Президента Республики Узбекистан «О совершенствовании судебной системы Республики Узбекистан» и внесения изменений и дополнений в Закон «О судах», было проведена специализация судов для отдельного рассмотрения ими гражданских и уголовных дел. Так, на базе судов общей юрисдикции были образованы: Верховный суд Республики Каракалпакстан по гражданским делам,  Ташкентский городской суд, областные и межрайонные суды по гражданским делам.</w:t>
      </w:r>
    </w:p>
    <w:p w:rsidR="00AA42F8" w:rsidRPr="002B6A52" w:rsidRDefault="00AA42F8" w:rsidP="00D77687">
      <w:pPr>
        <w:spacing w:after="120" w:line="480" w:lineRule="auto"/>
        <w:jc w:val="both"/>
        <w:rPr>
          <w:sz w:val="24"/>
          <w:szCs w:val="24"/>
        </w:rPr>
      </w:pPr>
      <w:r>
        <w:rPr>
          <w:sz w:val="24"/>
          <w:szCs w:val="24"/>
        </w:rPr>
        <w:t>63.</w:t>
      </w:r>
      <w:r>
        <w:rPr>
          <w:sz w:val="24"/>
          <w:szCs w:val="24"/>
        </w:rPr>
        <w:tab/>
      </w:r>
      <w:r w:rsidRPr="002B6A52">
        <w:rPr>
          <w:sz w:val="24"/>
          <w:szCs w:val="24"/>
        </w:rPr>
        <w:t xml:space="preserve">Специализация на базе судов общей юрисдикции была проведена и в области уголовных дел. Соответственно были образованы: Верховный суд Республики Каракалпакстан по уголовным делам, Ташкентский городской суд, областные, районные и городские суды по уголовным делам.  </w:t>
      </w:r>
    </w:p>
    <w:p w:rsidR="00AA42F8" w:rsidRPr="002B6A52" w:rsidRDefault="00AA42F8" w:rsidP="00D77687">
      <w:pPr>
        <w:spacing w:after="120" w:line="480" w:lineRule="auto"/>
        <w:jc w:val="both"/>
        <w:rPr>
          <w:sz w:val="24"/>
          <w:szCs w:val="24"/>
        </w:rPr>
      </w:pPr>
      <w:r>
        <w:rPr>
          <w:sz w:val="24"/>
          <w:szCs w:val="24"/>
        </w:rPr>
        <w:t>64.</w:t>
      </w:r>
      <w:r>
        <w:rPr>
          <w:sz w:val="24"/>
          <w:szCs w:val="24"/>
        </w:rPr>
        <w:tab/>
      </w:r>
      <w:r w:rsidRPr="002B6A52">
        <w:rPr>
          <w:sz w:val="24"/>
          <w:szCs w:val="24"/>
        </w:rPr>
        <w:t>В соответствии со ст. 112  Конституции и  Законом "О судах": «Судьи независимы, подчиняются только закону. Какое-либо вмешательство в деятельность судей по отправлению правосудия недопустимо и влечет ответственность по закону. Неприкосновенность судей гарантируется законом. Судьи не могут быть сенаторами, депутатами представительных органов государственной власти. Судьи не могут состоять членами политических партий, участвовать в политических движениях, а также заниматься какими-либо другими видами оплачиваемой деятельности, кроме научной и педагогической. До истечения срока полномочий судья может быть освобожден от должности лишь по основаниям, указанным в законе».</w:t>
      </w:r>
    </w:p>
    <w:p w:rsidR="00AA42F8" w:rsidRPr="002B6A52" w:rsidRDefault="00AA42F8" w:rsidP="00D77687">
      <w:pPr>
        <w:spacing w:after="120" w:line="480" w:lineRule="auto"/>
        <w:jc w:val="both"/>
        <w:rPr>
          <w:sz w:val="24"/>
          <w:szCs w:val="24"/>
        </w:rPr>
      </w:pPr>
      <w:r>
        <w:rPr>
          <w:sz w:val="24"/>
          <w:szCs w:val="24"/>
        </w:rPr>
        <w:t>65.</w:t>
      </w:r>
      <w:r>
        <w:rPr>
          <w:sz w:val="24"/>
          <w:szCs w:val="24"/>
        </w:rPr>
        <w:tab/>
      </w:r>
      <w:r>
        <w:rPr>
          <w:sz w:val="24"/>
          <w:szCs w:val="24"/>
          <w:u w:val="single"/>
        </w:rPr>
        <w:t>Органы государственной власти на местах.</w:t>
      </w:r>
      <w:r w:rsidRPr="002B6A52">
        <w:rPr>
          <w:sz w:val="24"/>
          <w:szCs w:val="24"/>
          <w:u w:val="single"/>
        </w:rPr>
        <w:t xml:space="preserve"> </w:t>
      </w:r>
      <w:r w:rsidRPr="002B6A52">
        <w:rPr>
          <w:sz w:val="24"/>
          <w:szCs w:val="24"/>
        </w:rPr>
        <w:t>Помимо высших представительных и исполнительных органов государственной власти - Олий Мажлиса, Президента Республики Узбекистан и Кабинета Министров  - в систему  органов  государственной власти также входят местные органы власти, которые занимаются решением социальных проблем в масштабе области, района, города - Кенгаши народных депутатов и хокимы. Их права и полномочия так же закреплены Конституцией и  Законом «О государственной власти на местах». Кандидатура хокима области представляется Президентом для утверждения областным Кенгашем народных депутатов после проведения консультаций с представителями партийных групп, работающих в Кенгашах. Партийные группы областных Кенгашей народных депутатов имеют право инициировать предоставление Президенту Республики Узбекистан заключений о неудовлетворительной деятельности хокима области.</w:t>
      </w:r>
    </w:p>
    <w:p w:rsidR="00AA42F8" w:rsidRPr="002B6A52" w:rsidRDefault="00AA42F8" w:rsidP="00D77687">
      <w:pPr>
        <w:spacing w:after="120" w:line="480" w:lineRule="auto"/>
        <w:jc w:val="both"/>
        <w:rPr>
          <w:sz w:val="24"/>
          <w:szCs w:val="24"/>
        </w:rPr>
      </w:pPr>
      <w:r>
        <w:rPr>
          <w:sz w:val="24"/>
          <w:szCs w:val="24"/>
        </w:rPr>
        <w:t>66.</w:t>
      </w:r>
      <w:r>
        <w:rPr>
          <w:sz w:val="24"/>
          <w:szCs w:val="24"/>
        </w:rPr>
        <w:tab/>
      </w:r>
      <w:r w:rsidRPr="002B6A52">
        <w:rPr>
          <w:sz w:val="24"/>
          <w:szCs w:val="24"/>
        </w:rPr>
        <w:t>Хокимы всех уровней  осуществляют свои полномочия на принципах единоначалия. Хоким в пределах предоставленных ему полномочий принимает решения, которые обязательны для исполнения всеми предприятиями, учреждениями, организациями, объ</w:t>
      </w:r>
      <w:r w:rsidRPr="002B6A52">
        <w:rPr>
          <w:sz w:val="24"/>
          <w:szCs w:val="24"/>
        </w:rPr>
        <w:t>е</w:t>
      </w:r>
      <w:r w:rsidRPr="002B6A52">
        <w:rPr>
          <w:sz w:val="24"/>
          <w:szCs w:val="24"/>
        </w:rPr>
        <w:t>динениями, а также должностными лицами и гражданами на соответствующей террит</w:t>
      </w:r>
      <w:r w:rsidRPr="002B6A52">
        <w:rPr>
          <w:sz w:val="24"/>
          <w:szCs w:val="24"/>
        </w:rPr>
        <w:t>о</w:t>
      </w:r>
      <w:r w:rsidRPr="002B6A52">
        <w:rPr>
          <w:sz w:val="24"/>
          <w:szCs w:val="24"/>
        </w:rPr>
        <w:t xml:space="preserve">рии (ст. 104 Конституции Республики Узбекистан). </w:t>
      </w:r>
    </w:p>
    <w:p w:rsidR="00AA42F8" w:rsidRDefault="00AA42F8" w:rsidP="00D77687">
      <w:pPr>
        <w:spacing w:after="120" w:line="480" w:lineRule="auto"/>
        <w:jc w:val="both"/>
        <w:rPr>
          <w:sz w:val="24"/>
          <w:szCs w:val="24"/>
        </w:rPr>
      </w:pPr>
      <w:r>
        <w:rPr>
          <w:sz w:val="24"/>
          <w:szCs w:val="24"/>
        </w:rPr>
        <w:t>67.</w:t>
      </w:r>
      <w:r>
        <w:rPr>
          <w:sz w:val="24"/>
          <w:szCs w:val="24"/>
        </w:rPr>
        <w:tab/>
      </w:r>
      <w:r w:rsidRPr="002B6A52">
        <w:rPr>
          <w:sz w:val="24"/>
          <w:szCs w:val="24"/>
        </w:rPr>
        <w:t>Представительные органы на местах – Кенгаши народных депутатов осуществляют свои функции под руководством хокима.</w:t>
      </w:r>
    </w:p>
    <w:p w:rsidR="00AA42F8" w:rsidRPr="002B6A52" w:rsidRDefault="00AA42F8" w:rsidP="00D77687">
      <w:pPr>
        <w:spacing w:after="120" w:line="480" w:lineRule="auto"/>
        <w:jc w:val="center"/>
        <w:rPr>
          <w:shadow/>
          <w:sz w:val="24"/>
          <w:szCs w:val="24"/>
        </w:rPr>
      </w:pPr>
      <w:r w:rsidRPr="002B6A52">
        <w:rPr>
          <w:b/>
          <w:shadow/>
          <w:sz w:val="24"/>
          <w:szCs w:val="24"/>
        </w:rPr>
        <w:t>Избирательная система Республики Узбекистан</w:t>
      </w:r>
    </w:p>
    <w:p w:rsidR="00AA42F8" w:rsidRPr="002B6A52" w:rsidRDefault="00AA42F8" w:rsidP="00D77687">
      <w:pPr>
        <w:spacing w:after="120" w:line="480" w:lineRule="auto"/>
        <w:jc w:val="both"/>
        <w:rPr>
          <w:sz w:val="24"/>
          <w:szCs w:val="24"/>
        </w:rPr>
      </w:pPr>
      <w:r>
        <w:rPr>
          <w:sz w:val="24"/>
          <w:szCs w:val="24"/>
        </w:rPr>
        <w:t>68.</w:t>
      </w:r>
      <w:r>
        <w:rPr>
          <w:sz w:val="24"/>
          <w:szCs w:val="24"/>
        </w:rPr>
        <w:tab/>
      </w:r>
      <w:r w:rsidRPr="002B6A52">
        <w:rPr>
          <w:sz w:val="24"/>
          <w:szCs w:val="24"/>
        </w:rPr>
        <w:t>В Республике Узбекистан основы устройства избирательной системы и ее принципы нашли свое закрепление в Конституции одна из глав которой целиком посвящена избирательной системе (</w:t>
      </w:r>
      <w:r w:rsidRPr="002B6A52">
        <w:rPr>
          <w:sz w:val="24"/>
          <w:szCs w:val="24"/>
          <w:lang w:val="en-US"/>
        </w:rPr>
        <w:t>XXIII</w:t>
      </w:r>
      <w:r w:rsidRPr="002B6A52">
        <w:rPr>
          <w:sz w:val="24"/>
          <w:szCs w:val="24"/>
        </w:rPr>
        <w:t>), а также в законах «О референдуме в Республике Узбекистан» (</w:t>
      </w:r>
      <w:smartTag w:uri="urn:schemas-microsoft-com:office:smarttags" w:element="metricconverter">
        <w:smartTagPr>
          <w:attr w:name="ProductID" w:val="1991 г"/>
        </w:smartTagPr>
        <w:r w:rsidRPr="002B6A52">
          <w:rPr>
            <w:sz w:val="24"/>
            <w:szCs w:val="24"/>
          </w:rPr>
          <w:t>1991 г</w:t>
        </w:r>
      </w:smartTag>
      <w:r w:rsidRPr="002B6A52">
        <w:rPr>
          <w:sz w:val="24"/>
          <w:szCs w:val="24"/>
        </w:rPr>
        <w:t>.), «О выборах Президента Республики Узбекистан» (</w:t>
      </w:r>
      <w:smartTag w:uri="urn:schemas-microsoft-com:office:smarttags" w:element="metricconverter">
        <w:smartTagPr>
          <w:attr w:name="ProductID" w:val="1991 г"/>
        </w:smartTagPr>
        <w:r w:rsidRPr="002B6A52">
          <w:rPr>
            <w:sz w:val="24"/>
            <w:szCs w:val="24"/>
          </w:rPr>
          <w:t>1991 г</w:t>
        </w:r>
      </w:smartTag>
      <w:r w:rsidRPr="002B6A52">
        <w:rPr>
          <w:sz w:val="24"/>
          <w:szCs w:val="24"/>
        </w:rPr>
        <w:t>.), «О выборах в Олий Мажлис Республики Узбекистан» (</w:t>
      </w:r>
      <w:smartTag w:uri="urn:schemas-microsoft-com:office:smarttags" w:element="metricconverter">
        <w:smartTagPr>
          <w:attr w:name="ProductID" w:val="1993 г"/>
        </w:smartTagPr>
        <w:r w:rsidRPr="002B6A52">
          <w:rPr>
            <w:sz w:val="24"/>
            <w:szCs w:val="24"/>
          </w:rPr>
          <w:t>1993 г</w:t>
        </w:r>
      </w:smartTag>
      <w:r w:rsidRPr="002B6A52">
        <w:rPr>
          <w:sz w:val="24"/>
          <w:szCs w:val="24"/>
        </w:rPr>
        <w:t>.), «О выборах в областные, районные и городские Советы народных депутатов» (</w:t>
      </w:r>
      <w:smartTag w:uri="urn:schemas-microsoft-com:office:smarttags" w:element="metricconverter">
        <w:smartTagPr>
          <w:attr w:name="ProductID" w:val="1999 г"/>
        </w:smartTagPr>
        <w:r w:rsidRPr="002B6A52">
          <w:rPr>
            <w:sz w:val="24"/>
            <w:szCs w:val="24"/>
          </w:rPr>
          <w:t>1999 г</w:t>
        </w:r>
      </w:smartTag>
      <w:r w:rsidRPr="002B6A52">
        <w:rPr>
          <w:sz w:val="24"/>
          <w:szCs w:val="24"/>
        </w:rPr>
        <w:t>.), «О гарантиях избирательных прав граждан» (</w:t>
      </w:r>
      <w:smartTag w:uri="urn:schemas-microsoft-com:office:smarttags" w:element="metricconverter">
        <w:smartTagPr>
          <w:attr w:name="ProductID" w:val="1994 г"/>
        </w:smartTagPr>
        <w:r w:rsidRPr="002B6A52">
          <w:rPr>
            <w:sz w:val="24"/>
            <w:szCs w:val="24"/>
          </w:rPr>
          <w:t>1994 г</w:t>
        </w:r>
      </w:smartTag>
      <w:r w:rsidRPr="002B6A52">
        <w:rPr>
          <w:sz w:val="24"/>
          <w:szCs w:val="24"/>
        </w:rPr>
        <w:t>.), «О Центральной избирательной комиссии Республики Узбекистан».</w:t>
      </w:r>
    </w:p>
    <w:p w:rsidR="00AA42F8" w:rsidRPr="002B6A52" w:rsidRDefault="00AA42F8" w:rsidP="00D77687">
      <w:pPr>
        <w:spacing w:after="120" w:line="480" w:lineRule="auto"/>
        <w:jc w:val="both"/>
        <w:rPr>
          <w:sz w:val="24"/>
          <w:szCs w:val="24"/>
        </w:rPr>
      </w:pPr>
      <w:r>
        <w:rPr>
          <w:sz w:val="24"/>
          <w:szCs w:val="24"/>
        </w:rPr>
        <w:t>69.</w:t>
      </w:r>
      <w:r>
        <w:rPr>
          <w:sz w:val="24"/>
          <w:szCs w:val="24"/>
        </w:rPr>
        <w:tab/>
      </w:r>
      <w:r w:rsidRPr="002B6A52">
        <w:rPr>
          <w:sz w:val="24"/>
          <w:szCs w:val="24"/>
        </w:rPr>
        <w:t>Закрепляя принцип выборности, Конституция за каждым гражданином устанавливает:</w:t>
      </w:r>
    </w:p>
    <w:p w:rsidR="00AA42F8" w:rsidRPr="002B6A52" w:rsidRDefault="00AA42F8" w:rsidP="00D77687">
      <w:pPr>
        <w:spacing w:after="120" w:line="480" w:lineRule="auto"/>
        <w:ind w:firstLine="708"/>
        <w:jc w:val="both"/>
        <w:rPr>
          <w:sz w:val="24"/>
          <w:szCs w:val="24"/>
        </w:rPr>
      </w:pPr>
      <w:r w:rsidRPr="002B6A52">
        <w:rPr>
          <w:sz w:val="24"/>
          <w:szCs w:val="24"/>
        </w:rPr>
        <w:t>- право избирать и быть избранным в представительные органы государственной власти;</w:t>
      </w:r>
    </w:p>
    <w:p w:rsidR="00AA42F8" w:rsidRPr="002B6A52" w:rsidRDefault="00AA42F8" w:rsidP="00D77687">
      <w:pPr>
        <w:spacing w:after="120" w:line="480" w:lineRule="auto"/>
        <w:ind w:firstLine="708"/>
        <w:jc w:val="both"/>
        <w:rPr>
          <w:sz w:val="24"/>
          <w:szCs w:val="24"/>
        </w:rPr>
      </w:pPr>
      <w:r w:rsidRPr="002B6A52">
        <w:rPr>
          <w:sz w:val="24"/>
          <w:szCs w:val="24"/>
        </w:rPr>
        <w:t>- равенство и свободу волеизъявления;</w:t>
      </w:r>
    </w:p>
    <w:p w:rsidR="00AA42F8" w:rsidRPr="002B6A52" w:rsidRDefault="00AA42F8" w:rsidP="00D77687">
      <w:pPr>
        <w:spacing w:after="120" w:line="480" w:lineRule="auto"/>
        <w:ind w:firstLine="708"/>
        <w:jc w:val="both"/>
        <w:rPr>
          <w:sz w:val="24"/>
          <w:szCs w:val="24"/>
        </w:rPr>
      </w:pPr>
      <w:r w:rsidRPr="002B6A52">
        <w:rPr>
          <w:sz w:val="24"/>
          <w:szCs w:val="24"/>
        </w:rPr>
        <w:t>- право быть одновременно депутатом не более чем в двух представительных органах.</w:t>
      </w:r>
    </w:p>
    <w:p w:rsidR="00AA42F8" w:rsidRPr="002B6A52" w:rsidRDefault="00AA42F8" w:rsidP="00D77687">
      <w:pPr>
        <w:spacing w:after="120" w:line="480" w:lineRule="auto"/>
        <w:jc w:val="both"/>
        <w:rPr>
          <w:sz w:val="24"/>
          <w:szCs w:val="24"/>
        </w:rPr>
      </w:pPr>
      <w:r>
        <w:rPr>
          <w:sz w:val="24"/>
          <w:szCs w:val="24"/>
        </w:rPr>
        <w:t>70.</w:t>
      </w:r>
      <w:r>
        <w:rPr>
          <w:sz w:val="24"/>
          <w:szCs w:val="24"/>
        </w:rPr>
        <w:tab/>
      </w:r>
      <w:r w:rsidRPr="002B6A52">
        <w:rPr>
          <w:sz w:val="24"/>
          <w:szCs w:val="24"/>
        </w:rPr>
        <w:t>Конституционными правами пользуется каждый гражданин, который достиг 18-летнего возраста. Исключение установлено Основным законом лишь в отношении определенной категории лиц.  В выборах не могут участвовать:</w:t>
      </w:r>
    </w:p>
    <w:p w:rsidR="00AA42F8" w:rsidRPr="002B6A52" w:rsidRDefault="00AA42F8" w:rsidP="00D77687">
      <w:pPr>
        <w:spacing w:after="120" w:line="480" w:lineRule="auto"/>
        <w:ind w:firstLine="708"/>
        <w:jc w:val="both"/>
        <w:rPr>
          <w:sz w:val="24"/>
          <w:szCs w:val="24"/>
        </w:rPr>
      </w:pPr>
      <w:r w:rsidRPr="002B6A52">
        <w:rPr>
          <w:sz w:val="24"/>
          <w:szCs w:val="24"/>
        </w:rPr>
        <w:t>- граждане, которые признаны судом недееспособными;</w:t>
      </w:r>
    </w:p>
    <w:p w:rsidR="00AA42F8" w:rsidRPr="002B6A52" w:rsidRDefault="00AA42F8" w:rsidP="00D77687">
      <w:pPr>
        <w:spacing w:after="120" w:line="480" w:lineRule="auto"/>
        <w:ind w:firstLine="708"/>
        <w:jc w:val="both"/>
        <w:rPr>
          <w:sz w:val="24"/>
          <w:szCs w:val="24"/>
        </w:rPr>
      </w:pPr>
      <w:r w:rsidRPr="002B6A52">
        <w:rPr>
          <w:sz w:val="24"/>
          <w:szCs w:val="24"/>
        </w:rPr>
        <w:t>- лица, которые содержаться в местах лишения свободы.</w:t>
      </w:r>
    </w:p>
    <w:p w:rsidR="00AA42F8" w:rsidRPr="002B6A52" w:rsidRDefault="00AA42F8" w:rsidP="00D77687">
      <w:pPr>
        <w:spacing w:after="120" w:line="480" w:lineRule="auto"/>
        <w:jc w:val="both"/>
        <w:rPr>
          <w:sz w:val="24"/>
          <w:szCs w:val="24"/>
        </w:rPr>
      </w:pPr>
      <w:r>
        <w:rPr>
          <w:sz w:val="24"/>
          <w:szCs w:val="24"/>
        </w:rPr>
        <w:t>71.</w:t>
      </w:r>
      <w:r>
        <w:rPr>
          <w:sz w:val="24"/>
          <w:szCs w:val="24"/>
        </w:rPr>
        <w:tab/>
      </w:r>
      <w:r w:rsidRPr="002B6A52">
        <w:rPr>
          <w:sz w:val="24"/>
          <w:szCs w:val="24"/>
        </w:rPr>
        <w:t xml:space="preserve">По итогам последних выборов Президента Республики Узбекистан, проведенных 23 декабря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в стране избирательным правом обладает более 16 млн. человек.</w:t>
      </w:r>
    </w:p>
    <w:p w:rsidR="00AA42F8" w:rsidRDefault="00AA42F8" w:rsidP="00D77687">
      <w:pPr>
        <w:spacing w:line="480" w:lineRule="auto"/>
        <w:jc w:val="center"/>
        <w:rPr>
          <w:b/>
          <w:sz w:val="24"/>
          <w:szCs w:val="24"/>
        </w:rPr>
      </w:pPr>
      <w:r w:rsidRPr="002B6A52">
        <w:rPr>
          <w:b/>
          <w:sz w:val="24"/>
          <w:szCs w:val="24"/>
        </w:rPr>
        <w:t>Таблица 2</w:t>
      </w:r>
      <w:r>
        <w:rPr>
          <w:b/>
          <w:sz w:val="24"/>
          <w:szCs w:val="24"/>
        </w:rPr>
        <w:t>1</w:t>
      </w:r>
      <w:r w:rsidRPr="002B6A52">
        <w:rPr>
          <w:b/>
          <w:sz w:val="24"/>
          <w:szCs w:val="24"/>
        </w:rPr>
        <w:t>. Сведения о количестве избирателей за 2002-2007 гг.</w:t>
      </w:r>
      <w:r w:rsidRPr="002B6A52">
        <w:rPr>
          <w:rStyle w:val="FootnoteReference"/>
          <w:b/>
          <w:sz w:val="24"/>
          <w:szCs w:val="24"/>
        </w:rPr>
        <w:footnoteReference w:id="21"/>
      </w:r>
    </w:p>
    <w:p w:rsidR="00AA42F8" w:rsidRPr="002B6A52" w:rsidRDefault="00AA42F8" w:rsidP="00D77687">
      <w:pPr>
        <w:spacing w:line="480" w:lineRule="auto"/>
        <w:jc w:val="center"/>
        <w:rPr>
          <w:b/>
          <w:sz w:val="24"/>
          <w:szCs w:val="24"/>
        </w:rPr>
      </w:pPr>
    </w:p>
    <w:tbl>
      <w:tblPr>
        <w:tblStyle w:val="TableGrid"/>
        <w:tblW w:w="0" w:type="auto"/>
        <w:tblLook w:val="01E0" w:firstRow="1" w:lastRow="1" w:firstColumn="1" w:lastColumn="1" w:noHBand="0" w:noVBand="0"/>
      </w:tblPr>
      <w:tblGrid>
        <w:gridCol w:w="750"/>
        <w:gridCol w:w="2976"/>
        <w:gridCol w:w="1948"/>
        <w:gridCol w:w="2233"/>
        <w:gridCol w:w="1948"/>
      </w:tblGrid>
      <w:tr w:rsidR="00AA42F8" w:rsidRPr="002B6A52">
        <w:tc>
          <w:tcPr>
            <w:tcW w:w="1008" w:type="dxa"/>
            <w:vMerge w:val="restart"/>
          </w:tcPr>
          <w:p w:rsidR="00AA42F8" w:rsidRPr="002B6A52" w:rsidRDefault="00AA42F8" w:rsidP="00D77687">
            <w:pPr>
              <w:spacing w:line="480" w:lineRule="auto"/>
              <w:jc w:val="center"/>
              <w:rPr>
                <w:sz w:val="24"/>
                <w:szCs w:val="24"/>
              </w:rPr>
            </w:pPr>
            <w:r w:rsidRPr="002B6A52">
              <w:rPr>
                <w:sz w:val="24"/>
                <w:szCs w:val="24"/>
              </w:rPr>
              <w:t>№</w:t>
            </w:r>
          </w:p>
        </w:tc>
        <w:tc>
          <w:tcPr>
            <w:tcW w:w="3920" w:type="dxa"/>
            <w:vMerge w:val="restart"/>
          </w:tcPr>
          <w:p w:rsidR="00AA42F8" w:rsidRPr="002B6A52" w:rsidRDefault="00AA42F8" w:rsidP="00D77687">
            <w:pPr>
              <w:spacing w:line="480" w:lineRule="auto"/>
              <w:jc w:val="center"/>
              <w:rPr>
                <w:sz w:val="24"/>
                <w:szCs w:val="24"/>
              </w:rPr>
            </w:pPr>
            <w:r w:rsidRPr="002B6A52">
              <w:rPr>
                <w:sz w:val="24"/>
                <w:szCs w:val="24"/>
              </w:rPr>
              <w:t>Регионы</w:t>
            </w:r>
          </w:p>
        </w:tc>
        <w:tc>
          <w:tcPr>
            <w:tcW w:w="2464" w:type="dxa"/>
          </w:tcPr>
          <w:p w:rsidR="00AA42F8" w:rsidRPr="002B6A52" w:rsidRDefault="00AA42F8" w:rsidP="00D77687">
            <w:pPr>
              <w:spacing w:line="480" w:lineRule="auto"/>
              <w:jc w:val="center"/>
              <w:rPr>
                <w:sz w:val="24"/>
                <w:szCs w:val="24"/>
              </w:rPr>
            </w:pPr>
            <w:r w:rsidRPr="002B6A52">
              <w:rPr>
                <w:sz w:val="24"/>
                <w:szCs w:val="24"/>
              </w:rPr>
              <w:t xml:space="preserve">Референдум Республики Узбекистан </w:t>
            </w:r>
          </w:p>
          <w:p w:rsidR="00AA42F8" w:rsidRPr="002B6A52" w:rsidRDefault="00AA42F8" w:rsidP="00D77687">
            <w:pPr>
              <w:spacing w:line="480" w:lineRule="auto"/>
              <w:jc w:val="center"/>
              <w:rPr>
                <w:sz w:val="24"/>
                <w:szCs w:val="24"/>
              </w:rPr>
            </w:pPr>
            <w:r w:rsidRPr="002B6A52">
              <w:rPr>
                <w:sz w:val="24"/>
                <w:szCs w:val="24"/>
              </w:rPr>
              <w:t xml:space="preserve">27 января </w:t>
            </w:r>
            <w:smartTag w:uri="urn:schemas-microsoft-com:office:smarttags" w:element="metricconverter">
              <w:smartTagPr>
                <w:attr w:name="ProductID" w:val="2002 г"/>
              </w:smartTagPr>
              <w:r w:rsidRPr="002B6A52">
                <w:rPr>
                  <w:sz w:val="24"/>
                  <w:szCs w:val="24"/>
                </w:rPr>
                <w:t>2002 г</w:t>
              </w:r>
            </w:smartTag>
            <w:r w:rsidRPr="002B6A52">
              <w:rPr>
                <w:sz w:val="24"/>
                <w:szCs w:val="24"/>
              </w:rPr>
              <w:t>.</w:t>
            </w:r>
          </w:p>
        </w:tc>
        <w:tc>
          <w:tcPr>
            <w:tcW w:w="2465" w:type="dxa"/>
          </w:tcPr>
          <w:p w:rsidR="00AA42F8" w:rsidRPr="002B6A52" w:rsidRDefault="00AA42F8" w:rsidP="00D77687">
            <w:pPr>
              <w:spacing w:line="480" w:lineRule="auto"/>
              <w:jc w:val="center"/>
              <w:rPr>
                <w:sz w:val="24"/>
                <w:szCs w:val="24"/>
              </w:rPr>
            </w:pPr>
            <w:r w:rsidRPr="002B6A52">
              <w:rPr>
                <w:sz w:val="24"/>
                <w:szCs w:val="24"/>
              </w:rPr>
              <w:t>Выборы в Законодательную палату Олий Мажлиса</w:t>
            </w:r>
          </w:p>
          <w:p w:rsidR="00AA42F8" w:rsidRPr="002B6A52" w:rsidRDefault="00AA42F8" w:rsidP="00D77687">
            <w:pPr>
              <w:spacing w:line="480" w:lineRule="auto"/>
              <w:jc w:val="center"/>
              <w:rPr>
                <w:sz w:val="24"/>
                <w:szCs w:val="24"/>
              </w:rPr>
            </w:pPr>
            <w:r w:rsidRPr="002B6A52">
              <w:rPr>
                <w:sz w:val="24"/>
                <w:szCs w:val="24"/>
              </w:rPr>
              <w:t xml:space="preserve">26 декабря </w:t>
            </w:r>
            <w:smartTag w:uri="urn:schemas-microsoft-com:office:smarttags" w:element="metricconverter">
              <w:smartTagPr>
                <w:attr w:name="ProductID" w:val="2004 г"/>
              </w:smartTagPr>
              <w:r w:rsidRPr="002B6A52">
                <w:rPr>
                  <w:sz w:val="24"/>
                  <w:szCs w:val="24"/>
                </w:rPr>
                <w:t>2004 г</w:t>
              </w:r>
            </w:smartTag>
            <w:r w:rsidRPr="002B6A52">
              <w:rPr>
                <w:sz w:val="24"/>
                <w:szCs w:val="24"/>
              </w:rPr>
              <w:t>.</w:t>
            </w:r>
          </w:p>
        </w:tc>
        <w:tc>
          <w:tcPr>
            <w:tcW w:w="2465" w:type="dxa"/>
          </w:tcPr>
          <w:p w:rsidR="00AA42F8" w:rsidRPr="002B6A52" w:rsidRDefault="00AA42F8" w:rsidP="00D77687">
            <w:pPr>
              <w:spacing w:line="480" w:lineRule="auto"/>
              <w:jc w:val="center"/>
              <w:rPr>
                <w:sz w:val="24"/>
                <w:szCs w:val="24"/>
              </w:rPr>
            </w:pPr>
            <w:r w:rsidRPr="002B6A52">
              <w:rPr>
                <w:sz w:val="24"/>
                <w:szCs w:val="24"/>
              </w:rPr>
              <w:t>Выборы Президента Республики Узбекистан</w:t>
            </w:r>
          </w:p>
          <w:p w:rsidR="00AA42F8" w:rsidRPr="002B6A52" w:rsidRDefault="00AA42F8" w:rsidP="00D77687">
            <w:pPr>
              <w:spacing w:line="480" w:lineRule="auto"/>
              <w:jc w:val="center"/>
              <w:rPr>
                <w:sz w:val="24"/>
                <w:szCs w:val="24"/>
              </w:rPr>
            </w:pPr>
            <w:r w:rsidRPr="002B6A52">
              <w:rPr>
                <w:sz w:val="24"/>
                <w:szCs w:val="24"/>
              </w:rPr>
              <w:t xml:space="preserve">23 декабря </w:t>
            </w:r>
            <w:smartTag w:uri="urn:schemas-microsoft-com:office:smarttags" w:element="metricconverter">
              <w:smartTagPr>
                <w:attr w:name="ProductID" w:val="2007 г"/>
              </w:smartTagPr>
              <w:r w:rsidRPr="002B6A52">
                <w:rPr>
                  <w:sz w:val="24"/>
                  <w:szCs w:val="24"/>
                </w:rPr>
                <w:t>2007 г</w:t>
              </w:r>
            </w:smartTag>
            <w:r w:rsidRPr="002B6A52">
              <w:rPr>
                <w:sz w:val="24"/>
                <w:szCs w:val="24"/>
              </w:rPr>
              <w:t>.</w:t>
            </w:r>
          </w:p>
        </w:tc>
      </w:tr>
      <w:tr w:rsidR="00AA42F8" w:rsidRPr="002B6A52">
        <w:tc>
          <w:tcPr>
            <w:tcW w:w="1008" w:type="dxa"/>
            <w:vMerge/>
          </w:tcPr>
          <w:p w:rsidR="00AA42F8" w:rsidRPr="002B6A52" w:rsidRDefault="00AA42F8" w:rsidP="00D77687">
            <w:pPr>
              <w:spacing w:line="480" w:lineRule="auto"/>
              <w:jc w:val="center"/>
              <w:rPr>
                <w:sz w:val="24"/>
                <w:szCs w:val="24"/>
              </w:rPr>
            </w:pPr>
          </w:p>
        </w:tc>
        <w:tc>
          <w:tcPr>
            <w:tcW w:w="3920" w:type="dxa"/>
            <w:vMerge/>
          </w:tcPr>
          <w:p w:rsidR="00AA42F8" w:rsidRPr="002B6A52" w:rsidRDefault="00AA42F8" w:rsidP="00D77687">
            <w:pPr>
              <w:spacing w:line="480" w:lineRule="auto"/>
              <w:jc w:val="center"/>
              <w:rPr>
                <w:sz w:val="24"/>
                <w:szCs w:val="24"/>
              </w:rPr>
            </w:pPr>
          </w:p>
        </w:tc>
        <w:tc>
          <w:tcPr>
            <w:tcW w:w="2464" w:type="dxa"/>
          </w:tcPr>
          <w:p w:rsidR="00AA42F8" w:rsidRPr="002B6A52" w:rsidRDefault="00AA42F8" w:rsidP="00D77687">
            <w:pPr>
              <w:spacing w:line="480" w:lineRule="auto"/>
              <w:jc w:val="center"/>
              <w:rPr>
                <w:sz w:val="24"/>
                <w:szCs w:val="24"/>
              </w:rPr>
            </w:pPr>
            <w:r w:rsidRPr="002B6A52">
              <w:rPr>
                <w:sz w:val="24"/>
                <w:szCs w:val="24"/>
              </w:rPr>
              <w:t>Количество избирателей</w:t>
            </w:r>
          </w:p>
        </w:tc>
        <w:tc>
          <w:tcPr>
            <w:tcW w:w="2465" w:type="dxa"/>
          </w:tcPr>
          <w:p w:rsidR="00AA42F8" w:rsidRPr="002B6A52" w:rsidRDefault="00AA42F8" w:rsidP="00D77687">
            <w:pPr>
              <w:spacing w:line="480" w:lineRule="auto"/>
              <w:jc w:val="center"/>
              <w:rPr>
                <w:sz w:val="24"/>
                <w:szCs w:val="24"/>
              </w:rPr>
            </w:pPr>
            <w:r w:rsidRPr="002B6A52">
              <w:rPr>
                <w:sz w:val="24"/>
                <w:szCs w:val="24"/>
              </w:rPr>
              <w:t>Количество избирателей</w:t>
            </w:r>
          </w:p>
        </w:tc>
        <w:tc>
          <w:tcPr>
            <w:tcW w:w="2465" w:type="dxa"/>
          </w:tcPr>
          <w:p w:rsidR="00AA42F8" w:rsidRPr="002B6A52" w:rsidRDefault="00AA42F8" w:rsidP="00D77687">
            <w:pPr>
              <w:spacing w:line="480" w:lineRule="auto"/>
              <w:jc w:val="center"/>
              <w:rPr>
                <w:sz w:val="24"/>
                <w:szCs w:val="24"/>
              </w:rPr>
            </w:pPr>
            <w:r w:rsidRPr="002B6A52">
              <w:rPr>
                <w:sz w:val="24"/>
                <w:szCs w:val="24"/>
              </w:rPr>
              <w:t>Количество избирателей</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w:t>
            </w:r>
          </w:p>
        </w:tc>
        <w:tc>
          <w:tcPr>
            <w:tcW w:w="3920" w:type="dxa"/>
          </w:tcPr>
          <w:p w:rsidR="00AA42F8" w:rsidRPr="002B6A52" w:rsidRDefault="00AA42F8" w:rsidP="00D77687">
            <w:pPr>
              <w:spacing w:line="480" w:lineRule="auto"/>
              <w:jc w:val="center"/>
              <w:rPr>
                <w:sz w:val="24"/>
                <w:szCs w:val="24"/>
              </w:rPr>
            </w:pPr>
            <w:r w:rsidRPr="002B6A52">
              <w:rPr>
                <w:sz w:val="24"/>
                <w:szCs w:val="24"/>
              </w:rPr>
              <w:t>Республика Каракалпакстан</w:t>
            </w:r>
          </w:p>
        </w:tc>
        <w:tc>
          <w:tcPr>
            <w:tcW w:w="2464" w:type="dxa"/>
          </w:tcPr>
          <w:p w:rsidR="00AA42F8" w:rsidRPr="002B6A52" w:rsidRDefault="00AA42F8" w:rsidP="00D77687">
            <w:pPr>
              <w:spacing w:line="480" w:lineRule="auto"/>
              <w:jc w:val="center"/>
              <w:rPr>
                <w:sz w:val="24"/>
                <w:szCs w:val="24"/>
              </w:rPr>
            </w:pPr>
            <w:r w:rsidRPr="002B6A52">
              <w:rPr>
                <w:sz w:val="24"/>
                <w:szCs w:val="24"/>
              </w:rPr>
              <w:t>785 707</w:t>
            </w:r>
          </w:p>
        </w:tc>
        <w:tc>
          <w:tcPr>
            <w:tcW w:w="2465" w:type="dxa"/>
          </w:tcPr>
          <w:p w:rsidR="00AA42F8" w:rsidRPr="002B6A52" w:rsidRDefault="00AA42F8" w:rsidP="00D77687">
            <w:pPr>
              <w:spacing w:line="480" w:lineRule="auto"/>
              <w:jc w:val="center"/>
              <w:rPr>
                <w:sz w:val="24"/>
                <w:szCs w:val="24"/>
              </w:rPr>
            </w:pPr>
            <w:r w:rsidRPr="002B6A52">
              <w:rPr>
                <w:sz w:val="24"/>
                <w:szCs w:val="24"/>
              </w:rPr>
              <w:t>841 310</w:t>
            </w:r>
          </w:p>
        </w:tc>
        <w:tc>
          <w:tcPr>
            <w:tcW w:w="2465" w:type="dxa"/>
          </w:tcPr>
          <w:p w:rsidR="00AA42F8" w:rsidRPr="002B6A52" w:rsidRDefault="00AA42F8" w:rsidP="00D77687">
            <w:pPr>
              <w:spacing w:line="480" w:lineRule="auto"/>
              <w:jc w:val="center"/>
              <w:rPr>
                <w:sz w:val="24"/>
                <w:szCs w:val="24"/>
              </w:rPr>
            </w:pPr>
            <w:r w:rsidRPr="002B6A52">
              <w:rPr>
                <w:sz w:val="24"/>
                <w:szCs w:val="24"/>
              </w:rPr>
              <w:t>960 000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2.</w:t>
            </w:r>
          </w:p>
        </w:tc>
        <w:tc>
          <w:tcPr>
            <w:tcW w:w="3920" w:type="dxa"/>
          </w:tcPr>
          <w:p w:rsidR="00AA42F8" w:rsidRPr="002B6A52" w:rsidRDefault="00AA42F8" w:rsidP="00D77687">
            <w:pPr>
              <w:spacing w:line="480" w:lineRule="auto"/>
              <w:jc w:val="center"/>
              <w:rPr>
                <w:sz w:val="24"/>
                <w:szCs w:val="24"/>
              </w:rPr>
            </w:pPr>
            <w:r w:rsidRPr="002B6A52">
              <w:rPr>
                <w:sz w:val="24"/>
                <w:szCs w:val="24"/>
              </w:rPr>
              <w:t>Андижанская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1 205 846</w:t>
            </w:r>
          </w:p>
        </w:tc>
        <w:tc>
          <w:tcPr>
            <w:tcW w:w="2465" w:type="dxa"/>
          </w:tcPr>
          <w:p w:rsidR="00AA42F8" w:rsidRPr="002B6A52" w:rsidRDefault="00AA42F8" w:rsidP="00D77687">
            <w:pPr>
              <w:spacing w:line="480" w:lineRule="auto"/>
              <w:jc w:val="center"/>
              <w:rPr>
                <w:sz w:val="24"/>
                <w:szCs w:val="24"/>
              </w:rPr>
            </w:pPr>
            <w:r w:rsidRPr="002B6A52">
              <w:rPr>
                <w:sz w:val="24"/>
                <w:szCs w:val="24"/>
              </w:rPr>
              <w:t>1 297 947</w:t>
            </w:r>
          </w:p>
        </w:tc>
        <w:tc>
          <w:tcPr>
            <w:tcW w:w="2465" w:type="dxa"/>
          </w:tcPr>
          <w:p w:rsidR="00AA42F8" w:rsidRPr="002B6A52" w:rsidRDefault="00AA42F8" w:rsidP="00D77687">
            <w:pPr>
              <w:spacing w:line="480" w:lineRule="auto"/>
              <w:jc w:val="center"/>
              <w:rPr>
                <w:sz w:val="24"/>
                <w:szCs w:val="24"/>
              </w:rPr>
            </w:pPr>
            <w:r w:rsidRPr="002B6A52">
              <w:rPr>
                <w:sz w:val="24"/>
                <w:szCs w:val="24"/>
              </w:rPr>
              <w:t>1 485 100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3.</w:t>
            </w:r>
          </w:p>
        </w:tc>
        <w:tc>
          <w:tcPr>
            <w:tcW w:w="3920" w:type="dxa"/>
          </w:tcPr>
          <w:p w:rsidR="00AA42F8" w:rsidRPr="002B6A52" w:rsidRDefault="00AA42F8" w:rsidP="00D77687">
            <w:pPr>
              <w:spacing w:line="480" w:lineRule="auto"/>
              <w:jc w:val="center"/>
              <w:rPr>
                <w:sz w:val="24"/>
                <w:szCs w:val="24"/>
              </w:rPr>
            </w:pPr>
            <w:r w:rsidRPr="002B6A52">
              <w:rPr>
                <w:sz w:val="24"/>
                <w:szCs w:val="24"/>
              </w:rPr>
              <w:t>Бухарская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770 042</w:t>
            </w:r>
          </w:p>
        </w:tc>
        <w:tc>
          <w:tcPr>
            <w:tcW w:w="2465" w:type="dxa"/>
          </w:tcPr>
          <w:p w:rsidR="00AA42F8" w:rsidRPr="002B6A52" w:rsidRDefault="00AA42F8" w:rsidP="00D77687">
            <w:pPr>
              <w:spacing w:line="480" w:lineRule="auto"/>
              <w:jc w:val="center"/>
              <w:rPr>
                <w:sz w:val="24"/>
                <w:szCs w:val="24"/>
              </w:rPr>
            </w:pPr>
            <w:r w:rsidRPr="002B6A52">
              <w:rPr>
                <w:sz w:val="24"/>
                <w:szCs w:val="24"/>
              </w:rPr>
              <w:t>828 978</w:t>
            </w:r>
          </w:p>
        </w:tc>
        <w:tc>
          <w:tcPr>
            <w:tcW w:w="2465" w:type="dxa"/>
          </w:tcPr>
          <w:p w:rsidR="00AA42F8" w:rsidRPr="002B6A52" w:rsidRDefault="00AA42F8" w:rsidP="00D77687">
            <w:pPr>
              <w:spacing w:line="480" w:lineRule="auto"/>
              <w:jc w:val="center"/>
              <w:rPr>
                <w:sz w:val="24"/>
                <w:szCs w:val="24"/>
              </w:rPr>
            </w:pPr>
            <w:r w:rsidRPr="002B6A52">
              <w:rPr>
                <w:sz w:val="24"/>
                <w:szCs w:val="24"/>
              </w:rPr>
              <w:t>972 300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4.</w:t>
            </w:r>
          </w:p>
        </w:tc>
        <w:tc>
          <w:tcPr>
            <w:tcW w:w="3920" w:type="dxa"/>
          </w:tcPr>
          <w:p w:rsidR="00AA42F8" w:rsidRPr="002B6A52" w:rsidRDefault="00AA42F8" w:rsidP="00D77687">
            <w:pPr>
              <w:spacing w:line="480" w:lineRule="auto"/>
              <w:jc w:val="center"/>
              <w:rPr>
                <w:sz w:val="24"/>
                <w:szCs w:val="24"/>
              </w:rPr>
            </w:pPr>
            <w:r w:rsidRPr="002B6A52">
              <w:rPr>
                <w:sz w:val="24"/>
                <w:szCs w:val="24"/>
              </w:rPr>
              <w:t>Джизакская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471 547</w:t>
            </w:r>
          </w:p>
        </w:tc>
        <w:tc>
          <w:tcPr>
            <w:tcW w:w="2465" w:type="dxa"/>
          </w:tcPr>
          <w:p w:rsidR="00AA42F8" w:rsidRPr="002B6A52" w:rsidRDefault="00AA42F8" w:rsidP="00D77687">
            <w:pPr>
              <w:spacing w:line="480" w:lineRule="auto"/>
              <w:jc w:val="center"/>
              <w:rPr>
                <w:sz w:val="24"/>
                <w:szCs w:val="24"/>
              </w:rPr>
            </w:pPr>
            <w:r w:rsidRPr="002B6A52">
              <w:rPr>
                <w:sz w:val="24"/>
                <w:szCs w:val="24"/>
              </w:rPr>
              <w:t>510 243</w:t>
            </w:r>
          </w:p>
        </w:tc>
        <w:tc>
          <w:tcPr>
            <w:tcW w:w="2465" w:type="dxa"/>
          </w:tcPr>
          <w:p w:rsidR="00AA42F8" w:rsidRPr="002B6A52" w:rsidRDefault="00AA42F8" w:rsidP="00D77687">
            <w:pPr>
              <w:spacing w:line="480" w:lineRule="auto"/>
              <w:jc w:val="center"/>
              <w:rPr>
                <w:sz w:val="24"/>
                <w:szCs w:val="24"/>
              </w:rPr>
            </w:pPr>
            <w:r w:rsidRPr="002B6A52">
              <w:rPr>
                <w:sz w:val="24"/>
                <w:szCs w:val="24"/>
              </w:rPr>
              <w:t>609 800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5.</w:t>
            </w:r>
          </w:p>
        </w:tc>
        <w:tc>
          <w:tcPr>
            <w:tcW w:w="3920" w:type="dxa"/>
          </w:tcPr>
          <w:p w:rsidR="00AA42F8" w:rsidRPr="002B6A52" w:rsidRDefault="00AA42F8" w:rsidP="00D77687">
            <w:pPr>
              <w:spacing w:line="480" w:lineRule="auto"/>
              <w:jc w:val="center"/>
              <w:rPr>
                <w:sz w:val="24"/>
                <w:szCs w:val="24"/>
              </w:rPr>
            </w:pPr>
            <w:r w:rsidRPr="002B6A52">
              <w:rPr>
                <w:sz w:val="24"/>
                <w:szCs w:val="24"/>
              </w:rPr>
              <w:t>Кашкадарьинская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1 104 091</w:t>
            </w:r>
          </w:p>
        </w:tc>
        <w:tc>
          <w:tcPr>
            <w:tcW w:w="2465" w:type="dxa"/>
          </w:tcPr>
          <w:p w:rsidR="00AA42F8" w:rsidRPr="002B6A52" w:rsidRDefault="00AA42F8" w:rsidP="00D77687">
            <w:pPr>
              <w:spacing w:line="480" w:lineRule="auto"/>
              <w:jc w:val="center"/>
              <w:rPr>
                <w:sz w:val="24"/>
                <w:szCs w:val="24"/>
              </w:rPr>
            </w:pPr>
            <w:r w:rsidRPr="002B6A52">
              <w:rPr>
                <w:sz w:val="24"/>
                <w:szCs w:val="24"/>
              </w:rPr>
              <w:t>1 226 010</w:t>
            </w:r>
          </w:p>
        </w:tc>
        <w:tc>
          <w:tcPr>
            <w:tcW w:w="2465" w:type="dxa"/>
          </w:tcPr>
          <w:p w:rsidR="00AA42F8" w:rsidRPr="002B6A52" w:rsidRDefault="00AA42F8" w:rsidP="00D77687">
            <w:pPr>
              <w:spacing w:line="480" w:lineRule="auto"/>
              <w:jc w:val="center"/>
              <w:rPr>
                <w:sz w:val="24"/>
                <w:szCs w:val="24"/>
              </w:rPr>
            </w:pPr>
            <w:r w:rsidRPr="002B6A52">
              <w:rPr>
                <w:sz w:val="24"/>
                <w:szCs w:val="24"/>
              </w:rPr>
              <w:t>1 404 200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6.</w:t>
            </w:r>
          </w:p>
        </w:tc>
        <w:tc>
          <w:tcPr>
            <w:tcW w:w="3920" w:type="dxa"/>
          </w:tcPr>
          <w:p w:rsidR="00AA42F8" w:rsidRPr="002B6A52" w:rsidRDefault="00AA42F8" w:rsidP="00D77687">
            <w:pPr>
              <w:spacing w:line="480" w:lineRule="auto"/>
              <w:jc w:val="center"/>
              <w:rPr>
                <w:sz w:val="24"/>
                <w:szCs w:val="24"/>
              </w:rPr>
            </w:pPr>
            <w:r w:rsidRPr="002B6A52">
              <w:rPr>
                <w:sz w:val="24"/>
                <w:szCs w:val="24"/>
              </w:rPr>
              <w:t>Навоийская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433 766</w:t>
            </w:r>
          </w:p>
        </w:tc>
        <w:tc>
          <w:tcPr>
            <w:tcW w:w="2465" w:type="dxa"/>
          </w:tcPr>
          <w:p w:rsidR="00AA42F8" w:rsidRPr="002B6A52" w:rsidRDefault="00AA42F8" w:rsidP="00D77687">
            <w:pPr>
              <w:spacing w:line="480" w:lineRule="auto"/>
              <w:jc w:val="center"/>
              <w:rPr>
                <w:sz w:val="24"/>
                <w:szCs w:val="24"/>
              </w:rPr>
            </w:pPr>
            <w:r w:rsidRPr="002B6A52">
              <w:rPr>
                <w:sz w:val="24"/>
                <w:szCs w:val="24"/>
              </w:rPr>
              <w:t>474 086</w:t>
            </w:r>
          </w:p>
        </w:tc>
        <w:tc>
          <w:tcPr>
            <w:tcW w:w="2465" w:type="dxa"/>
          </w:tcPr>
          <w:p w:rsidR="00AA42F8" w:rsidRPr="002B6A52" w:rsidRDefault="00AA42F8" w:rsidP="00D77687">
            <w:pPr>
              <w:spacing w:line="480" w:lineRule="auto"/>
              <w:jc w:val="center"/>
              <w:rPr>
                <w:sz w:val="24"/>
                <w:szCs w:val="24"/>
              </w:rPr>
            </w:pPr>
            <w:r w:rsidRPr="002B6A52">
              <w:rPr>
                <w:sz w:val="24"/>
                <w:szCs w:val="24"/>
              </w:rPr>
              <w:t>514 700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7.</w:t>
            </w:r>
          </w:p>
        </w:tc>
        <w:tc>
          <w:tcPr>
            <w:tcW w:w="3920" w:type="dxa"/>
          </w:tcPr>
          <w:p w:rsidR="00AA42F8" w:rsidRPr="002B6A52" w:rsidRDefault="00AA42F8" w:rsidP="00D77687">
            <w:pPr>
              <w:spacing w:line="480" w:lineRule="auto"/>
              <w:jc w:val="center"/>
              <w:rPr>
                <w:sz w:val="24"/>
                <w:szCs w:val="24"/>
              </w:rPr>
            </w:pPr>
            <w:r w:rsidRPr="002B6A52">
              <w:rPr>
                <w:sz w:val="24"/>
                <w:szCs w:val="24"/>
              </w:rPr>
              <w:t>Наманганская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1 041 553</w:t>
            </w:r>
          </w:p>
        </w:tc>
        <w:tc>
          <w:tcPr>
            <w:tcW w:w="2465" w:type="dxa"/>
          </w:tcPr>
          <w:p w:rsidR="00AA42F8" w:rsidRPr="002B6A52" w:rsidRDefault="00AA42F8" w:rsidP="00D77687">
            <w:pPr>
              <w:spacing w:line="480" w:lineRule="auto"/>
              <w:jc w:val="center"/>
              <w:rPr>
                <w:sz w:val="24"/>
                <w:szCs w:val="24"/>
              </w:rPr>
            </w:pPr>
            <w:r w:rsidRPr="002B6A52">
              <w:rPr>
                <w:sz w:val="24"/>
                <w:szCs w:val="24"/>
              </w:rPr>
              <w:t>1 137 009</w:t>
            </w:r>
          </w:p>
        </w:tc>
        <w:tc>
          <w:tcPr>
            <w:tcW w:w="2465" w:type="dxa"/>
          </w:tcPr>
          <w:p w:rsidR="00AA42F8" w:rsidRPr="002B6A52" w:rsidRDefault="00AA42F8" w:rsidP="00D77687">
            <w:pPr>
              <w:spacing w:line="480" w:lineRule="auto"/>
              <w:jc w:val="center"/>
              <w:rPr>
                <w:sz w:val="24"/>
                <w:szCs w:val="24"/>
              </w:rPr>
            </w:pPr>
            <w:r w:rsidRPr="002B6A52">
              <w:rPr>
                <w:sz w:val="24"/>
                <w:szCs w:val="24"/>
              </w:rPr>
              <w:t>1 283 100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8.</w:t>
            </w:r>
          </w:p>
        </w:tc>
        <w:tc>
          <w:tcPr>
            <w:tcW w:w="3920" w:type="dxa"/>
          </w:tcPr>
          <w:p w:rsidR="00AA42F8" w:rsidRPr="002B6A52" w:rsidRDefault="00AA42F8" w:rsidP="00D77687">
            <w:pPr>
              <w:spacing w:line="480" w:lineRule="auto"/>
              <w:jc w:val="center"/>
              <w:rPr>
                <w:sz w:val="24"/>
                <w:szCs w:val="24"/>
              </w:rPr>
            </w:pPr>
            <w:r w:rsidRPr="002B6A52">
              <w:rPr>
                <w:sz w:val="24"/>
                <w:szCs w:val="24"/>
              </w:rPr>
              <w:t>Самаркандская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1 420 285</w:t>
            </w:r>
          </w:p>
        </w:tc>
        <w:tc>
          <w:tcPr>
            <w:tcW w:w="2465" w:type="dxa"/>
          </w:tcPr>
          <w:p w:rsidR="00AA42F8" w:rsidRPr="002B6A52" w:rsidRDefault="00AA42F8" w:rsidP="00D77687">
            <w:pPr>
              <w:spacing w:line="480" w:lineRule="auto"/>
              <w:jc w:val="center"/>
              <w:rPr>
                <w:sz w:val="24"/>
                <w:szCs w:val="24"/>
              </w:rPr>
            </w:pPr>
            <w:r w:rsidRPr="002B6A52">
              <w:rPr>
                <w:sz w:val="24"/>
                <w:szCs w:val="24"/>
              </w:rPr>
              <w:t>1 540 761</w:t>
            </w:r>
          </w:p>
        </w:tc>
        <w:tc>
          <w:tcPr>
            <w:tcW w:w="2465" w:type="dxa"/>
          </w:tcPr>
          <w:p w:rsidR="00AA42F8" w:rsidRPr="002B6A52" w:rsidRDefault="00AA42F8" w:rsidP="00D77687">
            <w:pPr>
              <w:spacing w:line="480" w:lineRule="auto"/>
              <w:jc w:val="center"/>
              <w:rPr>
                <w:sz w:val="24"/>
                <w:szCs w:val="24"/>
              </w:rPr>
            </w:pPr>
            <w:r w:rsidRPr="002B6A52">
              <w:rPr>
                <w:sz w:val="24"/>
                <w:szCs w:val="24"/>
              </w:rPr>
              <w:t>1 724 300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9.</w:t>
            </w:r>
          </w:p>
        </w:tc>
        <w:tc>
          <w:tcPr>
            <w:tcW w:w="3920" w:type="dxa"/>
          </w:tcPr>
          <w:p w:rsidR="00AA42F8" w:rsidRPr="002B6A52" w:rsidRDefault="00AA42F8" w:rsidP="00D77687">
            <w:pPr>
              <w:spacing w:line="480" w:lineRule="auto"/>
              <w:jc w:val="center"/>
              <w:rPr>
                <w:sz w:val="24"/>
                <w:szCs w:val="24"/>
              </w:rPr>
            </w:pPr>
            <w:r w:rsidRPr="002B6A52">
              <w:rPr>
                <w:sz w:val="24"/>
                <w:szCs w:val="24"/>
              </w:rPr>
              <w:t>Сурхандарьинская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893 726</w:t>
            </w:r>
          </w:p>
        </w:tc>
        <w:tc>
          <w:tcPr>
            <w:tcW w:w="2465" w:type="dxa"/>
          </w:tcPr>
          <w:p w:rsidR="00AA42F8" w:rsidRPr="002B6A52" w:rsidRDefault="00AA42F8" w:rsidP="00D77687">
            <w:pPr>
              <w:spacing w:line="480" w:lineRule="auto"/>
              <w:jc w:val="center"/>
              <w:rPr>
                <w:sz w:val="24"/>
                <w:szCs w:val="24"/>
              </w:rPr>
            </w:pPr>
            <w:r w:rsidRPr="002B6A52">
              <w:rPr>
                <w:sz w:val="24"/>
                <w:szCs w:val="24"/>
              </w:rPr>
              <w:t>967 762</w:t>
            </w:r>
          </w:p>
        </w:tc>
        <w:tc>
          <w:tcPr>
            <w:tcW w:w="2465" w:type="dxa"/>
          </w:tcPr>
          <w:p w:rsidR="00AA42F8" w:rsidRPr="002B6A52" w:rsidRDefault="00AA42F8" w:rsidP="00D77687">
            <w:pPr>
              <w:spacing w:line="480" w:lineRule="auto"/>
              <w:jc w:val="center"/>
              <w:rPr>
                <w:sz w:val="24"/>
                <w:szCs w:val="24"/>
              </w:rPr>
            </w:pPr>
            <w:r w:rsidRPr="002B6A52">
              <w:rPr>
                <w:sz w:val="24"/>
                <w:szCs w:val="24"/>
              </w:rPr>
              <w:t>1 107 500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10.</w:t>
            </w:r>
          </w:p>
        </w:tc>
        <w:tc>
          <w:tcPr>
            <w:tcW w:w="3920" w:type="dxa"/>
          </w:tcPr>
          <w:p w:rsidR="00AA42F8" w:rsidRPr="002B6A52" w:rsidRDefault="00AA42F8" w:rsidP="00D77687">
            <w:pPr>
              <w:spacing w:line="480" w:lineRule="auto"/>
              <w:jc w:val="center"/>
              <w:rPr>
                <w:sz w:val="24"/>
                <w:szCs w:val="24"/>
              </w:rPr>
            </w:pPr>
            <w:r w:rsidRPr="002B6A52">
              <w:rPr>
                <w:sz w:val="24"/>
                <w:szCs w:val="24"/>
              </w:rPr>
              <w:t>Сырдарьинская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326 328</w:t>
            </w:r>
          </w:p>
        </w:tc>
        <w:tc>
          <w:tcPr>
            <w:tcW w:w="2465" w:type="dxa"/>
          </w:tcPr>
          <w:p w:rsidR="00AA42F8" w:rsidRPr="002B6A52" w:rsidRDefault="00AA42F8" w:rsidP="00D77687">
            <w:pPr>
              <w:spacing w:line="480" w:lineRule="auto"/>
              <w:jc w:val="center"/>
              <w:rPr>
                <w:sz w:val="24"/>
                <w:szCs w:val="24"/>
              </w:rPr>
            </w:pPr>
            <w:r w:rsidRPr="002B6A52">
              <w:rPr>
                <w:sz w:val="24"/>
                <w:szCs w:val="24"/>
              </w:rPr>
              <w:t>338 307</w:t>
            </w:r>
          </w:p>
        </w:tc>
        <w:tc>
          <w:tcPr>
            <w:tcW w:w="2465" w:type="dxa"/>
          </w:tcPr>
          <w:p w:rsidR="00AA42F8" w:rsidRPr="002B6A52" w:rsidRDefault="00AA42F8" w:rsidP="00D77687">
            <w:pPr>
              <w:spacing w:line="480" w:lineRule="auto"/>
              <w:jc w:val="center"/>
              <w:rPr>
                <w:sz w:val="24"/>
                <w:szCs w:val="24"/>
              </w:rPr>
            </w:pPr>
            <w:r w:rsidRPr="002B6A52">
              <w:rPr>
                <w:sz w:val="24"/>
                <w:szCs w:val="24"/>
              </w:rPr>
              <w:t>409 500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11.</w:t>
            </w:r>
          </w:p>
        </w:tc>
        <w:tc>
          <w:tcPr>
            <w:tcW w:w="3920" w:type="dxa"/>
          </w:tcPr>
          <w:p w:rsidR="00AA42F8" w:rsidRPr="002B6A52" w:rsidRDefault="00AA42F8" w:rsidP="00D77687">
            <w:pPr>
              <w:spacing w:line="480" w:lineRule="auto"/>
              <w:jc w:val="center"/>
              <w:rPr>
                <w:sz w:val="24"/>
                <w:szCs w:val="24"/>
              </w:rPr>
            </w:pPr>
            <w:r w:rsidRPr="002B6A52">
              <w:rPr>
                <w:sz w:val="24"/>
                <w:szCs w:val="24"/>
              </w:rPr>
              <w:t>Ташкентская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1 246 756</w:t>
            </w:r>
          </w:p>
        </w:tc>
        <w:tc>
          <w:tcPr>
            <w:tcW w:w="2465" w:type="dxa"/>
          </w:tcPr>
          <w:p w:rsidR="00AA42F8" w:rsidRPr="002B6A52" w:rsidRDefault="00AA42F8" w:rsidP="00D77687">
            <w:pPr>
              <w:spacing w:line="480" w:lineRule="auto"/>
              <w:jc w:val="center"/>
              <w:rPr>
                <w:sz w:val="24"/>
                <w:szCs w:val="24"/>
              </w:rPr>
            </w:pPr>
            <w:r w:rsidRPr="002B6A52">
              <w:rPr>
                <w:sz w:val="24"/>
                <w:szCs w:val="24"/>
              </w:rPr>
              <w:t>1 446 440</w:t>
            </w:r>
          </w:p>
        </w:tc>
        <w:tc>
          <w:tcPr>
            <w:tcW w:w="2465" w:type="dxa"/>
          </w:tcPr>
          <w:p w:rsidR="00AA42F8" w:rsidRPr="002B6A52" w:rsidRDefault="00AA42F8" w:rsidP="00D77687">
            <w:pPr>
              <w:spacing w:line="480" w:lineRule="auto"/>
              <w:jc w:val="center"/>
              <w:rPr>
                <w:sz w:val="24"/>
                <w:szCs w:val="24"/>
              </w:rPr>
            </w:pPr>
            <w:r w:rsidRPr="002B6A52">
              <w:rPr>
                <w:sz w:val="24"/>
                <w:szCs w:val="24"/>
              </w:rPr>
              <w:t>1 597 200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12.</w:t>
            </w:r>
          </w:p>
        </w:tc>
        <w:tc>
          <w:tcPr>
            <w:tcW w:w="3920" w:type="dxa"/>
          </w:tcPr>
          <w:p w:rsidR="00AA42F8" w:rsidRPr="002B6A52" w:rsidRDefault="00AA42F8" w:rsidP="00D77687">
            <w:pPr>
              <w:spacing w:line="480" w:lineRule="auto"/>
              <w:jc w:val="center"/>
              <w:rPr>
                <w:sz w:val="24"/>
                <w:szCs w:val="24"/>
              </w:rPr>
            </w:pPr>
            <w:r w:rsidRPr="002B6A52">
              <w:rPr>
                <w:sz w:val="24"/>
                <w:szCs w:val="24"/>
              </w:rPr>
              <w:t>Ферганская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1 535 684</w:t>
            </w:r>
          </w:p>
        </w:tc>
        <w:tc>
          <w:tcPr>
            <w:tcW w:w="2465" w:type="dxa"/>
          </w:tcPr>
          <w:p w:rsidR="00AA42F8" w:rsidRPr="002B6A52" w:rsidRDefault="00AA42F8" w:rsidP="00D77687">
            <w:pPr>
              <w:spacing w:line="480" w:lineRule="auto"/>
              <w:jc w:val="center"/>
              <w:rPr>
                <w:sz w:val="24"/>
                <w:szCs w:val="24"/>
              </w:rPr>
            </w:pPr>
            <w:r w:rsidRPr="002B6A52">
              <w:rPr>
                <w:sz w:val="24"/>
                <w:szCs w:val="24"/>
              </w:rPr>
              <w:t>1 629 942</w:t>
            </w:r>
          </w:p>
        </w:tc>
        <w:tc>
          <w:tcPr>
            <w:tcW w:w="2465" w:type="dxa"/>
          </w:tcPr>
          <w:p w:rsidR="00AA42F8" w:rsidRPr="002B6A52" w:rsidRDefault="00AA42F8" w:rsidP="00D77687">
            <w:pPr>
              <w:spacing w:line="480" w:lineRule="auto"/>
              <w:jc w:val="center"/>
              <w:rPr>
                <w:sz w:val="24"/>
                <w:szCs w:val="24"/>
              </w:rPr>
            </w:pPr>
            <w:r w:rsidRPr="002B6A52">
              <w:rPr>
                <w:sz w:val="24"/>
                <w:szCs w:val="24"/>
              </w:rPr>
              <w:t>1 803 600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13.</w:t>
            </w:r>
          </w:p>
        </w:tc>
        <w:tc>
          <w:tcPr>
            <w:tcW w:w="3920" w:type="dxa"/>
          </w:tcPr>
          <w:p w:rsidR="00AA42F8" w:rsidRPr="002B6A52" w:rsidRDefault="00AA42F8" w:rsidP="00D77687">
            <w:pPr>
              <w:spacing w:line="480" w:lineRule="auto"/>
              <w:jc w:val="center"/>
              <w:rPr>
                <w:sz w:val="24"/>
                <w:szCs w:val="24"/>
              </w:rPr>
            </w:pPr>
            <w:r w:rsidRPr="002B6A52">
              <w:rPr>
                <w:sz w:val="24"/>
                <w:szCs w:val="24"/>
              </w:rPr>
              <w:t>Хорезмская область</w:t>
            </w:r>
          </w:p>
        </w:tc>
        <w:tc>
          <w:tcPr>
            <w:tcW w:w="2464" w:type="dxa"/>
          </w:tcPr>
          <w:p w:rsidR="00AA42F8" w:rsidRPr="002B6A52" w:rsidRDefault="00AA42F8" w:rsidP="00D77687">
            <w:pPr>
              <w:spacing w:line="480" w:lineRule="auto"/>
              <w:jc w:val="center"/>
              <w:rPr>
                <w:sz w:val="24"/>
                <w:szCs w:val="24"/>
              </w:rPr>
            </w:pPr>
            <w:r w:rsidRPr="002B6A52">
              <w:rPr>
                <w:sz w:val="24"/>
                <w:szCs w:val="24"/>
              </w:rPr>
              <w:t>744 579</w:t>
            </w:r>
          </w:p>
        </w:tc>
        <w:tc>
          <w:tcPr>
            <w:tcW w:w="2465" w:type="dxa"/>
          </w:tcPr>
          <w:p w:rsidR="00AA42F8" w:rsidRPr="002B6A52" w:rsidRDefault="00AA42F8" w:rsidP="00D77687">
            <w:pPr>
              <w:spacing w:line="480" w:lineRule="auto"/>
              <w:jc w:val="center"/>
              <w:rPr>
                <w:sz w:val="24"/>
                <w:szCs w:val="24"/>
              </w:rPr>
            </w:pPr>
            <w:r w:rsidRPr="002B6A52">
              <w:rPr>
                <w:sz w:val="24"/>
                <w:szCs w:val="24"/>
              </w:rPr>
              <w:t>829 920</w:t>
            </w:r>
          </w:p>
        </w:tc>
        <w:tc>
          <w:tcPr>
            <w:tcW w:w="2465" w:type="dxa"/>
          </w:tcPr>
          <w:p w:rsidR="00AA42F8" w:rsidRPr="002B6A52" w:rsidRDefault="00AA42F8" w:rsidP="00D77687">
            <w:pPr>
              <w:spacing w:line="480" w:lineRule="auto"/>
              <w:jc w:val="center"/>
              <w:rPr>
                <w:sz w:val="24"/>
                <w:szCs w:val="24"/>
              </w:rPr>
            </w:pPr>
            <w:r w:rsidRPr="002B6A52">
              <w:rPr>
                <w:sz w:val="24"/>
                <w:szCs w:val="24"/>
              </w:rPr>
              <w:t>894 700</w:t>
            </w:r>
          </w:p>
        </w:tc>
      </w:tr>
      <w:tr w:rsidR="00AA42F8" w:rsidRPr="002B6A52">
        <w:tc>
          <w:tcPr>
            <w:tcW w:w="1008" w:type="dxa"/>
          </w:tcPr>
          <w:p w:rsidR="00AA42F8" w:rsidRPr="002B6A52" w:rsidRDefault="00AA42F8" w:rsidP="00D77687">
            <w:pPr>
              <w:spacing w:line="480" w:lineRule="auto"/>
              <w:jc w:val="center"/>
              <w:rPr>
                <w:sz w:val="24"/>
                <w:szCs w:val="24"/>
              </w:rPr>
            </w:pPr>
            <w:r w:rsidRPr="002B6A52">
              <w:rPr>
                <w:sz w:val="24"/>
                <w:szCs w:val="24"/>
              </w:rPr>
              <w:t>14.</w:t>
            </w:r>
          </w:p>
        </w:tc>
        <w:tc>
          <w:tcPr>
            <w:tcW w:w="3920" w:type="dxa"/>
          </w:tcPr>
          <w:p w:rsidR="00AA42F8" w:rsidRPr="002B6A52" w:rsidRDefault="00AA42F8" w:rsidP="00D77687">
            <w:pPr>
              <w:spacing w:line="480" w:lineRule="auto"/>
              <w:jc w:val="center"/>
              <w:rPr>
                <w:sz w:val="24"/>
                <w:szCs w:val="24"/>
              </w:rPr>
            </w:pPr>
            <w:r w:rsidRPr="002B6A52">
              <w:rPr>
                <w:sz w:val="24"/>
                <w:szCs w:val="24"/>
              </w:rPr>
              <w:t xml:space="preserve">г.Ташкент </w:t>
            </w:r>
          </w:p>
        </w:tc>
        <w:tc>
          <w:tcPr>
            <w:tcW w:w="2464" w:type="dxa"/>
          </w:tcPr>
          <w:p w:rsidR="00AA42F8" w:rsidRPr="002B6A52" w:rsidRDefault="00AA42F8" w:rsidP="00D77687">
            <w:pPr>
              <w:spacing w:line="480" w:lineRule="auto"/>
              <w:jc w:val="center"/>
              <w:rPr>
                <w:sz w:val="24"/>
                <w:szCs w:val="24"/>
              </w:rPr>
            </w:pPr>
            <w:r w:rsidRPr="002B6A52">
              <w:rPr>
                <w:sz w:val="24"/>
                <w:szCs w:val="24"/>
              </w:rPr>
              <w:t xml:space="preserve">1 246 732 </w:t>
            </w:r>
          </w:p>
        </w:tc>
        <w:tc>
          <w:tcPr>
            <w:tcW w:w="2465" w:type="dxa"/>
          </w:tcPr>
          <w:p w:rsidR="00AA42F8" w:rsidRPr="002B6A52" w:rsidRDefault="00AA42F8" w:rsidP="00D77687">
            <w:pPr>
              <w:spacing w:line="480" w:lineRule="auto"/>
              <w:jc w:val="center"/>
              <w:rPr>
                <w:sz w:val="24"/>
                <w:szCs w:val="24"/>
              </w:rPr>
            </w:pPr>
            <w:r w:rsidRPr="002B6A52">
              <w:rPr>
                <w:sz w:val="24"/>
                <w:szCs w:val="24"/>
              </w:rPr>
              <w:t>1 233 947</w:t>
            </w:r>
          </w:p>
        </w:tc>
        <w:tc>
          <w:tcPr>
            <w:tcW w:w="2465" w:type="dxa"/>
          </w:tcPr>
          <w:p w:rsidR="00AA42F8" w:rsidRPr="002B6A52" w:rsidRDefault="00AA42F8" w:rsidP="00D77687">
            <w:pPr>
              <w:spacing w:line="480" w:lineRule="auto"/>
              <w:jc w:val="center"/>
              <w:rPr>
                <w:sz w:val="24"/>
                <w:szCs w:val="24"/>
              </w:rPr>
            </w:pPr>
            <w:r w:rsidRPr="002B6A52">
              <w:rPr>
                <w:sz w:val="24"/>
                <w:szCs w:val="24"/>
              </w:rPr>
              <w:t>1 531 400</w:t>
            </w:r>
          </w:p>
        </w:tc>
      </w:tr>
      <w:tr w:rsidR="00AA42F8" w:rsidRPr="002B6A52">
        <w:tc>
          <w:tcPr>
            <w:tcW w:w="1008" w:type="dxa"/>
          </w:tcPr>
          <w:p w:rsidR="00AA42F8" w:rsidRPr="002B6A52" w:rsidRDefault="00AA42F8" w:rsidP="00D77687">
            <w:pPr>
              <w:spacing w:line="480" w:lineRule="auto"/>
              <w:jc w:val="center"/>
              <w:rPr>
                <w:sz w:val="24"/>
                <w:szCs w:val="24"/>
              </w:rPr>
            </w:pPr>
          </w:p>
        </w:tc>
        <w:tc>
          <w:tcPr>
            <w:tcW w:w="3920" w:type="dxa"/>
          </w:tcPr>
          <w:p w:rsidR="00AA42F8" w:rsidRPr="002B6A52" w:rsidRDefault="00AA42F8" w:rsidP="00D77687">
            <w:pPr>
              <w:spacing w:line="480" w:lineRule="auto"/>
              <w:jc w:val="center"/>
              <w:rPr>
                <w:sz w:val="24"/>
                <w:szCs w:val="24"/>
              </w:rPr>
            </w:pPr>
            <w:r w:rsidRPr="002B6A52">
              <w:rPr>
                <w:sz w:val="24"/>
                <w:szCs w:val="24"/>
              </w:rPr>
              <w:t>Всего по Республике Узбекистан</w:t>
            </w:r>
          </w:p>
        </w:tc>
        <w:tc>
          <w:tcPr>
            <w:tcW w:w="2464" w:type="dxa"/>
          </w:tcPr>
          <w:p w:rsidR="00AA42F8" w:rsidRPr="002B6A52" w:rsidRDefault="00AA42F8" w:rsidP="00D77687">
            <w:pPr>
              <w:spacing w:line="480" w:lineRule="auto"/>
              <w:jc w:val="center"/>
              <w:rPr>
                <w:sz w:val="24"/>
                <w:szCs w:val="24"/>
              </w:rPr>
            </w:pPr>
            <w:r w:rsidRPr="002B6A52">
              <w:rPr>
                <w:sz w:val="24"/>
                <w:szCs w:val="24"/>
              </w:rPr>
              <w:t>13 226 642</w:t>
            </w:r>
          </w:p>
        </w:tc>
        <w:tc>
          <w:tcPr>
            <w:tcW w:w="2465" w:type="dxa"/>
          </w:tcPr>
          <w:p w:rsidR="00AA42F8" w:rsidRPr="002B6A52" w:rsidRDefault="00AA42F8" w:rsidP="00D77687">
            <w:pPr>
              <w:spacing w:line="480" w:lineRule="auto"/>
              <w:jc w:val="center"/>
              <w:rPr>
                <w:sz w:val="24"/>
                <w:szCs w:val="24"/>
              </w:rPr>
            </w:pPr>
            <w:r w:rsidRPr="002B6A52">
              <w:rPr>
                <w:sz w:val="24"/>
                <w:szCs w:val="24"/>
              </w:rPr>
              <w:t>14 302 662</w:t>
            </w:r>
          </w:p>
        </w:tc>
        <w:tc>
          <w:tcPr>
            <w:tcW w:w="2465" w:type="dxa"/>
          </w:tcPr>
          <w:p w:rsidR="00AA42F8" w:rsidRPr="002B6A52" w:rsidRDefault="00AA42F8" w:rsidP="00D77687">
            <w:pPr>
              <w:spacing w:line="480" w:lineRule="auto"/>
              <w:jc w:val="center"/>
              <w:rPr>
                <w:sz w:val="24"/>
                <w:szCs w:val="24"/>
              </w:rPr>
            </w:pPr>
            <w:r w:rsidRPr="002B6A52">
              <w:rPr>
                <w:sz w:val="24"/>
                <w:szCs w:val="24"/>
              </w:rPr>
              <w:t>16 297 400</w:t>
            </w:r>
          </w:p>
        </w:tc>
      </w:tr>
    </w:tbl>
    <w:p w:rsidR="00AA42F8" w:rsidRPr="002B6A52" w:rsidRDefault="00AA42F8" w:rsidP="00D77687">
      <w:pPr>
        <w:spacing w:after="120" w:line="480" w:lineRule="auto"/>
        <w:jc w:val="both"/>
        <w:rPr>
          <w:sz w:val="24"/>
          <w:szCs w:val="24"/>
        </w:rPr>
      </w:pPr>
    </w:p>
    <w:p w:rsidR="00AA42F8" w:rsidRPr="002B6A52" w:rsidRDefault="00AA42F8" w:rsidP="00D77687">
      <w:pPr>
        <w:spacing w:after="120" w:line="480" w:lineRule="auto"/>
        <w:jc w:val="both"/>
        <w:rPr>
          <w:sz w:val="24"/>
          <w:szCs w:val="24"/>
        </w:rPr>
      </w:pPr>
      <w:r>
        <w:rPr>
          <w:sz w:val="24"/>
          <w:szCs w:val="24"/>
        </w:rPr>
        <w:t>72.</w:t>
      </w:r>
      <w:r>
        <w:rPr>
          <w:sz w:val="24"/>
          <w:szCs w:val="24"/>
        </w:rPr>
        <w:tab/>
      </w:r>
      <w:r w:rsidRPr="002B6A52">
        <w:rPr>
          <w:sz w:val="24"/>
          <w:szCs w:val="24"/>
        </w:rPr>
        <w:t xml:space="preserve">Право выборов в Республике Узбекистан предоставляется только ее гражданам. Иностранцы и лица без гражданства таким правом не обладают. </w:t>
      </w:r>
    </w:p>
    <w:p w:rsidR="00AA42F8" w:rsidRPr="002B6A52" w:rsidRDefault="00AA42F8" w:rsidP="00D77687">
      <w:pPr>
        <w:spacing w:after="120" w:line="480" w:lineRule="auto"/>
        <w:jc w:val="both"/>
        <w:rPr>
          <w:sz w:val="24"/>
          <w:szCs w:val="24"/>
        </w:rPr>
      </w:pPr>
      <w:r>
        <w:rPr>
          <w:sz w:val="24"/>
          <w:szCs w:val="24"/>
        </w:rPr>
        <w:t>73.</w:t>
      </w:r>
      <w:r>
        <w:rPr>
          <w:sz w:val="24"/>
          <w:szCs w:val="24"/>
        </w:rPr>
        <w:tab/>
      </w:r>
      <w:r w:rsidRPr="002B6A52">
        <w:rPr>
          <w:sz w:val="24"/>
          <w:szCs w:val="24"/>
        </w:rPr>
        <w:t>Законом Республики Узбекистан «О выборах в областные, районные и городские Советы народных депутатов» закреплены основные принципы, которые лежат в основе выборов:</w:t>
      </w:r>
    </w:p>
    <w:p w:rsidR="00AA42F8" w:rsidRPr="002B6A52" w:rsidRDefault="00AA42F8" w:rsidP="00D77687">
      <w:pPr>
        <w:spacing w:after="120" w:line="480" w:lineRule="auto"/>
        <w:ind w:firstLine="567"/>
        <w:jc w:val="both"/>
        <w:rPr>
          <w:sz w:val="24"/>
          <w:szCs w:val="24"/>
        </w:rPr>
      </w:pPr>
      <w:r w:rsidRPr="002B6A52">
        <w:rPr>
          <w:sz w:val="24"/>
          <w:szCs w:val="24"/>
        </w:rPr>
        <w:t>- многопартийная основа выборности;</w:t>
      </w:r>
    </w:p>
    <w:p w:rsidR="00AA42F8" w:rsidRPr="002B6A52" w:rsidRDefault="00AA42F8" w:rsidP="00D77687">
      <w:pPr>
        <w:spacing w:after="120" w:line="480" w:lineRule="auto"/>
        <w:ind w:firstLine="567"/>
        <w:jc w:val="both"/>
        <w:rPr>
          <w:sz w:val="24"/>
          <w:szCs w:val="24"/>
        </w:rPr>
      </w:pPr>
      <w:r w:rsidRPr="002B6A52">
        <w:rPr>
          <w:sz w:val="24"/>
          <w:szCs w:val="24"/>
        </w:rPr>
        <w:t>- всеобщее равное и прямое избирательное право;</w:t>
      </w:r>
    </w:p>
    <w:p w:rsidR="00AA42F8" w:rsidRPr="002B6A52" w:rsidRDefault="00AA42F8" w:rsidP="00D77687">
      <w:pPr>
        <w:spacing w:after="120" w:line="480" w:lineRule="auto"/>
        <w:ind w:firstLine="567"/>
        <w:jc w:val="both"/>
        <w:rPr>
          <w:sz w:val="24"/>
          <w:szCs w:val="24"/>
        </w:rPr>
      </w:pPr>
      <w:r w:rsidRPr="002B6A52">
        <w:rPr>
          <w:sz w:val="24"/>
          <w:szCs w:val="24"/>
        </w:rPr>
        <w:t>- тайна голосования;</w:t>
      </w:r>
    </w:p>
    <w:p w:rsidR="00AA42F8" w:rsidRPr="002B6A52" w:rsidRDefault="00AA42F8" w:rsidP="00D77687">
      <w:pPr>
        <w:spacing w:after="120" w:line="480" w:lineRule="auto"/>
        <w:ind w:firstLine="567"/>
        <w:jc w:val="both"/>
        <w:rPr>
          <w:sz w:val="24"/>
          <w:szCs w:val="24"/>
        </w:rPr>
      </w:pPr>
      <w:r w:rsidRPr="002B6A52">
        <w:rPr>
          <w:sz w:val="24"/>
          <w:szCs w:val="24"/>
        </w:rPr>
        <w:t xml:space="preserve">- гласность. </w:t>
      </w:r>
    </w:p>
    <w:p w:rsidR="00AA42F8" w:rsidRPr="002B6A52" w:rsidRDefault="00AA42F8" w:rsidP="00D77687">
      <w:pPr>
        <w:tabs>
          <w:tab w:val="num" w:pos="0"/>
        </w:tabs>
        <w:spacing w:after="120" w:line="480" w:lineRule="auto"/>
        <w:jc w:val="both"/>
        <w:rPr>
          <w:sz w:val="24"/>
          <w:szCs w:val="24"/>
        </w:rPr>
      </w:pPr>
      <w:r>
        <w:rPr>
          <w:sz w:val="24"/>
          <w:szCs w:val="24"/>
        </w:rPr>
        <w:t>74.</w:t>
      </w:r>
      <w:r>
        <w:rPr>
          <w:sz w:val="24"/>
          <w:szCs w:val="24"/>
        </w:rPr>
        <w:tab/>
      </w:r>
      <w:r w:rsidRPr="002B6A52">
        <w:rPr>
          <w:sz w:val="24"/>
          <w:szCs w:val="24"/>
        </w:rPr>
        <w:t xml:space="preserve">Все избиратели обладают единым правовым статусом. Все граждане Узбекистана, независимо от социального происхождения, расовой и национальной принадлежности, пола, языка, образования, личного, общественного, имущественного положения, обладают равным избирательным правом. </w:t>
      </w:r>
    </w:p>
    <w:p w:rsidR="00AA42F8" w:rsidRPr="002B6A52" w:rsidRDefault="00AA42F8" w:rsidP="00D77687">
      <w:pPr>
        <w:tabs>
          <w:tab w:val="num" w:pos="0"/>
        </w:tabs>
        <w:spacing w:after="120" w:line="480" w:lineRule="auto"/>
        <w:jc w:val="both"/>
        <w:rPr>
          <w:sz w:val="24"/>
          <w:szCs w:val="24"/>
        </w:rPr>
      </w:pPr>
      <w:r>
        <w:rPr>
          <w:sz w:val="24"/>
          <w:szCs w:val="24"/>
        </w:rPr>
        <w:t>75.</w:t>
      </w:r>
      <w:r>
        <w:rPr>
          <w:sz w:val="24"/>
          <w:szCs w:val="24"/>
        </w:rPr>
        <w:tab/>
      </w:r>
      <w:r w:rsidRPr="002B6A52">
        <w:rPr>
          <w:sz w:val="24"/>
          <w:szCs w:val="24"/>
        </w:rPr>
        <w:t>При выдвижении кандидата в депутаты согласно законодательству Узбекистана число женщин должно составлять не менее 30% от общего числа кандидатов в депутаты, выдвинутых в депутаты.</w:t>
      </w:r>
    </w:p>
    <w:p w:rsidR="00AA42F8" w:rsidRDefault="00AA42F8" w:rsidP="00D77687">
      <w:pPr>
        <w:tabs>
          <w:tab w:val="num" w:pos="0"/>
        </w:tabs>
        <w:spacing w:after="120" w:line="480" w:lineRule="auto"/>
        <w:jc w:val="both"/>
        <w:rPr>
          <w:sz w:val="24"/>
          <w:szCs w:val="24"/>
        </w:rPr>
      </w:pPr>
      <w:r>
        <w:rPr>
          <w:sz w:val="24"/>
          <w:szCs w:val="24"/>
        </w:rPr>
        <w:t>76.</w:t>
      </w:r>
      <w:r>
        <w:rPr>
          <w:sz w:val="24"/>
          <w:szCs w:val="24"/>
        </w:rPr>
        <w:tab/>
      </w:r>
      <w:r w:rsidRPr="002B6A52">
        <w:rPr>
          <w:sz w:val="24"/>
          <w:szCs w:val="24"/>
        </w:rPr>
        <w:t xml:space="preserve">Избирательная система Узбекистана является одной из разновидностей мажоритарной системы. По Закону «О выборах в Олий Мажлис» избранным считается кандидат, за которого проголосовали более половины избирателей, участвовавших в выборах. </w:t>
      </w:r>
    </w:p>
    <w:p w:rsidR="00AA42F8" w:rsidRDefault="00AA42F8" w:rsidP="00D77687">
      <w:pPr>
        <w:spacing w:after="120" w:line="480" w:lineRule="auto"/>
        <w:jc w:val="center"/>
        <w:rPr>
          <w:b/>
          <w:shadow/>
          <w:sz w:val="24"/>
          <w:szCs w:val="24"/>
        </w:rPr>
      </w:pPr>
      <w:r w:rsidRPr="002B6A52">
        <w:rPr>
          <w:b/>
          <w:shadow/>
          <w:sz w:val="24"/>
          <w:szCs w:val="24"/>
        </w:rPr>
        <w:t>Правовой статус и правовое регулирование деятельности неправительственных организаций</w:t>
      </w:r>
    </w:p>
    <w:p w:rsidR="00AA42F8" w:rsidRDefault="00AA42F8" w:rsidP="00D77687">
      <w:pPr>
        <w:spacing w:after="120" w:line="480" w:lineRule="auto"/>
        <w:jc w:val="center"/>
        <w:rPr>
          <w:b/>
          <w:shadow/>
          <w:sz w:val="24"/>
          <w:szCs w:val="24"/>
        </w:rPr>
      </w:pPr>
    </w:p>
    <w:p w:rsidR="00AA42F8" w:rsidRPr="002B6A52" w:rsidRDefault="00AA42F8" w:rsidP="00D77687">
      <w:pPr>
        <w:spacing w:after="120" w:line="480" w:lineRule="auto"/>
        <w:jc w:val="both"/>
        <w:rPr>
          <w:sz w:val="24"/>
          <w:szCs w:val="24"/>
        </w:rPr>
      </w:pPr>
      <w:r>
        <w:rPr>
          <w:sz w:val="24"/>
          <w:szCs w:val="24"/>
        </w:rPr>
        <w:t>77.</w:t>
      </w:r>
      <w:r>
        <w:rPr>
          <w:sz w:val="24"/>
          <w:szCs w:val="24"/>
        </w:rPr>
        <w:tab/>
      </w:r>
      <w:r w:rsidRPr="002B6A52">
        <w:rPr>
          <w:sz w:val="24"/>
          <w:szCs w:val="24"/>
        </w:rPr>
        <w:t xml:space="preserve">На сегодняшний день Министерством юстиции Республики Узбекистан и его структурными подразделениями на местах официально зарегистрированы 1587 негосударственных некоммерческих организаций (ННО), а также произведена учетная регистрация 3446 ННО. Правовое регулирование деятельности ННО основывается как публичном, так и частном праве. </w:t>
      </w:r>
    </w:p>
    <w:p w:rsidR="00AA42F8" w:rsidRPr="002B6A52" w:rsidRDefault="00AA42F8" w:rsidP="00D77687">
      <w:pPr>
        <w:spacing w:after="120" w:line="480" w:lineRule="auto"/>
        <w:jc w:val="both"/>
        <w:rPr>
          <w:sz w:val="24"/>
          <w:szCs w:val="24"/>
        </w:rPr>
      </w:pPr>
      <w:r>
        <w:rPr>
          <w:sz w:val="24"/>
          <w:szCs w:val="24"/>
        </w:rPr>
        <w:t>78.</w:t>
      </w:r>
      <w:r>
        <w:rPr>
          <w:sz w:val="24"/>
          <w:szCs w:val="24"/>
        </w:rPr>
        <w:tab/>
      </w:r>
      <w:r w:rsidRPr="002B6A52">
        <w:rPr>
          <w:sz w:val="24"/>
          <w:szCs w:val="24"/>
        </w:rPr>
        <w:t xml:space="preserve">Государство проводит политику социального партнерства, активно развивает институты гражданского общества. В соответствии с Законом «О гарантиях деятельности негосударственных некоммерческих организациях» государство может оказывать поддержку деятельности негосударственных некоммерческих организаций в форме субсидий, грантов и социальных заказов. В июне 2005 года образована Национальная ассоциация негосударственных некоммерческих организаций Узбекистана, которая представляет их интересы во взаимоотношениях с государством. Создан также Фонд поддержки ННО Узбекистана. </w:t>
      </w:r>
    </w:p>
    <w:p w:rsidR="00AA42F8" w:rsidRPr="002B6A52" w:rsidRDefault="00AA42F8" w:rsidP="00D77687">
      <w:pPr>
        <w:spacing w:after="120" w:line="480" w:lineRule="auto"/>
        <w:jc w:val="both"/>
        <w:rPr>
          <w:sz w:val="24"/>
          <w:szCs w:val="24"/>
        </w:rPr>
      </w:pPr>
      <w:r>
        <w:rPr>
          <w:sz w:val="24"/>
          <w:szCs w:val="24"/>
        </w:rPr>
        <w:t>79.</w:t>
      </w:r>
      <w:r>
        <w:rPr>
          <w:sz w:val="24"/>
          <w:szCs w:val="24"/>
        </w:rPr>
        <w:tab/>
      </w:r>
      <w:r w:rsidRPr="002B6A52">
        <w:rPr>
          <w:sz w:val="24"/>
          <w:szCs w:val="24"/>
        </w:rPr>
        <w:t xml:space="preserve">В Республике Узбекистан принят ряд законодательных мер, закрепляющих и обеспечивающих деятельность неправительственных организаций: Конституция Республики Узбекистан, Гражданский кодекс, Закон «Об общественных объединениях», «О негосударственных некоммерческих организациях», «Об общественных фондах», «О товариществах собственниках жилья», «Об органах самоуправления граждан», «О выборах председателей (аксакалов) органов самоуправления граждан», «О гарантиях деятельности негосударственных некоммерческих организаций», «О благотворительности». Конституция содержит отдельную главу (Глава </w:t>
      </w:r>
      <w:r w:rsidRPr="002B6A52">
        <w:rPr>
          <w:sz w:val="24"/>
          <w:szCs w:val="24"/>
          <w:lang w:val="fr-FR"/>
        </w:rPr>
        <w:t>XII</w:t>
      </w:r>
      <w:r w:rsidRPr="002B6A52">
        <w:rPr>
          <w:sz w:val="24"/>
          <w:szCs w:val="24"/>
        </w:rPr>
        <w:t>), посвященную общественным объединениям.</w:t>
      </w:r>
    </w:p>
    <w:p w:rsidR="00AA42F8" w:rsidRPr="002B6A52" w:rsidRDefault="00AA42F8" w:rsidP="00D77687">
      <w:pPr>
        <w:spacing w:line="480" w:lineRule="auto"/>
        <w:jc w:val="both"/>
        <w:rPr>
          <w:sz w:val="24"/>
          <w:szCs w:val="24"/>
        </w:rPr>
      </w:pPr>
      <w:r>
        <w:rPr>
          <w:sz w:val="24"/>
          <w:szCs w:val="24"/>
        </w:rPr>
        <w:t>80.</w:t>
      </w:r>
      <w:r>
        <w:rPr>
          <w:sz w:val="24"/>
          <w:szCs w:val="24"/>
        </w:rPr>
        <w:tab/>
      </w:r>
      <w:r w:rsidRPr="002B6A52">
        <w:rPr>
          <w:sz w:val="24"/>
          <w:szCs w:val="24"/>
        </w:rPr>
        <w:t>В соответствии с Конституцией Республики Узбекистан, государство обеспечивает соблюдение прав и законных интересов общественных объединений, создаёт им равные правовые возможности для участия в общественной жизни. Вмешательство государственных органов и должностных лиц в деятельность общественных объединений, равно как и вмешательство общественных объединений в деятельность государственных органов и должностных лиц не допускается. При этом, согласно ст.57 Конституции «запрещается создание и деятельность общественных объединений, имеющих целью насильственное изменение конституционного строя, выступающих против суверенитета, целостности и безопасности республики, конституционных прав и свобод ее граждан, пропагандирующих войну, социальную, национальную, расовую и религиозную вражду, посягающих на здоровье и нравственность народа, а также военизированных объединений по национальному и религиозному признакам.</w:t>
      </w:r>
    </w:p>
    <w:p w:rsidR="00AA42F8" w:rsidRPr="002B6A52" w:rsidRDefault="00AA42F8" w:rsidP="00D77687">
      <w:pPr>
        <w:spacing w:line="480" w:lineRule="auto"/>
        <w:jc w:val="both"/>
        <w:rPr>
          <w:sz w:val="24"/>
          <w:szCs w:val="24"/>
        </w:rPr>
      </w:pPr>
      <w:r>
        <w:rPr>
          <w:sz w:val="24"/>
          <w:szCs w:val="24"/>
        </w:rPr>
        <w:t>81.</w:t>
      </w:r>
      <w:r>
        <w:rPr>
          <w:sz w:val="24"/>
          <w:szCs w:val="24"/>
        </w:rPr>
        <w:tab/>
      </w:r>
      <w:r w:rsidRPr="002B6A52">
        <w:rPr>
          <w:sz w:val="24"/>
          <w:szCs w:val="24"/>
        </w:rPr>
        <w:t>Запрещается создание тайных обществ и объединений».</w:t>
      </w:r>
    </w:p>
    <w:p w:rsidR="00AA42F8" w:rsidRPr="002B6A52" w:rsidRDefault="00AA42F8" w:rsidP="00D77687">
      <w:pPr>
        <w:spacing w:line="480" w:lineRule="auto"/>
        <w:jc w:val="both"/>
        <w:rPr>
          <w:sz w:val="24"/>
          <w:szCs w:val="24"/>
        </w:rPr>
      </w:pPr>
      <w:r>
        <w:rPr>
          <w:sz w:val="24"/>
          <w:szCs w:val="24"/>
        </w:rPr>
        <w:t>82.</w:t>
      </w:r>
      <w:r>
        <w:rPr>
          <w:sz w:val="24"/>
          <w:szCs w:val="24"/>
        </w:rPr>
        <w:tab/>
      </w:r>
      <w:r w:rsidRPr="002B6A52">
        <w:rPr>
          <w:sz w:val="24"/>
          <w:szCs w:val="24"/>
        </w:rPr>
        <w:t xml:space="preserve">Основным органом регистрации ННО является Министерство юстиции Республики Узбекистан. </w:t>
      </w:r>
    </w:p>
    <w:p w:rsidR="00AA42F8" w:rsidRPr="002B6A52" w:rsidRDefault="00AA42F8" w:rsidP="00D77687">
      <w:pPr>
        <w:spacing w:line="480" w:lineRule="auto"/>
        <w:jc w:val="both"/>
        <w:rPr>
          <w:sz w:val="24"/>
          <w:szCs w:val="24"/>
        </w:rPr>
      </w:pPr>
      <w:r>
        <w:rPr>
          <w:sz w:val="24"/>
          <w:szCs w:val="24"/>
        </w:rPr>
        <w:t>83.</w:t>
      </w:r>
      <w:r>
        <w:rPr>
          <w:sz w:val="24"/>
          <w:szCs w:val="24"/>
        </w:rPr>
        <w:tab/>
      </w:r>
      <w:r w:rsidRPr="002B6A52">
        <w:rPr>
          <w:sz w:val="24"/>
          <w:szCs w:val="24"/>
        </w:rPr>
        <w:t>Так, согласно Закону «О негосударственных некоммерческих организациях» орган юстиции, принявший документы для государственной регистрации негосударственной некоммерческой организации в двухмесячный  срок рассматривает и принимает решение о государственной регистрации негосударственной некоммерческой организации и выдает учредителям в течение трех дней с момента принятия решения свидетельство о государственной регистрации либо документ с указанием конкретных положений законодательства, нарушение которых повлекло отказ в государственной регистрации. Согласно Конституции (ст.62) роспуск, запрещение или ограничение деятельности общественных объединений могут иметь место только на основании решения суда.</w:t>
      </w:r>
    </w:p>
    <w:p w:rsidR="00AA42F8" w:rsidRPr="002B6A52" w:rsidRDefault="00AA42F8" w:rsidP="00D77687">
      <w:pPr>
        <w:spacing w:line="480" w:lineRule="auto"/>
        <w:jc w:val="both"/>
        <w:rPr>
          <w:sz w:val="24"/>
          <w:szCs w:val="24"/>
        </w:rPr>
      </w:pPr>
      <w:r>
        <w:rPr>
          <w:sz w:val="24"/>
          <w:szCs w:val="24"/>
        </w:rPr>
        <w:t>84.</w:t>
      </w:r>
      <w:r>
        <w:rPr>
          <w:sz w:val="24"/>
          <w:szCs w:val="24"/>
        </w:rPr>
        <w:tab/>
      </w:r>
      <w:r w:rsidRPr="002B6A52">
        <w:rPr>
          <w:sz w:val="24"/>
          <w:szCs w:val="24"/>
        </w:rPr>
        <w:t>В соответствии со ст.2 Закона «О негосударственных некоммерческих организациях» четко и последовательно регламентировано, что организация признается некоммерческой, если:</w:t>
      </w:r>
    </w:p>
    <w:p w:rsidR="00AA42F8" w:rsidRPr="002B6A52" w:rsidRDefault="00AA42F8" w:rsidP="00D77687">
      <w:pPr>
        <w:spacing w:line="480" w:lineRule="auto"/>
        <w:ind w:firstLine="567"/>
        <w:jc w:val="both"/>
        <w:rPr>
          <w:sz w:val="24"/>
          <w:szCs w:val="24"/>
        </w:rPr>
      </w:pPr>
      <w:r w:rsidRPr="002B6A52">
        <w:rPr>
          <w:sz w:val="24"/>
          <w:szCs w:val="24"/>
        </w:rPr>
        <w:t>а) основной целью ее деятельности не является извлечение дохода (прибыли);</w:t>
      </w:r>
    </w:p>
    <w:p w:rsidR="00AA42F8" w:rsidRPr="002B6A52" w:rsidRDefault="00AA42F8" w:rsidP="00D77687">
      <w:pPr>
        <w:spacing w:line="480" w:lineRule="auto"/>
        <w:ind w:firstLine="567"/>
        <w:jc w:val="both"/>
        <w:rPr>
          <w:sz w:val="24"/>
          <w:szCs w:val="24"/>
        </w:rPr>
      </w:pPr>
      <w:r w:rsidRPr="002B6A52">
        <w:rPr>
          <w:sz w:val="24"/>
          <w:szCs w:val="24"/>
        </w:rPr>
        <w:t>б) она не распределяет полученных доходов между своими участниками.</w:t>
      </w:r>
    </w:p>
    <w:p w:rsidR="00AA42F8" w:rsidRDefault="00AA42F8" w:rsidP="00D77687">
      <w:pPr>
        <w:spacing w:line="480" w:lineRule="auto"/>
        <w:jc w:val="both"/>
        <w:rPr>
          <w:sz w:val="24"/>
          <w:szCs w:val="24"/>
        </w:rPr>
      </w:pPr>
      <w:r>
        <w:rPr>
          <w:sz w:val="24"/>
          <w:szCs w:val="24"/>
        </w:rPr>
        <w:t>85.</w:t>
      </w:r>
      <w:r>
        <w:rPr>
          <w:sz w:val="24"/>
          <w:szCs w:val="24"/>
        </w:rPr>
        <w:tab/>
      </w:r>
      <w:r w:rsidRPr="002B6A52">
        <w:rPr>
          <w:sz w:val="24"/>
          <w:szCs w:val="24"/>
        </w:rPr>
        <w:t xml:space="preserve">Налогообложение ННО осуществляется как для юридических лиц за вычетом финансирования общественно-полезной (уставной) деятельности. Налог с дохода (прибыли) уплачивается только с предпринимательской деятельности. </w:t>
      </w:r>
    </w:p>
    <w:p w:rsidR="00AA42F8" w:rsidRPr="002B6A52" w:rsidRDefault="00AA42F8" w:rsidP="00D77687">
      <w:pPr>
        <w:spacing w:line="480" w:lineRule="auto"/>
        <w:jc w:val="both"/>
        <w:rPr>
          <w:sz w:val="24"/>
          <w:szCs w:val="24"/>
        </w:rPr>
      </w:pPr>
    </w:p>
    <w:p w:rsidR="00AA42F8" w:rsidRDefault="00AA42F8" w:rsidP="00D77687">
      <w:pPr>
        <w:spacing w:line="480" w:lineRule="auto"/>
        <w:ind w:firstLine="567"/>
        <w:jc w:val="center"/>
        <w:rPr>
          <w:b/>
          <w:shadow/>
          <w:sz w:val="24"/>
          <w:szCs w:val="24"/>
        </w:rPr>
      </w:pPr>
      <w:r w:rsidRPr="002B6A52">
        <w:rPr>
          <w:b/>
          <w:shadow/>
          <w:sz w:val="24"/>
          <w:szCs w:val="24"/>
        </w:rPr>
        <w:t>Система отправления правосудия</w:t>
      </w:r>
    </w:p>
    <w:p w:rsidR="00AA42F8" w:rsidRPr="002B6A52" w:rsidRDefault="00AA42F8" w:rsidP="00D77687">
      <w:pPr>
        <w:autoSpaceDE w:val="0"/>
        <w:autoSpaceDN w:val="0"/>
        <w:adjustRightInd w:val="0"/>
        <w:spacing w:line="480" w:lineRule="auto"/>
        <w:jc w:val="both"/>
        <w:rPr>
          <w:sz w:val="24"/>
          <w:szCs w:val="24"/>
        </w:rPr>
      </w:pPr>
      <w:r>
        <w:rPr>
          <w:sz w:val="24"/>
          <w:szCs w:val="24"/>
        </w:rPr>
        <w:t>86.</w:t>
      </w:r>
      <w:r>
        <w:rPr>
          <w:sz w:val="24"/>
          <w:szCs w:val="24"/>
        </w:rPr>
        <w:tab/>
      </w:r>
      <w:r w:rsidRPr="002B6A52">
        <w:rPr>
          <w:sz w:val="24"/>
          <w:szCs w:val="24"/>
        </w:rPr>
        <w:t>Конституция Республики Узбекистан закрепляет основные принципы судопроизводства и отправления правосудия:</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независимость суда и неприкосновенность судей (ст. ст.106, 108);</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независимость судей и подчинение их только закону (ст.112);</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несовместимость должности судьи с депутатским мандатом (ст.ст. 108, 112);</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несовместимость должности судьи с членством в политических партиях и движениях (ст.ст.108, 112);</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открытость и гласность судебного разбирательства дел во всех судах; слушание дал в закрытом заседании допускается лишь в случаях, установленных законом (ст.113);</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ведение судопроизводства на государственном языке и на национальных языках большинства в соответствующей местности (ст.115);</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участие адвоката на всех стадиях предварительного следствия и судопроизводства (ст.116);</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 xml:space="preserve">- обязательность актов судебной власти для всех государственных органов, предприятий, учреждений и организаций, общественных объединений, должностных лиц и граждан (ст.ст. 109,110,114). </w:t>
      </w:r>
    </w:p>
    <w:p w:rsidR="00AA42F8" w:rsidRPr="002B6A52" w:rsidRDefault="00AA42F8" w:rsidP="00D77687">
      <w:pPr>
        <w:autoSpaceDE w:val="0"/>
        <w:autoSpaceDN w:val="0"/>
        <w:adjustRightInd w:val="0"/>
        <w:spacing w:line="480" w:lineRule="auto"/>
        <w:jc w:val="both"/>
        <w:rPr>
          <w:sz w:val="24"/>
          <w:szCs w:val="24"/>
        </w:rPr>
      </w:pPr>
      <w:r>
        <w:rPr>
          <w:sz w:val="24"/>
          <w:szCs w:val="24"/>
        </w:rPr>
        <w:t>87.</w:t>
      </w:r>
      <w:r>
        <w:rPr>
          <w:sz w:val="24"/>
          <w:szCs w:val="24"/>
        </w:rPr>
        <w:tab/>
      </w:r>
      <w:r w:rsidRPr="002B6A52">
        <w:rPr>
          <w:sz w:val="24"/>
          <w:szCs w:val="24"/>
        </w:rPr>
        <w:t>Судебная система Республики Узбекистан относительно сложная. Она состоит из трех звеньев, поскольку в состав страны входят Республика Каракалпакстан и 12 областей. Кроме того, городской суд Ташкента занимает положение областного суда и является вышестоящим относительно районных судов в пределах столицы республики.</w:t>
      </w:r>
    </w:p>
    <w:p w:rsidR="00AA42F8" w:rsidRPr="002B6A52" w:rsidRDefault="00AA42F8" w:rsidP="00D77687">
      <w:pPr>
        <w:autoSpaceDE w:val="0"/>
        <w:autoSpaceDN w:val="0"/>
        <w:adjustRightInd w:val="0"/>
        <w:spacing w:line="480" w:lineRule="auto"/>
        <w:jc w:val="both"/>
        <w:rPr>
          <w:sz w:val="24"/>
          <w:szCs w:val="24"/>
        </w:rPr>
      </w:pPr>
      <w:r>
        <w:rPr>
          <w:sz w:val="24"/>
          <w:szCs w:val="24"/>
        </w:rPr>
        <w:t>88.</w:t>
      </w:r>
      <w:r>
        <w:rPr>
          <w:sz w:val="24"/>
          <w:szCs w:val="24"/>
        </w:rPr>
        <w:tab/>
      </w:r>
      <w:r w:rsidRPr="002B6A52">
        <w:rPr>
          <w:sz w:val="24"/>
          <w:szCs w:val="24"/>
        </w:rPr>
        <w:t>В Республики Узбекистан при рассмотрении дел существует несколько инстанций. Так, районный суд по уголовным делам или межрайонный суд по уголовным делам осуществляет только одну функцию – суда первой инстанции. Верховный суд Республики Каракалпакстан, областные суды и Ташкентский городской суд рассматривают дела в пределах своих полномочий в качестве первой инстанции, в апелляционном, кассационном порядке и в порядке надзора. Они же осуществляют надзор за судебной деятельностью районных (городских) и межрайонных судов. (ст.30 Закона «О судах»). Также Верховный суд, являясь высшим органом судебной власти в сфере гражданского, уголовного и административного судопроизводства имеет право рассматривать дела как  в качестве суда первой инстанции, так и в порядке надзора. Кроме того, дела, рассмотренные  Верховным судом по первой инстанции, могут быть рассмотрены им в апелляционном или кассационном порядке. Дело, рассмотренное в апелляционном порядке, не подлежит рассмотрению в кассационном порядке (ст.13 Закона «О судах»).</w:t>
      </w:r>
    </w:p>
    <w:p w:rsidR="00AA42F8" w:rsidRPr="002B6A52" w:rsidRDefault="00AA42F8" w:rsidP="00D77687">
      <w:pPr>
        <w:autoSpaceDE w:val="0"/>
        <w:autoSpaceDN w:val="0"/>
        <w:adjustRightInd w:val="0"/>
        <w:spacing w:line="480" w:lineRule="auto"/>
        <w:jc w:val="both"/>
        <w:rPr>
          <w:sz w:val="24"/>
          <w:szCs w:val="24"/>
        </w:rPr>
      </w:pPr>
      <w:r>
        <w:rPr>
          <w:sz w:val="24"/>
          <w:szCs w:val="24"/>
        </w:rPr>
        <w:t>89.</w:t>
      </w:r>
      <w:r>
        <w:rPr>
          <w:sz w:val="24"/>
          <w:szCs w:val="24"/>
        </w:rPr>
        <w:tab/>
      </w:r>
      <w:r w:rsidRPr="002B6A52">
        <w:rPr>
          <w:sz w:val="24"/>
          <w:szCs w:val="24"/>
        </w:rPr>
        <w:t>Любое дело рассматривается в соответствующей судебной инстанции по определенным процессуальным правилам, с точно установленной целью. Так, в Республике Узбекистан процессуальные правила закреплены в ряде нормативно-правовых актах: Уголовно-процессуальном кодексе (</w:t>
      </w:r>
      <w:smartTag w:uri="urn:schemas-microsoft-com:office:smarttags" w:element="metricconverter">
        <w:smartTagPr>
          <w:attr w:name="ProductID" w:val="1994 г"/>
        </w:smartTagPr>
        <w:r w:rsidRPr="002B6A52">
          <w:rPr>
            <w:sz w:val="24"/>
            <w:szCs w:val="24"/>
          </w:rPr>
          <w:t>1994 г</w:t>
        </w:r>
      </w:smartTag>
      <w:r w:rsidRPr="002B6A52">
        <w:rPr>
          <w:sz w:val="24"/>
          <w:szCs w:val="24"/>
        </w:rPr>
        <w:t>.), Гражданском процессуальном кодексе (</w:t>
      </w:r>
      <w:smartTag w:uri="urn:schemas-microsoft-com:office:smarttags" w:element="metricconverter">
        <w:smartTagPr>
          <w:attr w:name="ProductID" w:val="1997 г"/>
        </w:smartTagPr>
        <w:r w:rsidRPr="002B6A52">
          <w:rPr>
            <w:sz w:val="24"/>
            <w:szCs w:val="24"/>
          </w:rPr>
          <w:t>1997 г</w:t>
        </w:r>
      </w:smartTag>
      <w:r w:rsidRPr="002B6A52">
        <w:rPr>
          <w:sz w:val="24"/>
          <w:szCs w:val="24"/>
        </w:rPr>
        <w:t>.), Хозяйственном процессуальном кодексе (</w:t>
      </w:r>
      <w:smartTag w:uri="urn:schemas-microsoft-com:office:smarttags" w:element="metricconverter">
        <w:smartTagPr>
          <w:attr w:name="ProductID" w:val="1997 г"/>
        </w:smartTagPr>
        <w:r w:rsidRPr="002B6A52">
          <w:rPr>
            <w:sz w:val="24"/>
            <w:szCs w:val="24"/>
          </w:rPr>
          <w:t>1997 г</w:t>
        </w:r>
      </w:smartTag>
      <w:r w:rsidRPr="002B6A52">
        <w:rPr>
          <w:sz w:val="24"/>
          <w:szCs w:val="24"/>
        </w:rPr>
        <w:t xml:space="preserve">.). </w:t>
      </w:r>
    </w:p>
    <w:p w:rsidR="00AA42F8" w:rsidRPr="002B6A52" w:rsidRDefault="00AA42F8" w:rsidP="00D77687">
      <w:pPr>
        <w:autoSpaceDE w:val="0"/>
        <w:autoSpaceDN w:val="0"/>
        <w:adjustRightInd w:val="0"/>
        <w:spacing w:line="480" w:lineRule="auto"/>
        <w:jc w:val="both"/>
        <w:rPr>
          <w:sz w:val="24"/>
          <w:szCs w:val="24"/>
        </w:rPr>
      </w:pPr>
      <w:r>
        <w:rPr>
          <w:sz w:val="24"/>
          <w:szCs w:val="24"/>
        </w:rPr>
        <w:t>90.</w:t>
      </w:r>
      <w:r>
        <w:rPr>
          <w:sz w:val="24"/>
          <w:szCs w:val="24"/>
        </w:rPr>
        <w:tab/>
      </w:r>
      <w:r w:rsidRPr="002B6A52">
        <w:rPr>
          <w:sz w:val="24"/>
          <w:szCs w:val="24"/>
        </w:rPr>
        <w:t>По общему правилу, дело может быть рассмотрено в двух инстанциях – первой и второй. Пересмотр дел в порядке надзора не считается третьей инстанции, так как допускается в исключительных случаях.</w:t>
      </w:r>
    </w:p>
    <w:p w:rsidR="00AA42F8" w:rsidRPr="002B6A52" w:rsidRDefault="00AA42F8" w:rsidP="00D77687">
      <w:pPr>
        <w:autoSpaceDE w:val="0"/>
        <w:autoSpaceDN w:val="0"/>
        <w:adjustRightInd w:val="0"/>
        <w:spacing w:line="480" w:lineRule="auto"/>
        <w:jc w:val="both"/>
        <w:rPr>
          <w:sz w:val="24"/>
          <w:szCs w:val="24"/>
        </w:rPr>
      </w:pPr>
      <w:r>
        <w:rPr>
          <w:sz w:val="24"/>
          <w:szCs w:val="24"/>
        </w:rPr>
        <w:t>91.</w:t>
      </w:r>
      <w:r>
        <w:rPr>
          <w:sz w:val="24"/>
          <w:szCs w:val="24"/>
        </w:rPr>
        <w:tab/>
      </w:r>
      <w:r w:rsidRPr="002B6A52">
        <w:rPr>
          <w:sz w:val="24"/>
          <w:szCs w:val="24"/>
        </w:rPr>
        <w:t>Рассмотрение дела судом первой инстанции – это разбирательство дела по существу с целью осуждения или оправдания подсудимого – по уголовному делу и удовлетворения иска или отказа в иске – по гражданскому делу. Дела по первой инстанции рассматривают все суды в пределах своей компетенции.</w:t>
      </w:r>
    </w:p>
    <w:p w:rsidR="00AA42F8" w:rsidRPr="002B6A52" w:rsidRDefault="00AA42F8" w:rsidP="00D77687">
      <w:pPr>
        <w:autoSpaceDE w:val="0"/>
        <w:autoSpaceDN w:val="0"/>
        <w:adjustRightInd w:val="0"/>
        <w:spacing w:line="480" w:lineRule="auto"/>
        <w:jc w:val="both"/>
        <w:rPr>
          <w:sz w:val="24"/>
          <w:szCs w:val="24"/>
        </w:rPr>
      </w:pPr>
      <w:r>
        <w:rPr>
          <w:sz w:val="24"/>
          <w:szCs w:val="24"/>
        </w:rPr>
        <w:t>92.</w:t>
      </w:r>
      <w:r>
        <w:rPr>
          <w:sz w:val="24"/>
          <w:szCs w:val="24"/>
        </w:rPr>
        <w:tab/>
      </w:r>
      <w:r w:rsidRPr="002B6A52">
        <w:rPr>
          <w:sz w:val="24"/>
          <w:szCs w:val="24"/>
        </w:rPr>
        <w:t>Наиболее сложные дела рассматриваются вышестоящими судами вплоть до Верховного суда Республики Узбекистан.</w:t>
      </w:r>
    </w:p>
    <w:p w:rsidR="00AA42F8" w:rsidRPr="002B6A52" w:rsidRDefault="00AA42F8" w:rsidP="00D77687">
      <w:pPr>
        <w:autoSpaceDE w:val="0"/>
        <w:autoSpaceDN w:val="0"/>
        <w:adjustRightInd w:val="0"/>
        <w:spacing w:line="480" w:lineRule="auto"/>
        <w:jc w:val="both"/>
        <w:rPr>
          <w:sz w:val="24"/>
          <w:szCs w:val="24"/>
        </w:rPr>
      </w:pPr>
      <w:r>
        <w:rPr>
          <w:sz w:val="24"/>
          <w:szCs w:val="24"/>
        </w:rPr>
        <w:t>93.</w:t>
      </w:r>
      <w:r>
        <w:rPr>
          <w:sz w:val="24"/>
          <w:szCs w:val="24"/>
        </w:rPr>
        <w:tab/>
      </w:r>
      <w:r w:rsidRPr="002B6A52">
        <w:rPr>
          <w:sz w:val="24"/>
          <w:szCs w:val="24"/>
        </w:rPr>
        <w:t>Для разбирательства дела по существу характерно, что суд с участием народных заседателей или без их участия</w:t>
      </w:r>
      <w:r w:rsidRPr="002B6A52">
        <w:rPr>
          <w:rStyle w:val="FootnoteReference"/>
          <w:sz w:val="24"/>
          <w:szCs w:val="24"/>
        </w:rPr>
        <w:footnoteReference w:id="22"/>
      </w:r>
      <w:r w:rsidRPr="002B6A52">
        <w:rPr>
          <w:sz w:val="24"/>
          <w:szCs w:val="24"/>
        </w:rPr>
        <w:t xml:space="preserve"> анализирует доказательства и устанавливает все важные для дела факты. В результате разбирательства уголовного дела суд постановляет приговор, а по гражданскому делу выносит решение.</w:t>
      </w:r>
    </w:p>
    <w:p w:rsidR="00AA42F8" w:rsidRPr="002B6A52" w:rsidRDefault="00AA42F8" w:rsidP="00D77687">
      <w:pPr>
        <w:autoSpaceDE w:val="0"/>
        <w:autoSpaceDN w:val="0"/>
        <w:adjustRightInd w:val="0"/>
        <w:spacing w:line="480" w:lineRule="auto"/>
        <w:jc w:val="both"/>
        <w:rPr>
          <w:sz w:val="24"/>
          <w:szCs w:val="24"/>
        </w:rPr>
      </w:pPr>
      <w:r>
        <w:rPr>
          <w:sz w:val="24"/>
          <w:szCs w:val="24"/>
        </w:rPr>
        <w:t>94.</w:t>
      </w:r>
      <w:r>
        <w:rPr>
          <w:sz w:val="24"/>
          <w:szCs w:val="24"/>
        </w:rPr>
        <w:tab/>
      </w:r>
      <w:r w:rsidRPr="002B6A52">
        <w:rPr>
          <w:sz w:val="24"/>
          <w:szCs w:val="24"/>
        </w:rPr>
        <w:t xml:space="preserve">Судебные акты до вступления их в законную силу могут быть обжалованы в вышестоящий суд в апелляционном порядке в течение 10 дней по уголовным делам и в течение 20 дней по гражданским делам со дня их вынесения.  </w:t>
      </w:r>
    </w:p>
    <w:p w:rsidR="00AA42F8" w:rsidRPr="002B6A52" w:rsidRDefault="00AA42F8" w:rsidP="00D77687">
      <w:pPr>
        <w:autoSpaceDE w:val="0"/>
        <w:autoSpaceDN w:val="0"/>
        <w:adjustRightInd w:val="0"/>
        <w:spacing w:line="480" w:lineRule="auto"/>
        <w:jc w:val="both"/>
        <w:rPr>
          <w:sz w:val="24"/>
          <w:szCs w:val="24"/>
        </w:rPr>
      </w:pPr>
      <w:r>
        <w:rPr>
          <w:sz w:val="24"/>
          <w:szCs w:val="24"/>
        </w:rPr>
        <w:t>95.</w:t>
      </w:r>
      <w:r>
        <w:rPr>
          <w:sz w:val="24"/>
          <w:szCs w:val="24"/>
        </w:rPr>
        <w:tab/>
      </w:r>
      <w:r w:rsidRPr="002B6A52">
        <w:rPr>
          <w:sz w:val="24"/>
          <w:szCs w:val="24"/>
        </w:rPr>
        <w:t>Вступившие в законную силу решения и приговоры судов, не рассмотренные в апелляционном порядке, могут быть обжалованы в вышестоящий суд в кассационном порядке в течение одного года со дня  вынесения судом решения.</w:t>
      </w:r>
    </w:p>
    <w:p w:rsidR="00AA42F8" w:rsidRPr="002B6A52" w:rsidRDefault="00AA42F8" w:rsidP="00D77687">
      <w:pPr>
        <w:autoSpaceDE w:val="0"/>
        <w:autoSpaceDN w:val="0"/>
        <w:adjustRightInd w:val="0"/>
        <w:spacing w:line="480" w:lineRule="auto"/>
        <w:jc w:val="both"/>
        <w:rPr>
          <w:sz w:val="24"/>
          <w:szCs w:val="24"/>
        </w:rPr>
      </w:pPr>
      <w:r>
        <w:rPr>
          <w:sz w:val="24"/>
          <w:szCs w:val="24"/>
        </w:rPr>
        <w:t>96.</w:t>
      </w:r>
      <w:r>
        <w:rPr>
          <w:sz w:val="24"/>
          <w:szCs w:val="24"/>
        </w:rPr>
        <w:tab/>
      </w:r>
      <w:r w:rsidRPr="002B6A52">
        <w:rPr>
          <w:sz w:val="24"/>
          <w:szCs w:val="24"/>
        </w:rPr>
        <w:t>Также вступившие в законную силу судебные акты могут быть пересмотрены в порядке надзора, но лишь по протесту того прокурора,  председателя суда и их заместителей, которым это право предоставлено законодательством Республики Узбекистан.</w:t>
      </w:r>
    </w:p>
    <w:p w:rsidR="00AA42F8" w:rsidRPr="002B6A52" w:rsidRDefault="00AA42F8" w:rsidP="00D77687">
      <w:pPr>
        <w:autoSpaceDE w:val="0"/>
        <w:autoSpaceDN w:val="0"/>
        <w:adjustRightInd w:val="0"/>
        <w:spacing w:line="480" w:lineRule="auto"/>
        <w:jc w:val="both"/>
        <w:rPr>
          <w:sz w:val="24"/>
          <w:szCs w:val="24"/>
        </w:rPr>
      </w:pPr>
      <w:r>
        <w:rPr>
          <w:sz w:val="24"/>
          <w:szCs w:val="24"/>
        </w:rPr>
        <w:t>97.</w:t>
      </w:r>
      <w:r>
        <w:rPr>
          <w:sz w:val="24"/>
          <w:szCs w:val="24"/>
        </w:rPr>
        <w:tab/>
      </w:r>
      <w:r w:rsidRPr="002B6A52">
        <w:rPr>
          <w:sz w:val="24"/>
          <w:szCs w:val="24"/>
        </w:rPr>
        <w:t xml:space="preserve">Конституционное судопроизводство осуществляется в соответствии с Законом «О Конституционном суде Республики Узбекистан». </w:t>
      </w:r>
    </w:p>
    <w:p w:rsidR="00AA42F8" w:rsidRPr="002B6A52" w:rsidRDefault="00AA42F8" w:rsidP="00D77687">
      <w:pPr>
        <w:autoSpaceDE w:val="0"/>
        <w:autoSpaceDN w:val="0"/>
        <w:adjustRightInd w:val="0"/>
        <w:spacing w:line="480" w:lineRule="auto"/>
        <w:jc w:val="both"/>
        <w:rPr>
          <w:sz w:val="24"/>
          <w:szCs w:val="24"/>
        </w:rPr>
      </w:pPr>
    </w:p>
    <w:p w:rsidR="00AA42F8" w:rsidRPr="002B6A52" w:rsidRDefault="00AA42F8" w:rsidP="00D77687">
      <w:pPr>
        <w:autoSpaceDE w:val="0"/>
        <w:autoSpaceDN w:val="0"/>
        <w:adjustRightInd w:val="0"/>
        <w:spacing w:line="480" w:lineRule="auto"/>
        <w:jc w:val="center"/>
        <w:rPr>
          <w:b/>
          <w:sz w:val="24"/>
          <w:szCs w:val="24"/>
          <w:u w:val="single"/>
        </w:rPr>
      </w:pPr>
      <w:r w:rsidRPr="002B6A52">
        <w:rPr>
          <w:b/>
          <w:sz w:val="24"/>
          <w:szCs w:val="24"/>
          <w:u w:val="single"/>
        </w:rPr>
        <w:t>Статистика преступности</w:t>
      </w:r>
    </w:p>
    <w:p w:rsidR="00AA42F8" w:rsidRPr="002B6A52" w:rsidRDefault="00AA42F8" w:rsidP="00D77687">
      <w:pPr>
        <w:autoSpaceDE w:val="0"/>
        <w:autoSpaceDN w:val="0"/>
        <w:adjustRightInd w:val="0"/>
        <w:spacing w:line="480" w:lineRule="auto"/>
        <w:jc w:val="both"/>
        <w:rPr>
          <w:i/>
          <w:sz w:val="24"/>
          <w:szCs w:val="24"/>
        </w:rPr>
      </w:pPr>
      <w:r w:rsidRPr="002B6A52">
        <w:rPr>
          <w:i/>
          <w:sz w:val="24"/>
          <w:szCs w:val="24"/>
        </w:rPr>
        <w:object w:dxaOrig="9339" w:dyaOrig="2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2in" o:ole="">
            <v:imagedata r:id="rId13" o:title=""/>
          </v:shape>
          <o:OLEObject Type="Embed" ProgID="MSGraph.Chart.8" ShapeID="_x0000_i1025" DrawAspect="Content" ObjectID="_1444053587" r:id="rId14">
            <o:FieldCodes>\s</o:FieldCodes>
          </o:OLEObject>
        </w:object>
      </w:r>
    </w:p>
    <w:p w:rsidR="00AA42F8" w:rsidRPr="002B6A52" w:rsidRDefault="00AA42F8" w:rsidP="00D77687">
      <w:pPr>
        <w:autoSpaceDE w:val="0"/>
        <w:autoSpaceDN w:val="0"/>
        <w:adjustRightInd w:val="0"/>
        <w:spacing w:line="480" w:lineRule="auto"/>
        <w:jc w:val="both"/>
        <w:rPr>
          <w:sz w:val="24"/>
          <w:szCs w:val="24"/>
        </w:rPr>
      </w:pPr>
      <w:r>
        <w:rPr>
          <w:sz w:val="24"/>
          <w:szCs w:val="24"/>
        </w:rPr>
        <w:t>98.</w:t>
      </w:r>
      <w:r>
        <w:rPr>
          <w:sz w:val="24"/>
          <w:szCs w:val="24"/>
        </w:rPr>
        <w:tab/>
      </w:r>
      <w:r w:rsidRPr="002B6A52">
        <w:rPr>
          <w:sz w:val="24"/>
          <w:szCs w:val="24"/>
        </w:rPr>
        <w:t xml:space="preserve">За последние пять лет в республике отмечена тенденциями снижения общего числа </w:t>
      </w:r>
      <w:r w:rsidRPr="002B6A52">
        <w:rPr>
          <w:b/>
          <w:sz w:val="24"/>
          <w:szCs w:val="24"/>
        </w:rPr>
        <w:t>умышленных убийств</w:t>
      </w:r>
      <w:r w:rsidRPr="002B6A52">
        <w:rPr>
          <w:sz w:val="24"/>
          <w:szCs w:val="24"/>
        </w:rPr>
        <w:t xml:space="preserve">: если в 2003 и 2004 годах было зарегистрировано 963 и 962 убийства соответственно, то в 2005 году было зарегистрировано 910 случаев. В 2006 году зарегистрировано 891 случай, что в сравнении с 2005 годом – на 5,4 % меньше, в 2007 году – 815, что в сравнении с 2006 годом меньше на 5,3%. </w:t>
      </w:r>
    </w:p>
    <w:p w:rsidR="00AA42F8" w:rsidRPr="002B6A52" w:rsidRDefault="00AA42F8" w:rsidP="00D77687">
      <w:pPr>
        <w:autoSpaceDE w:val="0"/>
        <w:autoSpaceDN w:val="0"/>
        <w:adjustRightInd w:val="0"/>
        <w:spacing w:line="480" w:lineRule="auto"/>
        <w:jc w:val="both"/>
        <w:rPr>
          <w:sz w:val="24"/>
          <w:szCs w:val="24"/>
        </w:rPr>
      </w:pPr>
      <w:r>
        <w:rPr>
          <w:sz w:val="24"/>
          <w:szCs w:val="24"/>
        </w:rPr>
        <w:t>99.</w:t>
      </w:r>
      <w:r>
        <w:rPr>
          <w:sz w:val="24"/>
          <w:szCs w:val="24"/>
        </w:rPr>
        <w:tab/>
      </w:r>
      <w:r w:rsidRPr="002B6A52">
        <w:rPr>
          <w:sz w:val="24"/>
          <w:szCs w:val="24"/>
        </w:rPr>
        <w:t>В соответствии со статьей 15 Уголовного кодекса Республики Узбекистан преступления классифицируются в зависимости от характера и степени общественной опасности, а именно: не представляющие большой общественной опасности, менее тяжкие, тяжкие; особо тяжкие.</w:t>
      </w:r>
    </w:p>
    <w:p w:rsidR="00AA42F8" w:rsidRPr="002B6A52" w:rsidRDefault="00AA42F8" w:rsidP="00D77687">
      <w:pPr>
        <w:autoSpaceDE w:val="0"/>
        <w:autoSpaceDN w:val="0"/>
        <w:adjustRightInd w:val="0"/>
        <w:spacing w:line="480" w:lineRule="auto"/>
        <w:jc w:val="both"/>
        <w:rPr>
          <w:sz w:val="24"/>
          <w:szCs w:val="24"/>
        </w:rPr>
      </w:pPr>
      <w:r>
        <w:rPr>
          <w:sz w:val="24"/>
          <w:szCs w:val="24"/>
        </w:rPr>
        <w:t>100.</w:t>
      </w:r>
      <w:r>
        <w:rPr>
          <w:sz w:val="24"/>
          <w:szCs w:val="24"/>
        </w:rPr>
        <w:tab/>
      </w:r>
      <w:r w:rsidRPr="002B6A52">
        <w:rPr>
          <w:sz w:val="24"/>
          <w:szCs w:val="24"/>
        </w:rPr>
        <w:t>К не представляющим большой общественной опасности относятся умышленные преступления, за которые законом предусмотрено наказание в виде лишения свободы не свыше трех лет, а также преступления, совершенные по неосторожности, за которые законом предусмотрено наказание в виде лишения свободы не свыше пяти лет.</w:t>
      </w:r>
    </w:p>
    <w:p w:rsidR="00AA42F8" w:rsidRPr="002B6A52" w:rsidRDefault="00AA42F8" w:rsidP="00D77687">
      <w:pPr>
        <w:autoSpaceDE w:val="0"/>
        <w:autoSpaceDN w:val="0"/>
        <w:adjustRightInd w:val="0"/>
        <w:spacing w:line="480" w:lineRule="auto"/>
        <w:jc w:val="both"/>
        <w:rPr>
          <w:sz w:val="24"/>
          <w:szCs w:val="24"/>
        </w:rPr>
      </w:pPr>
      <w:r>
        <w:rPr>
          <w:sz w:val="24"/>
          <w:szCs w:val="24"/>
        </w:rPr>
        <w:t>101.</w:t>
      </w:r>
      <w:r>
        <w:rPr>
          <w:sz w:val="24"/>
          <w:szCs w:val="24"/>
        </w:rPr>
        <w:tab/>
      </w:r>
      <w:r w:rsidRPr="002B6A52">
        <w:rPr>
          <w:sz w:val="24"/>
          <w:szCs w:val="24"/>
        </w:rPr>
        <w:t>К менее тяжким относятся умышленные преступления, за которые законом предусмотрены наказания в виде лишения свободы на срок более трех лет, но не свыше пяти лет, а также преступления, совершенные по неосторожности, за которые законом предусмотрено наказание в виде лишения свободы на срок более пяти лет.</w:t>
      </w:r>
    </w:p>
    <w:p w:rsidR="00AA42F8" w:rsidRPr="002B6A52" w:rsidRDefault="00AA42F8" w:rsidP="00D77687">
      <w:pPr>
        <w:autoSpaceDE w:val="0"/>
        <w:autoSpaceDN w:val="0"/>
        <w:adjustRightInd w:val="0"/>
        <w:spacing w:line="480" w:lineRule="auto"/>
        <w:jc w:val="both"/>
        <w:rPr>
          <w:sz w:val="24"/>
          <w:szCs w:val="24"/>
        </w:rPr>
      </w:pPr>
      <w:r>
        <w:rPr>
          <w:sz w:val="24"/>
          <w:szCs w:val="24"/>
        </w:rPr>
        <w:t>102.</w:t>
      </w:r>
      <w:r>
        <w:rPr>
          <w:sz w:val="24"/>
          <w:szCs w:val="24"/>
        </w:rPr>
        <w:tab/>
      </w:r>
      <w:r w:rsidRPr="002B6A52">
        <w:rPr>
          <w:sz w:val="24"/>
          <w:szCs w:val="24"/>
        </w:rPr>
        <w:t>К тяжким относятся умышленные преступления, за которые законом предусмотрено наказание в виде лишения свободы на срок более пяти лет, но не свыше десяти лет.</w:t>
      </w:r>
    </w:p>
    <w:p w:rsidR="00AA42F8" w:rsidRPr="002B6A52" w:rsidRDefault="00AA42F8" w:rsidP="00D77687">
      <w:pPr>
        <w:autoSpaceDE w:val="0"/>
        <w:autoSpaceDN w:val="0"/>
        <w:adjustRightInd w:val="0"/>
        <w:spacing w:line="480" w:lineRule="auto"/>
        <w:jc w:val="both"/>
        <w:rPr>
          <w:sz w:val="24"/>
          <w:szCs w:val="24"/>
        </w:rPr>
      </w:pPr>
      <w:r>
        <w:rPr>
          <w:sz w:val="24"/>
          <w:szCs w:val="24"/>
        </w:rPr>
        <w:t>103.</w:t>
      </w:r>
      <w:r>
        <w:rPr>
          <w:sz w:val="24"/>
          <w:szCs w:val="24"/>
        </w:rPr>
        <w:tab/>
      </w:r>
      <w:r w:rsidRPr="002B6A52">
        <w:rPr>
          <w:sz w:val="24"/>
          <w:szCs w:val="24"/>
        </w:rPr>
        <w:t>К особо тяжким относятся умышленные преступления, за которые законом предусмотрено наказание в виде лишения свободы на срок свыше десяти лет либо пожизненное лишение свободы.</w:t>
      </w:r>
    </w:p>
    <w:p w:rsidR="00AA42F8" w:rsidRPr="002B6A52" w:rsidRDefault="00AA42F8" w:rsidP="00D77687">
      <w:pPr>
        <w:autoSpaceDE w:val="0"/>
        <w:autoSpaceDN w:val="0"/>
        <w:adjustRightInd w:val="0"/>
        <w:spacing w:line="480" w:lineRule="auto"/>
        <w:jc w:val="both"/>
        <w:rPr>
          <w:sz w:val="24"/>
          <w:szCs w:val="24"/>
        </w:rPr>
      </w:pPr>
    </w:p>
    <w:p w:rsidR="00AA42F8" w:rsidRDefault="00AA42F8" w:rsidP="00D77687">
      <w:pPr>
        <w:autoSpaceDE w:val="0"/>
        <w:autoSpaceDN w:val="0"/>
        <w:adjustRightInd w:val="0"/>
        <w:spacing w:line="480" w:lineRule="auto"/>
        <w:jc w:val="center"/>
        <w:rPr>
          <w:b/>
          <w:sz w:val="24"/>
          <w:szCs w:val="24"/>
        </w:rPr>
      </w:pPr>
      <w:r w:rsidRPr="002B6A52">
        <w:rPr>
          <w:b/>
          <w:sz w:val="24"/>
          <w:szCs w:val="24"/>
        </w:rPr>
        <w:t>Таблица 2</w:t>
      </w:r>
      <w:r>
        <w:rPr>
          <w:b/>
          <w:sz w:val="24"/>
          <w:szCs w:val="24"/>
        </w:rPr>
        <w:t>3</w:t>
      </w:r>
      <w:r w:rsidRPr="002B6A52">
        <w:rPr>
          <w:b/>
          <w:sz w:val="24"/>
          <w:szCs w:val="24"/>
        </w:rPr>
        <w:t>. Число зарегистрированных преступлений в разбивке по степени общественной опасности, полу и возрасту</w:t>
      </w:r>
      <w:r w:rsidRPr="002B6A52">
        <w:rPr>
          <w:rStyle w:val="FootnoteReference"/>
          <w:b/>
          <w:sz w:val="24"/>
          <w:szCs w:val="24"/>
        </w:rPr>
        <w:footnoteReference w:id="23"/>
      </w:r>
    </w:p>
    <w:p w:rsidR="00AA42F8" w:rsidRPr="002B6A52" w:rsidRDefault="00AA42F8" w:rsidP="00D77687">
      <w:pPr>
        <w:autoSpaceDE w:val="0"/>
        <w:autoSpaceDN w:val="0"/>
        <w:adjustRightInd w:val="0"/>
        <w:spacing w:line="480" w:lineRule="auto"/>
        <w:jc w:val="center"/>
        <w:rPr>
          <w:b/>
          <w:sz w:val="24"/>
          <w:szCs w:val="24"/>
        </w:rPr>
      </w:pPr>
    </w:p>
    <w:tbl>
      <w:tblPr>
        <w:tblStyle w:val="TableGrid"/>
        <w:tblW w:w="0" w:type="auto"/>
        <w:tblLook w:val="01E0" w:firstRow="1" w:lastRow="1" w:firstColumn="1" w:lastColumn="1" w:noHBand="0" w:noVBand="0"/>
      </w:tblPr>
      <w:tblGrid>
        <w:gridCol w:w="3348"/>
        <w:gridCol w:w="1260"/>
        <w:gridCol w:w="1260"/>
        <w:gridCol w:w="1260"/>
        <w:gridCol w:w="1260"/>
        <w:gridCol w:w="1183"/>
      </w:tblGrid>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2003</w:t>
            </w:r>
          </w:p>
        </w:tc>
        <w:tc>
          <w:tcPr>
            <w:tcW w:w="1260" w:type="dxa"/>
          </w:tcPr>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2004</w:t>
            </w:r>
          </w:p>
        </w:tc>
        <w:tc>
          <w:tcPr>
            <w:tcW w:w="1260" w:type="dxa"/>
          </w:tcPr>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2005</w:t>
            </w:r>
          </w:p>
        </w:tc>
        <w:tc>
          <w:tcPr>
            <w:tcW w:w="1260" w:type="dxa"/>
          </w:tcPr>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2006</w:t>
            </w:r>
          </w:p>
        </w:tc>
        <w:tc>
          <w:tcPr>
            <w:tcW w:w="1183" w:type="dxa"/>
          </w:tcPr>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2007</w:t>
            </w:r>
          </w:p>
        </w:tc>
      </w:tr>
      <w:tr w:rsidR="00AA42F8" w:rsidRPr="002B6A52">
        <w:tc>
          <w:tcPr>
            <w:tcW w:w="3348" w:type="dxa"/>
          </w:tcPr>
          <w:p w:rsidR="00AA42F8" w:rsidRPr="002B6A52" w:rsidRDefault="00AA42F8" w:rsidP="00D77687">
            <w:pPr>
              <w:autoSpaceDE w:val="0"/>
              <w:autoSpaceDN w:val="0"/>
              <w:adjustRightInd w:val="0"/>
              <w:spacing w:line="480" w:lineRule="auto"/>
              <w:jc w:val="both"/>
              <w:rPr>
                <w:b/>
                <w:sz w:val="24"/>
                <w:szCs w:val="24"/>
              </w:rPr>
            </w:pPr>
            <w:r w:rsidRPr="002B6A52">
              <w:rPr>
                <w:b/>
                <w:sz w:val="24"/>
                <w:szCs w:val="24"/>
              </w:rPr>
              <w:t>Зарегистрировано всего преступлений</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В том числе:</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78925</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79129</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79883</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82352</w:t>
            </w:r>
          </w:p>
        </w:tc>
        <w:tc>
          <w:tcPr>
            <w:tcW w:w="1183"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83905</w:t>
            </w:r>
          </w:p>
        </w:tc>
      </w:tr>
      <w:tr w:rsidR="00AA42F8" w:rsidRPr="002B6A52">
        <w:tc>
          <w:tcPr>
            <w:tcW w:w="3348" w:type="dxa"/>
          </w:tcPr>
          <w:p w:rsidR="00AA42F8" w:rsidRPr="002B6A52" w:rsidRDefault="00AA42F8" w:rsidP="00D77687">
            <w:pPr>
              <w:autoSpaceDE w:val="0"/>
              <w:autoSpaceDN w:val="0"/>
              <w:adjustRightInd w:val="0"/>
              <w:spacing w:line="480" w:lineRule="auto"/>
              <w:rPr>
                <w:sz w:val="24"/>
                <w:szCs w:val="24"/>
              </w:rPr>
            </w:pPr>
            <w:r w:rsidRPr="002B6A52">
              <w:rPr>
                <w:sz w:val="24"/>
                <w:szCs w:val="24"/>
              </w:rPr>
              <w:t>Не представляющие большой общественной опасности</w:t>
            </w:r>
          </w:p>
          <w:p w:rsidR="00AA42F8" w:rsidRPr="002B6A52" w:rsidRDefault="00AA42F8" w:rsidP="00D77687">
            <w:pPr>
              <w:autoSpaceDE w:val="0"/>
              <w:autoSpaceDN w:val="0"/>
              <w:adjustRightInd w:val="0"/>
              <w:spacing w:line="480" w:lineRule="auto"/>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35084</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36080</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38098</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40209</w:t>
            </w:r>
          </w:p>
        </w:tc>
        <w:tc>
          <w:tcPr>
            <w:tcW w:w="1183"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40492</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Менее тяжкие</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24636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24642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23892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24615</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25747</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Тяжкие</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12716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12030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11618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11224</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11089</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Особо тяжкие</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6489</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6377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6275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6304</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6600</w:t>
            </w:r>
          </w:p>
        </w:tc>
      </w:tr>
      <w:tr w:rsidR="00AA42F8" w:rsidRPr="002B6A52">
        <w:tc>
          <w:tcPr>
            <w:tcW w:w="3348" w:type="dxa"/>
          </w:tcPr>
          <w:p w:rsidR="00AA42F8" w:rsidRPr="002B6A52" w:rsidRDefault="00AA42F8" w:rsidP="00D77687">
            <w:pPr>
              <w:autoSpaceDE w:val="0"/>
              <w:autoSpaceDN w:val="0"/>
              <w:adjustRightInd w:val="0"/>
              <w:spacing w:line="480" w:lineRule="auto"/>
              <w:rPr>
                <w:b/>
                <w:sz w:val="24"/>
                <w:szCs w:val="24"/>
              </w:rPr>
            </w:pPr>
            <w:r w:rsidRPr="002B6A52">
              <w:rPr>
                <w:b/>
                <w:sz w:val="24"/>
                <w:szCs w:val="24"/>
              </w:rPr>
              <w:t>Выявлены лица, совершившие преступление</w:t>
            </w:r>
          </w:p>
          <w:p w:rsidR="00AA42F8" w:rsidRPr="002B6A52" w:rsidRDefault="00AA42F8" w:rsidP="00D77687">
            <w:pPr>
              <w:autoSpaceDE w:val="0"/>
              <w:autoSpaceDN w:val="0"/>
              <w:adjustRightInd w:val="0"/>
              <w:spacing w:line="480" w:lineRule="auto"/>
              <w:rPr>
                <w:b/>
                <w:sz w:val="24"/>
                <w:szCs w:val="24"/>
              </w:rPr>
            </w:pPr>
            <w:r w:rsidRPr="002B6A52">
              <w:rPr>
                <w:b/>
                <w:sz w:val="24"/>
                <w:szCs w:val="24"/>
              </w:rPr>
              <w:t>Доля на 100 000 населения</w:t>
            </w:r>
          </w:p>
          <w:p w:rsidR="00AA42F8" w:rsidRPr="002B6A52" w:rsidRDefault="00AA42F8" w:rsidP="00D77687">
            <w:pPr>
              <w:autoSpaceDE w:val="0"/>
              <w:autoSpaceDN w:val="0"/>
              <w:adjustRightInd w:val="0"/>
              <w:spacing w:line="480" w:lineRule="auto"/>
              <w:rPr>
                <w:sz w:val="24"/>
                <w:szCs w:val="24"/>
              </w:rPr>
            </w:pPr>
          </w:p>
          <w:p w:rsidR="00AA42F8" w:rsidRPr="002B6A52" w:rsidRDefault="00AA42F8" w:rsidP="00D77687">
            <w:pPr>
              <w:autoSpaceDE w:val="0"/>
              <w:autoSpaceDN w:val="0"/>
              <w:adjustRightInd w:val="0"/>
              <w:spacing w:line="480" w:lineRule="auto"/>
              <w:rPr>
                <w:sz w:val="24"/>
                <w:szCs w:val="24"/>
              </w:rPr>
            </w:pPr>
            <w:r w:rsidRPr="002B6A52">
              <w:rPr>
                <w:sz w:val="24"/>
                <w:szCs w:val="24"/>
              </w:rPr>
              <w:t>В том числе:</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71688</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70486</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71405</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74558</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28,2</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78044</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29,3</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Мужчины</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62383</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64413</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24,9</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61720</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23,6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64097</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24,3</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66517</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24,9</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Женщины</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9305</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9073</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9685</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9461</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3,6</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11527</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4,3</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Несовершеннолетние</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2974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2837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2727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2826</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2853</w:t>
            </w:r>
          </w:p>
        </w:tc>
      </w:tr>
      <w:tr w:rsidR="00AA42F8" w:rsidRPr="002B6A52">
        <w:tc>
          <w:tcPr>
            <w:tcW w:w="3348" w:type="dxa"/>
          </w:tcPr>
          <w:p w:rsidR="00AA42F8" w:rsidRPr="002B6A52" w:rsidRDefault="00AA42F8" w:rsidP="00D77687">
            <w:pPr>
              <w:autoSpaceDE w:val="0"/>
              <w:autoSpaceDN w:val="0"/>
              <w:adjustRightInd w:val="0"/>
              <w:spacing w:line="480" w:lineRule="auto"/>
              <w:rPr>
                <w:sz w:val="24"/>
                <w:szCs w:val="24"/>
              </w:rPr>
            </w:pPr>
            <w:r w:rsidRPr="002B6A52">
              <w:rPr>
                <w:sz w:val="24"/>
                <w:szCs w:val="24"/>
              </w:rPr>
              <w:t>Ранее совершившие преступления</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11579</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10797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10485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10355</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9326</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Работающие</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27553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25701</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24705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27950</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31496</w:t>
            </w:r>
          </w:p>
        </w:tc>
      </w:tr>
      <w:tr w:rsidR="00AA42F8" w:rsidRPr="002B6A52">
        <w:tc>
          <w:tcPr>
            <w:tcW w:w="3348" w:type="dxa"/>
          </w:tcPr>
          <w:p w:rsidR="00AA42F8" w:rsidRPr="002B6A52" w:rsidRDefault="00AA42F8" w:rsidP="00D77687">
            <w:pPr>
              <w:autoSpaceDE w:val="0"/>
              <w:autoSpaceDN w:val="0"/>
              <w:adjustRightInd w:val="0"/>
              <w:spacing w:line="480" w:lineRule="auto"/>
              <w:rPr>
                <w:sz w:val="24"/>
                <w:szCs w:val="24"/>
              </w:rPr>
            </w:pPr>
            <w:r w:rsidRPr="002B6A52">
              <w:rPr>
                <w:sz w:val="24"/>
                <w:szCs w:val="24"/>
              </w:rPr>
              <w:t>Находились в состоянии алкогольного опьянения</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6140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5750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5558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5257</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4775</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В возрасте с 13 до 15 лет</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624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614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582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580</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604</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В возрасте с 16 до 17 лет</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2350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2223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2145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2246</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2249</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В возрасте с 18 до 24 лет</w:t>
            </w:r>
          </w:p>
          <w:p w:rsidR="00AA42F8" w:rsidRPr="002B6A52" w:rsidRDefault="00AA42F8" w:rsidP="00D77687">
            <w:pPr>
              <w:autoSpaceDE w:val="0"/>
              <w:autoSpaceDN w:val="0"/>
              <w:adjustRightInd w:val="0"/>
              <w:spacing w:line="480" w:lineRule="auto"/>
              <w:jc w:val="both"/>
              <w:rPr>
                <w:sz w:val="24"/>
                <w:szCs w:val="24"/>
              </w:rPr>
            </w:pP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12333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11824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14734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14919</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14958</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В возрасте с 25 до 29 лет</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9718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9410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12908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12905</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13283</w:t>
            </w:r>
          </w:p>
          <w:p w:rsidR="00AA42F8" w:rsidRPr="002B6A52" w:rsidRDefault="00AA42F8" w:rsidP="00D77687">
            <w:pPr>
              <w:autoSpaceDE w:val="0"/>
              <w:autoSpaceDN w:val="0"/>
              <w:adjustRightInd w:val="0"/>
              <w:spacing w:line="480" w:lineRule="auto"/>
              <w:jc w:val="center"/>
              <w:rPr>
                <w:sz w:val="24"/>
                <w:szCs w:val="24"/>
              </w:rPr>
            </w:pP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Зарегистрировано убийств</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963</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962</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910</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891</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3,4</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815</w:t>
            </w: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3,1</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Число лиц, привлеченных к уголовной ответственности за разбойные нападения</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986</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1069</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4,1</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5,49</w:t>
            </w:r>
          </w:p>
        </w:tc>
        <w:tc>
          <w:tcPr>
            <w:tcW w:w="1260"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5,60</w:t>
            </w:r>
          </w:p>
        </w:tc>
        <w:tc>
          <w:tcPr>
            <w:tcW w:w="1183" w:type="dxa"/>
          </w:tcPr>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6,23</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Количество привлеченных лиц за грабеж</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1436</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1430</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1439</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1712</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6,4</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1805</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6,7</w:t>
            </w:r>
          </w:p>
          <w:p w:rsidR="00AA42F8" w:rsidRPr="002B6A52" w:rsidRDefault="00AA42F8" w:rsidP="00D77687">
            <w:pPr>
              <w:autoSpaceDE w:val="0"/>
              <w:autoSpaceDN w:val="0"/>
              <w:adjustRightInd w:val="0"/>
              <w:spacing w:line="480" w:lineRule="auto"/>
              <w:jc w:val="center"/>
              <w:rPr>
                <w:sz w:val="24"/>
                <w:szCs w:val="24"/>
              </w:rPr>
            </w:pP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Применена мера пресечения в виде ареста</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арестованных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12899</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50,5</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11195</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43,3</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10518</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40,2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10353</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39,2</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10087</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37,8</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Передано в суд уголовных дел</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40777</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39888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40118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39787</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39753</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Количество обвиняемых переданных в суд</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51024</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199,9</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42687</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165,4</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48880</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187,1</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48463</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183,5</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48763</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182,8</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Количество зарегистрированных изнасилований</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572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576</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492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506</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475</w:t>
            </w:r>
          </w:p>
        </w:tc>
      </w:tr>
      <w:tr w:rsidR="00AA42F8" w:rsidRPr="002B6A52">
        <w:tc>
          <w:tcPr>
            <w:tcW w:w="3348" w:type="dxa"/>
          </w:tcPr>
          <w:p w:rsidR="00AA42F8" w:rsidRPr="002B6A52" w:rsidRDefault="00AA42F8" w:rsidP="00D77687">
            <w:pPr>
              <w:autoSpaceDE w:val="0"/>
              <w:autoSpaceDN w:val="0"/>
              <w:adjustRightInd w:val="0"/>
              <w:spacing w:line="480" w:lineRule="auto"/>
              <w:jc w:val="both"/>
              <w:rPr>
                <w:sz w:val="24"/>
                <w:szCs w:val="24"/>
              </w:rPr>
            </w:pPr>
            <w:r w:rsidRPr="002B6A52">
              <w:rPr>
                <w:sz w:val="24"/>
                <w:szCs w:val="24"/>
              </w:rPr>
              <w:t>Количество лиц, привлеченных к уголовной ответственности за изнасилования</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Доля лиц на 100 000 населения</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568</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2,2</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627</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1,0</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739</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2,8</w:t>
            </w:r>
          </w:p>
        </w:tc>
        <w:tc>
          <w:tcPr>
            <w:tcW w:w="1260"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711</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2,7</w:t>
            </w:r>
          </w:p>
        </w:tc>
        <w:tc>
          <w:tcPr>
            <w:tcW w:w="118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829</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3,1</w:t>
            </w:r>
          </w:p>
        </w:tc>
      </w:tr>
    </w:tbl>
    <w:p w:rsidR="00AA42F8" w:rsidRPr="002B6A52" w:rsidRDefault="00AA42F8" w:rsidP="00D77687">
      <w:pPr>
        <w:autoSpaceDE w:val="0"/>
        <w:autoSpaceDN w:val="0"/>
        <w:adjustRightInd w:val="0"/>
        <w:spacing w:line="480" w:lineRule="auto"/>
        <w:jc w:val="both"/>
        <w:rPr>
          <w:i/>
          <w:sz w:val="24"/>
          <w:szCs w:val="24"/>
        </w:rPr>
      </w:pPr>
    </w:p>
    <w:p w:rsidR="00AA42F8" w:rsidRPr="002B6A52" w:rsidRDefault="00AA42F8" w:rsidP="00D77687">
      <w:pPr>
        <w:autoSpaceDE w:val="0"/>
        <w:autoSpaceDN w:val="0"/>
        <w:adjustRightInd w:val="0"/>
        <w:spacing w:line="480" w:lineRule="auto"/>
        <w:jc w:val="center"/>
        <w:rPr>
          <w:b/>
          <w:sz w:val="24"/>
          <w:szCs w:val="24"/>
        </w:rPr>
      </w:pPr>
      <w:r w:rsidRPr="002B6A52">
        <w:rPr>
          <w:b/>
          <w:sz w:val="24"/>
          <w:szCs w:val="24"/>
        </w:rPr>
        <w:t>Максимальные и средние сроки предварительного заключения:</w:t>
      </w:r>
    </w:p>
    <w:p w:rsidR="00AA42F8" w:rsidRPr="002B6A52" w:rsidRDefault="00AA42F8" w:rsidP="00D77687">
      <w:pPr>
        <w:autoSpaceDE w:val="0"/>
        <w:autoSpaceDN w:val="0"/>
        <w:adjustRightInd w:val="0"/>
        <w:spacing w:line="480" w:lineRule="auto"/>
        <w:jc w:val="both"/>
        <w:rPr>
          <w:sz w:val="24"/>
          <w:szCs w:val="24"/>
        </w:rPr>
      </w:pPr>
      <w:r>
        <w:rPr>
          <w:sz w:val="24"/>
          <w:szCs w:val="24"/>
        </w:rPr>
        <w:t>104.</w:t>
      </w:r>
      <w:r>
        <w:rPr>
          <w:sz w:val="24"/>
          <w:szCs w:val="24"/>
        </w:rPr>
        <w:tab/>
      </w:r>
      <w:r w:rsidRPr="002B6A52">
        <w:rPr>
          <w:sz w:val="24"/>
          <w:szCs w:val="24"/>
        </w:rPr>
        <w:t>В ходе реформирования судебно-правовой системы сроки предварительного следствия по уголовным делам сокращены законом с 2-х лет до 1 года, а содержания обвиняемых под стражей – с 1,5 лет до 9 месяцев, в исключительных случаях – до 1 года, а также ограничена сфера применения данной меры пресечения.</w:t>
      </w:r>
    </w:p>
    <w:p w:rsidR="00AA42F8" w:rsidRPr="002B6A52" w:rsidRDefault="00AA42F8" w:rsidP="00D77687">
      <w:pPr>
        <w:autoSpaceDE w:val="0"/>
        <w:autoSpaceDN w:val="0"/>
        <w:adjustRightInd w:val="0"/>
        <w:spacing w:line="480" w:lineRule="auto"/>
        <w:jc w:val="both"/>
        <w:rPr>
          <w:sz w:val="24"/>
          <w:szCs w:val="24"/>
        </w:rPr>
      </w:pPr>
      <w:r>
        <w:rPr>
          <w:sz w:val="24"/>
          <w:szCs w:val="24"/>
        </w:rPr>
        <w:t>105.</w:t>
      </w:r>
      <w:r>
        <w:rPr>
          <w:sz w:val="24"/>
          <w:szCs w:val="24"/>
        </w:rPr>
        <w:tab/>
      </w:r>
      <w:r w:rsidRPr="002B6A52">
        <w:rPr>
          <w:sz w:val="24"/>
          <w:szCs w:val="24"/>
        </w:rPr>
        <w:t xml:space="preserve">Кроме того, в целях обеспечения эффективной защиты конституционных прав и свобод человека на неприкосновенность личности, защиту от необоснованного уголовного преследования и на справедливое судебное разбирательство, в республике с 1 января 2008 года право выдачи санкции на заключение под стражу передано суда с чем, Законом №3РУ-100 от 11 июля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в статьи Уголовно-процессуального кодекса Республики Узбекистан, регулирующие сроки содержания под стражей и порядок их продления, внесены соответствующие изменения и в настоящее время, согласно требованиям статьи 245 УПК РУз:</w:t>
      </w:r>
    </w:p>
    <w:p w:rsidR="00AA42F8" w:rsidRPr="002B6A52" w:rsidRDefault="00AA42F8" w:rsidP="00D77687">
      <w:pPr>
        <w:autoSpaceDE w:val="0"/>
        <w:autoSpaceDN w:val="0"/>
        <w:adjustRightInd w:val="0"/>
        <w:spacing w:line="480" w:lineRule="auto"/>
        <w:jc w:val="both"/>
        <w:rPr>
          <w:sz w:val="24"/>
          <w:szCs w:val="24"/>
        </w:rPr>
      </w:pPr>
      <w:r>
        <w:rPr>
          <w:sz w:val="24"/>
          <w:szCs w:val="24"/>
        </w:rPr>
        <w:t>106.</w:t>
      </w:r>
      <w:r>
        <w:rPr>
          <w:sz w:val="24"/>
          <w:szCs w:val="24"/>
        </w:rPr>
        <w:tab/>
      </w:r>
      <w:r w:rsidRPr="002B6A52">
        <w:rPr>
          <w:sz w:val="24"/>
          <w:szCs w:val="24"/>
        </w:rPr>
        <w:t>«Срок содержания под стражей при расследовании преступлений составляет не более трех месяцев.</w:t>
      </w:r>
    </w:p>
    <w:p w:rsidR="00AA42F8" w:rsidRPr="002B6A52" w:rsidRDefault="00AA42F8" w:rsidP="00D77687">
      <w:pPr>
        <w:autoSpaceDE w:val="0"/>
        <w:autoSpaceDN w:val="0"/>
        <w:adjustRightInd w:val="0"/>
        <w:spacing w:line="480" w:lineRule="auto"/>
        <w:jc w:val="both"/>
        <w:rPr>
          <w:sz w:val="24"/>
          <w:szCs w:val="24"/>
        </w:rPr>
      </w:pPr>
      <w:r>
        <w:rPr>
          <w:sz w:val="24"/>
          <w:szCs w:val="24"/>
        </w:rPr>
        <w:t>107.</w:t>
      </w:r>
      <w:r>
        <w:rPr>
          <w:sz w:val="24"/>
          <w:szCs w:val="24"/>
        </w:rPr>
        <w:tab/>
      </w:r>
      <w:r w:rsidRPr="002B6A52">
        <w:rPr>
          <w:sz w:val="24"/>
          <w:szCs w:val="24"/>
        </w:rPr>
        <w:t>Возможность продления установленного нормами закона трехмесячного срока содержания под стражей рассматривается судом по ходатайству:</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до 5 месяцев – прокурора Республики Каракалпакстан или прокурора области, города Ташкента и приравненных к ним прокуроров;</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ab/>
        <w:t>до 9 месяцев – Генерального прокурора Республики Узбекистан;</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ab/>
        <w:t>до одного года – Генерального прокурора Республики Узбекистан в случаях расследования дел особой сложности в отношении лиц, обвиняемых в совершении тяжких и особо тяжких преступлений. Дальнейшее продление срока не допускается. При рассмотрении всех указанных ходатайств суд учитывает обоснованность представленных материалов, а также соблюдение процессуальных норм и требований.</w:t>
      </w:r>
    </w:p>
    <w:p w:rsidR="00AA42F8" w:rsidRPr="002B6A52" w:rsidRDefault="00AA42F8" w:rsidP="00D77687">
      <w:pPr>
        <w:spacing w:line="480" w:lineRule="auto"/>
        <w:jc w:val="both"/>
        <w:rPr>
          <w:sz w:val="24"/>
          <w:szCs w:val="24"/>
        </w:rPr>
      </w:pPr>
      <w:r>
        <w:rPr>
          <w:sz w:val="24"/>
          <w:szCs w:val="24"/>
        </w:rPr>
        <w:t>108.</w:t>
      </w:r>
      <w:r>
        <w:rPr>
          <w:sz w:val="24"/>
          <w:szCs w:val="24"/>
        </w:rPr>
        <w:tab/>
      </w:r>
      <w:r w:rsidRPr="002B6A52">
        <w:rPr>
          <w:sz w:val="24"/>
          <w:szCs w:val="24"/>
        </w:rPr>
        <w:t>Статья 247 У</w:t>
      </w:r>
      <w:r>
        <w:rPr>
          <w:sz w:val="24"/>
          <w:szCs w:val="24"/>
        </w:rPr>
        <w:t>головно-процессуального кодекса</w:t>
      </w:r>
      <w:r w:rsidRPr="002B6A52">
        <w:rPr>
          <w:sz w:val="24"/>
          <w:szCs w:val="24"/>
        </w:rPr>
        <w:t xml:space="preserve"> определяет порядок продлен</w:t>
      </w:r>
      <w:r>
        <w:rPr>
          <w:sz w:val="24"/>
          <w:szCs w:val="24"/>
        </w:rPr>
        <w:t>ия срока содержания под стражей.</w:t>
      </w:r>
    </w:p>
    <w:p w:rsidR="00AA42F8" w:rsidRPr="002B6A52" w:rsidRDefault="00AA42F8" w:rsidP="00D77687">
      <w:pPr>
        <w:spacing w:line="480" w:lineRule="auto"/>
        <w:jc w:val="both"/>
        <w:rPr>
          <w:sz w:val="24"/>
          <w:szCs w:val="24"/>
        </w:rPr>
      </w:pPr>
      <w:r>
        <w:rPr>
          <w:sz w:val="24"/>
          <w:szCs w:val="24"/>
        </w:rPr>
        <w:t>109.</w:t>
      </w:r>
      <w:r>
        <w:rPr>
          <w:sz w:val="24"/>
          <w:szCs w:val="24"/>
        </w:rPr>
        <w:tab/>
      </w:r>
      <w:r w:rsidRPr="002B6A52">
        <w:rPr>
          <w:sz w:val="24"/>
          <w:szCs w:val="24"/>
        </w:rPr>
        <w:t>Не менее чем за шесть суток до истечения установленного срока содержания обвиняемого под стражей соответствующий прокурор выносит постановление о возбуждении ходатайства о продлении срока содержания под стражей, которое направляется в суд. В постановлении о возбуждении ходатайства о продлении срока содержания под стражей должны быть указаны причины затянувшегося расследования, версии и обстоятельства, подлежащие проверке, испрашиваемый дополнительно срок.</w:t>
      </w:r>
    </w:p>
    <w:p w:rsidR="00AA42F8" w:rsidRPr="002B6A52" w:rsidRDefault="00AA42F8" w:rsidP="00D77687">
      <w:pPr>
        <w:spacing w:line="480" w:lineRule="auto"/>
        <w:jc w:val="both"/>
        <w:rPr>
          <w:sz w:val="24"/>
          <w:szCs w:val="24"/>
        </w:rPr>
      </w:pPr>
      <w:r>
        <w:rPr>
          <w:sz w:val="24"/>
          <w:szCs w:val="24"/>
        </w:rPr>
        <w:t>110.</w:t>
      </w:r>
      <w:r>
        <w:rPr>
          <w:sz w:val="24"/>
          <w:szCs w:val="24"/>
        </w:rPr>
        <w:tab/>
      </w:r>
      <w:r w:rsidRPr="002B6A52">
        <w:rPr>
          <w:sz w:val="24"/>
          <w:szCs w:val="24"/>
        </w:rPr>
        <w:t>Ходатайство о продлении срока содержания под стражей рассматривается единолично судьей районного (городского) суда по уголовным делам, окружного, территориального военного суда по месту совершения преступления или производства предварительного следствия, а в отсутствие судьи указанных судов либо при наличии обстоятельств, исключающих его участие в рассмотрении материала о продлении срока содержания под стражей, - судьей другого соответствующего суда по указанию председателя Верховного суда Республики Каракалпакстан по уголовным делам, областного, Ташкентского городского суда по уголовным делам, Военного суда Республики Узбекистан.</w:t>
      </w:r>
    </w:p>
    <w:p w:rsidR="00AA42F8" w:rsidRPr="002B6A52" w:rsidRDefault="00AA42F8" w:rsidP="00D77687">
      <w:pPr>
        <w:spacing w:line="480" w:lineRule="auto"/>
        <w:jc w:val="both"/>
        <w:rPr>
          <w:sz w:val="24"/>
          <w:szCs w:val="24"/>
        </w:rPr>
      </w:pPr>
      <w:r>
        <w:rPr>
          <w:sz w:val="24"/>
          <w:szCs w:val="24"/>
        </w:rPr>
        <w:t>111.</w:t>
      </w:r>
      <w:r>
        <w:rPr>
          <w:sz w:val="24"/>
          <w:szCs w:val="24"/>
        </w:rPr>
        <w:tab/>
      </w:r>
      <w:r w:rsidRPr="002B6A52">
        <w:rPr>
          <w:sz w:val="24"/>
          <w:szCs w:val="24"/>
        </w:rPr>
        <w:t>Ходатайство о продлении срока содержания под стражей рассматривается в закрытом судебном заседании в течение семидесяти двух часов с момента поступления материалов.</w:t>
      </w:r>
    </w:p>
    <w:p w:rsidR="00AA42F8" w:rsidRPr="002B6A52" w:rsidRDefault="00AA42F8" w:rsidP="00D77687">
      <w:pPr>
        <w:spacing w:line="480" w:lineRule="auto"/>
        <w:jc w:val="both"/>
        <w:rPr>
          <w:sz w:val="24"/>
          <w:szCs w:val="24"/>
        </w:rPr>
      </w:pPr>
      <w:r>
        <w:rPr>
          <w:sz w:val="24"/>
          <w:szCs w:val="24"/>
        </w:rPr>
        <w:t>112.</w:t>
      </w:r>
      <w:r>
        <w:rPr>
          <w:sz w:val="24"/>
          <w:szCs w:val="24"/>
        </w:rPr>
        <w:tab/>
      </w:r>
      <w:r w:rsidRPr="002B6A52">
        <w:rPr>
          <w:sz w:val="24"/>
          <w:szCs w:val="24"/>
        </w:rPr>
        <w:t>Ходатайство о продлении срока содержания под стражей рассматривается с участием прокурора, обвиняемого, защитника, если последний участвует в деле. При необходимости в суд может быть вызван следователь.</w:t>
      </w:r>
    </w:p>
    <w:p w:rsidR="00AA42F8" w:rsidRPr="002B6A52" w:rsidRDefault="00AA42F8" w:rsidP="00D77687">
      <w:pPr>
        <w:spacing w:line="480" w:lineRule="auto"/>
        <w:jc w:val="both"/>
        <w:rPr>
          <w:sz w:val="24"/>
          <w:szCs w:val="24"/>
        </w:rPr>
      </w:pPr>
      <w:r>
        <w:rPr>
          <w:sz w:val="24"/>
          <w:szCs w:val="24"/>
        </w:rPr>
        <w:t>113.</w:t>
      </w:r>
      <w:r>
        <w:rPr>
          <w:sz w:val="24"/>
          <w:szCs w:val="24"/>
        </w:rPr>
        <w:tab/>
      </w:r>
      <w:r w:rsidRPr="002B6A52">
        <w:rPr>
          <w:sz w:val="24"/>
          <w:szCs w:val="24"/>
        </w:rPr>
        <w:t>Ходатайство о продлении срока содержания под стражей может быть рассмотрено судом без участия обвиняемого в случае помещения его в медицинское учреждение для проведения стационарной судебно-психиатрической экспертизы. При этом участие защитника обвиняемого в судебном заседании является обязательным.</w:t>
      </w:r>
    </w:p>
    <w:p w:rsidR="00AA42F8" w:rsidRPr="002B6A52" w:rsidRDefault="00AA42F8" w:rsidP="00D77687">
      <w:pPr>
        <w:spacing w:line="480" w:lineRule="auto"/>
        <w:jc w:val="both"/>
        <w:rPr>
          <w:sz w:val="24"/>
          <w:szCs w:val="24"/>
        </w:rPr>
      </w:pPr>
      <w:r>
        <w:rPr>
          <w:sz w:val="24"/>
          <w:szCs w:val="24"/>
        </w:rPr>
        <w:t>114.</w:t>
      </w:r>
      <w:r>
        <w:rPr>
          <w:sz w:val="24"/>
          <w:szCs w:val="24"/>
        </w:rPr>
        <w:tab/>
      </w:r>
      <w:r w:rsidRPr="002B6A52">
        <w:rPr>
          <w:sz w:val="24"/>
          <w:szCs w:val="24"/>
        </w:rPr>
        <w:t>Судья, рассмотрев ходатайство о продлении срока содержания под стражей, выносит одно из следующих определений:</w:t>
      </w:r>
    </w:p>
    <w:p w:rsidR="00AA42F8" w:rsidRPr="002B6A52" w:rsidRDefault="00AA42F8" w:rsidP="00D77687">
      <w:pPr>
        <w:spacing w:line="480" w:lineRule="auto"/>
        <w:ind w:firstLine="708"/>
        <w:jc w:val="both"/>
        <w:rPr>
          <w:sz w:val="24"/>
          <w:szCs w:val="24"/>
        </w:rPr>
      </w:pPr>
      <w:r w:rsidRPr="002B6A52">
        <w:rPr>
          <w:sz w:val="24"/>
          <w:szCs w:val="24"/>
        </w:rPr>
        <w:t>о продлении срока содержания под стражей;</w:t>
      </w:r>
    </w:p>
    <w:p w:rsidR="00AA42F8" w:rsidRPr="002B6A52" w:rsidRDefault="00AA42F8" w:rsidP="00D77687">
      <w:pPr>
        <w:spacing w:line="480" w:lineRule="auto"/>
        <w:ind w:firstLine="708"/>
        <w:jc w:val="both"/>
        <w:rPr>
          <w:sz w:val="24"/>
          <w:szCs w:val="24"/>
        </w:rPr>
      </w:pPr>
      <w:r w:rsidRPr="002B6A52">
        <w:rPr>
          <w:sz w:val="24"/>
          <w:szCs w:val="24"/>
        </w:rPr>
        <w:t>об отказе в продлении срока содержания под стражей.</w:t>
      </w:r>
    </w:p>
    <w:p w:rsidR="00AA42F8" w:rsidRPr="002B6A52" w:rsidRDefault="00AA42F8" w:rsidP="00D77687">
      <w:pPr>
        <w:spacing w:line="480" w:lineRule="auto"/>
        <w:jc w:val="both"/>
        <w:rPr>
          <w:sz w:val="24"/>
          <w:szCs w:val="24"/>
        </w:rPr>
      </w:pPr>
      <w:r>
        <w:rPr>
          <w:sz w:val="24"/>
          <w:szCs w:val="24"/>
        </w:rPr>
        <w:t>115.</w:t>
      </w:r>
      <w:r>
        <w:rPr>
          <w:sz w:val="24"/>
          <w:szCs w:val="24"/>
        </w:rPr>
        <w:tab/>
      </w:r>
      <w:r w:rsidRPr="002B6A52">
        <w:rPr>
          <w:sz w:val="24"/>
          <w:szCs w:val="24"/>
        </w:rPr>
        <w:t>Определение судьи о продлении срока или об отказе в продлении срока содержания под стражей вступает в силу с момента его оглашения и подлежит немедленному исполнению. Определение судьи направляется прокурору для исполнения, обвиняемому, защитнику - для сведения. Определение судьи может быть обжаловано, опротестовано в апелляционном порядке по правилам, предусмотренным частью второй статьи 241 настоящего Кодекса, в течение семидесяти двух часов.</w:t>
      </w:r>
    </w:p>
    <w:p w:rsidR="00AA42F8" w:rsidRPr="002B6A52" w:rsidRDefault="00AA42F8" w:rsidP="00D77687">
      <w:pPr>
        <w:spacing w:line="480" w:lineRule="auto"/>
        <w:jc w:val="both"/>
        <w:rPr>
          <w:sz w:val="24"/>
          <w:szCs w:val="24"/>
        </w:rPr>
      </w:pPr>
      <w:r>
        <w:rPr>
          <w:sz w:val="24"/>
          <w:szCs w:val="24"/>
        </w:rPr>
        <w:t>116.</w:t>
      </w:r>
      <w:r>
        <w:rPr>
          <w:sz w:val="24"/>
          <w:szCs w:val="24"/>
        </w:rPr>
        <w:tab/>
      </w:r>
      <w:r w:rsidRPr="002B6A52">
        <w:rPr>
          <w:sz w:val="24"/>
          <w:szCs w:val="24"/>
        </w:rPr>
        <w:t>Суд апелляционной инстанции, рассмотрев апелляционную жалобу, протест, вправе своим определением:</w:t>
      </w:r>
    </w:p>
    <w:p w:rsidR="00AA42F8" w:rsidRPr="002B6A52" w:rsidRDefault="00AA42F8" w:rsidP="00D77687">
      <w:pPr>
        <w:spacing w:line="480" w:lineRule="auto"/>
        <w:ind w:firstLine="708"/>
        <w:jc w:val="both"/>
        <w:rPr>
          <w:sz w:val="24"/>
          <w:szCs w:val="24"/>
        </w:rPr>
      </w:pPr>
      <w:r>
        <w:rPr>
          <w:sz w:val="24"/>
          <w:szCs w:val="24"/>
        </w:rPr>
        <w:t>оставить определение судьи без изменения, а</w:t>
      </w:r>
      <w:r w:rsidRPr="002B6A52">
        <w:rPr>
          <w:sz w:val="24"/>
          <w:szCs w:val="24"/>
        </w:rPr>
        <w:t xml:space="preserve"> жалобу или протест </w:t>
      </w:r>
      <w:r>
        <w:rPr>
          <w:sz w:val="24"/>
          <w:szCs w:val="24"/>
        </w:rPr>
        <w:t>–</w:t>
      </w:r>
      <w:r w:rsidRPr="002B6A52">
        <w:rPr>
          <w:sz w:val="24"/>
          <w:szCs w:val="24"/>
        </w:rPr>
        <w:t xml:space="preserve"> без</w:t>
      </w:r>
      <w:r>
        <w:rPr>
          <w:sz w:val="24"/>
          <w:szCs w:val="24"/>
        </w:rPr>
        <w:t xml:space="preserve"> </w:t>
      </w:r>
      <w:r w:rsidRPr="002B6A52">
        <w:rPr>
          <w:sz w:val="24"/>
          <w:szCs w:val="24"/>
        </w:rPr>
        <w:t>удовлетворения;</w:t>
      </w:r>
    </w:p>
    <w:p w:rsidR="00AA42F8" w:rsidRDefault="00AA42F8" w:rsidP="00D77687">
      <w:pPr>
        <w:spacing w:line="480" w:lineRule="auto"/>
        <w:ind w:firstLine="708"/>
        <w:jc w:val="both"/>
        <w:rPr>
          <w:sz w:val="24"/>
          <w:szCs w:val="24"/>
        </w:rPr>
      </w:pPr>
      <w:r w:rsidRPr="002B6A52">
        <w:rPr>
          <w:sz w:val="24"/>
          <w:szCs w:val="24"/>
        </w:rPr>
        <w:t>отменить определение судьи и отказать в продлении срока содержания под</w:t>
      </w:r>
      <w:r>
        <w:rPr>
          <w:sz w:val="24"/>
          <w:szCs w:val="24"/>
        </w:rPr>
        <w:t xml:space="preserve"> </w:t>
      </w:r>
      <w:r w:rsidRPr="002B6A52">
        <w:rPr>
          <w:sz w:val="24"/>
          <w:szCs w:val="24"/>
        </w:rPr>
        <w:t>стражей или продлить срок содержания под стражей.  В случ</w:t>
      </w:r>
      <w:r>
        <w:rPr>
          <w:sz w:val="24"/>
          <w:szCs w:val="24"/>
        </w:rPr>
        <w:t xml:space="preserve">ае продления срока содержания </w:t>
      </w:r>
      <w:r w:rsidRPr="002B6A52">
        <w:rPr>
          <w:sz w:val="24"/>
          <w:szCs w:val="24"/>
        </w:rPr>
        <w:t>под стражей в отношении обвиняемого, освобожденного из-под стражи</w:t>
      </w:r>
      <w:r>
        <w:rPr>
          <w:sz w:val="24"/>
          <w:szCs w:val="24"/>
        </w:rPr>
        <w:t xml:space="preserve"> </w:t>
      </w:r>
      <w:r w:rsidRPr="002B6A52">
        <w:rPr>
          <w:sz w:val="24"/>
          <w:szCs w:val="24"/>
        </w:rPr>
        <w:t>по истечении срока, суд должен применить в отношении него меру пресечения в виде</w:t>
      </w:r>
      <w:r>
        <w:rPr>
          <w:sz w:val="24"/>
          <w:szCs w:val="24"/>
        </w:rPr>
        <w:t xml:space="preserve"> </w:t>
      </w:r>
      <w:r w:rsidRPr="002B6A52">
        <w:rPr>
          <w:sz w:val="24"/>
          <w:szCs w:val="24"/>
        </w:rPr>
        <w:t>заключения под стражу.</w:t>
      </w:r>
    </w:p>
    <w:p w:rsidR="00AA42F8" w:rsidRPr="002B6A52" w:rsidRDefault="00AA42F8" w:rsidP="00D77687">
      <w:pPr>
        <w:spacing w:line="480" w:lineRule="auto"/>
        <w:ind w:firstLine="708"/>
        <w:jc w:val="both"/>
        <w:rPr>
          <w:sz w:val="24"/>
          <w:szCs w:val="24"/>
        </w:rPr>
      </w:pPr>
    </w:p>
    <w:p w:rsidR="00AA42F8" w:rsidRDefault="00AA42F8" w:rsidP="00D77687">
      <w:pPr>
        <w:autoSpaceDE w:val="0"/>
        <w:autoSpaceDN w:val="0"/>
        <w:adjustRightInd w:val="0"/>
        <w:spacing w:line="480" w:lineRule="auto"/>
        <w:jc w:val="center"/>
        <w:rPr>
          <w:b/>
          <w:sz w:val="24"/>
          <w:szCs w:val="24"/>
        </w:rPr>
      </w:pPr>
      <w:r>
        <w:rPr>
          <w:b/>
          <w:sz w:val="24"/>
          <w:szCs w:val="24"/>
        </w:rPr>
        <w:t>Число случаев смерти в период содержания под стражей</w:t>
      </w:r>
    </w:p>
    <w:p w:rsidR="00AA42F8" w:rsidRPr="002B6A52" w:rsidRDefault="00AA42F8" w:rsidP="00D77687">
      <w:pPr>
        <w:autoSpaceDE w:val="0"/>
        <w:autoSpaceDN w:val="0"/>
        <w:adjustRightInd w:val="0"/>
        <w:spacing w:line="480" w:lineRule="auto"/>
        <w:jc w:val="both"/>
        <w:rPr>
          <w:sz w:val="24"/>
          <w:szCs w:val="24"/>
        </w:rPr>
      </w:pPr>
      <w:r>
        <w:rPr>
          <w:sz w:val="24"/>
          <w:szCs w:val="24"/>
        </w:rPr>
        <w:t>117.</w:t>
      </w:r>
      <w:r>
        <w:rPr>
          <w:sz w:val="24"/>
          <w:szCs w:val="24"/>
        </w:rPr>
        <w:tab/>
      </w:r>
      <w:r w:rsidRPr="002B6A52">
        <w:rPr>
          <w:sz w:val="24"/>
          <w:szCs w:val="24"/>
        </w:rPr>
        <w:t>В 2005-2007 годах в изоляторах временного содержания трое арестованных покончили жиз</w:t>
      </w:r>
      <w:r>
        <w:rPr>
          <w:sz w:val="24"/>
          <w:szCs w:val="24"/>
        </w:rPr>
        <w:t>нь самоубийством путем самоповш</w:t>
      </w:r>
      <w:r w:rsidRPr="002B6A52">
        <w:rPr>
          <w:sz w:val="24"/>
          <w:szCs w:val="24"/>
        </w:rPr>
        <w:t xml:space="preserve">ения. </w:t>
      </w:r>
    </w:p>
    <w:p w:rsidR="00AA42F8" w:rsidRPr="002B6A52" w:rsidRDefault="00AA42F8" w:rsidP="00D77687">
      <w:pPr>
        <w:autoSpaceDE w:val="0"/>
        <w:autoSpaceDN w:val="0"/>
        <w:adjustRightInd w:val="0"/>
        <w:spacing w:line="480" w:lineRule="auto"/>
        <w:jc w:val="both"/>
        <w:rPr>
          <w:sz w:val="24"/>
          <w:szCs w:val="24"/>
        </w:rPr>
      </w:pPr>
      <w:r>
        <w:rPr>
          <w:sz w:val="24"/>
          <w:szCs w:val="24"/>
        </w:rPr>
        <w:t>118.</w:t>
      </w:r>
      <w:r>
        <w:rPr>
          <w:sz w:val="24"/>
          <w:szCs w:val="24"/>
        </w:rPr>
        <w:tab/>
      </w:r>
      <w:r w:rsidRPr="002B6A52">
        <w:rPr>
          <w:sz w:val="24"/>
          <w:szCs w:val="24"/>
        </w:rPr>
        <w:t xml:space="preserve">В учреждениях  по исправлению наказаний в 2005 году скончались 10, в 2006 году -15  и в 2007году -10 осужденных. В 29 случаях смерть наступила от заболеваний туберкулезом, желудочно-кишечного тракта, сердечно-сосудистой патологии и в 6 случаях смерть наступила от суицида и несчастных случаев.  </w:t>
      </w:r>
    </w:p>
    <w:p w:rsidR="00AA42F8" w:rsidRPr="002B6A52" w:rsidRDefault="00AA42F8" w:rsidP="00D77687">
      <w:pPr>
        <w:tabs>
          <w:tab w:val="num" w:pos="0"/>
        </w:tabs>
        <w:autoSpaceDE w:val="0"/>
        <w:autoSpaceDN w:val="0"/>
        <w:adjustRightInd w:val="0"/>
        <w:spacing w:line="480" w:lineRule="auto"/>
        <w:rPr>
          <w:sz w:val="24"/>
          <w:szCs w:val="24"/>
        </w:rPr>
      </w:pPr>
    </w:p>
    <w:p w:rsidR="00AA42F8" w:rsidRDefault="00AA42F8" w:rsidP="00D77687">
      <w:pPr>
        <w:autoSpaceDE w:val="0"/>
        <w:autoSpaceDN w:val="0"/>
        <w:adjustRightInd w:val="0"/>
        <w:spacing w:line="480" w:lineRule="auto"/>
        <w:jc w:val="center"/>
        <w:rPr>
          <w:b/>
          <w:sz w:val="24"/>
          <w:szCs w:val="24"/>
        </w:rPr>
      </w:pPr>
      <w:r>
        <w:rPr>
          <w:b/>
          <w:sz w:val="24"/>
          <w:szCs w:val="24"/>
        </w:rPr>
        <w:t>Число сотрудников внутренних дел  на 100 000 человек.</w:t>
      </w:r>
    </w:p>
    <w:p w:rsidR="00AA42F8" w:rsidRPr="002B6A52" w:rsidRDefault="00AA42F8" w:rsidP="00D77687">
      <w:pPr>
        <w:autoSpaceDE w:val="0"/>
        <w:autoSpaceDN w:val="0"/>
        <w:adjustRightInd w:val="0"/>
        <w:spacing w:line="480" w:lineRule="auto"/>
        <w:jc w:val="both"/>
        <w:rPr>
          <w:sz w:val="24"/>
          <w:szCs w:val="24"/>
        </w:rPr>
      </w:pPr>
      <w:r>
        <w:rPr>
          <w:sz w:val="24"/>
          <w:szCs w:val="24"/>
        </w:rPr>
        <w:t>119.</w:t>
      </w:r>
      <w:r>
        <w:rPr>
          <w:sz w:val="24"/>
          <w:szCs w:val="24"/>
        </w:rPr>
        <w:tab/>
      </w:r>
      <w:r w:rsidRPr="002B6A52">
        <w:rPr>
          <w:sz w:val="24"/>
          <w:szCs w:val="24"/>
        </w:rPr>
        <w:t>Численность сотрудников органов внутренних дел, осуществляющие борьбу с преступностью и охрану общественного порядка на 100.000 населения составляет 111единиц.</w:t>
      </w:r>
    </w:p>
    <w:p w:rsidR="00AA42F8" w:rsidRPr="002B6A52" w:rsidRDefault="00AA42F8" w:rsidP="00D77687">
      <w:pPr>
        <w:autoSpaceDE w:val="0"/>
        <w:autoSpaceDN w:val="0"/>
        <w:adjustRightInd w:val="0"/>
        <w:spacing w:line="480" w:lineRule="auto"/>
        <w:jc w:val="both"/>
        <w:rPr>
          <w:sz w:val="24"/>
          <w:szCs w:val="24"/>
          <w:u w:val="single"/>
        </w:rPr>
      </w:pPr>
    </w:p>
    <w:p w:rsidR="00AA42F8" w:rsidRDefault="00AA42F8" w:rsidP="00D77687">
      <w:pPr>
        <w:autoSpaceDE w:val="0"/>
        <w:autoSpaceDN w:val="0"/>
        <w:adjustRightInd w:val="0"/>
        <w:spacing w:line="480" w:lineRule="auto"/>
        <w:jc w:val="center"/>
        <w:rPr>
          <w:b/>
          <w:sz w:val="24"/>
          <w:szCs w:val="24"/>
        </w:rPr>
      </w:pPr>
      <w:r>
        <w:rPr>
          <w:b/>
          <w:sz w:val="24"/>
          <w:szCs w:val="24"/>
        </w:rPr>
        <w:t>Таблица 24</w:t>
      </w:r>
      <w:r w:rsidRPr="002B6A52">
        <w:rPr>
          <w:b/>
          <w:sz w:val="24"/>
          <w:szCs w:val="24"/>
        </w:rPr>
        <w:t>. Сумма материального ущерба, взысканная в судебном порядке потерпевшими в результате совершения уголовного преступления</w:t>
      </w:r>
      <w:r w:rsidRPr="002B6A52">
        <w:rPr>
          <w:rStyle w:val="FootnoteReference"/>
          <w:sz w:val="24"/>
          <w:szCs w:val="24"/>
        </w:rPr>
        <w:footnoteReference w:id="24"/>
      </w:r>
      <w:r w:rsidRPr="002B6A52">
        <w:rPr>
          <w:sz w:val="24"/>
          <w:szCs w:val="24"/>
        </w:rPr>
        <w:t xml:space="preserve"> </w:t>
      </w:r>
      <w:r w:rsidRPr="002B6A52">
        <w:rPr>
          <w:b/>
          <w:sz w:val="24"/>
          <w:szCs w:val="24"/>
        </w:rPr>
        <w:t xml:space="preserve"> </w:t>
      </w:r>
    </w:p>
    <w:p w:rsidR="00AA42F8" w:rsidRPr="002B6A52" w:rsidRDefault="00AA42F8" w:rsidP="00D77687">
      <w:pPr>
        <w:autoSpaceDE w:val="0"/>
        <w:autoSpaceDN w:val="0"/>
        <w:adjustRightInd w:val="0"/>
        <w:spacing w:line="480" w:lineRule="auto"/>
        <w:jc w:val="center"/>
        <w:rPr>
          <w:b/>
          <w:sz w:val="24"/>
          <w:szCs w:val="24"/>
        </w:rPr>
      </w:pPr>
    </w:p>
    <w:tbl>
      <w:tblPr>
        <w:tblStyle w:val="TableGrid"/>
        <w:tblW w:w="0" w:type="auto"/>
        <w:tblLook w:val="01E0" w:firstRow="1" w:lastRow="1" w:firstColumn="1" w:lastColumn="1" w:noHBand="0" w:noVBand="0"/>
      </w:tblPr>
      <w:tblGrid>
        <w:gridCol w:w="2392"/>
        <w:gridCol w:w="2393"/>
        <w:gridCol w:w="2393"/>
        <w:gridCol w:w="2393"/>
      </w:tblGrid>
      <w:tr w:rsidR="00AA42F8" w:rsidRPr="002B6A52">
        <w:tc>
          <w:tcPr>
            <w:tcW w:w="2392" w:type="dxa"/>
            <w:vMerge w:val="restart"/>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годы</w:t>
            </w:r>
          </w:p>
        </w:tc>
        <w:tc>
          <w:tcPr>
            <w:tcW w:w="2393" w:type="dxa"/>
            <w:vMerge w:val="restart"/>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Общая сумма, определенная в судебных актах, млн. сум</w:t>
            </w:r>
          </w:p>
        </w:tc>
        <w:tc>
          <w:tcPr>
            <w:tcW w:w="4786" w:type="dxa"/>
            <w:gridSpan w:val="2"/>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Общая взысканная сумма</w:t>
            </w:r>
          </w:p>
        </w:tc>
      </w:tr>
      <w:tr w:rsidR="00AA42F8" w:rsidRPr="002B6A52">
        <w:tc>
          <w:tcPr>
            <w:tcW w:w="2392" w:type="dxa"/>
            <w:vMerge/>
          </w:tcPr>
          <w:p w:rsidR="00AA42F8" w:rsidRPr="002B6A52" w:rsidRDefault="00AA42F8" w:rsidP="00D77687">
            <w:pPr>
              <w:autoSpaceDE w:val="0"/>
              <w:autoSpaceDN w:val="0"/>
              <w:adjustRightInd w:val="0"/>
              <w:spacing w:line="480" w:lineRule="auto"/>
              <w:jc w:val="center"/>
              <w:rPr>
                <w:sz w:val="24"/>
                <w:szCs w:val="24"/>
              </w:rPr>
            </w:pPr>
          </w:p>
        </w:tc>
        <w:tc>
          <w:tcPr>
            <w:tcW w:w="2393" w:type="dxa"/>
            <w:vMerge/>
          </w:tcPr>
          <w:p w:rsidR="00AA42F8" w:rsidRPr="002B6A52" w:rsidRDefault="00AA42F8" w:rsidP="00D77687">
            <w:pPr>
              <w:autoSpaceDE w:val="0"/>
              <w:autoSpaceDN w:val="0"/>
              <w:adjustRightInd w:val="0"/>
              <w:spacing w:line="480" w:lineRule="auto"/>
              <w:jc w:val="center"/>
              <w:rPr>
                <w:sz w:val="24"/>
                <w:szCs w:val="24"/>
              </w:rPr>
            </w:pP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 xml:space="preserve">Млн. сум </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w:t>
            </w:r>
          </w:p>
        </w:tc>
      </w:tr>
      <w:tr w:rsidR="00AA42F8" w:rsidRPr="002B6A52">
        <w:tc>
          <w:tcPr>
            <w:tcW w:w="23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2005</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17 444,5</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11 649,6</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66,8</w:t>
            </w:r>
          </w:p>
        </w:tc>
      </w:tr>
      <w:tr w:rsidR="00AA42F8" w:rsidRPr="002B6A52">
        <w:tc>
          <w:tcPr>
            <w:tcW w:w="23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2006</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74 246,0</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72 040,2</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97,0</w:t>
            </w:r>
          </w:p>
          <w:p w:rsidR="00AA42F8" w:rsidRPr="002B6A52" w:rsidRDefault="00AA42F8" w:rsidP="00D77687">
            <w:pPr>
              <w:autoSpaceDE w:val="0"/>
              <w:autoSpaceDN w:val="0"/>
              <w:adjustRightInd w:val="0"/>
              <w:spacing w:line="480" w:lineRule="auto"/>
              <w:jc w:val="center"/>
              <w:rPr>
                <w:sz w:val="24"/>
                <w:szCs w:val="24"/>
              </w:rPr>
            </w:pPr>
          </w:p>
        </w:tc>
      </w:tr>
      <w:tr w:rsidR="00AA42F8" w:rsidRPr="002B6A52">
        <w:tc>
          <w:tcPr>
            <w:tcW w:w="2392"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2007</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33 062,0</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29 557, 4</w:t>
            </w:r>
          </w:p>
        </w:tc>
        <w:tc>
          <w:tcPr>
            <w:tcW w:w="2393" w:type="dxa"/>
          </w:tcPr>
          <w:p w:rsidR="00AA42F8" w:rsidRPr="002B6A52" w:rsidRDefault="00AA42F8" w:rsidP="00D77687">
            <w:pPr>
              <w:autoSpaceDE w:val="0"/>
              <w:autoSpaceDN w:val="0"/>
              <w:adjustRightInd w:val="0"/>
              <w:spacing w:line="480" w:lineRule="auto"/>
              <w:jc w:val="center"/>
              <w:rPr>
                <w:sz w:val="24"/>
                <w:szCs w:val="24"/>
              </w:rPr>
            </w:pPr>
            <w:r w:rsidRPr="002B6A52">
              <w:rPr>
                <w:sz w:val="24"/>
                <w:szCs w:val="24"/>
              </w:rPr>
              <w:t>89,4</w:t>
            </w:r>
          </w:p>
          <w:p w:rsidR="00AA42F8" w:rsidRPr="002B6A52" w:rsidRDefault="00AA42F8" w:rsidP="00D77687">
            <w:pPr>
              <w:autoSpaceDE w:val="0"/>
              <w:autoSpaceDN w:val="0"/>
              <w:adjustRightInd w:val="0"/>
              <w:spacing w:line="480" w:lineRule="auto"/>
              <w:jc w:val="center"/>
              <w:rPr>
                <w:sz w:val="24"/>
                <w:szCs w:val="24"/>
              </w:rPr>
            </w:pPr>
          </w:p>
        </w:tc>
      </w:tr>
    </w:tbl>
    <w:p w:rsidR="00AA42F8" w:rsidRPr="002B6A52" w:rsidRDefault="00AA42F8" w:rsidP="00D77687">
      <w:pPr>
        <w:autoSpaceDE w:val="0"/>
        <w:autoSpaceDN w:val="0"/>
        <w:adjustRightInd w:val="0"/>
        <w:spacing w:line="480" w:lineRule="auto"/>
        <w:rPr>
          <w:b/>
          <w:bCs w:val="0"/>
          <w:shadow/>
          <w:sz w:val="24"/>
          <w:szCs w:val="24"/>
        </w:rPr>
      </w:pPr>
    </w:p>
    <w:p w:rsidR="00AA42F8" w:rsidRPr="002B6A52" w:rsidRDefault="00AA42F8" w:rsidP="00D77687">
      <w:pPr>
        <w:autoSpaceDE w:val="0"/>
        <w:autoSpaceDN w:val="0"/>
        <w:adjustRightInd w:val="0"/>
        <w:spacing w:line="480" w:lineRule="auto"/>
        <w:jc w:val="center"/>
        <w:rPr>
          <w:b/>
          <w:bCs w:val="0"/>
          <w:shadow/>
          <w:sz w:val="24"/>
          <w:szCs w:val="24"/>
        </w:rPr>
      </w:pPr>
      <w:r>
        <w:rPr>
          <w:b/>
          <w:bCs w:val="0"/>
          <w:shadow/>
          <w:sz w:val="24"/>
          <w:szCs w:val="24"/>
        </w:rPr>
        <w:br w:type="page"/>
      </w:r>
      <w:r w:rsidRPr="002B6A52">
        <w:rPr>
          <w:b/>
          <w:bCs w:val="0"/>
          <w:shadow/>
          <w:sz w:val="24"/>
          <w:szCs w:val="24"/>
        </w:rPr>
        <w:t>2. ОБЩИЕ РАМКИ ЗАЩИТЫ И ПООЩРЕНИЯ ПРАВ ЧЕЛОВЕКА</w:t>
      </w:r>
    </w:p>
    <w:p w:rsidR="00AA42F8" w:rsidRPr="002B6A52" w:rsidRDefault="00AA42F8" w:rsidP="00D77687">
      <w:pPr>
        <w:autoSpaceDE w:val="0"/>
        <w:autoSpaceDN w:val="0"/>
        <w:adjustRightInd w:val="0"/>
        <w:spacing w:line="480" w:lineRule="auto"/>
        <w:rPr>
          <w:b/>
          <w:bCs w:val="0"/>
          <w:shadow/>
          <w:sz w:val="24"/>
          <w:szCs w:val="24"/>
        </w:rPr>
      </w:pPr>
    </w:p>
    <w:p w:rsidR="00AA42F8" w:rsidRDefault="00AA42F8" w:rsidP="00D77687">
      <w:pPr>
        <w:autoSpaceDE w:val="0"/>
        <w:autoSpaceDN w:val="0"/>
        <w:adjustRightInd w:val="0"/>
        <w:spacing w:line="480" w:lineRule="auto"/>
        <w:jc w:val="center"/>
        <w:rPr>
          <w:b/>
          <w:bCs w:val="0"/>
          <w:shadow/>
          <w:sz w:val="24"/>
          <w:szCs w:val="24"/>
        </w:rPr>
      </w:pPr>
      <w:r>
        <w:rPr>
          <w:b/>
          <w:bCs w:val="0"/>
          <w:shadow/>
          <w:sz w:val="24"/>
          <w:szCs w:val="24"/>
        </w:rPr>
        <w:t>С.</w:t>
      </w:r>
      <w:r w:rsidRPr="002B6A52">
        <w:rPr>
          <w:b/>
          <w:bCs w:val="0"/>
          <w:shadow/>
          <w:sz w:val="24"/>
          <w:szCs w:val="24"/>
        </w:rPr>
        <w:t xml:space="preserve"> Принятие международных норм в области прав человека</w:t>
      </w:r>
    </w:p>
    <w:p w:rsidR="00AA42F8" w:rsidRDefault="00AA42F8" w:rsidP="00D77687">
      <w:pPr>
        <w:autoSpaceDE w:val="0"/>
        <w:autoSpaceDN w:val="0"/>
        <w:adjustRightInd w:val="0"/>
        <w:spacing w:line="480" w:lineRule="auto"/>
        <w:jc w:val="center"/>
        <w:rPr>
          <w:b/>
          <w:bCs w:val="0"/>
          <w:shadow/>
          <w:sz w:val="24"/>
          <w:szCs w:val="24"/>
        </w:rPr>
      </w:pPr>
    </w:p>
    <w:p w:rsidR="00AA42F8" w:rsidRDefault="00AA42F8" w:rsidP="00D77687">
      <w:pPr>
        <w:autoSpaceDE w:val="0"/>
        <w:autoSpaceDN w:val="0"/>
        <w:adjustRightInd w:val="0"/>
        <w:spacing w:line="480" w:lineRule="auto"/>
        <w:jc w:val="both"/>
        <w:rPr>
          <w:b/>
          <w:bCs w:val="0"/>
          <w:shadow/>
          <w:sz w:val="24"/>
          <w:szCs w:val="24"/>
        </w:rPr>
      </w:pPr>
      <w:r>
        <w:rPr>
          <w:b/>
          <w:bCs w:val="0"/>
          <w:shadow/>
          <w:sz w:val="24"/>
          <w:szCs w:val="24"/>
        </w:rPr>
        <w:t>Таблица 25</w:t>
      </w:r>
      <w:r w:rsidRPr="002B6A52">
        <w:rPr>
          <w:b/>
          <w:bCs w:val="0"/>
          <w:shadow/>
          <w:sz w:val="24"/>
          <w:szCs w:val="24"/>
        </w:rPr>
        <w:t>.</w:t>
      </w:r>
    </w:p>
    <w:p w:rsidR="00AA42F8" w:rsidRPr="002B6A52" w:rsidRDefault="00AA42F8" w:rsidP="00D77687">
      <w:pPr>
        <w:autoSpaceDE w:val="0"/>
        <w:autoSpaceDN w:val="0"/>
        <w:adjustRightInd w:val="0"/>
        <w:spacing w:line="480" w:lineRule="auto"/>
        <w:rPr>
          <w:b/>
          <w:bCs w:val="0"/>
          <w:shadow/>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1440"/>
        <w:gridCol w:w="720"/>
        <w:gridCol w:w="1080"/>
      </w:tblGrid>
      <w:tr w:rsidR="00AA42F8" w:rsidRPr="002B6A52">
        <w:tblPrEx>
          <w:tblCellMar>
            <w:top w:w="0" w:type="dxa"/>
            <w:bottom w:w="0" w:type="dxa"/>
          </w:tblCellMar>
        </w:tblPrEx>
        <w:trPr>
          <w:cantSplit/>
          <w:trHeight w:val="1759"/>
        </w:trPr>
        <w:tc>
          <w:tcPr>
            <w:tcW w:w="6120" w:type="dxa"/>
          </w:tcPr>
          <w:p w:rsidR="00AA42F8" w:rsidRPr="002B6A52" w:rsidRDefault="00AA42F8" w:rsidP="00D77687">
            <w:pPr>
              <w:pStyle w:val="BodyText3"/>
              <w:spacing w:line="480" w:lineRule="auto"/>
              <w:ind w:left="-108" w:right="-108"/>
              <w:jc w:val="center"/>
              <w:rPr>
                <w:b/>
                <w:bCs/>
                <w:sz w:val="24"/>
                <w:szCs w:val="24"/>
              </w:rPr>
            </w:pPr>
            <w:r w:rsidRPr="002B6A52">
              <w:rPr>
                <w:b/>
                <w:bCs/>
                <w:sz w:val="24"/>
                <w:szCs w:val="24"/>
              </w:rPr>
              <w:t>Название договоров</w:t>
            </w:r>
          </w:p>
          <w:p w:rsidR="00AA42F8" w:rsidRPr="002B6A52" w:rsidRDefault="00AA42F8" w:rsidP="00D77687">
            <w:pPr>
              <w:tabs>
                <w:tab w:val="left" w:pos="2895"/>
              </w:tabs>
              <w:spacing w:line="480" w:lineRule="auto"/>
              <w:ind w:left="-108" w:right="-108"/>
              <w:jc w:val="center"/>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tc>
        <w:tc>
          <w:tcPr>
            <w:tcW w:w="1440" w:type="dxa"/>
            <w:textDirection w:val="btLr"/>
          </w:tcPr>
          <w:p w:rsidR="00AA42F8" w:rsidRPr="002B6A52" w:rsidRDefault="00AA42F8" w:rsidP="00D77687">
            <w:pPr>
              <w:tabs>
                <w:tab w:val="left" w:pos="2895"/>
              </w:tabs>
              <w:spacing w:line="480" w:lineRule="auto"/>
              <w:ind w:left="72" w:right="72"/>
              <w:jc w:val="center"/>
              <w:rPr>
                <w:b/>
                <w:bCs w:val="0"/>
                <w:sz w:val="24"/>
                <w:szCs w:val="24"/>
              </w:rPr>
            </w:pPr>
            <w:r w:rsidRPr="002B6A52">
              <w:rPr>
                <w:b/>
                <w:bCs w:val="0"/>
                <w:sz w:val="24"/>
                <w:szCs w:val="24"/>
              </w:rPr>
              <w:t>Информация о присоединении</w:t>
            </w:r>
          </w:p>
        </w:tc>
        <w:tc>
          <w:tcPr>
            <w:tcW w:w="720" w:type="dxa"/>
            <w:textDirection w:val="btLr"/>
          </w:tcPr>
          <w:p w:rsidR="00AA42F8" w:rsidRPr="002B6A52" w:rsidRDefault="00AA42F8" w:rsidP="00D77687">
            <w:pPr>
              <w:tabs>
                <w:tab w:val="left" w:pos="2895"/>
              </w:tabs>
              <w:spacing w:line="480" w:lineRule="auto"/>
              <w:ind w:left="-108" w:right="113"/>
              <w:jc w:val="center"/>
              <w:rPr>
                <w:b/>
                <w:bCs w:val="0"/>
                <w:sz w:val="24"/>
                <w:szCs w:val="24"/>
              </w:rPr>
            </w:pPr>
            <w:r w:rsidRPr="002B6A52">
              <w:rPr>
                <w:b/>
                <w:bCs w:val="0"/>
                <w:sz w:val="24"/>
                <w:szCs w:val="24"/>
              </w:rPr>
              <w:t>Оговорки и заявления</w:t>
            </w:r>
          </w:p>
        </w:tc>
        <w:tc>
          <w:tcPr>
            <w:tcW w:w="1080" w:type="dxa"/>
            <w:textDirection w:val="btLr"/>
          </w:tcPr>
          <w:p w:rsidR="00AA42F8" w:rsidRPr="002B6A52" w:rsidRDefault="00AA42F8" w:rsidP="00D77687">
            <w:pPr>
              <w:spacing w:line="480" w:lineRule="auto"/>
              <w:ind w:left="113" w:right="72"/>
              <w:rPr>
                <w:b/>
                <w:bCs w:val="0"/>
                <w:sz w:val="24"/>
                <w:szCs w:val="24"/>
              </w:rPr>
            </w:pPr>
            <w:r w:rsidRPr="002B6A52">
              <w:rPr>
                <w:b/>
                <w:bCs w:val="0"/>
                <w:sz w:val="24"/>
                <w:szCs w:val="24"/>
              </w:rPr>
              <w:t>Отступления от обязательств, их сокращение или ограничение</w:t>
            </w:r>
          </w:p>
        </w:tc>
      </w:tr>
      <w:tr w:rsidR="00AA42F8" w:rsidRPr="002B6A52">
        <w:tblPrEx>
          <w:tblCellMar>
            <w:top w:w="0" w:type="dxa"/>
            <w:bottom w:w="0" w:type="dxa"/>
          </w:tblCellMar>
        </w:tblPrEx>
        <w:trPr>
          <w:cantSplit/>
          <w:trHeight w:val="71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Международный пакт об экономических, социальных и культурных правах (МПЭСКП), 1966 год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31.08.1995 г. </w:t>
            </w:r>
          </w:p>
          <w:p w:rsidR="00AA42F8" w:rsidRPr="002B6A52" w:rsidRDefault="00AA42F8" w:rsidP="00D77687">
            <w:pPr>
              <w:spacing w:line="480" w:lineRule="auto"/>
              <w:ind w:left="-108" w:right="-108"/>
              <w:jc w:val="center"/>
              <w:rPr>
                <w:sz w:val="24"/>
                <w:szCs w:val="24"/>
              </w:rPr>
            </w:pP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6"/>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Международный пакт о гражданских и политических правах (МПГПП), 1966 год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31.08.1995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12"/>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Международная конвенция о ликвидации всех форм расовой дискриминации (МКЛРД), 1965 год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31.08.1995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Конвенция о ликвидации всех форм дискриминации в отношении женщин (КЛДОЖ), 1979 год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06.05.1995 г.</w:t>
            </w:r>
          </w:p>
          <w:p w:rsidR="00AA42F8" w:rsidRPr="002B6A52" w:rsidRDefault="00AA42F8" w:rsidP="00D77687">
            <w:pPr>
              <w:spacing w:line="480" w:lineRule="auto"/>
              <w:ind w:left="-108" w:right="-108"/>
              <w:jc w:val="center"/>
              <w:rPr>
                <w:sz w:val="24"/>
                <w:szCs w:val="24"/>
              </w:rPr>
            </w:pP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90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Конвенция против пыток и других жестоких, бесчеловечных или унижающих достоинство видов обращения и наказания (КПП), 1984 год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31.08.1995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1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о правах ребёнка (КПР), 1989 год</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9.12.1992 г.</w:t>
            </w:r>
          </w:p>
          <w:p w:rsidR="00AA42F8" w:rsidRPr="002B6A52" w:rsidRDefault="00AA42F8" w:rsidP="00D77687">
            <w:pPr>
              <w:spacing w:line="480" w:lineRule="auto"/>
              <w:ind w:left="-108" w:right="-108"/>
              <w:jc w:val="center"/>
              <w:rPr>
                <w:sz w:val="24"/>
                <w:szCs w:val="24"/>
              </w:rPr>
            </w:pP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2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Международная конвенция о защите прав всех трудящихся-мигрантов и членов их семей (МКТМ), 1990 год</w:t>
            </w:r>
          </w:p>
        </w:tc>
        <w:tc>
          <w:tcPr>
            <w:tcW w:w="144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2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Факультативный протокол к КПР, касающийся участия детей в вооружённых конфликтах, 2000 год</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Рассматри-вается</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2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Факультативный протокол к КПР, касающийся торговли детьми, детской проституции и детской порнографии, 2000 год</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Рассматри-вается</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3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Факультативный протокол к МПГПП, касающийся индивидуальных сообщений, 1966 год</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31.08.1995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2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Второй факультативный протокол к МПГПП, касающийся отмены смертной казни, 1989 год</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Рассматри-вается</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8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Факультативный протокол к КЛДЖ, касающийся индивидуальных жалоб и процедур расследования, 1999 год</w:t>
            </w:r>
          </w:p>
        </w:tc>
        <w:tc>
          <w:tcPr>
            <w:tcW w:w="144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8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Факультативный протокол к КПП, касающийся регулярных посещений представителями национальных и международных учреждений мест содержания под стражей, 2002 год</w:t>
            </w:r>
          </w:p>
        </w:tc>
        <w:tc>
          <w:tcPr>
            <w:tcW w:w="144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ind w:left="-108" w:right="-108"/>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bl>
    <w:p w:rsidR="00AA42F8" w:rsidRPr="002B6A52" w:rsidRDefault="00AA42F8" w:rsidP="00D77687">
      <w:pPr>
        <w:tabs>
          <w:tab w:val="left" w:pos="2895"/>
        </w:tabs>
        <w:spacing w:line="480" w:lineRule="auto"/>
        <w:jc w:val="both"/>
        <w:rPr>
          <w:b/>
          <w:sz w:val="24"/>
          <w:szCs w:val="24"/>
        </w:rPr>
      </w:pPr>
    </w:p>
    <w:p w:rsidR="00AA42F8" w:rsidRPr="002B6A52" w:rsidRDefault="00AA42F8" w:rsidP="00D77687">
      <w:pPr>
        <w:tabs>
          <w:tab w:val="left" w:pos="2895"/>
        </w:tabs>
        <w:spacing w:line="480" w:lineRule="auto"/>
        <w:jc w:val="both"/>
        <w:rPr>
          <w:b/>
          <w:sz w:val="24"/>
          <w:szCs w:val="24"/>
        </w:rPr>
      </w:pPr>
    </w:p>
    <w:p w:rsidR="00AA42F8" w:rsidRDefault="00AA42F8" w:rsidP="00D77687">
      <w:pPr>
        <w:tabs>
          <w:tab w:val="left" w:pos="2895"/>
        </w:tabs>
        <w:spacing w:line="480" w:lineRule="auto"/>
        <w:jc w:val="both"/>
        <w:rPr>
          <w:b/>
          <w:sz w:val="24"/>
          <w:szCs w:val="24"/>
        </w:rPr>
      </w:pPr>
      <w:r w:rsidRPr="002B6A52">
        <w:rPr>
          <w:b/>
          <w:sz w:val="24"/>
          <w:szCs w:val="24"/>
        </w:rPr>
        <w:t>a) Ратификация других договоров Организации Объединённых Наций о правах человека и связанных с ними договоров.</w:t>
      </w:r>
    </w:p>
    <w:p w:rsidR="00AA42F8" w:rsidRPr="002B6A52" w:rsidRDefault="00AA42F8" w:rsidP="00D77687">
      <w:pPr>
        <w:tabs>
          <w:tab w:val="left" w:pos="2895"/>
        </w:tabs>
        <w:spacing w:line="480" w:lineRule="auto"/>
        <w:jc w:val="both"/>
        <w:rPr>
          <w:b/>
          <w:sz w:val="24"/>
          <w:szCs w:val="24"/>
        </w:rPr>
      </w:pPr>
    </w:p>
    <w:p w:rsidR="00AA42F8" w:rsidRDefault="00AA42F8" w:rsidP="00D77687">
      <w:pPr>
        <w:tabs>
          <w:tab w:val="left" w:pos="2895"/>
        </w:tabs>
        <w:spacing w:line="480" w:lineRule="auto"/>
        <w:jc w:val="both"/>
        <w:rPr>
          <w:b/>
          <w:sz w:val="24"/>
          <w:szCs w:val="24"/>
        </w:rPr>
      </w:pPr>
      <w:r>
        <w:rPr>
          <w:b/>
          <w:sz w:val="24"/>
          <w:szCs w:val="24"/>
        </w:rPr>
        <w:t>Таблица 26</w:t>
      </w:r>
      <w:r w:rsidRPr="002B6A52">
        <w:rPr>
          <w:b/>
          <w:sz w:val="24"/>
          <w:szCs w:val="24"/>
        </w:rPr>
        <w:t xml:space="preserve">. </w:t>
      </w:r>
    </w:p>
    <w:p w:rsidR="00AA42F8" w:rsidRPr="002B6A52" w:rsidRDefault="00AA42F8" w:rsidP="00D77687">
      <w:pPr>
        <w:tabs>
          <w:tab w:val="left" w:pos="2895"/>
        </w:tabs>
        <w:spacing w:line="480" w:lineRule="auto"/>
        <w:jc w:val="both"/>
        <w:rPr>
          <w:b/>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1440"/>
        <w:gridCol w:w="720"/>
        <w:gridCol w:w="1080"/>
      </w:tblGrid>
      <w:tr w:rsidR="00AA42F8" w:rsidRPr="002B6A52">
        <w:tblPrEx>
          <w:tblCellMar>
            <w:top w:w="0" w:type="dxa"/>
            <w:bottom w:w="0" w:type="dxa"/>
          </w:tblCellMar>
        </w:tblPrEx>
        <w:trPr>
          <w:cantSplit/>
          <w:trHeight w:val="1939"/>
        </w:trPr>
        <w:tc>
          <w:tcPr>
            <w:tcW w:w="6120" w:type="dxa"/>
          </w:tcPr>
          <w:p w:rsidR="00AA42F8" w:rsidRPr="002B6A52" w:rsidRDefault="00AA42F8" w:rsidP="00D77687">
            <w:pPr>
              <w:pStyle w:val="BodyText3"/>
              <w:spacing w:line="480" w:lineRule="auto"/>
              <w:ind w:left="-108" w:right="-108"/>
              <w:jc w:val="center"/>
              <w:rPr>
                <w:b/>
                <w:bCs/>
                <w:sz w:val="24"/>
                <w:szCs w:val="24"/>
              </w:rPr>
            </w:pPr>
            <w:r w:rsidRPr="002B6A52">
              <w:rPr>
                <w:b/>
                <w:bCs/>
                <w:sz w:val="24"/>
                <w:szCs w:val="24"/>
              </w:rPr>
              <w:t>Название договоров</w:t>
            </w:r>
          </w:p>
          <w:p w:rsidR="00AA42F8" w:rsidRPr="002B6A52" w:rsidRDefault="00AA42F8" w:rsidP="00D77687">
            <w:pPr>
              <w:tabs>
                <w:tab w:val="left" w:pos="2895"/>
              </w:tabs>
              <w:spacing w:line="480" w:lineRule="auto"/>
              <w:ind w:left="-108" w:right="-108"/>
              <w:jc w:val="center"/>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tc>
        <w:tc>
          <w:tcPr>
            <w:tcW w:w="1440" w:type="dxa"/>
            <w:textDirection w:val="btLr"/>
          </w:tcPr>
          <w:p w:rsidR="00AA42F8" w:rsidRPr="002B6A52" w:rsidRDefault="00AA42F8" w:rsidP="00D77687">
            <w:pPr>
              <w:tabs>
                <w:tab w:val="left" w:pos="2895"/>
              </w:tabs>
              <w:spacing w:line="480" w:lineRule="auto"/>
              <w:ind w:left="-108" w:right="72"/>
              <w:jc w:val="center"/>
              <w:rPr>
                <w:b/>
                <w:bCs w:val="0"/>
                <w:sz w:val="24"/>
                <w:szCs w:val="24"/>
              </w:rPr>
            </w:pPr>
            <w:r w:rsidRPr="002B6A52">
              <w:rPr>
                <w:b/>
                <w:bCs w:val="0"/>
                <w:sz w:val="24"/>
                <w:szCs w:val="24"/>
              </w:rPr>
              <w:t>Информация о присоединении</w:t>
            </w:r>
          </w:p>
        </w:tc>
        <w:tc>
          <w:tcPr>
            <w:tcW w:w="720" w:type="dxa"/>
            <w:textDirection w:val="btLr"/>
          </w:tcPr>
          <w:p w:rsidR="00AA42F8" w:rsidRPr="002B6A52" w:rsidRDefault="00AA42F8" w:rsidP="00D77687">
            <w:pPr>
              <w:tabs>
                <w:tab w:val="left" w:pos="2895"/>
              </w:tabs>
              <w:spacing w:line="480" w:lineRule="auto"/>
              <w:ind w:left="-108" w:right="113"/>
              <w:jc w:val="center"/>
              <w:rPr>
                <w:b/>
                <w:bCs w:val="0"/>
                <w:sz w:val="24"/>
                <w:szCs w:val="24"/>
              </w:rPr>
            </w:pPr>
            <w:r w:rsidRPr="002B6A52">
              <w:rPr>
                <w:b/>
                <w:bCs w:val="0"/>
                <w:sz w:val="24"/>
                <w:szCs w:val="24"/>
              </w:rPr>
              <w:t>Оговорки и заявления</w:t>
            </w:r>
          </w:p>
        </w:tc>
        <w:tc>
          <w:tcPr>
            <w:tcW w:w="1080" w:type="dxa"/>
            <w:textDirection w:val="btLr"/>
          </w:tcPr>
          <w:p w:rsidR="00AA42F8" w:rsidRPr="002B6A52" w:rsidRDefault="00AA42F8" w:rsidP="00D77687">
            <w:pPr>
              <w:spacing w:line="480" w:lineRule="auto"/>
              <w:ind w:left="113" w:right="72"/>
              <w:rPr>
                <w:b/>
                <w:bCs w:val="0"/>
                <w:sz w:val="24"/>
                <w:szCs w:val="24"/>
              </w:rPr>
            </w:pPr>
            <w:r w:rsidRPr="002B6A52">
              <w:rPr>
                <w:b/>
                <w:bCs w:val="0"/>
                <w:sz w:val="24"/>
                <w:szCs w:val="24"/>
              </w:rPr>
              <w:t>Отступления от обязательств, их сокращение или ограничение</w:t>
            </w:r>
          </w:p>
        </w:tc>
      </w:tr>
      <w:tr w:rsidR="00AA42F8" w:rsidRPr="002B6A52">
        <w:tblPrEx>
          <w:tblCellMar>
            <w:top w:w="0" w:type="dxa"/>
            <w:bottom w:w="0" w:type="dxa"/>
          </w:tblCellMar>
        </w:tblPrEx>
        <w:trPr>
          <w:cantSplit/>
          <w:trHeight w:val="600"/>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 xml:space="preserve">Конвенция о предупреждении преступления геноцида и наказании за него 1948 года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20.08.1999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605"/>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Конвенция о рабстве 1926 года, с поправками от 1955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6"/>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 xml:space="preserve">Конвенция о борьбе с торговлей людьми и с эксплуатацией проституции третьими лицами 1949 года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12.12.2003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6"/>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Конвенция о статусе беженцев 1951 года, и протокол к ней 1967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331"/>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Конвенция о статусе апатридов 1954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469"/>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Конвенция о сокращении безгражданства 1961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6"/>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Римский статут Международного уголовного суда 1998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12"/>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 xml:space="preserve">Конвенция против транснациональной организованной преступности 2000 года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Подписан 13.12.2000 г.</w:t>
            </w:r>
          </w:p>
          <w:p w:rsidR="00AA42F8" w:rsidRPr="002B6A52" w:rsidRDefault="00AA42F8" w:rsidP="00D77687">
            <w:pPr>
              <w:spacing w:line="480" w:lineRule="auto"/>
              <w:ind w:left="-108" w:right="-108"/>
              <w:jc w:val="center"/>
              <w:rPr>
                <w:sz w:val="24"/>
                <w:szCs w:val="24"/>
              </w:rPr>
            </w:pPr>
            <w:r w:rsidRPr="002B6A52">
              <w:rPr>
                <w:sz w:val="24"/>
                <w:szCs w:val="24"/>
              </w:rPr>
              <w:t xml:space="preserve"> Ратифици-рован 30.08.2003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12"/>
        </w:trPr>
        <w:tc>
          <w:tcPr>
            <w:tcW w:w="6120" w:type="dxa"/>
          </w:tcPr>
          <w:p w:rsidR="00AA42F8" w:rsidRPr="002B6A52" w:rsidRDefault="00AA42F8" w:rsidP="00D77687">
            <w:pPr>
              <w:pStyle w:val="BodyText3"/>
              <w:spacing w:line="480" w:lineRule="auto"/>
              <w:ind w:right="-108"/>
              <w:rPr>
                <w:sz w:val="24"/>
                <w:szCs w:val="24"/>
                <w:lang w:val="en-US"/>
              </w:rPr>
            </w:pPr>
            <w:r w:rsidRPr="002B6A52">
              <w:rPr>
                <w:sz w:val="24"/>
                <w:szCs w:val="24"/>
              </w:rPr>
              <w:t>Протокол против незаконного ввоза мигрантов по суше, морю и воздуху,  дополняющий Конвенцию ООН против транснациональной организованной преступности</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Подписан 28.06.2001 г.</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5"/>
        </w:trPr>
        <w:tc>
          <w:tcPr>
            <w:tcW w:w="6120" w:type="dxa"/>
          </w:tcPr>
          <w:p w:rsidR="00AA42F8" w:rsidRPr="002B6A52" w:rsidRDefault="00AA42F8" w:rsidP="00D77687">
            <w:pPr>
              <w:pStyle w:val="BodyText3"/>
              <w:spacing w:line="480" w:lineRule="auto"/>
              <w:ind w:right="-108"/>
              <w:rPr>
                <w:sz w:val="24"/>
                <w:szCs w:val="24"/>
              </w:rPr>
            </w:pPr>
            <w:r w:rsidRPr="002B6A52">
              <w:rPr>
                <w:sz w:val="24"/>
                <w:szCs w:val="24"/>
              </w:rPr>
              <w:t>Протокол о предупреждении и пресечении торговли людьми, особенно женщинами и детьми, и наказании за нее, дополняющий Конвенцию ООН против транснациональной организованной преступности</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Подписан 28.06.2001 г.</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bl>
    <w:p w:rsidR="00AA42F8" w:rsidRDefault="00AA42F8" w:rsidP="00D77687">
      <w:pPr>
        <w:spacing w:line="480" w:lineRule="auto"/>
        <w:rPr>
          <w:b/>
          <w:sz w:val="24"/>
          <w:szCs w:val="24"/>
        </w:rPr>
      </w:pPr>
    </w:p>
    <w:p w:rsidR="00AA42F8" w:rsidRDefault="00AA42F8" w:rsidP="00D77687">
      <w:pPr>
        <w:spacing w:line="480" w:lineRule="auto"/>
        <w:rPr>
          <w:b/>
          <w:sz w:val="24"/>
          <w:szCs w:val="24"/>
        </w:rPr>
      </w:pPr>
      <w:r w:rsidRPr="002B6A52">
        <w:rPr>
          <w:b/>
          <w:sz w:val="24"/>
          <w:szCs w:val="24"/>
        </w:rPr>
        <w:t>b) Ратификация других соответствующих международных договоров.</w:t>
      </w:r>
    </w:p>
    <w:p w:rsidR="00AA42F8" w:rsidRPr="002B6A52" w:rsidRDefault="00AA42F8" w:rsidP="00D77687">
      <w:pPr>
        <w:spacing w:line="480" w:lineRule="auto"/>
        <w:rPr>
          <w:b/>
          <w:sz w:val="24"/>
          <w:szCs w:val="24"/>
        </w:rPr>
      </w:pPr>
    </w:p>
    <w:p w:rsidR="00AA42F8" w:rsidRDefault="00AA42F8" w:rsidP="00D77687">
      <w:pPr>
        <w:spacing w:line="480" w:lineRule="auto"/>
        <w:rPr>
          <w:b/>
          <w:sz w:val="24"/>
          <w:szCs w:val="24"/>
        </w:rPr>
      </w:pPr>
      <w:r>
        <w:rPr>
          <w:b/>
          <w:sz w:val="24"/>
          <w:szCs w:val="24"/>
        </w:rPr>
        <w:t>Таблица 27</w:t>
      </w:r>
      <w:r w:rsidRPr="002B6A52">
        <w:rPr>
          <w:b/>
          <w:sz w:val="24"/>
          <w:szCs w:val="24"/>
        </w:rPr>
        <w:t>.</w:t>
      </w:r>
    </w:p>
    <w:p w:rsidR="00AA42F8" w:rsidRPr="002B6A52" w:rsidRDefault="00AA42F8" w:rsidP="00D77687">
      <w:pPr>
        <w:spacing w:line="480" w:lineRule="auto"/>
        <w:rPr>
          <w:b/>
          <w:sz w:val="24"/>
          <w:szCs w:val="24"/>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0"/>
        <w:gridCol w:w="1440"/>
        <w:gridCol w:w="720"/>
        <w:gridCol w:w="1080"/>
      </w:tblGrid>
      <w:tr w:rsidR="00AA42F8" w:rsidRPr="002B6A52">
        <w:tblPrEx>
          <w:tblCellMar>
            <w:top w:w="0" w:type="dxa"/>
            <w:bottom w:w="0" w:type="dxa"/>
          </w:tblCellMar>
        </w:tblPrEx>
        <w:trPr>
          <w:cantSplit/>
          <w:trHeight w:val="1779"/>
        </w:trPr>
        <w:tc>
          <w:tcPr>
            <w:tcW w:w="6120" w:type="dxa"/>
          </w:tcPr>
          <w:p w:rsidR="00AA42F8" w:rsidRPr="002B6A52" w:rsidRDefault="00AA42F8" w:rsidP="00D77687">
            <w:pPr>
              <w:pStyle w:val="BodyText3"/>
              <w:spacing w:line="480" w:lineRule="auto"/>
              <w:ind w:left="-108" w:right="-108"/>
              <w:jc w:val="center"/>
              <w:rPr>
                <w:b/>
                <w:bCs/>
                <w:sz w:val="24"/>
                <w:szCs w:val="24"/>
              </w:rPr>
            </w:pPr>
            <w:r w:rsidRPr="002B6A52">
              <w:rPr>
                <w:b/>
                <w:bCs/>
                <w:sz w:val="24"/>
                <w:szCs w:val="24"/>
              </w:rPr>
              <w:t>Название договоров</w:t>
            </w:r>
          </w:p>
          <w:p w:rsidR="00AA42F8" w:rsidRPr="002B6A52" w:rsidRDefault="00AA42F8" w:rsidP="00D77687">
            <w:pPr>
              <w:tabs>
                <w:tab w:val="left" w:pos="2895"/>
              </w:tabs>
              <w:spacing w:line="480" w:lineRule="auto"/>
              <w:ind w:left="-108" w:right="-108"/>
              <w:jc w:val="center"/>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p w:rsidR="00AA42F8" w:rsidRPr="002B6A52" w:rsidRDefault="00AA42F8" w:rsidP="00D77687">
            <w:pPr>
              <w:tabs>
                <w:tab w:val="left" w:pos="2895"/>
              </w:tabs>
              <w:spacing w:line="480" w:lineRule="auto"/>
              <w:ind w:left="360"/>
              <w:jc w:val="both"/>
              <w:rPr>
                <w:b/>
                <w:bCs w:val="0"/>
                <w:sz w:val="24"/>
                <w:szCs w:val="24"/>
              </w:rPr>
            </w:pPr>
          </w:p>
        </w:tc>
        <w:tc>
          <w:tcPr>
            <w:tcW w:w="1440" w:type="dxa"/>
            <w:textDirection w:val="btLr"/>
          </w:tcPr>
          <w:p w:rsidR="00AA42F8" w:rsidRPr="002B6A52" w:rsidRDefault="00AA42F8" w:rsidP="00D77687">
            <w:pPr>
              <w:tabs>
                <w:tab w:val="left" w:pos="2895"/>
              </w:tabs>
              <w:spacing w:line="480" w:lineRule="auto"/>
              <w:ind w:left="-108" w:right="72"/>
              <w:jc w:val="center"/>
              <w:rPr>
                <w:b/>
                <w:bCs w:val="0"/>
                <w:sz w:val="24"/>
                <w:szCs w:val="24"/>
              </w:rPr>
            </w:pPr>
            <w:r w:rsidRPr="002B6A52">
              <w:rPr>
                <w:b/>
                <w:bCs w:val="0"/>
                <w:sz w:val="24"/>
                <w:szCs w:val="24"/>
              </w:rPr>
              <w:t>Информация о присоединении</w:t>
            </w:r>
          </w:p>
        </w:tc>
        <w:tc>
          <w:tcPr>
            <w:tcW w:w="720" w:type="dxa"/>
            <w:textDirection w:val="btLr"/>
          </w:tcPr>
          <w:p w:rsidR="00AA42F8" w:rsidRPr="002B6A52" w:rsidRDefault="00AA42F8" w:rsidP="00D77687">
            <w:pPr>
              <w:tabs>
                <w:tab w:val="left" w:pos="2895"/>
              </w:tabs>
              <w:spacing w:line="480" w:lineRule="auto"/>
              <w:ind w:left="-108" w:right="113"/>
              <w:jc w:val="center"/>
              <w:rPr>
                <w:b/>
                <w:bCs w:val="0"/>
                <w:sz w:val="24"/>
                <w:szCs w:val="24"/>
              </w:rPr>
            </w:pPr>
            <w:r w:rsidRPr="002B6A52">
              <w:rPr>
                <w:b/>
                <w:bCs w:val="0"/>
                <w:sz w:val="24"/>
                <w:szCs w:val="24"/>
              </w:rPr>
              <w:t>Оговорки и заявления</w:t>
            </w:r>
          </w:p>
        </w:tc>
        <w:tc>
          <w:tcPr>
            <w:tcW w:w="1080" w:type="dxa"/>
            <w:textDirection w:val="btLr"/>
          </w:tcPr>
          <w:p w:rsidR="00AA42F8" w:rsidRPr="002B6A52" w:rsidRDefault="00AA42F8" w:rsidP="00D77687">
            <w:pPr>
              <w:spacing w:line="480" w:lineRule="auto"/>
              <w:ind w:left="113" w:right="72"/>
              <w:rPr>
                <w:b/>
                <w:bCs w:val="0"/>
                <w:sz w:val="24"/>
                <w:szCs w:val="24"/>
              </w:rPr>
            </w:pPr>
            <w:r w:rsidRPr="002B6A52">
              <w:rPr>
                <w:b/>
                <w:bCs w:val="0"/>
                <w:sz w:val="24"/>
                <w:szCs w:val="24"/>
              </w:rPr>
              <w:t>Отступления от обязательств, их сокращение или ограничение</w:t>
            </w:r>
          </w:p>
          <w:p w:rsidR="00AA42F8" w:rsidRPr="002B6A52" w:rsidRDefault="00AA42F8" w:rsidP="00D77687">
            <w:pPr>
              <w:spacing w:line="480" w:lineRule="auto"/>
              <w:ind w:left="113" w:right="72"/>
              <w:rPr>
                <w:b/>
                <w:bCs w:val="0"/>
                <w:sz w:val="24"/>
                <w:szCs w:val="24"/>
              </w:rPr>
            </w:pPr>
          </w:p>
        </w:tc>
      </w:tr>
      <w:tr w:rsidR="00AA42F8" w:rsidRPr="002B6A52">
        <w:tblPrEx>
          <w:tblCellMar>
            <w:top w:w="0" w:type="dxa"/>
            <w:bottom w:w="0" w:type="dxa"/>
          </w:tblCellMar>
        </w:tblPrEx>
        <w:trPr>
          <w:cantSplit/>
          <w:trHeight w:val="385"/>
        </w:trPr>
        <w:tc>
          <w:tcPr>
            <w:tcW w:w="9360" w:type="dxa"/>
            <w:gridSpan w:val="4"/>
          </w:tcPr>
          <w:p w:rsidR="00AA42F8" w:rsidRPr="002B6A52" w:rsidRDefault="00AA42F8" w:rsidP="00D77687">
            <w:pPr>
              <w:spacing w:line="480" w:lineRule="auto"/>
              <w:jc w:val="center"/>
              <w:rPr>
                <w:b/>
                <w:bCs w:val="0"/>
                <w:sz w:val="24"/>
                <w:szCs w:val="24"/>
              </w:rPr>
            </w:pPr>
            <w:r w:rsidRPr="002B6A52">
              <w:rPr>
                <w:b/>
                <w:sz w:val="24"/>
                <w:szCs w:val="24"/>
              </w:rPr>
              <w:t>Конвенции Международной организации труда</w:t>
            </w:r>
          </w:p>
        </w:tc>
      </w:tr>
      <w:tr w:rsidR="00AA42F8" w:rsidRPr="002B6A52">
        <w:tblPrEx>
          <w:tblCellMar>
            <w:top w:w="0" w:type="dxa"/>
            <w:bottom w:w="0" w:type="dxa"/>
          </w:tblCellMar>
        </w:tblPrEx>
        <w:trPr>
          <w:cantSplit/>
          <w:trHeight w:val="66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1921 года о еженедельном отдыхе в промышленности (№14)</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32"/>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1930 года о принудительном труде (№29)</w:t>
            </w:r>
          </w:p>
        </w:tc>
        <w:tc>
          <w:tcPr>
            <w:tcW w:w="1440" w:type="dxa"/>
          </w:tcPr>
          <w:p w:rsidR="00AA42F8" w:rsidRPr="002B6A52" w:rsidRDefault="00AA42F8" w:rsidP="00D77687">
            <w:pPr>
              <w:pStyle w:val="BodyText3"/>
              <w:spacing w:line="480" w:lineRule="auto"/>
              <w:ind w:left="-108" w:right="-108" w:firstLine="108"/>
              <w:rPr>
                <w:sz w:val="24"/>
                <w:szCs w:val="24"/>
              </w:rPr>
            </w:pPr>
            <w:r w:rsidRPr="002B6A52">
              <w:rPr>
                <w:sz w:val="24"/>
                <w:szCs w:val="24"/>
              </w:rPr>
              <w:t xml:space="preserve">30.08.1997 г.  </w:t>
            </w:r>
          </w:p>
        </w:tc>
        <w:tc>
          <w:tcPr>
            <w:tcW w:w="720" w:type="dxa"/>
          </w:tcPr>
          <w:p w:rsidR="00AA42F8" w:rsidRPr="002B6A52" w:rsidRDefault="00AA42F8" w:rsidP="00D77687">
            <w:pPr>
              <w:spacing w:line="480" w:lineRule="auto"/>
              <w:ind w:left="-108" w:right="-108"/>
              <w:jc w:val="center"/>
              <w:rPr>
                <w:sz w:val="24"/>
                <w:szCs w:val="24"/>
              </w:rPr>
            </w:pPr>
          </w:p>
        </w:tc>
        <w:tc>
          <w:tcPr>
            <w:tcW w:w="108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r>
      <w:tr w:rsidR="00AA42F8" w:rsidRPr="002B6A52">
        <w:tblPrEx>
          <w:tblCellMar>
            <w:top w:w="0" w:type="dxa"/>
            <w:bottom w:w="0" w:type="dxa"/>
          </w:tblCellMar>
        </w:tblPrEx>
        <w:trPr>
          <w:cantSplit/>
          <w:trHeight w:val="51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1947 года об инспекции труда (№81)</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3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Рекомендация 1949 года о трудящихся-мигрантах (№86)</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6"/>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1948 года о свободе ассоциации и защите права на организацию (№87)</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3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1949 года о трудящихся-мигрантах (№97)</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69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1949 года о праве на организацию и на ведение коллективных переговоров (№98)</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30.08.1997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rPr>
          <w:cantSplit/>
          <w:trHeight w:val="54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1951 года о равном вознаграждении (№100)</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30.08.1997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rPr>
          <w:cantSplit/>
          <w:trHeight w:val="70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1951 года о минимальных нормах социального обеспечения (№102)</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696"/>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1957 года об упразднении принудительного труда (№105)</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30.08.1997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rPr>
          <w:cantSplit/>
          <w:trHeight w:val="717"/>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1957 года о еженедельном отдыхе в торговле и учреждениях (№106)</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9"/>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1958 года о дискриминации в области труда и занятий (№111)</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30.08.1997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rPr>
          <w:cantSplit/>
          <w:trHeight w:val="714"/>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1962 года о равноправии в области социального обеспечения (№118)</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692"/>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1964 года о политике в области занятости (№122)</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06.05.1995 г.</w:t>
            </w:r>
          </w:p>
          <w:p w:rsidR="00AA42F8" w:rsidRPr="002B6A52" w:rsidRDefault="00AA42F8" w:rsidP="00D77687">
            <w:pPr>
              <w:pStyle w:val="BodyText3"/>
              <w:spacing w:line="480" w:lineRule="auto"/>
              <w:ind w:left="72" w:right="-108"/>
              <w:rPr>
                <w:sz w:val="24"/>
                <w:szCs w:val="24"/>
              </w:rPr>
            </w:pPr>
            <w:r w:rsidRPr="002B6A52">
              <w:rPr>
                <w:sz w:val="24"/>
                <w:szCs w:val="24"/>
              </w:rPr>
              <w:t xml:space="preserve"> </w:t>
            </w:r>
          </w:p>
        </w:tc>
        <w:tc>
          <w:tcPr>
            <w:tcW w:w="720" w:type="dxa"/>
          </w:tcPr>
          <w:p w:rsidR="00AA42F8" w:rsidRPr="002B6A52" w:rsidRDefault="00AA42F8" w:rsidP="00D77687">
            <w:pPr>
              <w:spacing w:line="480" w:lineRule="auto"/>
              <w:ind w:left="-108" w:right="-108"/>
              <w:jc w:val="center"/>
              <w:rPr>
                <w:sz w:val="24"/>
                <w:szCs w:val="24"/>
              </w:rPr>
            </w:pPr>
            <w:r w:rsidRPr="002B6A52">
              <w:rPr>
                <w:sz w:val="24"/>
                <w:szCs w:val="24"/>
              </w:rPr>
              <w:t xml:space="preserve"> </w:t>
            </w:r>
          </w:p>
        </w:tc>
        <w:tc>
          <w:tcPr>
            <w:tcW w:w="1080" w:type="dxa"/>
          </w:tcPr>
          <w:p w:rsidR="00AA42F8" w:rsidRPr="002B6A52" w:rsidRDefault="00AA42F8" w:rsidP="00D77687">
            <w:pPr>
              <w:spacing w:line="480" w:lineRule="auto"/>
              <w:jc w:val="center"/>
              <w:rPr>
                <w:sz w:val="24"/>
                <w:szCs w:val="24"/>
              </w:rPr>
            </w:pPr>
          </w:p>
        </w:tc>
      </w:tr>
      <w:tr w:rsidR="00AA42F8" w:rsidRPr="002B6A52">
        <w:tblPrEx>
          <w:tblCellMar>
            <w:top w:w="0" w:type="dxa"/>
            <w:bottom w:w="0" w:type="dxa"/>
          </w:tblCellMar>
        </w:tblPrEx>
        <w:trPr>
          <w:cantSplit/>
          <w:trHeight w:val="727"/>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1969 года об инспекции труда в сельском хозяйстве (№129)</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69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1970 года об установлении минимальной заработной платы (№131)</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2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1970 года (пересмотренная) об оплачиваемых отпусках (№132)</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29"/>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1973 года о минимальном возрасте (№138)</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Принят нижней палатой Парламента</w:t>
            </w:r>
          </w:p>
          <w:p w:rsidR="00AA42F8" w:rsidRPr="002B6A52" w:rsidRDefault="00AA42F8" w:rsidP="00D77687">
            <w:pPr>
              <w:spacing w:line="480" w:lineRule="auto"/>
              <w:ind w:left="-108" w:right="-108"/>
              <w:jc w:val="center"/>
              <w:rPr>
                <w:sz w:val="24"/>
                <w:szCs w:val="24"/>
              </w:rPr>
            </w:pPr>
            <w:r w:rsidRPr="002B6A52">
              <w:rPr>
                <w:sz w:val="24"/>
                <w:szCs w:val="24"/>
              </w:rPr>
              <w:t xml:space="preserve">(март 2008)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8"/>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1975 года о трудящихся-мигрантах (дополнительные положения) (№143)</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25"/>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Рекомендация 1975 года о трудящихся-мигрантах (№151)</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1978 года о трудовых отношениях на государственной службе (№151)</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0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1981 года о безопасности и гигиене труда (№155)</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1981 года о равном обращении и равных возможностях для работников мужчин и женщин: работники с семейными обязанностями (№156)</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Конвенция 1989 года о коренных народах и народах, ведущих племенной образ жизни в независимых странах (№169)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1999 года о наихудших формах детского труда (№182)</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Принят нижней палатой Парламента</w:t>
            </w:r>
          </w:p>
          <w:p w:rsidR="00AA42F8" w:rsidRPr="002B6A52" w:rsidRDefault="00AA42F8" w:rsidP="00D77687">
            <w:pPr>
              <w:spacing w:line="480" w:lineRule="auto"/>
              <w:ind w:left="-108" w:right="-108"/>
              <w:jc w:val="center"/>
              <w:rPr>
                <w:sz w:val="24"/>
                <w:szCs w:val="24"/>
              </w:rPr>
            </w:pPr>
            <w:r w:rsidRPr="002B6A52">
              <w:rPr>
                <w:sz w:val="24"/>
                <w:szCs w:val="24"/>
              </w:rPr>
              <w:t xml:space="preserve">(март 2008)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1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Конвенция 2000 года об охране материнства (№183)</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tc>
        <w:tc>
          <w:tcPr>
            <w:tcW w:w="1080" w:type="dxa"/>
          </w:tcPr>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590"/>
        </w:trPr>
        <w:tc>
          <w:tcPr>
            <w:tcW w:w="9360" w:type="dxa"/>
            <w:gridSpan w:val="4"/>
          </w:tcPr>
          <w:p w:rsidR="00AA42F8" w:rsidRPr="002B6A52" w:rsidRDefault="00AA42F8" w:rsidP="00D77687">
            <w:pPr>
              <w:spacing w:line="480" w:lineRule="auto"/>
              <w:jc w:val="center"/>
              <w:rPr>
                <w:b/>
                <w:sz w:val="24"/>
                <w:szCs w:val="24"/>
              </w:rPr>
            </w:pPr>
            <w:r w:rsidRPr="002B6A52">
              <w:rPr>
                <w:b/>
                <w:sz w:val="24"/>
                <w:szCs w:val="24"/>
              </w:rPr>
              <w:t xml:space="preserve">Женевские конвенции и другие договоры по международному </w:t>
            </w:r>
          </w:p>
          <w:p w:rsidR="00AA42F8" w:rsidRPr="002B6A52" w:rsidRDefault="00AA42F8" w:rsidP="00D77687">
            <w:pPr>
              <w:spacing w:line="480" w:lineRule="auto"/>
              <w:jc w:val="center"/>
              <w:rPr>
                <w:b/>
                <w:sz w:val="24"/>
                <w:szCs w:val="24"/>
              </w:rPr>
            </w:pPr>
            <w:r w:rsidRPr="002B6A52">
              <w:rPr>
                <w:b/>
                <w:sz w:val="24"/>
                <w:szCs w:val="24"/>
              </w:rPr>
              <w:t>гуманитарному праву</w:t>
            </w:r>
          </w:p>
        </w:tc>
      </w:tr>
      <w:tr w:rsidR="00AA42F8" w:rsidRPr="002B6A52">
        <w:tblPrEx>
          <w:tblCellMar>
            <w:top w:w="0" w:type="dxa"/>
            <w:bottom w:w="0" w:type="dxa"/>
          </w:tblCellMar>
        </w:tblPrEx>
        <w:trPr>
          <w:cantSplit/>
          <w:trHeight w:val="97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Женевская конвенция (I) 1949 года об  улучшении участи раненых и больных в действующих армиях</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03.09.1993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97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Женевская конвенция (II) 1949 года об улучшении участи раненных, больных и лиц, потерпевших кораблекрушение, из состава вооружённых сил на море</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03.09.1993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21"/>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Женевская конвенция (III) 1949 года об обращении с военнопленными</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03.09.1993 г.  </w:t>
            </w:r>
          </w:p>
          <w:p w:rsidR="00AA42F8" w:rsidRPr="002B6A52" w:rsidRDefault="00AA42F8" w:rsidP="00D77687">
            <w:pPr>
              <w:spacing w:line="480" w:lineRule="auto"/>
              <w:ind w:left="-108" w:right="-108"/>
              <w:jc w:val="center"/>
              <w:rPr>
                <w:sz w:val="24"/>
                <w:szCs w:val="24"/>
              </w:rPr>
            </w:pP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747"/>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Женевская конвенция (I</w:t>
            </w:r>
            <w:r w:rsidRPr="002B6A52">
              <w:rPr>
                <w:sz w:val="24"/>
                <w:szCs w:val="24"/>
                <w:lang w:val="en-US"/>
              </w:rPr>
              <w:t>V</w:t>
            </w:r>
            <w:r w:rsidRPr="002B6A52">
              <w:rPr>
                <w:sz w:val="24"/>
                <w:szCs w:val="24"/>
              </w:rPr>
              <w:t>) 1949 года о защите гражданского населения во время войны</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03.09.1993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Дополнительный протокол к Женевским конвенциям от 12 августа 1949 года, касающийся защиты жертв международных вооружённых конфликтов (Протокол I) 1977 года</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03.09.1993 г.</w:t>
            </w:r>
          </w:p>
          <w:p w:rsidR="00AA42F8" w:rsidRPr="002B6A52" w:rsidRDefault="00AA42F8" w:rsidP="00D77687">
            <w:pPr>
              <w:spacing w:line="480" w:lineRule="auto"/>
              <w:ind w:left="-108" w:right="-108"/>
              <w:jc w:val="center"/>
              <w:rPr>
                <w:sz w:val="24"/>
                <w:szCs w:val="24"/>
              </w:rPr>
            </w:pPr>
            <w:r w:rsidRPr="002B6A52">
              <w:rPr>
                <w:sz w:val="24"/>
                <w:szCs w:val="24"/>
              </w:rPr>
              <w:t xml:space="preserve">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r w:rsidR="00AA42F8" w:rsidRPr="002B6A52">
        <w:tblPrEx>
          <w:tblCellMar>
            <w:top w:w="0" w:type="dxa"/>
            <w:bottom w:w="0" w:type="dxa"/>
          </w:tblCellMar>
        </w:tblPrEx>
        <w:trPr>
          <w:cantSplit/>
          <w:trHeight w:val="893"/>
        </w:trPr>
        <w:tc>
          <w:tcPr>
            <w:tcW w:w="6120" w:type="dxa"/>
          </w:tcPr>
          <w:p w:rsidR="00AA42F8" w:rsidRPr="002B6A52" w:rsidRDefault="00AA42F8" w:rsidP="00D77687">
            <w:pPr>
              <w:pStyle w:val="BodyText3"/>
              <w:spacing w:line="480" w:lineRule="auto"/>
              <w:ind w:left="72" w:right="-108"/>
              <w:rPr>
                <w:sz w:val="24"/>
                <w:szCs w:val="24"/>
              </w:rPr>
            </w:pPr>
            <w:r w:rsidRPr="002B6A52">
              <w:rPr>
                <w:sz w:val="24"/>
                <w:szCs w:val="24"/>
              </w:rPr>
              <w:t xml:space="preserve">Дополнительный протокол к Женевским конвенциям от 12 августа 1949 года, касающийся защиты жертв вооружённых конфликтов немеждународного характера (Протокол II) 1977 года </w:t>
            </w:r>
          </w:p>
        </w:tc>
        <w:tc>
          <w:tcPr>
            <w:tcW w:w="1440" w:type="dxa"/>
          </w:tcPr>
          <w:p w:rsidR="00AA42F8" w:rsidRPr="002B6A52" w:rsidRDefault="00AA42F8" w:rsidP="00D77687">
            <w:pPr>
              <w:spacing w:line="480" w:lineRule="auto"/>
              <w:ind w:left="-108" w:right="-108"/>
              <w:jc w:val="center"/>
              <w:rPr>
                <w:sz w:val="24"/>
                <w:szCs w:val="24"/>
              </w:rPr>
            </w:pPr>
            <w:r w:rsidRPr="002B6A52">
              <w:rPr>
                <w:sz w:val="24"/>
                <w:szCs w:val="24"/>
              </w:rPr>
              <w:t xml:space="preserve">03.09.1993 г. </w:t>
            </w:r>
          </w:p>
        </w:tc>
        <w:tc>
          <w:tcPr>
            <w:tcW w:w="720" w:type="dxa"/>
          </w:tcPr>
          <w:p w:rsidR="00AA42F8" w:rsidRPr="002B6A52" w:rsidRDefault="00AA42F8" w:rsidP="00D77687">
            <w:pPr>
              <w:pStyle w:val="BlockText"/>
              <w:spacing w:line="480" w:lineRule="auto"/>
              <w:jc w:val="center"/>
              <w:rPr>
                <w:rFonts w:ascii="Times New Roman" w:hAnsi="Times New Roman"/>
                <w:sz w:val="24"/>
                <w:szCs w:val="24"/>
              </w:rPr>
            </w:pPr>
          </w:p>
          <w:p w:rsidR="00AA42F8" w:rsidRPr="002B6A52" w:rsidRDefault="00AA42F8" w:rsidP="00D77687">
            <w:pPr>
              <w:pStyle w:val="BlockText"/>
              <w:spacing w:line="480" w:lineRule="auto"/>
              <w:jc w:val="center"/>
              <w:rPr>
                <w:rFonts w:ascii="Times New Roman" w:hAnsi="Times New Roman"/>
                <w:sz w:val="24"/>
                <w:szCs w:val="24"/>
              </w:rPr>
            </w:pPr>
            <w:r w:rsidRPr="002B6A52">
              <w:rPr>
                <w:rFonts w:ascii="Times New Roman" w:hAnsi="Times New Roman"/>
                <w:sz w:val="24"/>
                <w:szCs w:val="24"/>
              </w:rPr>
              <w:t>---</w:t>
            </w:r>
          </w:p>
          <w:p w:rsidR="00AA42F8" w:rsidRPr="002B6A52" w:rsidRDefault="00AA42F8" w:rsidP="00D77687">
            <w:pPr>
              <w:pStyle w:val="BlockText"/>
              <w:spacing w:line="480" w:lineRule="auto"/>
              <w:jc w:val="center"/>
              <w:rPr>
                <w:rFonts w:ascii="Times New Roman" w:hAnsi="Times New Roman"/>
                <w:sz w:val="24"/>
                <w:szCs w:val="24"/>
              </w:rPr>
            </w:pPr>
          </w:p>
        </w:tc>
        <w:tc>
          <w:tcPr>
            <w:tcW w:w="108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w:t>
            </w:r>
          </w:p>
        </w:tc>
      </w:tr>
    </w:tbl>
    <w:p w:rsidR="00AA42F8" w:rsidRDefault="00AA42F8" w:rsidP="00D77687">
      <w:pPr>
        <w:spacing w:line="480" w:lineRule="auto"/>
      </w:pPr>
    </w:p>
    <w:p w:rsidR="00AA42F8" w:rsidRPr="002B6A52" w:rsidRDefault="00AA42F8" w:rsidP="00D77687">
      <w:pPr>
        <w:autoSpaceDE w:val="0"/>
        <w:autoSpaceDN w:val="0"/>
        <w:adjustRightInd w:val="0"/>
        <w:spacing w:line="480" w:lineRule="auto"/>
        <w:jc w:val="center"/>
        <w:rPr>
          <w:b/>
          <w:bCs w:val="0"/>
          <w:shadow/>
          <w:sz w:val="24"/>
          <w:szCs w:val="24"/>
        </w:rPr>
      </w:pPr>
      <w:r w:rsidRPr="002B6A52">
        <w:rPr>
          <w:b/>
          <w:bCs w:val="0"/>
          <w:shadow/>
          <w:sz w:val="24"/>
          <w:szCs w:val="24"/>
        </w:rPr>
        <w:t>D. Правовые рамки защиты прав человека на национальном уровне</w:t>
      </w:r>
    </w:p>
    <w:p w:rsidR="00AA42F8" w:rsidRPr="002B6A52" w:rsidRDefault="00AA42F8" w:rsidP="00D77687">
      <w:pPr>
        <w:autoSpaceDE w:val="0"/>
        <w:autoSpaceDN w:val="0"/>
        <w:adjustRightInd w:val="0"/>
        <w:spacing w:line="480" w:lineRule="auto"/>
        <w:jc w:val="both"/>
        <w:rPr>
          <w:i/>
          <w:sz w:val="24"/>
          <w:szCs w:val="24"/>
        </w:rPr>
      </w:pP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Законодательная основа защиты прав человека</w:t>
      </w:r>
    </w:p>
    <w:p w:rsidR="00AA42F8" w:rsidRPr="002B6A52" w:rsidRDefault="00AA42F8" w:rsidP="00D77687">
      <w:pPr>
        <w:autoSpaceDE w:val="0"/>
        <w:autoSpaceDN w:val="0"/>
        <w:adjustRightInd w:val="0"/>
        <w:spacing w:line="480" w:lineRule="auto"/>
        <w:jc w:val="both"/>
        <w:rPr>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120.</w:t>
      </w:r>
      <w:r>
        <w:rPr>
          <w:sz w:val="24"/>
          <w:szCs w:val="24"/>
        </w:rPr>
        <w:tab/>
      </w:r>
      <w:r w:rsidRPr="002B6A52">
        <w:rPr>
          <w:sz w:val="24"/>
          <w:szCs w:val="24"/>
        </w:rPr>
        <w:t>На 1 февраля 2007 года в республике действуют 15 кодексов, 368 законов, 631 указ и 156 постановлений Президента, 2445 постановлений Кабинета Министров, 1206 ведомственных нормативных акта. Сформировавшийся  в годы независимости массив законодательства заложил основы полноценного регулирования социально-экономических и общественно-политических отношений. Практически все положения Всеобщей декларации прав человека были закреплены в Конституции Республики Узбекистан и получили дальнейшее развитие в действующем законодательстве.</w:t>
      </w:r>
    </w:p>
    <w:p w:rsidR="00AA42F8" w:rsidRPr="002B6A52" w:rsidRDefault="00AA42F8" w:rsidP="00D77687">
      <w:pPr>
        <w:autoSpaceDE w:val="0"/>
        <w:autoSpaceDN w:val="0"/>
        <w:adjustRightInd w:val="0"/>
        <w:spacing w:line="480" w:lineRule="auto"/>
        <w:jc w:val="both"/>
        <w:rPr>
          <w:sz w:val="24"/>
          <w:szCs w:val="24"/>
        </w:rPr>
      </w:pPr>
      <w:r>
        <w:rPr>
          <w:sz w:val="24"/>
          <w:szCs w:val="24"/>
        </w:rPr>
        <w:t>121.</w:t>
      </w:r>
      <w:r>
        <w:rPr>
          <w:sz w:val="24"/>
          <w:szCs w:val="24"/>
        </w:rPr>
        <w:tab/>
      </w:r>
      <w:r w:rsidRPr="002B6A52">
        <w:rPr>
          <w:sz w:val="24"/>
          <w:szCs w:val="24"/>
        </w:rPr>
        <w:t>В Конституционном законе Республики Узбекистан «Об основах государственной независимости Республики Узбекистан» от 31 августа 1991 года было установлено: «На территории  Республики Узбекистан устанавливается гражданство Республики Узбекистан в соответствии с Всеобщей декларацией прав человека.</w:t>
      </w:r>
    </w:p>
    <w:p w:rsidR="00AA42F8" w:rsidRPr="002B6A52" w:rsidRDefault="00AA42F8" w:rsidP="00D77687">
      <w:pPr>
        <w:autoSpaceDE w:val="0"/>
        <w:autoSpaceDN w:val="0"/>
        <w:adjustRightInd w:val="0"/>
        <w:spacing w:line="480" w:lineRule="auto"/>
        <w:jc w:val="both"/>
        <w:rPr>
          <w:sz w:val="24"/>
          <w:szCs w:val="24"/>
        </w:rPr>
      </w:pPr>
      <w:r>
        <w:rPr>
          <w:sz w:val="24"/>
          <w:szCs w:val="24"/>
        </w:rPr>
        <w:t>122.</w:t>
      </w:r>
      <w:r>
        <w:rPr>
          <w:sz w:val="24"/>
          <w:szCs w:val="24"/>
        </w:rPr>
        <w:tab/>
      </w:r>
      <w:r w:rsidRPr="002B6A52">
        <w:rPr>
          <w:sz w:val="24"/>
          <w:szCs w:val="24"/>
        </w:rPr>
        <w:t xml:space="preserve">Все граждане Республики Узбекистан независимо от нации, народности, социальной принадлежности, вероисповедания и убеждений имеют одинаковые гражданские права и находятся под охраной Конституции республики и ее законов». </w:t>
      </w:r>
    </w:p>
    <w:p w:rsidR="00AA42F8" w:rsidRPr="002B6A52" w:rsidRDefault="00AA42F8" w:rsidP="00D77687">
      <w:pPr>
        <w:autoSpaceDE w:val="0"/>
        <w:autoSpaceDN w:val="0"/>
        <w:adjustRightInd w:val="0"/>
        <w:spacing w:line="480" w:lineRule="auto"/>
        <w:jc w:val="both"/>
        <w:rPr>
          <w:sz w:val="24"/>
          <w:szCs w:val="24"/>
        </w:rPr>
      </w:pPr>
      <w:r>
        <w:rPr>
          <w:sz w:val="24"/>
          <w:szCs w:val="24"/>
        </w:rPr>
        <w:t>123.</w:t>
      </w:r>
      <w:r>
        <w:rPr>
          <w:sz w:val="24"/>
          <w:szCs w:val="24"/>
        </w:rPr>
        <w:tab/>
      </w:r>
      <w:r w:rsidRPr="002B6A52">
        <w:rPr>
          <w:sz w:val="24"/>
          <w:szCs w:val="24"/>
        </w:rPr>
        <w:t>В Конституции органично взаимосвязаны народные, национальные, государственные ценности и все общепризнанные идеалы в правовой культуре человечества.</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124.</w:t>
      </w:r>
      <w:r>
        <w:rPr>
          <w:sz w:val="24"/>
          <w:szCs w:val="24"/>
        </w:rPr>
        <w:tab/>
      </w:r>
      <w:r w:rsidRPr="002B6A52">
        <w:rPr>
          <w:sz w:val="24"/>
          <w:szCs w:val="24"/>
        </w:rPr>
        <w:t>Особый статус общепризнанных норм о правах человека подтверждается в Преамбуле Конституции Республики Узбекистан, которая гласит «Народ Узбекистана, торжественно провозглашая свою приверженность правам человека и принципам государственного суверенитета, осознавая высокую ответственность перед нынешним и будущими поколениями, опираясь на исторический опыт развития узбекской государственности, подтверждая свою верность идеалам демократии и социальной справедливости, признавая приоритет общепризнанных норм международного права, стремясь обеспечить достойную жизнь гражданам республики, ставя задачей создание гуманного демократического правового государства, в целях обеспечения гражданского мира и национального согласия принимает в лице своих полномочных представителей настоящую Конституцию».</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125.</w:t>
      </w:r>
      <w:r>
        <w:rPr>
          <w:sz w:val="24"/>
          <w:szCs w:val="24"/>
        </w:rPr>
        <w:tab/>
      </w:r>
      <w:r w:rsidRPr="002B6A52">
        <w:rPr>
          <w:sz w:val="24"/>
          <w:szCs w:val="24"/>
        </w:rPr>
        <w:t>Конституция Узбекистана исходит из базового постулата, что «человек, его жизнь, свобода, честь, достоинство и другие неотъемлемые права» являются «высшей ценностью» (ст.13). Эта основополагающая установка является одной из основ конституционного строя Узбекистана. Она предопределяет роль и значение, которое Конституция придает правам и свободам человека.</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126.</w:t>
      </w:r>
      <w:r>
        <w:rPr>
          <w:sz w:val="24"/>
          <w:szCs w:val="24"/>
        </w:rPr>
        <w:tab/>
      </w:r>
      <w:r w:rsidRPr="002B6A52">
        <w:rPr>
          <w:sz w:val="24"/>
          <w:szCs w:val="24"/>
        </w:rPr>
        <w:t>В соответствии со ст.31 Конституции: «Свобода совести гарантируется для всех. Каждый имеет право исповедовать любую религию или не исповедовать никакой. Недопустимо принудительное насаждение религиозных взглядов».</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127.</w:t>
      </w:r>
      <w:r>
        <w:rPr>
          <w:sz w:val="24"/>
          <w:szCs w:val="24"/>
        </w:rPr>
        <w:tab/>
      </w:r>
      <w:r w:rsidRPr="002B6A52">
        <w:rPr>
          <w:sz w:val="24"/>
          <w:szCs w:val="24"/>
        </w:rPr>
        <w:t>Ст.43 Конституции устанавливает обязанность государства обеспечивать права и свободы граждан, закрепленные Конституцией и законами. Согласно ст.44 Конституции каждому гарантируется судебная защита его прав и свобод, право обжалования в суд незаконных действий государственных органов, должностных лиц, общественных объединений.</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128.</w:t>
      </w:r>
      <w:r>
        <w:rPr>
          <w:sz w:val="24"/>
          <w:szCs w:val="24"/>
        </w:rPr>
        <w:tab/>
      </w:r>
      <w:r w:rsidRPr="002B6A52">
        <w:rPr>
          <w:sz w:val="24"/>
          <w:szCs w:val="24"/>
        </w:rPr>
        <w:t>Кроме этих общих норм о гарантиях, закрепление фактически каждого конкретного права и свободы сопровождается указанием на условия, способы их гарантирования.</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129.</w:t>
      </w:r>
      <w:r>
        <w:rPr>
          <w:sz w:val="24"/>
          <w:szCs w:val="24"/>
        </w:rPr>
        <w:tab/>
      </w:r>
      <w:r w:rsidRPr="002B6A52">
        <w:rPr>
          <w:sz w:val="24"/>
          <w:szCs w:val="24"/>
        </w:rPr>
        <w:t>Конституционные гарантии прав человека охватывают все правовые  средства, обеспечивающие осуществление и охрану прав и свобод человека в разных отраслях права Республики Узбекистан.</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130.</w:t>
      </w:r>
      <w:r>
        <w:rPr>
          <w:sz w:val="24"/>
          <w:szCs w:val="24"/>
        </w:rPr>
        <w:tab/>
      </w:r>
      <w:r w:rsidRPr="002B6A52">
        <w:rPr>
          <w:sz w:val="24"/>
          <w:szCs w:val="24"/>
        </w:rPr>
        <w:t>Естественно, что гарантии прав и свобод граждан не ограничиваются лишь конституционным закреплением.</w:t>
      </w:r>
    </w:p>
    <w:p w:rsidR="00AA42F8" w:rsidRPr="002B6A52" w:rsidRDefault="00AA42F8" w:rsidP="00D77687">
      <w:pPr>
        <w:spacing w:line="480" w:lineRule="auto"/>
        <w:jc w:val="both"/>
        <w:rPr>
          <w:sz w:val="24"/>
          <w:szCs w:val="24"/>
        </w:rPr>
      </w:pPr>
      <w:r>
        <w:rPr>
          <w:sz w:val="24"/>
          <w:szCs w:val="24"/>
        </w:rPr>
        <w:t>131.</w:t>
      </w:r>
      <w:r>
        <w:rPr>
          <w:sz w:val="24"/>
          <w:szCs w:val="24"/>
        </w:rPr>
        <w:tab/>
      </w:r>
      <w:r w:rsidRPr="002B6A52">
        <w:rPr>
          <w:sz w:val="24"/>
          <w:szCs w:val="24"/>
        </w:rPr>
        <w:t xml:space="preserve">Законодательное закрепление прав человека в Республике Узбекистан осуществляется при помощи конституционных законов Республики Узбекистан, кодексов и целого блока законов прямого действия. Парламентом принято свыше 300 законов регламентирующих основные права и свободы человека. Общие ориентиры обеспечения и защиты прав и свобод граждан определены в нормах отраслевого законодательства республики. Наиболее важные принципы обеспечения прав и свобод человека закреплены в нормах Уголовного, Уголовно-процессуального и Кодекса об административных правонарушениях Республики Узбекистан. </w:t>
      </w:r>
    </w:p>
    <w:p w:rsidR="00AA42F8" w:rsidRPr="002B6A52" w:rsidRDefault="00AA42F8" w:rsidP="00D77687">
      <w:pPr>
        <w:spacing w:line="480" w:lineRule="auto"/>
        <w:jc w:val="both"/>
        <w:rPr>
          <w:sz w:val="24"/>
          <w:szCs w:val="24"/>
        </w:rPr>
      </w:pPr>
      <w:r>
        <w:rPr>
          <w:sz w:val="24"/>
          <w:szCs w:val="24"/>
        </w:rPr>
        <w:t>132.</w:t>
      </w:r>
      <w:r>
        <w:rPr>
          <w:sz w:val="24"/>
          <w:szCs w:val="24"/>
        </w:rPr>
        <w:tab/>
      </w:r>
      <w:r w:rsidRPr="002B6A52">
        <w:rPr>
          <w:sz w:val="24"/>
          <w:szCs w:val="24"/>
        </w:rPr>
        <w:t>Составной частью правовой системы страны являются социально ориентированные программы, ежегодно принимаемые Правительством по случаю объявления текущего года решению конкретных социальных задач. Обычно эти программы содержат законодательную часть, а также конкретные меры по улучшению благосостояния социально уязвимых групп населения, семьи, материнства, детства, престарелых, инвалидов, молодежи. Эти программы обеспечены государственным финансированием и в их реализации участвуют также неправительственные организации.</w:t>
      </w:r>
    </w:p>
    <w:p w:rsidR="00AA42F8" w:rsidRPr="002B6A52" w:rsidRDefault="00AA42F8" w:rsidP="00D77687">
      <w:pPr>
        <w:spacing w:line="480" w:lineRule="auto"/>
        <w:jc w:val="both"/>
        <w:rPr>
          <w:sz w:val="24"/>
          <w:szCs w:val="24"/>
        </w:rPr>
      </w:pPr>
      <w:r>
        <w:rPr>
          <w:sz w:val="24"/>
          <w:szCs w:val="24"/>
        </w:rPr>
        <w:t>133.</w:t>
      </w:r>
      <w:r>
        <w:rPr>
          <w:sz w:val="24"/>
          <w:szCs w:val="24"/>
        </w:rPr>
        <w:tab/>
      </w:r>
      <w:r w:rsidRPr="002B6A52">
        <w:rPr>
          <w:sz w:val="24"/>
          <w:szCs w:val="24"/>
        </w:rPr>
        <w:t>С января 2008 года, вступили в силу законодательные акты, направленные на отмену смертной казни, о передаче санкции на арест судам, о гарантиях прав ребенка и конституционный закон об усилении роли политических партий в обновлении и дальнейшей демократизации государственного управления и модернизации страны.</w:t>
      </w:r>
    </w:p>
    <w:p w:rsidR="00AA42F8" w:rsidRDefault="00AA42F8" w:rsidP="00D77687">
      <w:pPr>
        <w:spacing w:line="480" w:lineRule="auto"/>
        <w:jc w:val="both"/>
        <w:rPr>
          <w:sz w:val="24"/>
          <w:szCs w:val="24"/>
        </w:rPr>
      </w:pPr>
      <w:r>
        <w:rPr>
          <w:sz w:val="24"/>
          <w:szCs w:val="24"/>
        </w:rPr>
        <w:t>134.</w:t>
      </w:r>
      <w:r>
        <w:rPr>
          <w:sz w:val="24"/>
          <w:szCs w:val="24"/>
        </w:rPr>
        <w:tab/>
      </w:r>
      <w:r w:rsidRPr="002B6A52">
        <w:rPr>
          <w:sz w:val="24"/>
          <w:szCs w:val="24"/>
        </w:rPr>
        <w:t>В практике Республике Узбекистан в качестве межведомственных имплементационных механизмов выступают Национальные программы и планы действий по исполнению рекомендаций договорных органов ООН по итогам рассмотрения национальных докладов Узбекистана.</w:t>
      </w:r>
    </w:p>
    <w:p w:rsidR="00AA42F8" w:rsidRDefault="00AA42F8" w:rsidP="00D77687">
      <w:pPr>
        <w:tabs>
          <w:tab w:val="num" w:pos="0"/>
        </w:tabs>
        <w:spacing w:line="480" w:lineRule="auto"/>
        <w:jc w:val="both"/>
        <w:rPr>
          <w:sz w:val="24"/>
          <w:szCs w:val="24"/>
        </w:rPr>
      </w:pP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Место международных договоров по правам человека в национальном праве</w:t>
      </w:r>
    </w:p>
    <w:p w:rsidR="00AA42F8" w:rsidRPr="002B6A52" w:rsidRDefault="00AA42F8" w:rsidP="00D77687">
      <w:pPr>
        <w:autoSpaceDE w:val="0"/>
        <w:autoSpaceDN w:val="0"/>
        <w:adjustRightInd w:val="0"/>
        <w:spacing w:line="480" w:lineRule="auto"/>
        <w:jc w:val="center"/>
        <w:rPr>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135.</w:t>
      </w:r>
      <w:r>
        <w:rPr>
          <w:sz w:val="24"/>
          <w:szCs w:val="24"/>
        </w:rPr>
        <w:tab/>
      </w:r>
      <w:r w:rsidRPr="002B6A52">
        <w:rPr>
          <w:sz w:val="24"/>
          <w:szCs w:val="24"/>
        </w:rPr>
        <w:t xml:space="preserve">На начало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Республика Узбекистан заключила более 900 многосторонних и двухсторонних договоров и соглашений, присоединилась к более чем 170 важнейшим международным конвенциям и договорам, в том числе к более чем 60 договорам в сфере защиты прав и свобод человека. </w:t>
      </w:r>
    </w:p>
    <w:p w:rsidR="00AA42F8" w:rsidRPr="002B6A52" w:rsidRDefault="00AA42F8" w:rsidP="00D77687">
      <w:pPr>
        <w:autoSpaceDE w:val="0"/>
        <w:autoSpaceDN w:val="0"/>
        <w:adjustRightInd w:val="0"/>
        <w:spacing w:line="480" w:lineRule="auto"/>
        <w:jc w:val="both"/>
        <w:rPr>
          <w:sz w:val="24"/>
          <w:szCs w:val="24"/>
        </w:rPr>
      </w:pPr>
      <w:r>
        <w:rPr>
          <w:sz w:val="24"/>
          <w:szCs w:val="24"/>
        </w:rPr>
        <w:t>136.</w:t>
      </w:r>
      <w:r>
        <w:rPr>
          <w:sz w:val="24"/>
          <w:szCs w:val="24"/>
        </w:rPr>
        <w:tab/>
      </w:r>
      <w:r w:rsidRPr="002B6A52">
        <w:rPr>
          <w:sz w:val="24"/>
          <w:szCs w:val="24"/>
        </w:rPr>
        <w:t>Анализ национального законодательства в сфере закрепления и реализации примата норм международного права над национальным показывает, что отраслевое законодательство республики в основном исходит из признания приоритета норм международных договоров перед национальными законами. Так, в соответствии со ст.1 1 Уголовного кодекса Республики Узбекистан, уголовное законодательство Республики Узбекистан основано на Конституции и общепризнанных нормах международного права и состоит из настоящего Кодекса.</w:t>
      </w:r>
    </w:p>
    <w:p w:rsidR="00AA42F8" w:rsidRPr="002B6A52" w:rsidRDefault="00AA42F8" w:rsidP="00D77687">
      <w:pPr>
        <w:autoSpaceDE w:val="0"/>
        <w:autoSpaceDN w:val="0"/>
        <w:adjustRightInd w:val="0"/>
        <w:spacing w:line="480" w:lineRule="auto"/>
        <w:jc w:val="both"/>
        <w:rPr>
          <w:sz w:val="24"/>
          <w:szCs w:val="24"/>
        </w:rPr>
      </w:pPr>
      <w:r>
        <w:rPr>
          <w:sz w:val="24"/>
          <w:szCs w:val="24"/>
        </w:rPr>
        <w:t>137.</w:t>
      </w:r>
      <w:r>
        <w:rPr>
          <w:sz w:val="24"/>
          <w:szCs w:val="24"/>
        </w:rPr>
        <w:tab/>
      </w:r>
      <w:r w:rsidRPr="002B6A52">
        <w:rPr>
          <w:sz w:val="24"/>
          <w:szCs w:val="24"/>
        </w:rPr>
        <w:t>В форме императива дается редакция ст.4 Уголовно-исполнительного кодекса: «Уголовно-исполнительное законодательство учитывает принципы и нормы международного права, относящиеся к исполнению наказания и обращению с осужденными.</w:t>
      </w:r>
    </w:p>
    <w:p w:rsidR="00AA42F8" w:rsidRPr="002B6A52" w:rsidRDefault="00AA42F8" w:rsidP="00D77687">
      <w:pPr>
        <w:autoSpaceDE w:val="0"/>
        <w:autoSpaceDN w:val="0"/>
        <w:adjustRightInd w:val="0"/>
        <w:spacing w:line="480" w:lineRule="auto"/>
        <w:jc w:val="both"/>
        <w:rPr>
          <w:sz w:val="24"/>
          <w:szCs w:val="24"/>
        </w:rPr>
      </w:pPr>
      <w:r>
        <w:rPr>
          <w:sz w:val="24"/>
          <w:szCs w:val="24"/>
        </w:rPr>
        <w:t>138.</w:t>
      </w:r>
      <w:r>
        <w:rPr>
          <w:sz w:val="24"/>
          <w:szCs w:val="24"/>
        </w:rPr>
        <w:tab/>
      </w:r>
      <w:r w:rsidRPr="002B6A52">
        <w:rPr>
          <w:sz w:val="24"/>
          <w:szCs w:val="24"/>
        </w:rPr>
        <w:t>Нормы уголовно-исполнительного законодательства не могут противоречить международным актам о защите от пыток и других бесчеловечных или унижающих видов обращения с осужденными.</w:t>
      </w:r>
    </w:p>
    <w:p w:rsidR="00AA42F8" w:rsidRPr="002B6A52" w:rsidRDefault="00AA42F8" w:rsidP="00D77687">
      <w:pPr>
        <w:autoSpaceDE w:val="0"/>
        <w:autoSpaceDN w:val="0"/>
        <w:adjustRightInd w:val="0"/>
        <w:spacing w:line="480" w:lineRule="auto"/>
        <w:jc w:val="both"/>
        <w:rPr>
          <w:sz w:val="24"/>
          <w:szCs w:val="24"/>
        </w:rPr>
      </w:pPr>
      <w:r>
        <w:rPr>
          <w:sz w:val="24"/>
          <w:szCs w:val="24"/>
        </w:rPr>
        <w:t>139.</w:t>
      </w:r>
      <w:r>
        <w:rPr>
          <w:sz w:val="24"/>
          <w:szCs w:val="24"/>
        </w:rPr>
        <w:tab/>
      </w:r>
      <w:r w:rsidRPr="002B6A52">
        <w:rPr>
          <w:sz w:val="24"/>
          <w:szCs w:val="24"/>
        </w:rPr>
        <w:t xml:space="preserve">Если международным договором Республики Узбекистан установлены иные положения, чем те, которые предусмотрены уголовно-исполнительным законодательством, применяются положения международного договора». </w:t>
      </w:r>
    </w:p>
    <w:p w:rsidR="00AA42F8" w:rsidRPr="002B6A52" w:rsidRDefault="00AA42F8" w:rsidP="00D77687">
      <w:pPr>
        <w:autoSpaceDE w:val="0"/>
        <w:autoSpaceDN w:val="0"/>
        <w:adjustRightInd w:val="0"/>
        <w:spacing w:line="480" w:lineRule="auto"/>
        <w:jc w:val="both"/>
        <w:rPr>
          <w:sz w:val="24"/>
          <w:szCs w:val="24"/>
        </w:rPr>
      </w:pPr>
      <w:r>
        <w:rPr>
          <w:sz w:val="24"/>
          <w:szCs w:val="24"/>
        </w:rPr>
        <w:t>140.</w:t>
      </w:r>
      <w:r>
        <w:rPr>
          <w:sz w:val="24"/>
          <w:szCs w:val="24"/>
        </w:rPr>
        <w:tab/>
      </w:r>
      <w:r w:rsidRPr="002B6A52">
        <w:rPr>
          <w:sz w:val="24"/>
          <w:szCs w:val="24"/>
        </w:rPr>
        <w:t xml:space="preserve">Наиболее часто используется редакция предполагающая отсылку к нормам международного права вообще. Так, наиболее часто используется вариант ст.9 Семейного кодекса Республики Узбекистан: «Если международным договором Республики Узбекистан установлены иные правила, чем те, которые содержатся в семейном законодательстве Республики Узбекистан, то применяются правила международного договора». Здесь речь идет только о приоритете применения, когда договор устанавливает «иные правила» лишь для конкретного случая, не влияя на действие правил закона в целом, т.е. делает из него исключение для определенной ситуации. В последнем случае договор не обладает приоритетом над законом, ибо речь идет о приоритете применения в конкретном случае. Это дает основания считать, что имеются в виду «иные правила», которые отменяют или изменяют правила закона, а не делают исключения для конкретного случая. </w:t>
      </w:r>
    </w:p>
    <w:p w:rsidR="00AA42F8" w:rsidRPr="002B6A52" w:rsidRDefault="00AA42F8" w:rsidP="00D77687">
      <w:pPr>
        <w:autoSpaceDE w:val="0"/>
        <w:autoSpaceDN w:val="0"/>
        <w:adjustRightInd w:val="0"/>
        <w:spacing w:line="480" w:lineRule="auto"/>
        <w:jc w:val="both"/>
        <w:rPr>
          <w:sz w:val="24"/>
          <w:szCs w:val="24"/>
        </w:rPr>
      </w:pPr>
      <w:r>
        <w:rPr>
          <w:sz w:val="24"/>
          <w:szCs w:val="24"/>
        </w:rPr>
        <w:t>141.</w:t>
      </w:r>
      <w:r>
        <w:rPr>
          <w:sz w:val="24"/>
          <w:szCs w:val="24"/>
        </w:rPr>
        <w:tab/>
      </w:r>
      <w:r w:rsidRPr="002B6A52">
        <w:rPr>
          <w:sz w:val="24"/>
          <w:szCs w:val="24"/>
        </w:rPr>
        <w:t>Приоритетное применение международных договоров в конкретных ситуациях четко закреплено, например, в таких нормативных актах, как Трудовой, Земельный кодексы. Приоритет такого применения распространяется на правила всех вступивших в силу международных договоров Республики Узбекистан, поскольку правила таких договоров объявлены частью права Республики Узбекистан, следовательно, подлежат непосредственному применению.</w:t>
      </w:r>
      <w:r w:rsidRPr="002B6A52">
        <w:rPr>
          <w:sz w:val="24"/>
          <w:szCs w:val="24"/>
        </w:rPr>
        <w:tab/>
      </w:r>
    </w:p>
    <w:p w:rsidR="00AA42F8" w:rsidRPr="002B6A52" w:rsidRDefault="00AA42F8" w:rsidP="00D77687">
      <w:pPr>
        <w:autoSpaceDE w:val="0"/>
        <w:autoSpaceDN w:val="0"/>
        <w:adjustRightInd w:val="0"/>
        <w:spacing w:line="480" w:lineRule="auto"/>
        <w:jc w:val="both"/>
        <w:rPr>
          <w:sz w:val="24"/>
          <w:szCs w:val="24"/>
        </w:rPr>
      </w:pPr>
      <w:r>
        <w:rPr>
          <w:sz w:val="24"/>
          <w:szCs w:val="24"/>
        </w:rPr>
        <w:t>142.</w:t>
      </w:r>
      <w:r>
        <w:rPr>
          <w:sz w:val="24"/>
          <w:szCs w:val="24"/>
        </w:rPr>
        <w:tab/>
      </w:r>
      <w:r w:rsidRPr="002B6A52">
        <w:rPr>
          <w:sz w:val="24"/>
          <w:szCs w:val="24"/>
        </w:rPr>
        <w:t xml:space="preserve">Согласно закону Республики Узбекистан «О международных договорах Республики Узбекистан» от 25 декабря </w:t>
      </w:r>
      <w:smartTag w:uri="urn:schemas-microsoft-com:office:smarttags" w:element="metricconverter">
        <w:smartTagPr>
          <w:attr w:name="ProductID" w:val="1995 г"/>
        </w:smartTagPr>
        <w:r w:rsidRPr="002B6A52">
          <w:rPr>
            <w:sz w:val="24"/>
            <w:szCs w:val="24"/>
          </w:rPr>
          <w:t>1995 г</w:t>
        </w:r>
      </w:smartTag>
      <w:r w:rsidRPr="002B6A52">
        <w:rPr>
          <w:sz w:val="24"/>
          <w:szCs w:val="24"/>
        </w:rPr>
        <w:t>. «Международные договоры Республики Узбекистан подлежат неукоснительному и обязательному соблюдению Республикой Узбекистан в соответствии с нормами международного права».</w:t>
      </w:r>
    </w:p>
    <w:p w:rsidR="00AA42F8" w:rsidRPr="002B6A52" w:rsidRDefault="00AA42F8" w:rsidP="00D77687">
      <w:pPr>
        <w:autoSpaceDE w:val="0"/>
        <w:autoSpaceDN w:val="0"/>
        <w:adjustRightInd w:val="0"/>
        <w:spacing w:line="480" w:lineRule="auto"/>
        <w:jc w:val="both"/>
        <w:rPr>
          <w:i/>
          <w:sz w:val="24"/>
          <w:szCs w:val="24"/>
        </w:rPr>
      </w:pP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Система государственных органов, принимающих решение по вопросам прав человека</w:t>
      </w:r>
    </w:p>
    <w:p w:rsidR="00AA42F8" w:rsidRPr="002B6A52" w:rsidRDefault="00AA42F8" w:rsidP="00D77687">
      <w:pPr>
        <w:autoSpaceDE w:val="0"/>
        <w:autoSpaceDN w:val="0"/>
        <w:adjustRightInd w:val="0"/>
        <w:spacing w:line="480" w:lineRule="auto"/>
        <w:jc w:val="center"/>
        <w:rPr>
          <w:b/>
          <w:shadow/>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143.</w:t>
      </w:r>
      <w:r>
        <w:rPr>
          <w:sz w:val="24"/>
          <w:szCs w:val="24"/>
        </w:rPr>
        <w:tab/>
      </w:r>
      <w:r w:rsidRPr="002B6A52">
        <w:rPr>
          <w:sz w:val="24"/>
          <w:szCs w:val="24"/>
        </w:rPr>
        <w:t>В Республике Узбекистан к органам, обладающим полномочиями решать вопросы в области прав человека, относятся:</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Законодательная палата и Сенат Олий Мажлиса Республики Узбекистан, а также представительные органы государственной власти на местах;</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Президент Республики Узбекистан;</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Кабинет Министров Республики Узбекистан, министерства и ведомства у учреждения, относящиеся к органам исполнительной власти;</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органы судебной системы Республики Узбекистан;</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Генеральная прокур</w:t>
      </w:r>
      <w:r>
        <w:rPr>
          <w:sz w:val="24"/>
          <w:szCs w:val="24"/>
        </w:rPr>
        <w:t>атура Республики Узбекистан.</w:t>
      </w:r>
    </w:p>
    <w:p w:rsidR="00AA42F8" w:rsidRPr="002B6A52" w:rsidRDefault="00AA42F8" w:rsidP="00D77687">
      <w:pPr>
        <w:autoSpaceDE w:val="0"/>
        <w:autoSpaceDN w:val="0"/>
        <w:adjustRightInd w:val="0"/>
        <w:spacing w:line="480" w:lineRule="auto"/>
        <w:jc w:val="both"/>
        <w:rPr>
          <w:sz w:val="24"/>
          <w:szCs w:val="24"/>
        </w:rPr>
      </w:pPr>
      <w:r>
        <w:rPr>
          <w:sz w:val="24"/>
          <w:szCs w:val="24"/>
        </w:rPr>
        <w:t>144.</w:t>
      </w:r>
      <w:r>
        <w:rPr>
          <w:b/>
          <w:sz w:val="24"/>
          <w:szCs w:val="24"/>
        </w:rPr>
        <w:tab/>
      </w:r>
      <w:r w:rsidRPr="002B6A52">
        <w:rPr>
          <w:b/>
          <w:sz w:val="24"/>
          <w:szCs w:val="24"/>
        </w:rPr>
        <w:t>Олий Мажлис</w:t>
      </w:r>
      <w:r w:rsidRPr="002B6A52">
        <w:rPr>
          <w:sz w:val="24"/>
          <w:szCs w:val="24"/>
        </w:rPr>
        <w:t xml:space="preserve"> – высший законодательный орган Республики Узбекистан, создающий правовую основу обеспечения и защиты прав человека. За годы независимости Олий Мажлисом разработаны и приняты более 1000 законов, большая часть которых ориентирована на непосредственную защиту конкретных прав и свобод граждан. Процедура ратификации международных договоров в сфере прав человека осуществляется через Парламент страны. Комитеты как нижней, так и верхней палаты Парл</w:t>
      </w:r>
      <w:r>
        <w:rPr>
          <w:sz w:val="24"/>
          <w:szCs w:val="24"/>
        </w:rPr>
        <w:t>аме</w:t>
      </w:r>
      <w:r w:rsidRPr="002B6A52">
        <w:rPr>
          <w:sz w:val="24"/>
          <w:szCs w:val="24"/>
        </w:rPr>
        <w:t>нта Узбекистана регулярно осуществляют процедуры парламентского контроля по выполнению международных договоров по правам человека, так и действующих законов в сфере прав человека. Так, в 2006 году Сенат Олий Мажлиса Республики Узбекистан провел парламентский контроль о выполнении положений Конвенции о правах ребенка в областях Ферганской долины, в 2005-2006 гг. Комитет по межпарламентским связям Законодательной палаты провел контроль о выполнении положении Конвенции против пыток в Ташкентской области.</w:t>
      </w:r>
    </w:p>
    <w:p w:rsidR="00AA42F8" w:rsidRPr="002B6A52" w:rsidRDefault="00AA42F8" w:rsidP="00D77687">
      <w:pPr>
        <w:autoSpaceDE w:val="0"/>
        <w:autoSpaceDN w:val="0"/>
        <w:adjustRightInd w:val="0"/>
        <w:spacing w:line="480" w:lineRule="auto"/>
        <w:jc w:val="both"/>
        <w:rPr>
          <w:sz w:val="24"/>
          <w:szCs w:val="24"/>
        </w:rPr>
      </w:pPr>
      <w:r>
        <w:rPr>
          <w:sz w:val="24"/>
          <w:szCs w:val="24"/>
        </w:rPr>
        <w:t>145.</w:t>
      </w:r>
      <w:r>
        <w:rPr>
          <w:sz w:val="24"/>
          <w:szCs w:val="24"/>
        </w:rPr>
        <w:tab/>
      </w:r>
      <w:r w:rsidRPr="002B6A52">
        <w:rPr>
          <w:sz w:val="24"/>
          <w:szCs w:val="24"/>
        </w:rPr>
        <w:t>В 1995 году в структуре Олий Мажлиса Республики Узбекистан была образована Комиссия по соблюдению конституционных прав и свобод граждан (позже реформированная в Комиссию по соблюдению конституционных прав и свобод граждан при Уполномоченном Олий Мажлиса по правам человека).</w:t>
      </w:r>
    </w:p>
    <w:p w:rsidR="00AA42F8" w:rsidRPr="002B6A52" w:rsidRDefault="00AA42F8" w:rsidP="00D77687">
      <w:pPr>
        <w:autoSpaceDE w:val="0"/>
        <w:autoSpaceDN w:val="0"/>
        <w:adjustRightInd w:val="0"/>
        <w:spacing w:line="480" w:lineRule="auto"/>
        <w:jc w:val="both"/>
        <w:rPr>
          <w:sz w:val="24"/>
          <w:szCs w:val="24"/>
        </w:rPr>
      </w:pPr>
      <w:r>
        <w:rPr>
          <w:sz w:val="24"/>
          <w:szCs w:val="24"/>
        </w:rPr>
        <w:t>146.</w:t>
      </w:r>
      <w:r>
        <w:rPr>
          <w:sz w:val="24"/>
          <w:szCs w:val="24"/>
        </w:rPr>
        <w:tab/>
      </w:r>
      <w:r w:rsidRPr="002B6A52">
        <w:rPr>
          <w:sz w:val="24"/>
          <w:szCs w:val="24"/>
        </w:rPr>
        <w:t xml:space="preserve">В 1995 году при Олий Мажлисе Республики Узбекистан был учрежден пост Уполномоченного по правам человека (омбудсмана), наделенного правами рассматривать жалобы на нарушения прав человека. Деятельность этого органа осуществляется в соответствии с законом. По полученным жалобам омбудсман проводит независимые расследования, по результатам которых должностным лицам и государственным органам направляются рекомендации по исправлению ситуации. На основе жалоб омбудсман осуществляет мониторинг случаев нарушения прав человека. Ежегодная статистика жалоб и анализ их содержания и принятых решений докладывается в виде отчета обеим палатам Олий Мажлиса Республики Узбекистан и публикуется в интернете. </w:t>
      </w:r>
    </w:p>
    <w:p w:rsidR="00AA42F8" w:rsidRPr="002B6A52" w:rsidRDefault="00AA42F8" w:rsidP="00D77687">
      <w:pPr>
        <w:autoSpaceDE w:val="0"/>
        <w:autoSpaceDN w:val="0"/>
        <w:adjustRightInd w:val="0"/>
        <w:spacing w:line="480" w:lineRule="auto"/>
        <w:jc w:val="both"/>
        <w:rPr>
          <w:sz w:val="24"/>
          <w:szCs w:val="24"/>
        </w:rPr>
      </w:pPr>
      <w:r>
        <w:rPr>
          <w:sz w:val="24"/>
          <w:szCs w:val="24"/>
        </w:rPr>
        <w:t>147.</w:t>
      </w:r>
      <w:r>
        <w:rPr>
          <w:sz w:val="24"/>
          <w:szCs w:val="24"/>
        </w:rPr>
        <w:tab/>
      </w:r>
      <w:r w:rsidRPr="002B6A52">
        <w:rPr>
          <w:sz w:val="24"/>
          <w:szCs w:val="24"/>
        </w:rPr>
        <w:t>В соответствии с п.1 ст.93 Конституции «</w:t>
      </w:r>
      <w:r>
        <w:rPr>
          <w:sz w:val="24"/>
          <w:szCs w:val="24"/>
        </w:rPr>
        <w:t>Президент</w:t>
      </w:r>
      <w:r w:rsidRPr="002B6A52">
        <w:rPr>
          <w:b/>
          <w:sz w:val="24"/>
          <w:szCs w:val="24"/>
        </w:rPr>
        <w:t xml:space="preserve"> </w:t>
      </w:r>
      <w:r w:rsidRPr="002B6A52">
        <w:rPr>
          <w:sz w:val="24"/>
          <w:szCs w:val="24"/>
        </w:rPr>
        <w:t>Республики Узбекистан выступает гарантом соблюдения прав и свобод граждан, Конституции и законов Республики Узбекистан».</w:t>
      </w:r>
    </w:p>
    <w:p w:rsidR="00AA42F8" w:rsidRPr="002B6A52" w:rsidRDefault="00AA42F8" w:rsidP="00D77687">
      <w:pPr>
        <w:autoSpaceDE w:val="0"/>
        <w:autoSpaceDN w:val="0"/>
        <w:adjustRightInd w:val="0"/>
        <w:spacing w:line="480" w:lineRule="auto"/>
        <w:jc w:val="both"/>
        <w:rPr>
          <w:sz w:val="24"/>
          <w:szCs w:val="24"/>
        </w:rPr>
      </w:pPr>
      <w:r>
        <w:rPr>
          <w:sz w:val="24"/>
          <w:szCs w:val="24"/>
        </w:rPr>
        <w:t>148.</w:t>
      </w:r>
      <w:r>
        <w:rPr>
          <w:sz w:val="24"/>
          <w:szCs w:val="24"/>
        </w:rPr>
        <w:tab/>
      </w:r>
      <w:r w:rsidRPr="002B6A52">
        <w:rPr>
          <w:sz w:val="24"/>
          <w:szCs w:val="24"/>
        </w:rPr>
        <w:t>Президент страны явился инициатором разработки национальной Концепции по реализации приоритетных направлений реформ в сфере реформирования и дальнейшей либерализации судебно-правовой системы. В связи с реализацией приоритетных направлений данной Концепции на сегодняшний день было принято 7 указов, 3 постановления и 3 распоряжения Президента Республики Узбекистан. Принятие законов об отмене смертной казни и введении института «хабеас корпус» были реализованы через право законодательной инициативы Президента. Национальные учреждения по правам человека также были учреждены по инициативе Президента. В выступлениях главы государства на совместных заседаниях Парламента всегда уделяется особое внимание обеспечению прав человека.</w:t>
      </w:r>
    </w:p>
    <w:p w:rsidR="00AA42F8" w:rsidRPr="002B6A52" w:rsidRDefault="00AA42F8" w:rsidP="00D77687">
      <w:pPr>
        <w:autoSpaceDE w:val="0"/>
        <w:autoSpaceDN w:val="0"/>
        <w:adjustRightInd w:val="0"/>
        <w:spacing w:line="480" w:lineRule="auto"/>
        <w:jc w:val="both"/>
        <w:rPr>
          <w:sz w:val="24"/>
          <w:szCs w:val="24"/>
        </w:rPr>
      </w:pPr>
      <w:r>
        <w:rPr>
          <w:sz w:val="24"/>
          <w:szCs w:val="24"/>
        </w:rPr>
        <w:t>149</w:t>
      </w:r>
      <w:r>
        <w:rPr>
          <w:b/>
          <w:sz w:val="24"/>
          <w:szCs w:val="24"/>
        </w:rPr>
        <w:t>.</w:t>
      </w:r>
      <w:r>
        <w:rPr>
          <w:b/>
          <w:sz w:val="24"/>
          <w:szCs w:val="24"/>
        </w:rPr>
        <w:tab/>
      </w:r>
      <w:r w:rsidRPr="002B6A52">
        <w:rPr>
          <w:b/>
          <w:sz w:val="24"/>
          <w:szCs w:val="24"/>
        </w:rPr>
        <w:t>Кабинет Министров Республики Узбекистан</w:t>
      </w:r>
      <w:r w:rsidRPr="002B6A52">
        <w:rPr>
          <w:sz w:val="24"/>
          <w:szCs w:val="24"/>
        </w:rPr>
        <w:t xml:space="preserve"> – высший орган исполнительной власти, осуществляет непосредственное исполнение законов и подзаконных актов, принимаемых парламентом страны, указов и распоряжений Президента Республики Узбекистан. </w:t>
      </w:r>
    </w:p>
    <w:p w:rsidR="00AA42F8" w:rsidRPr="002B6A52" w:rsidRDefault="00AA42F8" w:rsidP="00D77687">
      <w:pPr>
        <w:autoSpaceDE w:val="0"/>
        <w:autoSpaceDN w:val="0"/>
        <w:adjustRightInd w:val="0"/>
        <w:spacing w:line="480" w:lineRule="auto"/>
        <w:jc w:val="both"/>
        <w:rPr>
          <w:sz w:val="24"/>
          <w:szCs w:val="24"/>
        </w:rPr>
      </w:pPr>
      <w:r>
        <w:rPr>
          <w:sz w:val="24"/>
          <w:szCs w:val="24"/>
        </w:rPr>
        <w:t>150.</w:t>
      </w:r>
      <w:r>
        <w:rPr>
          <w:sz w:val="24"/>
          <w:szCs w:val="24"/>
        </w:rPr>
        <w:tab/>
      </w:r>
      <w:r w:rsidRPr="002B6A52">
        <w:rPr>
          <w:sz w:val="24"/>
          <w:szCs w:val="24"/>
        </w:rPr>
        <w:t xml:space="preserve">В целях реализации национальным законодательством общепринятых норм международного права в области прав человека и полномасштабной их реализации, Правительством Республики Узбекистан принят целый ряд социально ориентированных государственных программ. </w:t>
      </w:r>
    </w:p>
    <w:p w:rsidR="00AA42F8" w:rsidRPr="002B6A52" w:rsidRDefault="00AA42F8" w:rsidP="00D77687">
      <w:pPr>
        <w:autoSpaceDE w:val="0"/>
        <w:autoSpaceDN w:val="0"/>
        <w:adjustRightInd w:val="0"/>
        <w:spacing w:line="480" w:lineRule="auto"/>
        <w:jc w:val="both"/>
        <w:rPr>
          <w:sz w:val="24"/>
          <w:szCs w:val="24"/>
        </w:rPr>
      </w:pPr>
      <w:r>
        <w:rPr>
          <w:sz w:val="24"/>
          <w:szCs w:val="24"/>
        </w:rPr>
        <w:t>151.</w:t>
      </w:r>
      <w:r>
        <w:rPr>
          <w:sz w:val="24"/>
          <w:szCs w:val="24"/>
        </w:rPr>
        <w:tab/>
      </w:r>
      <w:r w:rsidRPr="002B6A52">
        <w:rPr>
          <w:sz w:val="24"/>
          <w:szCs w:val="24"/>
        </w:rPr>
        <w:t xml:space="preserve">В систему государственных органов по защите прав человека входят </w:t>
      </w:r>
      <w:r w:rsidRPr="002B6A52">
        <w:rPr>
          <w:b/>
          <w:sz w:val="24"/>
          <w:szCs w:val="24"/>
        </w:rPr>
        <w:t>судебные органы</w:t>
      </w:r>
      <w:r w:rsidRPr="002B6A52">
        <w:rPr>
          <w:sz w:val="24"/>
          <w:szCs w:val="24"/>
        </w:rPr>
        <w:t>. Немаловажную роль в ней играет Конституционный суд Республики Узбекистан, призванный рассматривать дела о конституционности актов законодательной власти и исполнительной власти. Со времени учреждения Конституционным судом принято 14 постановлений и решений, направленных на толкование норма законодательства и защиту тех или иных прав и свобод человека соответственно.</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152.</w:t>
      </w:r>
      <w:r>
        <w:rPr>
          <w:sz w:val="24"/>
          <w:szCs w:val="24"/>
        </w:rPr>
        <w:tab/>
      </w:r>
      <w:r w:rsidRPr="002B6A52">
        <w:rPr>
          <w:sz w:val="24"/>
          <w:szCs w:val="24"/>
        </w:rPr>
        <w:t>Система судов общей юрисдикции осуществляет защиту и восстановление нарушенных прав. Верховный суд Республики Узбекистан на заседаниях Пленума рассматривая судебную практику, уделяет особое внимание защите всех видов прав человека. Решения, выносимые Пленумом Верховного суда, представляют собой акты толкования права и носят общеобязательный характер для всех правоохранительных и судебных органов. Так, в 2007 году в связи с введением института «хабеас корпус» национальное законодательство и отменой смертной казни в Узбекистане, Пленумом Верховного суда были приняты постановления «</w:t>
      </w:r>
      <w:r w:rsidRPr="002B6A52">
        <w:rPr>
          <w:bCs w:val="0"/>
          <w:sz w:val="24"/>
          <w:szCs w:val="24"/>
        </w:rPr>
        <w:t xml:space="preserve">О некоторых вопросах применения наказания в виде пожизненного </w:t>
      </w:r>
      <w:r w:rsidRPr="002B6A52">
        <w:rPr>
          <w:sz w:val="24"/>
          <w:szCs w:val="24"/>
        </w:rPr>
        <w:t xml:space="preserve"> </w:t>
      </w:r>
      <w:r w:rsidRPr="002B6A52">
        <w:rPr>
          <w:bCs w:val="0"/>
          <w:sz w:val="24"/>
          <w:szCs w:val="24"/>
        </w:rPr>
        <w:t>лишения свободы» и «О применении судами меры пресечения в виде заключения под стражу на стадии досудебного производства».</w:t>
      </w:r>
    </w:p>
    <w:p w:rsidR="00AA42F8" w:rsidRPr="002B6A52" w:rsidRDefault="00AA42F8" w:rsidP="00D77687">
      <w:pPr>
        <w:autoSpaceDE w:val="0"/>
        <w:autoSpaceDN w:val="0"/>
        <w:adjustRightInd w:val="0"/>
        <w:spacing w:line="480" w:lineRule="auto"/>
        <w:jc w:val="both"/>
        <w:rPr>
          <w:sz w:val="24"/>
          <w:szCs w:val="24"/>
        </w:rPr>
      </w:pPr>
      <w:r>
        <w:rPr>
          <w:sz w:val="24"/>
          <w:szCs w:val="24"/>
        </w:rPr>
        <w:t>153.</w:t>
      </w:r>
      <w:r>
        <w:rPr>
          <w:sz w:val="24"/>
          <w:szCs w:val="24"/>
        </w:rPr>
        <w:tab/>
      </w:r>
      <w:r w:rsidRPr="002B6A52">
        <w:rPr>
          <w:sz w:val="24"/>
          <w:szCs w:val="24"/>
        </w:rPr>
        <w:t xml:space="preserve">Специализированную защиту прав участников уголовного процесса призваны осуществлять </w:t>
      </w:r>
      <w:r w:rsidRPr="002B6A52">
        <w:rPr>
          <w:b/>
          <w:sz w:val="24"/>
          <w:szCs w:val="24"/>
        </w:rPr>
        <w:t>органы прокуратуры</w:t>
      </w:r>
      <w:r w:rsidRPr="002B6A52">
        <w:rPr>
          <w:sz w:val="24"/>
          <w:szCs w:val="24"/>
        </w:rPr>
        <w:t xml:space="preserve">. Правовой статус прокуратуры определен Конституцией Республики Узбекистан и Законом «О Прокуратуре» от 29 августа </w:t>
      </w:r>
      <w:smartTag w:uri="urn:schemas-microsoft-com:office:smarttags" w:element="metricconverter">
        <w:smartTagPr>
          <w:attr w:name="ProductID" w:val="2001 г"/>
        </w:smartTagPr>
        <w:r w:rsidRPr="002B6A52">
          <w:rPr>
            <w:sz w:val="24"/>
            <w:szCs w:val="24"/>
          </w:rPr>
          <w:t>2001 г</w:t>
        </w:r>
      </w:smartTag>
      <w:r w:rsidRPr="002B6A52">
        <w:rPr>
          <w:sz w:val="24"/>
          <w:szCs w:val="24"/>
        </w:rPr>
        <w:t xml:space="preserve">., в соответствии с которым «Генеральный прокурор Республики Узбекистан и подчиненные ему прокуроры осуществляют надзор за точным и единообразным исполнением законом всеми министерствами, государственными комитетами, ведомствами, органами государственного контроля, хокимами, а также учреждениями, предприятиями и организациями независимо от их подчиненности, принадлежности и форм собственности, воинскими частями, общественными объединениями, должностными лицами и гражданами».  Помимо того, что прокурату осуществляет общий надзор за законностью, в ее составе функционируют два специальных управления, напрямую связанных с правами человека– Управление по надзору за исполнением законов в местах содержания задержанных, предварительного заключения, при исполнении наказаний и иных мер принудительного характера, назначаемых судом и Управление по защите законных интересов личности, общества и государства. </w:t>
      </w:r>
    </w:p>
    <w:p w:rsidR="00AA42F8" w:rsidRPr="002B6A52" w:rsidRDefault="00AA42F8" w:rsidP="00D77687">
      <w:pPr>
        <w:autoSpaceDE w:val="0"/>
        <w:autoSpaceDN w:val="0"/>
        <w:adjustRightInd w:val="0"/>
        <w:spacing w:line="480" w:lineRule="auto"/>
        <w:jc w:val="both"/>
        <w:rPr>
          <w:sz w:val="24"/>
          <w:szCs w:val="24"/>
        </w:rPr>
      </w:pPr>
      <w:r>
        <w:rPr>
          <w:sz w:val="24"/>
          <w:szCs w:val="24"/>
        </w:rPr>
        <w:t>154.</w:t>
      </w:r>
      <w:r>
        <w:rPr>
          <w:sz w:val="24"/>
          <w:szCs w:val="24"/>
        </w:rPr>
        <w:tab/>
      </w:r>
      <w:r w:rsidRPr="002B6A52">
        <w:rPr>
          <w:sz w:val="24"/>
          <w:szCs w:val="24"/>
        </w:rPr>
        <w:t xml:space="preserve">Значительными полномочиями в сфере обеспечения и защиты прав и свобод человека наделено </w:t>
      </w:r>
      <w:r>
        <w:rPr>
          <w:b/>
          <w:sz w:val="24"/>
          <w:szCs w:val="24"/>
        </w:rPr>
        <w:t>Министерство юстиции Республики Узбекистан.</w:t>
      </w:r>
      <w:r w:rsidRPr="002B6A52">
        <w:rPr>
          <w:sz w:val="24"/>
          <w:szCs w:val="24"/>
        </w:rPr>
        <w:t xml:space="preserve"> В соответствии с пп.2 и 6 Положения о Министерстве юстиции Республики Узбекистан, одной из основных задач Министерства является обеспечение защиты прав и свобод человека, закрепленных Конституцией и законами, всемерного развития институтов гражданского общества, укрепления их правовых основ.</w:t>
      </w:r>
    </w:p>
    <w:p w:rsidR="00AA42F8" w:rsidRPr="002B6A52" w:rsidRDefault="00AA42F8" w:rsidP="00D77687">
      <w:pPr>
        <w:autoSpaceDE w:val="0"/>
        <w:autoSpaceDN w:val="0"/>
        <w:adjustRightInd w:val="0"/>
        <w:spacing w:line="480" w:lineRule="auto"/>
        <w:jc w:val="both"/>
        <w:rPr>
          <w:sz w:val="24"/>
          <w:szCs w:val="24"/>
        </w:rPr>
      </w:pPr>
      <w:r>
        <w:rPr>
          <w:sz w:val="24"/>
          <w:szCs w:val="24"/>
        </w:rPr>
        <w:t>155.</w:t>
      </w:r>
      <w:r>
        <w:rPr>
          <w:sz w:val="24"/>
          <w:szCs w:val="24"/>
        </w:rPr>
        <w:tab/>
      </w:r>
      <w:r w:rsidRPr="002B6A52">
        <w:rPr>
          <w:sz w:val="24"/>
          <w:szCs w:val="24"/>
        </w:rPr>
        <w:t xml:space="preserve">Специализированными подразделениями Министерства юстиции Республики Узбекистан, занимающимся непосредственно защитой прав и свобод человека является Управление защиты прав человека. Управление образовано на основании Постановления Кабинета Министров Республики Узбекистан от 27 августа 2003 года №370 «О мерах по дальнейшему совершенствованию деятельности Министерства юстиции Республики Узбекистан». В соответствии с Постановлением в Министерстве юстиции Республики Каракалпакстан, управлениях юстиции и города Ташкента образованы отделы защиты прав человека, входящие в систему Управления.  </w:t>
      </w:r>
    </w:p>
    <w:p w:rsidR="00AA42F8" w:rsidRPr="002B6A52" w:rsidRDefault="00AA42F8" w:rsidP="00D77687">
      <w:pPr>
        <w:autoSpaceDE w:val="0"/>
        <w:autoSpaceDN w:val="0"/>
        <w:adjustRightInd w:val="0"/>
        <w:spacing w:line="480" w:lineRule="auto"/>
        <w:jc w:val="both"/>
        <w:rPr>
          <w:sz w:val="24"/>
          <w:szCs w:val="24"/>
        </w:rPr>
      </w:pPr>
      <w:r>
        <w:rPr>
          <w:sz w:val="24"/>
          <w:szCs w:val="24"/>
        </w:rPr>
        <w:t>156.</w:t>
      </w:r>
      <w:r>
        <w:rPr>
          <w:sz w:val="24"/>
          <w:szCs w:val="24"/>
        </w:rPr>
        <w:tab/>
      </w:r>
      <w:r w:rsidRPr="002B6A52">
        <w:rPr>
          <w:sz w:val="24"/>
          <w:szCs w:val="24"/>
        </w:rPr>
        <w:t>Основными задачами Управления являются:</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Анализ законодательства в области прав человека и состояние его соблюдения, внесение предложений по совершенствованию законодательства в этой области и улучшению работ по их соблюдению.</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Содействие развитию институтов гражданского общества, укреплению их правовых основ.</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Обеспечение защиты прав и свобод человека, закрепленных Конституцией и законами.</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Управление защиты прав человека Министерства юстиции разрабатывает меры по повышению правовых знаний населения в области прав и свобод человека, пропаганде идеи ув</w:t>
      </w:r>
      <w:r>
        <w:rPr>
          <w:sz w:val="24"/>
          <w:szCs w:val="24"/>
        </w:rPr>
        <w:t>ажения прав человека в обществе.</w:t>
      </w:r>
    </w:p>
    <w:p w:rsidR="00AA42F8" w:rsidRPr="002B6A52" w:rsidRDefault="00AA42F8" w:rsidP="00D77687">
      <w:pPr>
        <w:autoSpaceDE w:val="0"/>
        <w:autoSpaceDN w:val="0"/>
        <w:adjustRightInd w:val="0"/>
        <w:spacing w:line="480" w:lineRule="auto"/>
        <w:ind w:firstLine="720"/>
        <w:jc w:val="both"/>
        <w:rPr>
          <w:sz w:val="24"/>
          <w:szCs w:val="24"/>
        </w:rPr>
      </w:pPr>
      <w:r>
        <w:rPr>
          <w:sz w:val="24"/>
          <w:szCs w:val="24"/>
        </w:rPr>
        <w:t>С</w:t>
      </w:r>
      <w:r w:rsidRPr="002B6A52">
        <w:rPr>
          <w:sz w:val="24"/>
          <w:szCs w:val="24"/>
        </w:rPr>
        <w:t>одействует усилению роли адвокатских структур в защите прав и свобод человека, развитию институтов гражданского общества и укреплению их правовых основ;</w:t>
      </w:r>
    </w:p>
    <w:p w:rsidR="00AA42F8" w:rsidRPr="002B6A52" w:rsidRDefault="00AA42F8" w:rsidP="00D77687">
      <w:pPr>
        <w:autoSpaceDE w:val="0"/>
        <w:autoSpaceDN w:val="0"/>
        <w:adjustRightInd w:val="0"/>
        <w:spacing w:line="480" w:lineRule="auto"/>
        <w:ind w:firstLine="720"/>
        <w:jc w:val="both"/>
        <w:rPr>
          <w:sz w:val="24"/>
          <w:szCs w:val="24"/>
        </w:rPr>
      </w:pPr>
      <w:r>
        <w:rPr>
          <w:sz w:val="24"/>
          <w:szCs w:val="24"/>
        </w:rPr>
        <w:t>В</w:t>
      </w:r>
      <w:r w:rsidRPr="002B6A52">
        <w:rPr>
          <w:sz w:val="24"/>
          <w:szCs w:val="24"/>
        </w:rPr>
        <w:t>заимодействует с действующими в Республике Узбекистан международными и неправительственными организациями по вопросам защиты прав человека.</w:t>
      </w:r>
    </w:p>
    <w:p w:rsidR="00AA42F8" w:rsidRPr="002B6A52" w:rsidRDefault="00AA42F8" w:rsidP="00D77687">
      <w:pPr>
        <w:autoSpaceDE w:val="0"/>
        <w:autoSpaceDN w:val="0"/>
        <w:adjustRightInd w:val="0"/>
        <w:spacing w:line="480" w:lineRule="auto"/>
        <w:jc w:val="both"/>
        <w:rPr>
          <w:sz w:val="24"/>
          <w:szCs w:val="24"/>
        </w:rPr>
      </w:pPr>
      <w:r>
        <w:rPr>
          <w:sz w:val="24"/>
          <w:szCs w:val="24"/>
        </w:rPr>
        <w:t>157.</w:t>
      </w:r>
      <w:r>
        <w:rPr>
          <w:sz w:val="24"/>
          <w:szCs w:val="24"/>
        </w:rPr>
        <w:tab/>
      </w:r>
      <w:r w:rsidRPr="002B6A52">
        <w:rPr>
          <w:sz w:val="24"/>
          <w:szCs w:val="24"/>
        </w:rPr>
        <w:t xml:space="preserve">В целях налаживания системы мониторинга за обеспечением соответствия формируемой правовой, законодательной базы и правоприменительной практики целям и задачам реформирования и модернизации страны Постановлением Президента Республики Узбекистан от 15 декабря </w:t>
      </w:r>
      <w:smartTag w:uri="urn:schemas-microsoft-com:office:smarttags" w:element="metricconverter">
        <w:smartTagPr>
          <w:attr w:name="ProductID" w:val="2005 г"/>
        </w:smartTagPr>
        <w:r w:rsidRPr="002B6A52">
          <w:rPr>
            <w:sz w:val="24"/>
            <w:szCs w:val="24"/>
          </w:rPr>
          <w:t>2005 г</w:t>
        </w:r>
      </w:smartTag>
      <w:r w:rsidRPr="002B6A52">
        <w:rPr>
          <w:sz w:val="24"/>
          <w:szCs w:val="24"/>
        </w:rPr>
        <w:t>. в системе Министерства юстиции Республики Узбекистан был образован Центр по мониторингу за реализацией нормативно-правовых актов.</w:t>
      </w:r>
    </w:p>
    <w:p w:rsidR="00AA42F8" w:rsidRPr="002B6A52" w:rsidRDefault="00AA42F8" w:rsidP="00D77687">
      <w:pPr>
        <w:autoSpaceDE w:val="0"/>
        <w:autoSpaceDN w:val="0"/>
        <w:adjustRightInd w:val="0"/>
        <w:spacing w:line="480" w:lineRule="auto"/>
        <w:jc w:val="both"/>
        <w:rPr>
          <w:sz w:val="24"/>
          <w:szCs w:val="24"/>
        </w:rPr>
      </w:pPr>
      <w:r>
        <w:rPr>
          <w:sz w:val="24"/>
          <w:szCs w:val="24"/>
        </w:rPr>
        <w:t>158.</w:t>
      </w:r>
      <w:r>
        <w:rPr>
          <w:sz w:val="24"/>
          <w:szCs w:val="24"/>
        </w:rPr>
        <w:tab/>
      </w:r>
      <w:r w:rsidRPr="002B6A52">
        <w:rPr>
          <w:sz w:val="24"/>
          <w:szCs w:val="24"/>
        </w:rPr>
        <w:t xml:space="preserve">Важную роль в защите прав и свобод человека в Республике Узбекистан осуществляют </w:t>
      </w:r>
      <w:r w:rsidRPr="002B6A52">
        <w:rPr>
          <w:b/>
          <w:sz w:val="24"/>
          <w:szCs w:val="24"/>
        </w:rPr>
        <w:t>органы внутренних дел</w:t>
      </w:r>
      <w:r w:rsidRPr="002B6A52">
        <w:rPr>
          <w:sz w:val="24"/>
          <w:szCs w:val="24"/>
        </w:rPr>
        <w:t xml:space="preserve">. Расследование преступлений – то направление деятельности органов внутренних дел, где наиболее ощутимо и часто затрагиваются права и свободы граждан, привлеченных к участию в уголовном процессе. В соответствии с п.п. 2 и 1 Положения о Министерстве внутренних дел Республики Узбекистан, утвержденного Постановлением Кабинета Министров Республики Узбекистан от 25 октября </w:t>
      </w:r>
      <w:smartTag w:uri="urn:schemas-microsoft-com:office:smarttags" w:element="metricconverter">
        <w:smartTagPr>
          <w:attr w:name="ProductID" w:val="1991 г"/>
        </w:smartTagPr>
        <w:r w:rsidRPr="002B6A52">
          <w:rPr>
            <w:sz w:val="24"/>
            <w:szCs w:val="24"/>
          </w:rPr>
          <w:t>1991 г</w:t>
        </w:r>
      </w:smartTag>
      <w:r w:rsidRPr="002B6A52">
        <w:rPr>
          <w:sz w:val="24"/>
          <w:szCs w:val="24"/>
        </w:rPr>
        <w:t>. «Министерство в пределах своей компетенции обеспечивает охрану прав и законных интересов граждан, общественного порядка, общественной безопасности и борьбу с преступностью».</w:t>
      </w:r>
    </w:p>
    <w:p w:rsidR="00AA42F8" w:rsidRPr="002B6A52" w:rsidRDefault="00AA42F8" w:rsidP="00D77687">
      <w:pPr>
        <w:autoSpaceDE w:val="0"/>
        <w:autoSpaceDN w:val="0"/>
        <w:adjustRightInd w:val="0"/>
        <w:spacing w:line="480" w:lineRule="auto"/>
        <w:jc w:val="both"/>
        <w:rPr>
          <w:sz w:val="24"/>
          <w:szCs w:val="24"/>
        </w:rPr>
      </w:pPr>
      <w:r>
        <w:rPr>
          <w:sz w:val="24"/>
          <w:szCs w:val="24"/>
        </w:rPr>
        <w:t>159.</w:t>
      </w:r>
      <w:r>
        <w:rPr>
          <w:sz w:val="24"/>
          <w:szCs w:val="24"/>
        </w:rPr>
        <w:tab/>
      </w:r>
      <w:r w:rsidRPr="002B6A52">
        <w:rPr>
          <w:sz w:val="24"/>
          <w:szCs w:val="24"/>
        </w:rPr>
        <w:t>21 августа 2003 года совместным протоколом Главного следственного управления МВД и Ассоциации адвокатов республики утверждено Положение о порядке обеспечения права задержанного, подозреваемого, обвиняемого на защиту на стадии доследственной проверки и в ходе предварительного следствия. Согласно Положению, за каждым следственным подразделением органов внутренних дел были закреплены адвокаты. Был введен порядок дежурства адвокатов в следственных органах. И с момента доставления лица в органы внутренних дел каждый задержанный в любое время обеспечивается защитником. На сегодня этот порядок практикуется во всех подразделениях органов внутренних дел.</w:t>
      </w:r>
    </w:p>
    <w:p w:rsidR="00AA42F8" w:rsidRDefault="00AA42F8" w:rsidP="00D77687">
      <w:pPr>
        <w:autoSpaceDE w:val="0"/>
        <w:autoSpaceDN w:val="0"/>
        <w:adjustRightInd w:val="0"/>
        <w:spacing w:line="480" w:lineRule="auto"/>
        <w:jc w:val="both"/>
        <w:rPr>
          <w:sz w:val="24"/>
          <w:szCs w:val="24"/>
        </w:rPr>
      </w:pPr>
      <w:r>
        <w:rPr>
          <w:sz w:val="24"/>
          <w:szCs w:val="24"/>
        </w:rPr>
        <w:t>160.</w:t>
      </w:r>
      <w:r>
        <w:rPr>
          <w:sz w:val="24"/>
          <w:szCs w:val="24"/>
        </w:rPr>
        <w:tab/>
      </w:r>
      <w:r w:rsidRPr="002B6A52">
        <w:rPr>
          <w:sz w:val="24"/>
          <w:szCs w:val="24"/>
        </w:rPr>
        <w:t xml:space="preserve">Приказом Министра внутренних дел от 30 сентября </w:t>
      </w:r>
      <w:smartTag w:uri="urn:schemas-microsoft-com:office:smarttags" w:element="metricconverter">
        <w:smartTagPr>
          <w:attr w:name="ProductID" w:val="2005 г"/>
        </w:smartTagPr>
        <w:r w:rsidRPr="002B6A52">
          <w:rPr>
            <w:sz w:val="24"/>
            <w:szCs w:val="24"/>
          </w:rPr>
          <w:t>2005 г</w:t>
        </w:r>
      </w:smartTag>
      <w:r w:rsidRPr="002B6A52">
        <w:rPr>
          <w:sz w:val="24"/>
          <w:szCs w:val="24"/>
        </w:rPr>
        <w:t>. в структуре Управления по правовому обеспечению и связи со средствами массовой информации образован Отдел защиты прав человека и сотрудничества с международными организациями. Основными задачами отдела являются: осуществление совместно с Уполномоченным Олий Мажлиса по правам человека и Национальным центром по правам человека мониторинга соблюдения прав и свобод человека, сотрудничество и обмен информацией с международными организациями в сфере обеспечения прав и свобод человека, содействие в повышении правовой культуры сотрудников внутренних дел, информирование сотрудников с основными положениями в сфере обеспечения и защиты прав и свобод человека.</w:t>
      </w:r>
    </w:p>
    <w:p w:rsidR="00AA42F8" w:rsidRPr="002B6A52" w:rsidRDefault="00AA42F8" w:rsidP="00D77687">
      <w:pPr>
        <w:autoSpaceDE w:val="0"/>
        <w:autoSpaceDN w:val="0"/>
        <w:adjustRightInd w:val="0"/>
        <w:spacing w:line="480" w:lineRule="auto"/>
        <w:jc w:val="both"/>
        <w:rPr>
          <w:sz w:val="24"/>
          <w:szCs w:val="24"/>
        </w:rPr>
      </w:pPr>
    </w:p>
    <w:p w:rsidR="00AA42F8" w:rsidRDefault="00AA42F8" w:rsidP="00D77687">
      <w:pPr>
        <w:autoSpaceDE w:val="0"/>
        <w:autoSpaceDN w:val="0"/>
        <w:adjustRightInd w:val="0"/>
        <w:spacing w:line="480" w:lineRule="auto"/>
        <w:jc w:val="center"/>
        <w:rPr>
          <w:b/>
          <w:shadow/>
          <w:sz w:val="24"/>
          <w:szCs w:val="24"/>
        </w:rPr>
      </w:pPr>
      <w:r w:rsidRPr="002B6A52">
        <w:rPr>
          <w:b/>
          <w:shadow/>
          <w:sz w:val="24"/>
          <w:szCs w:val="24"/>
        </w:rPr>
        <w:t>Использование ссылок на международные договора о правах человека судебными органами</w:t>
      </w:r>
    </w:p>
    <w:p w:rsidR="00AA42F8" w:rsidRPr="002B6A52" w:rsidRDefault="00AA42F8" w:rsidP="00D77687">
      <w:pPr>
        <w:autoSpaceDE w:val="0"/>
        <w:autoSpaceDN w:val="0"/>
        <w:adjustRightInd w:val="0"/>
        <w:spacing w:line="480" w:lineRule="auto"/>
        <w:jc w:val="center"/>
        <w:rPr>
          <w:b/>
          <w:shadow/>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161.</w:t>
      </w:r>
      <w:r>
        <w:rPr>
          <w:sz w:val="24"/>
          <w:szCs w:val="24"/>
        </w:rPr>
        <w:tab/>
      </w:r>
      <w:r w:rsidRPr="002B6A52">
        <w:rPr>
          <w:sz w:val="24"/>
          <w:szCs w:val="24"/>
        </w:rPr>
        <w:t xml:space="preserve">В национальной правовой системе Республики Узбекистан признается приоритет международного права над национальным законодательством. Вместе с тем, международный договор в целях его исполнения должен быть имплементирован в национальное законодательство. После имплементации нормы международного права становятся частью внутреннего законодательства и подлежат обязательному исполнению. Практика же использования прямой ссылки на тот или иной международный договор не является характерной для судебных органов Узбекистана и применяется крайне редко.  </w:t>
      </w:r>
    </w:p>
    <w:p w:rsidR="00AA42F8" w:rsidRPr="002B6A52" w:rsidRDefault="00AA42F8" w:rsidP="00D77687">
      <w:pPr>
        <w:tabs>
          <w:tab w:val="num" w:pos="0"/>
          <w:tab w:val="left" w:pos="1995"/>
        </w:tabs>
        <w:autoSpaceDE w:val="0"/>
        <w:autoSpaceDN w:val="0"/>
        <w:adjustRightInd w:val="0"/>
        <w:spacing w:line="480" w:lineRule="auto"/>
        <w:jc w:val="both"/>
        <w:rPr>
          <w:i/>
          <w:sz w:val="24"/>
          <w:szCs w:val="24"/>
        </w:rPr>
      </w:pPr>
    </w:p>
    <w:p w:rsidR="00AA42F8" w:rsidRPr="002B6A52" w:rsidRDefault="00AA42F8" w:rsidP="00D77687">
      <w:pPr>
        <w:tabs>
          <w:tab w:val="num" w:pos="0"/>
        </w:tabs>
        <w:autoSpaceDE w:val="0"/>
        <w:autoSpaceDN w:val="0"/>
        <w:adjustRightInd w:val="0"/>
        <w:spacing w:line="480" w:lineRule="auto"/>
        <w:jc w:val="center"/>
        <w:rPr>
          <w:b/>
          <w:shadow/>
          <w:sz w:val="24"/>
          <w:szCs w:val="24"/>
        </w:rPr>
      </w:pPr>
      <w:r w:rsidRPr="002B6A52">
        <w:rPr>
          <w:b/>
          <w:shadow/>
          <w:sz w:val="24"/>
          <w:szCs w:val="24"/>
        </w:rPr>
        <w:t>Средства правовой защиты в случае нарушения прав человека</w:t>
      </w:r>
    </w:p>
    <w:p w:rsidR="00AA42F8" w:rsidRPr="002B6A52" w:rsidRDefault="00AA42F8" w:rsidP="00D77687">
      <w:pPr>
        <w:tabs>
          <w:tab w:val="num" w:pos="0"/>
        </w:tabs>
        <w:autoSpaceDE w:val="0"/>
        <w:autoSpaceDN w:val="0"/>
        <w:adjustRightInd w:val="0"/>
        <w:spacing w:line="480" w:lineRule="auto"/>
        <w:jc w:val="center"/>
        <w:rPr>
          <w:b/>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162.</w:t>
      </w:r>
      <w:r>
        <w:rPr>
          <w:sz w:val="24"/>
          <w:szCs w:val="24"/>
        </w:rPr>
        <w:tab/>
      </w:r>
      <w:r w:rsidRPr="002B6A52">
        <w:rPr>
          <w:sz w:val="24"/>
          <w:szCs w:val="24"/>
        </w:rPr>
        <w:t xml:space="preserve">В законодательстве Узбекистана четко определены средства правовой защиты от нарушений защищаемых прав. Эти средства представлены в таких законодательных актах как, Гражданский кодекс, Гражданский процессуальный кодекс Республики Узбекистан, законы «О судах», «О прокуратуре», «Об обращениях граждан», «Об обжаловании в суд действий и решений, нарушающих права и свободы граждан», «Об Уполномоченном Олий Мажлиса Республики Узбекистан по правам человека (омбудсмане)», «Об адвокатуре», «О негосударственных некоммерческих организациях», Положение о «Министерстве юстиции Республики Узбекистан», Положение «О Министерстве внутренних дел». </w:t>
      </w:r>
    </w:p>
    <w:p w:rsidR="00AA42F8" w:rsidRPr="002B6A52" w:rsidRDefault="00AA42F8" w:rsidP="00D77687">
      <w:pPr>
        <w:autoSpaceDE w:val="0"/>
        <w:autoSpaceDN w:val="0"/>
        <w:adjustRightInd w:val="0"/>
        <w:spacing w:line="480" w:lineRule="auto"/>
        <w:jc w:val="both"/>
        <w:rPr>
          <w:sz w:val="24"/>
          <w:szCs w:val="24"/>
        </w:rPr>
      </w:pPr>
      <w:r>
        <w:rPr>
          <w:sz w:val="24"/>
          <w:szCs w:val="24"/>
        </w:rPr>
        <w:t>163.</w:t>
      </w:r>
      <w:r>
        <w:rPr>
          <w:sz w:val="24"/>
          <w:szCs w:val="24"/>
        </w:rPr>
        <w:tab/>
      </w:r>
      <w:r w:rsidRPr="002B6A52">
        <w:rPr>
          <w:sz w:val="24"/>
          <w:szCs w:val="24"/>
        </w:rPr>
        <w:t xml:space="preserve">В Республике Узбекистан существует несколько видов правовой защиты в случае нарушения прав человека, которые условно можно разделить на административные и судебные.  Каждый из этих способов не противоречит и дополняет друг друга. Эти виды средств правовой защиты включают как процедуры посредничества и примирения, так и более официальной формы правового обеспечения. </w:t>
      </w:r>
    </w:p>
    <w:p w:rsidR="00AA42F8" w:rsidRPr="002B6A52" w:rsidRDefault="00AA42F8" w:rsidP="00D77687">
      <w:pPr>
        <w:autoSpaceDE w:val="0"/>
        <w:autoSpaceDN w:val="0"/>
        <w:adjustRightInd w:val="0"/>
        <w:spacing w:line="480" w:lineRule="auto"/>
        <w:jc w:val="both"/>
        <w:rPr>
          <w:sz w:val="24"/>
          <w:szCs w:val="24"/>
        </w:rPr>
      </w:pPr>
      <w:r>
        <w:rPr>
          <w:sz w:val="24"/>
          <w:szCs w:val="24"/>
        </w:rPr>
        <w:t>164</w:t>
      </w:r>
      <w:r>
        <w:rPr>
          <w:b/>
          <w:sz w:val="24"/>
          <w:szCs w:val="24"/>
        </w:rPr>
        <w:t>.</w:t>
      </w:r>
      <w:r>
        <w:rPr>
          <w:b/>
          <w:sz w:val="24"/>
          <w:szCs w:val="24"/>
        </w:rPr>
        <w:tab/>
      </w:r>
      <w:r w:rsidRPr="002B6A52">
        <w:rPr>
          <w:b/>
          <w:sz w:val="24"/>
          <w:szCs w:val="24"/>
        </w:rPr>
        <w:t>Административный порядок</w:t>
      </w:r>
      <w:r w:rsidRPr="002B6A52">
        <w:rPr>
          <w:sz w:val="24"/>
          <w:szCs w:val="24"/>
        </w:rPr>
        <w:t xml:space="preserve"> обжалования факта нарушения прав человека. В случае нарушения права должностным лицом какого-либо учреждения индивид может обратиться в вышестоящую инстанцию. Жалоба должна быть рассмотрена в течение одного месяца, и лицу должен быть дан письменный аргументированный ответ. Данная процедура достаточно часто применяема и эффективно работающая. </w:t>
      </w:r>
    </w:p>
    <w:p w:rsidR="00AA42F8" w:rsidRPr="002B6A52" w:rsidRDefault="00AA42F8" w:rsidP="00D77687">
      <w:pPr>
        <w:autoSpaceDE w:val="0"/>
        <w:autoSpaceDN w:val="0"/>
        <w:adjustRightInd w:val="0"/>
        <w:spacing w:line="480" w:lineRule="auto"/>
        <w:jc w:val="both"/>
        <w:rPr>
          <w:sz w:val="24"/>
          <w:szCs w:val="24"/>
        </w:rPr>
      </w:pPr>
      <w:r>
        <w:rPr>
          <w:sz w:val="24"/>
          <w:szCs w:val="24"/>
        </w:rPr>
        <w:t>165.</w:t>
      </w:r>
      <w:r>
        <w:rPr>
          <w:sz w:val="24"/>
          <w:szCs w:val="24"/>
        </w:rPr>
        <w:tab/>
      </w:r>
      <w:r w:rsidRPr="002B6A52">
        <w:rPr>
          <w:sz w:val="24"/>
          <w:szCs w:val="24"/>
        </w:rPr>
        <w:t xml:space="preserve">При нарушении прав человека лицо может обратиться в прокуратуру, и данная жалоба также будет рассмотрена в течение месяца. Рассмотрение конкретной жалобы органами прокуратуры осуществляется в порядке прокурорского надзора и может завершиться предписанием прокурора о принятии мер юридического воздействия к чиновнику, нарушившему прав человека. Обращение с жалобой в прокуратуру также является достаточно сильным и эффективным способом восстановления нарушенного права. </w:t>
      </w:r>
    </w:p>
    <w:p w:rsidR="00AA42F8" w:rsidRPr="002B6A52" w:rsidRDefault="00AA42F8" w:rsidP="00D77687">
      <w:pPr>
        <w:autoSpaceDE w:val="0"/>
        <w:autoSpaceDN w:val="0"/>
        <w:adjustRightInd w:val="0"/>
        <w:spacing w:line="480" w:lineRule="auto"/>
        <w:jc w:val="both"/>
        <w:rPr>
          <w:sz w:val="24"/>
          <w:szCs w:val="24"/>
        </w:rPr>
      </w:pPr>
      <w:r>
        <w:rPr>
          <w:sz w:val="24"/>
          <w:szCs w:val="24"/>
        </w:rPr>
        <w:t>166.</w:t>
      </w:r>
      <w:r>
        <w:rPr>
          <w:sz w:val="24"/>
          <w:szCs w:val="24"/>
        </w:rPr>
        <w:tab/>
      </w:r>
      <w:r w:rsidRPr="002B6A52">
        <w:rPr>
          <w:sz w:val="24"/>
          <w:szCs w:val="24"/>
        </w:rPr>
        <w:t>С 2005 года в структуре Министерства юстиции действует Управление по защите прав человека, одной функций которого является рассмотрение обращений и жал</w:t>
      </w:r>
      <w:r>
        <w:rPr>
          <w:sz w:val="24"/>
          <w:szCs w:val="24"/>
        </w:rPr>
        <w:t xml:space="preserve">об на нарушения прав человека. </w:t>
      </w:r>
      <w:r w:rsidRPr="002B6A52">
        <w:rPr>
          <w:sz w:val="24"/>
          <w:szCs w:val="24"/>
        </w:rPr>
        <w:t>Услуги, оказываемые этой структурой, включают в себя бесплатную юридическую помощь при обращен</w:t>
      </w:r>
      <w:r>
        <w:rPr>
          <w:sz w:val="24"/>
          <w:szCs w:val="24"/>
        </w:rPr>
        <w:t xml:space="preserve">ии в суд, если это необходимо. </w:t>
      </w:r>
      <w:r w:rsidRPr="002B6A52">
        <w:rPr>
          <w:sz w:val="24"/>
          <w:szCs w:val="24"/>
        </w:rPr>
        <w:t>За последние годы большое количество юридической помощи оказано предпринимателям, фермерам и сельским жителям.</w:t>
      </w:r>
    </w:p>
    <w:p w:rsidR="00AA42F8" w:rsidRPr="002B6A52" w:rsidRDefault="00AA42F8" w:rsidP="00D77687">
      <w:pPr>
        <w:autoSpaceDE w:val="0"/>
        <w:autoSpaceDN w:val="0"/>
        <w:adjustRightInd w:val="0"/>
        <w:spacing w:line="480" w:lineRule="auto"/>
        <w:jc w:val="both"/>
        <w:rPr>
          <w:sz w:val="24"/>
          <w:szCs w:val="24"/>
        </w:rPr>
      </w:pPr>
      <w:r>
        <w:rPr>
          <w:sz w:val="24"/>
          <w:szCs w:val="24"/>
        </w:rPr>
        <w:t>167.</w:t>
      </w:r>
      <w:r>
        <w:rPr>
          <w:sz w:val="24"/>
          <w:szCs w:val="24"/>
        </w:rPr>
        <w:tab/>
      </w:r>
      <w:r w:rsidRPr="002B6A52">
        <w:rPr>
          <w:sz w:val="24"/>
          <w:szCs w:val="24"/>
        </w:rPr>
        <w:t xml:space="preserve">В механизме рассмотрения жалоб на нарушения прав человека, допущенных сотрудниками внутренних дел, участвует Отдел защиты прав человека и сотрудничества с международными организациями, действующий структуре Министерства внутренних дел.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Внесудебной защитой прав граждан в системе государственных учреждений также занимаются Уполномоченный Олий Мажлиса Республики Узбекистан по правам человека (омбудсман) и Национальный центр Республики Узбекистан по правам человека. Рассмотрение жалоб Уполномоченным сопровождается специальным независимым расследованием, проводимым этим органом и вынесением решения, имеющим рекомендательный характер для должностных лиц, принимающим решение по делу. Количество жалоб в Омбудсман и положительное решение вопросов показывает доверие граждан к этому органу. Национальный центр по правам человека также рассматривает жалобы от населения по нарушенным правам, что является частью мониторинга в деятельности Центра.</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b/>
          <w:sz w:val="24"/>
          <w:szCs w:val="24"/>
        </w:rPr>
        <w:t>Судебный порядок</w:t>
      </w:r>
      <w:r w:rsidRPr="002B6A52">
        <w:rPr>
          <w:sz w:val="24"/>
          <w:szCs w:val="24"/>
        </w:rPr>
        <w:t xml:space="preserve"> защиты нарушенного права. Использование административного порядка обжалования нарушенного права не исключает возможности обращения в суд для восстановления права. В отличие от административного, судебный порядок требует судебных издержек и связан с длительностью рассмотрения дела.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К средствам правовой защиты можно отнести институт адвокатуры, представляющий собой сеть государственных и негосударственных адвокатских фирм и контор. Кроме того, в республике  при юридических факультетах действуют юридические клиники, где гражданам оказывается бесплатная юридическая помощь. Защита прав человека может осуществляться и общественными организациями, которые могут выступать в суде в качестве законных представителей лица. </w:t>
      </w:r>
    </w:p>
    <w:p w:rsidR="00AA42F8" w:rsidRPr="002B6A52" w:rsidRDefault="00AA42F8" w:rsidP="00D77687">
      <w:pPr>
        <w:tabs>
          <w:tab w:val="num" w:pos="0"/>
        </w:tabs>
        <w:autoSpaceDE w:val="0"/>
        <w:autoSpaceDN w:val="0"/>
        <w:adjustRightInd w:val="0"/>
        <w:spacing w:line="480" w:lineRule="auto"/>
        <w:jc w:val="both"/>
        <w:rPr>
          <w:sz w:val="24"/>
          <w:szCs w:val="24"/>
        </w:rPr>
      </w:pPr>
    </w:p>
    <w:p w:rsidR="00AA42F8" w:rsidRPr="002B6A52" w:rsidRDefault="00AA42F8" w:rsidP="00D77687">
      <w:pPr>
        <w:autoSpaceDE w:val="0"/>
        <w:autoSpaceDN w:val="0"/>
        <w:adjustRightInd w:val="0"/>
        <w:spacing w:line="480" w:lineRule="auto"/>
        <w:jc w:val="center"/>
        <w:rPr>
          <w:b/>
          <w:shadow/>
          <w:sz w:val="24"/>
          <w:szCs w:val="24"/>
        </w:rPr>
      </w:pPr>
      <w:r w:rsidRPr="002B6A52">
        <w:rPr>
          <w:b/>
          <w:shadow/>
          <w:sz w:val="24"/>
          <w:szCs w:val="24"/>
        </w:rPr>
        <w:t>Учреждения и национальные механизмы, наблюдающие за осуществлением прав человека</w:t>
      </w:r>
    </w:p>
    <w:p w:rsidR="00AA42F8" w:rsidRPr="002B6A52" w:rsidRDefault="00AA42F8" w:rsidP="00D77687">
      <w:pPr>
        <w:tabs>
          <w:tab w:val="num" w:pos="0"/>
        </w:tabs>
        <w:autoSpaceDE w:val="0"/>
        <w:autoSpaceDN w:val="0"/>
        <w:adjustRightInd w:val="0"/>
        <w:spacing w:line="480" w:lineRule="auto"/>
        <w:jc w:val="both"/>
        <w:rPr>
          <w:sz w:val="24"/>
          <w:szCs w:val="24"/>
        </w:rPr>
      </w:pP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В соответствии с Венской декларацией и Программой действий в Узбекистане были созданы национальные институты по правам человека: Уполномоченный Олий Мажлиса Республики Узбекистан по правам человека (омбудсман), Национальный центр Республики Узбекистан по правам человека, Институт мониторинга действующего законодательства при Президенте Республики Узбекистан.</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Значительная роль в осуществлении контрольных функций за обеспечением соблюдения законодательства о правах человека принадлежит </w:t>
      </w:r>
      <w:r w:rsidRPr="002B6A52">
        <w:rPr>
          <w:b/>
          <w:sz w:val="24"/>
          <w:szCs w:val="24"/>
        </w:rPr>
        <w:t>Уполномоченному Олий Мажлиса по правам человека</w:t>
      </w:r>
      <w:r w:rsidRPr="002B6A52">
        <w:rPr>
          <w:sz w:val="24"/>
          <w:szCs w:val="24"/>
        </w:rPr>
        <w:t>, который предоставленными ему средствами способствует, в частности, не только восстановлению нарушенных прав, но и совершенствованию законодательства Республики Узбекистан.</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Рассмотрение обращений граждан, оказание содействия в восстановлении их нарушенных прав и свобод являются одной из приоритетных задач Омбудсмана при осуществлении своей деятельности по дальнейшему развитию взаимодействия Уполномоченного по правам человека с государственными органами, судами и правоохранительными с целью полного и эффективного соблюдения и защиты прав и свобод человека в Узбекистане.</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К примеру, в 2006 году в институт Омбудсмана поступило 7655 обращений, в том числе в центральный офис – 4753 обращений, региональным представителям – 1377, 848 – повторно, 647 – по «телефону доверия» даны юридические консультации и разъяснения. Из поступивших на имя Уполномоченного по правам человека обращений о нарушении прав, свобод и законных интересов граждан взято на контроль 1434 жалобы. За отчетный период 351 обращение решено положительно, остальные находятся на рассмотрении. В адрес Уполномоченного Олий Мажлиса Республики Узбекистан по правам человека по почте поступило 3444 обращения, с приема – 1309, причем 2439 обратившихся составили женщины, 1856 – мужчины, поступило также 456 коллективных жалоб.</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31 октября 1996 года Указом Президента Республики Узбекистан был создан </w:t>
      </w:r>
      <w:r w:rsidRPr="002B6A52">
        <w:rPr>
          <w:b/>
          <w:sz w:val="24"/>
          <w:szCs w:val="24"/>
        </w:rPr>
        <w:t>Национальный центр Республики Узбекистан по правам человека</w:t>
      </w:r>
      <w:r w:rsidRPr="002B6A52">
        <w:rPr>
          <w:sz w:val="24"/>
          <w:szCs w:val="24"/>
        </w:rPr>
        <w:t>.</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Данный орган создан с целью координации деятельности всех правительственных и неправительственных организаций, связанных с защитой прав человека. Центр осуществляет исследование различных аспектов защиты и обеспечения прав человека как на национальном, так и на международном уровнях; готовит национальные доклады по выполнению международных обязательств по правам человека в конвенционные органы ООН; осуществляет организацию учебных программ, семинаров, курсов лекций и учебных поездок; оказание в разработке и осуществлении учебных программ по правам человека; обобщение и распространение информации о правах человека; развитие технического сотрудничества и информационных связей с международными центрами или организациями в области прав человека; координацию на месте деятельности международных агентств, предоставляющих техническую помощь в вопросах демократизации, управления и защиты прав человека; принимает и рассматривает жалобы от населения по вопросам нарушения прав человека.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b/>
          <w:sz w:val="24"/>
          <w:szCs w:val="24"/>
        </w:rPr>
        <w:t>Институт мониторинга действующего законодательства</w:t>
      </w:r>
      <w:r w:rsidRPr="002B6A52">
        <w:rPr>
          <w:sz w:val="24"/>
          <w:szCs w:val="24"/>
        </w:rPr>
        <w:t xml:space="preserve"> является исследовательской структурой в системе органов исполнительной власти, который осуществляет мониторинг законодательства, а также правовую экспертизу принимаемых законов.</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Вопросами социально-уязвимых детей в Узбекистане занимается </w:t>
      </w:r>
      <w:r w:rsidRPr="002B6A52">
        <w:rPr>
          <w:b/>
          <w:sz w:val="24"/>
          <w:szCs w:val="24"/>
        </w:rPr>
        <w:t xml:space="preserve">Республиканский центр социальной адаптации детей. </w:t>
      </w:r>
      <w:r w:rsidRPr="002B6A52">
        <w:rPr>
          <w:sz w:val="24"/>
          <w:szCs w:val="24"/>
        </w:rPr>
        <w:t>Он</w:t>
      </w:r>
      <w:r w:rsidRPr="002B6A52">
        <w:rPr>
          <w:b/>
          <w:sz w:val="24"/>
          <w:szCs w:val="24"/>
        </w:rPr>
        <w:t xml:space="preserve"> </w:t>
      </w:r>
      <w:r w:rsidRPr="002B6A52">
        <w:rPr>
          <w:sz w:val="24"/>
          <w:szCs w:val="24"/>
        </w:rPr>
        <w:t>представляет собой независимую организацию, образованную в соответствии с Постановлением Кабинета Министров Республики Узбекистан. Основными функциями Центра является координация, мониторинг и оценка социальной защиты детей, анализ и разработка нормативных актов в сфере обеспечения и защиты прав и интересов социально-уязвимых групп детей.</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 стране в тесном взаимодействии с государственными органами также действует сеть неправительственных организаций, занимающихся защитой и поощрением отдельных видов прав человека.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 2005 году в целях координации деятельности ННО в Узбекистане была создана </w:t>
      </w:r>
      <w:r w:rsidRPr="002B6A52">
        <w:rPr>
          <w:b/>
          <w:sz w:val="24"/>
          <w:szCs w:val="24"/>
        </w:rPr>
        <w:t>Национальная ассоциация негосударственных некоммерческих организаций Узбекистана</w:t>
      </w:r>
      <w:r w:rsidRPr="002B6A52">
        <w:rPr>
          <w:sz w:val="24"/>
          <w:szCs w:val="24"/>
        </w:rPr>
        <w:t xml:space="preserve"> (НАННОУз), членами которой на сегодняшний день являются 330 ННО Узбекистана, которые охватывают все сферы жизни общества, работая по различным направлениям (социальная поддержка, правовое, женское, молодежное, экологическое и т.д.).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Консультационные услуги правительству по вопросам политики в отношении женщин оказывает </w:t>
      </w:r>
      <w:r w:rsidRPr="002B6A52">
        <w:rPr>
          <w:b/>
          <w:sz w:val="24"/>
          <w:szCs w:val="24"/>
        </w:rPr>
        <w:t>Комитет женщин Узбекистана</w:t>
      </w:r>
      <w:r w:rsidRPr="002B6A52">
        <w:rPr>
          <w:sz w:val="24"/>
          <w:szCs w:val="24"/>
        </w:rPr>
        <w:t>. Комитет создан в 1991 году и является бюджетной организацией, финансируемой за счет государственных средств. Уникальность национального механизма состоит в том, что председатель Комитета женщин одновременно является заместителем Премьер-министра, что дает организации право осуществлять координацию социального партнерства государственных организаций с общественными и неправительственными организациями. Комитет женщин Узбекистана инициирует, координирует и осуществляет политику, программы и проекта правительства, направленные на улучшение положения женщин, консультирует правительство по вопросам, касающимся женщин, и распространяет соответствующую информацию среди женщин и по проблемам женщин. В целях сохранения темпов по улучшению положения женщин Комитет женщин Узбекистана уделяет основное внимание пяти приоритетным программным областям: занятость и экономическое благосостояние женщин; вопросы охраны репродуктивных прав и репродуктивного здоровья женщин; женщины и участие в жизни общества с особым упором на участие женщин в руководящей работе и принятии решений; а также женщины и право, с особым упором на ликвидацию дискриминации в отношении женщин; женщины и образование с упором на развитие профессионализма и компетентности. Комитет женщин Узбекистана также несет главную ответственность за участие Республики Узбекистан в проведении международных мероприятий по проблемам женщин.</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i/>
          <w:sz w:val="24"/>
          <w:szCs w:val="24"/>
        </w:rPr>
      </w:pPr>
      <w:r w:rsidRPr="002B6A52">
        <w:rPr>
          <w:sz w:val="24"/>
          <w:szCs w:val="24"/>
        </w:rPr>
        <w:t>Комитет женщин является самой крупной женской организацией Республики Узбекистан, которая имеет свои отделения во всех регионах республики.</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Ряд негосударственных некоммерческих организаций осуществляют свою деятельность в сфере защиты прав ребенка.</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 1993 году по инициативе широкой общественности был создан Международный неправительственный благотворительный фонд </w:t>
      </w:r>
      <w:r w:rsidRPr="002B6A52">
        <w:rPr>
          <w:b/>
          <w:sz w:val="24"/>
          <w:szCs w:val="24"/>
        </w:rPr>
        <w:t>«Соглом авлод учун»</w:t>
      </w:r>
      <w:r w:rsidRPr="002B6A52">
        <w:rPr>
          <w:sz w:val="24"/>
          <w:szCs w:val="24"/>
        </w:rPr>
        <w:t xml:space="preserve"> («За здоровое поколение»). Основная миссия Фонда – создание условий для рождения и воспитания гармонично развитой личности. Для этого Фонд работает над разработкой и реализацией гуманитарных, медицинских, образовательных программ, проектов по поддержке одаренных детей и пропаганде здорового образа жизни, программ которые охватывают уязвимые слои населения, детей и молодежь.</w:t>
      </w:r>
      <w:r w:rsidRPr="002B6A52">
        <w:rPr>
          <w:sz w:val="24"/>
          <w:szCs w:val="24"/>
        </w:rPr>
        <w:tab/>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Фонд охватывает 14 регионов Узбекистана, более того, в каждом районе работают опорные пункты фонда. Всего более 180 представительств на местах и свыше 250 человек по всей республике – медики, педагоги, экономисты, которые активно работают над реализацией существующих и разработкой новых программ.</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Координирующую роль играет Центральный аппарат Фонда, куда входят 5 отделов: отдел охраны материнства и детства, отдел гуманитарной помощи, организационно-методический отдел, отдел финансового контроля и бухгалтерия.</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Основная деятельность осуществляется за счет поступления финансовых средств от спонсоров, как местных, так и международных, а также от уставной деятельности дочерних предприятий, созданных при Фонде.</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На настоящий момент Фонд является одной из авторитетнейших некоммерческих благотворительных организаций Узбекистана, которая активно участвует в решении задач социальной политики государства и актуальных проблем общества.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Фонд является одним из учредителей печатных изданий, таких как журнал «Соглом авлод учун»; газет «Соглом авлод» («Здоровое поколение»), «Оила ва жамият» («Семья и общество»), «Тонг юлдузи» («Утренняя звезда»), «Класс!».</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Начиная с 2002 года в Узбекистане начал свою деятельность Республиканский общественный детский фонд </w:t>
      </w:r>
      <w:r w:rsidRPr="002B6A52">
        <w:rPr>
          <w:b/>
          <w:sz w:val="24"/>
          <w:szCs w:val="24"/>
        </w:rPr>
        <w:t>«</w:t>
      </w:r>
      <w:r w:rsidRPr="002B6A52">
        <w:rPr>
          <w:b/>
          <w:sz w:val="24"/>
          <w:szCs w:val="24"/>
          <w:lang w:val="en-US"/>
        </w:rPr>
        <w:t>Sen</w:t>
      </w:r>
      <w:r w:rsidRPr="002B6A52">
        <w:rPr>
          <w:b/>
          <w:sz w:val="24"/>
          <w:szCs w:val="24"/>
        </w:rPr>
        <w:t xml:space="preserve"> </w:t>
      </w:r>
      <w:r w:rsidRPr="002B6A52">
        <w:rPr>
          <w:b/>
          <w:sz w:val="24"/>
          <w:szCs w:val="24"/>
          <w:lang w:val="en-US"/>
        </w:rPr>
        <w:t>Yolg</w:t>
      </w:r>
      <w:r w:rsidRPr="002B6A52">
        <w:rPr>
          <w:b/>
          <w:sz w:val="24"/>
          <w:szCs w:val="24"/>
        </w:rPr>
        <w:t>’</w:t>
      </w:r>
      <w:r w:rsidRPr="002B6A52">
        <w:rPr>
          <w:b/>
          <w:sz w:val="24"/>
          <w:szCs w:val="24"/>
          <w:lang w:val="en-US"/>
        </w:rPr>
        <w:t>iz</w:t>
      </w:r>
      <w:r w:rsidRPr="002B6A52">
        <w:rPr>
          <w:b/>
          <w:sz w:val="24"/>
          <w:szCs w:val="24"/>
        </w:rPr>
        <w:t xml:space="preserve"> </w:t>
      </w:r>
      <w:r w:rsidRPr="002B6A52">
        <w:rPr>
          <w:b/>
          <w:sz w:val="24"/>
          <w:szCs w:val="24"/>
          <w:lang w:val="en-US"/>
        </w:rPr>
        <w:t>Emassan</w:t>
      </w:r>
      <w:r w:rsidRPr="002B6A52">
        <w:rPr>
          <w:b/>
          <w:sz w:val="24"/>
          <w:szCs w:val="24"/>
        </w:rPr>
        <w:t>»</w:t>
      </w:r>
      <w:r w:rsidRPr="002B6A52">
        <w:rPr>
          <w:sz w:val="24"/>
          <w:szCs w:val="24"/>
        </w:rPr>
        <w:t xml:space="preserve"> («Ты не одинок»). Основной миссией фонда является оказание всесторонней помощи в создании условий для достойной жизни и полноценного развития детей, поддержание приоритета семьи и обеспечение осуществления необходимых действий с целью наибольшей защиты интересов детей, остро нуждающихся в поддержке общества (дети-сироты, дети, оставшиеся без попечения родителей, беспризорные дети, дети-инвалиды, дети из малообеспеченных семей).</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Работа Фонда «</w:t>
      </w:r>
      <w:r w:rsidRPr="002B6A52">
        <w:rPr>
          <w:sz w:val="24"/>
          <w:szCs w:val="24"/>
          <w:lang w:val="en-US"/>
        </w:rPr>
        <w:t>Sen</w:t>
      </w:r>
      <w:r w:rsidRPr="002B6A52">
        <w:rPr>
          <w:sz w:val="24"/>
          <w:szCs w:val="24"/>
        </w:rPr>
        <w:t xml:space="preserve"> </w:t>
      </w:r>
      <w:r w:rsidRPr="002B6A52">
        <w:rPr>
          <w:sz w:val="24"/>
          <w:szCs w:val="24"/>
          <w:lang w:val="en-US"/>
        </w:rPr>
        <w:t>Yolg</w:t>
      </w:r>
      <w:r w:rsidRPr="002B6A52">
        <w:rPr>
          <w:sz w:val="24"/>
          <w:szCs w:val="24"/>
        </w:rPr>
        <w:t>’</w:t>
      </w:r>
      <w:r w:rsidRPr="002B6A52">
        <w:rPr>
          <w:sz w:val="24"/>
          <w:szCs w:val="24"/>
          <w:lang w:val="en-US"/>
        </w:rPr>
        <w:t>iz</w:t>
      </w:r>
      <w:r w:rsidRPr="002B6A52">
        <w:rPr>
          <w:sz w:val="24"/>
          <w:szCs w:val="24"/>
        </w:rPr>
        <w:t xml:space="preserve"> </w:t>
      </w:r>
      <w:r w:rsidRPr="002B6A52">
        <w:rPr>
          <w:sz w:val="24"/>
          <w:szCs w:val="24"/>
          <w:lang w:val="en-US"/>
        </w:rPr>
        <w:t>Emassan</w:t>
      </w:r>
      <w:r w:rsidRPr="002B6A52">
        <w:rPr>
          <w:sz w:val="24"/>
          <w:szCs w:val="24"/>
        </w:rPr>
        <w:t>» осуществляется в соответствии с долгосрочными благотворительными программами помощи детям.</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Основными целями и задачами деятельности Фонда является решение разносторонних проблем детства:</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защита прав и законных интересов детей, нуждающихся в социальной защите;</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развитие гармоничной личности ребенка;</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духовное и нравственное воспитание детей;</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оказание материальной, медицинской, юридической и иной помощи;</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содействие в профилактике и охране здоровья детей;</w:t>
      </w:r>
    </w:p>
    <w:p w:rsidR="00AA42F8" w:rsidRPr="002B6A52" w:rsidRDefault="00AA42F8" w:rsidP="00D77687">
      <w:pPr>
        <w:autoSpaceDE w:val="0"/>
        <w:autoSpaceDN w:val="0"/>
        <w:adjustRightInd w:val="0"/>
        <w:spacing w:line="480" w:lineRule="auto"/>
        <w:ind w:firstLine="720"/>
        <w:jc w:val="both"/>
        <w:rPr>
          <w:sz w:val="24"/>
          <w:szCs w:val="24"/>
        </w:rPr>
      </w:pPr>
      <w:r w:rsidRPr="002B6A52">
        <w:rPr>
          <w:sz w:val="24"/>
          <w:szCs w:val="24"/>
        </w:rPr>
        <w:t>- улучшение морально-психологического состояния детей.</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Финансирование деятельности Фонда происходит за счет благотворительных взносов резидентов Республики Узбекистан (юридических и физических лиц) и нерезидентов. Штат сотрудников составляет 15 человек.</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Одной из самых крупных негосударственных организаций, занимающихся вопросами прав молодежи, является Общественное движение молодежи Узбекистана </w:t>
      </w:r>
      <w:r w:rsidRPr="002B6A52">
        <w:rPr>
          <w:b/>
          <w:sz w:val="24"/>
          <w:szCs w:val="24"/>
        </w:rPr>
        <w:t>«Камолот»</w:t>
      </w:r>
      <w:r w:rsidRPr="002B6A52">
        <w:rPr>
          <w:sz w:val="24"/>
          <w:szCs w:val="24"/>
        </w:rPr>
        <w:t>. Основным приоритетом деятельности Движения является объединение прогрессивной молодежи республики, формирование физически здоровых, духовно зрелых граждан независимого Узбекистана, воспитание их в духе приверженности национальной идее и идеологии, основанных на национальных и общечеловеческих ценностях, демократических принципах, представление и защита интересов молодых людей, превращение Движения в истинную опору молодежи.</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Движение имеет разветвленную структуру, состоящую из 14 областных и 199 районных подразделений (1200 штатных сотрудника). Первичные организации по работе с молодежью составляют 15,8 тысяч единиц и созданы во всех образовательных учреждениях республики, воинских частях, ведомствах, различных производствах, фермерских хозяйствах.</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На сегодняшний день Движение объединяет более 4,5 млн. молодых  людей (14-30 лет) и вместе с членами детского движения «Камалак» («Радуга») (4 млн. детей в возрасте 10-14 лет) составляет одну из самых многочисленных общественных организаций, основанной на развитии различных форм самоуправления, способствующей формированию «первичных» институтов гражданского общества.</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В рамках проведения 7,8 тыс. духовно-просветительских мероприятий, «круглых столов», дискуссий, семинаров и конференций, культурно-массовых и спортивных мероприятий Движением было охвачено около 6 млн. молодых людей по всей республике, разработано 20 методических пособий, буклетов, плакатов, опубликовано свыше 200 тематических статей.</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Государство активно поддерживает Движение «Камолот». Так в 2006 году был принят Указ Президента Республики Узбекистан «О поддержке общественного движения «Камолот» и повышения эффективности его деятельности», согласно которому впервые на основе взаимопартнерства был сформирован фонд,  накапливающий средства, поступающие с малых предприятий. Кроме того, согласно договоренности с Министерством финансов, Налоговым комитетом и Центральным банком Республики Узбекистан структуры Движения освобождены от аудиторской проверки, а также уменьшена ставка банковских услуг.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Узбекистан является многонациональной страной, где осуществляют свою деятельность более 140 национальных культурных центров. Постановлением Кабинета Министров Республики Узбекистан №10 от 10 января 1992 года учрежден </w:t>
      </w:r>
      <w:r w:rsidRPr="002B6A52">
        <w:rPr>
          <w:b/>
          <w:sz w:val="24"/>
          <w:szCs w:val="24"/>
        </w:rPr>
        <w:t>Республиканский интернациональный культурный центр</w:t>
      </w:r>
      <w:r w:rsidRPr="002B6A52">
        <w:rPr>
          <w:sz w:val="24"/>
          <w:szCs w:val="24"/>
        </w:rPr>
        <w:t>. Центр координирует деятельность и оказывает практическую и методическую помощь национальным культурным центрам и тем самым активно участвует в удовлетворении потребностей представителей различных наций и народностей, проживающих в стране. В настоящее время Центр насчитывает 33 сотрудника, финансируемых Министерством финансов Республики Узбекистан.</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 1991 году в Узбекистане было создано </w:t>
      </w:r>
      <w:r w:rsidRPr="002B6A52">
        <w:rPr>
          <w:b/>
          <w:sz w:val="24"/>
          <w:szCs w:val="24"/>
        </w:rPr>
        <w:t>Узбекское общество инвалидов</w:t>
      </w:r>
      <w:r w:rsidRPr="002B6A52">
        <w:rPr>
          <w:sz w:val="24"/>
          <w:szCs w:val="24"/>
        </w:rPr>
        <w:t xml:space="preserve"> (УзОИ). Эта организация насчитывает 114 филиалов во всех областях Республики Узбекистан, членом которой являются 120 тыс. человек (в Республике Узбекистан насчитывается 850 тыс. инвалидов). В системе УзОИ функционируют около 100 дочерних предприятий, в которых работают инвалиды. Основной деятельностью Общества является социальная реабилитация инвалидов, оказание помощи инвалидам в получении образования, создание равных возможностей для инвалидов в реализации их прав.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В целях повышения эффективности государственной политики, осуществляемой в Республике Узбекистан по социальной защите ветеранов, повышения их роли в деле укрепления независимости и суверенитета республики, Указом Президента Республики Узбекистан от 4 декабря 1996 года был создан фонд </w:t>
      </w:r>
      <w:r w:rsidRPr="002B6A52">
        <w:rPr>
          <w:b/>
          <w:sz w:val="24"/>
          <w:szCs w:val="24"/>
        </w:rPr>
        <w:t>«Нуроний»</w:t>
      </w:r>
      <w:r w:rsidRPr="002B6A52">
        <w:rPr>
          <w:sz w:val="24"/>
          <w:szCs w:val="24"/>
        </w:rPr>
        <w:t xml:space="preserve"> по социальной поддержке ветеранов Узбекистана.</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 xml:space="preserve">Согласно Указу Президента и Уставу Фонда, он является самоуправляемым, самофинансируемым, осуществляющим самостоятельную деятельность неправительственным и некоммерческим объединением. </w:t>
      </w:r>
    </w:p>
    <w:p w:rsidR="00AA42F8" w:rsidRPr="002B6A52" w:rsidRDefault="00AA42F8" w:rsidP="00D77687">
      <w:pPr>
        <w:numPr>
          <w:ilvl w:val="0"/>
          <w:numId w:val="55"/>
        </w:numPr>
        <w:tabs>
          <w:tab w:val="clear" w:pos="1440"/>
          <w:tab w:val="num" w:pos="0"/>
        </w:tabs>
        <w:autoSpaceDE w:val="0"/>
        <w:autoSpaceDN w:val="0"/>
        <w:adjustRightInd w:val="0"/>
        <w:spacing w:line="480" w:lineRule="auto"/>
        <w:ind w:left="0" w:firstLine="0"/>
        <w:jc w:val="both"/>
        <w:rPr>
          <w:sz w:val="24"/>
          <w:szCs w:val="24"/>
        </w:rPr>
      </w:pPr>
      <w:r w:rsidRPr="002B6A52">
        <w:rPr>
          <w:sz w:val="24"/>
          <w:szCs w:val="24"/>
        </w:rPr>
        <w:t>Основной задачей Фонда является активное участие в проведении в жизнь сильной социальной политики, особенно в проявлении уважения к ветеранам, к инвалидам и престарелым гражданам, создании для них благоприятной социально-бытовой обстановки, в мероприятиях по оказанию им материальной, медицинской и моральной поддержки.</w:t>
      </w:r>
    </w:p>
    <w:p w:rsidR="00AA42F8" w:rsidRPr="002B6A52" w:rsidRDefault="00AA42F8" w:rsidP="00D77687">
      <w:pPr>
        <w:tabs>
          <w:tab w:val="num" w:pos="0"/>
        </w:tabs>
        <w:autoSpaceDE w:val="0"/>
        <w:autoSpaceDN w:val="0"/>
        <w:adjustRightInd w:val="0"/>
        <w:spacing w:line="480" w:lineRule="auto"/>
        <w:jc w:val="center"/>
        <w:rPr>
          <w:b/>
          <w:shadow/>
          <w:sz w:val="24"/>
          <w:szCs w:val="24"/>
        </w:rPr>
      </w:pPr>
      <w:r>
        <w:rPr>
          <w:sz w:val="24"/>
          <w:szCs w:val="24"/>
        </w:rPr>
        <w:br w:type="page"/>
      </w:r>
      <w:r w:rsidRPr="002B6A52">
        <w:rPr>
          <w:b/>
          <w:shadow/>
          <w:sz w:val="24"/>
          <w:szCs w:val="24"/>
        </w:rPr>
        <w:t>Признание юрисдикции регионального суда по правам человека</w:t>
      </w:r>
    </w:p>
    <w:p w:rsidR="00AA42F8" w:rsidRPr="002B6A52" w:rsidRDefault="00AA42F8" w:rsidP="00D77687">
      <w:pPr>
        <w:tabs>
          <w:tab w:val="num" w:pos="0"/>
        </w:tabs>
        <w:autoSpaceDE w:val="0"/>
        <w:autoSpaceDN w:val="0"/>
        <w:adjustRightInd w:val="0"/>
        <w:spacing w:line="480" w:lineRule="auto"/>
        <w:jc w:val="center"/>
        <w:rPr>
          <w:b/>
          <w:i/>
          <w:shadow/>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204.</w:t>
      </w:r>
      <w:r>
        <w:rPr>
          <w:sz w:val="24"/>
          <w:szCs w:val="24"/>
        </w:rPr>
        <w:tab/>
      </w:r>
      <w:r w:rsidRPr="002B6A52">
        <w:rPr>
          <w:sz w:val="24"/>
          <w:szCs w:val="24"/>
        </w:rPr>
        <w:t xml:space="preserve">Республика Узбекистан не является участницей региональных соглашений по правам человека и соответственно не признает юрисдикции региональных судов по правам человека.  </w:t>
      </w:r>
    </w:p>
    <w:p w:rsidR="00AA42F8" w:rsidRPr="002B6A52" w:rsidRDefault="00AA42F8" w:rsidP="00D77687">
      <w:pPr>
        <w:tabs>
          <w:tab w:val="num" w:pos="0"/>
        </w:tabs>
        <w:autoSpaceDE w:val="0"/>
        <w:autoSpaceDN w:val="0"/>
        <w:adjustRightInd w:val="0"/>
        <w:spacing w:line="480" w:lineRule="auto"/>
        <w:jc w:val="both"/>
        <w:rPr>
          <w:i/>
          <w:sz w:val="24"/>
          <w:szCs w:val="24"/>
        </w:rPr>
      </w:pPr>
    </w:p>
    <w:p w:rsidR="00AA42F8" w:rsidRPr="002B6A52" w:rsidRDefault="00AA42F8" w:rsidP="00D77687">
      <w:pPr>
        <w:tabs>
          <w:tab w:val="num" w:pos="0"/>
        </w:tabs>
        <w:autoSpaceDE w:val="0"/>
        <w:autoSpaceDN w:val="0"/>
        <w:adjustRightInd w:val="0"/>
        <w:spacing w:line="480" w:lineRule="auto"/>
        <w:jc w:val="center"/>
        <w:rPr>
          <w:b/>
          <w:bCs w:val="0"/>
          <w:shadow/>
          <w:sz w:val="24"/>
          <w:szCs w:val="24"/>
        </w:rPr>
      </w:pPr>
      <w:r w:rsidRPr="002B6A52">
        <w:rPr>
          <w:b/>
          <w:bCs w:val="0"/>
          <w:shadow/>
          <w:sz w:val="24"/>
          <w:szCs w:val="24"/>
        </w:rPr>
        <w:t>Е. Рамки поощрения прав человека на национальном уровне</w:t>
      </w:r>
    </w:p>
    <w:p w:rsidR="00AA42F8" w:rsidRPr="002B6A52" w:rsidRDefault="00AA42F8" w:rsidP="00D77687">
      <w:pPr>
        <w:tabs>
          <w:tab w:val="num" w:pos="0"/>
        </w:tabs>
        <w:autoSpaceDE w:val="0"/>
        <w:autoSpaceDN w:val="0"/>
        <w:adjustRightInd w:val="0"/>
        <w:spacing w:line="480" w:lineRule="auto"/>
        <w:jc w:val="center"/>
        <w:rPr>
          <w:b/>
          <w:iCs/>
          <w:sz w:val="24"/>
          <w:szCs w:val="24"/>
        </w:rPr>
      </w:pPr>
    </w:p>
    <w:p w:rsidR="00AA42F8" w:rsidRPr="002B6A52" w:rsidRDefault="00AA42F8" w:rsidP="00D77687">
      <w:pPr>
        <w:tabs>
          <w:tab w:val="num" w:pos="0"/>
        </w:tabs>
        <w:autoSpaceDE w:val="0"/>
        <w:autoSpaceDN w:val="0"/>
        <w:adjustRightInd w:val="0"/>
        <w:spacing w:line="480" w:lineRule="auto"/>
        <w:jc w:val="center"/>
        <w:rPr>
          <w:b/>
          <w:iCs/>
          <w:shadow/>
          <w:sz w:val="24"/>
          <w:szCs w:val="24"/>
        </w:rPr>
      </w:pPr>
      <w:r w:rsidRPr="002B6A52">
        <w:rPr>
          <w:b/>
          <w:iCs/>
          <w:shadow/>
          <w:sz w:val="24"/>
          <w:szCs w:val="24"/>
        </w:rPr>
        <w:t>Распространение договоров о правах человека</w:t>
      </w:r>
    </w:p>
    <w:p w:rsidR="00AA42F8" w:rsidRPr="002B6A52" w:rsidRDefault="00AA42F8" w:rsidP="00D77687">
      <w:pPr>
        <w:tabs>
          <w:tab w:val="num" w:pos="0"/>
        </w:tabs>
        <w:autoSpaceDE w:val="0"/>
        <w:autoSpaceDN w:val="0"/>
        <w:adjustRightInd w:val="0"/>
        <w:spacing w:line="480" w:lineRule="auto"/>
        <w:jc w:val="both"/>
        <w:rPr>
          <w:iCs/>
          <w:sz w:val="24"/>
          <w:szCs w:val="24"/>
        </w:rPr>
      </w:pPr>
    </w:p>
    <w:p w:rsidR="00AA42F8" w:rsidRPr="002B6A52" w:rsidRDefault="00AA42F8" w:rsidP="00D77687">
      <w:pPr>
        <w:autoSpaceDE w:val="0"/>
        <w:autoSpaceDN w:val="0"/>
        <w:adjustRightInd w:val="0"/>
        <w:spacing w:line="480" w:lineRule="auto"/>
        <w:jc w:val="both"/>
        <w:rPr>
          <w:iCs/>
          <w:sz w:val="24"/>
          <w:szCs w:val="24"/>
        </w:rPr>
      </w:pPr>
      <w:r>
        <w:rPr>
          <w:iCs/>
          <w:sz w:val="24"/>
          <w:szCs w:val="24"/>
        </w:rPr>
        <w:t>205.</w:t>
      </w:r>
      <w:r>
        <w:rPr>
          <w:iCs/>
          <w:sz w:val="24"/>
          <w:szCs w:val="24"/>
        </w:rPr>
        <w:tab/>
      </w:r>
      <w:r w:rsidRPr="002B6A52">
        <w:rPr>
          <w:iCs/>
          <w:sz w:val="24"/>
          <w:szCs w:val="24"/>
        </w:rPr>
        <w:t xml:space="preserve">В Республике Узбекистан на узбекский язык переведены и изданы большим тиражом более 100 основных международно-правовых документов по правам человека  в тесном сотрудничестве с такими международными партнерами как ПРООН, ЮНЕСКО, ЮНИСЕФ, ОБСЕ, МККК. За последние восемь на узбекском языке лет были изданы следующие сборники международных договоров: </w:t>
      </w:r>
    </w:p>
    <w:p w:rsidR="00AA42F8" w:rsidRPr="002B6A52" w:rsidRDefault="00AA42F8" w:rsidP="00D77687">
      <w:pPr>
        <w:numPr>
          <w:ilvl w:val="0"/>
          <w:numId w:val="43"/>
        </w:numPr>
        <w:tabs>
          <w:tab w:val="left" w:pos="284"/>
        </w:tabs>
        <w:autoSpaceDE w:val="0"/>
        <w:autoSpaceDN w:val="0"/>
        <w:spacing w:line="480" w:lineRule="auto"/>
        <w:jc w:val="both"/>
        <w:rPr>
          <w:sz w:val="24"/>
          <w:szCs w:val="24"/>
          <w:lang w:val="uz-Cyrl-UZ"/>
        </w:rPr>
      </w:pPr>
      <w:r w:rsidRPr="002B6A52">
        <w:rPr>
          <w:sz w:val="24"/>
          <w:szCs w:val="24"/>
        </w:rPr>
        <w:t xml:space="preserve">Декларация принципов толерантности. – Ташкент, 2000.  </w:t>
      </w:r>
    </w:p>
    <w:p w:rsidR="00AA42F8" w:rsidRPr="002B6A52" w:rsidRDefault="00AA42F8" w:rsidP="00D77687">
      <w:pPr>
        <w:pStyle w:val="BodyTextIndent3"/>
        <w:numPr>
          <w:ilvl w:val="0"/>
          <w:numId w:val="43"/>
        </w:numPr>
        <w:tabs>
          <w:tab w:val="left" w:pos="284"/>
        </w:tabs>
        <w:autoSpaceDE w:val="0"/>
        <w:autoSpaceDN w:val="0"/>
        <w:spacing w:after="0" w:line="480" w:lineRule="auto"/>
        <w:jc w:val="both"/>
        <w:rPr>
          <w:sz w:val="24"/>
          <w:szCs w:val="24"/>
          <w:lang w:val="uz-Cyrl-UZ"/>
        </w:rPr>
      </w:pPr>
      <w:r w:rsidRPr="002B6A52">
        <w:rPr>
          <w:sz w:val="24"/>
          <w:szCs w:val="24"/>
        </w:rPr>
        <w:t xml:space="preserve">Международные документы, касающиеся прав несовершеннолетних - Ташкент, </w:t>
      </w:r>
      <w:r w:rsidRPr="002B6A52">
        <w:rPr>
          <w:sz w:val="24"/>
          <w:szCs w:val="24"/>
          <w:lang w:val="uz-Cyrl-UZ"/>
        </w:rPr>
        <w:t xml:space="preserve">2002, 232 </w:t>
      </w:r>
      <w:r w:rsidRPr="002B6A52">
        <w:rPr>
          <w:sz w:val="24"/>
          <w:szCs w:val="24"/>
        </w:rPr>
        <w:t>с</w:t>
      </w:r>
      <w:r w:rsidRPr="002B6A52">
        <w:rPr>
          <w:sz w:val="24"/>
          <w:szCs w:val="24"/>
          <w:lang w:val="uz-Cyrl-UZ"/>
        </w:rPr>
        <w:t>.</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rPr>
        <w:t>Республика Узбекистан и международные договора по правам человека -</w:t>
      </w:r>
      <w:r w:rsidRPr="002B6A52">
        <w:rPr>
          <w:bCs/>
          <w:lang w:val="uz-Cyrl-UZ"/>
        </w:rPr>
        <w:t xml:space="preserve"> Т</w:t>
      </w:r>
      <w:r w:rsidRPr="002B6A52">
        <w:rPr>
          <w:bCs/>
        </w:rPr>
        <w:t>а</w:t>
      </w:r>
      <w:r w:rsidRPr="002B6A52">
        <w:rPr>
          <w:bCs/>
          <w:lang w:val="uz-Cyrl-UZ"/>
        </w:rPr>
        <w:t xml:space="preserve">шкент, "Адолат". 2002-270 </w:t>
      </w:r>
      <w:r w:rsidRPr="002B6A52">
        <w:rPr>
          <w:bCs/>
        </w:rPr>
        <w:t>с</w:t>
      </w:r>
      <w:r w:rsidRPr="002B6A52">
        <w:rPr>
          <w:bCs/>
          <w:lang w:val="uz-Cyrl-UZ"/>
        </w:rPr>
        <w:t>.</w:t>
      </w:r>
      <w:r w:rsidRPr="002B6A52">
        <w:rPr>
          <w:bCs/>
        </w:rPr>
        <w:t xml:space="preserve"> </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rPr>
        <w:t>Международное гуманитарное право</w:t>
      </w:r>
      <w:r w:rsidRPr="002B6A52">
        <w:rPr>
          <w:bCs/>
          <w:lang w:val="uz-Cyrl-UZ"/>
        </w:rPr>
        <w:t>:</w:t>
      </w:r>
      <w:r w:rsidRPr="002B6A52">
        <w:rPr>
          <w:bCs/>
        </w:rPr>
        <w:t xml:space="preserve"> сборник женевских конвенций - </w:t>
      </w:r>
      <w:r w:rsidRPr="002B6A52">
        <w:rPr>
          <w:bCs/>
          <w:lang w:val="uz-Cyrl-UZ"/>
        </w:rPr>
        <w:t>Т</w:t>
      </w:r>
      <w:r w:rsidRPr="002B6A52">
        <w:rPr>
          <w:bCs/>
        </w:rPr>
        <w:t>а</w:t>
      </w:r>
      <w:r w:rsidRPr="002B6A52">
        <w:rPr>
          <w:bCs/>
          <w:lang w:val="uz-Cyrl-UZ"/>
        </w:rPr>
        <w:t xml:space="preserve">шкент, </w:t>
      </w:r>
      <w:smartTag w:uri="urn:schemas-microsoft-com:office:smarttags" w:element="metricconverter">
        <w:smartTagPr>
          <w:attr w:name="ProductID" w:val="2002 г"/>
        </w:smartTagPr>
        <w:r w:rsidRPr="002B6A52">
          <w:rPr>
            <w:bCs/>
            <w:lang w:val="uz-Cyrl-UZ"/>
          </w:rPr>
          <w:t xml:space="preserve">2002 </w:t>
        </w:r>
        <w:r w:rsidRPr="002B6A52">
          <w:rPr>
            <w:bCs/>
          </w:rPr>
          <w:t>г</w:t>
        </w:r>
      </w:smartTag>
      <w:r w:rsidRPr="002B6A52">
        <w:rPr>
          <w:bCs/>
          <w:lang w:val="uz-Cyrl-UZ"/>
        </w:rPr>
        <w:t>.</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rPr>
        <w:t>Организация по безопасности и сотрудничеству в Европе</w:t>
      </w:r>
      <w:r w:rsidRPr="002B6A52">
        <w:rPr>
          <w:bCs/>
          <w:lang w:val="uz-Cyrl-UZ"/>
        </w:rPr>
        <w:t xml:space="preserve">. </w:t>
      </w:r>
      <w:r w:rsidRPr="002B6A52">
        <w:rPr>
          <w:bCs/>
        </w:rPr>
        <w:t>Человеческое измерение</w:t>
      </w:r>
      <w:r w:rsidRPr="002B6A52">
        <w:rPr>
          <w:bCs/>
          <w:lang w:val="uz-Cyrl-UZ"/>
        </w:rPr>
        <w:t>. Хельсинки 1975-1999й. Т</w:t>
      </w:r>
      <w:r w:rsidRPr="002B6A52">
        <w:rPr>
          <w:bCs/>
        </w:rPr>
        <w:t>а</w:t>
      </w:r>
      <w:r w:rsidRPr="002B6A52">
        <w:rPr>
          <w:bCs/>
          <w:lang w:val="uz-Cyrl-UZ"/>
        </w:rPr>
        <w:t xml:space="preserve">шкент, </w:t>
      </w:r>
      <w:smartTag w:uri="urn:schemas-microsoft-com:office:smarttags" w:element="metricconverter">
        <w:smartTagPr>
          <w:attr w:name="ProductID" w:val="2002 г"/>
        </w:smartTagPr>
        <w:r w:rsidRPr="002B6A52">
          <w:rPr>
            <w:bCs/>
            <w:lang w:val="uz-Cyrl-UZ"/>
          </w:rPr>
          <w:t xml:space="preserve">2002 </w:t>
        </w:r>
        <w:r w:rsidRPr="002B6A52">
          <w:rPr>
            <w:bCs/>
          </w:rPr>
          <w:t>г</w:t>
        </w:r>
      </w:smartTag>
      <w:r w:rsidRPr="002B6A52">
        <w:rPr>
          <w:bCs/>
          <w:lang w:val="uz-Cyrl-UZ"/>
        </w:rPr>
        <w:t>.</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rPr>
        <w:t>Документы по международным стандартам ЮНЕСКО</w:t>
      </w:r>
      <w:r w:rsidRPr="002B6A52">
        <w:rPr>
          <w:bCs/>
          <w:lang w:val="uz-Cyrl-UZ"/>
        </w:rPr>
        <w:t>. Ташкент, “Адолат”, 2004.-298 с.</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rPr>
        <w:t>Международные документы касающиеся деятельности правоохранительных органов</w:t>
      </w:r>
      <w:r w:rsidRPr="002B6A52">
        <w:rPr>
          <w:bCs/>
          <w:lang w:val="uz-Cyrl-UZ"/>
        </w:rPr>
        <w:t xml:space="preserve">. </w:t>
      </w:r>
      <w:r w:rsidRPr="002B6A52">
        <w:rPr>
          <w:bCs/>
        </w:rPr>
        <w:t>Ташкент,</w:t>
      </w:r>
      <w:r w:rsidRPr="002B6A52">
        <w:rPr>
          <w:bCs/>
          <w:lang w:val="uz-Cyrl-UZ"/>
        </w:rPr>
        <w:t xml:space="preserve"> “Адолат”, 2004.-212</w:t>
      </w:r>
      <w:r w:rsidRPr="002B6A52">
        <w:rPr>
          <w:bCs/>
        </w:rPr>
        <w:t xml:space="preserve"> с</w:t>
      </w:r>
      <w:r w:rsidRPr="002B6A52">
        <w:rPr>
          <w:bCs/>
          <w:lang w:val="uz-Cyrl-UZ"/>
        </w:rPr>
        <w:t>.</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lang w:val="uz-Cyrl-UZ"/>
        </w:rPr>
      </w:pPr>
      <w:r w:rsidRPr="002B6A52">
        <w:rPr>
          <w:bCs/>
          <w:lang w:val="uz-Cyrl-UZ"/>
        </w:rPr>
        <w:t>Международ</w:t>
      </w:r>
      <w:r w:rsidRPr="002B6A52">
        <w:rPr>
          <w:bCs/>
        </w:rPr>
        <w:t>ные документы по правам человека</w:t>
      </w:r>
      <w:r w:rsidRPr="002B6A52">
        <w:rPr>
          <w:bCs/>
          <w:lang w:val="uz-Cyrl-UZ"/>
        </w:rPr>
        <w:t xml:space="preserve">: </w:t>
      </w:r>
      <w:r w:rsidRPr="002B6A52">
        <w:rPr>
          <w:bCs/>
        </w:rPr>
        <w:t>сборник.</w:t>
      </w:r>
      <w:r w:rsidRPr="002B6A52">
        <w:rPr>
          <w:bCs/>
          <w:lang w:val="uz-Cyrl-UZ"/>
        </w:rPr>
        <w:t xml:space="preserve"> Т</w:t>
      </w:r>
      <w:r w:rsidRPr="002B6A52">
        <w:rPr>
          <w:bCs/>
        </w:rPr>
        <w:t>а</w:t>
      </w:r>
      <w:r w:rsidRPr="002B6A52">
        <w:rPr>
          <w:bCs/>
          <w:lang w:val="uz-Cyrl-UZ"/>
        </w:rPr>
        <w:t xml:space="preserve">шкент: “Адолат”, 2004. 520 </w:t>
      </w:r>
      <w:r w:rsidRPr="002B6A52">
        <w:rPr>
          <w:bCs/>
        </w:rPr>
        <w:t>с</w:t>
      </w:r>
      <w:r w:rsidRPr="002B6A52">
        <w:rPr>
          <w:bCs/>
          <w:lang w:val="uz-Cyrl-UZ"/>
        </w:rPr>
        <w:t>.</w:t>
      </w:r>
    </w:p>
    <w:p w:rsidR="00AA42F8" w:rsidRPr="002B6A52" w:rsidRDefault="00AA42F8" w:rsidP="00D77687">
      <w:pPr>
        <w:numPr>
          <w:ilvl w:val="0"/>
          <w:numId w:val="43"/>
        </w:numPr>
        <w:tabs>
          <w:tab w:val="left" w:pos="284"/>
        </w:tabs>
        <w:autoSpaceDE w:val="0"/>
        <w:autoSpaceDN w:val="0"/>
        <w:spacing w:line="480" w:lineRule="auto"/>
        <w:jc w:val="both"/>
        <w:rPr>
          <w:sz w:val="24"/>
          <w:szCs w:val="24"/>
          <w:lang w:val="uz-Cyrl-UZ"/>
        </w:rPr>
      </w:pPr>
      <w:r w:rsidRPr="002B6A52">
        <w:rPr>
          <w:sz w:val="24"/>
          <w:szCs w:val="24"/>
        </w:rPr>
        <w:t>Международные документы по правам человека.</w:t>
      </w:r>
      <w:r w:rsidRPr="002B6A52">
        <w:rPr>
          <w:sz w:val="24"/>
          <w:szCs w:val="24"/>
          <w:lang w:val="uz-Cyrl-UZ"/>
        </w:rPr>
        <w:t xml:space="preserve"> Т</w:t>
      </w:r>
      <w:r w:rsidRPr="002B6A52">
        <w:rPr>
          <w:sz w:val="24"/>
          <w:szCs w:val="24"/>
        </w:rPr>
        <w:t>а</w:t>
      </w:r>
      <w:r w:rsidRPr="002B6A52">
        <w:rPr>
          <w:sz w:val="24"/>
          <w:szCs w:val="24"/>
          <w:lang w:val="uz-Cyrl-UZ"/>
        </w:rPr>
        <w:t>шкент,</w:t>
      </w:r>
      <w:r w:rsidRPr="002B6A52">
        <w:rPr>
          <w:sz w:val="24"/>
          <w:szCs w:val="24"/>
        </w:rPr>
        <w:t xml:space="preserve"> </w:t>
      </w:r>
      <w:smartTag w:uri="urn:schemas-microsoft-com:office:smarttags" w:element="metricconverter">
        <w:smartTagPr>
          <w:attr w:name="ProductID" w:val="2004 г"/>
        </w:smartTagPr>
        <w:r w:rsidRPr="002B6A52">
          <w:rPr>
            <w:sz w:val="24"/>
            <w:szCs w:val="24"/>
            <w:lang w:val="uz-Cyrl-UZ"/>
          </w:rPr>
          <w:t xml:space="preserve">2004 </w:t>
        </w:r>
        <w:r w:rsidRPr="002B6A52">
          <w:rPr>
            <w:sz w:val="24"/>
            <w:szCs w:val="24"/>
          </w:rPr>
          <w:t>г</w:t>
        </w:r>
      </w:smartTag>
      <w:r w:rsidRPr="002B6A52">
        <w:rPr>
          <w:sz w:val="24"/>
          <w:szCs w:val="24"/>
          <w:lang w:val="uz-Cyrl-UZ"/>
        </w:rPr>
        <w:t>.</w:t>
      </w:r>
    </w:p>
    <w:p w:rsidR="00AA42F8" w:rsidRPr="002B6A52" w:rsidRDefault="00AA42F8" w:rsidP="00D77687">
      <w:pPr>
        <w:numPr>
          <w:ilvl w:val="0"/>
          <w:numId w:val="43"/>
        </w:numPr>
        <w:tabs>
          <w:tab w:val="left" w:pos="284"/>
        </w:tabs>
        <w:autoSpaceDE w:val="0"/>
        <w:autoSpaceDN w:val="0"/>
        <w:spacing w:line="480" w:lineRule="auto"/>
        <w:jc w:val="both"/>
        <w:rPr>
          <w:sz w:val="24"/>
          <w:szCs w:val="24"/>
          <w:lang w:val="uz-Cyrl-UZ"/>
        </w:rPr>
      </w:pPr>
      <w:r w:rsidRPr="002B6A52">
        <w:rPr>
          <w:sz w:val="24"/>
          <w:szCs w:val="24"/>
        </w:rPr>
        <w:t xml:space="preserve">Конвенция о правах ребенка. </w:t>
      </w:r>
      <w:r w:rsidRPr="002B6A52">
        <w:rPr>
          <w:sz w:val="24"/>
          <w:szCs w:val="24"/>
          <w:lang w:val="uz-Cyrl-UZ"/>
        </w:rPr>
        <w:t>Т</w:t>
      </w:r>
      <w:r w:rsidRPr="002B6A52">
        <w:rPr>
          <w:sz w:val="24"/>
          <w:szCs w:val="24"/>
        </w:rPr>
        <w:t>а</w:t>
      </w:r>
      <w:r w:rsidRPr="002B6A52">
        <w:rPr>
          <w:sz w:val="24"/>
          <w:szCs w:val="24"/>
          <w:lang w:val="uz-Cyrl-UZ"/>
        </w:rPr>
        <w:t xml:space="preserve">шкент, </w:t>
      </w:r>
      <w:smartTag w:uri="urn:schemas-microsoft-com:office:smarttags" w:element="metricconverter">
        <w:smartTagPr>
          <w:attr w:name="ProductID" w:val="2004 г"/>
        </w:smartTagPr>
        <w:r w:rsidRPr="002B6A52">
          <w:rPr>
            <w:sz w:val="24"/>
            <w:szCs w:val="24"/>
            <w:lang w:val="uz-Cyrl-UZ"/>
          </w:rPr>
          <w:t xml:space="preserve">2004 </w:t>
        </w:r>
        <w:r w:rsidRPr="002B6A52">
          <w:rPr>
            <w:sz w:val="24"/>
            <w:szCs w:val="24"/>
          </w:rPr>
          <w:t>г</w:t>
        </w:r>
      </w:smartTag>
      <w:r w:rsidRPr="002B6A52">
        <w:rPr>
          <w:sz w:val="24"/>
          <w:szCs w:val="24"/>
          <w:lang w:val="uz-Cyrl-UZ"/>
        </w:rPr>
        <w:t>.</w:t>
      </w:r>
    </w:p>
    <w:p w:rsidR="00AA42F8" w:rsidRPr="002B6A52" w:rsidRDefault="00AA42F8" w:rsidP="00D77687">
      <w:pPr>
        <w:widowControl w:val="0"/>
        <w:numPr>
          <w:ilvl w:val="0"/>
          <w:numId w:val="43"/>
        </w:numPr>
        <w:spacing w:line="480" w:lineRule="auto"/>
        <w:jc w:val="both"/>
        <w:rPr>
          <w:sz w:val="24"/>
          <w:szCs w:val="24"/>
          <w:lang w:val="uz-Cyrl-UZ"/>
        </w:rPr>
      </w:pPr>
      <w:r w:rsidRPr="002B6A52">
        <w:rPr>
          <w:sz w:val="24"/>
          <w:szCs w:val="24"/>
        </w:rPr>
        <w:t>Защита прав ребенка</w:t>
      </w:r>
      <w:r w:rsidRPr="002B6A52">
        <w:rPr>
          <w:sz w:val="24"/>
          <w:szCs w:val="24"/>
          <w:lang w:val="uz-Cyrl-UZ"/>
        </w:rPr>
        <w:t xml:space="preserve">. </w:t>
      </w:r>
      <w:r w:rsidRPr="002B6A52">
        <w:rPr>
          <w:sz w:val="24"/>
          <w:szCs w:val="24"/>
        </w:rPr>
        <w:t>Пособие для парламентариев</w:t>
      </w:r>
      <w:r w:rsidRPr="002B6A52">
        <w:rPr>
          <w:sz w:val="24"/>
          <w:szCs w:val="24"/>
          <w:lang w:val="uz-Cyrl-UZ"/>
        </w:rPr>
        <w:t>. Т</w:t>
      </w:r>
      <w:r w:rsidRPr="002B6A52">
        <w:rPr>
          <w:sz w:val="24"/>
          <w:szCs w:val="24"/>
        </w:rPr>
        <w:t>а</w:t>
      </w:r>
      <w:r w:rsidRPr="002B6A52">
        <w:rPr>
          <w:sz w:val="24"/>
          <w:szCs w:val="24"/>
          <w:lang w:val="uz-Cyrl-UZ"/>
        </w:rPr>
        <w:t>шкент: UNI</w:t>
      </w:r>
      <w:r w:rsidRPr="002B6A52">
        <w:rPr>
          <w:sz w:val="24"/>
          <w:szCs w:val="24"/>
        </w:rPr>
        <w:t>С</w:t>
      </w:r>
      <w:r w:rsidRPr="002B6A52">
        <w:rPr>
          <w:sz w:val="24"/>
          <w:szCs w:val="24"/>
          <w:lang w:val="uz-Cyrl-UZ"/>
        </w:rPr>
        <w:t xml:space="preserve">EF, 2006. </w:t>
      </w:r>
    </w:p>
    <w:p w:rsidR="00AA42F8" w:rsidRPr="002B6A52" w:rsidRDefault="00AA42F8" w:rsidP="00D77687">
      <w:pPr>
        <w:widowControl w:val="0"/>
        <w:numPr>
          <w:ilvl w:val="0"/>
          <w:numId w:val="43"/>
        </w:numPr>
        <w:spacing w:line="480" w:lineRule="auto"/>
        <w:jc w:val="both"/>
        <w:rPr>
          <w:sz w:val="24"/>
          <w:szCs w:val="24"/>
          <w:lang w:val="uz-Cyrl-UZ"/>
        </w:rPr>
      </w:pPr>
      <w:r w:rsidRPr="002B6A52">
        <w:rPr>
          <w:sz w:val="24"/>
          <w:szCs w:val="24"/>
        </w:rPr>
        <w:t xml:space="preserve">Права человека. Пособие для парламентариев. Ташкент, </w:t>
      </w:r>
      <w:smartTag w:uri="urn:schemas-microsoft-com:office:smarttags" w:element="metricconverter">
        <w:smartTagPr>
          <w:attr w:name="ProductID" w:val="2007 г"/>
        </w:smartTagPr>
        <w:r w:rsidRPr="002B6A52">
          <w:rPr>
            <w:sz w:val="24"/>
            <w:szCs w:val="24"/>
          </w:rPr>
          <w:t>2007 г</w:t>
        </w:r>
      </w:smartTag>
      <w:r w:rsidRPr="002B6A52">
        <w:rPr>
          <w:sz w:val="24"/>
          <w:szCs w:val="24"/>
        </w:rPr>
        <w:t>.</w:t>
      </w:r>
    </w:p>
    <w:p w:rsidR="00AA42F8" w:rsidRPr="002B6A52" w:rsidRDefault="00AA42F8" w:rsidP="00D77687">
      <w:pPr>
        <w:widowControl w:val="0"/>
        <w:numPr>
          <w:ilvl w:val="0"/>
          <w:numId w:val="43"/>
        </w:numPr>
        <w:spacing w:line="480" w:lineRule="auto"/>
        <w:jc w:val="both"/>
        <w:rPr>
          <w:sz w:val="24"/>
          <w:szCs w:val="24"/>
          <w:lang w:val="uz-Cyrl-UZ"/>
        </w:rPr>
      </w:pPr>
      <w:r w:rsidRPr="002B6A52">
        <w:rPr>
          <w:sz w:val="24"/>
          <w:szCs w:val="24"/>
        </w:rPr>
        <w:t xml:space="preserve">Демократия и парламент в XXI веке. Пособие для парламентариев. Ташкент, 2007. </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rPr>
      </w:pPr>
      <w:r w:rsidRPr="002B6A52">
        <w:rPr>
          <w:bCs/>
        </w:rPr>
        <w:t xml:space="preserve">Сборник основополагающих конвенций и рекомендаций Международной Организации Труда. Ташкент: Национальный центр  по правам человека, </w:t>
      </w:r>
      <w:smartTag w:uri="urn:schemas-microsoft-com:office:smarttags" w:element="metricconverter">
        <w:smartTagPr>
          <w:attr w:name="ProductID" w:val="2008 г"/>
        </w:smartTagPr>
        <w:r w:rsidRPr="002B6A52">
          <w:rPr>
            <w:bCs/>
          </w:rPr>
          <w:t>2008 г</w:t>
        </w:r>
      </w:smartTag>
      <w:r w:rsidRPr="002B6A52">
        <w:rPr>
          <w:bCs/>
        </w:rPr>
        <w:t>. – 240 с.</w:t>
      </w:r>
    </w:p>
    <w:p w:rsidR="00AA42F8" w:rsidRPr="002B6A52" w:rsidRDefault="00AA42F8" w:rsidP="00D77687">
      <w:pPr>
        <w:pStyle w:val="BodyTextIndent"/>
        <w:numPr>
          <w:ilvl w:val="0"/>
          <w:numId w:val="43"/>
        </w:numPr>
        <w:tabs>
          <w:tab w:val="left" w:pos="284"/>
        </w:tabs>
        <w:autoSpaceDE w:val="0"/>
        <w:autoSpaceDN w:val="0"/>
        <w:spacing w:line="480" w:lineRule="auto"/>
        <w:jc w:val="both"/>
        <w:rPr>
          <w:bCs/>
        </w:rPr>
      </w:pPr>
      <w:r w:rsidRPr="002B6A52">
        <w:rPr>
          <w:bCs/>
        </w:rPr>
        <w:t xml:space="preserve">Искоренение наихудших форм детского труда: Практическое руководство по применению Конвенции МОТ №182. Пособие для парламентариев №3/2002. Ташкент, Национальный центр  по правам человека, </w:t>
      </w:r>
      <w:smartTag w:uri="urn:schemas-microsoft-com:office:smarttags" w:element="metricconverter">
        <w:smartTagPr>
          <w:attr w:name="ProductID" w:val="2008 г"/>
        </w:smartTagPr>
        <w:r w:rsidRPr="002B6A52">
          <w:rPr>
            <w:bCs/>
          </w:rPr>
          <w:t>2008 г</w:t>
        </w:r>
      </w:smartTag>
      <w:r w:rsidRPr="002B6A52">
        <w:rPr>
          <w:bCs/>
        </w:rPr>
        <w:t>.</w:t>
      </w:r>
    </w:p>
    <w:p w:rsidR="00AA42F8" w:rsidRPr="002B6A52" w:rsidRDefault="00AA42F8" w:rsidP="00D77687">
      <w:pPr>
        <w:autoSpaceDE w:val="0"/>
        <w:autoSpaceDN w:val="0"/>
        <w:adjustRightInd w:val="0"/>
        <w:spacing w:line="480" w:lineRule="auto"/>
        <w:rPr>
          <w:sz w:val="24"/>
          <w:szCs w:val="24"/>
        </w:rPr>
      </w:pPr>
    </w:p>
    <w:p w:rsidR="00AA42F8" w:rsidRPr="002B6A52" w:rsidRDefault="00AA42F8" w:rsidP="00D77687">
      <w:pPr>
        <w:autoSpaceDE w:val="0"/>
        <w:autoSpaceDN w:val="0"/>
        <w:adjustRightInd w:val="0"/>
        <w:spacing w:line="480" w:lineRule="auto"/>
        <w:jc w:val="center"/>
        <w:rPr>
          <w:b/>
          <w:iCs/>
          <w:shadow/>
          <w:sz w:val="24"/>
          <w:szCs w:val="24"/>
        </w:rPr>
      </w:pPr>
      <w:r w:rsidRPr="002B6A52">
        <w:rPr>
          <w:b/>
          <w:iCs/>
          <w:shadow/>
          <w:sz w:val="24"/>
          <w:szCs w:val="24"/>
        </w:rPr>
        <w:t>Изучение прав человека государственными служащими и работниками правоохранительных органов</w:t>
      </w:r>
    </w:p>
    <w:p w:rsidR="00AA42F8" w:rsidRPr="002B6A52" w:rsidRDefault="00AA42F8" w:rsidP="00D77687">
      <w:pPr>
        <w:autoSpaceDE w:val="0"/>
        <w:autoSpaceDN w:val="0"/>
        <w:adjustRightInd w:val="0"/>
        <w:spacing w:line="480" w:lineRule="auto"/>
        <w:jc w:val="center"/>
        <w:rPr>
          <w:b/>
          <w:iCs/>
          <w:sz w:val="24"/>
          <w:szCs w:val="24"/>
        </w:rPr>
      </w:pPr>
    </w:p>
    <w:p w:rsidR="00AA42F8" w:rsidRPr="002B6A52" w:rsidRDefault="00AA42F8" w:rsidP="00D77687">
      <w:pPr>
        <w:autoSpaceDE w:val="0"/>
        <w:autoSpaceDN w:val="0"/>
        <w:adjustRightInd w:val="0"/>
        <w:spacing w:line="480" w:lineRule="auto"/>
        <w:jc w:val="both"/>
        <w:rPr>
          <w:iCs/>
          <w:sz w:val="24"/>
          <w:szCs w:val="24"/>
        </w:rPr>
      </w:pPr>
      <w:r>
        <w:rPr>
          <w:iCs/>
          <w:sz w:val="24"/>
          <w:szCs w:val="24"/>
        </w:rPr>
        <w:t>206.</w:t>
      </w:r>
      <w:r>
        <w:rPr>
          <w:iCs/>
          <w:sz w:val="24"/>
          <w:szCs w:val="24"/>
        </w:rPr>
        <w:tab/>
      </w:r>
      <w:r w:rsidRPr="002B6A52">
        <w:rPr>
          <w:iCs/>
          <w:sz w:val="24"/>
          <w:szCs w:val="24"/>
        </w:rPr>
        <w:t xml:space="preserve">В Республике Узбекистан действует сеть образовательных учреждений, занимающихся подготовкой и переподготовкой юристов и работников правоохранительных органов. В число таких учреждений входят юридические факультеты университетов, Ташкентский государственный юридический институт, Академия МВД, Институт СНБ, Республиканский Центр повышения квалификации юристов, Высшие учебные курсы Генеральной прокуратуры Республики Узбекистан. </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207.</w:t>
      </w:r>
      <w:r>
        <w:rPr>
          <w:iCs/>
          <w:sz w:val="24"/>
          <w:szCs w:val="24"/>
        </w:rPr>
        <w:tab/>
      </w:r>
      <w:r w:rsidRPr="002B6A52">
        <w:rPr>
          <w:iCs/>
          <w:sz w:val="24"/>
          <w:szCs w:val="24"/>
        </w:rPr>
        <w:t xml:space="preserve">В </w:t>
      </w:r>
      <w:r w:rsidRPr="002B6A52">
        <w:rPr>
          <w:b/>
          <w:iCs/>
          <w:sz w:val="24"/>
          <w:szCs w:val="24"/>
        </w:rPr>
        <w:t>Академии государственного и общественного строительства</w:t>
      </w:r>
      <w:r w:rsidRPr="002B6A52">
        <w:rPr>
          <w:iCs/>
          <w:sz w:val="24"/>
          <w:szCs w:val="24"/>
        </w:rPr>
        <w:t xml:space="preserve"> при Президенте Республики Узбекистан для слушателей Академии преподается дисциплина «Права человека». В рамках преподавания данного курса проводятся выездные практические занятия в Национальный центр по правам человека, офис Уполномоченного по правам человека. </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208.</w:t>
      </w:r>
      <w:r>
        <w:rPr>
          <w:iCs/>
          <w:sz w:val="24"/>
          <w:szCs w:val="24"/>
        </w:rPr>
        <w:tab/>
      </w:r>
      <w:r w:rsidRPr="002B6A52">
        <w:rPr>
          <w:iCs/>
          <w:sz w:val="24"/>
          <w:szCs w:val="24"/>
        </w:rPr>
        <w:t xml:space="preserve">В </w:t>
      </w:r>
      <w:r w:rsidRPr="002B6A52">
        <w:rPr>
          <w:b/>
          <w:iCs/>
          <w:sz w:val="24"/>
          <w:szCs w:val="24"/>
        </w:rPr>
        <w:t>Академии МВД</w:t>
      </w:r>
      <w:r w:rsidRPr="002B6A52">
        <w:rPr>
          <w:iCs/>
          <w:sz w:val="24"/>
          <w:szCs w:val="24"/>
        </w:rPr>
        <w:t xml:space="preserve"> Республики вопросы применения норм международного права в деятельности органов внутренних дел преподаются предметы «Общая теория прав человека» (40 часов), «Уголовный процесс» (180 часов), Уголовное право (270 часов), «Международное право» (50 часов), «Предварительное следствие в органах внутренних дел» (234 часа).</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209.</w:t>
      </w:r>
      <w:r>
        <w:rPr>
          <w:iCs/>
          <w:sz w:val="24"/>
          <w:szCs w:val="24"/>
        </w:rPr>
        <w:tab/>
      </w:r>
      <w:r w:rsidRPr="002B6A52">
        <w:rPr>
          <w:iCs/>
          <w:sz w:val="24"/>
          <w:szCs w:val="24"/>
        </w:rPr>
        <w:t>Для слушателей Высших академических курсов по специальности «Организация управления органами внутренних дел» осуществляется преподавание курса «Международное сотрудничество по борьбе с преступностью» в объеме 24 часа. Также для слушателей Высших академических курсов осуществляется преподавание курса «Права человека и деятельность органов внутренних дел» в объеме 30 часов.</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210.</w:t>
      </w:r>
      <w:r>
        <w:rPr>
          <w:iCs/>
          <w:sz w:val="24"/>
          <w:szCs w:val="24"/>
        </w:rPr>
        <w:tab/>
      </w:r>
      <w:r w:rsidRPr="002B6A52">
        <w:rPr>
          <w:iCs/>
          <w:sz w:val="24"/>
          <w:szCs w:val="24"/>
        </w:rPr>
        <w:t>В процессе подготовки сотрудников органов внутренних дел на высших курсах по подготовке сержантского состава по направлению юридической подготовки осуществляется преподавание подраздела «Права человека и деятельность органов внутренних дел» в объеме 16 часов.</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211.</w:t>
      </w:r>
      <w:r>
        <w:rPr>
          <w:iCs/>
          <w:sz w:val="24"/>
          <w:szCs w:val="24"/>
        </w:rPr>
        <w:tab/>
      </w:r>
      <w:r w:rsidRPr="002B6A52">
        <w:rPr>
          <w:iCs/>
          <w:sz w:val="24"/>
          <w:szCs w:val="24"/>
        </w:rPr>
        <w:t>В рамках изучения вышеуказанных учебных курсов особое внимание уделено международно-правовым стандартам в области прав и свобод человека, в частности, международно-правовым гарантиям защиты прав обвиняемых, подсудимых и осужденных; минимальным стандартам правил обращения с заключенным; защите всех лиц от пыток и других жестоких, бесчеловечных или унижающих достоинство видов обращения и наказания и др.</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212.</w:t>
      </w:r>
      <w:r>
        <w:rPr>
          <w:iCs/>
          <w:sz w:val="24"/>
          <w:szCs w:val="24"/>
        </w:rPr>
        <w:tab/>
      </w:r>
      <w:r w:rsidRPr="002B6A52">
        <w:rPr>
          <w:iCs/>
          <w:sz w:val="24"/>
          <w:szCs w:val="24"/>
        </w:rPr>
        <w:t xml:space="preserve">На факультете повышения квалификации офицеров органов внутренних дел Академии МВД Республики Узбекистан регулярно проводятся учебные сборы по переподготовке и повышению их квалификации. Учебно-тематическими планами, согласованными с заинтересованными службами МВД, предусмотрено проведение занятий в объеме 176 часов, в том числе по темам «Международные стандарты по правам человека в области уголовного судопроизводства», а также «О применении норм уголовно-процессуального закона о допустимости применения норм уголовно-процессуального закона о допустимости доказательств в соответствии с Постановлением Пленума Верховного суда Республики Узбекистан №12 от 24 сентября </w:t>
      </w:r>
      <w:smartTag w:uri="urn:schemas-microsoft-com:office:smarttags" w:element="metricconverter">
        <w:smartTagPr>
          <w:attr w:name="ProductID" w:val="2004 г"/>
        </w:smartTagPr>
        <w:r w:rsidRPr="002B6A52">
          <w:rPr>
            <w:iCs/>
            <w:sz w:val="24"/>
            <w:szCs w:val="24"/>
          </w:rPr>
          <w:t>2004 г</w:t>
        </w:r>
      </w:smartTag>
      <w:r w:rsidRPr="002B6A52">
        <w:rPr>
          <w:iCs/>
          <w:sz w:val="24"/>
          <w:szCs w:val="24"/>
        </w:rPr>
        <w:t>.».</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213.</w:t>
      </w:r>
      <w:r>
        <w:rPr>
          <w:iCs/>
          <w:sz w:val="24"/>
          <w:szCs w:val="24"/>
        </w:rPr>
        <w:tab/>
      </w:r>
      <w:r w:rsidRPr="002B6A52">
        <w:rPr>
          <w:iCs/>
          <w:sz w:val="24"/>
          <w:szCs w:val="24"/>
        </w:rPr>
        <w:t xml:space="preserve">Обучение по обеспечению прав человека в деятельности органов внутренних дел с учетом международных стандартов по правам человека проводятся, прежде всего, для сотрудников непосредственно занимающихся раскрытием преступлений, а именно, следователей, инспекторов уголовного розыска и борьбы с терроризмом, участковых инспекторов профилактики и сотрудников </w:t>
      </w:r>
      <w:r>
        <w:rPr>
          <w:iCs/>
          <w:sz w:val="24"/>
          <w:szCs w:val="24"/>
        </w:rPr>
        <w:t>органов исполнения наказаний.</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214.</w:t>
      </w:r>
      <w:r>
        <w:rPr>
          <w:b/>
          <w:iCs/>
          <w:sz w:val="24"/>
          <w:szCs w:val="24"/>
        </w:rPr>
        <w:tab/>
      </w:r>
      <w:r w:rsidRPr="002B6A52">
        <w:rPr>
          <w:b/>
          <w:iCs/>
          <w:sz w:val="24"/>
          <w:szCs w:val="24"/>
        </w:rPr>
        <w:t>Республиканский Центр повышения квалификации юристов</w:t>
      </w:r>
      <w:r w:rsidRPr="002B6A52">
        <w:rPr>
          <w:iCs/>
          <w:sz w:val="24"/>
          <w:szCs w:val="24"/>
        </w:rPr>
        <w:t xml:space="preserve"> является государственным образовательным учреждением, которое осуществляет повышение квалификации и переподготовку работников юстиции, судов, адвокатуры, преподавателей права, а также работников юридических служб.</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215.</w:t>
      </w:r>
      <w:r>
        <w:rPr>
          <w:iCs/>
          <w:sz w:val="24"/>
          <w:szCs w:val="24"/>
        </w:rPr>
        <w:tab/>
      </w:r>
      <w:r w:rsidRPr="002B6A52">
        <w:rPr>
          <w:iCs/>
          <w:sz w:val="24"/>
          <w:szCs w:val="24"/>
        </w:rPr>
        <w:t>Вопросам пропаганды знаний о международно-правовой системе защиты прав и свобод человека в Центре уделяется особое внимание. В учебный план включены учебные программы: «Национальное законодательство Республики Узбекистан и международные стандарты в сфере правосудия», «Основы международного гуманитарного права», «Правовые основы борьбы с международной преступностью», «Место и роль международных стандартов в сфере защиты прав человека в деятельности правоохранительных органов», «Национальное законодательство Республики Узбекистан и международное право прав человека», Правовой статус населения в международном праве».</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216.</w:t>
      </w:r>
      <w:r>
        <w:rPr>
          <w:iCs/>
          <w:sz w:val="24"/>
          <w:szCs w:val="24"/>
        </w:rPr>
        <w:tab/>
      </w:r>
      <w:r w:rsidRPr="002B6A52">
        <w:rPr>
          <w:iCs/>
          <w:sz w:val="24"/>
          <w:szCs w:val="24"/>
        </w:rPr>
        <w:t>Слушателям дается теория и практика имплементации международных стандартов в национальное законодательство Республики Узбекистан, а именно: права на жизнь, права на свободу и личную неприкосновенность, права на защиту чести и достоинства, права на неприкосновенность частной жизни, права на справедливый суд и презумпцию невиновности, права на защиту от пыток, свободу мысли, слова, убеждений, свободу совести и вероисповедания.</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217.</w:t>
      </w:r>
      <w:r>
        <w:rPr>
          <w:iCs/>
          <w:sz w:val="24"/>
          <w:szCs w:val="24"/>
        </w:rPr>
        <w:tab/>
      </w:r>
      <w:r w:rsidRPr="002B6A52">
        <w:rPr>
          <w:iCs/>
          <w:sz w:val="24"/>
          <w:szCs w:val="24"/>
        </w:rPr>
        <w:t xml:space="preserve">Постановлением Президента Республики Узбекистан от 7 ноября 2007 года «Об образовании Высших учебных курсов Генеральной прокуратуры Республики Узбекистан» Центр по проблемам укрепления законности и повышения квалификации прокурорско-следственных работников упразднен и на его базе созданы </w:t>
      </w:r>
      <w:r w:rsidRPr="002B6A52">
        <w:rPr>
          <w:b/>
          <w:iCs/>
          <w:sz w:val="24"/>
          <w:szCs w:val="24"/>
        </w:rPr>
        <w:t>Высшие учебные курсы Генеральной прокуратуры Республики Узбекистан</w:t>
      </w:r>
      <w:r w:rsidRPr="002B6A52">
        <w:rPr>
          <w:iCs/>
          <w:sz w:val="24"/>
          <w:szCs w:val="24"/>
        </w:rPr>
        <w:t xml:space="preserve">. </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218.</w:t>
      </w:r>
      <w:r>
        <w:rPr>
          <w:iCs/>
          <w:sz w:val="24"/>
          <w:szCs w:val="24"/>
        </w:rPr>
        <w:tab/>
      </w:r>
      <w:r w:rsidRPr="002B6A52">
        <w:rPr>
          <w:iCs/>
          <w:sz w:val="24"/>
          <w:szCs w:val="24"/>
        </w:rPr>
        <w:t>Программа переподготовки руководящих кадров предусматривает обучение продолжительностью 6 месяцев, а по программе повышения квалификации – до 1 месяца.</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219.</w:t>
      </w:r>
      <w:r>
        <w:rPr>
          <w:iCs/>
          <w:sz w:val="24"/>
          <w:szCs w:val="24"/>
        </w:rPr>
        <w:tab/>
      </w:r>
      <w:r w:rsidRPr="002B6A52">
        <w:rPr>
          <w:iCs/>
          <w:sz w:val="24"/>
          <w:szCs w:val="24"/>
        </w:rPr>
        <w:t xml:space="preserve">За последние три года (2005-2007 гг.) в Центре проводились занятия по темам: «Международные стандарты отправления правосудия в отношении несовершеннолетних», «Проблемы имплементации института хабеас корпус в стадии предварительного следствия», Взаимодействие органов прокуратуры и Омбудсмана в деле обеспечения прав и свобод граждан», «Международно-правовые акты в области человеческого измерения», «Стандарты ООН в отношении должностных лиц, производящих дознание и расследование преступлений» и др. </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220.</w:t>
      </w:r>
      <w:r>
        <w:rPr>
          <w:iCs/>
          <w:sz w:val="24"/>
          <w:szCs w:val="24"/>
        </w:rPr>
        <w:tab/>
      </w:r>
      <w:r w:rsidRPr="002B6A52">
        <w:rPr>
          <w:iCs/>
          <w:sz w:val="24"/>
          <w:szCs w:val="24"/>
        </w:rPr>
        <w:t xml:space="preserve">Учебным планом </w:t>
      </w:r>
      <w:r w:rsidRPr="002B6A52">
        <w:rPr>
          <w:b/>
          <w:iCs/>
          <w:sz w:val="24"/>
          <w:szCs w:val="24"/>
        </w:rPr>
        <w:t xml:space="preserve">Института СНБ </w:t>
      </w:r>
      <w:r w:rsidRPr="002B6A52">
        <w:rPr>
          <w:iCs/>
          <w:sz w:val="24"/>
          <w:szCs w:val="24"/>
        </w:rPr>
        <w:t>предусмотрено изучение предмета «Права человека» как самостоятельной учебной дисциплины в объеме 24 академических часа.</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221.</w:t>
      </w:r>
      <w:r>
        <w:rPr>
          <w:iCs/>
          <w:sz w:val="24"/>
          <w:szCs w:val="24"/>
        </w:rPr>
        <w:tab/>
      </w:r>
      <w:r w:rsidRPr="002B6A52">
        <w:rPr>
          <w:iCs/>
          <w:sz w:val="24"/>
          <w:szCs w:val="24"/>
        </w:rPr>
        <w:t>Преподавание учебной дисциплины осуществляется на междисциплинарной основе и включает в себя как общие аспекты прав человека, так и конкретные практические требования их соблюдения, которыми должны руководствоваться будущие сотрудники органов Службы национальной безопасности в своей правоприменительной деятельности</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222.</w:t>
      </w:r>
      <w:r>
        <w:rPr>
          <w:iCs/>
          <w:sz w:val="24"/>
          <w:szCs w:val="24"/>
        </w:rPr>
        <w:tab/>
      </w:r>
      <w:r w:rsidRPr="002B6A52">
        <w:rPr>
          <w:iCs/>
          <w:sz w:val="24"/>
          <w:szCs w:val="24"/>
        </w:rPr>
        <w:t>Помимо самостоятельной дисциплины отдельные аспекты прав человека отражаются в других юридических учебных дисциплинах, таких как «теория государства и права», «уголовное право», «административное право», «гражданское право», «гражданский процесс».</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223.</w:t>
      </w:r>
      <w:r>
        <w:rPr>
          <w:iCs/>
          <w:sz w:val="24"/>
          <w:szCs w:val="24"/>
        </w:rPr>
        <w:tab/>
      </w:r>
      <w:r w:rsidRPr="002B6A52">
        <w:rPr>
          <w:iCs/>
          <w:sz w:val="24"/>
          <w:szCs w:val="24"/>
        </w:rPr>
        <w:t>В Институте СНБ существует Центр по праву вооруженных конфликтов, в котором также проводятся занятия и по правам человека.</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224.</w:t>
      </w:r>
      <w:r>
        <w:rPr>
          <w:iCs/>
          <w:sz w:val="24"/>
          <w:szCs w:val="24"/>
        </w:rPr>
        <w:tab/>
      </w:r>
      <w:r w:rsidRPr="002B6A52">
        <w:rPr>
          <w:iCs/>
          <w:sz w:val="24"/>
          <w:szCs w:val="24"/>
        </w:rPr>
        <w:t xml:space="preserve">Помимо следственных работников и судей, вопросы изучения международных стандартов по правам человека включены в программу обучения в военно-образовательных учреждениях </w:t>
      </w:r>
      <w:r w:rsidRPr="002B6A52">
        <w:rPr>
          <w:b/>
          <w:iCs/>
          <w:sz w:val="24"/>
          <w:szCs w:val="24"/>
        </w:rPr>
        <w:t>Министерства обороны Республики Узбекистан</w:t>
      </w:r>
      <w:r w:rsidRPr="002B6A52">
        <w:rPr>
          <w:iCs/>
          <w:sz w:val="24"/>
          <w:szCs w:val="24"/>
        </w:rPr>
        <w:t xml:space="preserve">. Начиная с 2005 учебного года проводились факультативные занятия, а начиная с 2006 учебного года в блок «Основы военного права» включены разделы «Гуманитарное право» и «Право вооруженных конфликтов», где изучаются темы по правам человека в пределах 10-12 часов. </w:t>
      </w:r>
    </w:p>
    <w:p w:rsidR="00AA42F8" w:rsidRDefault="00AA42F8" w:rsidP="00D77687">
      <w:pPr>
        <w:autoSpaceDE w:val="0"/>
        <w:autoSpaceDN w:val="0"/>
        <w:adjustRightInd w:val="0"/>
        <w:spacing w:line="480" w:lineRule="auto"/>
        <w:jc w:val="both"/>
        <w:rPr>
          <w:iCs/>
          <w:sz w:val="24"/>
          <w:szCs w:val="24"/>
        </w:rPr>
      </w:pPr>
      <w:r>
        <w:rPr>
          <w:iCs/>
          <w:sz w:val="24"/>
          <w:szCs w:val="24"/>
        </w:rPr>
        <w:t>225.</w:t>
      </w:r>
      <w:r>
        <w:rPr>
          <w:iCs/>
          <w:sz w:val="24"/>
          <w:szCs w:val="24"/>
        </w:rPr>
        <w:tab/>
      </w:r>
      <w:r w:rsidRPr="002B6A52">
        <w:rPr>
          <w:iCs/>
          <w:sz w:val="24"/>
          <w:szCs w:val="24"/>
        </w:rPr>
        <w:t>В процессе подготовки и переподготовки врачей</w:t>
      </w:r>
      <w:r w:rsidRPr="002B6A52">
        <w:rPr>
          <w:b/>
          <w:iCs/>
          <w:sz w:val="24"/>
          <w:szCs w:val="24"/>
        </w:rPr>
        <w:t xml:space="preserve"> </w:t>
      </w:r>
      <w:r w:rsidRPr="002B6A52">
        <w:rPr>
          <w:iCs/>
          <w:sz w:val="24"/>
          <w:szCs w:val="24"/>
        </w:rPr>
        <w:t xml:space="preserve">в системе </w:t>
      </w:r>
      <w:r w:rsidRPr="002B6A52">
        <w:rPr>
          <w:b/>
          <w:iCs/>
          <w:sz w:val="24"/>
          <w:szCs w:val="24"/>
        </w:rPr>
        <w:t>Министерства здравоохранения</w:t>
      </w:r>
      <w:r w:rsidRPr="002B6A52">
        <w:rPr>
          <w:iCs/>
          <w:sz w:val="24"/>
          <w:szCs w:val="24"/>
        </w:rPr>
        <w:t xml:space="preserve"> </w:t>
      </w:r>
      <w:r w:rsidRPr="002B6A52">
        <w:rPr>
          <w:b/>
          <w:iCs/>
          <w:sz w:val="24"/>
          <w:szCs w:val="24"/>
        </w:rPr>
        <w:t xml:space="preserve">Республики Узбекистан </w:t>
      </w:r>
      <w:r w:rsidRPr="002B6A52">
        <w:rPr>
          <w:iCs/>
          <w:sz w:val="24"/>
          <w:szCs w:val="24"/>
        </w:rPr>
        <w:t>уделяется определенное внимание вопросам изучения прав человека. В частности, во всех медицинских учебных заведениях в бакалавриатуре при преподавании предмета «Судебная медицина» разъясняются права специалиста, эксперта, а также подэкспертных лиц. Преподается предмет «Правовые основы деятельности врача». При этом особое внимание уделяется вопросам прав и свобод личности, в том числе, право на жизнь, свободу и личную неприкосновенность, право на защиту от посягательств, недопустимость применения пыток, насилия. Также разъясняется недопустимость проведения медицинских и научных опытов на человеке без его согласия. Эти вопросы рассматриваются как с позиции пациента, так и медицинских работников.</w:t>
      </w:r>
    </w:p>
    <w:p w:rsidR="00AA42F8" w:rsidRPr="002B6A52" w:rsidRDefault="00AA42F8" w:rsidP="00D77687">
      <w:pPr>
        <w:autoSpaceDE w:val="0"/>
        <w:autoSpaceDN w:val="0"/>
        <w:adjustRightInd w:val="0"/>
        <w:spacing w:line="480" w:lineRule="auto"/>
        <w:jc w:val="both"/>
        <w:rPr>
          <w:iCs/>
          <w:sz w:val="24"/>
          <w:szCs w:val="24"/>
        </w:rPr>
      </w:pPr>
    </w:p>
    <w:p w:rsidR="00AA42F8" w:rsidRPr="002B6A52" w:rsidRDefault="00AA42F8" w:rsidP="00D77687">
      <w:pPr>
        <w:tabs>
          <w:tab w:val="num" w:pos="0"/>
        </w:tabs>
        <w:autoSpaceDE w:val="0"/>
        <w:autoSpaceDN w:val="0"/>
        <w:adjustRightInd w:val="0"/>
        <w:spacing w:line="480" w:lineRule="auto"/>
        <w:jc w:val="center"/>
        <w:rPr>
          <w:b/>
          <w:shadow/>
          <w:sz w:val="24"/>
          <w:szCs w:val="24"/>
        </w:rPr>
      </w:pPr>
      <w:r w:rsidRPr="002B6A52">
        <w:rPr>
          <w:b/>
          <w:shadow/>
          <w:sz w:val="24"/>
          <w:szCs w:val="24"/>
        </w:rPr>
        <w:t>Изучение прав человека в образовательных учреждениях различных категорий (школы, лицеи, колледжи, университеты)</w:t>
      </w:r>
    </w:p>
    <w:p w:rsidR="00AA42F8" w:rsidRPr="002B6A52" w:rsidRDefault="00AA42F8" w:rsidP="00D77687">
      <w:pPr>
        <w:tabs>
          <w:tab w:val="num" w:pos="0"/>
        </w:tabs>
        <w:autoSpaceDE w:val="0"/>
        <w:autoSpaceDN w:val="0"/>
        <w:adjustRightInd w:val="0"/>
        <w:spacing w:line="480" w:lineRule="auto"/>
        <w:jc w:val="both"/>
        <w:rPr>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226.</w:t>
      </w:r>
      <w:r>
        <w:rPr>
          <w:sz w:val="24"/>
          <w:szCs w:val="24"/>
        </w:rPr>
        <w:tab/>
      </w:r>
      <w:r w:rsidRPr="002B6A52">
        <w:rPr>
          <w:sz w:val="24"/>
          <w:szCs w:val="24"/>
        </w:rPr>
        <w:t>В соответствии с Постановлением Олий Мажлиса Республики Узбекистан «О национальной программе повышения правовой культуры  обществе», «О национальной программе по подготовке кадров» и закона «Об образовании» в Республике Узбекистан создана система непрерывного правового воспитания и образования, которая состоит из следующих этапов:</w:t>
      </w:r>
    </w:p>
    <w:p w:rsidR="00AA42F8" w:rsidRPr="002B6A52" w:rsidRDefault="00AA42F8" w:rsidP="00D77687">
      <w:pPr>
        <w:autoSpaceDE w:val="0"/>
        <w:autoSpaceDN w:val="0"/>
        <w:adjustRightInd w:val="0"/>
        <w:spacing w:line="480" w:lineRule="auto"/>
        <w:ind w:firstLine="708"/>
        <w:jc w:val="both"/>
        <w:rPr>
          <w:sz w:val="24"/>
          <w:szCs w:val="24"/>
        </w:rPr>
      </w:pPr>
      <w:r w:rsidRPr="002B6A52">
        <w:rPr>
          <w:b/>
          <w:sz w:val="24"/>
          <w:szCs w:val="24"/>
          <w:lang w:val="en-US"/>
        </w:rPr>
        <w:t>I</w:t>
      </w:r>
      <w:r w:rsidRPr="002B6A52">
        <w:rPr>
          <w:b/>
          <w:sz w:val="24"/>
          <w:szCs w:val="24"/>
        </w:rPr>
        <w:t xml:space="preserve"> этап:</w:t>
      </w:r>
      <w:r w:rsidRPr="002B6A52">
        <w:rPr>
          <w:sz w:val="24"/>
          <w:szCs w:val="24"/>
        </w:rPr>
        <w:t xml:space="preserve"> правовое воспитание в семье;</w:t>
      </w:r>
    </w:p>
    <w:p w:rsidR="00AA42F8" w:rsidRPr="002B6A52" w:rsidRDefault="00AA42F8" w:rsidP="00D77687">
      <w:pPr>
        <w:autoSpaceDE w:val="0"/>
        <w:autoSpaceDN w:val="0"/>
        <w:adjustRightInd w:val="0"/>
        <w:spacing w:line="480" w:lineRule="auto"/>
        <w:ind w:firstLine="708"/>
        <w:jc w:val="both"/>
        <w:rPr>
          <w:sz w:val="24"/>
          <w:szCs w:val="24"/>
        </w:rPr>
      </w:pPr>
      <w:r w:rsidRPr="002B6A52">
        <w:rPr>
          <w:b/>
          <w:sz w:val="24"/>
          <w:szCs w:val="24"/>
          <w:lang w:val="en-US"/>
        </w:rPr>
        <w:t>II</w:t>
      </w:r>
      <w:r w:rsidRPr="002B6A52">
        <w:rPr>
          <w:b/>
          <w:sz w:val="24"/>
          <w:szCs w:val="24"/>
        </w:rPr>
        <w:t xml:space="preserve"> этап:</w:t>
      </w:r>
      <w:r w:rsidRPr="002B6A52">
        <w:rPr>
          <w:sz w:val="24"/>
          <w:szCs w:val="24"/>
        </w:rPr>
        <w:t xml:space="preserve"> начальное воспитание и обучение в детских дошкольных образовательных учреждениях;</w:t>
      </w:r>
    </w:p>
    <w:p w:rsidR="00AA42F8" w:rsidRPr="002B6A52" w:rsidRDefault="00AA42F8" w:rsidP="00D77687">
      <w:pPr>
        <w:autoSpaceDE w:val="0"/>
        <w:autoSpaceDN w:val="0"/>
        <w:adjustRightInd w:val="0"/>
        <w:spacing w:line="480" w:lineRule="auto"/>
        <w:ind w:firstLine="708"/>
        <w:jc w:val="both"/>
        <w:rPr>
          <w:sz w:val="24"/>
          <w:szCs w:val="24"/>
        </w:rPr>
      </w:pPr>
      <w:r w:rsidRPr="002B6A52">
        <w:rPr>
          <w:b/>
          <w:sz w:val="24"/>
          <w:szCs w:val="24"/>
          <w:lang w:val="en-US"/>
        </w:rPr>
        <w:t>III</w:t>
      </w:r>
      <w:r w:rsidRPr="002B6A52">
        <w:rPr>
          <w:b/>
          <w:sz w:val="24"/>
          <w:szCs w:val="24"/>
        </w:rPr>
        <w:t xml:space="preserve"> этап:</w:t>
      </w:r>
      <w:r w:rsidRPr="002B6A52">
        <w:rPr>
          <w:sz w:val="24"/>
          <w:szCs w:val="24"/>
        </w:rPr>
        <w:t xml:space="preserve"> правовое воспитание в средних образовательных учреждениях;</w:t>
      </w:r>
    </w:p>
    <w:p w:rsidR="00AA42F8" w:rsidRPr="002B6A52" w:rsidRDefault="00AA42F8" w:rsidP="00D77687">
      <w:pPr>
        <w:autoSpaceDE w:val="0"/>
        <w:autoSpaceDN w:val="0"/>
        <w:adjustRightInd w:val="0"/>
        <w:spacing w:line="480" w:lineRule="auto"/>
        <w:ind w:firstLine="708"/>
        <w:jc w:val="both"/>
        <w:rPr>
          <w:sz w:val="24"/>
          <w:szCs w:val="24"/>
        </w:rPr>
      </w:pPr>
      <w:r w:rsidRPr="002B6A52">
        <w:rPr>
          <w:b/>
          <w:sz w:val="24"/>
          <w:szCs w:val="24"/>
          <w:lang w:val="en-US"/>
        </w:rPr>
        <w:t>IV</w:t>
      </w:r>
      <w:r w:rsidRPr="002B6A52">
        <w:rPr>
          <w:b/>
          <w:sz w:val="24"/>
          <w:szCs w:val="24"/>
        </w:rPr>
        <w:t xml:space="preserve"> этап:</w:t>
      </w:r>
      <w:r w:rsidRPr="002B6A52">
        <w:rPr>
          <w:sz w:val="24"/>
          <w:szCs w:val="24"/>
        </w:rPr>
        <w:t xml:space="preserve"> правовое воспитание и образование в академических лицеях и профессиональных колледжах;</w:t>
      </w:r>
    </w:p>
    <w:p w:rsidR="00AA42F8" w:rsidRPr="002B6A52" w:rsidRDefault="00AA42F8" w:rsidP="00D77687">
      <w:pPr>
        <w:autoSpaceDE w:val="0"/>
        <w:autoSpaceDN w:val="0"/>
        <w:adjustRightInd w:val="0"/>
        <w:spacing w:line="480" w:lineRule="auto"/>
        <w:ind w:firstLine="708"/>
        <w:jc w:val="both"/>
        <w:rPr>
          <w:sz w:val="24"/>
          <w:szCs w:val="24"/>
        </w:rPr>
      </w:pPr>
      <w:r w:rsidRPr="002B6A52">
        <w:rPr>
          <w:b/>
          <w:sz w:val="24"/>
          <w:szCs w:val="24"/>
          <w:lang w:val="en-US"/>
        </w:rPr>
        <w:t>V</w:t>
      </w:r>
      <w:r w:rsidRPr="002B6A52">
        <w:rPr>
          <w:b/>
          <w:sz w:val="24"/>
          <w:szCs w:val="24"/>
        </w:rPr>
        <w:t xml:space="preserve"> этап:</w:t>
      </w:r>
      <w:r w:rsidRPr="002B6A52">
        <w:rPr>
          <w:sz w:val="24"/>
          <w:szCs w:val="24"/>
        </w:rPr>
        <w:t xml:space="preserve"> правовое воспитание и образование в высших учебных заведениях.</w:t>
      </w:r>
    </w:p>
    <w:p w:rsidR="00AA42F8" w:rsidRPr="002B6A52" w:rsidRDefault="00AA42F8" w:rsidP="00D77687">
      <w:pPr>
        <w:autoSpaceDE w:val="0"/>
        <w:autoSpaceDN w:val="0"/>
        <w:adjustRightInd w:val="0"/>
        <w:spacing w:line="480" w:lineRule="auto"/>
        <w:jc w:val="both"/>
        <w:rPr>
          <w:sz w:val="24"/>
          <w:szCs w:val="24"/>
        </w:rPr>
      </w:pPr>
      <w:r>
        <w:rPr>
          <w:sz w:val="24"/>
          <w:szCs w:val="24"/>
        </w:rPr>
        <w:t>227.</w:t>
      </w:r>
      <w:r>
        <w:rPr>
          <w:b/>
          <w:sz w:val="24"/>
          <w:szCs w:val="24"/>
        </w:rPr>
        <w:tab/>
      </w:r>
      <w:r w:rsidRPr="002B6A52">
        <w:rPr>
          <w:b/>
          <w:sz w:val="24"/>
          <w:szCs w:val="24"/>
        </w:rPr>
        <w:t>Первый этап</w:t>
      </w:r>
      <w:r w:rsidRPr="002B6A52">
        <w:rPr>
          <w:sz w:val="24"/>
          <w:szCs w:val="24"/>
        </w:rPr>
        <w:t xml:space="preserve"> правового образования и воспитания начинается с семьи. Так как семья является ячейкой общества, то она считается фундаментом в формировании личности ребенка и превращении его во всесторонне развитую духовную личность. Исходя из целей и задач, семья имеет свое особое место в формировании и развитии правового воспитания и образования на каждом этапе непрерывного правового образования и воспитания.</w:t>
      </w:r>
    </w:p>
    <w:p w:rsidR="00AA42F8" w:rsidRPr="002B6A52" w:rsidRDefault="00AA42F8" w:rsidP="00D77687">
      <w:pPr>
        <w:autoSpaceDE w:val="0"/>
        <w:autoSpaceDN w:val="0"/>
        <w:adjustRightInd w:val="0"/>
        <w:spacing w:line="480" w:lineRule="auto"/>
        <w:jc w:val="both"/>
        <w:rPr>
          <w:sz w:val="24"/>
          <w:szCs w:val="24"/>
        </w:rPr>
      </w:pPr>
      <w:r>
        <w:rPr>
          <w:sz w:val="24"/>
          <w:szCs w:val="24"/>
        </w:rPr>
        <w:t>228.</w:t>
      </w:r>
      <w:r>
        <w:rPr>
          <w:b/>
          <w:sz w:val="24"/>
          <w:szCs w:val="24"/>
        </w:rPr>
        <w:tab/>
      </w:r>
      <w:r w:rsidRPr="002B6A52">
        <w:rPr>
          <w:b/>
          <w:sz w:val="24"/>
          <w:szCs w:val="24"/>
        </w:rPr>
        <w:t>В детских дошкольных образовательных учреждениях</w:t>
      </w:r>
      <w:r w:rsidRPr="002B6A52">
        <w:rPr>
          <w:sz w:val="24"/>
          <w:szCs w:val="24"/>
        </w:rPr>
        <w:t xml:space="preserve"> начальное правовое образование и воспитание прививается во время ежедневных игр и занятий. Эти занятия проводятся для детей средних, старших и подготовительных групп. На занятия по «Урокам Конституции» в средних и старших группах по 16 занятий в год в форме игр, а также 7 утренников и 2 досуга, для подготовительных групп также 16 часов в год, но 8 утренников и 2 досуга. </w:t>
      </w:r>
    </w:p>
    <w:p w:rsidR="00AA42F8" w:rsidRPr="002B6A52" w:rsidRDefault="00AA42F8" w:rsidP="00D77687">
      <w:pPr>
        <w:autoSpaceDE w:val="0"/>
        <w:autoSpaceDN w:val="0"/>
        <w:adjustRightInd w:val="0"/>
        <w:spacing w:line="480" w:lineRule="auto"/>
        <w:jc w:val="both"/>
        <w:rPr>
          <w:sz w:val="24"/>
          <w:szCs w:val="24"/>
        </w:rPr>
      </w:pPr>
      <w:r>
        <w:rPr>
          <w:sz w:val="24"/>
          <w:szCs w:val="24"/>
        </w:rPr>
        <w:t>229</w:t>
      </w:r>
      <w:r>
        <w:rPr>
          <w:b/>
          <w:sz w:val="24"/>
          <w:szCs w:val="24"/>
        </w:rPr>
        <w:t>.</w:t>
      </w:r>
      <w:r>
        <w:rPr>
          <w:b/>
          <w:sz w:val="24"/>
          <w:szCs w:val="24"/>
        </w:rPr>
        <w:tab/>
      </w:r>
      <w:r w:rsidRPr="002B6A52">
        <w:rPr>
          <w:b/>
          <w:sz w:val="24"/>
          <w:szCs w:val="24"/>
        </w:rPr>
        <w:t>В 1-4 классах</w:t>
      </w:r>
      <w:r w:rsidRPr="002B6A52">
        <w:rPr>
          <w:sz w:val="24"/>
          <w:szCs w:val="24"/>
        </w:rPr>
        <w:t xml:space="preserve"> средних общеобразовательных школ, исходя из возрастных особенностей учащихся, вводятся такие понятия как закон, долг, обязанность. При изучении предмета «Азбука Конституции» отводится 40 часов в год.</w:t>
      </w:r>
    </w:p>
    <w:p w:rsidR="00AA42F8" w:rsidRPr="002B6A52" w:rsidRDefault="00AA42F8" w:rsidP="00D77687">
      <w:pPr>
        <w:autoSpaceDE w:val="0"/>
        <w:autoSpaceDN w:val="0"/>
        <w:adjustRightInd w:val="0"/>
        <w:spacing w:line="480" w:lineRule="auto"/>
        <w:jc w:val="both"/>
        <w:rPr>
          <w:sz w:val="24"/>
          <w:szCs w:val="24"/>
        </w:rPr>
      </w:pPr>
      <w:r>
        <w:rPr>
          <w:sz w:val="24"/>
          <w:szCs w:val="24"/>
        </w:rPr>
        <w:t>230</w:t>
      </w:r>
      <w:r>
        <w:rPr>
          <w:b/>
          <w:sz w:val="24"/>
          <w:szCs w:val="24"/>
        </w:rPr>
        <w:t>.</w:t>
      </w:r>
      <w:r>
        <w:rPr>
          <w:b/>
          <w:sz w:val="24"/>
          <w:szCs w:val="24"/>
        </w:rPr>
        <w:tab/>
      </w:r>
      <w:r w:rsidRPr="002B6A52">
        <w:rPr>
          <w:b/>
          <w:sz w:val="24"/>
          <w:szCs w:val="24"/>
        </w:rPr>
        <w:t>В 5-7 классах</w:t>
      </w:r>
      <w:r w:rsidRPr="002B6A52">
        <w:rPr>
          <w:sz w:val="24"/>
          <w:szCs w:val="24"/>
        </w:rPr>
        <w:t xml:space="preserve"> средних общеобразовательных школ это содержание усложняется на жизненных примерах взаимного отношения государства и личности, вводятся темы о личной самостоятельности, равноправии, свободы слова, свободы получения информации, уголовной ответственности несовершеннолетних граждан. При изучении курса «Путешествие в мир Конституции» отводится 51 час в год в каждом классе.</w:t>
      </w:r>
    </w:p>
    <w:p w:rsidR="00AA42F8" w:rsidRPr="002B6A52" w:rsidRDefault="00AA42F8" w:rsidP="00D77687">
      <w:pPr>
        <w:autoSpaceDE w:val="0"/>
        <w:autoSpaceDN w:val="0"/>
        <w:adjustRightInd w:val="0"/>
        <w:spacing w:line="480" w:lineRule="auto"/>
        <w:jc w:val="both"/>
        <w:rPr>
          <w:sz w:val="24"/>
          <w:szCs w:val="24"/>
        </w:rPr>
      </w:pPr>
      <w:r>
        <w:rPr>
          <w:sz w:val="24"/>
          <w:szCs w:val="24"/>
        </w:rPr>
        <w:t>231.</w:t>
      </w:r>
      <w:r>
        <w:rPr>
          <w:b/>
          <w:sz w:val="24"/>
          <w:szCs w:val="24"/>
        </w:rPr>
        <w:tab/>
      </w:r>
      <w:r w:rsidRPr="002B6A52">
        <w:rPr>
          <w:b/>
          <w:sz w:val="24"/>
          <w:szCs w:val="24"/>
        </w:rPr>
        <w:t>В 8-9 классах</w:t>
      </w:r>
      <w:r w:rsidRPr="002B6A52">
        <w:rPr>
          <w:sz w:val="24"/>
          <w:szCs w:val="24"/>
        </w:rPr>
        <w:t xml:space="preserve"> средних общеобразовательных школ основная задача правового воспитания и образования граждан состоит:</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в формировании у учащихся системы знаний по социально-экономическому, политико-правовому, научно-культурному развитию государства;</w:t>
      </w:r>
    </w:p>
    <w:p w:rsidR="00AA42F8" w:rsidRPr="002B6A52" w:rsidRDefault="00AA42F8" w:rsidP="00D77687">
      <w:pPr>
        <w:autoSpaceDE w:val="0"/>
        <w:autoSpaceDN w:val="0"/>
        <w:adjustRightInd w:val="0"/>
        <w:spacing w:line="480" w:lineRule="auto"/>
        <w:ind w:firstLine="708"/>
        <w:jc w:val="both"/>
        <w:rPr>
          <w:sz w:val="24"/>
          <w:szCs w:val="24"/>
        </w:rPr>
      </w:pPr>
      <w:r w:rsidRPr="002B6A52">
        <w:rPr>
          <w:sz w:val="24"/>
          <w:szCs w:val="24"/>
        </w:rPr>
        <w:t xml:space="preserve">- в воспитании творчески мыслящих, умеющих выразить свое отношение к жизненным проблемам личностей. </w:t>
      </w:r>
    </w:p>
    <w:p w:rsidR="00AA42F8" w:rsidRPr="002B6A52" w:rsidRDefault="00AA42F8" w:rsidP="00D77687">
      <w:pPr>
        <w:autoSpaceDE w:val="0"/>
        <w:autoSpaceDN w:val="0"/>
        <w:adjustRightInd w:val="0"/>
        <w:spacing w:line="480" w:lineRule="auto"/>
        <w:jc w:val="both"/>
        <w:rPr>
          <w:sz w:val="24"/>
          <w:szCs w:val="24"/>
        </w:rPr>
      </w:pPr>
      <w:r>
        <w:rPr>
          <w:sz w:val="24"/>
          <w:szCs w:val="24"/>
        </w:rPr>
        <w:t>232.</w:t>
      </w:r>
      <w:r>
        <w:rPr>
          <w:sz w:val="24"/>
          <w:szCs w:val="24"/>
        </w:rPr>
        <w:tab/>
      </w:r>
      <w:r w:rsidRPr="002B6A52">
        <w:rPr>
          <w:sz w:val="24"/>
          <w:szCs w:val="24"/>
        </w:rPr>
        <w:t>В этих классах на изучение «Основ конституционного права» отводится по 34 часа в году.</w:t>
      </w:r>
    </w:p>
    <w:p w:rsidR="00AA42F8" w:rsidRPr="002B6A52" w:rsidRDefault="00AA42F8" w:rsidP="00D77687">
      <w:pPr>
        <w:autoSpaceDE w:val="0"/>
        <w:autoSpaceDN w:val="0"/>
        <w:adjustRightInd w:val="0"/>
        <w:spacing w:line="480" w:lineRule="auto"/>
        <w:jc w:val="both"/>
        <w:rPr>
          <w:sz w:val="24"/>
          <w:szCs w:val="24"/>
        </w:rPr>
      </w:pPr>
      <w:r>
        <w:rPr>
          <w:sz w:val="24"/>
          <w:szCs w:val="24"/>
        </w:rPr>
        <w:t>233.</w:t>
      </w:r>
      <w:r>
        <w:rPr>
          <w:b/>
          <w:sz w:val="24"/>
          <w:szCs w:val="24"/>
        </w:rPr>
        <w:tab/>
      </w:r>
      <w:r w:rsidRPr="002B6A52">
        <w:rPr>
          <w:b/>
          <w:sz w:val="24"/>
          <w:szCs w:val="24"/>
        </w:rPr>
        <w:t>В 10-11 классах</w:t>
      </w:r>
      <w:r w:rsidRPr="002B6A52">
        <w:rPr>
          <w:sz w:val="24"/>
          <w:szCs w:val="24"/>
        </w:rPr>
        <w:t xml:space="preserve"> общеобразовательных школ даются знания по отраслям права на уроках «Правоведения» в объеме 68 часов в течение двух лет образования.</w:t>
      </w:r>
    </w:p>
    <w:p w:rsidR="00AA42F8" w:rsidRPr="002B6A52" w:rsidRDefault="00AA42F8" w:rsidP="00D77687">
      <w:pPr>
        <w:autoSpaceDE w:val="0"/>
        <w:autoSpaceDN w:val="0"/>
        <w:adjustRightInd w:val="0"/>
        <w:spacing w:line="480" w:lineRule="auto"/>
        <w:jc w:val="both"/>
        <w:rPr>
          <w:sz w:val="24"/>
          <w:szCs w:val="24"/>
        </w:rPr>
      </w:pPr>
      <w:r>
        <w:rPr>
          <w:sz w:val="24"/>
          <w:szCs w:val="24"/>
        </w:rPr>
        <w:t>234.</w:t>
      </w:r>
      <w:r>
        <w:rPr>
          <w:sz w:val="24"/>
          <w:szCs w:val="24"/>
        </w:rPr>
        <w:tab/>
      </w:r>
      <w:r w:rsidRPr="002B6A52">
        <w:rPr>
          <w:sz w:val="24"/>
          <w:szCs w:val="24"/>
        </w:rPr>
        <w:t>Министерством народного образования совместно с региональными филиалами Детского фонда Узбекистана ежегодно в ноябре месяце во всех школах, внешкольных упреждениях, домах «Мехр</w:t>
      </w:r>
      <w:r>
        <w:rPr>
          <w:sz w:val="24"/>
          <w:szCs w:val="24"/>
        </w:rPr>
        <w:t>и</w:t>
      </w:r>
      <w:r w:rsidRPr="002B6A52">
        <w:rPr>
          <w:sz w:val="24"/>
          <w:szCs w:val="24"/>
        </w:rPr>
        <w:t>бонлик» проводится неделя изучения «Конвенции о правах ребенка», в ходе которой проводятся такие конкурсы как «Знаешь ли ты свои права?», «Что такое право?».</w:t>
      </w:r>
    </w:p>
    <w:p w:rsidR="00AA42F8" w:rsidRPr="002B6A52" w:rsidRDefault="00AA42F8" w:rsidP="00D77687">
      <w:pPr>
        <w:autoSpaceDE w:val="0"/>
        <w:autoSpaceDN w:val="0"/>
        <w:adjustRightInd w:val="0"/>
        <w:spacing w:line="480" w:lineRule="auto"/>
        <w:jc w:val="both"/>
        <w:rPr>
          <w:sz w:val="24"/>
          <w:szCs w:val="24"/>
        </w:rPr>
      </w:pPr>
      <w:r>
        <w:rPr>
          <w:sz w:val="24"/>
          <w:szCs w:val="24"/>
        </w:rPr>
        <w:t>235.</w:t>
      </w:r>
      <w:r>
        <w:rPr>
          <w:sz w:val="24"/>
          <w:szCs w:val="24"/>
        </w:rPr>
        <w:tab/>
      </w:r>
      <w:r w:rsidRPr="002B6A52">
        <w:rPr>
          <w:sz w:val="24"/>
          <w:szCs w:val="24"/>
        </w:rPr>
        <w:t xml:space="preserve">С 2005 года при содействии ЮНИСЕФ совместно с Министерством народного образования Республики Узбекистан внедряется программа «Школа дружелюбного отношения к ребенку», цель которой обучить учителей и учащихся умению решать возникающие проблемы на основе дружелюбия и толерантности, избегая конфликтных ситуаций, повышения информированности учителей по вопросам недопущения жестокого обращения с учащимися и др. </w:t>
      </w:r>
    </w:p>
    <w:p w:rsidR="00AA42F8" w:rsidRPr="002B6A52" w:rsidRDefault="00AA42F8" w:rsidP="00D77687">
      <w:pPr>
        <w:autoSpaceDE w:val="0"/>
        <w:autoSpaceDN w:val="0"/>
        <w:adjustRightInd w:val="0"/>
        <w:spacing w:line="480" w:lineRule="auto"/>
        <w:jc w:val="both"/>
        <w:rPr>
          <w:sz w:val="24"/>
          <w:szCs w:val="24"/>
        </w:rPr>
      </w:pPr>
      <w:r>
        <w:rPr>
          <w:sz w:val="24"/>
          <w:szCs w:val="24"/>
        </w:rPr>
        <w:t>236.</w:t>
      </w:r>
      <w:r>
        <w:rPr>
          <w:sz w:val="24"/>
          <w:szCs w:val="24"/>
        </w:rPr>
        <w:tab/>
      </w:r>
      <w:r w:rsidRPr="002B6A52">
        <w:rPr>
          <w:sz w:val="24"/>
          <w:szCs w:val="24"/>
        </w:rPr>
        <w:t>В соответствии с государственным образовательным стандартом в учебных планах в высших и средне-специальных учебных заведениях также предусмотрено изучение прав человека в рамках следующих дисциплин:</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ab/>
        <w:t>- для студентов 4 курса бакалавриата: «Права человека» в объеме 81 часа, «Правоведение»,  «Конституция Республики Узбекистан» в объеме 108 часов, «Конституционное право» в объеме 120 часов.</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ab/>
        <w:t>- для студентов 2 курса магистратуры: «Права человека» в объеме 40 часов, «Конституция Республики Узбекистан» в объеме 27 часов.</w:t>
      </w:r>
    </w:p>
    <w:p w:rsidR="00AA42F8" w:rsidRPr="002B6A52" w:rsidRDefault="00AA42F8" w:rsidP="00D77687">
      <w:pPr>
        <w:autoSpaceDE w:val="0"/>
        <w:autoSpaceDN w:val="0"/>
        <w:adjustRightInd w:val="0"/>
        <w:spacing w:line="480" w:lineRule="auto"/>
        <w:jc w:val="both"/>
        <w:rPr>
          <w:sz w:val="24"/>
          <w:szCs w:val="24"/>
        </w:rPr>
      </w:pPr>
      <w:r w:rsidRPr="002B6A52">
        <w:rPr>
          <w:sz w:val="24"/>
          <w:szCs w:val="24"/>
        </w:rPr>
        <w:tab/>
        <w:t xml:space="preserve">- для учащихся академических лицеев и профессиональных колледжей преподаются 2 курса: «Правоведение»,  «Конституция Республики Узбекистан» в объеме 80 часов. </w:t>
      </w:r>
    </w:p>
    <w:p w:rsidR="00AA42F8" w:rsidRPr="002B6A52" w:rsidRDefault="00AA42F8" w:rsidP="00D77687">
      <w:pPr>
        <w:autoSpaceDE w:val="0"/>
        <w:autoSpaceDN w:val="0"/>
        <w:adjustRightInd w:val="0"/>
        <w:spacing w:line="480" w:lineRule="auto"/>
        <w:jc w:val="both"/>
        <w:rPr>
          <w:i/>
          <w:sz w:val="24"/>
          <w:szCs w:val="24"/>
        </w:rPr>
      </w:pPr>
    </w:p>
    <w:p w:rsidR="00AA42F8" w:rsidRPr="002B6A52" w:rsidRDefault="00AA42F8" w:rsidP="00D77687">
      <w:pPr>
        <w:autoSpaceDE w:val="0"/>
        <w:autoSpaceDN w:val="0"/>
        <w:adjustRightInd w:val="0"/>
        <w:spacing w:line="480" w:lineRule="auto"/>
        <w:jc w:val="center"/>
        <w:rPr>
          <w:b/>
          <w:iCs/>
          <w:shadow/>
          <w:sz w:val="24"/>
          <w:szCs w:val="24"/>
        </w:rPr>
      </w:pPr>
      <w:r w:rsidRPr="002B6A52">
        <w:rPr>
          <w:b/>
          <w:iCs/>
          <w:shadow/>
          <w:sz w:val="24"/>
          <w:szCs w:val="24"/>
        </w:rPr>
        <w:t>Повышение информированности по вопросам прав человека через средства массовой информации</w:t>
      </w:r>
    </w:p>
    <w:p w:rsidR="00AA42F8" w:rsidRPr="002B6A52" w:rsidRDefault="00AA42F8" w:rsidP="00D77687">
      <w:pPr>
        <w:autoSpaceDE w:val="0"/>
        <w:autoSpaceDN w:val="0"/>
        <w:adjustRightInd w:val="0"/>
        <w:spacing w:line="480" w:lineRule="auto"/>
        <w:jc w:val="both"/>
        <w:rPr>
          <w:sz w:val="24"/>
          <w:szCs w:val="24"/>
        </w:rPr>
      </w:pPr>
    </w:p>
    <w:p w:rsidR="00AA42F8" w:rsidRPr="002B6A52" w:rsidRDefault="00AA42F8" w:rsidP="00D77687">
      <w:pPr>
        <w:autoSpaceDE w:val="0"/>
        <w:autoSpaceDN w:val="0"/>
        <w:adjustRightInd w:val="0"/>
        <w:spacing w:line="480" w:lineRule="auto"/>
        <w:jc w:val="both"/>
        <w:rPr>
          <w:iCs/>
          <w:sz w:val="24"/>
          <w:szCs w:val="24"/>
        </w:rPr>
      </w:pPr>
      <w:r>
        <w:rPr>
          <w:iCs/>
          <w:sz w:val="24"/>
          <w:szCs w:val="24"/>
        </w:rPr>
        <w:t>237.</w:t>
      </w:r>
      <w:r>
        <w:rPr>
          <w:iCs/>
          <w:sz w:val="24"/>
          <w:szCs w:val="24"/>
        </w:rPr>
        <w:tab/>
      </w:r>
      <w:r w:rsidRPr="002B6A52">
        <w:rPr>
          <w:iCs/>
          <w:sz w:val="24"/>
          <w:szCs w:val="24"/>
        </w:rPr>
        <w:t>В Республике необходимые условия для освещения на каналах телевидения и радиовещания важнейших вопросов общественно-политического и социально-экономического развития страны, защиты прав и свобод человека обеспечивает Национальная телерадиокомпания Узбекистана.  Компания осуществляет меры по широкому и системному информированию населения по вопросам прав человека путем производства различных телерадиопрограмм и их вещания через теле- и радиоканалы. При этом, в последние годы наблюдается неуклонный рост не только количественных, но и качественных показателей телерадиопрограмм, посвященных обеспечению экономических, социальных, культурных, личных и политических прав. Постоянное внимание уделяется повышению оперативности, содержательности и доходчивости разнообразных программ, направленных на широкое обсуждение проблем, связанных с повышением образовательного уровня граждан, их политической и правовой культуры.</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238.</w:t>
      </w:r>
      <w:r>
        <w:rPr>
          <w:iCs/>
          <w:sz w:val="24"/>
          <w:szCs w:val="24"/>
        </w:rPr>
        <w:tab/>
      </w:r>
      <w:r w:rsidRPr="002B6A52">
        <w:rPr>
          <w:iCs/>
          <w:sz w:val="24"/>
          <w:szCs w:val="24"/>
        </w:rPr>
        <w:t xml:space="preserve">Подготовка и вещаний большинства телерадиопрограмм, посвященным вопросам прав человека, осуществляется по телерадиоканалу </w:t>
      </w:r>
      <w:r w:rsidRPr="002B6A52">
        <w:rPr>
          <w:b/>
          <w:iCs/>
          <w:sz w:val="24"/>
          <w:szCs w:val="24"/>
        </w:rPr>
        <w:t>«</w:t>
      </w:r>
      <w:r w:rsidRPr="002B6A52">
        <w:rPr>
          <w:b/>
          <w:iCs/>
          <w:sz w:val="24"/>
          <w:szCs w:val="24"/>
          <w:lang w:val="en-US"/>
        </w:rPr>
        <w:t>O</w:t>
      </w:r>
      <w:r w:rsidRPr="002B6A52">
        <w:rPr>
          <w:b/>
          <w:iCs/>
          <w:sz w:val="24"/>
          <w:szCs w:val="24"/>
        </w:rPr>
        <w:t>’</w:t>
      </w:r>
      <w:r w:rsidRPr="002B6A52">
        <w:rPr>
          <w:b/>
          <w:iCs/>
          <w:sz w:val="24"/>
          <w:szCs w:val="24"/>
          <w:lang w:val="en-US"/>
        </w:rPr>
        <w:t>zbekiston</w:t>
      </w:r>
      <w:r w:rsidRPr="002B6A52">
        <w:rPr>
          <w:b/>
          <w:iCs/>
          <w:sz w:val="24"/>
          <w:szCs w:val="24"/>
        </w:rPr>
        <w:t>».</w:t>
      </w:r>
      <w:r w:rsidRPr="002B6A52">
        <w:rPr>
          <w:iCs/>
          <w:sz w:val="24"/>
          <w:szCs w:val="24"/>
        </w:rPr>
        <w:t xml:space="preserve"> Так, за 2005-2007 гг. общее количество выданных в эфир телерадиопрограмм, посвященным вопросам прав человека, составило 1837. Общее количество цикловых телерадиопрограмм, посвященным обеспечению экономических, социальных, культурных, личных и политических прав – 752, телерадиопрограмм, где освещались вопросы, посвященные международным договорам по правам человека – 414, телерадиороликов, посвященным правам человека – 2820. Следует отметить, что сюжеты и репортажи по данной теме регулярно передавались в эфир в таких информационных программах, как «Ахборот», «Тахлилнома», «Ассалом, Узбекистон!», «Окшом тулкинларида».</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239.</w:t>
      </w:r>
      <w:r>
        <w:rPr>
          <w:iCs/>
          <w:sz w:val="24"/>
          <w:szCs w:val="24"/>
        </w:rPr>
        <w:tab/>
      </w:r>
      <w:r w:rsidRPr="002B6A52">
        <w:rPr>
          <w:iCs/>
          <w:sz w:val="24"/>
          <w:szCs w:val="24"/>
        </w:rPr>
        <w:t xml:space="preserve">Телерадиопрограммы, посвященные вопросам прав человека, также систематически выдаются в эфир по телеканалам </w:t>
      </w:r>
      <w:r w:rsidRPr="002B6A52">
        <w:rPr>
          <w:b/>
          <w:iCs/>
          <w:sz w:val="24"/>
          <w:szCs w:val="24"/>
        </w:rPr>
        <w:t>«</w:t>
      </w:r>
      <w:r w:rsidRPr="002B6A52">
        <w:rPr>
          <w:b/>
          <w:iCs/>
          <w:sz w:val="24"/>
          <w:szCs w:val="24"/>
          <w:lang w:val="en-US"/>
        </w:rPr>
        <w:t>Yoshlar</w:t>
      </w:r>
      <w:r w:rsidRPr="002B6A52">
        <w:rPr>
          <w:b/>
          <w:iCs/>
          <w:sz w:val="24"/>
          <w:szCs w:val="24"/>
        </w:rPr>
        <w:t>», «</w:t>
      </w:r>
      <w:r w:rsidRPr="002B6A52">
        <w:rPr>
          <w:b/>
          <w:iCs/>
          <w:sz w:val="24"/>
          <w:szCs w:val="24"/>
          <w:lang w:val="en-US"/>
        </w:rPr>
        <w:t>Sport</w:t>
      </w:r>
      <w:r w:rsidRPr="002B6A52">
        <w:rPr>
          <w:b/>
          <w:iCs/>
          <w:sz w:val="24"/>
          <w:szCs w:val="24"/>
        </w:rPr>
        <w:t>» и «</w:t>
      </w:r>
      <w:r w:rsidRPr="002B6A52">
        <w:rPr>
          <w:b/>
          <w:iCs/>
          <w:sz w:val="24"/>
          <w:szCs w:val="24"/>
          <w:lang w:val="en-US"/>
        </w:rPr>
        <w:t>Toshkent</w:t>
      </w:r>
      <w:r w:rsidRPr="002B6A52">
        <w:rPr>
          <w:b/>
          <w:iCs/>
          <w:sz w:val="24"/>
          <w:szCs w:val="24"/>
        </w:rPr>
        <w:t>»</w:t>
      </w:r>
      <w:r w:rsidRPr="002B6A52">
        <w:rPr>
          <w:iCs/>
          <w:sz w:val="24"/>
          <w:szCs w:val="24"/>
        </w:rPr>
        <w:t>. В 2007 году общее количество выданных в эфир телерадиопрограмм по телекана</w:t>
      </w:r>
      <w:r>
        <w:rPr>
          <w:iCs/>
          <w:sz w:val="24"/>
          <w:szCs w:val="24"/>
        </w:rPr>
        <w:t xml:space="preserve">лам </w:t>
      </w:r>
      <w:r w:rsidRPr="002B6A52">
        <w:rPr>
          <w:iCs/>
          <w:sz w:val="24"/>
          <w:szCs w:val="24"/>
        </w:rPr>
        <w:t>сюжеты и репортажи по данной теме регулярно передавались в эфир в таких информационных программах, как «Давр», «Давр хаф</w:t>
      </w:r>
      <w:r>
        <w:rPr>
          <w:iCs/>
          <w:sz w:val="24"/>
          <w:szCs w:val="24"/>
        </w:rPr>
        <w:t>та ичида», «Пойтахт», «Машъал» и</w:t>
      </w:r>
      <w:r w:rsidRPr="002B6A52">
        <w:rPr>
          <w:iCs/>
          <w:sz w:val="24"/>
          <w:szCs w:val="24"/>
        </w:rPr>
        <w:t xml:space="preserve"> «</w:t>
      </w:r>
      <w:r w:rsidRPr="002B6A52">
        <w:rPr>
          <w:iCs/>
          <w:sz w:val="24"/>
          <w:szCs w:val="24"/>
          <w:lang w:val="en-US"/>
        </w:rPr>
        <w:t>Yoshlar</w:t>
      </w:r>
      <w:r w:rsidRPr="002B6A52">
        <w:rPr>
          <w:iCs/>
          <w:sz w:val="24"/>
          <w:szCs w:val="24"/>
        </w:rPr>
        <w:t>» составил 410, телерадиоканалу «</w:t>
      </w:r>
      <w:r w:rsidRPr="002B6A52">
        <w:rPr>
          <w:iCs/>
          <w:sz w:val="24"/>
          <w:szCs w:val="24"/>
          <w:lang w:val="en-US"/>
        </w:rPr>
        <w:t>Sport</w:t>
      </w:r>
      <w:r w:rsidRPr="002B6A52">
        <w:rPr>
          <w:iCs/>
          <w:sz w:val="24"/>
          <w:szCs w:val="24"/>
        </w:rPr>
        <w:t>»</w:t>
      </w:r>
      <w:r w:rsidRPr="002B6A52">
        <w:rPr>
          <w:b/>
          <w:iCs/>
          <w:sz w:val="24"/>
          <w:szCs w:val="24"/>
        </w:rPr>
        <w:t xml:space="preserve"> </w:t>
      </w:r>
      <w:r w:rsidRPr="002B6A52">
        <w:rPr>
          <w:iCs/>
          <w:sz w:val="24"/>
          <w:szCs w:val="24"/>
        </w:rPr>
        <w:t>- 84, телерадиоканалу «</w:t>
      </w:r>
      <w:r w:rsidRPr="002B6A52">
        <w:rPr>
          <w:iCs/>
          <w:sz w:val="24"/>
          <w:szCs w:val="24"/>
          <w:lang w:val="en-US"/>
        </w:rPr>
        <w:t>Toshkent</w:t>
      </w:r>
      <w:r w:rsidRPr="002B6A52">
        <w:rPr>
          <w:iCs/>
          <w:sz w:val="24"/>
          <w:szCs w:val="24"/>
        </w:rPr>
        <w:t xml:space="preserve">» - 34. </w:t>
      </w:r>
    </w:p>
    <w:p w:rsidR="00AA42F8" w:rsidRPr="002B6A52" w:rsidRDefault="00AA42F8" w:rsidP="00D77687">
      <w:pPr>
        <w:autoSpaceDE w:val="0"/>
        <w:autoSpaceDN w:val="0"/>
        <w:adjustRightInd w:val="0"/>
        <w:spacing w:line="480" w:lineRule="auto"/>
        <w:jc w:val="both"/>
        <w:rPr>
          <w:iCs/>
          <w:sz w:val="24"/>
          <w:szCs w:val="24"/>
        </w:rPr>
      </w:pPr>
      <w:r>
        <w:rPr>
          <w:iCs/>
          <w:sz w:val="24"/>
          <w:szCs w:val="24"/>
        </w:rPr>
        <w:t>240.</w:t>
      </w:r>
      <w:r>
        <w:rPr>
          <w:iCs/>
          <w:sz w:val="24"/>
          <w:szCs w:val="24"/>
        </w:rPr>
        <w:tab/>
      </w:r>
      <w:r w:rsidRPr="002B6A52">
        <w:rPr>
          <w:iCs/>
          <w:sz w:val="24"/>
          <w:szCs w:val="24"/>
        </w:rPr>
        <w:t xml:space="preserve">Большое внимание уделяется производству </w:t>
      </w:r>
      <w:r w:rsidRPr="002B6A52">
        <w:rPr>
          <w:b/>
          <w:iCs/>
          <w:sz w:val="24"/>
          <w:szCs w:val="24"/>
        </w:rPr>
        <w:t>телевизионных роликов</w:t>
      </w:r>
      <w:r w:rsidRPr="002B6A52">
        <w:rPr>
          <w:iCs/>
          <w:sz w:val="24"/>
          <w:szCs w:val="24"/>
        </w:rPr>
        <w:t xml:space="preserve"> и рекламных материалов, посвященным правам человека. Общее количество роликов (29 штук) было посвящено 9 основным темам: защита прав потребителя; экология и здоровье, поддержка одаренных студентов; образовательные гранты; поддержка предпринимательства; поддержка детей-сирот и детей-инвалидов; культура и искусство; поддержка преподавателей; поддержка женщин.</w:t>
      </w:r>
    </w:p>
    <w:p w:rsidR="00AA42F8" w:rsidRPr="002B6A52" w:rsidRDefault="00AA42F8" w:rsidP="00D77687">
      <w:pPr>
        <w:autoSpaceDE w:val="0"/>
        <w:autoSpaceDN w:val="0"/>
        <w:adjustRightInd w:val="0"/>
        <w:spacing w:line="480" w:lineRule="auto"/>
        <w:jc w:val="both"/>
        <w:rPr>
          <w:sz w:val="24"/>
          <w:szCs w:val="24"/>
        </w:rPr>
      </w:pPr>
      <w:r>
        <w:rPr>
          <w:iCs/>
          <w:sz w:val="24"/>
          <w:szCs w:val="24"/>
        </w:rPr>
        <w:t>241.</w:t>
      </w:r>
      <w:r>
        <w:rPr>
          <w:iCs/>
          <w:sz w:val="24"/>
          <w:szCs w:val="24"/>
        </w:rPr>
        <w:tab/>
      </w:r>
      <w:r w:rsidRPr="002B6A52">
        <w:rPr>
          <w:iCs/>
          <w:sz w:val="24"/>
          <w:szCs w:val="24"/>
        </w:rPr>
        <w:t xml:space="preserve">В Республике Узбекистан издаются более 30 юридических газет </w:t>
      </w:r>
      <w:r w:rsidRPr="002B6A52">
        <w:rPr>
          <w:sz w:val="24"/>
          <w:szCs w:val="24"/>
        </w:rPr>
        <w:t>и журналов с правозащитной тематикой.</w:t>
      </w:r>
    </w:p>
    <w:p w:rsidR="00AA42F8" w:rsidRDefault="00AA42F8" w:rsidP="00D77687">
      <w:pPr>
        <w:spacing w:line="480" w:lineRule="auto"/>
        <w:jc w:val="both"/>
        <w:rPr>
          <w:sz w:val="24"/>
          <w:szCs w:val="24"/>
        </w:rPr>
      </w:pPr>
      <w:r>
        <w:rPr>
          <w:sz w:val="24"/>
          <w:szCs w:val="24"/>
        </w:rPr>
        <w:t>242.</w:t>
      </w:r>
      <w:r>
        <w:rPr>
          <w:sz w:val="24"/>
          <w:szCs w:val="24"/>
        </w:rPr>
        <w:tab/>
      </w:r>
      <w:r w:rsidRPr="002B6A52">
        <w:rPr>
          <w:sz w:val="24"/>
          <w:szCs w:val="24"/>
        </w:rPr>
        <w:t>Создана информационная база действующего законодательства Узбекистана, которая размещена в Интернете.</w:t>
      </w:r>
    </w:p>
    <w:p w:rsidR="00AA42F8" w:rsidRPr="002B6A52" w:rsidRDefault="00AA42F8" w:rsidP="00D77687">
      <w:pPr>
        <w:tabs>
          <w:tab w:val="num" w:pos="0"/>
        </w:tabs>
        <w:spacing w:line="480" w:lineRule="auto"/>
        <w:jc w:val="both"/>
        <w:rPr>
          <w:sz w:val="24"/>
          <w:szCs w:val="24"/>
        </w:rPr>
      </w:pPr>
    </w:p>
    <w:p w:rsidR="00AA42F8" w:rsidRPr="002B6A52" w:rsidRDefault="00AA42F8" w:rsidP="00D77687">
      <w:pPr>
        <w:tabs>
          <w:tab w:val="num" w:pos="0"/>
        </w:tabs>
        <w:autoSpaceDE w:val="0"/>
        <w:autoSpaceDN w:val="0"/>
        <w:adjustRightInd w:val="0"/>
        <w:spacing w:line="480" w:lineRule="auto"/>
        <w:jc w:val="center"/>
        <w:rPr>
          <w:b/>
          <w:shadow/>
          <w:sz w:val="24"/>
          <w:szCs w:val="24"/>
        </w:rPr>
      </w:pPr>
      <w:r w:rsidRPr="002B6A52">
        <w:rPr>
          <w:b/>
          <w:iCs/>
          <w:shadow/>
          <w:sz w:val="24"/>
          <w:szCs w:val="24"/>
        </w:rPr>
        <w:t>Роль гражданского общества</w:t>
      </w:r>
      <w:r w:rsidRPr="002B6A52">
        <w:rPr>
          <w:b/>
          <w:shadow/>
          <w:sz w:val="24"/>
          <w:szCs w:val="24"/>
        </w:rPr>
        <w:t xml:space="preserve"> в деле поощрения и защиты прав человека</w:t>
      </w:r>
    </w:p>
    <w:p w:rsidR="00AA42F8" w:rsidRPr="002B6A52" w:rsidRDefault="00AA42F8" w:rsidP="00D77687">
      <w:pPr>
        <w:tabs>
          <w:tab w:val="num" w:pos="0"/>
        </w:tabs>
        <w:autoSpaceDE w:val="0"/>
        <w:autoSpaceDN w:val="0"/>
        <w:adjustRightInd w:val="0"/>
        <w:spacing w:line="480" w:lineRule="auto"/>
        <w:jc w:val="both"/>
        <w:rPr>
          <w:b/>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243.</w:t>
      </w:r>
      <w:r>
        <w:rPr>
          <w:sz w:val="24"/>
          <w:szCs w:val="24"/>
        </w:rPr>
        <w:tab/>
      </w:r>
      <w:r w:rsidRPr="002B6A52">
        <w:rPr>
          <w:sz w:val="24"/>
          <w:szCs w:val="24"/>
        </w:rPr>
        <w:t>В Узбекистане создано более чем 5000 общественных формирований граждан, многие из которых имеют свои региональные и местные представительства, обладают комплексом прав и обязанностей, позволяющим им активно участвовать в реформировании общества.</w:t>
      </w:r>
    </w:p>
    <w:p w:rsidR="00AA42F8" w:rsidRPr="002B6A52" w:rsidRDefault="00AA42F8" w:rsidP="00D77687">
      <w:pPr>
        <w:autoSpaceDE w:val="0"/>
        <w:autoSpaceDN w:val="0"/>
        <w:adjustRightInd w:val="0"/>
        <w:spacing w:line="480" w:lineRule="auto"/>
        <w:jc w:val="both"/>
        <w:rPr>
          <w:sz w:val="24"/>
          <w:szCs w:val="24"/>
        </w:rPr>
      </w:pPr>
      <w:r>
        <w:rPr>
          <w:sz w:val="24"/>
          <w:szCs w:val="24"/>
        </w:rPr>
        <w:t>244.</w:t>
      </w:r>
      <w:r>
        <w:rPr>
          <w:sz w:val="24"/>
          <w:szCs w:val="24"/>
        </w:rPr>
        <w:tab/>
      </w:r>
      <w:r w:rsidRPr="002B6A52">
        <w:rPr>
          <w:sz w:val="24"/>
          <w:szCs w:val="24"/>
        </w:rPr>
        <w:t xml:space="preserve">В ходе административной реформы в Узбекистане предпринимаются практические шаги по демократизации практики управленческого консультирования. В качестве эффективных форм консультативного взаимодействия  органов исполнительной власти с организациями гражданского общества создаются  совместные с общественными организациями рабочие группы; представители общественных организаций включаются в состав совещательных органов при органах исполнительной власти; создаются общественные комиссии для наблюдения  за реализацией целевых программ; прорабатываются вопросы обеспечения доступа общественных некоммерческих организаций к конкретным процедурам, связанным с использованием бюджетных средств и др. </w:t>
      </w:r>
    </w:p>
    <w:p w:rsidR="00AA42F8" w:rsidRPr="002B6A52" w:rsidRDefault="00AA42F8" w:rsidP="00D77687">
      <w:pPr>
        <w:autoSpaceDE w:val="0"/>
        <w:autoSpaceDN w:val="0"/>
        <w:adjustRightInd w:val="0"/>
        <w:spacing w:line="480" w:lineRule="auto"/>
        <w:jc w:val="both"/>
        <w:rPr>
          <w:sz w:val="24"/>
          <w:szCs w:val="24"/>
        </w:rPr>
      </w:pPr>
      <w:r>
        <w:rPr>
          <w:sz w:val="24"/>
          <w:szCs w:val="24"/>
        </w:rPr>
        <w:t>245.</w:t>
      </w:r>
      <w:r>
        <w:rPr>
          <w:sz w:val="24"/>
          <w:szCs w:val="24"/>
        </w:rPr>
        <w:tab/>
      </w:r>
      <w:r w:rsidRPr="002B6A52">
        <w:rPr>
          <w:sz w:val="24"/>
          <w:szCs w:val="24"/>
        </w:rPr>
        <w:t xml:space="preserve">В системе организационно-правовых форм участия граждан в государственном управлении все большее значение приобретает общественная экспертиза решений органов исполнительной власти. Так, экологические общественные объединения вправе рекомендовать своих представителей для участия в государственной экологической экспертизе, проводить общественную экологическую экспертизу (становящуюся юридически обязательной после утверждения ее результатов органами государственной экспертизы); требовать назначения государственной экологической экспертизы и т.д. </w:t>
      </w:r>
    </w:p>
    <w:p w:rsidR="00AA42F8" w:rsidRPr="002B6A52" w:rsidRDefault="00AA42F8" w:rsidP="00D77687">
      <w:pPr>
        <w:autoSpaceDE w:val="0"/>
        <w:autoSpaceDN w:val="0"/>
        <w:adjustRightInd w:val="0"/>
        <w:spacing w:line="480" w:lineRule="auto"/>
        <w:jc w:val="both"/>
        <w:rPr>
          <w:sz w:val="24"/>
          <w:szCs w:val="24"/>
        </w:rPr>
      </w:pPr>
      <w:r>
        <w:rPr>
          <w:sz w:val="24"/>
          <w:szCs w:val="24"/>
        </w:rPr>
        <w:t>246.</w:t>
      </w:r>
      <w:r>
        <w:rPr>
          <w:sz w:val="24"/>
          <w:szCs w:val="24"/>
        </w:rPr>
        <w:tab/>
      </w:r>
      <w:r w:rsidRPr="002B6A52">
        <w:rPr>
          <w:sz w:val="24"/>
          <w:szCs w:val="24"/>
        </w:rPr>
        <w:t xml:space="preserve">В последнее время в деятельности Олий Мажлиса Республики Узбекистан  расширяется практика проведения независимой экспертизы проектов Законов с привлечением  саморегулируемых организаций. </w:t>
      </w:r>
    </w:p>
    <w:p w:rsidR="00AA42F8" w:rsidRPr="002B6A52" w:rsidRDefault="00AA42F8" w:rsidP="00D77687">
      <w:pPr>
        <w:autoSpaceDE w:val="0"/>
        <w:autoSpaceDN w:val="0"/>
        <w:adjustRightInd w:val="0"/>
        <w:spacing w:line="480" w:lineRule="auto"/>
        <w:jc w:val="both"/>
        <w:rPr>
          <w:sz w:val="24"/>
          <w:szCs w:val="24"/>
        </w:rPr>
      </w:pPr>
      <w:r>
        <w:rPr>
          <w:sz w:val="24"/>
          <w:szCs w:val="24"/>
        </w:rPr>
        <w:t>247.</w:t>
      </w:r>
      <w:r>
        <w:rPr>
          <w:sz w:val="24"/>
          <w:szCs w:val="24"/>
        </w:rPr>
        <w:tab/>
      </w:r>
      <w:r w:rsidRPr="002B6A52">
        <w:rPr>
          <w:sz w:val="24"/>
          <w:szCs w:val="24"/>
        </w:rPr>
        <w:t xml:space="preserve">Национальные институты по правам человека, такие как Парламентский омбудсман и Национальный центр по правам человека развивают и расширяют сотрудничество как с ННО, так и другими институтами гражданского общества. </w:t>
      </w:r>
    </w:p>
    <w:p w:rsidR="00AA42F8" w:rsidRPr="002B6A52" w:rsidRDefault="00AA42F8" w:rsidP="00D77687">
      <w:pPr>
        <w:autoSpaceDE w:val="0"/>
        <w:autoSpaceDN w:val="0"/>
        <w:adjustRightInd w:val="0"/>
        <w:spacing w:line="480" w:lineRule="auto"/>
        <w:jc w:val="both"/>
        <w:rPr>
          <w:sz w:val="24"/>
          <w:szCs w:val="24"/>
        </w:rPr>
      </w:pPr>
      <w:r>
        <w:rPr>
          <w:sz w:val="24"/>
          <w:szCs w:val="24"/>
        </w:rPr>
        <w:t>248.</w:t>
      </w:r>
      <w:r>
        <w:rPr>
          <w:sz w:val="24"/>
          <w:szCs w:val="24"/>
        </w:rPr>
        <w:tab/>
      </w:r>
      <w:r w:rsidRPr="002B6A52">
        <w:rPr>
          <w:sz w:val="24"/>
          <w:szCs w:val="24"/>
        </w:rPr>
        <w:t xml:space="preserve">Содействие этих институтов в совершенствовании деятельности ННО и оказание им всемерной поддержки в повышении уровня их компетентности в сфере прав человека осуществляется путем: </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проведения специальных семинаров и тренингов для ННО;</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привлечения их к участию в информационных мероприятиях по правам человека, проводимых  для сотрудников правоохранительных структур;</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проведения мониторинга законодательства о правах человека с участием ННО;</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включения их в качестве исполнителей в Национальные планы действий по выполнению рекомендаций Комитетов ООН по рассмотрению национальных докладов о выполнении Узбекистаном своих международных обязательств в сфере прав человека;</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получения соответствующей информации о соблюдении прав человека для включения ее в национальные доклады Узбекистана в сфере обеспечения прав человека;</w:t>
      </w:r>
    </w:p>
    <w:p w:rsidR="00AA42F8" w:rsidRPr="002B6A52" w:rsidRDefault="00AA42F8" w:rsidP="00D77687">
      <w:pPr>
        <w:numPr>
          <w:ilvl w:val="0"/>
          <w:numId w:val="44"/>
        </w:numPr>
        <w:autoSpaceDE w:val="0"/>
        <w:autoSpaceDN w:val="0"/>
        <w:adjustRightInd w:val="0"/>
        <w:spacing w:line="480" w:lineRule="auto"/>
        <w:ind w:left="0" w:firstLine="709"/>
        <w:jc w:val="both"/>
        <w:rPr>
          <w:sz w:val="24"/>
          <w:szCs w:val="24"/>
        </w:rPr>
      </w:pPr>
      <w:r w:rsidRPr="002B6A52">
        <w:rPr>
          <w:sz w:val="24"/>
          <w:szCs w:val="24"/>
        </w:rPr>
        <w:t xml:space="preserve">проведения совместных информационно-просветительских мероприятий, направленных на повышение уровня образования населения по вопросам прав человека и др. </w:t>
      </w:r>
    </w:p>
    <w:p w:rsidR="00AA42F8" w:rsidRPr="002B6A52" w:rsidRDefault="00AA42F8" w:rsidP="00D77687">
      <w:pPr>
        <w:autoSpaceDE w:val="0"/>
        <w:autoSpaceDN w:val="0"/>
        <w:adjustRightInd w:val="0"/>
        <w:spacing w:line="480" w:lineRule="auto"/>
        <w:jc w:val="both"/>
        <w:rPr>
          <w:sz w:val="24"/>
          <w:szCs w:val="24"/>
        </w:rPr>
      </w:pPr>
      <w:r>
        <w:rPr>
          <w:sz w:val="24"/>
          <w:szCs w:val="24"/>
        </w:rPr>
        <w:t>249.</w:t>
      </w:r>
      <w:r>
        <w:rPr>
          <w:sz w:val="24"/>
          <w:szCs w:val="24"/>
        </w:rPr>
        <w:tab/>
      </w:r>
      <w:r w:rsidRPr="002B6A52">
        <w:rPr>
          <w:sz w:val="24"/>
          <w:szCs w:val="24"/>
        </w:rPr>
        <w:t>В Узбекистане  правозащитной деятельностью в основном занимаются активисты различных ННО, которые защищают права  не только своих членов, но и пришли к пониманию важности формирования в стране системы общественного мониторинга и контроля за деятельностью государственных органов. Это, в первую очередь, детские, женские, экологические ННО, организации инвалидов и престарелых граждан, гендерные центры, а также профессиональные общества, фонды, ассоциации, союзы, комитеты, объединяющие граждан по их интересам.</w:t>
      </w:r>
    </w:p>
    <w:p w:rsidR="00AA42F8" w:rsidRPr="002B6A52" w:rsidRDefault="00AA42F8" w:rsidP="00D77687">
      <w:pPr>
        <w:autoSpaceDE w:val="0"/>
        <w:autoSpaceDN w:val="0"/>
        <w:adjustRightInd w:val="0"/>
        <w:spacing w:line="480" w:lineRule="auto"/>
        <w:jc w:val="both"/>
        <w:rPr>
          <w:sz w:val="24"/>
          <w:szCs w:val="24"/>
        </w:rPr>
      </w:pPr>
      <w:r>
        <w:rPr>
          <w:sz w:val="24"/>
          <w:szCs w:val="24"/>
        </w:rPr>
        <w:t>250.</w:t>
      </w:r>
      <w:r>
        <w:rPr>
          <w:sz w:val="24"/>
          <w:szCs w:val="24"/>
        </w:rPr>
        <w:tab/>
      </w:r>
      <w:r w:rsidRPr="002B6A52">
        <w:rPr>
          <w:sz w:val="24"/>
          <w:szCs w:val="24"/>
        </w:rPr>
        <w:t xml:space="preserve">Среди ННО большой вклад в защиту прав граждан вносят: Международное общество «Красного полумесяца», Общество слепых, Общество глухих, Общество инвалидов, Федерация профсоюзов Узбекистана, Благотворительный фонд «Махалла», Международный неправительственный фонд «Экосан», Международный фонд «Соглом авлод учун», Фонд «Нуроний», Центр изучения прав человека и гуманитарного права, Общественный Центр «Ижтимоий фикр», Ассоциация судей Узбекистана, Ассоциация деловых женщин «Тадбиркор аел», Ассоциация адвокатов Узбекистана, Комитет женщин Узбекистана, Торгово-промышленная палата Узбекистана, общественная объединение женщин-юристов Узбекистана, Объединение женских неправительственных организаций «Мехр», Союз женщин «Олима», Общественное движение «Камолот» и др. </w:t>
      </w:r>
    </w:p>
    <w:p w:rsidR="00AA42F8" w:rsidRPr="002B6A52" w:rsidRDefault="00AA42F8" w:rsidP="00D77687">
      <w:pPr>
        <w:spacing w:line="480" w:lineRule="auto"/>
        <w:jc w:val="both"/>
        <w:rPr>
          <w:sz w:val="24"/>
          <w:szCs w:val="24"/>
        </w:rPr>
      </w:pPr>
      <w:r>
        <w:rPr>
          <w:sz w:val="24"/>
          <w:szCs w:val="24"/>
        </w:rPr>
        <w:t>251.</w:t>
      </w:r>
      <w:r>
        <w:rPr>
          <w:sz w:val="24"/>
          <w:szCs w:val="24"/>
        </w:rPr>
        <w:tab/>
      </w:r>
      <w:r w:rsidRPr="002B6A52">
        <w:rPr>
          <w:sz w:val="24"/>
          <w:szCs w:val="24"/>
        </w:rPr>
        <w:t>Важной формой участия ННО в содействии реализации международных стандартов прав человека в Узбекистане являются исследования, проводимые отдельными неправительственными структурами по выявлению причин и условий, способствующих нарушению или ограничению прав некоторых категорий граждан.</w:t>
      </w:r>
    </w:p>
    <w:p w:rsidR="00AA42F8" w:rsidRPr="002B6A52" w:rsidRDefault="00AA42F8" w:rsidP="00D77687">
      <w:pPr>
        <w:spacing w:line="480" w:lineRule="auto"/>
        <w:jc w:val="both"/>
        <w:rPr>
          <w:sz w:val="24"/>
          <w:szCs w:val="24"/>
        </w:rPr>
      </w:pPr>
      <w:r>
        <w:rPr>
          <w:sz w:val="24"/>
          <w:szCs w:val="24"/>
        </w:rPr>
        <w:t>252.</w:t>
      </w:r>
      <w:r>
        <w:rPr>
          <w:sz w:val="24"/>
          <w:szCs w:val="24"/>
        </w:rPr>
        <w:tab/>
      </w:r>
      <w:r w:rsidRPr="002B6A52">
        <w:rPr>
          <w:sz w:val="24"/>
          <w:szCs w:val="24"/>
        </w:rPr>
        <w:t>Так, в 2005 году Республиканским неправительственным Научно-практическим центром «Оила» совместно с Детским фондом проведено исследование по вопросам детской инвалидности, в котором проанализированы итоги мониторинга деятельности домов «Мурувват» и школ-интернатов г.Ташкента на предмет изучения уровня реализации прав детей-инвалидов на образование, медицинское обслуживание, удовлетворение их культурных запросов.</w:t>
      </w:r>
    </w:p>
    <w:p w:rsidR="00AA42F8" w:rsidRPr="002B6A52" w:rsidRDefault="00AA42F8" w:rsidP="00D77687">
      <w:pPr>
        <w:spacing w:line="480" w:lineRule="auto"/>
        <w:jc w:val="both"/>
        <w:rPr>
          <w:sz w:val="24"/>
          <w:szCs w:val="24"/>
        </w:rPr>
      </w:pPr>
      <w:r>
        <w:rPr>
          <w:sz w:val="24"/>
          <w:szCs w:val="24"/>
        </w:rPr>
        <w:t>253.</w:t>
      </w:r>
      <w:r>
        <w:rPr>
          <w:sz w:val="24"/>
          <w:szCs w:val="24"/>
        </w:rPr>
        <w:tab/>
      </w:r>
      <w:r w:rsidRPr="002B6A52">
        <w:rPr>
          <w:sz w:val="24"/>
          <w:szCs w:val="24"/>
        </w:rPr>
        <w:t>В этом же году неправительственным Центром изучения правовых проблем при поддержке МОТ был проведен анализ действующего законодательства и механизмов исполнения законов Узбекистана на предмет из соответствия Конвенциям МОТ.</w:t>
      </w:r>
    </w:p>
    <w:p w:rsidR="00AA42F8" w:rsidRDefault="00AA42F8" w:rsidP="00D77687">
      <w:pPr>
        <w:spacing w:line="480" w:lineRule="auto"/>
        <w:jc w:val="both"/>
        <w:rPr>
          <w:sz w:val="24"/>
          <w:szCs w:val="24"/>
        </w:rPr>
      </w:pPr>
      <w:r>
        <w:rPr>
          <w:sz w:val="24"/>
          <w:szCs w:val="24"/>
        </w:rPr>
        <w:t>254.</w:t>
      </w:r>
      <w:r>
        <w:rPr>
          <w:sz w:val="24"/>
          <w:szCs w:val="24"/>
        </w:rPr>
        <w:tab/>
      </w:r>
      <w:r w:rsidRPr="002B6A52">
        <w:rPr>
          <w:sz w:val="24"/>
          <w:szCs w:val="24"/>
        </w:rPr>
        <w:t xml:space="preserve">Исследования, проводимые ННО способствуют своевременному выявлению факторов, препятствующих обеспечению прав человека, выяснению причин и условий, способствующих нарушению прав отдельных категорий граждан, а также разработке предложений, направленных на совершенствование законодательства и правоприменительной практики по вопросам прав человека. </w:t>
      </w:r>
    </w:p>
    <w:p w:rsidR="00AA42F8" w:rsidRPr="002B6A52" w:rsidRDefault="00AA42F8" w:rsidP="00D77687">
      <w:pPr>
        <w:spacing w:line="480" w:lineRule="auto"/>
        <w:jc w:val="both"/>
        <w:rPr>
          <w:sz w:val="24"/>
          <w:szCs w:val="24"/>
        </w:rPr>
      </w:pPr>
      <w:r>
        <w:rPr>
          <w:sz w:val="24"/>
          <w:szCs w:val="24"/>
        </w:rPr>
        <w:t>255.</w:t>
      </w:r>
      <w:r>
        <w:rPr>
          <w:sz w:val="24"/>
          <w:szCs w:val="24"/>
        </w:rPr>
        <w:tab/>
      </w:r>
      <w:r w:rsidRPr="002B6A52">
        <w:rPr>
          <w:sz w:val="24"/>
          <w:szCs w:val="24"/>
        </w:rPr>
        <w:t xml:space="preserve">Активное участие ННО принимают в разработке и совершенствовании проектов законов, направленных на определение правового статуса ННО, их взаимоотношений с государством. Непосредственное участие  ННО принимали в обсуждении законов:  </w:t>
      </w:r>
    </w:p>
    <w:p w:rsidR="00AA42F8" w:rsidRPr="002B6A52" w:rsidRDefault="00AA42F8" w:rsidP="00D77687">
      <w:pPr>
        <w:spacing w:line="480" w:lineRule="auto"/>
        <w:ind w:firstLine="709"/>
        <w:jc w:val="both"/>
        <w:rPr>
          <w:sz w:val="24"/>
          <w:szCs w:val="24"/>
        </w:rPr>
      </w:pPr>
      <w:r w:rsidRPr="002B6A52">
        <w:rPr>
          <w:sz w:val="24"/>
          <w:szCs w:val="24"/>
        </w:rPr>
        <w:t>«Об общественных объединениях»;</w:t>
      </w:r>
    </w:p>
    <w:p w:rsidR="00AA42F8" w:rsidRPr="002B6A52" w:rsidRDefault="00AA42F8" w:rsidP="00D77687">
      <w:pPr>
        <w:spacing w:line="480" w:lineRule="auto"/>
        <w:ind w:firstLine="709"/>
        <w:jc w:val="both"/>
        <w:rPr>
          <w:sz w:val="24"/>
          <w:szCs w:val="24"/>
        </w:rPr>
      </w:pPr>
      <w:r w:rsidRPr="002B6A52">
        <w:rPr>
          <w:sz w:val="24"/>
          <w:szCs w:val="24"/>
        </w:rPr>
        <w:t>«О негосударственных некоммерческих организациях»;</w:t>
      </w:r>
    </w:p>
    <w:p w:rsidR="00AA42F8" w:rsidRPr="002B6A52" w:rsidRDefault="00AA42F8" w:rsidP="00D77687">
      <w:pPr>
        <w:spacing w:line="480" w:lineRule="auto"/>
        <w:ind w:firstLine="709"/>
        <w:jc w:val="both"/>
        <w:rPr>
          <w:sz w:val="24"/>
          <w:szCs w:val="24"/>
        </w:rPr>
      </w:pPr>
      <w:r w:rsidRPr="002B6A52">
        <w:rPr>
          <w:sz w:val="24"/>
          <w:szCs w:val="24"/>
        </w:rPr>
        <w:t>«Об органах самоуправления граждан»;</w:t>
      </w:r>
    </w:p>
    <w:p w:rsidR="00AA42F8" w:rsidRPr="002B6A52" w:rsidRDefault="00AA42F8" w:rsidP="00D77687">
      <w:pPr>
        <w:spacing w:line="480" w:lineRule="auto"/>
        <w:ind w:firstLine="709"/>
        <w:jc w:val="both"/>
        <w:rPr>
          <w:sz w:val="24"/>
          <w:szCs w:val="24"/>
        </w:rPr>
      </w:pPr>
      <w:r w:rsidRPr="002B6A52">
        <w:rPr>
          <w:sz w:val="24"/>
          <w:szCs w:val="24"/>
        </w:rPr>
        <w:t>«Об общественных фондах»;</w:t>
      </w:r>
    </w:p>
    <w:p w:rsidR="00AA42F8" w:rsidRPr="002B6A52" w:rsidRDefault="00AA42F8" w:rsidP="00D77687">
      <w:pPr>
        <w:spacing w:line="480" w:lineRule="auto"/>
        <w:ind w:firstLine="709"/>
        <w:jc w:val="both"/>
        <w:rPr>
          <w:sz w:val="24"/>
          <w:szCs w:val="24"/>
        </w:rPr>
      </w:pPr>
      <w:r w:rsidRPr="002B6A52">
        <w:rPr>
          <w:sz w:val="24"/>
          <w:szCs w:val="24"/>
        </w:rPr>
        <w:t>«О гарантиях деятельности негосударственных некоммерческих организаций;</w:t>
      </w:r>
    </w:p>
    <w:p w:rsidR="00AA42F8" w:rsidRDefault="00AA42F8" w:rsidP="00D77687">
      <w:pPr>
        <w:spacing w:line="480" w:lineRule="auto"/>
        <w:ind w:firstLine="709"/>
        <w:jc w:val="both"/>
        <w:rPr>
          <w:sz w:val="24"/>
          <w:szCs w:val="24"/>
        </w:rPr>
      </w:pPr>
      <w:r w:rsidRPr="002B6A52">
        <w:rPr>
          <w:sz w:val="24"/>
          <w:szCs w:val="24"/>
        </w:rPr>
        <w:t>«О благотворительности».</w:t>
      </w:r>
    </w:p>
    <w:p w:rsidR="00AA42F8" w:rsidRPr="002B6A52" w:rsidRDefault="00AA42F8" w:rsidP="00D77687">
      <w:pPr>
        <w:spacing w:line="480" w:lineRule="auto"/>
        <w:ind w:firstLine="709"/>
        <w:jc w:val="both"/>
        <w:rPr>
          <w:sz w:val="24"/>
          <w:szCs w:val="24"/>
        </w:rPr>
      </w:pPr>
    </w:p>
    <w:p w:rsidR="00AA42F8" w:rsidRPr="002B6A52" w:rsidRDefault="00AA42F8" w:rsidP="00D77687">
      <w:pPr>
        <w:autoSpaceDE w:val="0"/>
        <w:autoSpaceDN w:val="0"/>
        <w:adjustRightInd w:val="0"/>
        <w:spacing w:line="480" w:lineRule="auto"/>
        <w:jc w:val="center"/>
        <w:rPr>
          <w:b/>
          <w:bCs w:val="0"/>
          <w:shadow/>
          <w:sz w:val="24"/>
          <w:szCs w:val="24"/>
        </w:rPr>
      </w:pPr>
      <w:r w:rsidRPr="002B6A52">
        <w:rPr>
          <w:b/>
          <w:bCs w:val="0"/>
          <w:shadow/>
          <w:sz w:val="24"/>
          <w:szCs w:val="24"/>
        </w:rPr>
        <w:t>F. Процесс представления докладов на национальном уровне</w:t>
      </w:r>
    </w:p>
    <w:p w:rsidR="00AA42F8" w:rsidRPr="002B6A52" w:rsidRDefault="00AA42F8" w:rsidP="00D77687">
      <w:pPr>
        <w:autoSpaceDE w:val="0"/>
        <w:autoSpaceDN w:val="0"/>
        <w:adjustRightInd w:val="0"/>
        <w:spacing w:line="480" w:lineRule="auto"/>
        <w:rPr>
          <w:b/>
          <w:bCs w:val="0"/>
          <w:sz w:val="24"/>
          <w:szCs w:val="24"/>
        </w:rPr>
      </w:pPr>
    </w:p>
    <w:p w:rsidR="00AA42F8" w:rsidRPr="002B6A52" w:rsidRDefault="00AA42F8" w:rsidP="00D77687">
      <w:pPr>
        <w:autoSpaceDE w:val="0"/>
        <w:autoSpaceDN w:val="0"/>
        <w:adjustRightInd w:val="0"/>
        <w:spacing w:line="480" w:lineRule="auto"/>
        <w:jc w:val="both"/>
        <w:rPr>
          <w:sz w:val="24"/>
          <w:szCs w:val="24"/>
        </w:rPr>
      </w:pPr>
      <w:r>
        <w:rPr>
          <w:sz w:val="24"/>
          <w:szCs w:val="24"/>
        </w:rPr>
        <w:t>256.</w:t>
      </w:r>
      <w:r>
        <w:rPr>
          <w:sz w:val="24"/>
          <w:szCs w:val="24"/>
        </w:rPr>
        <w:tab/>
      </w:r>
      <w:r w:rsidRPr="002B6A52">
        <w:rPr>
          <w:sz w:val="24"/>
          <w:szCs w:val="24"/>
        </w:rPr>
        <w:t xml:space="preserve">В соответствии с Постановлением Правительства агентством осуществляющим сбор информации и подготовку национальных докладов по выполнению положений международных договоров по правам человека является Национальный центр Республики Узбекистан по правам человека. Он является координирующим органом, в обязанности которого входит подготовка национальных докладов о выполнении Республикой Узбекистан своих международных обязательств в сфере прав человека.  </w:t>
      </w:r>
    </w:p>
    <w:p w:rsidR="00AA42F8" w:rsidRPr="002B6A52" w:rsidRDefault="00AA42F8" w:rsidP="00D77687">
      <w:pPr>
        <w:spacing w:line="480" w:lineRule="auto"/>
        <w:jc w:val="both"/>
        <w:rPr>
          <w:sz w:val="24"/>
          <w:szCs w:val="24"/>
        </w:rPr>
      </w:pPr>
      <w:r>
        <w:rPr>
          <w:sz w:val="24"/>
          <w:szCs w:val="24"/>
        </w:rPr>
        <w:t>257.</w:t>
      </w:r>
      <w:r>
        <w:rPr>
          <w:sz w:val="24"/>
          <w:szCs w:val="24"/>
        </w:rPr>
        <w:tab/>
      </w:r>
      <w:r w:rsidRPr="002B6A52">
        <w:rPr>
          <w:sz w:val="24"/>
          <w:szCs w:val="24"/>
        </w:rPr>
        <w:t>За десятилетний период своей деятельности Национальному Центру по правам человека удалось создать адекватную систему сбора и анализа информации, включаемой в национальные доклады о правах человека, что позволило подготовить и своевременно направить их в соответствующие договорные органы ООН.</w:t>
      </w:r>
    </w:p>
    <w:p w:rsidR="00AA42F8" w:rsidRPr="002B6A52" w:rsidRDefault="00AA42F8" w:rsidP="00D77687">
      <w:pPr>
        <w:spacing w:line="480" w:lineRule="auto"/>
        <w:jc w:val="both"/>
        <w:rPr>
          <w:sz w:val="24"/>
          <w:szCs w:val="24"/>
        </w:rPr>
      </w:pPr>
      <w:r>
        <w:rPr>
          <w:sz w:val="24"/>
          <w:szCs w:val="24"/>
        </w:rPr>
        <w:t>258.</w:t>
      </w:r>
      <w:r>
        <w:rPr>
          <w:sz w:val="24"/>
          <w:szCs w:val="24"/>
        </w:rPr>
        <w:tab/>
      </w:r>
      <w:r w:rsidRPr="002B6A52">
        <w:rPr>
          <w:sz w:val="24"/>
          <w:szCs w:val="24"/>
        </w:rPr>
        <w:t>Подготовка национальных докладов осуществляется в соответствии со следующими документами:</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Руководящие принципы представления докладов органам по наблюдению за осуществлением международных договоров о правах человека;</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Рекомендации комитетов Общего порядка;</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Заключительные замечания конвенционных комитетов ООН по итогам рассмотрения периодических докладов Республики Узбекистан;</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Международные договора в области прав человека;</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 xml:space="preserve"> Новые законодательные акты Республики Узбекистан по правам человека;</w:t>
      </w:r>
    </w:p>
    <w:p w:rsidR="00AA42F8" w:rsidRPr="002B6A52" w:rsidRDefault="00AA42F8" w:rsidP="00D77687">
      <w:pPr>
        <w:numPr>
          <w:ilvl w:val="0"/>
          <w:numId w:val="46"/>
        </w:numPr>
        <w:tabs>
          <w:tab w:val="clear" w:pos="1714"/>
          <w:tab w:val="num" w:pos="1080"/>
        </w:tabs>
        <w:spacing w:line="480" w:lineRule="auto"/>
        <w:ind w:left="1080" w:hanging="371"/>
        <w:jc w:val="both"/>
        <w:rPr>
          <w:sz w:val="24"/>
          <w:szCs w:val="24"/>
        </w:rPr>
      </w:pPr>
      <w:r w:rsidRPr="002B6A52">
        <w:rPr>
          <w:sz w:val="24"/>
          <w:szCs w:val="24"/>
        </w:rPr>
        <w:t>Новейшая правоприменительная и правозащитная практика.</w:t>
      </w:r>
    </w:p>
    <w:p w:rsidR="00AA42F8" w:rsidRPr="002B6A52" w:rsidRDefault="00AA42F8" w:rsidP="00D77687">
      <w:pPr>
        <w:spacing w:line="480" w:lineRule="auto"/>
        <w:jc w:val="both"/>
        <w:rPr>
          <w:sz w:val="24"/>
          <w:szCs w:val="24"/>
        </w:rPr>
      </w:pPr>
      <w:r>
        <w:rPr>
          <w:sz w:val="24"/>
          <w:szCs w:val="24"/>
        </w:rPr>
        <w:t>259.</w:t>
      </w:r>
      <w:r>
        <w:rPr>
          <w:sz w:val="24"/>
          <w:szCs w:val="24"/>
        </w:rPr>
        <w:tab/>
      </w:r>
      <w:r w:rsidRPr="002B6A52">
        <w:rPr>
          <w:sz w:val="24"/>
          <w:szCs w:val="24"/>
        </w:rPr>
        <w:t xml:space="preserve">За время своей деятельности Национальный центр Республики Узбекистан по правам человека выработал специальные процедуры подготовки национальных докладов о выполнении Узбекистаном своих международных обязательств в сфере прав человека. Реализацию этих процедур можно разделить на несколько этапов: </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Получение сообщения соответствующего комитета ООН о необходимости предоставления Национального доклада Республики Узбекистан для рассмотрения на сессии Комитета;</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Создание рабочей группы Национального Центра Республики Узбекистан по правам человека по разработке проекта Национального доклада;</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Запрос и получение Национальным Центром по правам  человека информационно-аналитических, статистических и экспертных материалов из соответствующих государственных органов и неправительственных структур, необходимых для написания соответствующих разделов Национального доклада;</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Подготовка проекта Национального доклада на основе полученных материалов в соответствии с требованиями, установленными ООН для оформления доклада;</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Направление проекта Национального доклада на экспертизу в соответствующие государственные и негосударственные структуры;</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Доработка проекта Национального доклада с учетом замечаний и предложений, поступивших из соответствующих органов;</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Подготовка окончательного варианта Национального доклада и направление его в МИД для отсылки в установленном порядке в соответствующий Комитет ООН;</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Получение сообщения из Комитета ООН о дате рассмотрения Национального доклада на заседании Комитета и дополнительных вопросов Докладчика Комитета в связи с рассмотрением Доклада на сессии Комитета ООН;</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Направление вопросов Докладчика Комитета ООН в соответствующие государственные и неправительственные структуры и получение ответов на них;</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Подготовка ответов на вопросы докладчика Комитета ООН в связи с рассмотрением им Национального доклада Республики Узбекистан и направление их в МИД для отправки в соответствующий Комитет ООН;</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Рассмотрение Национального доклада Узбекистана на сессии Комитета ООН и ответы на вопросы членов Комитета ООН;</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Получение заключительных замечаний и рекомендаций Комитета ООН по итогам рассмотрения Национального доклада;</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Подготовка комментариев по этим замечаниям и направление их в МИД;</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Подготовка Национального плана действий по реализации рекомендаций Комитета ООН;</w:t>
      </w:r>
    </w:p>
    <w:p w:rsidR="00AA42F8" w:rsidRPr="002B6A52" w:rsidRDefault="00AA42F8" w:rsidP="00D77687">
      <w:pPr>
        <w:numPr>
          <w:ilvl w:val="0"/>
          <w:numId w:val="45"/>
        </w:numPr>
        <w:tabs>
          <w:tab w:val="clear" w:pos="720"/>
          <w:tab w:val="left" w:pos="1080"/>
        </w:tabs>
        <w:spacing w:line="480" w:lineRule="auto"/>
        <w:ind w:left="0" w:firstLine="709"/>
        <w:jc w:val="both"/>
        <w:rPr>
          <w:sz w:val="24"/>
          <w:szCs w:val="24"/>
        </w:rPr>
      </w:pPr>
      <w:r w:rsidRPr="002B6A52">
        <w:rPr>
          <w:sz w:val="24"/>
          <w:szCs w:val="24"/>
        </w:rPr>
        <w:t>Постоянный мониторинг за реализацией положений Национального плана действий по выполнению рекомендаций Комитета ООН.</w:t>
      </w:r>
    </w:p>
    <w:p w:rsidR="00AA42F8" w:rsidRPr="002B6A52" w:rsidRDefault="00AA42F8" w:rsidP="00D77687">
      <w:pPr>
        <w:tabs>
          <w:tab w:val="left" w:pos="1080"/>
        </w:tabs>
        <w:spacing w:line="480" w:lineRule="auto"/>
        <w:jc w:val="both"/>
        <w:rPr>
          <w:sz w:val="24"/>
          <w:szCs w:val="24"/>
        </w:rPr>
      </w:pPr>
      <w:r>
        <w:rPr>
          <w:sz w:val="24"/>
          <w:szCs w:val="24"/>
        </w:rPr>
        <w:t>260.</w:t>
      </w:r>
      <w:r>
        <w:rPr>
          <w:sz w:val="24"/>
          <w:szCs w:val="24"/>
        </w:rPr>
        <w:tab/>
      </w:r>
      <w:r w:rsidRPr="002B6A52">
        <w:rPr>
          <w:sz w:val="24"/>
          <w:szCs w:val="24"/>
        </w:rPr>
        <w:t>Как видно из данного перечня, подготовка национальных докладов о выполнении  Республикой Узбекистан своих международных обязательств является основой, сердцевиной деятельности Национального Центра по правам человека, отражением его координирующей и аналитической составляющей системы возложенных на него функций. Подготовка такого важного документа как национальный доклад, занимает довольно продолжительное время и требует усилий большого числа государственных органов, неправительственных структур, научно-исследовательских учреждений, специалистов, экспертов различного профиля.</w:t>
      </w:r>
    </w:p>
    <w:p w:rsidR="00AA42F8" w:rsidRPr="002B6A52" w:rsidRDefault="00AA42F8" w:rsidP="00D77687">
      <w:pPr>
        <w:spacing w:line="480" w:lineRule="auto"/>
        <w:jc w:val="both"/>
        <w:rPr>
          <w:sz w:val="24"/>
          <w:szCs w:val="24"/>
        </w:rPr>
      </w:pPr>
      <w:r>
        <w:rPr>
          <w:sz w:val="24"/>
          <w:szCs w:val="24"/>
        </w:rPr>
        <w:t>261.</w:t>
      </w:r>
      <w:r>
        <w:rPr>
          <w:sz w:val="24"/>
          <w:szCs w:val="24"/>
        </w:rPr>
        <w:tab/>
      </w:r>
      <w:r w:rsidRPr="002B6A52">
        <w:rPr>
          <w:sz w:val="24"/>
          <w:szCs w:val="24"/>
        </w:rPr>
        <w:t>Комплексный подход к подготовке Национального доклада должен дополняться принципом достоверности и объективности, предоставляемой информации, гармоничным сочетанием использования источников информации получаемой, как из государственных, так и неправительственных структур. Именно такой подход к информации практикуется Национальным Центром  при подготовке докладов. При этом большое значение придается материалам, полученным в результате глубоких научных и социологических исследований.</w:t>
      </w:r>
    </w:p>
    <w:p w:rsidR="00AA42F8" w:rsidRPr="002B6A52" w:rsidRDefault="00AA42F8" w:rsidP="00D77687">
      <w:pPr>
        <w:spacing w:line="480" w:lineRule="auto"/>
        <w:jc w:val="both"/>
        <w:rPr>
          <w:sz w:val="24"/>
          <w:szCs w:val="24"/>
        </w:rPr>
      </w:pPr>
      <w:r>
        <w:rPr>
          <w:sz w:val="24"/>
          <w:szCs w:val="24"/>
        </w:rPr>
        <w:t>262.</w:t>
      </w:r>
      <w:r>
        <w:rPr>
          <w:sz w:val="24"/>
          <w:szCs w:val="24"/>
        </w:rPr>
        <w:tab/>
      </w:r>
      <w:r w:rsidRPr="002B6A52">
        <w:rPr>
          <w:sz w:val="24"/>
          <w:szCs w:val="24"/>
        </w:rPr>
        <w:t xml:space="preserve">Изучив, различные мнения и взгляды по тому или иному вопросу обеспечения прав человека, разные толкования определений и категорий, связанных с правами человека, Национальный Центр по правам человека отражает в докладе развитие общественно-политической и правовой мысли о тех или иных аспектах прав человека, содействует пониманию международными структурами того, на каком этапе поощрения, соблюдения и защиты прав человека находится Узбекистан. </w:t>
      </w:r>
    </w:p>
    <w:p w:rsidR="00AA42F8" w:rsidRPr="002B6A52" w:rsidRDefault="00AA42F8" w:rsidP="00D77687">
      <w:pPr>
        <w:spacing w:line="480" w:lineRule="auto"/>
        <w:jc w:val="both"/>
        <w:rPr>
          <w:sz w:val="24"/>
          <w:szCs w:val="24"/>
        </w:rPr>
      </w:pPr>
      <w:r>
        <w:rPr>
          <w:sz w:val="24"/>
          <w:szCs w:val="24"/>
        </w:rPr>
        <w:t>263.</w:t>
      </w:r>
      <w:r>
        <w:rPr>
          <w:sz w:val="24"/>
          <w:szCs w:val="24"/>
        </w:rPr>
        <w:tab/>
      </w:r>
      <w:r w:rsidRPr="002B6A52">
        <w:rPr>
          <w:sz w:val="24"/>
          <w:szCs w:val="24"/>
        </w:rPr>
        <w:t xml:space="preserve">Существенное значение придается при подготовке докладов освещению правовых и организационных механизмов обеспечения прав человека в Узбекистане. В докладе дается полная характеристика действующего законодательства, раскрываются цели и задачи институтов, призванных применять на  практике законодательные положения о правах человека, а также предоставляется информация о формах и направлениях координации деятельности государственных органов, ответственных за обеспечение прав человека. Именно эта информация дает четкое представление о национальных механизмах прав человека и эффективности имплементации международных стандартов в данной сфере. </w:t>
      </w:r>
    </w:p>
    <w:p w:rsidR="00AA42F8" w:rsidRPr="002B6A52" w:rsidRDefault="00AA42F8" w:rsidP="00D77687">
      <w:pPr>
        <w:spacing w:line="480" w:lineRule="auto"/>
        <w:jc w:val="both"/>
        <w:rPr>
          <w:color w:val="000000"/>
          <w:sz w:val="24"/>
          <w:szCs w:val="24"/>
        </w:rPr>
      </w:pPr>
      <w:r>
        <w:rPr>
          <w:color w:val="000000"/>
          <w:sz w:val="24"/>
          <w:szCs w:val="24"/>
        </w:rPr>
        <w:t>264.</w:t>
      </w:r>
      <w:r>
        <w:rPr>
          <w:color w:val="000000"/>
          <w:sz w:val="24"/>
          <w:szCs w:val="24"/>
        </w:rPr>
        <w:tab/>
      </w:r>
      <w:r w:rsidRPr="002B6A52">
        <w:rPr>
          <w:color w:val="000000"/>
          <w:sz w:val="24"/>
          <w:szCs w:val="24"/>
        </w:rPr>
        <w:t xml:space="preserve">Национальные планы действий по выполнению заключительных замечаний конвенционных органов ООН утверждаются Межведомственной рабочей группой по изучению состояния соблюдения правоохранительными органами прав человека, созданной распоряжением Правительства страны от 24 февраля </w:t>
      </w:r>
      <w:smartTag w:uri="urn:schemas-microsoft-com:office:smarttags" w:element="metricconverter">
        <w:smartTagPr>
          <w:attr w:name="ProductID" w:val="2004 г"/>
        </w:smartTagPr>
        <w:r w:rsidRPr="002B6A52">
          <w:rPr>
            <w:color w:val="000000"/>
            <w:sz w:val="24"/>
            <w:szCs w:val="24"/>
          </w:rPr>
          <w:t>2004 г</w:t>
        </w:r>
      </w:smartTag>
      <w:r w:rsidRPr="002B6A52">
        <w:rPr>
          <w:color w:val="000000"/>
          <w:sz w:val="24"/>
          <w:szCs w:val="24"/>
        </w:rPr>
        <w:t>. №12-Р.</w:t>
      </w:r>
    </w:p>
    <w:p w:rsidR="00AA42F8" w:rsidRPr="002B6A52" w:rsidRDefault="00AA42F8" w:rsidP="00D77687">
      <w:pPr>
        <w:spacing w:line="480" w:lineRule="auto"/>
        <w:jc w:val="both"/>
        <w:rPr>
          <w:color w:val="000000"/>
          <w:sz w:val="24"/>
          <w:szCs w:val="24"/>
        </w:rPr>
      </w:pPr>
      <w:r>
        <w:rPr>
          <w:color w:val="000000"/>
          <w:sz w:val="24"/>
          <w:szCs w:val="24"/>
        </w:rPr>
        <w:t>265.</w:t>
      </w:r>
      <w:r>
        <w:rPr>
          <w:color w:val="000000"/>
          <w:sz w:val="24"/>
          <w:szCs w:val="24"/>
        </w:rPr>
        <w:tab/>
      </w:r>
      <w:r w:rsidRPr="002B6A52">
        <w:rPr>
          <w:color w:val="000000"/>
          <w:sz w:val="24"/>
          <w:szCs w:val="24"/>
        </w:rPr>
        <w:t>Материалы заседаний и принимаемые решения Межведомственной рабочей группы ложились в основу Национальных докладов. На разных этапах подготовки докладов его проекты обсуждались на заседаниях Межведомственной рабочей группы. Решения, принимаемые меж</w:t>
      </w:r>
      <w:r>
        <w:rPr>
          <w:color w:val="000000"/>
          <w:sz w:val="24"/>
          <w:szCs w:val="24"/>
        </w:rPr>
        <w:t xml:space="preserve">ведомственными органами, </w:t>
      </w:r>
      <w:r w:rsidRPr="002B6A52">
        <w:rPr>
          <w:color w:val="000000"/>
          <w:sz w:val="24"/>
          <w:szCs w:val="24"/>
        </w:rPr>
        <w:t>созданными распоряжением Кабинета министров, обязательны для исполнения государственных органов, входящих в их состав.</w:t>
      </w:r>
    </w:p>
    <w:p w:rsidR="00AA42F8" w:rsidRPr="002B6A52" w:rsidRDefault="00AA42F8" w:rsidP="00D77687">
      <w:pPr>
        <w:spacing w:line="480" w:lineRule="auto"/>
        <w:jc w:val="both"/>
        <w:rPr>
          <w:color w:val="000000"/>
          <w:sz w:val="24"/>
          <w:szCs w:val="24"/>
        </w:rPr>
      </w:pPr>
      <w:r>
        <w:rPr>
          <w:color w:val="000000"/>
          <w:sz w:val="24"/>
          <w:szCs w:val="24"/>
        </w:rPr>
        <w:t>266.</w:t>
      </w:r>
      <w:r>
        <w:rPr>
          <w:color w:val="000000"/>
          <w:sz w:val="24"/>
          <w:szCs w:val="24"/>
        </w:rPr>
        <w:tab/>
      </w:r>
      <w:r w:rsidRPr="002B6A52">
        <w:rPr>
          <w:color w:val="000000"/>
          <w:sz w:val="24"/>
          <w:szCs w:val="24"/>
        </w:rPr>
        <w:t>Данной рабочей группой были обсуждены и одобрены в июле 2007 года:</w:t>
      </w:r>
    </w:p>
    <w:p w:rsidR="00AA42F8" w:rsidRPr="002B6A52" w:rsidRDefault="00AA42F8" w:rsidP="00D77687">
      <w:pPr>
        <w:numPr>
          <w:ilvl w:val="0"/>
          <w:numId w:val="47"/>
        </w:numPr>
        <w:tabs>
          <w:tab w:val="clear" w:pos="823"/>
          <w:tab w:val="num" w:pos="900"/>
        </w:tabs>
        <w:spacing w:line="480" w:lineRule="auto"/>
        <w:ind w:left="0" w:firstLine="540"/>
        <w:jc w:val="both"/>
        <w:rPr>
          <w:color w:val="000000"/>
          <w:sz w:val="24"/>
          <w:szCs w:val="24"/>
        </w:rPr>
      </w:pPr>
      <w:r w:rsidRPr="002B6A52">
        <w:rPr>
          <w:color w:val="000000"/>
          <w:sz w:val="24"/>
          <w:szCs w:val="24"/>
        </w:rPr>
        <w:t xml:space="preserve">Национальный план действий по выполнению рекомендаций Комитета ООН по правам человека по итогам рассмотрения второго периодического доклада Республики Узбекистана; </w:t>
      </w:r>
    </w:p>
    <w:p w:rsidR="00AA42F8" w:rsidRPr="002B6A52" w:rsidRDefault="00AA42F8" w:rsidP="00D77687">
      <w:pPr>
        <w:numPr>
          <w:ilvl w:val="0"/>
          <w:numId w:val="47"/>
        </w:numPr>
        <w:tabs>
          <w:tab w:val="clear" w:pos="823"/>
          <w:tab w:val="num" w:pos="900"/>
        </w:tabs>
        <w:spacing w:line="480" w:lineRule="auto"/>
        <w:ind w:left="0" w:firstLine="540"/>
        <w:jc w:val="both"/>
        <w:rPr>
          <w:color w:val="000000"/>
          <w:sz w:val="24"/>
          <w:szCs w:val="24"/>
        </w:rPr>
      </w:pPr>
      <w:r w:rsidRPr="002B6A52">
        <w:rPr>
          <w:color w:val="000000"/>
          <w:sz w:val="24"/>
          <w:szCs w:val="24"/>
        </w:rPr>
        <w:t>Национальный план действий по выполнению рекомендаций Комитета ООН по экономическим, социальным и культурным правам по итогам рассмотрения первого и второго периодического доклада Республики Узбекистан;</w:t>
      </w:r>
    </w:p>
    <w:p w:rsidR="00AA42F8" w:rsidRPr="002B6A52" w:rsidRDefault="00AA42F8" w:rsidP="00D77687">
      <w:pPr>
        <w:numPr>
          <w:ilvl w:val="0"/>
          <w:numId w:val="47"/>
        </w:numPr>
        <w:tabs>
          <w:tab w:val="clear" w:pos="823"/>
          <w:tab w:val="num" w:pos="900"/>
        </w:tabs>
        <w:spacing w:line="480" w:lineRule="auto"/>
        <w:ind w:left="0" w:firstLine="540"/>
        <w:jc w:val="both"/>
        <w:rPr>
          <w:color w:val="000000"/>
          <w:sz w:val="24"/>
          <w:szCs w:val="24"/>
        </w:rPr>
      </w:pPr>
      <w:r w:rsidRPr="002B6A52">
        <w:rPr>
          <w:color w:val="000000"/>
          <w:sz w:val="24"/>
          <w:szCs w:val="24"/>
        </w:rPr>
        <w:t xml:space="preserve"> Национальный план действий по выполнению рекомендаций Комитета ООН по ликвидации расовой дискриминации по итогам рассмотрения третьего-пятого периодического доклада Республики Узбекистан;</w:t>
      </w:r>
    </w:p>
    <w:p w:rsidR="00AA42F8" w:rsidRPr="002B6A52" w:rsidRDefault="00AA42F8" w:rsidP="00D77687">
      <w:pPr>
        <w:spacing w:line="480" w:lineRule="auto"/>
        <w:ind w:firstLine="540"/>
        <w:jc w:val="both"/>
        <w:rPr>
          <w:color w:val="000000"/>
          <w:sz w:val="24"/>
          <w:szCs w:val="24"/>
        </w:rPr>
      </w:pPr>
      <w:r w:rsidRPr="002B6A52">
        <w:rPr>
          <w:color w:val="000000"/>
          <w:sz w:val="24"/>
          <w:szCs w:val="24"/>
        </w:rPr>
        <w:t>- Национальный план действий по выполнению рекомендаций Комитета ООН по ликвидации всех форм дискриминации в отношении женщин;</w:t>
      </w:r>
    </w:p>
    <w:p w:rsidR="00AA42F8" w:rsidRPr="002B6A52" w:rsidRDefault="00AA42F8" w:rsidP="00D77687">
      <w:pPr>
        <w:spacing w:line="480" w:lineRule="auto"/>
        <w:ind w:firstLine="540"/>
        <w:jc w:val="both"/>
        <w:rPr>
          <w:color w:val="000000"/>
          <w:sz w:val="24"/>
          <w:szCs w:val="24"/>
        </w:rPr>
      </w:pPr>
      <w:r w:rsidRPr="002B6A52">
        <w:rPr>
          <w:color w:val="000000"/>
          <w:sz w:val="24"/>
          <w:szCs w:val="24"/>
        </w:rPr>
        <w:t>- Национальный план действий по выполнению рекоменд</w:t>
      </w:r>
      <w:r>
        <w:rPr>
          <w:color w:val="000000"/>
          <w:sz w:val="24"/>
          <w:szCs w:val="24"/>
        </w:rPr>
        <w:t>аций Комитета по правам ребенка.</w:t>
      </w:r>
    </w:p>
    <w:p w:rsidR="00AA42F8" w:rsidRPr="002B6A52" w:rsidRDefault="00AA42F8" w:rsidP="00D77687">
      <w:pPr>
        <w:spacing w:line="480" w:lineRule="auto"/>
        <w:jc w:val="both"/>
        <w:rPr>
          <w:sz w:val="24"/>
          <w:szCs w:val="24"/>
        </w:rPr>
      </w:pPr>
      <w:r>
        <w:rPr>
          <w:color w:val="000000"/>
          <w:sz w:val="24"/>
          <w:szCs w:val="24"/>
        </w:rPr>
        <w:t>267.</w:t>
      </w:r>
      <w:r>
        <w:rPr>
          <w:color w:val="000000"/>
          <w:sz w:val="24"/>
          <w:szCs w:val="24"/>
        </w:rPr>
        <w:tab/>
      </w:r>
      <w:r w:rsidRPr="002B6A52">
        <w:rPr>
          <w:color w:val="000000"/>
          <w:sz w:val="24"/>
          <w:szCs w:val="24"/>
        </w:rPr>
        <w:t>В декабре 2007 года на заседании Межведомственной рабочей группы обсуждён ход выполнения Национального плана действий по выполнению Рекомендаций Комитета по правам человека.</w:t>
      </w:r>
    </w:p>
    <w:p w:rsidR="00AA42F8" w:rsidRPr="002B6A52" w:rsidRDefault="00AA42F8" w:rsidP="00D77687">
      <w:pPr>
        <w:autoSpaceDE w:val="0"/>
        <w:autoSpaceDN w:val="0"/>
        <w:adjustRightInd w:val="0"/>
        <w:spacing w:line="480" w:lineRule="auto"/>
        <w:jc w:val="both"/>
        <w:rPr>
          <w:sz w:val="24"/>
          <w:szCs w:val="24"/>
        </w:rPr>
      </w:pPr>
      <w:r>
        <w:rPr>
          <w:sz w:val="24"/>
          <w:szCs w:val="24"/>
        </w:rPr>
        <w:t>268.</w:t>
      </w:r>
      <w:r>
        <w:rPr>
          <w:sz w:val="24"/>
          <w:szCs w:val="24"/>
        </w:rPr>
        <w:tab/>
      </w:r>
      <w:r w:rsidRPr="002B6A52">
        <w:rPr>
          <w:sz w:val="24"/>
          <w:szCs w:val="24"/>
        </w:rPr>
        <w:t xml:space="preserve">В целях совершенствования деятельности Национального Центра по правам человека по подготовке национальных докладов Узбекистана о выполнении международных обязательств в сфере прав человека регулярно проводятся круглые столы и семинары с участием представителей государственных и неправительственных структур по обсуждению актуальных проблем выполнения рекомендаций конвенционных органов ООН, а также пунктов национальных планов действий.   </w:t>
      </w:r>
    </w:p>
    <w:p w:rsidR="00AA42F8" w:rsidRPr="002B6A52" w:rsidRDefault="00AA42F8" w:rsidP="00D77687">
      <w:pPr>
        <w:autoSpaceDE w:val="0"/>
        <w:autoSpaceDN w:val="0"/>
        <w:adjustRightInd w:val="0"/>
        <w:spacing w:line="480" w:lineRule="auto"/>
        <w:jc w:val="both"/>
        <w:rPr>
          <w:i/>
          <w:sz w:val="24"/>
          <w:szCs w:val="24"/>
        </w:rPr>
      </w:pPr>
    </w:p>
    <w:p w:rsidR="00AA42F8" w:rsidRDefault="00AA42F8" w:rsidP="00D77687">
      <w:pPr>
        <w:autoSpaceDE w:val="0"/>
        <w:autoSpaceDN w:val="0"/>
        <w:adjustRightInd w:val="0"/>
        <w:spacing w:line="480" w:lineRule="auto"/>
        <w:ind w:firstLine="567"/>
        <w:jc w:val="center"/>
        <w:rPr>
          <w:b/>
          <w:bCs w:val="0"/>
          <w:shadow/>
          <w:sz w:val="24"/>
          <w:szCs w:val="24"/>
        </w:rPr>
      </w:pPr>
      <w:r w:rsidRPr="002B6A52">
        <w:rPr>
          <w:b/>
          <w:bCs w:val="0"/>
          <w:shadow/>
          <w:sz w:val="24"/>
          <w:szCs w:val="24"/>
        </w:rPr>
        <w:t>3. ИНФОРМАЦИЯ О НЕДИСКРИМИНАЦИИ И РАВЕНСТВЕ И ОБ ЭФФЕКТИВНЫХ СРЕДСТВАХ ПРАВОВОЙ ЗАЩИТЫ</w:t>
      </w:r>
    </w:p>
    <w:p w:rsidR="00AA42F8" w:rsidRPr="002B6A52" w:rsidRDefault="00AA42F8" w:rsidP="00D77687">
      <w:pPr>
        <w:autoSpaceDE w:val="0"/>
        <w:autoSpaceDN w:val="0"/>
        <w:adjustRightInd w:val="0"/>
        <w:spacing w:line="480" w:lineRule="auto"/>
        <w:ind w:firstLine="567"/>
        <w:jc w:val="center"/>
        <w:rPr>
          <w:b/>
          <w:bCs w:val="0"/>
          <w:shadow/>
          <w:sz w:val="24"/>
          <w:szCs w:val="24"/>
        </w:rPr>
      </w:pPr>
    </w:p>
    <w:p w:rsidR="00AA42F8" w:rsidRPr="002B6A52" w:rsidRDefault="00AA42F8" w:rsidP="00D77687">
      <w:pPr>
        <w:widowControl w:val="0"/>
        <w:autoSpaceDE w:val="0"/>
        <w:autoSpaceDN w:val="0"/>
        <w:adjustRightInd w:val="0"/>
        <w:spacing w:line="480" w:lineRule="auto"/>
        <w:jc w:val="both"/>
        <w:rPr>
          <w:sz w:val="24"/>
          <w:szCs w:val="24"/>
        </w:rPr>
      </w:pPr>
      <w:r>
        <w:rPr>
          <w:bCs w:val="0"/>
          <w:sz w:val="24"/>
          <w:szCs w:val="24"/>
        </w:rPr>
        <w:t>269.</w:t>
      </w:r>
      <w:r>
        <w:rPr>
          <w:bCs w:val="0"/>
          <w:sz w:val="24"/>
          <w:szCs w:val="24"/>
        </w:rPr>
        <w:tab/>
      </w:r>
      <w:r w:rsidRPr="002B6A52">
        <w:rPr>
          <w:bCs w:val="0"/>
          <w:sz w:val="24"/>
          <w:szCs w:val="24"/>
        </w:rPr>
        <w:t>Конституция Республики Узбекистан закрепляет идею равенства перед законом, равную защиту законов и запрещение дискриминации. Статья 18 Конституции гласит: «</w:t>
      </w:r>
      <w:r w:rsidRPr="002B6A52">
        <w:rPr>
          <w:sz w:val="24"/>
          <w:szCs w:val="24"/>
        </w:rPr>
        <w:t xml:space="preserve">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 </w:t>
      </w:r>
      <w:r w:rsidRPr="002B6A52">
        <w:rPr>
          <w:bCs w:val="0"/>
          <w:sz w:val="24"/>
          <w:szCs w:val="24"/>
        </w:rPr>
        <w:t xml:space="preserve">Конституция закрепляет отдельной статьей  </w:t>
      </w:r>
      <w:r w:rsidRPr="002B6A52">
        <w:rPr>
          <w:sz w:val="24"/>
          <w:szCs w:val="24"/>
        </w:rPr>
        <w:t>равенство прав мужчин и женщин (ст.46).</w:t>
      </w:r>
    </w:p>
    <w:p w:rsidR="00AA42F8" w:rsidRPr="002B6A52" w:rsidRDefault="00AA42F8" w:rsidP="00D77687">
      <w:pPr>
        <w:pStyle w:val="BodyText"/>
        <w:spacing w:line="480" w:lineRule="auto"/>
        <w:jc w:val="both"/>
        <w:rPr>
          <w:iCs/>
          <w:sz w:val="24"/>
          <w:szCs w:val="24"/>
        </w:rPr>
      </w:pPr>
      <w:r>
        <w:rPr>
          <w:sz w:val="24"/>
          <w:szCs w:val="24"/>
        </w:rPr>
        <w:t>270.</w:t>
      </w:r>
      <w:r>
        <w:rPr>
          <w:sz w:val="24"/>
          <w:szCs w:val="24"/>
        </w:rPr>
        <w:tab/>
      </w:r>
      <w:r w:rsidRPr="002B6A52">
        <w:rPr>
          <w:sz w:val="24"/>
          <w:szCs w:val="24"/>
        </w:rPr>
        <w:t xml:space="preserve">Конституция имплементировала все основополагающие принципы равенства перед законом и запрета дискриминации, которые вытекают из международных документов, к которым присоединился Узбекистан. На сегодняшний день Республика Узбекистан является участницей  и реализует положения следующих международных документов, направленных на запрещение дискриминации: Международная конвенция о ликвидации всех форм расовой дискриминации, Конвенция о ликвидации дискриминации в отношении женщин, Конвенция о борьбе с дискриминацией в области образования, Конвенции о дискриминации в области труда и занятости, Конвенция о политических правах женщин. Декларация о ликвидации всех форм нетерпимости и дискриминации на основе религии или убеждений. Кроме того, </w:t>
      </w:r>
      <w:r w:rsidRPr="002B6A52">
        <w:rPr>
          <w:iCs/>
          <w:sz w:val="24"/>
          <w:szCs w:val="24"/>
        </w:rPr>
        <w:t xml:space="preserve">являясь, членом ОБСЕ Республика Узбекистан, взяла на себя обязательства в отношении национальных меньшинств (ст. </w:t>
      </w:r>
      <w:r w:rsidRPr="002B6A52">
        <w:rPr>
          <w:iCs/>
          <w:sz w:val="24"/>
          <w:szCs w:val="24"/>
          <w:lang w:val="en-US"/>
        </w:rPr>
        <w:t>VII</w:t>
      </w:r>
      <w:r w:rsidRPr="002B6A52">
        <w:rPr>
          <w:iCs/>
          <w:sz w:val="24"/>
          <w:szCs w:val="24"/>
        </w:rPr>
        <w:t xml:space="preserve"> Принципов Заключительного акта, Хельсинки 1975) и других документов ОБСЕ по человеческому измерению. </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271.</w:t>
      </w:r>
      <w:r>
        <w:rPr>
          <w:sz w:val="24"/>
          <w:szCs w:val="24"/>
        </w:rPr>
        <w:tab/>
      </w:r>
      <w:r w:rsidRPr="002B6A52">
        <w:rPr>
          <w:sz w:val="24"/>
          <w:szCs w:val="24"/>
        </w:rPr>
        <w:t xml:space="preserve">Концепция запрета дискриминации, закрепленная в правовой системе Узбекистана защищает не только права отдельных лиц, но и групп граждан как таковых. Статья 18 Конституции и Глава </w:t>
      </w:r>
      <w:r w:rsidRPr="002B6A52">
        <w:rPr>
          <w:sz w:val="24"/>
          <w:szCs w:val="24"/>
          <w:lang w:val="en-US"/>
        </w:rPr>
        <w:t>X</w:t>
      </w:r>
      <w:r w:rsidRPr="002B6A52">
        <w:rPr>
          <w:sz w:val="24"/>
          <w:szCs w:val="24"/>
        </w:rPr>
        <w:t xml:space="preserve"> Конституции Республики Узбекистан, посвященная гарантиям прав и свобод граждан преследует цель создать правовую базу для защиты не только индивидуальных, но и коллективных прав, понимая под последним права таких категорий населения, как несовершеннолетние, престарелые, инвалиды.  </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272.</w:t>
      </w:r>
      <w:r>
        <w:rPr>
          <w:sz w:val="24"/>
          <w:szCs w:val="24"/>
        </w:rPr>
        <w:tab/>
      </w:r>
      <w:r w:rsidRPr="002B6A52">
        <w:rPr>
          <w:sz w:val="24"/>
          <w:szCs w:val="24"/>
        </w:rPr>
        <w:t>Принцип равенства граждан перед законом и запрета дискриминации закреплен и в отраслевом законодательстве, регламентирующем личные, политические, экономические, социальные и культурные права: в Трудовом кодексе,  Гражданском кодексе, Семейном кодексе, в Уголовном кодексе, в законе «Об образовании», «Об основах государственной молодежной политике в Республике Узбекистан», «Об обращениях граждан» и других. Данный принцип закреплен и в процессуальном законодательстве, в том числе в Уголовно-процессуальном кодексе (ст.16), Гражданском процессуальном кодексе (ст.6), Хозяйственном процессуальном кодексе (ст.7).</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273.</w:t>
      </w:r>
      <w:r>
        <w:rPr>
          <w:sz w:val="24"/>
          <w:szCs w:val="24"/>
        </w:rPr>
        <w:tab/>
      </w:r>
      <w:r w:rsidRPr="002B6A52">
        <w:rPr>
          <w:sz w:val="24"/>
          <w:szCs w:val="24"/>
        </w:rPr>
        <w:t xml:space="preserve">Принцип недискриминации и равенства прав реализуется не только через конкретные статьи, закрепляющие этот принцип, а гарантируются путем обеспечения всех прав и свобод, изложенных в Конституции, таких как право на жизнь, свободу, безопасность, свободу мысли. Статья 18 Конституции не создает отдельного права на равенство, а подчеркивает защищенность всех прав и свобод человека. </w:t>
      </w:r>
    </w:p>
    <w:p w:rsidR="00AA42F8" w:rsidRPr="002B6A52" w:rsidRDefault="00AA42F8" w:rsidP="00D77687">
      <w:pPr>
        <w:spacing w:line="480" w:lineRule="auto"/>
        <w:jc w:val="both"/>
        <w:rPr>
          <w:sz w:val="24"/>
          <w:szCs w:val="24"/>
        </w:rPr>
      </w:pPr>
      <w:r>
        <w:rPr>
          <w:sz w:val="24"/>
          <w:szCs w:val="24"/>
        </w:rPr>
        <w:t>274.</w:t>
      </w:r>
      <w:r>
        <w:rPr>
          <w:sz w:val="24"/>
          <w:szCs w:val="24"/>
        </w:rPr>
        <w:tab/>
      </w:r>
      <w:r w:rsidRPr="002B6A52">
        <w:rPr>
          <w:sz w:val="24"/>
          <w:szCs w:val="24"/>
        </w:rPr>
        <w:t>Правовая система Узбекистана содержит серьезные меры ответственности за нарушение равноправия граждан. Кодекс Республики Узбекистан об административной ответственности определяет меру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275.</w:t>
      </w:r>
      <w:r>
        <w:rPr>
          <w:sz w:val="24"/>
          <w:szCs w:val="24"/>
        </w:rPr>
        <w:tab/>
      </w:r>
      <w:r w:rsidRPr="002B6A52">
        <w:rPr>
          <w:sz w:val="24"/>
          <w:szCs w:val="24"/>
        </w:rPr>
        <w:t xml:space="preserve">Статья 141 Уголовного кодекса Республики Узбекистан предусматривает уголовное наказание за нарушение равноправия граждан. Причем, данный состав преступления находится в главе </w:t>
      </w:r>
      <w:r w:rsidRPr="002B6A52">
        <w:rPr>
          <w:sz w:val="24"/>
          <w:szCs w:val="24"/>
          <w:lang w:val="en-US"/>
        </w:rPr>
        <w:t>VII</w:t>
      </w:r>
      <w:r w:rsidRPr="002B6A52">
        <w:rPr>
          <w:sz w:val="24"/>
          <w:szCs w:val="24"/>
        </w:rPr>
        <w:t xml:space="preserve"> Уголовного кодекса, в котором собраны преступления против конституционных прав и свобод граждан.</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276.</w:t>
      </w:r>
      <w:r>
        <w:rPr>
          <w:sz w:val="24"/>
          <w:szCs w:val="24"/>
        </w:rPr>
        <w:tab/>
      </w:r>
      <w:r w:rsidRPr="002B6A52">
        <w:rPr>
          <w:sz w:val="24"/>
          <w:szCs w:val="24"/>
        </w:rPr>
        <w:t>Следует отметить, что понятие дискриминации, данное в статье 141 Уголовного кодекса, практически  соответствует статье 1 Конвенции о ликвидации всех форм расовой дискриминации. Различие  между этими определениями заключается в том, что конвенционное определение дает цель дискриминации: «уничтожение или умаление признания, использование или осуществление  на равных началах прав человека и основных свобод в политической, экономической, социальной и культурных областях общественной жизни». Отсутствие цели дискриминации в диспозиции  ст.141 УК не влияет на квалификацию самого деяния.</w:t>
      </w:r>
    </w:p>
    <w:p w:rsidR="00AA42F8" w:rsidRPr="002B6A52" w:rsidRDefault="00AA42F8" w:rsidP="00D77687">
      <w:pPr>
        <w:widowControl w:val="0"/>
        <w:autoSpaceDE w:val="0"/>
        <w:autoSpaceDN w:val="0"/>
        <w:adjustRightInd w:val="0"/>
        <w:spacing w:line="480" w:lineRule="auto"/>
        <w:jc w:val="both"/>
        <w:rPr>
          <w:iCs/>
          <w:sz w:val="24"/>
          <w:szCs w:val="24"/>
        </w:rPr>
      </w:pPr>
      <w:r>
        <w:rPr>
          <w:iCs/>
          <w:sz w:val="24"/>
          <w:szCs w:val="24"/>
        </w:rPr>
        <w:t>277.</w:t>
      </w:r>
      <w:r>
        <w:rPr>
          <w:iCs/>
          <w:sz w:val="24"/>
          <w:szCs w:val="24"/>
        </w:rPr>
        <w:tab/>
      </w:r>
      <w:r w:rsidRPr="002B6A52">
        <w:rPr>
          <w:iCs/>
          <w:sz w:val="24"/>
          <w:szCs w:val="24"/>
        </w:rPr>
        <w:t xml:space="preserve">В соответствии со статьей 156  Уголовного Кодекса Республики Узбекистан уголовная ответственность применяется за возбуждение национальной, расовой или религиозной вражды, то есть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 </w:t>
      </w:r>
    </w:p>
    <w:p w:rsidR="00AA42F8" w:rsidRPr="002B6A52" w:rsidRDefault="00AA42F8" w:rsidP="00D77687">
      <w:pPr>
        <w:spacing w:line="480" w:lineRule="auto"/>
        <w:jc w:val="both"/>
        <w:rPr>
          <w:sz w:val="24"/>
          <w:szCs w:val="24"/>
        </w:rPr>
      </w:pPr>
      <w:r>
        <w:rPr>
          <w:sz w:val="24"/>
          <w:szCs w:val="24"/>
        </w:rPr>
        <w:t>278.</w:t>
      </w:r>
      <w:r>
        <w:rPr>
          <w:sz w:val="24"/>
          <w:szCs w:val="24"/>
        </w:rPr>
        <w:tab/>
      </w:r>
      <w:r w:rsidRPr="002B6A52">
        <w:rPr>
          <w:sz w:val="24"/>
          <w:szCs w:val="24"/>
        </w:rPr>
        <w:t>Статья 153 Уголовного Кодекса предусматривает наказание в виде лишения свободы от десяти до двадцати лет за геноцид, то есть умышленное создание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а равно отдача приказа совершения таких действий.</w:t>
      </w:r>
    </w:p>
    <w:p w:rsidR="00AA42F8" w:rsidRPr="002B6A52" w:rsidRDefault="00AA42F8" w:rsidP="00D77687">
      <w:pPr>
        <w:spacing w:line="480" w:lineRule="auto"/>
        <w:jc w:val="both"/>
        <w:rPr>
          <w:sz w:val="24"/>
          <w:szCs w:val="24"/>
          <w:u w:val="single"/>
        </w:rPr>
      </w:pPr>
      <w:r>
        <w:rPr>
          <w:sz w:val="24"/>
          <w:szCs w:val="24"/>
        </w:rPr>
        <w:t>279.</w:t>
      </w:r>
      <w:r>
        <w:rPr>
          <w:sz w:val="24"/>
          <w:szCs w:val="24"/>
        </w:rPr>
        <w:tab/>
      </w:r>
      <w:r w:rsidRPr="002B6A52">
        <w:rPr>
          <w:sz w:val="24"/>
          <w:szCs w:val="24"/>
        </w:rPr>
        <w:t>Предупреждение дискриминации во всех ее формах и по всем ее признакам на уровне государственной политики осуществляется следующими мерами</w:t>
      </w:r>
      <w:r w:rsidRPr="002B6A52">
        <w:rPr>
          <w:sz w:val="24"/>
          <w:szCs w:val="24"/>
          <w:u w:val="single"/>
        </w:rPr>
        <w:t>:</w:t>
      </w:r>
    </w:p>
    <w:p w:rsidR="00AA42F8" w:rsidRPr="002B6A52" w:rsidRDefault="00AA42F8" w:rsidP="00D77687">
      <w:pPr>
        <w:tabs>
          <w:tab w:val="left" w:pos="960"/>
        </w:tabs>
        <w:spacing w:line="480" w:lineRule="auto"/>
        <w:ind w:left="480" w:firstLine="480"/>
        <w:jc w:val="both"/>
        <w:rPr>
          <w:sz w:val="24"/>
          <w:szCs w:val="24"/>
        </w:rPr>
      </w:pPr>
      <w:r w:rsidRPr="002B6A52">
        <w:rPr>
          <w:sz w:val="24"/>
          <w:szCs w:val="24"/>
        </w:rPr>
        <w:t>во-первых, в запрещении организации политических партий по расовому и национальному признаку (ст.57 Конституции), а также в запрещении создании общественных объединений, деятельность которых направлена на пропаганду расовой и религиозной розни (ст.3 Закона «Об общественных объединениях»);</w:t>
      </w:r>
    </w:p>
    <w:p w:rsidR="00AA42F8" w:rsidRPr="002B6A52" w:rsidRDefault="00AA42F8" w:rsidP="00D77687">
      <w:pPr>
        <w:spacing w:line="480" w:lineRule="auto"/>
        <w:ind w:left="480" w:firstLine="720"/>
        <w:jc w:val="both"/>
        <w:rPr>
          <w:sz w:val="24"/>
          <w:szCs w:val="24"/>
        </w:rPr>
      </w:pPr>
      <w:r w:rsidRPr="002B6A52">
        <w:rPr>
          <w:sz w:val="24"/>
          <w:szCs w:val="24"/>
        </w:rPr>
        <w:t>во-вторых, в запрете использования религии в целях возбуждения вражды, ненависти, межнациональной розни (ст.5 Закона «О свободе совести и религиозных организациях»);</w:t>
      </w:r>
    </w:p>
    <w:p w:rsidR="00AA42F8" w:rsidRPr="002B6A52" w:rsidRDefault="00AA42F8" w:rsidP="00D77687">
      <w:pPr>
        <w:spacing w:line="480" w:lineRule="auto"/>
        <w:ind w:left="480" w:firstLine="720"/>
        <w:jc w:val="both"/>
        <w:rPr>
          <w:sz w:val="24"/>
          <w:szCs w:val="24"/>
        </w:rPr>
      </w:pPr>
      <w:r w:rsidRPr="002B6A52">
        <w:rPr>
          <w:sz w:val="24"/>
          <w:szCs w:val="24"/>
        </w:rPr>
        <w:t>в-третьих, в недопущении использовать средства массовой информации с целью пропаганды национальной, расовой и религиозной вражды (Закон «О средствах массовой информации»);</w:t>
      </w:r>
    </w:p>
    <w:p w:rsidR="00AA42F8" w:rsidRPr="002B6A52" w:rsidRDefault="00AA42F8" w:rsidP="00D77687">
      <w:pPr>
        <w:spacing w:line="480" w:lineRule="auto"/>
        <w:ind w:left="480" w:firstLine="600"/>
        <w:jc w:val="both"/>
        <w:rPr>
          <w:sz w:val="24"/>
          <w:szCs w:val="24"/>
        </w:rPr>
      </w:pPr>
      <w:r w:rsidRPr="002B6A52">
        <w:rPr>
          <w:sz w:val="24"/>
          <w:szCs w:val="24"/>
        </w:rPr>
        <w:t>в-четвертых, в Законе «О принципах и гарантиях свободы информации», который регулирует отношения, возникающие в СМИ в ходе  реализации конституционного права каждого свободно и беспрепятственно искать, получать, исследовать, передавать и распространять информацию;</w:t>
      </w:r>
    </w:p>
    <w:p w:rsidR="00AA42F8" w:rsidRPr="002B6A52" w:rsidRDefault="00AA42F8" w:rsidP="00D77687">
      <w:pPr>
        <w:spacing w:line="480" w:lineRule="auto"/>
        <w:ind w:left="480" w:firstLine="720"/>
        <w:jc w:val="both"/>
        <w:rPr>
          <w:sz w:val="24"/>
          <w:szCs w:val="24"/>
        </w:rPr>
      </w:pPr>
      <w:r w:rsidRPr="002B6A52">
        <w:rPr>
          <w:sz w:val="24"/>
          <w:szCs w:val="24"/>
        </w:rPr>
        <w:t>в-пятых, в запрещении препятствовать осуществлению права граждан на свободный выбор языка в общении, воспитании и обучении (ст.24 Закона «О государственном языке»);</w:t>
      </w:r>
    </w:p>
    <w:p w:rsidR="00AA42F8" w:rsidRPr="002B6A52" w:rsidRDefault="00AA42F8" w:rsidP="00D77687">
      <w:pPr>
        <w:spacing w:line="480" w:lineRule="auto"/>
        <w:ind w:left="480" w:firstLine="720"/>
        <w:jc w:val="both"/>
        <w:rPr>
          <w:sz w:val="24"/>
          <w:szCs w:val="24"/>
        </w:rPr>
      </w:pPr>
      <w:r w:rsidRPr="002B6A52">
        <w:rPr>
          <w:sz w:val="24"/>
          <w:szCs w:val="24"/>
        </w:rPr>
        <w:t xml:space="preserve">в-шестых, поощрение равенства мужчин и женщин в политической и общественной жизни. Так, согласно закону «О выборах в Олий Мажлис Республики Узбекистан» выделяются определенные квоты (не менее 30%) в списке кандидатов </w:t>
      </w:r>
      <w:r>
        <w:rPr>
          <w:sz w:val="24"/>
          <w:szCs w:val="24"/>
        </w:rPr>
        <w:t>в депутаты от каждой партии.</w:t>
      </w:r>
    </w:p>
    <w:p w:rsidR="00AA42F8" w:rsidRPr="002B6A52" w:rsidRDefault="00AA42F8" w:rsidP="00D77687">
      <w:pPr>
        <w:widowControl w:val="0"/>
        <w:autoSpaceDE w:val="0"/>
        <w:autoSpaceDN w:val="0"/>
        <w:adjustRightInd w:val="0"/>
        <w:spacing w:line="480" w:lineRule="auto"/>
        <w:jc w:val="both"/>
        <w:rPr>
          <w:sz w:val="24"/>
          <w:szCs w:val="24"/>
        </w:rPr>
      </w:pPr>
      <w:r>
        <w:rPr>
          <w:sz w:val="24"/>
          <w:szCs w:val="24"/>
        </w:rPr>
        <w:t>280.</w:t>
      </w:r>
      <w:r>
        <w:rPr>
          <w:sz w:val="24"/>
          <w:szCs w:val="24"/>
        </w:rPr>
        <w:tab/>
      </w:r>
      <w:r w:rsidRPr="002B6A52">
        <w:rPr>
          <w:sz w:val="24"/>
          <w:szCs w:val="24"/>
        </w:rPr>
        <w:t xml:space="preserve">В последние десятилетие каждый год посвящается решению какой-то большой социальной задаче обществе и защите определенных уязвимых групп населения.  К примеру, 1999 год был объявлен Годом женщин, 2000 год  - Год «Здоровое поколение», 2002 год – Год защиты интересов старшего поколения, 2006 год – Год благотворительства и медицинских работников, 2007 год – Год социальной защиты, 2008 годя объявлен Годом молодежи. В соответствии с идеей и символом года Правительство принимает специальную общенациональную программу, включающую в себя комплекс мер и мероприятий, направленных на поддержку соответствующих уязвимых групп населения и предусматривающую конкретное финансирование этих мер и разработку нормативно-правовых актов.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281.</w:t>
      </w:r>
      <w:r>
        <w:rPr>
          <w:bCs w:val="0"/>
          <w:sz w:val="24"/>
          <w:szCs w:val="24"/>
        </w:rPr>
        <w:tab/>
      </w:r>
      <w:r w:rsidRPr="002B6A52">
        <w:rPr>
          <w:bCs w:val="0"/>
          <w:sz w:val="24"/>
          <w:szCs w:val="24"/>
        </w:rPr>
        <w:t xml:space="preserve">В рамках государственной программы «Год социальной защиты» 35 тыс. ветеранов оздоровлены в санаториях, 50 тыс. малообеспеченных семей получили в собственность крупный рогатый скот, создано 3 тыс. рабочих мест для трудоспособных инвалидов, оказана благотворительная помощь 3 млн. одиноким престарелым, инвалидам, пенсионерам и малообеспеченным семьям.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282.</w:t>
      </w:r>
      <w:r>
        <w:rPr>
          <w:bCs w:val="0"/>
          <w:sz w:val="24"/>
          <w:szCs w:val="24"/>
        </w:rPr>
        <w:tab/>
      </w:r>
      <w:r w:rsidRPr="002B6A52">
        <w:rPr>
          <w:bCs w:val="0"/>
          <w:sz w:val="24"/>
          <w:szCs w:val="24"/>
        </w:rPr>
        <w:t xml:space="preserve">В рамках данной программы на финансирование образования выделено 40% от всех расходов государственного бюджета. В соответствии с этой программой осуществлен ремонт, оснащение мебелью, специальным оборудованием и транспортом всех детских домов для детей-сирот и инвалидов Узбекистана.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283.</w:t>
      </w:r>
      <w:r>
        <w:rPr>
          <w:bCs w:val="0"/>
          <w:sz w:val="24"/>
          <w:szCs w:val="24"/>
        </w:rPr>
        <w:tab/>
      </w:r>
      <w:r w:rsidRPr="002B6A52">
        <w:rPr>
          <w:bCs w:val="0"/>
          <w:sz w:val="24"/>
          <w:szCs w:val="24"/>
        </w:rPr>
        <w:t>Подобные меры принимались и в предыдущие годы в отношении к конкретным уязвимым группам населения.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284.</w:t>
      </w:r>
      <w:r>
        <w:rPr>
          <w:bCs w:val="0"/>
          <w:sz w:val="24"/>
          <w:szCs w:val="24"/>
        </w:rPr>
        <w:tab/>
      </w:r>
      <w:r w:rsidRPr="002B6A52">
        <w:rPr>
          <w:bCs w:val="0"/>
          <w:sz w:val="24"/>
          <w:szCs w:val="24"/>
        </w:rPr>
        <w:t xml:space="preserve">Фонд по социальной поддержке ветеранов Узбекистана «Нуроний»поддержал инициативу молодежного движения «Камолот» по созданию групп «Забота» на местах с целью оказания материальной и моральной поддержки престарелых одиноких граждан, инвалидов, ветеранов войны и труда. Под патронаж этих групп в 2007 году взято более 23 тыс. граждан. Приняты Постановление Кабинета Министров от 7 декабря </w:t>
      </w:r>
      <w:smartTag w:uri="urn:schemas-microsoft-com:office:smarttags" w:element="metricconverter">
        <w:smartTagPr>
          <w:attr w:name="ProductID" w:val="1999 г"/>
        </w:smartTagPr>
        <w:r w:rsidRPr="002B6A52">
          <w:rPr>
            <w:bCs w:val="0"/>
            <w:sz w:val="24"/>
            <w:szCs w:val="24"/>
          </w:rPr>
          <w:t>1999 г</w:t>
        </w:r>
      </w:smartTag>
      <w:r w:rsidRPr="002B6A52">
        <w:rPr>
          <w:bCs w:val="0"/>
          <w:sz w:val="24"/>
          <w:szCs w:val="24"/>
        </w:rPr>
        <w:t xml:space="preserve">. №520 «Программа мер на 2000-2005 гг. по усилению адресной социальной защиты одиноких престарелых пенсионеров и инвалидов», Постановление Президента Республики Узбекистан от 7 сентября </w:t>
      </w:r>
      <w:smartTag w:uri="urn:schemas-microsoft-com:office:smarttags" w:element="metricconverter">
        <w:smartTagPr>
          <w:attr w:name="ProductID" w:val="2006 г"/>
        </w:smartTagPr>
        <w:r w:rsidRPr="002B6A52">
          <w:rPr>
            <w:bCs w:val="0"/>
            <w:sz w:val="24"/>
            <w:szCs w:val="24"/>
          </w:rPr>
          <w:t>2006 г</w:t>
        </w:r>
      </w:smartTag>
      <w:r w:rsidRPr="002B6A52">
        <w:rPr>
          <w:bCs w:val="0"/>
          <w:sz w:val="24"/>
          <w:szCs w:val="24"/>
        </w:rPr>
        <w:t>. №459 «Программа мер по дальнейшему усилению адресной социальной защиты и социального обслуживания одиноких престарелых, пенсионеров и инвалидов в 2007-2010 годах».</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285.</w:t>
      </w:r>
      <w:r>
        <w:rPr>
          <w:bCs w:val="0"/>
          <w:sz w:val="24"/>
          <w:szCs w:val="24"/>
        </w:rPr>
        <w:tab/>
      </w:r>
      <w:r w:rsidRPr="002B6A52">
        <w:rPr>
          <w:bCs w:val="0"/>
          <w:sz w:val="24"/>
          <w:szCs w:val="24"/>
        </w:rPr>
        <w:t>В целях реализации мер по обеспечению равенства в Парламенте Узбекистана на стадии разработки и принятия находятся следующие законопроекты: «О равных возможностях мужчин и женщин», «О социальном партнерстве», «О социальной защите населения».</w:t>
      </w:r>
    </w:p>
    <w:p w:rsidR="00AA42F8" w:rsidRPr="002B6A52" w:rsidRDefault="00AA42F8" w:rsidP="00D77687">
      <w:pPr>
        <w:autoSpaceDE w:val="0"/>
        <w:autoSpaceDN w:val="0"/>
        <w:adjustRightInd w:val="0"/>
        <w:spacing w:line="480" w:lineRule="auto"/>
        <w:jc w:val="both"/>
        <w:rPr>
          <w:bCs w:val="0"/>
          <w:sz w:val="24"/>
          <w:szCs w:val="24"/>
        </w:rPr>
      </w:pPr>
    </w:p>
    <w:p w:rsidR="00AA42F8" w:rsidRPr="002B6A52" w:rsidRDefault="00AA42F8" w:rsidP="00D77687">
      <w:pPr>
        <w:autoSpaceDE w:val="0"/>
        <w:autoSpaceDN w:val="0"/>
        <w:adjustRightInd w:val="0"/>
        <w:spacing w:line="480" w:lineRule="auto"/>
        <w:jc w:val="both"/>
        <w:rPr>
          <w:b/>
          <w:shadow/>
          <w:sz w:val="24"/>
          <w:szCs w:val="24"/>
        </w:rPr>
      </w:pPr>
      <w:r>
        <w:rPr>
          <w:bCs w:val="0"/>
          <w:sz w:val="24"/>
          <w:szCs w:val="24"/>
        </w:rPr>
        <w:br w:type="page"/>
      </w:r>
      <w:r w:rsidRPr="002B6A52">
        <w:rPr>
          <w:b/>
          <w:shadow/>
          <w:sz w:val="24"/>
          <w:szCs w:val="24"/>
          <w:lang w:val="en-US"/>
        </w:rPr>
        <w:t>II</w:t>
      </w:r>
      <w:r w:rsidRPr="002B6A52">
        <w:rPr>
          <w:b/>
          <w:shadow/>
          <w:sz w:val="24"/>
          <w:szCs w:val="24"/>
        </w:rPr>
        <w:t xml:space="preserve">. ИНФОРМАЦИЯ О ВЫПОЛНЕНИИ ПОЛОЖЕНИЙ </w:t>
      </w:r>
      <w:r>
        <w:rPr>
          <w:b/>
          <w:shadow/>
          <w:sz w:val="24"/>
          <w:szCs w:val="24"/>
        </w:rPr>
        <w:t>КОНВЕНЦИИ О ЛИКВИДАЦИИ ВСЕХ ФОРМ ДИСКРИМИНАЦИИ В ОТНОШЕНИИ ЖЕНЩИН</w:t>
      </w:r>
    </w:p>
    <w:p w:rsidR="00AA42F8" w:rsidRPr="002B6A52" w:rsidRDefault="00AA42F8" w:rsidP="00D77687">
      <w:pPr>
        <w:tabs>
          <w:tab w:val="num" w:pos="0"/>
        </w:tabs>
        <w:spacing w:line="480" w:lineRule="auto"/>
        <w:ind w:firstLine="720"/>
        <w:jc w:val="both"/>
        <w:rPr>
          <w:sz w:val="24"/>
          <w:szCs w:val="24"/>
        </w:rPr>
      </w:pPr>
    </w:p>
    <w:p w:rsidR="00AA42F8" w:rsidRPr="002B6A52" w:rsidRDefault="00AA42F8" w:rsidP="00D77687">
      <w:pPr>
        <w:autoSpaceDE w:val="0"/>
        <w:autoSpaceDN w:val="0"/>
        <w:adjustRightInd w:val="0"/>
        <w:spacing w:line="480" w:lineRule="auto"/>
        <w:ind w:left="725"/>
        <w:jc w:val="both"/>
        <w:rPr>
          <w:b/>
          <w:caps/>
          <w:sz w:val="24"/>
          <w:szCs w:val="24"/>
        </w:rPr>
      </w:pPr>
      <w:r w:rsidRPr="002B6A52">
        <w:rPr>
          <w:b/>
          <w:caps/>
          <w:sz w:val="24"/>
          <w:szCs w:val="24"/>
        </w:rPr>
        <w:t xml:space="preserve">Статья 1. Определение Понятия дискриминация в отношении </w:t>
      </w:r>
    </w:p>
    <w:p w:rsidR="00AA42F8" w:rsidRPr="002B6A52" w:rsidRDefault="00AA42F8" w:rsidP="00D77687">
      <w:pPr>
        <w:autoSpaceDE w:val="0"/>
        <w:autoSpaceDN w:val="0"/>
        <w:adjustRightInd w:val="0"/>
        <w:spacing w:line="480" w:lineRule="auto"/>
        <w:jc w:val="both"/>
        <w:rPr>
          <w:bCs w:val="0"/>
          <w:caps/>
          <w:sz w:val="24"/>
          <w:szCs w:val="24"/>
        </w:rPr>
      </w:pPr>
      <w:r w:rsidRPr="002B6A52">
        <w:rPr>
          <w:b/>
          <w:caps/>
          <w:sz w:val="24"/>
          <w:szCs w:val="24"/>
        </w:rPr>
        <w:t>женщин</w:t>
      </w:r>
    </w:p>
    <w:p w:rsidR="00AA42F8" w:rsidRPr="002B6A52" w:rsidRDefault="00AA42F8" w:rsidP="00D77687">
      <w:pPr>
        <w:spacing w:line="480" w:lineRule="auto"/>
        <w:ind w:firstLine="720"/>
        <w:rPr>
          <w:sz w:val="24"/>
          <w:szCs w:val="24"/>
        </w:rPr>
      </w:pPr>
    </w:p>
    <w:p w:rsidR="00AA42F8" w:rsidRPr="002B6A52" w:rsidRDefault="00AA42F8" w:rsidP="00D77687">
      <w:pPr>
        <w:shd w:val="clear" w:color="auto" w:fill="FFFFFF"/>
        <w:spacing w:line="480" w:lineRule="auto"/>
        <w:ind w:left="5"/>
        <w:jc w:val="both"/>
        <w:rPr>
          <w:sz w:val="24"/>
          <w:szCs w:val="24"/>
        </w:rPr>
      </w:pPr>
      <w:r>
        <w:rPr>
          <w:sz w:val="24"/>
          <w:szCs w:val="24"/>
        </w:rPr>
        <w:t>286.</w:t>
      </w:r>
      <w:r>
        <w:rPr>
          <w:sz w:val="24"/>
          <w:szCs w:val="24"/>
        </w:rPr>
        <w:tab/>
      </w:r>
      <w:r w:rsidRPr="002B6A52">
        <w:rPr>
          <w:sz w:val="24"/>
          <w:szCs w:val="24"/>
        </w:rPr>
        <w:t>Со дня обретения государственной независимости Республика Узбекистан демонстрирует приверженность принципам гендерного равенства. Последовательное правовое и институциональное развитие национального механизма по улучшению положения женщин началось с 1995г., когда Узбекистан первым в Центральной Азии присоединился к Конвенции ООН о ликвидации всех форм дискриминации в отношении женщин.</w:t>
      </w:r>
    </w:p>
    <w:p w:rsidR="00AA42F8" w:rsidRPr="002B6A52" w:rsidRDefault="00AA42F8" w:rsidP="00D77687">
      <w:pPr>
        <w:spacing w:line="480" w:lineRule="auto"/>
        <w:jc w:val="both"/>
        <w:rPr>
          <w:sz w:val="24"/>
          <w:szCs w:val="24"/>
        </w:rPr>
      </w:pPr>
      <w:r>
        <w:rPr>
          <w:sz w:val="24"/>
          <w:szCs w:val="24"/>
        </w:rPr>
        <w:t>287.</w:t>
      </w:r>
      <w:r>
        <w:rPr>
          <w:sz w:val="24"/>
          <w:szCs w:val="24"/>
        </w:rPr>
        <w:tab/>
      </w:r>
      <w:r w:rsidRPr="002B6A52">
        <w:rPr>
          <w:sz w:val="24"/>
          <w:szCs w:val="24"/>
        </w:rPr>
        <w:t xml:space="preserve">Присоединение Узбекистана к Всеобщей Декларации прав человека, Международному пакту о гражданских и политических правах (1966г), Международному пакту об экономических, социальных и культурных правах (1966), Конвенции о борьбе с торговлей людьми и эксплуатацией проституции третьими лицами (1949г), Конвенции о политических правах женщин (1952г), Конвенции о гражданстве замужней женщины(1957г), Пекинской декларации и Платформе действий (1995г), а также Конвенциям ООН против пыток и других жестоких, бесчеловечных или унижающих достоинство видов обращения и наказания (1984г.), борьбе с дискриминацией в области образования(1960г.), о правах ребенка (1990г), конвенциям МОТ №100 (1951г.), « О равном вознаграждении мужчин и женщин за труд равной ценности», №103 (1956г.), «Об охране материнства», №111 (1958г.) «О дискриминации в области труда и занятий», №122 (1964г), «О политике в области занятости», </w:t>
      </w:r>
      <w:r w:rsidRPr="002B6A52">
        <w:rPr>
          <w:rFonts w:eastAsia="MS Mincho"/>
          <w:sz w:val="24"/>
          <w:szCs w:val="24"/>
        </w:rPr>
        <w:t>№138 (1973г.) о минимальном возрасте для приема на работу и №182 (1999г.) о запрещении и незамедлительных действиях по искоренению наихудших форм детского труда</w:t>
      </w:r>
      <w:r w:rsidRPr="002B6A52">
        <w:rPr>
          <w:sz w:val="24"/>
          <w:szCs w:val="24"/>
        </w:rPr>
        <w:t xml:space="preserve"> послужило необходимой международно-правовой базой для разработки на национальном уровне конкретных мер по имплементации международных стандартов защиты прав женщин в законодательство и практику деятельности государственных органов.</w:t>
      </w:r>
    </w:p>
    <w:p w:rsidR="00AA42F8" w:rsidRPr="002B6A52" w:rsidRDefault="00AA42F8" w:rsidP="00D77687">
      <w:pPr>
        <w:shd w:val="clear" w:color="auto" w:fill="FFFFFF"/>
        <w:spacing w:line="480" w:lineRule="auto"/>
        <w:ind w:left="5"/>
        <w:jc w:val="both"/>
        <w:rPr>
          <w:sz w:val="24"/>
          <w:szCs w:val="24"/>
        </w:rPr>
      </w:pPr>
      <w:r>
        <w:rPr>
          <w:sz w:val="24"/>
          <w:szCs w:val="24"/>
        </w:rPr>
        <w:t>288.</w:t>
      </w:r>
      <w:r>
        <w:rPr>
          <w:sz w:val="24"/>
          <w:szCs w:val="24"/>
        </w:rPr>
        <w:tab/>
      </w:r>
      <w:r w:rsidRPr="002B6A52">
        <w:rPr>
          <w:sz w:val="24"/>
          <w:szCs w:val="24"/>
        </w:rPr>
        <w:t>Узбекистан, как государство, подписавшее “Декларацию тысячелетия”, принял на себя также обязательство по включению целей Декларации в программы развития страны и соблюдению целевого графика выполнения ЦРТ до 2015 года, в том числе и Цели тысячелетия – № 3 “поощрение равенства женщин и мужчин и расширение прав и возможностей женщин”.</w:t>
      </w:r>
    </w:p>
    <w:p w:rsidR="00AA42F8" w:rsidRPr="002B6A52" w:rsidRDefault="00AA42F8" w:rsidP="00D77687">
      <w:pPr>
        <w:shd w:val="clear" w:color="auto" w:fill="FFFFFF"/>
        <w:spacing w:line="480" w:lineRule="auto"/>
        <w:jc w:val="both"/>
        <w:rPr>
          <w:sz w:val="24"/>
          <w:szCs w:val="24"/>
        </w:rPr>
      </w:pPr>
      <w:r>
        <w:rPr>
          <w:sz w:val="24"/>
          <w:szCs w:val="24"/>
        </w:rPr>
        <w:t>289.</w:t>
      </w:r>
      <w:r>
        <w:rPr>
          <w:sz w:val="24"/>
          <w:szCs w:val="24"/>
        </w:rPr>
        <w:tab/>
      </w:r>
      <w:r w:rsidRPr="002B6A52">
        <w:rPr>
          <w:sz w:val="24"/>
          <w:szCs w:val="24"/>
        </w:rPr>
        <w:t xml:space="preserve">Конвенция о ликвидации всех форм дискриминации в отношении женщин, принятая Генеральной Ассамблеей ООН в 1979 году, занимает среди международных документов, регламентирующих права женщин, центральное место, поскольку в ней определено само понятие «дискриминация в отношении женщин». </w:t>
      </w:r>
    </w:p>
    <w:p w:rsidR="00AA42F8" w:rsidRPr="002B6A52" w:rsidRDefault="00AA42F8" w:rsidP="00D77687">
      <w:pPr>
        <w:shd w:val="clear" w:color="auto" w:fill="FFFFFF"/>
        <w:spacing w:line="480" w:lineRule="auto"/>
        <w:jc w:val="both"/>
        <w:rPr>
          <w:sz w:val="24"/>
          <w:szCs w:val="24"/>
        </w:rPr>
      </w:pPr>
      <w:r>
        <w:rPr>
          <w:sz w:val="24"/>
          <w:szCs w:val="24"/>
        </w:rPr>
        <w:t>290.</w:t>
      </w:r>
      <w:r>
        <w:rPr>
          <w:sz w:val="24"/>
          <w:szCs w:val="24"/>
        </w:rPr>
        <w:tab/>
      </w:r>
      <w:r w:rsidRPr="002B6A52">
        <w:rPr>
          <w:sz w:val="24"/>
          <w:szCs w:val="24"/>
        </w:rPr>
        <w:t>Узбекистан поддерживает, закрепленное в Конвенции понятие «дискриминация в отношении женщин» как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AA42F8" w:rsidRPr="002B6A52" w:rsidRDefault="00AA42F8" w:rsidP="00D77687">
      <w:pPr>
        <w:shd w:val="clear" w:color="auto" w:fill="FFFFFF"/>
        <w:spacing w:line="480" w:lineRule="auto"/>
        <w:jc w:val="both"/>
        <w:rPr>
          <w:sz w:val="24"/>
          <w:szCs w:val="24"/>
        </w:rPr>
      </w:pPr>
      <w:r>
        <w:rPr>
          <w:sz w:val="24"/>
          <w:szCs w:val="24"/>
        </w:rPr>
        <w:t>291.</w:t>
      </w:r>
      <w:r>
        <w:rPr>
          <w:sz w:val="24"/>
          <w:szCs w:val="24"/>
        </w:rPr>
        <w:tab/>
      </w:r>
      <w:r w:rsidRPr="002B6A52">
        <w:rPr>
          <w:sz w:val="24"/>
          <w:szCs w:val="24"/>
        </w:rPr>
        <w:t>Самые важные рекомендации этой Конвенции, учтены Республикой Узбекистан при формировании и реализации государственной политики в отношении женщин, а именно:</w:t>
      </w:r>
    </w:p>
    <w:p w:rsidR="00AA42F8" w:rsidRPr="002B6A52" w:rsidRDefault="00AA42F8" w:rsidP="00D77687">
      <w:pPr>
        <w:numPr>
          <w:ilvl w:val="0"/>
          <w:numId w:val="15"/>
        </w:numPr>
        <w:shd w:val="clear" w:color="auto" w:fill="FFFFFF"/>
        <w:spacing w:line="480" w:lineRule="auto"/>
        <w:ind w:left="0" w:firstLine="720"/>
        <w:jc w:val="both"/>
        <w:rPr>
          <w:sz w:val="24"/>
          <w:szCs w:val="24"/>
        </w:rPr>
      </w:pPr>
      <w:bookmarkStart w:id="1" w:name="41706"/>
      <w:r w:rsidRPr="002B6A52">
        <w:rPr>
          <w:sz w:val="24"/>
          <w:szCs w:val="24"/>
        </w:rPr>
        <w:t>Так, ч</w:t>
      </w:r>
      <w:r w:rsidRPr="002B6A52">
        <w:rPr>
          <w:bCs w:val="0"/>
          <w:sz w:val="24"/>
          <w:szCs w:val="24"/>
        </w:rPr>
        <w:t>асть первая статьи 18 Конституции Республики Узбекистан</w:t>
      </w:r>
      <w:bookmarkStart w:id="2" w:name="41708"/>
      <w:bookmarkEnd w:id="1"/>
      <w:r w:rsidRPr="002B6A52">
        <w:rPr>
          <w:bCs w:val="0"/>
          <w:sz w:val="24"/>
          <w:szCs w:val="24"/>
        </w:rPr>
        <w:t xml:space="preserve"> провозглашает, что </w:t>
      </w:r>
      <w:r w:rsidRPr="002B6A52">
        <w:rPr>
          <w:sz w:val="24"/>
          <w:szCs w:val="24"/>
        </w:rPr>
        <w:t>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w:t>
      </w:r>
      <w:bookmarkEnd w:id="2"/>
      <w:r w:rsidRPr="002B6A52">
        <w:rPr>
          <w:sz w:val="24"/>
          <w:szCs w:val="24"/>
        </w:rPr>
        <w:t xml:space="preserve"> В свою очередь, статья 46 Конституции закрепляет, что женщины и мужчины имеют равные права.</w:t>
      </w:r>
    </w:p>
    <w:p w:rsidR="00AA42F8" w:rsidRPr="002B6A52" w:rsidRDefault="00AA42F8" w:rsidP="00D77687">
      <w:pPr>
        <w:numPr>
          <w:ilvl w:val="0"/>
          <w:numId w:val="15"/>
        </w:numPr>
        <w:shd w:val="clear" w:color="auto" w:fill="FFFFFF"/>
        <w:spacing w:line="480" w:lineRule="auto"/>
        <w:ind w:left="0" w:firstLine="720"/>
        <w:jc w:val="both"/>
        <w:rPr>
          <w:sz w:val="24"/>
          <w:szCs w:val="24"/>
        </w:rPr>
      </w:pPr>
      <w:bookmarkStart w:id="3" w:name="42016"/>
      <w:r w:rsidRPr="002B6A52">
        <w:rPr>
          <w:sz w:val="24"/>
          <w:szCs w:val="24"/>
        </w:rPr>
        <w:t xml:space="preserve">В соответствии с </w:t>
      </w:r>
      <w:r w:rsidRPr="002B6A52">
        <w:rPr>
          <w:bCs w:val="0"/>
          <w:sz w:val="24"/>
          <w:szCs w:val="24"/>
        </w:rPr>
        <w:t>Конституцией Республики Узбекистан женщинам, также как и мужчинам представляются две формы защиты нарушенных прав: внесудебная (статья 35) и судебный (статья 44). В целях реализации данных конституционных положений действуют законы «Об</w:t>
      </w:r>
      <w:r w:rsidRPr="002B6A52">
        <w:rPr>
          <w:bCs w:val="0"/>
          <w:caps/>
          <w:sz w:val="24"/>
          <w:szCs w:val="24"/>
        </w:rPr>
        <w:t xml:space="preserve"> </w:t>
      </w:r>
      <w:r w:rsidRPr="002B6A52">
        <w:rPr>
          <w:bCs w:val="0"/>
          <w:sz w:val="24"/>
          <w:szCs w:val="24"/>
        </w:rPr>
        <w:t xml:space="preserve">обжаловании в суд действий и решений, нарушающих права и свободы граждан» от </w:t>
      </w:r>
      <w:r w:rsidRPr="002B6A52">
        <w:rPr>
          <w:sz w:val="24"/>
          <w:szCs w:val="24"/>
        </w:rPr>
        <w:t>30 августа 1995 года</w:t>
      </w:r>
      <w:r w:rsidRPr="002B6A52">
        <w:rPr>
          <w:bCs w:val="0"/>
          <w:sz w:val="24"/>
          <w:szCs w:val="24"/>
        </w:rPr>
        <w:t xml:space="preserve">, «Об обращениях граждан» </w:t>
      </w:r>
      <w:r w:rsidRPr="002B6A52">
        <w:rPr>
          <w:sz w:val="24"/>
          <w:szCs w:val="24"/>
        </w:rPr>
        <w:t xml:space="preserve">(новая редакция) от 13 декабря 2002 года, Гражданский кодекс Республики Узбекистан. Недопустимость дискриминации при использовании гражданами права на обращения в зависимости от пола и других признаков закреплена в статье 11 Закона «Об обращениях граждан». Кроме этого, необоснованный отказ </w:t>
      </w:r>
      <w:r w:rsidRPr="002B6A52">
        <w:rPr>
          <w:color w:val="000000"/>
          <w:sz w:val="24"/>
          <w:szCs w:val="24"/>
        </w:rPr>
        <w:t>в рассмотрении обращения</w:t>
      </w:r>
      <w:r w:rsidRPr="002B6A52">
        <w:rPr>
          <w:sz w:val="24"/>
          <w:szCs w:val="24"/>
        </w:rPr>
        <w:t xml:space="preserve">, </w:t>
      </w:r>
      <w:r w:rsidRPr="002B6A52">
        <w:rPr>
          <w:color w:val="000000"/>
          <w:sz w:val="24"/>
          <w:szCs w:val="24"/>
        </w:rPr>
        <w:t>нарушение</w:t>
      </w:r>
      <w:r w:rsidRPr="002B6A52">
        <w:rPr>
          <w:sz w:val="24"/>
          <w:szCs w:val="24"/>
        </w:rPr>
        <w:t xml:space="preserve"> </w:t>
      </w:r>
      <w:r w:rsidRPr="002B6A52">
        <w:rPr>
          <w:color w:val="000000"/>
          <w:sz w:val="24"/>
          <w:szCs w:val="24"/>
        </w:rPr>
        <w:t>сроков рассмотрения обращений, принятие необоснованного, противоречащего закону решения</w:t>
      </w:r>
      <w:r w:rsidRPr="002B6A52">
        <w:rPr>
          <w:sz w:val="24"/>
          <w:szCs w:val="24"/>
        </w:rPr>
        <w:t xml:space="preserve"> и другие действия, нарушающие законодательство об обращениях признается преступлением в соответствии со статьей 144 Уголовного кодекса Республики Узбекистан.</w:t>
      </w:r>
    </w:p>
    <w:p w:rsidR="00AA42F8" w:rsidRPr="002B6A52" w:rsidRDefault="00AA42F8" w:rsidP="00D77687">
      <w:pPr>
        <w:numPr>
          <w:ilvl w:val="0"/>
          <w:numId w:val="15"/>
        </w:numPr>
        <w:spacing w:line="480" w:lineRule="auto"/>
        <w:ind w:left="0" w:firstLine="720"/>
        <w:jc w:val="both"/>
        <w:rPr>
          <w:sz w:val="24"/>
          <w:szCs w:val="24"/>
        </w:rPr>
      </w:pPr>
      <w:bookmarkStart w:id="4" w:name="160383"/>
      <w:r w:rsidRPr="002B6A52">
        <w:rPr>
          <w:sz w:val="24"/>
          <w:szCs w:val="24"/>
        </w:rPr>
        <w:t>В соответствии со статьей 141 Уголовного кодекса Республики Узбекистан нарушение равноправия граждан признается уголовным преступлением. Нарушением равноправия граждан считается прямое или косвенное нарушение или ограничение прав, или установление прямых или косвенных преимуществ граждан в зависимости от их пола и других обстоятельств</w:t>
      </w:r>
      <w:bookmarkEnd w:id="4"/>
      <w:r w:rsidRPr="002B6A52">
        <w:rPr>
          <w:sz w:val="24"/>
          <w:szCs w:val="24"/>
        </w:rPr>
        <w:t>.</w:t>
      </w:r>
    </w:p>
    <w:p w:rsidR="00AA42F8" w:rsidRPr="002B6A52" w:rsidRDefault="00AA42F8" w:rsidP="00D77687">
      <w:pPr>
        <w:numPr>
          <w:ilvl w:val="0"/>
          <w:numId w:val="15"/>
        </w:numPr>
        <w:shd w:val="clear" w:color="auto" w:fill="FFFFFF"/>
        <w:spacing w:line="480" w:lineRule="auto"/>
        <w:ind w:left="0" w:firstLine="720"/>
        <w:jc w:val="both"/>
        <w:rPr>
          <w:bCs w:val="0"/>
          <w:sz w:val="24"/>
          <w:szCs w:val="24"/>
        </w:rPr>
      </w:pPr>
      <w:r w:rsidRPr="002B6A52">
        <w:rPr>
          <w:sz w:val="24"/>
          <w:szCs w:val="24"/>
        </w:rPr>
        <w:t xml:space="preserve">Следует заметить, что национальное уголовное законодательство не содержит дискриминационных положений, более того Уголовный кодекс включает нормы, учитывающие физиологические особенности женщин и женщин-матерей. К ним относятся </w:t>
      </w:r>
      <w:bookmarkStart w:id="5" w:name="154971"/>
      <w:r w:rsidRPr="002B6A52">
        <w:rPr>
          <w:sz w:val="24"/>
          <w:szCs w:val="24"/>
        </w:rPr>
        <w:t xml:space="preserve">неприменение отдельных видов наказаний к женщинам, в частности, </w:t>
      </w:r>
      <w:bookmarkStart w:id="6" w:name="1321810"/>
      <w:r w:rsidRPr="002B6A52">
        <w:rPr>
          <w:sz w:val="24"/>
          <w:szCs w:val="24"/>
        </w:rPr>
        <w:t>длительный срок лишения свободы, пожизненное лишение свободы не могут быть назначены женщине</w:t>
      </w:r>
      <w:bookmarkEnd w:id="6"/>
      <w:r w:rsidRPr="002B6A52">
        <w:rPr>
          <w:sz w:val="24"/>
          <w:szCs w:val="24"/>
        </w:rPr>
        <w:t>, исправительные работы не применяются к беременным женщинам и женщинам, находящимся в отпуске по уходу за ребенком</w:t>
      </w:r>
      <w:bookmarkEnd w:id="5"/>
      <w:r w:rsidRPr="002B6A52">
        <w:rPr>
          <w:sz w:val="24"/>
          <w:szCs w:val="24"/>
        </w:rPr>
        <w:t xml:space="preserve"> и др. </w:t>
      </w:r>
      <w:bookmarkStart w:id="7" w:name="155892"/>
      <w:r w:rsidRPr="002B6A52">
        <w:rPr>
          <w:sz w:val="24"/>
          <w:szCs w:val="24"/>
        </w:rPr>
        <w:t>Кроме того, совершение преступления в отношении женщины, заведомо для виновного находящейся в состоянии беременности, признается отягчающим о</w:t>
      </w:r>
      <w:r w:rsidRPr="002B6A52">
        <w:rPr>
          <w:rStyle w:val="clausesuff1"/>
          <w:bCs w:val="0"/>
          <w:sz w:val="24"/>
          <w:szCs w:val="24"/>
        </w:rPr>
        <w:t>бстоятельством</w:t>
      </w:r>
      <w:bookmarkEnd w:id="7"/>
      <w:r w:rsidRPr="002B6A52">
        <w:rPr>
          <w:rStyle w:val="clausesuff1"/>
          <w:bCs w:val="0"/>
          <w:sz w:val="24"/>
          <w:szCs w:val="24"/>
        </w:rPr>
        <w:t xml:space="preserve">. </w:t>
      </w:r>
      <w:r w:rsidRPr="002B6A52">
        <w:rPr>
          <w:sz w:val="24"/>
          <w:szCs w:val="24"/>
        </w:rPr>
        <w:t xml:space="preserve">Более того, отдельные положения Уголовного кодекса направлены на защиту здоровья, чести и достоинства женщины, ее семейных и трудовых прав, признавая преступлениями такие деяния, как </w:t>
      </w:r>
      <w:bookmarkStart w:id="8" w:name="158053"/>
      <w:bookmarkStart w:id="9" w:name="158058"/>
      <w:bookmarkEnd w:id="3"/>
      <w:bookmarkEnd w:id="8"/>
      <w:r w:rsidRPr="002B6A52">
        <w:rPr>
          <w:sz w:val="24"/>
          <w:szCs w:val="24"/>
        </w:rPr>
        <w:t>понуждение женщины к совершению искусственного прерывания беременности</w:t>
      </w:r>
      <w:bookmarkEnd w:id="9"/>
      <w:r w:rsidRPr="002B6A52">
        <w:rPr>
          <w:sz w:val="24"/>
          <w:szCs w:val="24"/>
        </w:rPr>
        <w:t xml:space="preserve">, </w:t>
      </w:r>
      <w:bookmarkStart w:id="10" w:name="160327"/>
      <w:r w:rsidRPr="002B6A52">
        <w:rPr>
          <w:sz w:val="24"/>
          <w:szCs w:val="24"/>
        </w:rPr>
        <w:t>п</w:t>
      </w:r>
      <w:r w:rsidRPr="002B6A52">
        <w:rPr>
          <w:rStyle w:val="clausesuff1"/>
          <w:bCs w:val="0"/>
          <w:sz w:val="24"/>
          <w:szCs w:val="24"/>
        </w:rPr>
        <w:t>ринуждение женщины к вступлению в брак или воспрепятствование к вступлению в брак</w:t>
      </w:r>
      <w:bookmarkEnd w:id="10"/>
      <w:r w:rsidRPr="002B6A52">
        <w:rPr>
          <w:rStyle w:val="clausesuff1"/>
          <w:bCs w:val="0"/>
          <w:sz w:val="24"/>
          <w:szCs w:val="24"/>
        </w:rPr>
        <w:t xml:space="preserve">, </w:t>
      </w:r>
      <w:bookmarkStart w:id="11" w:name="160328"/>
      <w:bookmarkStart w:id="12" w:name="163611"/>
      <w:bookmarkStart w:id="13" w:name="163613"/>
      <w:bookmarkEnd w:id="11"/>
      <w:bookmarkEnd w:id="12"/>
      <w:r w:rsidRPr="002B6A52">
        <w:rPr>
          <w:sz w:val="24"/>
          <w:szCs w:val="24"/>
        </w:rPr>
        <w:t>незаконный отказ в приеме на работу или увольнение с работы женщины по мотивам ее беременности или ухода за ребенком</w:t>
      </w:r>
      <w:bookmarkEnd w:id="13"/>
      <w:r w:rsidRPr="002B6A52">
        <w:rPr>
          <w:sz w:val="24"/>
          <w:szCs w:val="24"/>
        </w:rPr>
        <w:t xml:space="preserve">, </w:t>
      </w:r>
      <w:bookmarkStart w:id="14" w:name="158451"/>
      <w:r w:rsidRPr="002B6A52">
        <w:rPr>
          <w:sz w:val="24"/>
          <w:szCs w:val="24"/>
        </w:rPr>
        <w:t>п</w:t>
      </w:r>
      <w:r w:rsidRPr="002B6A52">
        <w:rPr>
          <w:rStyle w:val="clausesuff1"/>
          <w:bCs w:val="0"/>
          <w:sz w:val="24"/>
          <w:szCs w:val="24"/>
        </w:rPr>
        <w:t>онуждение женщины к вступлению в половую связь</w:t>
      </w:r>
      <w:bookmarkEnd w:id="14"/>
      <w:r w:rsidRPr="002B6A52">
        <w:rPr>
          <w:rStyle w:val="clausesuff1"/>
          <w:bCs w:val="0"/>
          <w:sz w:val="24"/>
          <w:szCs w:val="24"/>
        </w:rPr>
        <w:t xml:space="preserve">, </w:t>
      </w:r>
      <w:bookmarkStart w:id="15" w:name="158589"/>
      <w:r w:rsidRPr="002B6A52">
        <w:rPr>
          <w:sz w:val="24"/>
          <w:szCs w:val="24"/>
        </w:rPr>
        <w:t>многоженство</w:t>
      </w:r>
      <w:bookmarkEnd w:id="15"/>
      <w:r w:rsidRPr="002B6A52">
        <w:rPr>
          <w:rStyle w:val="clausesuff1"/>
          <w:bCs w:val="0"/>
          <w:sz w:val="24"/>
          <w:szCs w:val="24"/>
        </w:rPr>
        <w:t>.</w:t>
      </w:r>
    </w:p>
    <w:p w:rsidR="00AA42F8" w:rsidRPr="002B6A52" w:rsidRDefault="00AA42F8" w:rsidP="00D77687">
      <w:pPr>
        <w:shd w:val="clear" w:color="auto" w:fill="FFFFFF"/>
        <w:spacing w:line="480" w:lineRule="auto"/>
        <w:jc w:val="both"/>
        <w:rPr>
          <w:sz w:val="24"/>
          <w:szCs w:val="24"/>
        </w:rPr>
      </w:pPr>
      <w:r>
        <w:rPr>
          <w:sz w:val="24"/>
          <w:szCs w:val="24"/>
        </w:rPr>
        <w:t>292.</w:t>
      </w:r>
      <w:r>
        <w:rPr>
          <w:sz w:val="24"/>
          <w:szCs w:val="24"/>
        </w:rPr>
        <w:tab/>
      </w:r>
      <w:r w:rsidRPr="002B6A52">
        <w:rPr>
          <w:sz w:val="24"/>
          <w:szCs w:val="24"/>
        </w:rPr>
        <w:t>Одной из рекомендаций Комитета ООН, изложенной в пункте 12 Заключительных замечаний Комитета по ликвидации дискриминации в отношении женщин по итогам рассмотрения объединенных Второго и Третьего периодических докладов Узбекистана (7-25 августа 2006г.), является необходимость включения в законодательство Узбекистана определения «дискриминация».</w:t>
      </w:r>
    </w:p>
    <w:p w:rsidR="00AA42F8" w:rsidRPr="002B6A52" w:rsidRDefault="00AA42F8" w:rsidP="00D77687">
      <w:pPr>
        <w:spacing w:line="480" w:lineRule="auto"/>
        <w:jc w:val="both"/>
        <w:rPr>
          <w:sz w:val="24"/>
          <w:szCs w:val="24"/>
        </w:rPr>
      </w:pPr>
      <w:r>
        <w:rPr>
          <w:sz w:val="24"/>
          <w:szCs w:val="24"/>
        </w:rPr>
        <w:t>293.</w:t>
      </w:r>
      <w:r>
        <w:rPr>
          <w:sz w:val="24"/>
          <w:szCs w:val="24"/>
        </w:rPr>
        <w:tab/>
      </w:r>
      <w:r w:rsidRPr="002B6A52">
        <w:rPr>
          <w:sz w:val="24"/>
          <w:szCs w:val="24"/>
        </w:rPr>
        <w:t>Для выполнения этой рекомендации Центром по мониторингу за реализацией нормативно-правовых актов при Министерстве юстиции Республики Узбекистан проведен сравнительный анализ национального законодательства и норм международного права в сфере гендерного равенства в рамках реализации Национального плана действий по выполнению рекомендаций Комитета ООН по ликвидации дискриминации в отношении женщин по итогам рассмотрения Второго и Третьего периодического доклада Республики Узбекистан, утвержденного межведомственной рабочей группой 28 декабря 2007 года.</w:t>
      </w:r>
    </w:p>
    <w:p w:rsidR="00AA42F8" w:rsidRPr="002B6A52" w:rsidRDefault="00AA42F8" w:rsidP="00D77687">
      <w:pPr>
        <w:spacing w:line="480" w:lineRule="auto"/>
        <w:jc w:val="both"/>
        <w:rPr>
          <w:bCs w:val="0"/>
          <w:sz w:val="24"/>
          <w:szCs w:val="24"/>
        </w:rPr>
      </w:pPr>
      <w:r>
        <w:rPr>
          <w:sz w:val="24"/>
          <w:szCs w:val="24"/>
        </w:rPr>
        <w:t>294.</w:t>
      </w:r>
      <w:r>
        <w:rPr>
          <w:sz w:val="24"/>
          <w:szCs w:val="24"/>
        </w:rPr>
        <w:tab/>
      </w:r>
      <w:r w:rsidRPr="002B6A52">
        <w:rPr>
          <w:sz w:val="24"/>
          <w:szCs w:val="24"/>
        </w:rPr>
        <w:t xml:space="preserve">Анализ законодательства проведен на предмет оценки степени соответствия нормативно-правовой базы Республики Узбекистан в области гендерного равенства положениям международных договоров Республики Узбекистан. В ходе анализа были изучены международные договоры, участниками которых является Узбекистан, касающиеся вопросов защиты прав женщин. </w:t>
      </w:r>
    </w:p>
    <w:p w:rsidR="00AA42F8" w:rsidRPr="002B6A52" w:rsidRDefault="00AA42F8" w:rsidP="00D77687">
      <w:pPr>
        <w:spacing w:line="480" w:lineRule="auto"/>
        <w:jc w:val="both"/>
        <w:rPr>
          <w:sz w:val="24"/>
          <w:szCs w:val="24"/>
        </w:rPr>
      </w:pPr>
      <w:r>
        <w:rPr>
          <w:sz w:val="24"/>
          <w:szCs w:val="24"/>
        </w:rPr>
        <w:t>295.</w:t>
      </w:r>
      <w:r>
        <w:rPr>
          <w:sz w:val="24"/>
          <w:szCs w:val="24"/>
        </w:rPr>
        <w:tab/>
      </w:r>
      <w:r w:rsidRPr="002B6A52">
        <w:rPr>
          <w:sz w:val="24"/>
          <w:szCs w:val="24"/>
        </w:rPr>
        <w:t>В ходе мониторинга было установлено, что отдельные положения законодательства Республики Узбекистан не полностью соответствуют требованиям Конвенции о ликвидации всех форм дискриминации в отношении женщин.</w:t>
      </w:r>
    </w:p>
    <w:p w:rsidR="00AA42F8" w:rsidRPr="002B6A52" w:rsidRDefault="00AA42F8" w:rsidP="00D77687">
      <w:pPr>
        <w:shd w:val="clear" w:color="auto" w:fill="FFFFFF"/>
        <w:spacing w:line="480" w:lineRule="auto"/>
        <w:jc w:val="both"/>
        <w:rPr>
          <w:sz w:val="24"/>
          <w:szCs w:val="24"/>
        </w:rPr>
      </w:pPr>
      <w:r>
        <w:rPr>
          <w:sz w:val="24"/>
          <w:szCs w:val="24"/>
        </w:rPr>
        <w:t>296.</w:t>
      </w:r>
      <w:r>
        <w:rPr>
          <w:sz w:val="24"/>
          <w:szCs w:val="24"/>
        </w:rPr>
        <w:tab/>
      </w:r>
      <w:r w:rsidRPr="002B6A52">
        <w:rPr>
          <w:sz w:val="24"/>
          <w:szCs w:val="24"/>
        </w:rPr>
        <w:t>В целях имплементации статьи 1 Конвенции о ликвидации всех форм дискриминации в отношении женщин и выполнения пункта 10 Заключительных замечаний Комитета по ликвидации дискриминации в отношении женщин по итогам рассмотрения объединенных Второго и Третьего периодических докладов Узбекистана (7-25 августа 2006г.), было признано необходимым ускорить внесение в законодательство Узбекистана определения «дискриминация в отношении женщин».</w:t>
      </w:r>
    </w:p>
    <w:p w:rsidR="00AA42F8" w:rsidRPr="002B6A52" w:rsidRDefault="00AA42F8" w:rsidP="00D77687">
      <w:pPr>
        <w:spacing w:line="480" w:lineRule="auto"/>
        <w:jc w:val="both"/>
        <w:rPr>
          <w:sz w:val="24"/>
          <w:szCs w:val="24"/>
        </w:rPr>
      </w:pPr>
      <w:r>
        <w:rPr>
          <w:sz w:val="24"/>
          <w:szCs w:val="24"/>
        </w:rPr>
        <w:t>297.</w:t>
      </w:r>
      <w:r>
        <w:rPr>
          <w:sz w:val="24"/>
          <w:szCs w:val="24"/>
        </w:rPr>
        <w:tab/>
      </w:r>
      <w:r w:rsidRPr="002B6A52">
        <w:rPr>
          <w:sz w:val="24"/>
          <w:szCs w:val="24"/>
        </w:rPr>
        <w:t>Для реализации положения статьи 16 Конвенции о ликвидации всех форм дискриминации в отношении женщин касательно запрета вступления в брак детей, а также исходя из положений Закона «О гарантиях прав ребенка» признано целесообразным внести изменения в Семейный кодекс, установив брачный возраст для женщин – 18 лет.</w:t>
      </w:r>
    </w:p>
    <w:p w:rsidR="00AA42F8" w:rsidRPr="002B6A52" w:rsidRDefault="00AA42F8" w:rsidP="00D77687">
      <w:pPr>
        <w:spacing w:line="480" w:lineRule="auto"/>
        <w:jc w:val="both"/>
        <w:rPr>
          <w:sz w:val="24"/>
          <w:szCs w:val="24"/>
        </w:rPr>
      </w:pPr>
      <w:r>
        <w:rPr>
          <w:sz w:val="24"/>
          <w:szCs w:val="24"/>
        </w:rPr>
        <w:t>298.</w:t>
      </w:r>
      <w:r>
        <w:rPr>
          <w:sz w:val="24"/>
          <w:szCs w:val="24"/>
        </w:rPr>
        <w:tab/>
      </w:r>
      <w:r w:rsidRPr="002B6A52">
        <w:rPr>
          <w:sz w:val="24"/>
          <w:szCs w:val="24"/>
        </w:rPr>
        <w:t>Эти предложения Центра по мониторингу реализации нормативно-правовых актов направлены в государственные органы, обладающими правом законодательной инициативы.</w:t>
      </w:r>
    </w:p>
    <w:p w:rsidR="00AA42F8" w:rsidRPr="002B6A52" w:rsidRDefault="00AA42F8" w:rsidP="00D77687">
      <w:pPr>
        <w:shd w:val="clear" w:color="auto" w:fill="FFFFFF"/>
        <w:spacing w:line="480" w:lineRule="auto"/>
        <w:ind w:left="5"/>
        <w:jc w:val="both"/>
        <w:rPr>
          <w:sz w:val="24"/>
          <w:szCs w:val="24"/>
        </w:rPr>
      </w:pPr>
      <w:r>
        <w:rPr>
          <w:sz w:val="24"/>
          <w:szCs w:val="24"/>
        </w:rPr>
        <w:t>299.</w:t>
      </w:r>
      <w:r>
        <w:rPr>
          <w:sz w:val="24"/>
          <w:szCs w:val="24"/>
        </w:rPr>
        <w:tab/>
      </w:r>
      <w:r w:rsidRPr="002B6A52">
        <w:rPr>
          <w:sz w:val="24"/>
          <w:szCs w:val="24"/>
        </w:rPr>
        <w:t>Следует отметить, что в целях искоренения дискриминации женщин во всех сферах жизни государственными и общественными организациями Узбекистана подготовлен проект Закона «О гарантиях равных прав и равных возможностей среди мужчин и женщин», который прошел национальную и международную экспертизу и направлен на рассмотрение в Законодательную палату Олий Мажлиса Республики Узбекистан (парламент). Закон очень актуален на сегодняшний день для решения многих гендерных проблем, поскольку призван регулировать правовые основы недопущения в обществе прямой, косвенной и скрытой дискриминации по признаку пола, нарушения равных прав женщин и мужчин в области культуры, образования, в репродуктивной сфере и в семейных отношениях. (см. проект Закона «О равных правах и равных возможностях женщин и мужчин» в приложении №1).</w:t>
      </w:r>
    </w:p>
    <w:p w:rsidR="00AA42F8" w:rsidRPr="002B6A52" w:rsidRDefault="00AA42F8" w:rsidP="00D77687">
      <w:pPr>
        <w:spacing w:line="480" w:lineRule="auto"/>
        <w:jc w:val="both"/>
        <w:rPr>
          <w:sz w:val="24"/>
          <w:szCs w:val="24"/>
        </w:rPr>
      </w:pPr>
      <w:r>
        <w:rPr>
          <w:sz w:val="24"/>
          <w:szCs w:val="24"/>
        </w:rPr>
        <w:t>300.</w:t>
      </w:r>
      <w:r>
        <w:rPr>
          <w:sz w:val="24"/>
          <w:szCs w:val="24"/>
        </w:rPr>
        <w:tab/>
      </w:r>
      <w:r w:rsidRPr="002B6A52">
        <w:rPr>
          <w:sz w:val="24"/>
          <w:szCs w:val="24"/>
        </w:rPr>
        <w:t>В проекте законе предусмотрена специальная статья 3, посвященная недопущению дискриминации в отношении женщин. В данной статье закреплено следующее:</w:t>
      </w:r>
    </w:p>
    <w:p w:rsidR="00AA42F8" w:rsidRPr="002B6A52" w:rsidRDefault="00AA42F8" w:rsidP="00D77687">
      <w:pPr>
        <w:spacing w:line="480" w:lineRule="auto"/>
        <w:ind w:firstLine="720"/>
        <w:jc w:val="both"/>
        <w:rPr>
          <w:i/>
          <w:sz w:val="24"/>
          <w:szCs w:val="24"/>
        </w:rPr>
      </w:pPr>
      <w:r w:rsidRPr="002B6A52">
        <w:rPr>
          <w:i/>
          <w:sz w:val="24"/>
          <w:szCs w:val="24"/>
        </w:rPr>
        <w:t>«Женщины и мужчины имеют равные права.</w:t>
      </w:r>
    </w:p>
    <w:p w:rsidR="00AA42F8" w:rsidRPr="002B6A52" w:rsidRDefault="00AA42F8" w:rsidP="00D77687">
      <w:pPr>
        <w:spacing w:line="480" w:lineRule="auto"/>
        <w:ind w:firstLine="720"/>
        <w:jc w:val="both"/>
        <w:rPr>
          <w:i/>
          <w:sz w:val="24"/>
          <w:szCs w:val="24"/>
        </w:rPr>
      </w:pPr>
      <w:r w:rsidRPr="002B6A52">
        <w:rPr>
          <w:i/>
          <w:sz w:val="24"/>
          <w:szCs w:val="24"/>
        </w:rPr>
        <w:t xml:space="preserve">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прав человека и основных свобод в политической, экономической, социальной, культурной или любой другой области означает дискриминацию в отношении женщин. </w:t>
      </w:r>
    </w:p>
    <w:p w:rsidR="00AA42F8" w:rsidRPr="002B6A52" w:rsidRDefault="00AA42F8" w:rsidP="00D77687">
      <w:pPr>
        <w:spacing w:line="480" w:lineRule="auto"/>
        <w:ind w:firstLine="720"/>
        <w:jc w:val="both"/>
        <w:rPr>
          <w:i/>
          <w:sz w:val="24"/>
          <w:szCs w:val="24"/>
        </w:rPr>
      </w:pPr>
      <w:r w:rsidRPr="002B6A52">
        <w:rPr>
          <w:i/>
          <w:sz w:val="24"/>
          <w:szCs w:val="24"/>
        </w:rPr>
        <w:t>Запрещаются и подлежат устранению в установленном законом порядке любые проявления прямой и косвенной дискриминации в отношении женщин.</w:t>
      </w:r>
    </w:p>
    <w:p w:rsidR="00AA42F8" w:rsidRPr="002B6A52" w:rsidRDefault="00AA42F8" w:rsidP="00D77687">
      <w:pPr>
        <w:spacing w:line="480" w:lineRule="auto"/>
        <w:ind w:firstLine="720"/>
        <w:jc w:val="both"/>
        <w:rPr>
          <w:i/>
          <w:sz w:val="24"/>
          <w:szCs w:val="24"/>
        </w:rPr>
      </w:pPr>
      <w:r w:rsidRPr="002B6A52">
        <w:rPr>
          <w:i/>
          <w:sz w:val="24"/>
          <w:szCs w:val="24"/>
        </w:rPr>
        <w:t>Не являются дискриминацией полов специальные меры, направленные на ускорение установления фактического равенства между женщинами и мужчинами».</w:t>
      </w:r>
    </w:p>
    <w:p w:rsidR="00AA42F8" w:rsidRPr="002B6A52" w:rsidRDefault="00AA42F8" w:rsidP="00D77687">
      <w:pPr>
        <w:spacing w:line="480" w:lineRule="auto"/>
        <w:jc w:val="both"/>
        <w:rPr>
          <w:color w:val="000000"/>
          <w:sz w:val="24"/>
          <w:szCs w:val="24"/>
        </w:rPr>
      </w:pPr>
      <w:r>
        <w:rPr>
          <w:sz w:val="24"/>
          <w:szCs w:val="24"/>
        </w:rPr>
        <w:t>301.</w:t>
      </w:r>
      <w:r>
        <w:rPr>
          <w:sz w:val="24"/>
          <w:szCs w:val="24"/>
        </w:rPr>
        <w:tab/>
      </w:r>
      <w:r w:rsidRPr="002B6A52">
        <w:rPr>
          <w:sz w:val="24"/>
          <w:szCs w:val="24"/>
        </w:rPr>
        <w:t>В законе определяются основные направления г</w:t>
      </w:r>
      <w:r w:rsidRPr="002B6A52">
        <w:rPr>
          <w:color w:val="000000"/>
          <w:sz w:val="24"/>
          <w:szCs w:val="24"/>
        </w:rPr>
        <w:t>осударственной политики по обеспечению равенства женщин и мужчин, а именно:</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формирование, развитие и совершенствование правовой базы обеспечения равноправия полов;</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 xml:space="preserve">создание организационно-правовых механизмов реализации  общепризнанных принципов и норм международного права, а также международных обязательств Республики Узбекистан по вопросу равенства полов; </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 xml:space="preserve">принятие и реализация специальных целевых государственных программ, направленных на достижение равенства женщин и мужчин, устранение причин и условий, способствующих дискриминации по мотивам пола; </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 xml:space="preserve">включение в общегосударственные программы, направленные на реализацию конституционных прав и свобод граждан, а также в программы по развитию социальной сферы мер по обеспечению равноправия полов; </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финансирование мер по обеспечению равноправия женщин и мужчин за счет государственного бюджета и иных не запрещенных законом источников;</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 xml:space="preserve">проведение гендерной экспертизы нормативных правовых актов, принимаемых органами государственной власти; </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 xml:space="preserve">принятие мер по формированию культуры равноправия мужчин и женщин; </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принятие мер по защите общества от информации, пропаганды и агитации, направленных на дискриминацию граждан по мотивам пола, а также мер, исключающих выпуск печатной, аудио- и видеопродукции, которая насаждает насилие, жестокость, порнографию, наркоманию, алкоголизм и т.п.;</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совершенствование деятельности органов законодательной, исполнительной и судебной власти в сфере обеспечения равенства женщин и мужчин.</w:t>
      </w:r>
    </w:p>
    <w:p w:rsidR="00AA42F8" w:rsidRPr="002B6A52" w:rsidRDefault="00AA42F8" w:rsidP="00D77687">
      <w:pPr>
        <w:numPr>
          <w:ilvl w:val="0"/>
          <w:numId w:val="1"/>
        </w:numPr>
        <w:tabs>
          <w:tab w:val="clear" w:pos="588"/>
          <w:tab w:val="num" w:pos="360"/>
        </w:tabs>
        <w:spacing w:line="480" w:lineRule="auto"/>
        <w:ind w:left="0" w:firstLine="720"/>
        <w:jc w:val="both"/>
        <w:rPr>
          <w:color w:val="000000"/>
          <w:sz w:val="24"/>
          <w:szCs w:val="24"/>
        </w:rPr>
      </w:pPr>
      <w:r w:rsidRPr="002B6A52">
        <w:rPr>
          <w:color w:val="000000"/>
          <w:sz w:val="24"/>
          <w:szCs w:val="24"/>
        </w:rPr>
        <w:t>принятие мер по искоренению предрассудков и упразднению обычаев, практики, основанных на идее неполноценности или превосходства одного из полов.</w:t>
      </w:r>
    </w:p>
    <w:p w:rsidR="00AA42F8" w:rsidRPr="002B6A52" w:rsidRDefault="00AA42F8" w:rsidP="00D77687">
      <w:pPr>
        <w:spacing w:line="480" w:lineRule="auto"/>
        <w:jc w:val="both"/>
        <w:rPr>
          <w:sz w:val="24"/>
          <w:szCs w:val="24"/>
        </w:rPr>
      </w:pPr>
      <w:r>
        <w:rPr>
          <w:sz w:val="24"/>
          <w:szCs w:val="24"/>
        </w:rPr>
        <w:t>302.</w:t>
      </w:r>
      <w:r>
        <w:rPr>
          <w:sz w:val="24"/>
          <w:szCs w:val="24"/>
        </w:rPr>
        <w:tab/>
      </w:r>
      <w:r w:rsidRPr="002B6A52">
        <w:rPr>
          <w:sz w:val="24"/>
          <w:szCs w:val="24"/>
        </w:rPr>
        <w:t>Принятие Республикой Узбекистан Закона «О равных правах и равных возможностях женщин и мужчин» позволит:</w:t>
      </w:r>
    </w:p>
    <w:p w:rsidR="00AA42F8" w:rsidRPr="002B6A52" w:rsidRDefault="00AA42F8" w:rsidP="00D77687">
      <w:pPr>
        <w:spacing w:line="480" w:lineRule="auto"/>
        <w:ind w:firstLine="720"/>
        <w:jc w:val="both"/>
        <w:rPr>
          <w:sz w:val="24"/>
          <w:szCs w:val="24"/>
        </w:rPr>
      </w:pPr>
      <w:r w:rsidRPr="002B6A52">
        <w:rPr>
          <w:sz w:val="24"/>
          <w:szCs w:val="24"/>
        </w:rPr>
        <w:t>во-первых, расширить возможности для реализации в Узбекистане всеми гражданами, как мужчинами, так и женщинами, всей той совокупности их прав и свобод, которая предусмотрена Конституцией Республики Узбекистан и нормами международного права;</w:t>
      </w:r>
    </w:p>
    <w:p w:rsidR="00AA42F8" w:rsidRPr="002B6A52" w:rsidRDefault="00AA42F8" w:rsidP="00D77687">
      <w:pPr>
        <w:spacing w:line="480" w:lineRule="auto"/>
        <w:ind w:firstLine="720"/>
        <w:jc w:val="both"/>
        <w:rPr>
          <w:sz w:val="24"/>
          <w:szCs w:val="24"/>
        </w:rPr>
      </w:pPr>
      <w:r w:rsidRPr="002B6A52">
        <w:rPr>
          <w:sz w:val="24"/>
          <w:szCs w:val="24"/>
        </w:rPr>
        <w:t>во-вторых, определить основные подходы к формированию эффективной государственной политики в сфере равноправия женщин и мужчин;</w:t>
      </w:r>
    </w:p>
    <w:p w:rsidR="00AA42F8" w:rsidRPr="002B6A52" w:rsidRDefault="00AA42F8" w:rsidP="00D77687">
      <w:pPr>
        <w:spacing w:line="480" w:lineRule="auto"/>
        <w:ind w:firstLine="720"/>
        <w:jc w:val="both"/>
        <w:rPr>
          <w:sz w:val="24"/>
          <w:szCs w:val="24"/>
        </w:rPr>
      </w:pPr>
      <w:r w:rsidRPr="002B6A52">
        <w:rPr>
          <w:sz w:val="24"/>
          <w:szCs w:val="24"/>
        </w:rPr>
        <w:t>в-третьих, установить обязанности государства и нанимателей по соблюдению социально-экономических прав женщин и мужчин;</w:t>
      </w:r>
    </w:p>
    <w:p w:rsidR="00AA42F8" w:rsidRPr="002B6A52" w:rsidRDefault="00AA42F8" w:rsidP="00D77687">
      <w:pPr>
        <w:spacing w:line="480" w:lineRule="auto"/>
        <w:ind w:firstLine="720"/>
        <w:jc w:val="both"/>
        <w:rPr>
          <w:sz w:val="24"/>
          <w:szCs w:val="24"/>
        </w:rPr>
      </w:pPr>
      <w:r w:rsidRPr="002B6A52">
        <w:rPr>
          <w:sz w:val="24"/>
          <w:szCs w:val="24"/>
        </w:rPr>
        <w:t xml:space="preserve">в-четвертых, предусмотреть обязанности всех субъектов права по практическому обеспечению положений Конституции Республики Узбекистан при реализации избирательного права, при поступлении на государственную службу и при ее прохождении, а также при формировании состава руководящих структур органов государственной власти и управления; </w:t>
      </w:r>
    </w:p>
    <w:p w:rsidR="00AA42F8" w:rsidRPr="002B6A52" w:rsidRDefault="00AA42F8" w:rsidP="00D77687">
      <w:pPr>
        <w:spacing w:line="480" w:lineRule="auto"/>
        <w:ind w:firstLine="720"/>
        <w:jc w:val="both"/>
        <w:rPr>
          <w:sz w:val="24"/>
          <w:szCs w:val="24"/>
        </w:rPr>
      </w:pPr>
      <w:r w:rsidRPr="002B6A52">
        <w:rPr>
          <w:sz w:val="24"/>
          <w:szCs w:val="24"/>
        </w:rPr>
        <w:t xml:space="preserve">в-пятых, закрепить ответственность органов государственной власти и должностных лиц за реализацию конституционного принципа равных прав и равных возможностей женщин и мужчин; </w:t>
      </w:r>
    </w:p>
    <w:p w:rsidR="00AA42F8" w:rsidRPr="002B6A52" w:rsidRDefault="00AA42F8" w:rsidP="00D77687">
      <w:pPr>
        <w:spacing w:line="480" w:lineRule="auto"/>
        <w:ind w:firstLine="720"/>
        <w:jc w:val="both"/>
        <w:rPr>
          <w:sz w:val="24"/>
          <w:szCs w:val="24"/>
        </w:rPr>
      </w:pPr>
      <w:r w:rsidRPr="002B6A52">
        <w:rPr>
          <w:sz w:val="24"/>
          <w:szCs w:val="24"/>
        </w:rPr>
        <w:t>в-шестых, определить особую роль неправительственных организаций, в том числе создаваемых в целях реализации равных прав и равных возможностей мужчин и женщин, в разработке и осуществлении государственной политики в сфере равенства женщин и мужчин;</w:t>
      </w:r>
    </w:p>
    <w:p w:rsidR="00AA42F8" w:rsidRPr="002B6A52" w:rsidRDefault="00AA42F8" w:rsidP="00D77687">
      <w:pPr>
        <w:spacing w:line="480" w:lineRule="auto"/>
        <w:ind w:firstLine="720"/>
        <w:jc w:val="both"/>
        <w:rPr>
          <w:sz w:val="24"/>
          <w:szCs w:val="24"/>
        </w:rPr>
      </w:pPr>
      <w:r w:rsidRPr="002B6A52">
        <w:rPr>
          <w:sz w:val="24"/>
          <w:szCs w:val="24"/>
        </w:rPr>
        <w:t>в-седьмых, установить порядок обжалования фактов дискриминации по мотивам пола и ответственность должностных лиц за нарушение законодательства по вопросам обеспечения гарантий равных прав и равных возможностей мужчин и женщин.</w:t>
      </w:r>
    </w:p>
    <w:p w:rsidR="00AA42F8" w:rsidRPr="002B6A52" w:rsidRDefault="00AA42F8" w:rsidP="00D77687">
      <w:pPr>
        <w:tabs>
          <w:tab w:val="num" w:pos="0"/>
        </w:tabs>
        <w:spacing w:line="480" w:lineRule="auto"/>
        <w:jc w:val="both"/>
        <w:rPr>
          <w:sz w:val="24"/>
          <w:szCs w:val="24"/>
        </w:rPr>
      </w:pPr>
      <w:r>
        <w:rPr>
          <w:sz w:val="24"/>
          <w:szCs w:val="24"/>
        </w:rPr>
        <w:t>303.</w:t>
      </w:r>
      <w:r>
        <w:rPr>
          <w:sz w:val="24"/>
          <w:szCs w:val="24"/>
        </w:rPr>
        <w:tab/>
      </w:r>
      <w:r w:rsidRPr="002B6A52">
        <w:rPr>
          <w:sz w:val="24"/>
          <w:szCs w:val="24"/>
        </w:rPr>
        <w:t xml:space="preserve">На семинаре, посвященном выполнению Конвенции о ликвидации всех форм дискриминации в отношении женщин, состоявшемся 14 мая </w:t>
      </w:r>
      <w:smartTag w:uri="urn:schemas-microsoft-com:office:smarttags" w:element="metricconverter">
        <w:smartTagPr>
          <w:attr w:name="ProductID" w:val="2008 г"/>
        </w:smartTagPr>
        <w:r w:rsidRPr="002B6A52">
          <w:rPr>
            <w:sz w:val="24"/>
            <w:szCs w:val="24"/>
          </w:rPr>
          <w:t>2008 г</w:t>
        </w:r>
      </w:smartTag>
      <w:r w:rsidRPr="002B6A52">
        <w:rPr>
          <w:sz w:val="24"/>
          <w:szCs w:val="24"/>
        </w:rPr>
        <w:t>., приняли участие представители ведущих министерств и ведомств и ННО, которые обсудили и поддержали положения законопроекта «О гарантиях равных прав и возможностей женщин и мужчин».</w:t>
      </w:r>
    </w:p>
    <w:p w:rsidR="00AA42F8" w:rsidRPr="002B6A52" w:rsidRDefault="00AA42F8" w:rsidP="00D77687">
      <w:pPr>
        <w:shd w:val="clear" w:color="auto" w:fill="FFFFFF"/>
        <w:spacing w:line="480" w:lineRule="auto"/>
        <w:ind w:firstLine="720"/>
        <w:jc w:val="both"/>
        <w:rPr>
          <w:b/>
          <w:caps/>
          <w:sz w:val="24"/>
          <w:szCs w:val="24"/>
        </w:rPr>
      </w:pPr>
      <w:r>
        <w:rPr>
          <w:sz w:val="24"/>
          <w:szCs w:val="24"/>
        </w:rPr>
        <w:br w:type="page"/>
      </w:r>
      <w:r w:rsidRPr="002B6A52">
        <w:rPr>
          <w:b/>
          <w:caps/>
          <w:sz w:val="24"/>
          <w:szCs w:val="24"/>
        </w:rPr>
        <w:t xml:space="preserve">Статья 2. Реализация государственной политики в сфере </w:t>
      </w:r>
    </w:p>
    <w:p w:rsidR="00AA42F8" w:rsidRPr="002B6A52" w:rsidRDefault="00AA42F8" w:rsidP="00D77687">
      <w:pPr>
        <w:shd w:val="clear" w:color="auto" w:fill="FFFFFF"/>
        <w:spacing w:line="480" w:lineRule="auto"/>
        <w:jc w:val="both"/>
        <w:rPr>
          <w:b/>
          <w:caps/>
          <w:sz w:val="24"/>
          <w:szCs w:val="24"/>
        </w:rPr>
      </w:pPr>
      <w:r w:rsidRPr="002B6A52">
        <w:rPr>
          <w:b/>
          <w:caps/>
          <w:sz w:val="24"/>
          <w:szCs w:val="24"/>
        </w:rPr>
        <w:t>недопущения дискриминации в отношении женщин</w:t>
      </w:r>
    </w:p>
    <w:p w:rsidR="00AA42F8" w:rsidRPr="002B6A52" w:rsidRDefault="00AA42F8" w:rsidP="00D77687">
      <w:pPr>
        <w:shd w:val="clear" w:color="auto" w:fill="FFFFFF"/>
        <w:spacing w:line="480" w:lineRule="auto"/>
        <w:ind w:left="5" w:firstLine="720"/>
        <w:jc w:val="both"/>
        <w:rPr>
          <w:sz w:val="24"/>
          <w:szCs w:val="24"/>
        </w:rPr>
      </w:pPr>
    </w:p>
    <w:p w:rsidR="00AA42F8" w:rsidRPr="002B6A52" w:rsidRDefault="00AA42F8" w:rsidP="00D77687">
      <w:pPr>
        <w:spacing w:line="480" w:lineRule="auto"/>
        <w:jc w:val="both"/>
        <w:rPr>
          <w:sz w:val="24"/>
          <w:szCs w:val="24"/>
        </w:rPr>
      </w:pPr>
      <w:r>
        <w:rPr>
          <w:sz w:val="24"/>
          <w:szCs w:val="24"/>
        </w:rPr>
        <w:t>304.</w:t>
      </w:r>
      <w:r>
        <w:rPr>
          <w:sz w:val="24"/>
          <w:szCs w:val="24"/>
        </w:rPr>
        <w:tab/>
      </w:r>
      <w:r w:rsidRPr="002B6A52">
        <w:rPr>
          <w:sz w:val="24"/>
          <w:szCs w:val="24"/>
        </w:rPr>
        <w:t>С обретением государственной независимости Республика Узбекистан получила историческую возможность по-настоящему заняться решением гендерных вопросов и созданием условий для широкого участия женщин в делах государства общества, что является одной из важных предпосылок для достижения социальных, экономических, политических и культурных целей.</w:t>
      </w:r>
    </w:p>
    <w:p w:rsidR="00AA42F8" w:rsidRPr="002B6A52" w:rsidRDefault="00AA42F8" w:rsidP="00D77687">
      <w:pPr>
        <w:spacing w:line="480" w:lineRule="auto"/>
        <w:jc w:val="both"/>
        <w:rPr>
          <w:sz w:val="24"/>
          <w:szCs w:val="24"/>
        </w:rPr>
      </w:pPr>
      <w:r>
        <w:rPr>
          <w:sz w:val="24"/>
          <w:szCs w:val="24"/>
        </w:rPr>
        <w:t>305.</w:t>
      </w:r>
      <w:r>
        <w:rPr>
          <w:sz w:val="24"/>
          <w:szCs w:val="24"/>
        </w:rPr>
        <w:tab/>
      </w:r>
      <w:r w:rsidRPr="002B6A52">
        <w:rPr>
          <w:sz w:val="24"/>
          <w:szCs w:val="24"/>
        </w:rPr>
        <w:t>В соответствии с Конституцией Республики Узбекистан женщины имеют равные права с мужчинами. Правительство принимают все меры по реализации прав женщин в политической жизни общества, создает условия для усиления роли женщин в принятии политических и экономических решений на самом высоком уровне.</w:t>
      </w:r>
    </w:p>
    <w:p w:rsidR="00AA42F8" w:rsidRPr="002B6A52" w:rsidRDefault="00AA42F8" w:rsidP="00D77687">
      <w:pPr>
        <w:spacing w:line="480" w:lineRule="auto"/>
        <w:jc w:val="both"/>
        <w:rPr>
          <w:sz w:val="24"/>
          <w:szCs w:val="24"/>
        </w:rPr>
      </w:pPr>
      <w:r>
        <w:rPr>
          <w:sz w:val="24"/>
          <w:szCs w:val="24"/>
        </w:rPr>
        <w:t>306.</w:t>
      </w:r>
      <w:r>
        <w:rPr>
          <w:sz w:val="24"/>
          <w:szCs w:val="24"/>
        </w:rPr>
        <w:tab/>
      </w:r>
      <w:r w:rsidRPr="002B6A52">
        <w:rPr>
          <w:sz w:val="24"/>
          <w:szCs w:val="24"/>
        </w:rPr>
        <w:t>В целях широкого привлечения женщин к решению вопросов социально-экономического и культурного развития, усиления социальной защищенности семьи, материнства и детства, а также координации деятельности в этом направлении министерств, ведомств, территориальных органов управления введена должность - заместителя Премьер-министра по вопросам социальной защиты семьи, материнства и детства. Соответствующие должности заместителей глав администрации введены во все региональные и территориальные структуры исполнительной власти республики.</w:t>
      </w:r>
    </w:p>
    <w:p w:rsidR="00AA42F8" w:rsidRPr="002B6A52" w:rsidRDefault="00AA42F8" w:rsidP="00D77687">
      <w:pPr>
        <w:spacing w:line="480" w:lineRule="auto"/>
        <w:jc w:val="both"/>
        <w:rPr>
          <w:sz w:val="24"/>
          <w:szCs w:val="24"/>
        </w:rPr>
      </w:pPr>
      <w:r>
        <w:rPr>
          <w:sz w:val="24"/>
          <w:szCs w:val="24"/>
        </w:rPr>
        <w:t>307.</w:t>
      </w:r>
      <w:r>
        <w:rPr>
          <w:sz w:val="24"/>
          <w:szCs w:val="24"/>
        </w:rPr>
        <w:tab/>
      </w:r>
      <w:r w:rsidRPr="002B6A52">
        <w:rPr>
          <w:sz w:val="24"/>
          <w:szCs w:val="24"/>
        </w:rPr>
        <w:t>В Кабинете Министров Республики Узбекистан создан информационно-аналитический департамент по вопросам образования, здравоохранения и социальной защиты, а на местах функционируют соответствующие структуры, содействующие развитию женского движения и полного раскрытия потенциала женщин.</w:t>
      </w:r>
    </w:p>
    <w:p w:rsidR="00AA42F8" w:rsidRPr="002B6A52" w:rsidRDefault="00AA42F8" w:rsidP="00D77687">
      <w:pPr>
        <w:pStyle w:val="BodyTextIndent"/>
        <w:tabs>
          <w:tab w:val="left" w:pos="-2280"/>
        </w:tabs>
        <w:spacing w:line="480" w:lineRule="auto"/>
        <w:jc w:val="both"/>
      </w:pPr>
      <w:r>
        <w:t>308.</w:t>
      </w:r>
      <w:r>
        <w:tab/>
      </w:r>
      <w:r w:rsidRPr="002B6A52">
        <w:t>Конституция и законы Республики Узбекистан исходят из того, что все люди, проживающие на территории страны, равны перед законом и имеют равные права и возможности для защиты своих конституционных прав, свобод и законных интересов. Каждое положение Конституции пронизано чувством уважения к каждому гражданину, его правам и свободам.</w:t>
      </w:r>
    </w:p>
    <w:p w:rsidR="00AA42F8" w:rsidRPr="002B6A52" w:rsidRDefault="00AA42F8" w:rsidP="00D77687">
      <w:pPr>
        <w:pStyle w:val="BodyTextIndent"/>
        <w:tabs>
          <w:tab w:val="left" w:pos="-2280"/>
        </w:tabs>
        <w:spacing w:line="480" w:lineRule="auto"/>
        <w:jc w:val="both"/>
      </w:pPr>
      <w:r>
        <w:t>309.</w:t>
      </w:r>
      <w:r>
        <w:tab/>
      </w:r>
      <w:r w:rsidRPr="002B6A52">
        <w:t xml:space="preserve">Согласно ст.13 Конституции высшей ценностью является человек, его жизнь, свобода, честь, достоинство и другие неотъемлемые права. Государство строит свою деятельность на принципах социальной справедливости и законности в интересах благосостояния человека (ст.14 Конституции), без различия к его полу, расе, национальности или других критериев. Ст. 18 Конституции провозглашает основополагающей принцип взаимоотношений государства и личности, который выражается в следующем: Все граждане Республики Узбекистан имеют одинаковые права и свободы и равны перед законом без различия 1) пола; 2) расы; 3) национальности; 4) языка; 5) религии; 6) социального происхождения; 7) убеждений; 8) личного и общественного положения. </w:t>
      </w:r>
    </w:p>
    <w:p w:rsidR="00AA42F8" w:rsidRPr="002B6A52" w:rsidRDefault="00AA42F8" w:rsidP="00D77687">
      <w:pPr>
        <w:pStyle w:val="BodyTextIndent"/>
        <w:tabs>
          <w:tab w:val="left" w:pos="-2280"/>
        </w:tabs>
        <w:spacing w:line="480" w:lineRule="auto"/>
        <w:jc w:val="both"/>
      </w:pPr>
      <w:r>
        <w:t>310.</w:t>
      </w:r>
      <w:r>
        <w:tab/>
      </w:r>
      <w:r w:rsidRPr="002B6A52">
        <w:t>Принцип недискриминации и равенства перед законом нашел свое закрепление не только в Конституции, но и в других законах. Так, принцип недискриминации закреплен в ст. 3 Семейного кодекса, в ст. 6 Трудового кодекса Республики Узбекистан, ст.5 Уголовного кодекса Республики Узбекистан, ст.16 Уголовно-процессуального кодекса Республики Узбекистан, ст.3 Законов «О выборах в Олий Мажлис Республики Узбекистан» и «О выборах в областные, районные и городские кенгаши народных депутатов»; в ст. 11 Закона «Об обращениях граждан» и др. В частности, в ст.11 Закона «Об обращениях граждан» четко закреплено, что «дискриминация при использовании гражданами права на обращения в зависимости от пола, расы, национальности, языка, религии, социального происхождения, убеждений, личного и общественного положения граждан запрещается».</w:t>
      </w:r>
    </w:p>
    <w:p w:rsidR="00AA42F8" w:rsidRPr="002B6A52" w:rsidRDefault="00AA42F8" w:rsidP="00D77687">
      <w:pPr>
        <w:pStyle w:val="BodyTextIndent"/>
        <w:tabs>
          <w:tab w:val="left" w:pos="-2280"/>
        </w:tabs>
        <w:spacing w:line="480" w:lineRule="auto"/>
        <w:jc w:val="both"/>
      </w:pPr>
      <w:r>
        <w:t>311.</w:t>
      </w:r>
      <w:r>
        <w:tab/>
      </w:r>
      <w:r w:rsidRPr="002B6A52">
        <w:t xml:space="preserve">Статьей 141 Уголовного кодекса Республики Узбекистан предусмотрена уголовная ответственность за нарушение равноправия граждан. Она гласит: прямое или косвенное нарушение или ограничение прав, или установление прямых или косвенных преимуществ граждан в зависимости от пола, расы, национальности, языка, религии, социального происхождения, убеждений, личного или общественного положения – </w:t>
      </w:r>
    </w:p>
    <w:p w:rsidR="00AA42F8" w:rsidRPr="002B6A52" w:rsidRDefault="00AA42F8" w:rsidP="00D77687">
      <w:pPr>
        <w:pStyle w:val="BodyTextIndent"/>
        <w:tabs>
          <w:tab w:val="left" w:pos="-2280"/>
        </w:tabs>
        <w:spacing w:line="480" w:lineRule="auto"/>
        <w:ind w:firstLine="720"/>
        <w:jc w:val="both"/>
      </w:pPr>
      <w:r w:rsidRPr="002B6A52">
        <w:t xml:space="preserve">наказывается  штрафом до пятидесяти минимальных размеров заработной платы или лишением определенного права до трех лет, или исправительными работами до двух лет. </w:t>
      </w:r>
    </w:p>
    <w:p w:rsidR="00AA42F8" w:rsidRPr="002B6A52" w:rsidRDefault="00AA42F8" w:rsidP="00D77687">
      <w:pPr>
        <w:pStyle w:val="BodyTextIndent"/>
        <w:tabs>
          <w:tab w:val="left" w:pos="-2280"/>
        </w:tabs>
        <w:spacing w:line="480" w:lineRule="auto"/>
        <w:jc w:val="both"/>
      </w:pPr>
      <w:r>
        <w:t>312.</w:t>
      </w:r>
      <w:r>
        <w:tab/>
      </w:r>
      <w:r w:rsidRPr="002B6A52">
        <w:t>Те же действия, сопряженные с насилием, -</w:t>
      </w:r>
    </w:p>
    <w:p w:rsidR="00AA42F8" w:rsidRPr="002B6A52" w:rsidRDefault="00AA42F8" w:rsidP="00D77687">
      <w:pPr>
        <w:pStyle w:val="BodyTextIndent"/>
        <w:tabs>
          <w:tab w:val="left" w:pos="-2280"/>
        </w:tabs>
        <w:spacing w:line="480" w:lineRule="auto"/>
        <w:ind w:firstLine="720"/>
        <w:jc w:val="both"/>
      </w:pPr>
      <w:r w:rsidRPr="002B6A52">
        <w:t xml:space="preserve">наказываются исправительными работами от двух до трех лет или арестом до шести месяцев либо лишением свободы до трех лет. </w:t>
      </w:r>
    </w:p>
    <w:p w:rsidR="00AA42F8" w:rsidRPr="002B6A52" w:rsidRDefault="00AA42F8" w:rsidP="00D77687">
      <w:pPr>
        <w:shd w:val="clear" w:color="auto" w:fill="FFFFFF"/>
        <w:spacing w:line="480" w:lineRule="auto"/>
        <w:ind w:left="5"/>
        <w:jc w:val="both"/>
        <w:rPr>
          <w:sz w:val="24"/>
          <w:szCs w:val="24"/>
        </w:rPr>
      </w:pPr>
      <w:r>
        <w:rPr>
          <w:sz w:val="24"/>
          <w:szCs w:val="24"/>
        </w:rPr>
        <w:t>313.</w:t>
      </w:r>
      <w:r>
        <w:rPr>
          <w:sz w:val="24"/>
          <w:szCs w:val="24"/>
        </w:rPr>
        <w:tab/>
      </w:r>
      <w:r w:rsidRPr="002B6A52">
        <w:rPr>
          <w:sz w:val="24"/>
          <w:szCs w:val="24"/>
        </w:rPr>
        <w:t xml:space="preserve">В Узбекистане создан определенный юридический механизм обеспечения равенства мужчин и женщин. Конституция Узбекистана в статье 46 закрепила равенство прав мужчины и женщины и установила систему гарантий, которые обеспечивают такое равенство. К ним относится: предоставление женщинам равных с мужчинами возможностей в общественно – политической и культурной деятельности, в получении образования и профессиональной подготовке, в труде и вознаграждении за него; специальные меры по охране труда и здоровья женщин, установление пенсионных льгот; создание условий, которые дают женщинам возможность совмещать работу с материнством; правовая защита, материальная и моральная поддержка материнства и детства, включая предоставление оплачиваемых отпусков и других льгот беременным женщинам, а также матерям. </w:t>
      </w:r>
    </w:p>
    <w:p w:rsidR="00AA42F8" w:rsidRPr="002B6A52" w:rsidRDefault="00AA42F8" w:rsidP="00D77687">
      <w:pPr>
        <w:pStyle w:val="BodyTextIndent"/>
        <w:tabs>
          <w:tab w:val="left" w:pos="-2280"/>
        </w:tabs>
        <w:spacing w:line="480" w:lineRule="auto"/>
        <w:jc w:val="both"/>
      </w:pPr>
      <w:r>
        <w:t>314.</w:t>
      </w:r>
      <w:r>
        <w:tab/>
      </w:r>
      <w:r w:rsidRPr="002B6A52">
        <w:t xml:space="preserve">Следует отметить, что, согласно международным стандартам не признаются дискриминацией специальные меры, направленные на ускорение установления фактического равенства между мужчинами и женщинами, создание благоприятных, щадящих условий для детей. Установленные в Трудовом кодексе Республики Узбекистан положения, связанные с осуществлением женщинами функций материнства, а также льготами для учащейся молодежи, являются позитивной дискриминацией. </w:t>
      </w:r>
    </w:p>
    <w:p w:rsidR="00AA42F8" w:rsidRPr="002B6A52" w:rsidRDefault="00AA42F8" w:rsidP="00D77687">
      <w:pPr>
        <w:pStyle w:val="BodyTextIndent"/>
        <w:tabs>
          <w:tab w:val="left" w:pos="-2280"/>
        </w:tabs>
        <w:spacing w:line="480" w:lineRule="auto"/>
        <w:jc w:val="both"/>
      </w:pPr>
      <w:r>
        <w:t>315.</w:t>
      </w:r>
      <w:r>
        <w:tab/>
      </w:r>
      <w:r w:rsidRPr="002B6A52">
        <w:t>В Узбекистане проводится широкая просветительская работа, направленная на недопущение дискриминации женщин во всех ее проявлениях.</w:t>
      </w:r>
    </w:p>
    <w:p w:rsidR="00AA42F8" w:rsidRPr="002B6A52" w:rsidRDefault="00AA42F8" w:rsidP="00D77687">
      <w:pPr>
        <w:pStyle w:val="BodyTextIndent"/>
        <w:tabs>
          <w:tab w:val="left" w:pos="-2280"/>
        </w:tabs>
        <w:spacing w:line="480" w:lineRule="auto"/>
        <w:jc w:val="both"/>
      </w:pPr>
      <w:r>
        <w:t>316.</w:t>
      </w:r>
      <w:r>
        <w:tab/>
      </w:r>
      <w:r w:rsidRPr="002B6A52">
        <w:t>Информирование населения о правах женщин осуществляется в следующих направлениях:</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ознакомление различных категорий населения с международными стандартами защиты прав женщин;</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информирование о национальном законодательстве, регулирующем вопросы прав и свобод человека и в т.ч. женщин;</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проведение конференций, семинаров и тренингов, посвященных как проблеме гендерного равенства, так и актуальным аспектам защиты прав женщин (права женщин в сфере политики, экономики, в семье, недопущение насилия в отношении женщин и т.д.)</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проведение специальных обучающих тренингов по подготовке национальных докладов о выполнении Конвенции о ликвидации всех форм дискриминации в отношении женщин для государственных и негосударственных структур;</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приглашение зарубежных и международных экспертов для изучения опыта других стран в сфере прав женщин;</w:t>
      </w:r>
    </w:p>
    <w:p w:rsidR="00AA42F8" w:rsidRPr="002B6A52" w:rsidRDefault="00AA42F8" w:rsidP="00D77687">
      <w:pPr>
        <w:pStyle w:val="BodyTextIndent"/>
        <w:numPr>
          <w:ilvl w:val="0"/>
          <w:numId w:val="24"/>
        </w:numPr>
        <w:tabs>
          <w:tab w:val="left" w:pos="-2280"/>
        </w:tabs>
        <w:spacing w:line="480" w:lineRule="auto"/>
        <w:ind w:firstLine="720"/>
        <w:jc w:val="both"/>
      </w:pPr>
      <w:r w:rsidRPr="002B6A52">
        <w:t xml:space="preserve">повышение уровня информированности депутатов, сенаторов, представителей органов государственного управления, правоохранительных органов и судов по вопросам прав женщин и т.д. </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проведение конкурсов среди журналистов на лучшее освещение вопросов прав женщин;</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издание популярной литературы, буклетов на русском, узбекском и других языках, посвященных реализации прав и свобод женщин;</w:t>
      </w:r>
    </w:p>
    <w:p w:rsidR="00AA42F8" w:rsidRPr="002B6A52" w:rsidRDefault="00AA42F8" w:rsidP="00D77687">
      <w:pPr>
        <w:pStyle w:val="BodyTextIndent"/>
        <w:numPr>
          <w:ilvl w:val="0"/>
          <w:numId w:val="24"/>
        </w:numPr>
        <w:tabs>
          <w:tab w:val="left" w:pos="-2280"/>
        </w:tabs>
        <w:spacing w:line="480" w:lineRule="auto"/>
        <w:ind w:firstLine="720"/>
        <w:jc w:val="both"/>
      </w:pPr>
      <w:r w:rsidRPr="002B6A52">
        <w:t>показ видео-роликов, видео-фильмов, трансляция радио-передач, посвященных актуальным аспектам защиты прав женщин.</w:t>
      </w:r>
    </w:p>
    <w:p w:rsidR="00AA42F8" w:rsidRPr="002B6A52" w:rsidRDefault="00AA42F8" w:rsidP="00D77687">
      <w:pPr>
        <w:pStyle w:val="BodyTextIndent"/>
        <w:tabs>
          <w:tab w:val="left" w:pos="-2280"/>
        </w:tabs>
        <w:spacing w:line="480" w:lineRule="auto"/>
        <w:jc w:val="both"/>
      </w:pPr>
      <w:r>
        <w:t>317.</w:t>
      </w:r>
      <w:r>
        <w:tab/>
      </w:r>
      <w:r w:rsidRPr="002B6A52">
        <w:t xml:space="preserve">Так, 19 по 23 сентября </w:t>
      </w:r>
      <w:smartTag w:uri="urn:schemas-microsoft-com:office:smarttags" w:element="metricconverter">
        <w:smartTagPr>
          <w:attr w:name="ProductID" w:val="2005 г"/>
        </w:smartTagPr>
        <w:r w:rsidRPr="002B6A52">
          <w:t>2005 г</w:t>
        </w:r>
      </w:smartTag>
      <w:r w:rsidRPr="002B6A52">
        <w:t>. в г. Ташкенте прошел семинар-тренинг «Подготовка национальных экспертов по реализации, отчётности и мониторингу Конвенции о ликвидации всех форм дискриминации в отношении женщин CEDAW» с участием тренеров по CEDAW из России. Организаторами семинара выступили: Национальный Центр Республики Узбекистан по правам человека; Уполномоченный Олий Мажлиса по правам человека (омбудсман); Центр поддержки гражданских инициатив; Центр ОБСЕ в Ташкенте; Представительство Азиатского Банка Развития в Узбекистане; Посольство Швейцарии в Узбекистане. Программа семинара включала в себя тренинги по изучению положений CEDAW, их соответствие национальному законодательству, а также вопросы подготовки национальных докладов.</w:t>
      </w:r>
    </w:p>
    <w:p w:rsidR="00AA42F8" w:rsidRPr="002B6A52" w:rsidRDefault="00AA42F8" w:rsidP="00D77687">
      <w:pPr>
        <w:spacing w:line="480" w:lineRule="auto"/>
        <w:jc w:val="both"/>
        <w:rPr>
          <w:bCs w:val="0"/>
          <w:sz w:val="24"/>
          <w:szCs w:val="24"/>
        </w:rPr>
      </w:pPr>
      <w:r>
        <w:rPr>
          <w:bCs w:val="0"/>
          <w:sz w:val="24"/>
          <w:szCs w:val="24"/>
        </w:rPr>
        <w:t>318.</w:t>
      </w:r>
      <w:r>
        <w:rPr>
          <w:bCs w:val="0"/>
          <w:sz w:val="24"/>
          <w:szCs w:val="24"/>
        </w:rPr>
        <w:tab/>
      </w:r>
      <w:r w:rsidRPr="002B6A52">
        <w:rPr>
          <w:bCs w:val="0"/>
          <w:sz w:val="24"/>
          <w:szCs w:val="24"/>
        </w:rPr>
        <w:t xml:space="preserve">11 сентября </w:t>
      </w:r>
      <w:smartTag w:uri="urn:schemas-microsoft-com:office:smarttags" w:element="metricconverter">
        <w:smartTagPr>
          <w:attr w:name="ProductID" w:val="2006 г"/>
        </w:smartTagPr>
        <w:r w:rsidRPr="002B6A52">
          <w:rPr>
            <w:bCs w:val="0"/>
            <w:sz w:val="24"/>
            <w:szCs w:val="24"/>
          </w:rPr>
          <w:t>2006 г</w:t>
        </w:r>
      </w:smartTag>
      <w:r w:rsidRPr="002B6A52">
        <w:rPr>
          <w:bCs w:val="0"/>
          <w:sz w:val="24"/>
          <w:szCs w:val="24"/>
        </w:rPr>
        <w:t>. в Институте по изучению гражданского общества состоялся круглый стол, целью которого явилось обсуждение итогов рассмотренного на 36-сессии Комитета ООН по ликвидации всех форм дискриминации в отношении женщин в августе 2006 года Второго и Третьего национальных докладов по реализации Конвенции ООН о ликвидации всех форм дискриминации в отношении женщин в период 2001-</w:t>
      </w:r>
      <w:smartTag w:uri="urn:schemas-microsoft-com:office:smarttags" w:element="metricconverter">
        <w:smartTagPr>
          <w:attr w:name="ProductID" w:val="2006 г"/>
        </w:smartTagPr>
        <w:r w:rsidRPr="002B6A52">
          <w:rPr>
            <w:bCs w:val="0"/>
            <w:sz w:val="24"/>
            <w:szCs w:val="24"/>
          </w:rPr>
          <w:t>2006 г</w:t>
        </w:r>
      </w:smartTag>
      <w:r w:rsidRPr="002B6A52">
        <w:rPr>
          <w:bCs w:val="0"/>
          <w:sz w:val="24"/>
          <w:szCs w:val="24"/>
        </w:rPr>
        <w:t xml:space="preserve">.г., а также выработка предложений для женских организаций, «женских крыльев» политических партий, женских ННО Узбекистана по реализации рекомендаций Комитета ООН. </w:t>
      </w:r>
    </w:p>
    <w:p w:rsidR="00AA42F8" w:rsidRPr="002B6A52" w:rsidRDefault="00AA42F8" w:rsidP="00D77687">
      <w:pPr>
        <w:spacing w:line="480" w:lineRule="auto"/>
        <w:jc w:val="both"/>
        <w:rPr>
          <w:sz w:val="24"/>
          <w:szCs w:val="24"/>
        </w:rPr>
      </w:pPr>
      <w:r>
        <w:rPr>
          <w:sz w:val="24"/>
          <w:szCs w:val="24"/>
        </w:rPr>
        <w:t>319.</w:t>
      </w:r>
      <w:r>
        <w:rPr>
          <w:sz w:val="24"/>
          <w:szCs w:val="24"/>
        </w:rPr>
        <w:tab/>
      </w:r>
      <w:r w:rsidRPr="002B6A52">
        <w:rPr>
          <w:sz w:val="24"/>
          <w:szCs w:val="24"/>
        </w:rPr>
        <w:t xml:space="preserve">16 февраля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.в Комитете женщин Узбекистана состоялся круглый стол по обсуждению Национального Плана действий  по </w:t>
      </w:r>
      <w:r w:rsidRPr="002B6A52">
        <w:rPr>
          <w:bCs w:val="0"/>
          <w:sz w:val="24"/>
          <w:szCs w:val="24"/>
        </w:rPr>
        <w:t xml:space="preserve">выполнению рекомендаций Комитета ООН по ликвидации дискриминации в отношении женщин, с участием представителей государственных органов и ННО, занимающихся вопросами прав женщин; </w:t>
      </w:r>
      <w:r w:rsidRPr="002B6A52">
        <w:rPr>
          <w:sz w:val="24"/>
          <w:szCs w:val="24"/>
        </w:rPr>
        <w:t>10-11 марта</w:t>
      </w:r>
      <w:r w:rsidRPr="002B6A52">
        <w:rPr>
          <w:bCs w:val="0"/>
          <w:sz w:val="24"/>
          <w:szCs w:val="24"/>
        </w:rPr>
        <w:t xml:space="preserve"> </w:t>
      </w:r>
      <w:smartTag w:uri="urn:schemas-microsoft-com:office:smarttags" w:element="metricconverter">
        <w:smartTagPr>
          <w:attr w:name="ProductID" w:val="2007 г"/>
        </w:smartTagPr>
        <w:r w:rsidRPr="002B6A52">
          <w:rPr>
            <w:bCs w:val="0"/>
            <w:sz w:val="24"/>
            <w:szCs w:val="24"/>
          </w:rPr>
          <w:t>2007 г</w:t>
        </w:r>
      </w:smartTag>
      <w:r w:rsidRPr="002B6A52">
        <w:rPr>
          <w:bCs w:val="0"/>
          <w:sz w:val="24"/>
          <w:szCs w:val="24"/>
        </w:rPr>
        <w:t xml:space="preserve">. при поддержке ПРООН Комитетом женщин был организован тренинг «Основы гендерного интегрирования и гендерного анализа»; </w:t>
      </w:r>
      <w:r w:rsidRPr="002B6A52">
        <w:rPr>
          <w:sz w:val="24"/>
          <w:szCs w:val="24"/>
        </w:rPr>
        <w:t xml:space="preserve">2-4 мая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Комитетом женщин при поддержке ПРООН и Национальной Ассоциацией ННО Узбекистана проведен семинар на тему: «Стандарты CEDAW: опыт Франции  и Узбекистана», с участием работника прокуратуры Франции, занимающегося вопросами защиты прав женщин; </w:t>
      </w:r>
      <w:r w:rsidRPr="002B6A52">
        <w:rPr>
          <w:bCs w:val="0"/>
          <w:sz w:val="24"/>
          <w:szCs w:val="24"/>
        </w:rPr>
        <w:t xml:space="preserve">28 июня </w:t>
      </w:r>
      <w:smartTag w:uri="urn:schemas-microsoft-com:office:smarttags" w:element="metricconverter">
        <w:smartTagPr>
          <w:attr w:name="ProductID" w:val="2007 г"/>
        </w:smartTagPr>
        <w:r w:rsidRPr="002B6A52">
          <w:rPr>
            <w:bCs w:val="0"/>
            <w:sz w:val="24"/>
            <w:szCs w:val="24"/>
          </w:rPr>
          <w:t>2007 г</w:t>
        </w:r>
      </w:smartTag>
      <w:r w:rsidRPr="002B6A52">
        <w:rPr>
          <w:bCs w:val="0"/>
          <w:sz w:val="24"/>
          <w:szCs w:val="24"/>
        </w:rPr>
        <w:t xml:space="preserve">. Институтом изучения гражданского общества проведен круглый стол на тему: «Проблемы трафика: правовые и моральные аспекты», в работе которого </w:t>
      </w:r>
      <w:r w:rsidRPr="002B6A52">
        <w:rPr>
          <w:sz w:val="24"/>
          <w:szCs w:val="24"/>
        </w:rPr>
        <w:t xml:space="preserve">приняли представители ННО и правоохранительных органов; 5 декабря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в Национальном центре Республики Узбекистан по правам человека состоялся семинар-тренинг, посвященный реализации национальных планов действий по выполнению рекомендаций конвенционных органов ООН по правам человека, на котором были затронуты проблемы подготовки и реализации национальных планов действий по вопросам прав женщин.</w:t>
      </w:r>
    </w:p>
    <w:p w:rsidR="00AA42F8" w:rsidRPr="002B6A52" w:rsidRDefault="00AA42F8" w:rsidP="00D77687">
      <w:pPr>
        <w:spacing w:line="480" w:lineRule="auto"/>
        <w:jc w:val="both"/>
        <w:rPr>
          <w:sz w:val="24"/>
          <w:szCs w:val="24"/>
        </w:rPr>
      </w:pPr>
      <w:r>
        <w:rPr>
          <w:sz w:val="24"/>
          <w:szCs w:val="24"/>
        </w:rPr>
        <w:t>320.</w:t>
      </w:r>
      <w:r>
        <w:rPr>
          <w:sz w:val="24"/>
          <w:szCs w:val="24"/>
        </w:rPr>
        <w:tab/>
      </w:r>
      <w:r w:rsidRPr="002B6A52">
        <w:rPr>
          <w:sz w:val="24"/>
          <w:szCs w:val="24"/>
        </w:rPr>
        <w:t>Актуальным вопросам имплементации в национальное законодательство международных стандартов Конвенции о ликвидации всех форм дискриминации в отношении женщин была посвящена международная конференция, проведенная в 2007 году Комитетом по международным делам и межпарламентским связям Законодательной палаты Олий Мажлиса Республики Узбекистан.</w:t>
      </w:r>
    </w:p>
    <w:p w:rsidR="00AA42F8" w:rsidRPr="002B6A52" w:rsidRDefault="00AA42F8" w:rsidP="00D77687">
      <w:pPr>
        <w:spacing w:line="480" w:lineRule="auto"/>
        <w:jc w:val="both"/>
        <w:rPr>
          <w:sz w:val="24"/>
          <w:szCs w:val="24"/>
        </w:rPr>
      </w:pPr>
      <w:r>
        <w:rPr>
          <w:sz w:val="24"/>
          <w:szCs w:val="24"/>
        </w:rPr>
        <w:t>321.</w:t>
      </w:r>
      <w:r>
        <w:rPr>
          <w:sz w:val="24"/>
          <w:szCs w:val="24"/>
        </w:rPr>
        <w:tab/>
      </w:r>
      <w:r w:rsidRPr="002B6A52">
        <w:rPr>
          <w:sz w:val="24"/>
          <w:szCs w:val="24"/>
        </w:rPr>
        <w:t>В 2008 году были проведены международный семинар «Совершенствование механизмов защиты семьи. Международный и национальный опыт» (в сотрудничестве с посольством Франции); семинары для сотрудников прокуратуры, а также для адвокатов на тему: «Применение положений Конвенции CEDAW» по решению семейных конфликтов в правоохранительной практике. Механизмы разрешения семейных конфликтов. Опыт России и Узбекистана (Совместно с посольством Швейцарии); тренинг для аспирантов, докторантов, социологов на тему: «Методика проведения научных исследований и написания отчетов по правам женщин»; тренинг для врачей (акушер-гинекологов, семейных врачей) по вопросам распознавания, предотвращения и помощи жертвам домашнего насилия; тренинг по повышению правовой грамотности в вопросах прав женщин и выполнению Национального Плана действий для сотрудников хокимиятов и органов самоуправления граждан.</w:t>
      </w:r>
    </w:p>
    <w:p w:rsidR="00AA42F8" w:rsidRPr="002B6A52" w:rsidRDefault="00AA42F8" w:rsidP="00D77687">
      <w:pPr>
        <w:spacing w:line="480" w:lineRule="auto"/>
        <w:jc w:val="both"/>
        <w:rPr>
          <w:sz w:val="24"/>
          <w:szCs w:val="24"/>
        </w:rPr>
      </w:pPr>
      <w:r>
        <w:rPr>
          <w:sz w:val="24"/>
          <w:szCs w:val="24"/>
        </w:rPr>
        <w:t>322.</w:t>
      </w:r>
      <w:r>
        <w:rPr>
          <w:sz w:val="24"/>
          <w:szCs w:val="24"/>
        </w:rPr>
        <w:tab/>
      </w:r>
      <w:r w:rsidRPr="002B6A52">
        <w:rPr>
          <w:sz w:val="24"/>
          <w:szCs w:val="24"/>
        </w:rPr>
        <w:t xml:space="preserve">Активная информационная работа по вопросам недопущения дискриминации женщин осуществляется местными комитетами женщин и местными ННО. В 2006 году в 6 областях Узбекистана проводились тренинги для заместителей хокимов по женским вопросам, на которых было обучено 150 человек; семинары в педагогическом колледже, в Детском доме г. Маргилана 22.11.07, 15.09.2007 и 21.09.07 г. ознакомили участников с проблемой торговли женщин, с возможными последствиями нелегального трудоустройства за рубежом, с необходимыми условиями легального трудоустройства за границей. </w:t>
      </w:r>
    </w:p>
    <w:p w:rsidR="00AA42F8" w:rsidRPr="002B6A52" w:rsidRDefault="00AA42F8" w:rsidP="00D77687">
      <w:pPr>
        <w:spacing w:line="480" w:lineRule="auto"/>
        <w:jc w:val="both"/>
        <w:rPr>
          <w:sz w:val="24"/>
          <w:szCs w:val="24"/>
        </w:rPr>
      </w:pPr>
      <w:r>
        <w:rPr>
          <w:sz w:val="24"/>
          <w:szCs w:val="24"/>
        </w:rPr>
        <w:t>323.</w:t>
      </w:r>
      <w:r>
        <w:rPr>
          <w:sz w:val="24"/>
          <w:szCs w:val="24"/>
        </w:rPr>
        <w:tab/>
      </w:r>
      <w:r w:rsidRPr="002B6A52">
        <w:rPr>
          <w:sz w:val="24"/>
          <w:szCs w:val="24"/>
        </w:rPr>
        <w:t xml:space="preserve">На семинарах по теме: «Предотвращение домашнего насилия», проведенных сентябре-октябре </w:t>
      </w:r>
      <w:smartTag w:uri="urn:schemas-microsoft-com:office:smarttags" w:element="metricconverter">
        <w:smartTagPr>
          <w:attr w:name="ProductID" w:val="2007 г"/>
        </w:smartTagPr>
        <w:r w:rsidRPr="002B6A52">
          <w:rPr>
            <w:sz w:val="24"/>
            <w:szCs w:val="24"/>
          </w:rPr>
          <w:t>2007 г</w:t>
        </w:r>
      </w:smartTag>
      <w:r w:rsidRPr="002B6A52">
        <w:rPr>
          <w:sz w:val="24"/>
          <w:szCs w:val="24"/>
        </w:rPr>
        <w:t>. присутствовали председатели и консультанты органов самоуправления граждан всех городов и районов Ферганской области, в общей сложности 175 человек.</w:t>
      </w:r>
    </w:p>
    <w:p w:rsidR="00AA42F8" w:rsidRPr="002B6A52" w:rsidRDefault="00AA42F8" w:rsidP="00D77687">
      <w:pPr>
        <w:spacing w:line="480" w:lineRule="auto"/>
        <w:jc w:val="both"/>
        <w:rPr>
          <w:sz w:val="24"/>
          <w:szCs w:val="24"/>
        </w:rPr>
      </w:pPr>
      <w:r>
        <w:rPr>
          <w:sz w:val="24"/>
          <w:szCs w:val="24"/>
        </w:rPr>
        <w:t>324.</w:t>
      </w:r>
      <w:r>
        <w:rPr>
          <w:sz w:val="24"/>
          <w:szCs w:val="24"/>
        </w:rPr>
        <w:tab/>
      </w:r>
      <w:r w:rsidRPr="002B6A52">
        <w:rPr>
          <w:sz w:val="24"/>
          <w:szCs w:val="24"/>
        </w:rPr>
        <w:t>В 2008 году в Ферганской области была организована разъяснительная кампания в свыше 900 органах самоуправления граждан области по вопросам, связанным с прямой и косвенной дискриминацией и концепцией гендерного равенства, а так же среди должностных лиц государственных учреждений, работников судебной системы и общественности.</w:t>
      </w:r>
    </w:p>
    <w:p w:rsidR="00AA42F8" w:rsidRPr="002B6A52" w:rsidRDefault="00AA42F8" w:rsidP="00D77687">
      <w:pPr>
        <w:spacing w:line="480" w:lineRule="auto"/>
        <w:jc w:val="both"/>
        <w:rPr>
          <w:sz w:val="24"/>
          <w:szCs w:val="24"/>
        </w:rPr>
      </w:pPr>
      <w:r>
        <w:rPr>
          <w:sz w:val="24"/>
          <w:szCs w:val="24"/>
        </w:rPr>
        <w:t>325.</w:t>
      </w:r>
      <w:r>
        <w:rPr>
          <w:sz w:val="24"/>
          <w:szCs w:val="24"/>
        </w:rPr>
        <w:tab/>
      </w:r>
      <w:r w:rsidRPr="002B6A52">
        <w:rPr>
          <w:sz w:val="24"/>
          <w:szCs w:val="24"/>
        </w:rPr>
        <w:t>Комитетом женщин области в 1003 гражданских сходах органов самоуправления граждан ведётся разъяснительная работа с правоохранительными органами об устранении стереотипов в отношении роли и обязанностей женщин и мужчин, в том числе скрытых культурных моделей и норм, которые увековечивают прямую и косвенную дискриминацию в отношении женщин и девочек во всех сферах их жизни.</w:t>
      </w:r>
    </w:p>
    <w:p w:rsidR="00AA42F8" w:rsidRPr="002B6A52" w:rsidRDefault="00AA42F8" w:rsidP="00D77687">
      <w:pPr>
        <w:spacing w:line="480" w:lineRule="auto"/>
        <w:jc w:val="both"/>
        <w:rPr>
          <w:sz w:val="24"/>
          <w:szCs w:val="24"/>
        </w:rPr>
      </w:pPr>
      <w:r>
        <w:rPr>
          <w:sz w:val="24"/>
          <w:szCs w:val="24"/>
        </w:rPr>
        <w:t>326.</w:t>
      </w:r>
      <w:r>
        <w:rPr>
          <w:sz w:val="24"/>
          <w:szCs w:val="24"/>
        </w:rPr>
        <w:tab/>
      </w:r>
      <w:r w:rsidRPr="002B6A52">
        <w:rPr>
          <w:sz w:val="24"/>
          <w:szCs w:val="24"/>
        </w:rPr>
        <w:t xml:space="preserve">В </w:t>
      </w:r>
      <w:smartTag w:uri="urn:schemas-microsoft-com:office:smarttags" w:element="metricconverter">
        <w:smartTagPr>
          <w:attr w:name="ProductID" w:val="2008 г"/>
        </w:smartTagPr>
        <w:r w:rsidRPr="002B6A52">
          <w:rPr>
            <w:sz w:val="24"/>
            <w:szCs w:val="24"/>
          </w:rPr>
          <w:t>2008 г</w:t>
        </w:r>
      </w:smartTag>
      <w:r w:rsidRPr="002B6A52">
        <w:rPr>
          <w:sz w:val="24"/>
          <w:szCs w:val="24"/>
        </w:rPr>
        <w:t>. в 541 органе самоуправления граждан Бухарской области была организована разъяснительная кампания по вопросам, связанным с прямой и косвенной дискриминацией и концепцией гендерного равенства, а также среди должностных лиц государственных учреждений, работников судебной системы и общественности.</w:t>
      </w:r>
    </w:p>
    <w:p w:rsidR="00AA42F8" w:rsidRPr="002B6A52" w:rsidRDefault="00AA42F8" w:rsidP="00D77687">
      <w:pPr>
        <w:spacing w:line="480" w:lineRule="auto"/>
        <w:jc w:val="both"/>
        <w:rPr>
          <w:sz w:val="24"/>
          <w:szCs w:val="24"/>
        </w:rPr>
      </w:pPr>
      <w:r>
        <w:rPr>
          <w:sz w:val="24"/>
          <w:szCs w:val="24"/>
        </w:rPr>
        <w:t>327.</w:t>
      </w:r>
      <w:r>
        <w:rPr>
          <w:sz w:val="24"/>
          <w:szCs w:val="24"/>
        </w:rPr>
        <w:tab/>
      </w:r>
      <w:r w:rsidRPr="002B6A52">
        <w:rPr>
          <w:sz w:val="24"/>
          <w:szCs w:val="24"/>
        </w:rPr>
        <w:t>В 2007 году в целях информирования населения по вопросам гендерного равенства, повышения уровня осведомленности граждан о положении женщин в Узбекистане были опубликованы: Сборник научных статей «Введение в теорию и практику гендерных отношений», был распространен в государственных библиотеках ВУЗов, ННО, а также Статистический сборник «Женщины и мужчины Узбекистана. 2000-</w:t>
      </w:r>
      <w:smartTag w:uri="urn:schemas-microsoft-com:office:smarttags" w:element="metricconverter">
        <w:smartTagPr>
          <w:attr w:name="ProductID" w:val="2005 г"/>
        </w:smartTagPr>
        <w:r w:rsidRPr="002B6A52">
          <w:rPr>
            <w:sz w:val="24"/>
            <w:szCs w:val="24"/>
          </w:rPr>
          <w:t>2005 г</w:t>
        </w:r>
      </w:smartTag>
      <w:r w:rsidRPr="002B6A52">
        <w:rPr>
          <w:sz w:val="24"/>
          <w:szCs w:val="24"/>
        </w:rPr>
        <w:t>.г.», изданный государственным Комитетом по статистике, Комитетом женщин, Центром поддержки гражданских инициатив при поддержке Азиатского Банка Развития и представительства ПРООН в Узбекистане.</w:t>
      </w:r>
    </w:p>
    <w:p w:rsidR="00AA42F8" w:rsidRPr="002B6A52" w:rsidRDefault="00AA42F8" w:rsidP="00D77687">
      <w:pPr>
        <w:spacing w:line="480" w:lineRule="auto"/>
        <w:jc w:val="both"/>
        <w:rPr>
          <w:sz w:val="24"/>
          <w:szCs w:val="24"/>
        </w:rPr>
      </w:pPr>
      <w:r>
        <w:rPr>
          <w:sz w:val="24"/>
          <w:szCs w:val="24"/>
        </w:rPr>
        <w:t>328.</w:t>
      </w:r>
      <w:r>
        <w:rPr>
          <w:sz w:val="24"/>
          <w:szCs w:val="24"/>
        </w:rPr>
        <w:tab/>
      </w:r>
      <w:r w:rsidRPr="002B6A52">
        <w:rPr>
          <w:sz w:val="24"/>
          <w:szCs w:val="24"/>
        </w:rPr>
        <w:t>Следует отметить, что в Узбекистане введена в практику система обучения государственных служащих и населения в целом по вопросам прав человека, в том числе женщин, закрепленных в Конвенции о ликвидации всех форм дискриминации в отношении женщин, которая охватывает учащихся средних школ, лицеев и колледжей; студентов средних специальных и высших образовательных учреждений; слушателей курсов по переподготовке и повышению квалификации, функционирующих при различных министерствах и ведомствах Республики Узбекистан.</w:t>
      </w:r>
    </w:p>
    <w:p w:rsidR="00AA42F8" w:rsidRPr="002B6A52" w:rsidRDefault="00AA42F8" w:rsidP="00D77687">
      <w:pPr>
        <w:spacing w:line="480" w:lineRule="auto"/>
        <w:jc w:val="both"/>
        <w:rPr>
          <w:sz w:val="24"/>
          <w:szCs w:val="24"/>
        </w:rPr>
      </w:pPr>
      <w:r>
        <w:rPr>
          <w:sz w:val="24"/>
          <w:szCs w:val="24"/>
        </w:rPr>
        <w:t>329.</w:t>
      </w:r>
      <w:r>
        <w:rPr>
          <w:sz w:val="24"/>
          <w:szCs w:val="24"/>
        </w:rPr>
        <w:tab/>
      </w:r>
      <w:r w:rsidRPr="002B6A52">
        <w:rPr>
          <w:sz w:val="24"/>
          <w:szCs w:val="24"/>
        </w:rPr>
        <w:t xml:space="preserve">В дошкольных образовательных учреждениях вопросы прав женщин освещаются на занятиях «Уроки Конституции» в средних, старших и подготовительных группах (6 занятий в год) в форме игр, утренников, В начальных классах при изучении «Азбуки Конституции», которой отводится 40 часов в год; в 5-7 классах при изучении курса «Путешествие в мир Конституции», которому отводится по 51 час в год; в 8-9 классах – «Конституционные основы прав человека», которым отводится по 34 часа в году; в 10-11 классах – урокам «Правоведения» отводится 68 часов в течение двух лет. </w:t>
      </w:r>
    </w:p>
    <w:p w:rsidR="00AA42F8" w:rsidRPr="002B6A52" w:rsidRDefault="00AA42F8" w:rsidP="00D77687">
      <w:pPr>
        <w:spacing w:line="480" w:lineRule="auto"/>
        <w:jc w:val="both"/>
        <w:rPr>
          <w:sz w:val="24"/>
          <w:szCs w:val="24"/>
        </w:rPr>
      </w:pPr>
      <w:r>
        <w:rPr>
          <w:sz w:val="24"/>
          <w:szCs w:val="24"/>
        </w:rPr>
        <w:t>330.</w:t>
      </w:r>
      <w:r>
        <w:rPr>
          <w:sz w:val="24"/>
          <w:szCs w:val="24"/>
        </w:rPr>
        <w:tab/>
      </w:r>
      <w:r w:rsidRPr="002B6A52">
        <w:rPr>
          <w:sz w:val="24"/>
          <w:szCs w:val="24"/>
        </w:rPr>
        <w:t>Следует отметить, что изучение Конвенции о ликвидации всех форм дискриминации в отношении женщин включено в программы юридического образования и профессиональной подготовки судей, прокуроров, адвокатов, а также должностных лиц государственных учреждений на всех уровнях, как это рекомендовано в п. 14 Заключительных замечаний Комитета по ликвидации дискриминации в отношении женщин. Конвенция изучается не только студентами Ташкентского государственного юридического института, Университета мировой экономики и дипломатии и других юридических вузов, но и судьями, работниками юстиции, обучающимися в Республиканском Центре повышения квалификации юристов при Министерстве юстиции Республики Узбекистан, прокурорами, обучающимися на Высших курсах повышения квалификации прокурорских работников, работниками органов внутренних дел в Академии МВД Республики Узбекистан.</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 xml:space="preserve">Статья 3. Меры, принимаемые Правительством Республики </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Узбекистан по повышению роли женщин в обществе</w:t>
      </w: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jc w:val="both"/>
        <w:rPr>
          <w:sz w:val="24"/>
          <w:szCs w:val="24"/>
        </w:rPr>
      </w:pPr>
      <w:r>
        <w:rPr>
          <w:sz w:val="24"/>
          <w:szCs w:val="24"/>
        </w:rPr>
        <w:t>331.</w:t>
      </w:r>
      <w:r>
        <w:rPr>
          <w:sz w:val="24"/>
          <w:szCs w:val="24"/>
        </w:rPr>
        <w:tab/>
      </w:r>
      <w:r w:rsidRPr="002B6A52">
        <w:rPr>
          <w:sz w:val="24"/>
          <w:szCs w:val="24"/>
        </w:rPr>
        <w:t>С обретением государственной независимости Узбекистан в первую очередь отказался от концепции политики бывшего СССР в сфере обеспечения равноправия полов, исходящей из того, что женский вопрос объявлялся решенным, несмотря на наличие таких серьезных проблем в деле эмансипации женщин как: существование традиционного разделения семейных ролей, выполнение женщиной двойной нагрузки  в семье и на работе, отведение женщинам второстепенной роли на производстве, низкий уровень востребованности образовательного потенциала женщин и др. Решение «женского вопроса» в бывшем СССР включало в себе только провозглашение юридического равноправия женщин и мужчин, организацию системы социальной защиты женщин в виде льгот, пособий, отпусков в связи с рождением ребенка и уходом за ним, ограничения применения женского труда и т. п.</w:t>
      </w:r>
    </w:p>
    <w:p w:rsidR="00AA42F8" w:rsidRPr="002B6A52" w:rsidRDefault="00AA42F8" w:rsidP="00D77687">
      <w:pPr>
        <w:spacing w:line="480" w:lineRule="auto"/>
        <w:jc w:val="both"/>
        <w:rPr>
          <w:sz w:val="24"/>
          <w:szCs w:val="24"/>
        </w:rPr>
      </w:pPr>
      <w:r>
        <w:rPr>
          <w:sz w:val="24"/>
          <w:szCs w:val="24"/>
        </w:rPr>
        <w:t>332.</w:t>
      </w:r>
      <w:r>
        <w:rPr>
          <w:sz w:val="24"/>
          <w:szCs w:val="24"/>
        </w:rPr>
        <w:tab/>
      </w:r>
      <w:r w:rsidRPr="002B6A52">
        <w:rPr>
          <w:sz w:val="24"/>
          <w:szCs w:val="24"/>
        </w:rPr>
        <w:t>Определяя государственную политику в отношении женщин после обретения независимости, Узбекистан разработал собственную концепцию решения «женского вопроса», которая исходит из того, что государством и обществом должны быть представлены не только равные права для мужчин и женщин, но и равные возможности для их реализации.</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333.</w:t>
      </w:r>
      <w:r>
        <w:rPr>
          <w:rFonts w:ascii="Times New Roman" w:hAnsi="Times New Roman"/>
          <w:sz w:val="24"/>
          <w:szCs w:val="24"/>
        </w:rPr>
        <w:tab/>
      </w:r>
      <w:r w:rsidRPr="002B6A52">
        <w:rPr>
          <w:rFonts w:ascii="Times New Roman" w:hAnsi="Times New Roman"/>
          <w:sz w:val="24"/>
          <w:szCs w:val="24"/>
        </w:rPr>
        <w:t>Сегодня Конституция Республики Узбекистан и более 80-ти законов и других нормативно-правовых актов составляют правовую основу обеспечения и защиты прав, свобод и законных интересов женщин.</w:t>
      </w:r>
    </w:p>
    <w:p w:rsidR="00AA42F8" w:rsidRPr="002B6A52" w:rsidRDefault="00AA42F8" w:rsidP="00D77687">
      <w:pPr>
        <w:spacing w:line="480" w:lineRule="auto"/>
        <w:jc w:val="both"/>
        <w:rPr>
          <w:sz w:val="24"/>
          <w:szCs w:val="24"/>
        </w:rPr>
      </w:pPr>
      <w:r>
        <w:rPr>
          <w:sz w:val="24"/>
          <w:szCs w:val="24"/>
        </w:rPr>
        <w:t>334.</w:t>
      </w:r>
      <w:r>
        <w:rPr>
          <w:sz w:val="24"/>
          <w:szCs w:val="24"/>
        </w:rPr>
        <w:tab/>
      </w:r>
      <w:r w:rsidRPr="002B6A52">
        <w:rPr>
          <w:sz w:val="24"/>
          <w:szCs w:val="24"/>
        </w:rPr>
        <w:t>В Узбекистане на законодательном и исполнительном уровнях проводится политика, направленная на достижение полного равенства между мужчинами и женщинами, улучшение правового и экономического положения женщин, предоставления равных возможностей в условиях их жизни и труда, охрану репродуктивного здоровья, а также изменение традиционной роли в обществе и семье, как женщин, так и мужчин.</w:t>
      </w:r>
    </w:p>
    <w:p w:rsidR="00AA42F8" w:rsidRPr="002B6A52" w:rsidRDefault="00AA42F8" w:rsidP="00D77687">
      <w:pPr>
        <w:spacing w:line="480" w:lineRule="auto"/>
        <w:jc w:val="both"/>
        <w:rPr>
          <w:sz w:val="24"/>
          <w:szCs w:val="24"/>
        </w:rPr>
      </w:pPr>
      <w:r>
        <w:rPr>
          <w:sz w:val="24"/>
          <w:szCs w:val="24"/>
        </w:rPr>
        <w:t>335.</w:t>
      </w:r>
      <w:r>
        <w:rPr>
          <w:sz w:val="24"/>
          <w:szCs w:val="24"/>
        </w:rPr>
        <w:tab/>
      </w:r>
      <w:r w:rsidRPr="002B6A52">
        <w:rPr>
          <w:sz w:val="24"/>
          <w:szCs w:val="24"/>
        </w:rPr>
        <w:t>Законы Республики Узбекистан обеспечивают женщинам на равных условиях с мужчинами право: на труд, как неотъемлемое право всех людей, на одинаковые возможности при найме на работу, на свободный выбор профессии, на образование, право на социальное обеспечение в случае ухода на пенсию, безработицы, болезни, инвалидности, на охрану здоровья и безопасности условий труда.</w:t>
      </w:r>
    </w:p>
    <w:p w:rsidR="00AA42F8" w:rsidRPr="002B6A52" w:rsidRDefault="00AA42F8" w:rsidP="00D77687">
      <w:pPr>
        <w:spacing w:line="480" w:lineRule="auto"/>
        <w:jc w:val="both"/>
        <w:rPr>
          <w:sz w:val="24"/>
          <w:szCs w:val="24"/>
        </w:rPr>
      </w:pPr>
      <w:r>
        <w:rPr>
          <w:sz w:val="24"/>
          <w:szCs w:val="24"/>
        </w:rPr>
        <w:t>336.</w:t>
      </w:r>
      <w:r>
        <w:rPr>
          <w:sz w:val="24"/>
          <w:szCs w:val="24"/>
        </w:rPr>
        <w:tab/>
      </w:r>
      <w:r w:rsidRPr="002B6A52">
        <w:rPr>
          <w:sz w:val="24"/>
          <w:szCs w:val="24"/>
        </w:rPr>
        <w:t>Кроме того, законами Республики Узбекистан женщинам обеспечен равный с мужчинами доступ к государственной службе, участию в управлении государственными и общественными делами на всех уровнях управления.</w:t>
      </w:r>
    </w:p>
    <w:p w:rsidR="00AA42F8" w:rsidRPr="002B6A52" w:rsidRDefault="00AA42F8" w:rsidP="00D77687">
      <w:pPr>
        <w:spacing w:line="480" w:lineRule="auto"/>
        <w:jc w:val="both"/>
        <w:rPr>
          <w:sz w:val="24"/>
          <w:szCs w:val="24"/>
        </w:rPr>
      </w:pPr>
      <w:r>
        <w:rPr>
          <w:sz w:val="24"/>
          <w:szCs w:val="24"/>
        </w:rPr>
        <w:t>337.</w:t>
      </w:r>
      <w:r>
        <w:rPr>
          <w:sz w:val="24"/>
          <w:szCs w:val="24"/>
        </w:rPr>
        <w:tab/>
      </w:r>
      <w:r w:rsidRPr="002B6A52">
        <w:rPr>
          <w:sz w:val="24"/>
          <w:szCs w:val="24"/>
        </w:rPr>
        <w:t>Закрепляя юридическое равенство мужчины и женщины во всех областях политической, экономической и социальной сферы, государство через систему льгот и преимуществ, гарантий создает дополнительные условия для охраны их труда и здоровья.</w:t>
      </w:r>
    </w:p>
    <w:p w:rsidR="00AA42F8" w:rsidRPr="002B6A52" w:rsidRDefault="00AA42F8" w:rsidP="00D77687">
      <w:pPr>
        <w:spacing w:line="480" w:lineRule="auto"/>
        <w:jc w:val="both"/>
        <w:rPr>
          <w:sz w:val="24"/>
          <w:szCs w:val="24"/>
        </w:rPr>
      </w:pPr>
      <w:r>
        <w:rPr>
          <w:sz w:val="24"/>
          <w:szCs w:val="24"/>
        </w:rPr>
        <w:t>338.</w:t>
      </w:r>
      <w:r>
        <w:rPr>
          <w:sz w:val="24"/>
          <w:szCs w:val="24"/>
        </w:rPr>
        <w:tab/>
      </w:r>
      <w:r w:rsidRPr="002B6A52">
        <w:rPr>
          <w:sz w:val="24"/>
          <w:szCs w:val="24"/>
        </w:rPr>
        <w:t xml:space="preserve">В Узбекистане положению женщин в семье и обществе уделяется большое внимание. Государством принимаются программы, направленные на усиление роли и социального потенциала семьи, усилению статуса женщин в государственном и общественном строительстве. </w:t>
      </w:r>
    </w:p>
    <w:p w:rsidR="00AA42F8" w:rsidRPr="002B6A52" w:rsidRDefault="00AA42F8" w:rsidP="00D77687">
      <w:pPr>
        <w:spacing w:line="480" w:lineRule="auto"/>
        <w:jc w:val="both"/>
        <w:rPr>
          <w:sz w:val="24"/>
          <w:szCs w:val="24"/>
        </w:rPr>
      </w:pPr>
      <w:r>
        <w:rPr>
          <w:sz w:val="24"/>
          <w:szCs w:val="24"/>
        </w:rPr>
        <w:t>339.</w:t>
      </w:r>
      <w:r>
        <w:rPr>
          <w:sz w:val="24"/>
          <w:szCs w:val="24"/>
        </w:rPr>
        <w:tab/>
      </w:r>
      <w:r w:rsidRPr="002B6A52">
        <w:rPr>
          <w:sz w:val="24"/>
          <w:szCs w:val="24"/>
        </w:rPr>
        <w:t>Узбекское общество очень богато традициями и обычаями, которые играют положительную роль в моральном, этическом и культурном развитии его членов и в сплочении нации в целом. Однако, некоторые обычаи и обряды, которые все еще имеют место в отдельных семьях и определяют нормы поведения их членов, ставят женщину в неравное с мужчинами положение.</w:t>
      </w:r>
    </w:p>
    <w:p w:rsidR="00AA42F8" w:rsidRPr="002B6A52" w:rsidRDefault="00AA42F8" w:rsidP="00D77687">
      <w:pPr>
        <w:spacing w:line="480" w:lineRule="auto"/>
        <w:jc w:val="both"/>
        <w:rPr>
          <w:sz w:val="24"/>
          <w:szCs w:val="24"/>
        </w:rPr>
      </w:pPr>
      <w:r>
        <w:rPr>
          <w:sz w:val="24"/>
          <w:szCs w:val="24"/>
        </w:rPr>
        <w:t>340.</w:t>
      </w:r>
      <w:r>
        <w:rPr>
          <w:sz w:val="24"/>
          <w:szCs w:val="24"/>
        </w:rPr>
        <w:tab/>
      </w:r>
      <w:r w:rsidRPr="002B6A52">
        <w:rPr>
          <w:sz w:val="24"/>
          <w:szCs w:val="24"/>
        </w:rPr>
        <w:t xml:space="preserve">В этой связи была выявлена необходимость проведения гендерного анализа семейного законодательства Республики Узбекистан. Гендерная экспертиза, проведенная в </w:t>
      </w:r>
      <w:smartTag w:uri="urn:schemas-microsoft-com:office:smarttags" w:element="metricconverter">
        <w:smartTagPr>
          <w:attr w:name="ProductID" w:val="2007 г"/>
        </w:smartTagPr>
        <w:r w:rsidRPr="002B6A52">
          <w:rPr>
            <w:sz w:val="24"/>
            <w:szCs w:val="24"/>
          </w:rPr>
          <w:t>2007 г</w:t>
        </w:r>
      </w:smartTag>
      <w:r w:rsidRPr="002B6A52">
        <w:rPr>
          <w:sz w:val="24"/>
          <w:szCs w:val="24"/>
        </w:rPr>
        <w:t>. неправительственными организациями,</w:t>
      </w:r>
      <w:r w:rsidRPr="002B6A52">
        <w:rPr>
          <w:rStyle w:val="FootnoteReference"/>
          <w:sz w:val="24"/>
          <w:szCs w:val="24"/>
        </w:rPr>
        <w:footnoteReference w:id="25"/>
      </w:r>
      <w:r w:rsidRPr="002B6A52">
        <w:rPr>
          <w:sz w:val="24"/>
          <w:szCs w:val="24"/>
        </w:rPr>
        <w:t xml:space="preserve"> была направлена на то, чтобы выяснить, в какой мере действующие семейно-правовые нормы позволяют каждому из супругов на деле реализовать предоставленные им равные права, в какой мере гендерно-нейтральное законодательство является гарантией отсутствия дискриминации в реальной жизни, и наконец, существуют ли нормы, нарушающие гендерную симметрию, и в какой мере такое нарушение, является обоснованным. </w:t>
      </w:r>
    </w:p>
    <w:p w:rsidR="00AA42F8" w:rsidRPr="002B6A52" w:rsidRDefault="00AA42F8" w:rsidP="00D77687">
      <w:pPr>
        <w:spacing w:line="480" w:lineRule="auto"/>
        <w:jc w:val="both"/>
        <w:rPr>
          <w:sz w:val="24"/>
          <w:szCs w:val="24"/>
        </w:rPr>
      </w:pPr>
      <w:r>
        <w:rPr>
          <w:sz w:val="24"/>
          <w:szCs w:val="24"/>
        </w:rPr>
        <w:t>341.</w:t>
      </w:r>
      <w:r>
        <w:rPr>
          <w:sz w:val="24"/>
          <w:szCs w:val="24"/>
        </w:rPr>
        <w:tab/>
      </w:r>
      <w:r w:rsidRPr="002B6A52">
        <w:rPr>
          <w:sz w:val="24"/>
          <w:szCs w:val="24"/>
        </w:rPr>
        <w:t>Задачами гендерной экспертизы законодательства Республики Узбекистан являлись:</w:t>
      </w:r>
    </w:p>
    <w:p w:rsidR="00AA42F8" w:rsidRPr="002B6A52" w:rsidRDefault="00AA42F8" w:rsidP="00D77687">
      <w:pPr>
        <w:spacing w:line="480" w:lineRule="auto"/>
        <w:ind w:firstLine="720"/>
        <w:jc w:val="both"/>
        <w:rPr>
          <w:sz w:val="24"/>
          <w:szCs w:val="24"/>
        </w:rPr>
      </w:pPr>
      <w:r w:rsidRPr="002B6A52">
        <w:rPr>
          <w:sz w:val="24"/>
          <w:szCs w:val="24"/>
        </w:rPr>
        <w:t>во-первых, выявление и анализ норм, открыто признающих за мужчиной или женщиной преимущество в решении тех или иных вопросов или откровенно ограничивающих их права одного из них;</w:t>
      </w:r>
    </w:p>
    <w:p w:rsidR="00AA42F8" w:rsidRPr="002B6A52" w:rsidRDefault="00AA42F8" w:rsidP="00D77687">
      <w:pPr>
        <w:spacing w:line="480" w:lineRule="auto"/>
        <w:ind w:firstLine="720"/>
        <w:jc w:val="both"/>
        <w:rPr>
          <w:sz w:val="24"/>
          <w:szCs w:val="24"/>
        </w:rPr>
      </w:pPr>
      <w:r w:rsidRPr="002B6A52">
        <w:rPr>
          <w:sz w:val="24"/>
          <w:szCs w:val="24"/>
        </w:rPr>
        <w:t>во-вторых, выявление норм, которые, являясь формально гендерно-нейтральными, опосредованным образом приводят или могут привести к ущемлению либо, наоборот, к необоснованному расширению прав одного из супругов.</w:t>
      </w:r>
    </w:p>
    <w:p w:rsidR="00AA42F8" w:rsidRPr="002B6A52" w:rsidRDefault="00AA42F8" w:rsidP="00D77687">
      <w:pPr>
        <w:spacing w:line="480" w:lineRule="auto"/>
        <w:jc w:val="both"/>
        <w:rPr>
          <w:sz w:val="24"/>
          <w:szCs w:val="24"/>
        </w:rPr>
      </w:pPr>
      <w:r>
        <w:rPr>
          <w:sz w:val="24"/>
          <w:szCs w:val="24"/>
        </w:rPr>
        <w:t>342.</w:t>
      </w:r>
      <w:r>
        <w:rPr>
          <w:sz w:val="24"/>
          <w:szCs w:val="24"/>
        </w:rPr>
        <w:tab/>
      </w:r>
      <w:r w:rsidRPr="002B6A52">
        <w:rPr>
          <w:sz w:val="24"/>
          <w:szCs w:val="24"/>
        </w:rPr>
        <w:t>Гендерная экспертиза семейного законодательства Республики Узбекистан показала, что в целом нормы национального законодательства в области регулирования семейных отношений соответствуют международным стандартам в области прав человека, в том числе и прав женщин.</w:t>
      </w:r>
    </w:p>
    <w:p w:rsidR="00AA42F8" w:rsidRPr="002B6A52" w:rsidRDefault="00AA42F8" w:rsidP="00D77687">
      <w:pPr>
        <w:spacing w:line="480" w:lineRule="auto"/>
        <w:jc w:val="both"/>
        <w:rPr>
          <w:sz w:val="24"/>
          <w:szCs w:val="24"/>
        </w:rPr>
      </w:pPr>
      <w:r>
        <w:rPr>
          <w:sz w:val="24"/>
          <w:szCs w:val="24"/>
        </w:rPr>
        <w:t>343.</w:t>
      </w:r>
      <w:r>
        <w:rPr>
          <w:sz w:val="24"/>
          <w:szCs w:val="24"/>
        </w:rPr>
        <w:tab/>
      </w:r>
      <w:r w:rsidRPr="002B6A52">
        <w:rPr>
          <w:sz w:val="24"/>
          <w:szCs w:val="24"/>
        </w:rPr>
        <w:t>Наряду с этим при осуществлении гендерной экспертизы был выявлен ряд положений, на которые необходимо обратить особое внимание:</w:t>
      </w:r>
    </w:p>
    <w:p w:rsidR="00AA42F8" w:rsidRPr="002B6A52" w:rsidRDefault="00AA42F8" w:rsidP="00D77687">
      <w:pPr>
        <w:spacing w:line="480" w:lineRule="auto"/>
        <w:ind w:firstLine="720"/>
        <w:jc w:val="both"/>
        <w:rPr>
          <w:sz w:val="24"/>
          <w:szCs w:val="24"/>
        </w:rPr>
      </w:pPr>
      <w:r w:rsidRPr="002B6A52">
        <w:rPr>
          <w:sz w:val="24"/>
          <w:szCs w:val="24"/>
        </w:rPr>
        <w:t>в законодательстве Узбекистана пока ещё не определены понятия терминов «дискриминация в отношении женщин», «насилие в отношении женщин», «экономическое, сексуальное, физическое и психологическое насилие в отношении женщин», «субъекты насилия в отношении женщин», «семейное насилие», не установлены специальные нормы об ответственности лиц, совершающих насилие в отношении женщин.</w:t>
      </w:r>
    </w:p>
    <w:p w:rsidR="00AA42F8" w:rsidRPr="002B6A52" w:rsidRDefault="00AA42F8" w:rsidP="00D77687">
      <w:pPr>
        <w:spacing w:line="480" w:lineRule="auto"/>
        <w:jc w:val="both"/>
        <w:rPr>
          <w:sz w:val="24"/>
          <w:szCs w:val="24"/>
        </w:rPr>
      </w:pPr>
      <w:r>
        <w:rPr>
          <w:sz w:val="24"/>
          <w:szCs w:val="24"/>
        </w:rPr>
        <w:t>344.</w:t>
      </w:r>
      <w:r>
        <w:rPr>
          <w:sz w:val="24"/>
          <w:szCs w:val="24"/>
        </w:rPr>
        <w:tab/>
      </w:r>
      <w:r w:rsidRPr="002B6A52">
        <w:rPr>
          <w:sz w:val="24"/>
          <w:szCs w:val="24"/>
        </w:rPr>
        <w:t>Учитывая Заключительные замечания и рекомендации Комитета ООН по ликвидации дискриминации женщин по итогам рассмотрения Второго и Третьего периодических докладов Узбекистана, а также итоги гендерной экспертизы Семейного законодательства Республики Узбекистан на основе Национального плана действий по выполнению рекомендаций Комитета осуществлены следующие меры:</w:t>
      </w:r>
    </w:p>
    <w:p w:rsidR="00AA42F8" w:rsidRPr="002B6A52" w:rsidRDefault="00AA42F8" w:rsidP="00D77687">
      <w:pPr>
        <w:numPr>
          <w:ilvl w:val="0"/>
          <w:numId w:val="16"/>
        </w:numPr>
        <w:spacing w:line="480" w:lineRule="auto"/>
        <w:ind w:firstLine="720"/>
        <w:jc w:val="both"/>
        <w:rPr>
          <w:sz w:val="24"/>
          <w:szCs w:val="24"/>
        </w:rPr>
      </w:pPr>
      <w:r w:rsidRPr="002B6A52">
        <w:rPr>
          <w:sz w:val="24"/>
          <w:szCs w:val="24"/>
        </w:rPr>
        <w:t>ускорен процесс обсуждения и направления в парламент Закона Республики Узбекистан «О гарантиях равных прав и равных возможностей женщин и мужчин»;</w:t>
      </w:r>
    </w:p>
    <w:p w:rsidR="00AA42F8" w:rsidRPr="002B6A52" w:rsidRDefault="00AA42F8" w:rsidP="00D77687">
      <w:pPr>
        <w:numPr>
          <w:ilvl w:val="0"/>
          <w:numId w:val="16"/>
        </w:numPr>
        <w:spacing w:line="480" w:lineRule="auto"/>
        <w:ind w:firstLine="720"/>
        <w:jc w:val="both"/>
        <w:rPr>
          <w:sz w:val="24"/>
          <w:szCs w:val="24"/>
        </w:rPr>
      </w:pPr>
      <w:r w:rsidRPr="002B6A52">
        <w:rPr>
          <w:sz w:val="24"/>
          <w:szCs w:val="24"/>
        </w:rPr>
        <w:t>обеспечено внесение в данный проект закона определения понятия «дискриминация в отношении женщин»;</w:t>
      </w:r>
    </w:p>
    <w:p w:rsidR="00AA42F8" w:rsidRPr="002B6A52" w:rsidRDefault="00AA42F8" w:rsidP="00D77687">
      <w:pPr>
        <w:numPr>
          <w:ilvl w:val="0"/>
          <w:numId w:val="16"/>
        </w:numPr>
        <w:spacing w:line="480" w:lineRule="auto"/>
        <w:ind w:firstLine="720"/>
        <w:jc w:val="both"/>
        <w:rPr>
          <w:sz w:val="24"/>
          <w:szCs w:val="24"/>
        </w:rPr>
      </w:pPr>
      <w:r w:rsidRPr="002B6A52">
        <w:rPr>
          <w:sz w:val="24"/>
          <w:szCs w:val="24"/>
        </w:rPr>
        <w:t>в проекте закона предусмотрены запрет на прямую и косвенную дискриминацию в отношении женщин и ответственность за осуществление действий, направленных на дискриминацию женщин;</w:t>
      </w:r>
    </w:p>
    <w:p w:rsidR="00AA42F8" w:rsidRPr="002B6A52" w:rsidRDefault="00AA42F8" w:rsidP="00D77687">
      <w:pPr>
        <w:numPr>
          <w:ilvl w:val="0"/>
          <w:numId w:val="16"/>
        </w:numPr>
        <w:spacing w:line="480" w:lineRule="auto"/>
        <w:ind w:firstLine="720"/>
        <w:jc w:val="both"/>
        <w:rPr>
          <w:sz w:val="24"/>
          <w:szCs w:val="24"/>
        </w:rPr>
      </w:pPr>
      <w:r w:rsidRPr="002B6A52">
        <w:rPr>
          <w:sz w:val="24"/>
          <w:szCs w:val="24"/>
        </w:rPr>
        <w:t>идет разработка предложений о принятии рамочного закона, касающегося предупреждения и искоренения всех форм насилия в отношении женщин, включая насилие в семье, определения в нем понятия «насилие в отношении женщин» и др.</w:t>
      </w: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ind w:firstLine="708"/>
        <w:rPr>
          <w:b/>
          <w:caps/>
          <w:sz w:val="24"/>
          <w:szCs w:val="24"/>
        </w:rPr>
      </w:pPr>
      <w:r w:rsidRPr="002B6A52">
        <w:rPr>
          <w:b/>
          <w:caps/>
          <w:sz w:val="24"/>
          <w:szCs w:val="24"/>
        </w:rPr>
        <w:t xml:space="preserve">Статья 4. Специальные меры, направленные на ускорение </w:t>
      </w:r>
    </w:p>
    <w:p w:rsidR="00AA42F8" w:rsidRPr="002B6A52" w:rsidRDefault="00AA42F8" w:rsidP="00D77687">
      <w:pPr>
        <w:spacing w:line="480" w:lineRule="auto"/>
        <w:rPr>
          <w:b/>
          <w:caps/>
          <w:sz w:val="24"/>
          <w:szCs w:val="24"/>
        </w:rPr>
      </w:pPr>
      <w:r w:rsidRPr="002B6A52">
        <w:rPr>
          <w:b/>
          <w:caps/>
          <w:sz w:val="24"/>
          <w:szCs w:val="24"/>
        </w:rPr>
        <w:t xml:space="preserve">установления фактического равенства между мужчинами и </w:t>
      </w:r>
    </w:p>
    <w:p w:rsidR="00AA42F8" w:rsidRPr="002B6A52" w:rsidRDefault="00AA42F8" w:rsidP="00D77687">
      <w:pPr>
        <w:spacing w:line="480" w:lineRule="auto"/>
        <w:rPr>
          <w:b/>
          <w:caps/>
          <w:sz w:val="24"/>
          <w:szCs w:val="24"/>
        </w:rPr>
      </w:pPr>
      <w:r w:rsidRPr="002B6A52">
        <w:rPr>
          <w:b/>
          <w:caps/>
          <w:sz w:val="24"/>
          <w:szCs w:val="24"/>
        </w:rPr>
        <w:t>женщинами</w:t>
      </w:r>
    </w:p>
    <w:p w:rsidR="00AA42F8" w:rsidRPr="002B6A52" w:rsidRDefault="00AA42F8" w:rsidP="00D77687">
      <w:pPr>
        <w:spacing w:line="480" w:lineRule="auto"/>
        <w:ind w:firstLine="720"/>
        <w:jc w:val="both"/>
        <w:rPr>
          <w:b/>
          <w:sz w:val="24"/>
          <w:szCs w:val="24"/>
        </w:rPr>
      </w:pPr>
    </w:p>
    <w:p w:rsidR="00AA42F8" w:rsidRPr="002B6A52" w:rsidRDefault="00AA42F8" w:rsidP="00D77687">
      <w:pPr>
        <w:spacing w:line="480" w:lineRule="auto"/>
        <w:jc w:val="both"/>
        <w:rPr>
          <w:sz w:val="24"/>
          <w:szCs w:val="24"/>
        </w:rPr>
      </w:pPr>
      <w:r>
        <w:rPr>
          <w:sz w:val="24"/>
          <w:szCs w:val="24"/>
        </w:rPr>
        <w:t>345.</w:t>
      </w:r>
      <w:r>
        <w:rPr>
          <w:sz w:val="24"/>
          <w:szCs w:val="24"/>
        </w:rPr>
        <w:tab/>
      </w:r>
      <w:r w:rsidRPr="002B6A52">
        <w:rPr>
          <w:sz w:val="24"/>
          <w:szCs w:val="24"/>
        </w:rPr>
        <w:t>В Узбекистане предпринимаются специальные меры, направленные на ускорение установления фактического равенства между мужчинами и женщинами, которые не считаются дискриминационными, как это определено ст.1 Конвенции о ликвидации всех форм дискриминации в отношении женщин.</w:t>
      </w:r>
    </w:p>
    <w:p w:rsidR="00AA42F8" w:rsidRPr="002B6A52" w:rsidRDefault="00AA42F8" w:rsidP="00D77687">
      <w:pPr>
        <w:spacing w:line="480" w:lineRule="auto"/>
        <w:jc w:val="both"/>
        <w:rPr>
          <w:sz w:val="24"/>
          <w:szCs w:val="24"/>
        </w:rPr>
      </w:pPr>
      <w:r>
        <w:rPr>
          <w:sz w:val="24"/>
          <w:szCs w:val="24"/>
        </w:rPr>
        <w:t>346.</w:t>
      </w:r>
      <w:r>
        <w:rPr>
          <w:sz w:val="24"/>
          <w:szCs w:val="24"/>
        </w:rPr>
        <w:tab/>
      </w:r>
      <w:r w:rsidRPr="002B6A52">
        <w:rPr>
          <w:sz w:val="24"/>
          <w:szCs w:val="24"/>
        </w:rPr>
        <w:t>Действующие в Республике Узбекистан нормативно-правовые акты с одной стороны, признают равенство социальных и экономических прав граждан независимо от их половой принадлежности, с другой – предусматривают дополнительные гарантии для женщин и лиц, занятых исполнением семейных обязанностей. К числу таких гарантий, в частности относятся:</w:t>
      </w:r>
    </w:p>
    <w:p w:rsidR="00AA42F8" w:rsidRPr="002B6A52" w:rsidRDefault="00AA42F8" w:rsidP="00D77687">
      <w:pPr>
        <w:numPr>
          <w:ilvl w:val="0"/>
          <w:numId w:val="3"/>
        </w:numPr>
        <w:spacing w:line="480" w:lineRule="auto"/>
        <w:ind w:firstLine="720"/>
        <w:jc w:val="both"/>
        <w:rPr>
          <w:sz w:val="24"/>
          <w:szCs w:val="24"/>
        </w:rPr>
      </w:pPr>
      <w:r w:rsidRPr="002B6A52">
        <w:rPr>
          <w:sz w:val="24"/>
          <w:szCs w:val="24"/>
        </w:rPr>
        <w:t>запрещение отказывать женщинам в приеме на работу и снижать им заработную плату по мотивам связанным с беременностью или наличием детей. Заведомо незаконный отказ в приеме на работу или увольнение с работы женщины по мотивам беременности или уходом за ребенком влечет за собой уголовную ответственность должностных лиц, обладающих правом приема на работу (ст.148 Уголовного кодекса Республики Узбекистан)</w:t>
      </w:r>
    </w:p>
    <w:p w:rsidR="00AA42F8" w:rsidRPr="002B6A52" w:rsidRDefault="00AA42F8" w:rsidP="00D77687">
      <w:pPr>
        <w:numPr>
          <w:ilvl w:val="0"/>
          <w:numId w:val="3"/>
        </w:numPr>
        <w:spacing w:line="480" w:lineRule="auto"/>
        <w:ind w:firstLine="720"/>
        <w:jc w:val="both"/>
        <w:rPr>
          <w:sz w:val="24"/>
          <w:szCs w:val="24"/>
        </w:rPr>
      </w:pPr>
      <w:r w:rsidRPr="002B6A52">
        <w:rPr>
          <w:sz w:val="24"/>
          <w:szCs w:val="24"/>
        </w:rPr>
        <w:t>недопустимость установления предварительного испытания при приеме на работу беременных женщин и женщин, имеющих детей в возрасте до трех лет;</w:t>
      </w:r>
    </w:p>
    <w:p w:rsidR="00AA42F8" w:rsidRPr="002B6A52" w:rsidRDefault="00AA42F8" w:rsidP="00D77687">
      <w:pPr>
        <w:numPr>
          <w:ilvl w:val="0"/>
          <w:numId w:val="3"/>
        </w:numPr>
        <w:spacing w:line="480" w:lineRule="auto"/>
        <w:ind w:firstLine="720"/>
        <w:jc w:val="both"/>
        <w:rPr>
          <w:sz w:val="24"/>
          <w:szCs w:val="24"/>
        </w:rPr>
      </w:pPr>
      <w:r w:rsidRPr="002B6A52">
        <w:rPr>
          <w:sz w:val="24"/>
          <w:szCs w:val="24"/>
        </w:rPr>
        <w:t>запрещение применения труда женщин на работах с неблагоприятными условиями труда и подземных работах, а также недопустимость подъема и перемещения женщинами тяжестей, превышающих предельно допустимые для них нормы;</w:t>
      </w:r>
    </w:p>
    <w:p w:rsidR="00AA42F8" w:rsidRPr="002B6A52" w:rsidRDefault="00AA42F8" w:rsidP="00D77687">
      <w:pPr>
        <w:numPr>
          <w:ilvl w:val="0"/>
          <w:numId w:val="3"/>
        </w:numPr>
        <w:spacing w:line="480" w:lineRule="auto"/>
        <w:ind w:firstLine="720"/>
        <w:jc w:val="both"/>
        <w:rPr>
          <w:sz w:val="24"/>
          <w:szCs w:val="24"/>
        </w:rPr>
      </w:pPr>
      <w:r w:rsidRPr="002B6A52">
        <w:rPr>
          <w:sz w:val="24"/>
          <w:szCs w:val="24"/>
        </w:rPr>
        <w:t>предоставление женщинам отпуска по беременности и родам продолжительностью семьдесят календарных дней до родов и пятьдесят шесть (в случае осложненных родов либо при рождении двух или более детей – семьдесят) календарных дней после родов с выплатой за все время такого отпуска пособия по государственному социальному страхованию в размере 100% среднего заработка женщины;</w:t>
      </w:r>
    </w:p>
    <w:p w:rsidR="00AA42F8" w:rsidRPr="002B6A52" w:rsidRDefault="00AA42F8" w:rsidP="00D77687">
      <w:pPr>
        <w:numPr>
          <w:ilvl w:val="0"/>
          <w:numId w:val="3"/>
        </w:numPr>
        <w:spacing w:line="480" w:lineRule="auto"/>
        <w:ind w:firstLine="720"/>
        <w:jc w:val="both"/>
        <w:rPr>
          <w:sz w:val="24"/>
          <w:szCs w:val="24"/>
        </w:rPr>
      </w:pPr>
      <w:r w:rsidRPr="002B6A52">
        <w:rPr>
          <w:sz w:val="24"/>
          <w:szCs w:val="24"/>
        </w:rPr>
        <w:t>предоставление по желанию женщины после окончания отпуска по беременности и родам отпусков по уходу за ребенком:</w:t>
      </w:r>
    </w:p>
    <w:p w:rsidR="00AA42F8" w:rsidRPr="002B6A52" w:rsidRDefault="00AA42F8" w:rsidP="00D77687">
      <w:pPr>
        <w:spacing w:line="480" w:lineRule="auto"/>
        <w:ind w:firstLine="720"/>
        <w:jc w:val="both"/>
        <w:rPr>
          <w:sz w:val="24"/>
          <w:szCs w:val="24"/>
        </w:rPr>
      </w:pPr>
      <w:r w:rsidRPr="002B6A52">
        <w:rPr>
          <w:sz w:val="24"/>
          <w:szCs w:val="24"/>
        </w:rPr>
        <w:t>а) до достижения ребенком возраста двух лет с выплатой за это время пособия в размере 200% минимальной заработной платы, установленной в Республике Узбекистан;</w:t>
      </w:r>
    </w:p>
    <w:p w:rsidR="00AA42F8" w:rsidRPr="002B6A52" w:rsidRDefault="00AA42F8" w:rsidP="00D77687">
      <w:pPr>
        <w:spacing w:line="480" w:lineRule="auto"/>
        <w:ind w:firstLine="720"/>
        <w:jc w:val="both"/>
        <w:rPr>
          <w:sz w:val="24"/>
          <w:szCs w:val="24"/>
        </w:rPr>
      </w:pPr>
      <w:r w:rsidRPr="002B6A52">
        <w:rPr>
          <w:sz w:val="24"/>
          <w:szCs w:val="24"/>
        </w:rPr>
        <w:t>б) после исполнения ребенком двух лет – отпуска без сохранения заработной платы до достижения ребенком трех лет;</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установление для женщин, желающих работать и имеющих ребенка в возрасте до двух лет, течение рабочего дня перерывов для кормления ребенка, включаемых в рабочее время и оплачиваемых по среднему заработку;</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установление для женщин, имеющих детей в возрасте до трех лет и работающих в учреждениях и организациях, финансируемых из бюджета, сокращенной (35 часовой) рабочий недели без уменьшения оплаты труда;</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закрепление обязанности работодателя в соответствии с медицинским заключением снижать беременным женщинам нормы выработки, нормы обслуживания, либо переводить беременных женщин, а также женщин, имеющих детей в возрасте до двух лет, на более легкую или исключающую воздействие неблагоприятных производственных факторов работу с сохранением среднего заработка по прежней работе;</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запрещение привлечения к ночным, сверхурочным работам, работам в выходные и праздничные дни, а также направления в командировку беременных женщин и женщин, имеющих детей в возрасте до четырнадцати лет, без их согласия. При этом привлечение к ночным работам беременных женщин и женщин, имеющих детей в возрасте до трех лет, допускается только при наличии медицинского заключения, подтверждающего, что такая работа на угрожает здоровью матери и ребенка;</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закрепление обязанности работодателя установить по просьбе беременной женщины, имеющей ребенка в возрасте до четырнадцати лет (ребенка – инвалида – до шестнадцати лет), в том числе находящегося на ее попечении, неполный рабочий день или неполную рабочую неделю;</w:t>
      </w:r>
    </w:p>
    <w:p w:rsidR="00AA42F8" w:rsidRPr="002B6A52" w:rsidRDefault="00AA42F8" w:rsidP="00D77687">
      <w:pPr>
        <w:numPr>
          <w:ilvl w:val="0"/>
          <w:numId w:val="5"/>
        </w:numPr>
        <w:spacing w:line="480" w:lineRule="auto"/>
        <w:ind w:firstLine="720"/>
        <w:jc w:val="both"/>
        <w:rPr>
          <w:sz w:val="24"/>
          <w:szCs w:val="24"/>
        </w:rPr>
      </w:pPr>
      <w:r w:rsidRPr="002B6A52">
        <w:rPr>
          <w:sz w:val="24"/>
          <w:szCs w:val="24"/>
        </w:rPr>
        <w:t>предоставление беременным женщинам и женщинам, родившим ребенка, по их желанию трудового отпуска перед отпуском по беременности и родам или после него либо после отпуска по уходу за ребенком.</w:t>
      </w:r>
    </w:p>
    <w:p w:rsidR="00AA42F8" w:rsidRPr="002B6A52" w:rsidRDefault="00AA42F8" w:rsidP="00D77687">
      <w:pPr>
        <w:spacing w:line="480" w:lineRule="auto"/>
        <w:jc w:val="both"/>
        <w:rPr>
          <w:sz w:val="24"/>
          <w:szCs w:val="24"/>
        </w:rPr>
      </w:pPr>
      <w:r>
        <w:rPr>
          <w:sz w:val="24"/>
          <w:szCs w:val="24"/>
        </w:rPr>
        <w:t>347.</w:t>
      </w:r>
      <w:r>
        <w:rPr>
          <w:sz w:val="24"/>
          <w:szCs w:val="24"/>
        </w:rPr>
        <w:tab/>
      </w:r>
      <w:r w:rsidRPr="002B6A52">
        <w:rPr>
          <w:sz w:val="24"/>
          <w:szCs w:val="24"/>
        </w:rPr>
        <w:t>Следует обратить внимание на то, что в соответствии с Трудовым кодексом Республики Узбекистан (ст. 238) гарантии и льготы, предоставляемые женщинам в связи с материнством (ограничение ночного труда и сверхурочных работ, привлечения к работам в выходные дни и направления в командировки, предоставление дополнительных отпусков, установление льготных режимов труда и др.), распространяются на отцов, воспитывающих детей без матери (в случае ее смерти, лишения родительских прав, длительного пребывания в лечебном учреждении и в других случаях отсутствия материнской заботы о детях), а также на опекунов (попечителей) несовершеннолетних. Рассматриваемые гарантии и льготы предоставляются также бабушке, деду или другим родственникам фактически воспитывающих детей, лишенных родительского попечения.</w:t>
      </w:r>
    </w:p>
    <w:p w:rsidR="00AA42F8" w:rsidRPr="002B6A52" w:rsidRDefault="00AA42F8" w:rsidP="00D77687">
      <w:pPr>
        <w:spacing w:line="480" w:lineRule="auto"/>
        <w:jc w:val="both"/>
        <w:rPr>
          <w:sz w:val="24"/>
          <w:szCs w:val="24"/>
        </w:rPr>
      </w:pPr>
      <w:r>
        <w:rPr>
          <w:sz w:val="24"/>
          <w:szCs w:val="24"/>
        </w:rPr>
        <w:t>348.</w:t>
      </w:r>
      <w:r>
        <w:rPr>
          <w:sz w:val="24"/>
          <w:szCs w:val="24"/>
        </w:rPr>
        <w:tab/>
      </w:r>
      <w:r w:rsidRPr="002B6A52">
        <w:rPr>
          <w:sz w:val="24"/>
          <w:szCs w:val="24"/>
        </w:rPr>
        <w:t>Перечисленные выше гарантии женщинам закреплены в Трудовом кодексе Республики Узбекистан, законах Республики Узбекистан «О занятости населения», «Об охране труда» и др.</w:t>
      </w:r>
    </w:p>
    <w:p w:rsidR="00AA42F8" w:rsidRPr="002B6A52" w:rsidRDefault="00AA42F8" w:rsidP="00D77687">
      <w:pPr>
        <w:spacing w:line="480" w:lineRule="auto"/>
        <w:jc w:val="both"/>
        <w:rPr>
          <w:sz w:val="24"/>
          <w:szCs w:val="24"/>
        </w:rPr>
      </w:pPr>
      <w:r>
        <w:rPr>
          <w:sz w:val="24"/>
          <w:szCs w:val="24"/>
        </w:rPr>
        <w:t>349.</w:t>
      </w:r>
      <w:r>
        <w:rPr>
          <w:sz w:val="24"/>
          <w:szCs w:val="24"/>
        </w:rPr>
        <w:tab/>
      </w:r>
      <w:r w:rsidRPr="002B6A52">
        <w:rPr>
          <w:sz w:val="24"/>
          <w:szCs w:val="24"/>
        </w:rPr>
        <w:t>Необходимо отметить, что согласно Трудовому кодексу соблюдение установленных законодательством трудовых прав и гарантий для работника является обязанностью работодателя. Ни локальные акты предприятия, ни трудовой договор, заключенный с работником, не должны содержать условия ухудшающие положение работника по сравнению с законодательством. Если в соглашении или договор о труде все же были включены такие условия, то они в силу ст. 5 Трудового кодекса Республики Узбекистан признаются недействительными, т.е. не имеющими юридической силы.</w:t>
      </w:r>
    </w:p>
    <w:p w:rsidR="00AA42F8" w:rsidRPr="002B6A52" w:rsidRDefault="00AA42F8" w:rsidP="00D77687">
      <w:pPr>
        <w:spacing w:line="480" w:lineRule="auto"/>
        <w:jc w:val="both"/>
        <w:rPr>
          <w:sz w:val="24"/>
          <w:szCs w:val="24"/>
        </w:rPr>
      </w:pPr>
      <w:r>
        <w:rPr>
          <w:sz w:val="24"/>
          <w:szCs w:val="24"/>
        </w:rPr>
        <w:t>350.</w:t>
      </w:r>
      <w:r>
        <w:rPr>
          <w:sz w:val="24"/>
          <w:szCs w:val="24"/>
        </w:rPr>
        <w:tab/>
      </w:r>
      <w:r w:rsidRPr="002B6A52">
        <w:rPr>
          <w:sz w:val="24"/>
          <w:szCs w:val="24"/>
        </w:rPr>
        <w:t>Ряд весьма существенных дополнительных прав и гарантий для женщин (возможность ухода на пенсию по возрасту в более раннем возрасте и при наличии меньшего стажа, чем тот, который установлен для мужчин; включение в трудовой стаж, необходимый для назначения пенсии, времени ухода неработающей матери (мачехи) за малолетними детьми (пасынками, падчерицами), но не более чем до достижения каждым ребенком возраста трех лет, в пределах шести лет в общей сложности; возможность досрочного, за пять лет достижения общеустановленного пенсионного возраста, ухода на пенсию по возрасту женщин, родивших пять и более детей воспитавших их до восьми лет при наличии общего стажа работы не менее 15 лет и т.д.) предусмотрен Законом Республики Узбекистан «О государственном пенсионном обеспечении граждан».</w:t>
      </w:r>
    </w:p>
    <w:p w:rsidR="00AA42F8" w:rsidRPr="002B6A52" w:rsidRDefault="00AA42F8" w:rsidP="00D77687">
      <w:pPr>
        <w:spacing w:line="480" w:lineRule="auto"/>
        <w:jc w:val="both"/>
        <w:rPr>
          <w:sz w:val="24"/>
          <w:szCs w:val="24"/>
        </w:rPr>
      </w:pPr>
      <w:r>
        <w:rPr>
          <w:sz w:val="24"/>
          <w:szCs w:val="24"/>
        </w:rPr>
        <w:t>351.</w:t>
      </w:r>
      <w:r>
        <w:rPr>
          <w:sz w:val="24"/>
          <w:szCs w:val="24"/>
        </w:rPr>
        <w:tab/>
      </w:r>
      <w:r w:rsidRPr="002B6A52">
        <w:rPr>
          <w:sz w:val="24"/>
          <w:szCs w:val="24"/>
        </w:rPr>
        <w:t>Таким образом, законодательство Республики Узбекистан:</w:t>
      </w:r>
    </w:p>
    <w:p w:rsidR="00AA42F8" w:rsidRPr="002B6A52" w:rsidRDefault="00AA42F8" w:rsidP="00D77687">
      <w:pPr>
        <w:numPr>
          <w:ilvl w:val="0"/>
          <w:numId w:val="6"/>
        </w:numPr>
        <w:spacing w:line="480" w:lineRule="auto"/>
        <w:ind w:firstLine="720"/>
        <w:jc w:val="both"/>
        <w:rPr>
          <w:sz w:val="24"/>
          <w:szCs w:val="24"/>
        </w:rPr>
      </w:pPr>
      <w:r w:rsidRPr="002B6A52">
        <w:rPr>
          <w:sz w:val="24"/>
          <w:szCs w:val="24"/>
        </w:rPr>
        <w:t>предусматривает равенство социальных и экономических прав мужчины и женщины;</w:t>
      </w:r>
    </w:p>
    <w:p w:rsidR="00AA42F8" w:rsidRPr="002B6A52" w:rsidRDefault="00AA42F8" w:rsidP="00D77687">
      <w:pPr>
        <w:numPr>
          <w:ilvl w:val="0"/>
          <w:numId w:val="6"/>
        </w:numPr>
        <w:spacing w:line="480" w:lineRule="auto"/>
        <w:ind w:firstLine="720"/>
        <w:jc w:val="both"/>
        <w:rPr>
          <w:sz w:val="24"/>
          <w:szCs w:val="24"/>
        </w:rPr>
      </w:pPr>
      <w:r w:rsidRPr="002B6A52">
        <w:rPr>
          <w:sz w:val="24"/>
          <w:szCs w:val="24"/>
        </w:rPr>
        <w:t>закрепляет предоставление женщине целого комплекса дополнительных прав и гарантий с учетом ее физиологических особенностей и осуществлением женщиной материнства;</w:t>
      </w:r>
    </w:p>
    <w:p w:rsidR="00AA42F8" w:rsidRPr="002B6A52" w:rsidRDefault="00AA42F8" w:rsidP="00D77687">
      <w:pPr>
        <w:numPr>
          <w:ilvl w:val="0"/>
          <w:numId w:val="6"/>
        </w:numPr>
        <w:spacing w:line="480" w:lineRule="auto"/>
        <w:ind w:firstLine="720"/>
        <w:jc w:val="both"/>
        <w:rPr>
          <w:sz w:val="24"/>
          <w:szCs w:val="24"/>
        </w:rPr>
      </w:pPr>
      <w:r w:rsidRPr="002B6A52">
        <w:rPr>
          <w:sz w:val="24"/>
          <w:szCs w:val="24"/>
        </w:rPr>
        <w:t>распространяет значительное количество гарантий и льгот, предоставляемых женщинам, на отцов или других родственников, воспитывающих детей, лишенных материнского попечения;</w:t>
      </w:r>
    </w:p>
    <w:p w:rsidR="00AA42F8" w:rsidRPr="002B6A52" w:rsidRDefault="00AA42F8" w:rsidP="00D77687">
      <w:pPr>
        <w:numPr>
          <w:ilvl w:val="0"/>
          <w:numId w:val="6"/>
        </w:numPr>
        <w:spacing w:line="480" w:lineRule="auto"/>
        <w:ind w:firstLine="720"/>
        <w:jc w:val="both"/>
        <w:rPr>
          <w:sz w:val="24"/>
          <w:szCs w:val="24"/>
        </w:rPr>
      </w:pPr>
      <w:r w:rsidRPr="002B6A52">
        <w:rPr>
          <w:sz w:val="24"/>
          <w:szCs w:val="24"/>
        </w:rPr>
        <w:t>предоставляет, в случаях установленных законодательством, членам семьи возможность самостоятельно решать вопрос о том, кто (мать, отец ребенка, его дед, бабушка или другой член семьи) будет пользоваться тем либо иным правом (например, правом на отпуск по уходу за ребенком);</w:t>
      </w:r>
    </w:p>
    <w:p w:rsidR="00AA42F8" w:rsidRPr="002B6A52" w:rsidRDefault="00AA42F8" w:rsidP="00D77687">
      <w:pPr>
        <w:numPr>
          <w:ilvl w:val="0"/>
          <w:numId w:val="6"/>
        </w:numPr>
        <w:spacing w:line="480" w:lineRule="auto"/>
        <w:ind w:firstLine="720"/>
        <w:jc w:val="both"/>
        <w:rPr>
          <w:sz w:val="24"/>
          <w:szCs w:val="24"/>
        </w:rPr>
      </w:pPr>
      <w:r w:rsidRPr="002B6A52">
        <w:rPr>
          <w:sz w:val="24"/>
          <w:szCs w:val="24"/>
        </w:rPr>
        <w:t>предусматривает в интересах женщины и ребенка предоставление дополнительных прав и гарантий отцу ребенка (предоставление трудового отпуска по желанию отца ребенка в период отпуска жены по беременности и родам).</w:t>
      </w:r>
    </w:p>
    <w:p w:rsidR="00AA42F8" w:rsidRPr="002B6A52" w:rsidRDefault="00AA42F8" w:rsidP="00D77687">
      <w:pPr>
        <w:spacing w:line="480" w:lineRule="auto"/>
        <w:jc w:val="both"/>
        <w:rPr>
          <w:sz w:val="24"/>
          <w:szCs w:val="24"/>
        </w:rPr>
      </w:pPr>
      <w:r>
        <w:rPr>
          <w:sz w:val="24"/>
          <w:szCs w:val="24"/>
        </w:rPr>
        <w:t>352.</w:t>
      </w:r>
      <w:r>
        <w:rPr>
          <w:sz w:val="24"/>
          <w:szCs w:val="24"/>
        </w:rPr>
        <w:tab/>
      </w:r>
      <w:r w:rsidRPr="002B6A52">
        <w:rPr>
          <w:sz w:val="24"/>
          <w:szCs w:val="24"/>
        </w:rPr>
        <w:t>Узбекистан является единственной страной на постсоветском пространстве, который сохранил все существующие социальные льготы, а также систематически совершенствует и ежегодно увеличивает социальные льготы женщинам и детям.</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 xml:space="preserve">Статья 5. Меры, направленные на искоренение предрассудков </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 xml:space="preserve">в отношении женщин </w:t>
      </w:r>
    </w:p>
    <w:p w:rsidR="00AA42F8" w:rsidRPr="002B6A52" w:rsidRDefault="00AA42F8" w:rsidP="00D77687">
      <w:pPr>
        <w:pStyle w:val="BodyText"/>
        <w:spacing w:after="0" w:line="480" w:lineRule="auto"/>
        <w:ind w:firstLine="720"/>
        <w:jc w:val="both"/>
        <w:rPr>
          <w:caps/>
          <w:sz w:val="24"/>
          <w:szCs w:val="24"/>
        </w:rPr>
      </w:pPr>
    </w:p>
    <w:p w:rsidR="00AA42F8" w:rsidRPr="002B6A52" w:rsidRDefault="00AA42F8" w:rsidP="00D77687">
      <w:pPr>
        <w:pStyle w:val="BodyText"/>
        <w:spacing w:after="0" w:line="480" w:lineRule="auto"/>
        <w:jc w:val="both"/>
        <w:rPr>
          <w:sz w:val="24"/>
          <w:szCs w:val="24"/>
        </w:rPr>
      </w:pPr>
      <w:r>
        <w:rPr>
          <w:sz w:val="24"/>
          <w:szCs w:val="24"/>
        </w:rPr>
        <w:t>353.</w:t>
      </w:r>
      <w:r>
        <w:rPr>
          <w:sz w:val="24"/>
          <w:szCs w:val="24"/>
        </w:rPr>
        <w:tab/>
      </w:r>
      <w:r w:rsidRPr="002B6A52">
        <w:rPr>
          <w:sz w:val="24"/>
          <w:szCs w:val="24"/>
        </w:rPr>
        <w:t>Конституция и Семейное законодательство Республики Узбекистан являются правовой основой искоренения устаревших стереотипов и предрассудков, которые еще имеют место в отношении женщин.</w:t>
      </w:r>
    </w:p>
    <w:p w:rsidR="00AA42F8" w:rsidRPr="002B6A52" w:rsidRDefault="00AA42F8" w:rsidP="00D77687">
      <w:pPr>
        <w:pStyle w:val="BodyText"/>
        <w:spacing w:after="0" w:line="480" w:lineRule="auto"/>
        <w:jc w:val="both"/>
        <w:rPr>
          <w:sz w:val="24"/>
          <w:szCs w:val="24"/>
        </w:rPr>
      </w:pPr>
      <w:r>
        <w:rPr>
          <w:sz w:val="24"/>
          <w:szCs w:val="24"/>
        </w:rPr>
        <w:t>354.</w:t>
      </w:r>
      <w:r>
        <w:rPr>
          <w:sz w:val="24"/>
          <w:szCs w:val="24"/>
        </w:rPr>
        <w:tab/>
      </w:r>
      <w:r w:rsidRPr="002B6A52">
        <w:rPr>
          <w:sz w:val="24"/>
          <w:szCs w:val="24"/>
        </w:rPr>
        <w:t>Глава 14 Конституции Республики Узбекистан посвящена семье и регулированию семейных отношений. В ст. 63 Конституции закреплено, что «семья является ячейкой общества и имеет право на защиту общества и государства».</w:t>
      </w:r>
    </w:p>
    <w:p w:rsidR="00AA42F8" w:rsidRPr="002B6A52" w:rsidRDefault="00AA42F8" w:rsidP="00D77687">
      <w:pPr>
        <w:pStyle w:val="BodyText"/>
        <w:spacing w:after="0" w:line="480" w:lineRule="auto"/>
        <w:jc w:val="both"/>
        <w:rPr>
          <w:sz w:val="24"/>
          <w:szCs w:val="24"/>
        </w:rPr>
      </w:pPr>
      <w:r>
        <w:rPr>
          <w:sz w:val="24"/>
          <w:szCs w:val="24"/>
        </w:rPr>
        <w:t>355.</w:t>
      </w:r>
      <w:r>
        <w:rPr>
          <w:sz w:val="24"/>
          <w:szCs w:val="24"/>
        </w:rPr>
        <w:tab/>
      </w:r>
      <w:r w:rsidRPr="002B6A52">
        <w:rPr>
          <w:sz w:val="24"/>
          <w:szCs w:val="24"/>
        </w:rPr>
        <w:t xml:space="preserve">Соблюдая права и суверенитет семьи, государство не имеет права вмешиваться во внутреннюю жизнь семьи, во взаимоотношения супругов, родителей и детей, а если необходимо, то вмешательство должно осуществляться в пределах, не нарушающих права, интересы членов семьи, не должно противоречить положениям Конституции и другим правовым нормам. </w:t>
      </w:r>
    </w:p>
    <w:p w:rsidR="00AA42F8" w:rsidRPr="002B6A52" w:rsidRDefault="00AA42F8" w:rsidP="00D77687">
      <w:pPr>
        <w:pStyle w:val="BodyText"/>
        <w:spacing w:after="0" w:line="480" w:lineRule="auto"/>
        <w:jc w:val="both"/>
        <w:rPr>
          <w:sz w:val="24"/>
          <w:szCs w:val="24"/>
        </w:rPr>
      </w:pPr>
      <w:r>
        <w:rPr>
          <w:sz w:val="24"/>
          <w:szCs w:val="24"/>
        </w:rPr>
        <w:t>356.</w:t>
      </w:r>
      <w:r>
        <w:rPr>
          <w:sz w:val="24"/>
          <w:szCs w:val="24"/>
        </w:rPr>
        <w:tab/>
      </w:r>
      <w:r w:rsidRPr="002B6A52">
        <w:rPr>
          <w:sz w:val="24"/>
          <w:szCs w:val="24"/>
        </w:rPr>
        <w:t>Не вмешиваясь в личную жизнь граждан, государство осуществляет меры, направленные на искоренение предрассудков в отношении женщин ещё имеющиеся в семейных отношениях. Государство и общественные институты заинтересованы в ликвидации устаревших стереотипов в отношении женщин и девочек, поскольку они препятствуют реализации прав и свобод женщин, закрепленных в Конституции Республики Узбекистан и Конвенции C</w:t>
      </w:r>
      <w:r w:rsidRPr="002B6A52">
        <w:rPr>
          <w:sz w:val="24"/>
          <w:szCs w:val="24"/>
          <w:lang w:val="en-US"/>
        </w:rPr>
        <w:t>E</w:t>
      </w:r>
      <w:r w:rsidRPr="002B6A52">
        <w:rPr>
          <w:sz w:val="24"/>
          <w:szCs w:val="24"/>
        </w:rPr>
        <w:t>DAW.</w:t>
      </w:r>
    </w:p>
    <w:p w:rsidR="00AA42F8" w:rsidRPr="002B6A52" w:rsidRDefault="00AA42F8" w:rsidP="00D77687">
      <w:pPr>
        <w:pStyle w:val="BodyText"/>
        <w:spacing w:after="0" w:line="480" w:lineRule="auto"/>
        <w:jc w:val="both"/>
        <w:rPr>
          <w:sz w:val="24"/>
          <w:szCs w:val="24"/>
        </w:rPr>
      </w:pPr>
      <w:r>
        <w:rPr>
          <w:sz w:val="24"/>
          <w:szCs w:val="24"/>
        </w:rPr>
        <w:t>357.</w:t>
      </w:r>
      <w:r>
        <w:rPr>
          <w:sz w:val="24"/>
          <w:szCs w:val="24"/>
        </w:rPr>
        <w:tab/>
      </w:r>
      <w:r w:rsidRPr="002B6A52">
        <w:rPr>
          <w:sz w:val="24"/>
          <w:szCs w:val="24"/>
        </w:rPr>
        <w:t>Социологические опросы, проведенные среди женщин Центром изучения общественного мнения в 2005-</w:t>
      </w:r>
      <w:smartTag w:uri="urn:schemas-microsoft-com:office:smarttags" w:element="metricconverter">
        <w:smartTagPr>
          <w:attr w:name="ProductID" w:val="2008 г"/>
        </w:smartTagPr>
        <w:r w:rsidRPr="002B6A52">
          <w:rPr>
            <w:sz w:val="24"/>
            <w:szCs w:val="24"/>
          </w:rPr>
          <w:t>2008 г</w:t>
        </w:r>
      </w:smartTag>
      <w:r w:rsidRPr="002B6A52">
        <w:rPr>
          <w:sz w:val="24"/>
          <w:szCs w:val="24"/>
        </w:rPr>
        <w:t>. показали, что нарушения прав женщин чаще всего совершаются не государством или его органами, а частными лицами, в семье: со стороны мужа, свекрови, других родственников. И причины конфликтов в семье в том, что члены семьи руководствуются не нормами закона, а местными обычаями и традициями.</w:t>
      </w:r>
    </w:p>
    <w:p w:rsidR="00AA42F8" w:rsidRPr="002B6A52" w:rsidRDefault="00AA42F8" w:rsidP="00D77687">
      <w:pPr>
        <w:pStyle w:val="BodyText"/>
        <w:spacing w:after="0" w:line="480" w:lineRule="auto"/>
        <w:jc w:val="both"/>
        <w:rPr>
          <w:sz w:val="24"/>
          <w:szCs w:val="24"/>
        </w:rPr>
      </w:pPr>
      <w:r>
        <w:rPr>
          <w:sz w:val="24"/>
          <w:szCs w:val="24"/>
        </w:rPr>
        <w:t>358.</w:t>
      </w:r>
      <w:r>
        <w:rPr>
          <w:sz w:val="24"/>
          <w:szCs w:val="24"/>
        </w:rPr>
        <w:tab/>
      </w:r>
      <w:r w:rsidRPr="002B6A52">
        <w:rPr>
          <w:sz w:val="24"/>
          <w:szCs w:val="24"/>
        </w:rPr>
        <w:t>Опросы женщин показывают, что благодаря информационной и пропагандисткой работе число женщин, руководствующихся национальными обычаями и традициями постепенно уменьшается: в 2006 году их было 34,0%, в 2008 году – 25,4%.</w:t>
      </w:r>
    </w:p>
    <w:p w:rsidR="00AA42F8" w:rsidRPr="002B6A52" w:rsidRDefault="00AA42F8" w:rsidP="00D77687">
      <w:pPr>
        <w:pStyle w:val="BodyText"/>
        <w:spacing w:after="0" w:line="480" w:lineRule="auto"/>
        <w:jc w:val="both"/>
        <w:rPr>
          <w:sz w:val="24"/>
          <w:szCs w:val="24"/>
        </w:rPr>
      </w:pPr>
      <w:r>
        <w:rPr>
          <w:sz w:val="24"/>
          <w:szCs w:val="24"/>
        </w:rPr>
        <w:t>359.</w:t>
      </w:r>
      <w:r>
        <w:rPr>
          <w:sz w:val="24"/>
          <w:szCs w:val="24"/>
        </w:rPr>
        <w:tab/>
      </w:r>
      <w:r w:rsidRPr="002B6A52">
        <w:rPr>
          <w:sz w:val="24"/>
          <w:szCs w:val="24"/>
        </w:rPr>
        <w:t>Постепенно под воздействием норм, установленных в Конституции, Семейном и Трудовом кодексах и других нормативно-правовых актах, обеспечивающих защиту прав и свобод женщин в Узбекистане существенно изменилось отношение к женщинам и девочкам в семье.</w:t>
      </w:r>
    </w:p>
    <w:p w:rsidR="00AA42F8" w:rsidRPr="002B6A52" w:rsidRDefault="00AA42F8" w:rsidP="00D77687">
      <w:pPr>
        <w:pStyle w:val="BodyText"/>
        <w:spacing w:after="0" w:line="480" w:lineRule="auto"/>
        <w:jc w:val="both"/>
        <w:rPr>
          <w:sz w:val="24"/>
          <w:szCs w:val="24"/>
        </w:rPr>
      </w:pPr>
      <w:r>
        <w:rPr>
          <w:sz w:val="24"/>
          <w:szCs w:val="24"/>
        </w:rPr>
        <w:t>360.</w:t>
      </w:r>
      <w:r>
        <w:rPr>
          <w:sz w:val="24"/>
          <w:szCs w:val="24"/>
        </w:rPr>
        <w:tab/>
      </w:r>
      <w:r w:rsidRPr="002B6A52">
        <w:rPr>
          <w:sz w:val="24"/>
          <w:szCs w:val="24"/>
        </w:rPr>
        <w:t>Согласно исследованиям проведенным неправительственным научно-практическим центром «Оила» в последние годы у родителей, особенно, у молодых, нет предубеждений по вопросу рождения  детей по половому признаку. Если раньше отцы и их родители хотели иметь детей мужского пола, то такое мнение за последние годы изменилось, в большинстве случаев,  в пользу девочек. Изменение представлений родителей по данному вопросу объясняется тем, что, во-первых, с каждым годом растет авторитет и влияние матерей не только в глазах детей, но и перед родителями мужа, которые чаще стали считаться и с мнением женщины. Во-вторых, по мнению молодых родителей, воспитывать девочек намного легче, они эмоционально более близки к своим родителям.</w:t>
      </w:r>
    </w:p>
    <w:p w:rsidR="00AA42F8" w:rsidRPr="002B6A52" w:rsidRDefault="00AA42F8" w:rsidP="00D77687">
      <w:pPr>
        <w:pStyle w:val="BodyText"/>
        <w:spacing w:after="0" w:line="480" w:lineRule="auto"/>
        <w:jc w:val="both"/>
        <w:rPr>
          <w:sz w:val="24"/>
          <w:szCs w:val="24"/>
        </w:rPr>
      </w:pPr>
      <w:r>
        <w:rPr>
          <w:sz w:val="24"/>
          <w:szCs w:val="24"/>
        </w:rPr>
        <w:t>361.</w:t>
      </w:r>
      <w:r>
        <w:rPr>
          <w:sz w:val="24"/>
          <w:szCs w:val="24"/>
        </w:rPr>
        <w:tab/>
      </w:r>
      <w:r w:rsidRPr="002B6A52">
        <w:rPr>
          <w:sz w:val="24"/>
          <w:szCs w:val="24"/>
        </w:rPr>
        <w:t xml:space="preserve">Тот факт, что девочки по склонности и своему желанию могут  свободно заниматься  искусством, музыкой, такими современными видами спорта как теннис, плавание, в т.ч. синхронное плавание, гимнастика, легкая атлетика и другие, обучаться основам предпринимательства  говорит о том, что для девочек открылись все дороги, ранее препятствующие  свободе действий из-за негативных предрассудков. </w:t>
      </w:r>
    </w:p>
    <w:p w:rsidR="00AA42F8" w:rsidRPr="002B6A52" w:rsidRDefault="00AA42F8" w:rsidP="00D77687">
      <w:pPr>
        <w:spacing w:line="480" w:lineRule="auto"/>
        <w:jc w:val="both"/>
        <w:rPr>
          <w:sz w:val="24"/>
          <w:szCs w:val="24"/>
        </w:rPr>
      </w:pPr>
      <w:r>
        <w:rPr>
          <w:sz w:val="24"/>
          <w:szCs w:val="24"/>
        </w:rPr>
        <w:t>362.</w:t>
      </w:r>
      <w:r>
        <w:rPr>
          <w:sz w:val="24"/>
          <w:szCs w:val="24"/>
        </w:rPr>
        <w:tab/>
      </w:r>
      <w:r w:rsidRPr="002B6A52">
        <w:rPr>
          <w:sz w:val="24"/>
          <w:szCs w:val="24"/>
        </w:rPr>
        <w:t>Республиканский центр «Оила» под рубрикой «Семейная библиотечка» ежего</w:t>
      </w:r>
      <w:r>
        <w:rPr>
          <w:sz w:val="24"/>
          <w:szCs w:val="24"/>
        </w:rPr>
        <w:t>дно выпускает брошюры, буклеты,</w:t>
      </w:r>
      <w:r w:rsidRPr="002B6A52">
        <w:rPr>
          <w:sz w:val="24"/>
          <w:szCs w:val="24"/>
        </w:rPr>
        <w:t xml:space="preserve"> специально предназначенные для родителей, посвященные воспитанию девочек-подростков, а также по подготовке их к семейной жизни. Кроме того, центром ежегодно выпускается специальная литература, посвященная повышению  правовой культуры населения, прежде всего родителей, женщин. За истекшие 3 года издано центром одна монография, одно учебное пособие, 8 брошюр, свыше 25 научных и научно-популярных статей, десятки буклетов (все на государственном языке), посвященных популяризации правовых основ брачно-семейных отношений, повышению статуса женщины в семье, разъяснению сути национальных традиций, обычаев и обрядов, имеющих отношение к воспитанию девочек в семье. </w:t>
      </w:r>
    </w:p>
    <w:p w:rsidR="00AA42F8" w:rsidRPr="002B6A52" w:rsidRDefault="00AA42F8" w:rsidP="00D77687">
      <w:pPr>
        <w:spacing w:line="480" w:lineRule="auto"/>
        <w:jc w:val="both"/>
        <w:rPr>
          <w:sz w:val="24"/>
          <w:szCs w:val="24"/>
        </w:rPr>
      </w:pPr>
      <w:r>
        <w:rPr>
          <w:sz w:val="24"/>
          <w:szCs w:val="24"/>
        </w:rPr>
        <w:t>363.</w:t>
      </w:r>
      <w:r>
        <w:rPr>
          <w:sz w:val="24"/>
          <w:szCs w:val="24"/>
        </w:rPr>
        <w:tab/>
      </w:r>
      <w:r w:rsidRPr="002B6A52">
        <w:rPr>
          <w:sz w:val="24"/>
          <w:szCs w:val="24"/>
        </w:rPr>
        <w:t>В Узбекистане принимаются меры по недопущению создания в СМИ образов женщин, унижающих её достоинство, наоборот, каждая передача, материал, передаваемые через каналы СМИ демонстрируют, как позитивно изменилось положение женщин страны за годы независимости. В СМИ работают женщины-журналисты, чьи материалы в основном посвящены теме женщин.</w:t>
      </w:r>
    </w:p>
    <w:p w:rsidR="00AA42F8" w:rsidRPr="002B6A52" w:rsidRDefault="00AA42F8" w:rsidP="00D77687">
      <w:pPr>
        <w:pStyle w:val="BodyText"/>
        <w:spacing w:after="0" w:line="480" w:lineRule="auto"/>
        <w:jc w:val="both"/>
        <w:rPr>
          <w:sz w:val="24"/>
          <w:szCs w:val="24"/>
        </w:rPr>
      </w:pPr>
      <w:r>
        <w:rPr>
          <w:sz w:val="24"/>
          <w:szCs w:val="24"/>
        </w:rPr>
        <w:t>364.</w:t>
      </w:r>
      <w:r>
        <w:rPr>
          <w:sz w:val="24"/>
          <w:szCs w:val="24"/>
        </w:rPr>
        <w:tab/>
      </w:r>
      <w:r w:rsidRPr="002B6A52">
        <w:rPr>
          <w:sz w:val="24"/>
          <w:szCs w:val="24"/>
        </w:rPr>
        <w:t>В Узбекистане осуждается насилие по отношению девочек и женщин, домашнее насилие. Оно рассматривается как преступление, которое совершается внутри семьи или среди близких людей. Ее формы могут быть различны: это может быть физическое насилие в виде побоев, истязаний, причинение тяжкого вреда здоровью, клеветы, оскорбления или других форм психологического насилия.</w:t>
      </w:r>
    </w:p>
    <w:p w:rsidR="00AA42F8" w:rsidRPr="002B6A52" w:rsidRDefault="00AA42F8" w:rsidP="00D77687">
      <w:pPr>
        <w:spacing w:line="480" w:lineRule="auto"/>
        <w:jc w:val="both"/>
        <w:rPr>
          <w:sz w:val="24"/>
          <w:szCs w:val="24"/>
        </w:rPr>
      </w:pPr>
      <w:r>
        <w:rPr>
          <w:sz w:val="24"/>
          <w:szCs w:val="24"/>
        </w:rPr>
        <w:t>365.</w:t>
      </w:r>
      <w:r>
        <w:rPr>
          <w:sz w:val="24"/>
          <w:szCs w:val="24"/>
        </w:rPr>
        <w:tab/>
      </w:r>
      <w:r w:rsidRPr="002B6A52">
        <w:rPr>
          <w:sz w:val="24"/>
          <w:szCs w:val="24"/>
        </w:rPr>
        <w:t>Для ликвидации всех форм насилия в отношении девочек и женщин проводится работа в следующих направлениях:</w:t>
      </w:r>
    </w:p>
    <w:p w:rsidR="00AA42F8" w:rsidRPr="002B6A52" w:rsidRDefault="00AA42F8" w:rsidP="00D77687">
      <w:pPr>
        <w:numPr>
          <w:ilvl w:val="0"/>
          <w:numId w:val="30"/>
        </w:numPr>
        <w:tabs>
          <w:tab w:val="clear" w:pos="1440"/>
          <w:tab w:val="num" w:pos="0"/>
        </w:tabs>
        <w:spacing w:line="480" w:lineRule="auto"/>
        <w:ind w:left="0" w:firstLine="720"/>
        <w:jc w:val="both"/>
        <w:rPr>
          <w:sz w:val="24"/>
          <w:szCs w:val="24"/>
        </w:rPr>
      </w:pPr>
      <w:r w:rsidRPr="002B6A52">
        <w:rPr>
          <w:sz w:val="24"/>
          <w:szCs w:val="24"/>
        </w:rPr>
        <w:t>В Конституции Республики Узбекистан закреплено положение о том, что «Никто не может быть подвергнут пыткам, насилию, другому жестокому или унижающему достоинство человека обращению» (ст. 26);</w:t>
      </w:r>
    </w:p>
    <w:p w:rsidR="00AA42F8" w:rsidRPr="002B6A52" w:rsidRDefault="00AA42F8" w:rsidP="00D77687">
      <w:pPr>
        <w:numPr>
          <w:ilvl w:val="0"/>
          <w:numId w:val="30"/>
        </w:numPr>
        <w:tabs>
          <w:tab w:val="clear" w:pos="1440"/>
          <w:tab w:val="num" w:pos="0"/>
        </w:tabs>
        <w:spacing w:line="480" w:lineRule="auto"/>
        <w:ind w:left="0" w:firstLine="720"/>
        <w:jc w:val="both"/>
        <w:rPr>
          <w:sz w:val="24"/>
          <w:szCs w:val="24"/>
        </w:rPr>
      </w:pPr>
      <w:r w:rsidRPr="002B6A52">
        <w:rPr>
          <w:sz w:val="24"/>
          <w:szCs w:val="24"/>
        </w:rPr>
        <w:t>В Узбекистане предусмотрена уголовная ответственность за насилие, торговлю, сексуальное посягательство в отношении женщин: ст. ст. 118, 119, 121 УК «Преступление против половой свободы», ст. ст. 128,129, 131 УК «Преступления против семьи, молод</w:t>
      </w:r>
      <w:r w:rsidRPr="002B6A52">
        <w:rPr>
          <w:sz w:val="24"/>
          <w:szCs w:val="24"/>
        </w:rPr>
        <w:t>ё</w:t>
      </w:r>
      <w:r w:rsidRPr="002B6A52">
        <w:rPr>
          <w:sz w:val="24"/>
          <w:szCs w:val="24"/>
        </w:rPr>
        <w:t>жи и нравственности, ст. ст. 135,136 УК «Преступления против свободы, чести и до</w:t>
      </w:r>
      <w:r w:rsidRPr="002B6A52">
        <w:rPr>
          <w:sz w:val="24"/>
          <w:szCs w:val="24"/>
        </w:rPr>
        <w:t>с</w:t>
      </w:r>
      <w:r>
        <w:rPr>
          <w:sz w:val="24"/>
          <w:szCs w:val="24"/>
        </w:rPr>
        <w:t xml:space="preserve">тоинства»; </w:t>
      </w:r>
      <w:r w:rsidRPr="002B6A52">
        <w:rPr>
          <w:sz w:val="24"/>
          <w:szCs w:val="24"/>
        </w:rPr>
        <w:t>Семей</w:t>
      </w:r>
      <w:r>
        <w:rPr>
          <w:sz w:val="24"/>
          <w:szCs w:val="24"/>
        </w:rPr>
        <w:t>ным к</w:t>
      </w:r>
      <w:r w:rsidRPr="002B6A52">
        <w:rPr>
          <w:sz w:val="24"/>
          <w:szCs w:val="24"/>
        </w:rPr>
        <w:t>одексом регламентированы права и обязанности между супругами, родителей по отношению к своим детям;</w:t>
      </w:r>
    </w:p>
    <w:p w:rsidR="00AA42F8" w:rsidRPr="002B6A52" w:rsidRDefault="00AA42F8" w:rsidP="00D77687">
      <w:pPr>
        <w:numPr>
          <w:ilvl w:val="0"/>
          <w:numId w:val="30"/>
        </w:numPr>
        <w:tabs>
          <w:tab w:val="clear" w:pos="1440"/>
          <w:tab w:val="num" w:pos="0"/>
        </w:tabs>
        <w:autoSpaceDE w:val="0"/>
        <w:autoSpaceDN w:val="0"/>
        <w:spacing w:line="480" w:lineRule="auto"/>
        <w:ind w:left="0" w:firstLine="720"/>
        <w:jc w:val="both"/>
        <w:rPr>
          <w:sz w:val="24"/>
          <w:szCs w:val="24"/>
        </w:rPr>
      </w:pPr>
      <w:r w:rsidRPr="002B6A52">
        <w:rPr>
          <w:sz w:val="24"/>
          <w:szCs w:val="24"/>
        </w:rPr>
        <w:t xml:space="preserve">Создаются специальные структуры по оказанию помощи женщинам – жертвам насилия: «Кризисные центры», «Телефоны доверия», «Центры для женщин», Центры здоровья и многие другие социально-психологические центры, функционирующие в различных регионах страны; </w:t>
      </w:r>
    </w:p>
    <w:p w:rsidR="00AA42F8" w:rsidRPr="002B6A52" w:rsidRDefault="00AA42F8" w:rsidP="00D77687">
      <w:pPr>
        <w:numPr>
          <w:ilvl w:val="0"/>
          <w:numId w:val="30"/>
        </w:numPr>
        <w:tabs>
          <w:tab w:val="clear" w:pos="1440"/>
          <w:tab w:val="num" w:pos="0"/>
        </w:tabs>
        <w:autoSpaceDE w:val="0"/>
        <w:autoSpaceDN w:val="0"/>
        <w:spacing w:line="480" w:lineRule="auto"/>
        <w:ind w:left="0" w:firstLine="720"/>
        <w:jc w:val="both"/>
        <w:rPr>
          <w:sz w:val="24"/>
          <w:szCs w:val="24"/>
        </w:rPr>
      </w:pPr>
      <w:r w:rsidRPr="002B6A52">
        <w:rPr>
          <w:sz w:val="24"/>
          <w:szCs w:val="24"/>
        </w:rPr>
        <w:t>Введение должности школьного психолога во всех общеобразовательных учреждениях, способствует своевременному выявлению и предупреждению насилия в отношении женщин и девочек в семье;</w:t>
      </w:r>
    </w:p>
    <w:p w:rsidR="00AA42F8" w:rsidRPr="002B6A52" w:rsidRDefault="00AA42F8" w:rsidP="00D77687">
      <w:pPr>
        <w:numPr>
          <w:ilvl w:val="0"/>
          <w:numId w:val="30"/>
        </w:numPr>
        <w:tabs>
          <w:tab w:val="clear" w:pos="1440"/>
          <w:tab w:val="num" w:pos="0"/>
        </w:tabs>
        <w:autoSpaceDE w:val="0"/>
        <w:autoSpaceDN w:val="0"/>
        <w:spacing w:line="480" w:lineRule="auto"/>
        <w:ind w:left="0" w:firstLine="720"/>
        <w:jc w:val="both"/>
        <w:rPr>
          <w:sz w:val="24"/>
          <w:szCs w:val="24"/>
        </w:rPr>
      </w:pPr>
      <w:r w:rsidRPr="002B6A52">
        <w:rPr>
          <w:sz w:val="24"/>
          <w:szCs w:val="24"/>
        </w:rPr>
        <w:t>В соответствии с Семейным кодексом Республики Узбекистан применяется лишение родительских прав, когда девочки, оказываются жертвами насилия со стороны родителей-алкоголиков и др.</w:t>
      </w:r>
    </w:p>
    <w:p w:rsidR="00AA42F8" w:rsidRPr="002B6A52" w:rsidRDefault="00AA42F8" w:rsidP="00D77687">
      <w:pPr>
        <w:autoSpaceDE w:val="0"/>
        <w:autoSpaceDN w:val="0"/>
        <w:spacing w:line="480" w:lineRule="auto"/>
        <w:jc w:val="both"/>
        <w:rPr>
          <w:sz w:val="24"/>
          <w:szCs w:val="24"/>
        </w:rPr>
      </w:pPr>
      <w:r>
        <w:rPr>
          <w:sz w:val="24"/>
          <w:szCs w:val="24"/>
        </w:rPr>
        <w:t>366.</w:t>
      </w:r>
      <w:r>
        <w:rPr>
          <w:sz w:val="24"/>
          <w:szCs w:val="24"/>
        </w:rPr>
        <w:tab/>
      </w:r>
      <w:r w:rsidRPr="002B6A52">
        <w:rPr>
          <w:sz w:val="24"/>
          <w:szCs w:val="24"/>
        </w:rPr>
        <w:t>В Узбекистане осуществляются образовательные и просветительские меры борьбы с полигамией, выкупа невесты, похищения невесты и др. Обычаи похищения невесты и уплата денежного приданого сохранились частично только в Республике Каракалпакстан, где проживают коренные каракалпаки, Тамдинском и Канимехском районах Навоинской области и в Хорезмской области.  Однако, эти обычаи в настоящее время потеряли свою жизнеспособность и актуальность особенно для современных юношей и девушек. Если даже они имеют место, то носят символический характер и совершаются по обоюдному согласию жениха и невесты накануне свадьбы. Однако, во всех случаях жених и  невеста официально регистрируют свой брак в органах ЗАГСа, чего не было раньше.</w:t>
      </w:r>
    </w:p>
    <w:p w:rsidR="00AA42F8" w:rsidRPr="002B6A52" w:rsidRDefault="00AA42F8" w:rsidP="00D77687">
      <w:pPr>
        <w:spacing w:line="480" w:lineRule="auto"/>
        <w:jc w:val="both"/>
        <w:rPr>
          <w:sz w:val="24"/>
          <w:szCs w:val="24"/>
        </w:rPr>
      </w:pPr>
      <w:r>
        <w:rPr>
          <w:sz w:val="24"/>
          <w:szCs w:val="24"/>
        </w:rPr>
        <w:t>367.</w:t>
      </w:r>
      <w:r>
        <w:rPr>
          <w:sz w:val="24"/>
          <w:szCs w:val="24"/>
        </w:rPr>
        <w:tab/>
      </w:r>
      <w:r w:rsidRPr="002B6A52">
        <w:rPr>
          <w:sz w:val="24"/>
          <w:szCs w:val="24"/>
        </w:rPr>
        <w:t xml:space="preserve">Государство и общество уделяют внимание роли мужчин и женщин в воспитании детей в городе и сельской местности. </w:t>
      </w:r>
    </w:p>
    <w:p w:rsidR="00AA42F8" w:rsidRPr="002B6A52" w:rsidRDefault="00AA42F8" w:rsidP="00D77687">
      <w:pPr>
        <w:spacing w:line="480" w:lineRule="auto"/>
        <w:jc w:val="both"/>
        <w:rPr>
          <w:color w:val="000000"/>
          <w:sz w:val="24"/>
          <w:szCs w:val="24"/>
        </w:rPr>
      </w:pPr>
      <w:r>
        <w:rPr>
          <w:color w:val="000000"/>
          <w:sz w:val="24"/>
          <w:szCs w:val="24"/>
        </w:rPr>
        <w:t>368.</w:t>
      </w:r>
      <w:r>
        <w:rPr>
          <w:color w:val="000000"/>
          <w:sz w:val="24"/>
          <w:szCs w:val="24"/>
        </w:rPr>
        <w:tab/>
      </w:r>
      <w:r w:rsidRPr="002B6A52">
        <w:rPr>
          <w:color w:val="000000"/>
          <w:sz w:val="24"/>
          <w:szCs w:val="24"/>
        </w:rPr>
        <w:t xml:space="preserve">Согласно Семейному кодексу в вопросах воспитания ребенка права и обязанности  родителей  одинаковы, однако в традиционных семьях  воспитательная роль матери намного выше, чем отца, так как отец  большую часть времени проводит вне семьи  и выполняет функцию  её материального обеспечения. </w:t>
      </w:r>
    </w:p>
    <w:p w:rsidR="00AA42F8" w:rsidRPr="002B6A52" w:rsidRDefault="00AA42F8" w:rsidP="00D77687">
      <w:pPr>
        <w:spacing w:line="480" w:lineRule="auto"/>
        <w:jc w:val="both"/>
        <w:rPr>
          <w:color w:val="333300"/>
          <w:sz w:val="24"/>
          <w:szCs w:val="24"/>
        </w:rPr>
      </w:pPr>
      <w:r>
        <w:rPr>
          <w:color w:val="000000"/>
          <w:sz w:val="24"/>
          <w:szCs w:val="24"/>
        </w:rPr>
        <w:t>369.</w:t>
      </w:r>
      <w:r>
        <w:rPr>
          <w:color w:val="000000"/>
          <w:sz w:val="24"/>
          <w:szCs w:val="24"/>
        </w:rPr>
        <w:tab/>
      </w:r>
      <w:r w:rsidRPr="002B6A52">
        <w:rPr>
          <w:color w:val="000000"/>
          <w:sz w:val="24"/>
          <w:szCs w:val="24"/>
        </w:rPr>
        <w:t>В</w:t>
      </w:r>
      <w:r w:rsidRPr="002B6A52">
        <w:rPr>
          <w:sz w:val="24"/>
          <w:szCs w:val="24"/>
        </w:rPr>
        <w:t xml:space="preserve"> последнее время Комитетом женщин Узбекистана, Министерством народного образования, Республиканским научно-практическим центром «Оила», рядом правительственных и неправительственных организаций  проводится ряд мероприятий, практических семинаров и встреч по повышению роли отцов в семейном воспитании детей.  Так, 2008 году Министерством народного образования установлены дни «Собрания отцов» по желанию и предложению самих же родителей. В выходные дни отцы собираются в школе и совместно с педагогами решают многие вопросы, касающиеся воспитания детей, их дальнейшей судьбы, отцы сознательно берут на себя ответственность за поведение своих детей. Первый такой общенациональный день «Собрания отцов» был проведен 20 апреля 2008 года по всей республике, это мероприятие планируется сделать традиционным.</w:t>
      </w:r>
    </w:p>
    <w:p w:rsidR="00AA42F8" w:rsidRPr="002B6A52" w:rsidRDefault="00AA42F8" w:rsidP="00D77687">
      <w:pPr>
        <w:spacing w:line="480" w:lineRule="auto"/>
        <w:jc w:val="both"/>
        <w:rPr>
          <w:sz w:val="24"/>
          <w:szCs w:val="24"/>
        </w:rPr>
      </w:pPr>
      <w:r>
        <w:rPr>
          <w:sz w:val="24"/>
          <w:szCs w:val="24"/>
        </w:rPr>
        <w:t>370.</w:t>
      </w:r>
      <w:r>
        <w:rPr>
          <w:sz w:val="24"/>
          <w:szCs w:val="24"/>
        </w:rPr>
        <w:tab/>
      </w:r>
      <w:r w:rsidRPr="002B6A52">
        <w:rPr>
          <w:sz w:val="24"/>
          <w:szCs w:val="24"/>
        </w:rPr>
        <w:t xml:space="preserve">В обществе меняется отношение не только разделению обязанностей по воспитанию детей, но и к женскому труду по дому, поскольку общее экономическое положение и активность женщин отражается и в семейных отношениях. Традиционное представление о том, что женщина обязана делать все по дому, а мужчина должен экономически содержать семью, изменяется. В большинстве узбекских семьях доля жены и мужа в материальном благосостоянии семьи равна. В республике из года в год растет число женщин, занимающихся предпринимательской деятельностью, она становится активным участником и инициатором семейного бизнеса. Современная женщина Узбекистана пользуется бытовой техникой, которая облегчает домашний труд. </w:t>
      </w:r>
    </w:p>
    <w:p w:rsidR="00AA42F8" w:rsidRPr="002B6A52" w:rsidRDefault="00AA42F8" w:rsidP="00D77687">
      <w:pPr>
        <w:spacing w:line="480" w:lineRule="auto"/>
        <w:jc w:val="both"/>
        <w:rPr>
          <w:sz w:val="24"/>
          <w:szCs w:val="24"/>
        </w:rPr>
      </w:pPr>
      <w:r>
        <w:rPr>
          <w:sz w:val="24"/>
          <w:szCs w:val="24"/>
        </w:rPr>
        <w:t>371.</w:t>
      </w:r>
      <w:r>
        <w:rPr>
          <w:sz w:val="24"/>
          <w:szCs w:val="24"/>
        </w:rPr>
        <w:tab/>
      </w:r>
      <w:r w:rsidRPr="002B6A52">
        <w:rPr>
          <w:sz w:val="24"/>
          <w:szCs w:val="24"/>
        </w:rPr>
        <w:t>Постепенно меняется отношение и к брачному возрасту мужчин и женщин. Согласно статье 15 Семейного Кодекса «брачный возраст устанавливается для мужчин в восемнадцать лет, для женщин в семнадцать лет.</w:t>
      </w:r>
    </w:p>
    <w:p w:rsidR="00AA42F8" w:rsidRPr="002B6A52" w:rsidRDefault="00AA42F8" w:rsidP="00D77687">
      <w:pPr>
        <w:pStyle w:val="BodyText"/>
        <w:spacing w:after="0" w:line="480" w:lineRule="auto"/>
        <w:jc w:val="both"/>
        <w:rPr>
          <w:sz w:val="24"/>
          <w:szCs w:val="24"/>
        </w:rPr>
      </w:pPr>
      <w:r>
        <w:rPr>
          <w:sz w:val="24"/>
          <w:szCs w:val="24"/>
        </w:rPr>
        <w:t>372.</w:t>
      </w:r>
      <w:r>
        <w:rPr>
          <w:sz w:val="24"/>
          <w:szCs w:val="24"/>
        </w:rPr>
        <w:tab/>
      </w:r>
      <w:r w:rsidRPr="002B6A52">
        <w:rPr>
          <w:sz w:val="24"/>
          <w:szCs w:val="24"/>
        </w:rPr>
        <w:t xml:space="preserve">При наличии уважительных причин, в исключительных случаях хоким района, города по месту государственной регистрации брака может по просьбе лиц, желающих вступить в брак, снижать брачный возраст, но не более чем один год. Брак, заключенный с лицом, не достигшим брачного возраста, может быть признан недействительным, если этого требуют интересы лица, вступившего в брак до достижения им брачного возраста». </w:t>
      </w:r>
    </w:p>
    <w:p w:rsidR="00AA42F8" w:rsidRPr="002B6A52" w:rsidRDefault="00AA42F8" w:rsidP="00D77687">
      <w:pPr>
        <w:spacing w:line="480" w:lineRule="auto"/>
        <w:jc w:val="both"/>
        <w:rPr>
          <w:sz w:val="24"/>
          <w:szCs w:val="24"/>
        </w:rPr>
      </w:pPr>
      <w:r>
        <w:rPr>
          <w:sz w:val="24"/>
          <w:szCs w:val="24"/>
        </w:rPr>
        <w:t>373.</w:t>
      </w:r>
      <w:r>
        <w:rPr>
          <w:sz w:val="24"/>
          <w:szCs w:val="24"/>
        </w:rPr>
        <w:tab/>
      </w:r>
      <w:r w:rsidRPr="002B6A52">
        <w:rPr>
          <w:sz w:val="24"/>
          <w:szCs w:val="24"/>
        </w:rPr>
        <w:t>Общественность страны ставит вопрос об установлении равного брачного возраста – 18 лет для мужчин и женщин. По данным исследований Центра «Оила» («Семья»), если в 2002 году 44,7% респондентов наиболее целесообразным возрастом для заключения брака считали 19-20 лет для девушек, то в последние годы благоприятным для брака этот возраст считают 52,1% респондентов. Для мужчин самым приемлемым брачным возрастом был отмечен возраст 21-24 лет. Если в 2002 году 13,7% респондентов считали, что девушку можно отдавать замуж в 16-18 лет, то в последние годы придерживающихся такой точки зрения не оказалось. В настоящее время, одна треть женщин выходят замуж в 19-летнем возрасте, 56% - между 20 и 24 годами, которые являются благоприятными с точки зрения фертильности и подготовленности женщин к семейной жизни. Этому способствовала система агитационно-пропагандист</w:t>
      </w:r>
      <w:r>
        <w:rPr>
          <w:sz w:val="24"/>
          <w:szCs w:val="24"/>
        </w:rPr>
        <w:t>с</w:t>
      </w:r>
      <w:r w:rsidRPr="002B6A52">
        <w:rPr>
          <w:sz w:val="24"/>
          <w:szCs w:val="24"/>
        </w:rPr>
        <w:t>ких мер, проводимых Комитетом женщин Узбекистана и другими общественными организациями в тесном сотрудничестве с государственными образовательными учреждениями.</w:t>
      </w:r>
    </w:p>
    <w:p w:rsidR="00AA42F8" w:rsidRPr="002B6A52" w:rsidRDefault="00AA42F8" w:rsidP="00D77687">
      <w:pPr>
        <w:spacing w:line="480" w:lineRule="auto"/>
        <w:jc w:val="both"/>
        <w:rPr>
          <w:sz w:val="24"/>
          <w:szCs w:val="24"/>
        </w:rPr>
      </w:pPr>
      <w:r>
        <w:rPr>
          <w:sz w:val="24"/>
          <w:szCs w:val="24"/>
        </w:rPr>
        <w:t>374.</w:t>
      </w:r>
      <w:r>
        <w:rPr>
          <w:sz w:val="24"/>
          <w:szCs w:val="24"/>
        </w:rPr>
        <w:tab/>
      </w:r>
      <w:r w:rsidRPr="002B6A52">
        <w:rPr>
          <w:sz w:val="24"/>
          <w:szCs w:val="24"/>
        </w:rPr>
        <w:t xml:space="preserve">Следует подчеркнуть, что защита прав женщин, состоящих в не зарегистрированном браке, а в религиозном браке, в случае рождения ребенка вне брака не остается без внимания со стороны государства и общественности. Ей придается статус одинокой матери и в установленном порядке предоставляются пособие для ребенка и соответствующие льготы. </w:t>
      </w:r>
    </w:p>
    <w:p w:rsidR="00AA42F8" w:rsidRPr="002B6A52" w:rsidRDefault="00AA42F8" w:rsidP="00D77687">
      <w:pPr>
        <w:tabs>
          <w:tab w:val="num" w:pos="-3060"/>
        </w:tabs>
        <w:spacing w:line="480" w:lineRule="auto"/>
        <w:jc w:val="both"/>
        <w:rPr>
          <w:sz w:val="24"/>
          <w:szCs w:val="24"/>
        </w:rPr>
      </w:pPr>
      <w:r>
        <w:rPr>
          <w:sz w:val="24"/>
          <w:szCs w:val="24"/>
        </w:rPr>
        <w:t>375.</w:t>
      </w:r>
      <w:r>
        <w:rPr>
          <w:sz w:val="24"/>
          <w:szCs w:val="24"/>
        </w:rPr>
        <w:tab/>
      </w:r>
      <w:r w:rsidRPr="002B6A52">
        <w:rPr>
          <w:sz w:val="24"/>
          <w:szCs w:val="24"/>
        </w:rPr>
        <w:t>За последние годы вошло в практику создание так называемых «Университетов родителей» при органах самоуправления граждан, целью которых является повышение правовой, социальной, духовной, медицинской, психологической грамотности родителей. Подобные мероприятия на практике служат изменению сложившихся стереотипов, существующих во взаимоотношениях между мужчинами и женщинами.</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bCs/>
        </w:rPr>
        <w:t>376.</w:t>
      </w:r>
      <w:r>
        <w:rPr>
          <w:rFonts w:ascii="Times New Roman" w:hAnsi="Times New Roman" w:cs="Times New Roman"/>
          <w:bCs/>
        </w:rPr>
        <w:tab/>
      </w:r>
      <w:r w:rsidRPr="002B6A52">
        <w:rPr>
          <w:rFonts w:ascii="Times New Roman" w:hAnsi="Times New Roman" w:cs="Times New Roman"/>
          <w:bCs/>
        </w:rPr>
        <w:t>Большую помощь женщинам оказывают созданные неправительственными организациями правовые, консультативные, информационные и кризисные центры, функционирующие практически во всех регионах страны. В настоящее время только в Бухарской области функционирует 40 центров.</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377.</w:t>
      </w:r>
      <w:r>
        <w:rPr>
          <w:rFonts w:ascii="Times New Roman" w:hAnsi="Times New Roman" w:cs="Times New Roman"/>
        </w:rPr>
        <w:tab/>
      </w:r>
      <w:r w:rsidRPr="002B6A52">
        <w:rPr>
          <w:rFonts w:ascii="Times New Roman" w:hAnsi="Times New Roman" w:cs="Times New Roman"/>
        </w:rPr>
        <w:t xml:space="preserve">Так, Центр Социальной Защиты Семьи «Ойдин Нур» (Бухарская область), созданный 1999 году, предоставляет следующие виды услуг: организация работы телефона доверия; психологическая поддержка; юридические консультации; выступление в качестве общественного защитника женщин; предоставление временного убежища жертвам насилия.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378.</w:t>
      </w:r>
      <w:r>
        <w:rPr>
          <w:rFonts w:ascii="Times New Roman" w:hAnsi="Times New Roman" w:cs="Times New Roman"/>
        </w:rPr>
        <w:tab/>
      </w:r>
      <w:r w:rsidRPr="002B6A52">
        <w:rPr>
          <w:rFonts w:ascii="Times New Roman" w:hAnsi="Times New Roman" w:cs="Times New Roman"/>
        </w:rPr>
        <w:t xml:space="preserve">Начиная с января 2001 года до апреля 2008 года по телефону доверия получено 9.500 звонков и индивидуальных посещений клиентов, Центр обучил на семинарах 1668 человек вопросам прав женщин и домашнего насилия. Из них, в 2001 году было обучено 112 представителей комиссий по примирению органов самоуправления граждан, </w:t>
      </w:r>
      <w:smartTag w:uri="urn:schemas-microsoft-com:office:smarttags" w:element="metricconverter">
        <w:smartTagPr>
          <w:attr w:name="ProductID" w:val="2005 г"/>
        </w:smartTagPr>
        <w:r w:rsidRPr="002B6A52">
          <w:rPr>
            <w:rFonts w:ascii="Times New Roman" w:hAnsi="Times New Roman" w:cs="Times New Roman"/>
          </w:rPr>
          <w:t>2005 г</w:t>
        </w:r>
      </w:smartTag>
      <w:r w:rsidRPr="002B6A52">
        <w:rPr>
          <w:rFonts w:ascii="Times New Roman" w:hAnsi="Times New Roman" w:cs="Times New Roman"/>
        </w:rPr>
        <w:t xml:space="preserve">. – 489 судей, инспекторов профилактики, судоисполнителей; </w:t>
      </w:r>
      <w:smartTag w:uri="urn:schemas-microsoft-com:office:smarttags" w:element="metricconverter">
        <w:smartTagPr>
          <w:attr w:name="ProductID" w:val="2006 г"/>
        </w:smartTagPr>
        <w:r w:rsidRPr="002B6A52">
          <w:rPr>
            <w:rFonts w:ascii="Times New Roman" w:hAnsi="Times New Roman" w:cs="Times New Roman"/>
          </w:rPr>
          <w:t>2006 г</w:t>
        </w:r>
      </w:smartTag>
      <w:r w:rsidRPr="002B6A52">
        <w:rPr>
          <w:rFonts w:ascii="Times New Roman" w:hAnsi="Times New Roman" w:cs="Times New Roman"/>
        </w:rPr>
        <w:t xml:space="preserve">. – 374 инспектора профилактики милиции; </w:t>
      </w:r>
      <w:smartTag w:uri="urn:schemas-microsoft-com:office:smarttags" w:element="metricconverter">
        <w:smartTagPr>
          <w:attr w:name="ProductID" w:val="2007 г"/>
        </w:smartTagPr>
        <w:r w:rsidRPr="002B6A52">
          <w:rPr>
            <w:rFonts w:ascii="Times New Roman" w:hAnsi="Times New Roman" w:cs="Times New Roman"/>
          </w:rPr>
          <w:t>2007 г</w:t>
        </w:r>
      </w:smartTag>
      <w:r w:rsidRPr="002B6A52">
        <w:rPr>
          <w:rFonts w:ascii="Times New Roman" w:hAnsi="Times New Roman" w:cs="Times New Roman"/>
        </w:rPr>
        <w:t>.- 25 советников при органах самоуправления граждан и 250 инспекторов профилактики.</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379.</w:t>
      </w:r>
      <w:r>
        <w:rPr>
          <w:rFonts w:ascii="Times New Roman" w:hAnsi="Times New Roman" w:cs="Times New Roman"/>
        </w:rPr>
        <w:tab/>
      </w:r>
      <w:r w:rsidRPr="002B6A52">
        <w:rPr>
          <w:rFonts w:ascii="Times New Roman" w:hAnsi="Times New Roman" w:cs="Times New Roman"/>
        </w:rPr>
        <w:t>Для 35 клиентов Центр выступил в качестве общественного защитника интересов женщины в судебных процессах. Центр издал 6 брошюр (по 1 п.л.) по следующим темам: «Законы, защищающие женщин», «Ни одна женщина не заслуживает насилия», «Конфликты в семье и пути их разрешения», создал 2 документальных фильма: «Раздоры, Разделы, Разводы (22 мин) (насилие, которому подвергается женщина в процессе развода)»; «В этом доме все решает моя мать (18 мин) (насилие, которому подвергается невестка со стороны свекрови)». Центр активно пропагандирует ненасильственные формы взаимоотношений в семье. Так, сотрудники Центра издали 41 статью по проблемам женщин в Бухарской областной газете, выступили в 8 телевизионных передачах.</w:t>
      </w:r>
    </w:p>
    <w:p w:rsidR="00AA42F8" w:rsidRPr="002B6A52" w:rsidRDefault="00AA42F8" w:rsidP="00D77687">
      <w:pPr>
        <w:pStyle w:val="BodyText"/>
        <w:spacing w:after="0" w:line="480" w:lineRule="auto"/>
        <w:jc w:val="both"/>
        <w:rPr>
          <w:sz w:val="24"/>
          <w:szCs w:val="24"/>
        </w:rPr>
      </w:pPr>
      <w:r>
        <w:rPr>
          <w:sz w:val="24"/>
          <w:szCs w:val="24"/>
        </w:rPr>
        <w:t>380.</w:t>
      </w:r>
      <w:r>
        <w:rPr>
          <w:sz w:val="24"/>
          <w:szCs w:val="24"/>
        </w:rPr>
        <w:tab/>
      </w:r>
      <w:r w:rsidRPr="002B6A52">
        <w:rPr>
          <w:sz w:val="24"/>
          <w:szCs w:val="24"/>
        </w:rPr>
        <w:t>14 ноября 2007 года при Центре начал функционировать Шелтер – временное убежище. С января 2007 года до апреля 2008 года в Шелтере нашли убежище 13 женщин и 12 их детей.</w:t>
      </w:r>
    </w:p>
    <w:p w:rsidR="00AA42F8" w:rsidRPr="002B6A52" w:rsidRDefault="00AA42F8" w:rsidP="00D77687">
      <w:pPr>
        <w:pStyle w:val="BodyText"/>
        <w:spacing w:after="0" w:line="480" w:lineRule="auto"/>
        <w:ind w:firstLine="720"/>
        <w:jc w:val="both"/>
        <w:rPr>
          <w:sz w:val="24"/>
          <w:szCs w:val="24"/>
        </w:rPr>
      </w:pPr>
    </w:p>
    <w:p w:rsidR="00AA42F8" w:rsidRPr="002B6A52" w:rsidRDefault="00AA42F8" w:rsidP="00D77687">
      <w:pPr>
        <w:pStyle w:val="Standardowy"/>
        <w:spacing w:line="480" w:lineRule="auto"/>
        <w:ind w:firstLine="720"/>
        <w:jc w:val="both"/>
        <w:rPr>
          <w:b/>
          <w:caps/>
        </w:rPr>
      </w:pPr>
      <w:r w:rsidRPr="002B6A52">
        <w:rPr>
          <w:b/>
          <w:caps/>
        </w:rPr>
        <w:t xml:space="preserve">Статья 6. Меры, направленные на пресечение всех видов </w:t>
      </w:r>
    </w:p>
    <w:p w:rsidR="00AA42F8" w:rsidRPr="002B6A52" w:rsidRDefault="00AA42F8" w:rsidP="00D77687">
      <w:pPr>
        <w:pStyle w:val="Standardowy"/>
        <w:spacing w:line="480" w:lineRule="auto"/>
        <w:jc w:val="both"/>
        <w:rPr>
          <w:b/>
          <w:caps/>
        </w:rPr>
      </w:pPr>
      <w:r w:rsidRPr="002B6A52">
        <w:rPr>
          <w:b/>
          <w:caps/>
        </w:rPr>
        <w:t xml:space="preserve">торговли женщинами и эксплуатации проституции женщин </w:t>
      </w:r>
    </w:p>
    <w:p w:rsidR="00AA42F8" w:rsidRPr="002B6A52" w:rsidRDefault="00AA42F8" w:rsidP="00D77687">
      <w:pPr>
        <w:pStyle w:val="Standardowy"/>
        <w:spacing w:line="480" w:lineRule="auto"/>
        <w:ind w:firstLine="720"/>
        <w:jc w:val="both"/>
        <w:rPr>
          <w:b/>
        </w:rPr>
      </w:pPr>
    </w:p>
    <w:p w:rsidR="00AA42F8" w:rsidRPr="002B6A52" w:rsidRDefault="00AA42F8" w:rsidP="00D77687">
      <w:pPr>
        <w:spacing w:line="480" w:lineRule="auto"/>
        <w:jc w:val="both"/>
        <w:rPr>
          <w:sz w:val="24"/>
          <w:szCs w:val="24"/>
        </w:rPr>
      </w:pPr>
      <w:r>
        <w:rPr>
          <w:sz w:val="24"/>
          <w:szCs w:val="24"/>
        </w:rPr>
        <w:t>381.</w:t>
      </w:r>
      <w:r>
        <w:rPr>
          <w:sz w:val="24"/>
          <w:szCs w:val="24"/>
        </w:rPr>
        <w:tab/>
      </w:r>
      <w:r w:rsidRPr="002B6A52">
        <w:rPr>
          <w:sz w:val="24"/>
          <w:szCs w:val="24"/>
        </w:rPr>
        <w:t>Республика Узбекистан принимает организационно-правовые меры, направленные на пресечение всех видов торговли женщинами и эксплуатации проституции женщин.</w:t>
      </w:r>
    </w:p>
    <w:p w:rsidR="00AA42F8" w:rsidRPr="002B6A52" w:rsidRDefault="00AA42F8" w:rsidP="00D77687">
      <w:pPr>
        <w:pStyle w:val="a"/>
        <w:spacing w:line="480" w:lineRule="auto"/>
        <w:jc w:val="both"/>
        <w:rPr>
          <w:shadow w:val="0"/>
          <w:color w:val="auto"/>
          <w:sz w:val="24"/>
          <w:szCs w:val="24"/>
          <w:effect w:val="none"/>
          <w:lang w:val="uz-Cyrl-UZ"/>
        </w:rPr>
      </w:pPr>
      <w:r>
        <w:rPr>
          <w:shadow w:val="0"/>
          <w:color w:val="auto"/>
          <w:sz w:val="24"/>
          <w:szCs w:val="24"/>
          <w:effect w:val="none"/>
        </w:rPr>
        <w:t>382.</w:t>
      </w:r>
      <w:r>
        <w:rPr>
          <w:shadow w:val="0"/>
          <w:color w:val="auto"/>
          <w:sz w:val="24"/>
          <w:szCs w:val="24"/>
          <w:effect w:val="none"/>
        </w:rPr>
        <w:tab/>
      </w:r>
      <w:r w:rsidRPr="002B6A52">
        <w:rPr>
          <w:shadow w:val="0"/>
          <w:color w:val="auto"/>
          <w:sz w:val="24"/>
          <w:szCs w:val="24"/>
          <w:effect w:val="none"/>
        </w:rPr>
        <w:t>В ст. 37 Конституции Республики Узбекистан закреплено положение о том, что каждый имеет право на труд, на свободный выбор работы, на справедливые условия труда и на защиту от безработицы в порядке, установленном законом.</w:t>
      </w:r>
    </w:p>
    <w:p w:rsidR="00AA42F8" w:rsidRPr="002B6A52" w:rsidRDefault="00AA42F8" w:rsidP="00D77687">
      <w:pPr>
        <w:pStyle w:val="a"/>
        <w:spacing w:line="480" w:lineRule="auto"/>
        <w:jc w:val="both"/>
        <w:rPr>
          <w:shadow w:val="0"/>
          <w:color w:val="auto"/>
          <w:sz w:val="24"/>
          <w:szCs w:val="24"/>
          <w:effect w:val="none"/>
        </w:rPr>
      </w:pPr>
      <w:r>
        <w:rPr>
          <w:shadow w:val="0"/>
          <w:color w:val="auto"/>
          <w:sz w:val="24"/>
          <w:szCs w:val="24"/>
          <w:effect w:val="none"/>
        </w:rPr>
        <w:t>383.</w:t>
      </w:r>
      <w:r>
        <w:rPr>
          <w:shadow w:val="0"/>
          <w:color w:val="auto"/>
          <w:sz w:val="24"/>
          <w:szCs w:val="24"/>
          <w:effect w:val="none"/>
        </w:rPr>
        <w:tab/>
      </w:r>
      <w:r w:rsidRPr="002B6A52">
        <w:rPr>
          <w:shadow w:val="0"/>
          <w:color w:val="auto"/>
          <w:sz w:val="24"/>
          <w:szCs w:val="24"/>
          <w:effect w:val="none"/>
        </w:rPr>
        <w:t xml:space="preserve">Запрещается принудительный труд иначе как в порядке исполнения наказания по приговору суда, либо в других случаях, предусмотренных законом. </w:t>
      </w:r>
    </w:p>
    <w:p w:rsidR="00AA42F8" w:rsidRPr="002B6A52" w:rsidRDefault="00AA42F8" w:rsidP="00D77687">
      <w:pPr>
        <w:spacing w:line="480" w:lineRule="auto"/>
        <w:jc w:val="both"/>
        <w:rPr>
          <w:sz w:val="24"/>
          <w:szCs w:val="24"/>
        </w:rPr>
      </w:pPr>
      <w:r>
        <w:rPr>
          <w:sz w:val="24"/>
          <w:szCs w:val="24"/>
        </w:rPr>
        <w:t>384.</w:t>
      </w:r>
      <w:r>
        <w:rPr>
          <w:sz w:val="24"/>
          <w:szCs w:val="24"/>
        </w:rPr>
        <w:tab/>
      </w:r>
      <w:r w:rsidRPr="002B6A52">
        <w:rPr>
          <w:sz w:val="24"/>
          <w:szCs w:val="24"/>
        </w:rPr>
        <w:t>Придавая должное значение опасности таких негативных явлений, как торговля людьми, правоохранительные органы страны принимают все меры по своевременному реагированию на криминогенные аспекты миграционного процесса граждан, совершенствованию работы по незаконному вывозу женщин и сопутствующих ему правонарушений.</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385.</w:t>
      </w:r>
      <w:r>
        <w:rPr>
          <w:rStyle w:val="FontStyle242"/>
          <w:rFonts w:ascii="Times New Roman" w:hAnsi="Times New Roman" w:cs="Times New Roman"/>
        </w:rPr>
        <w:tab/>
      </w:r>
      <w:r w:rsidRPr="002B6A52">
        <w:rPr>
          <w:rStyle w:val="FontStyle242"/>
          <w:rFonts w:ascii="Times New Roman" w:hAnsi="Times New Roman" w:cs="Times New Roman"/>
        </w:rPr>
        <w:t xml:space="preserve">Органами внутренних дел осуществляются оперативно-розыскные меры по выявлению и установлению лиц, занимающихся проституцией и секс-туризмом, а также профилактические меры, направленные на предотвращение этих правонарушений и организацию индивидуально-профилактической работы с лицами, занимающимися проституцией и секстуризмом, с лицами, депортированными из других стран за занятие проституцией. </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386.</w:t>
      </w:r>
      <w:r>
        <w:rPr>
          <w:rStyle w:val="FontStyle242"/>
          <w:rFonts w:ascii="Times New Roman" w:hAnsi="Times New Roman" w:cs="Times New Roman"/>
        </w:rPr>
        <w:tab/>
      </w:r>
      <w:r w:rsidRPr="002B6A52">
        <w:rPr>
          <w:rStyle w:val="FontStyle242"/>
          <w:rFonts w:ascii="Times New Roman" w:hAnsi="Times New Roman" w:cs="Times New Roman"/>
        </w:rPr>
        <w:t>На регулярной основе проводятся специальные комплексные профилактические мероприятия «Орият». Организуется широкая предупредительно-разъяснительная работа, осуществляется деятельность по расширению правовых знаний среди населения об ответственности за указанные виды правонарушений. Осуществляется взаимодействие с органами здравоохранения по выявлению проституток, страдающих венерическими заболеваниями. Осуществляется административное производство для подготовки материалов в суд с целью привлечения лиц к административной ответственности за занятие проституцией. Следственными подразделениями ОВД осуществляется дознание и расследование дел, связанных с содержанием притонов и сводничеством, вербовкой людей для эксплуатации и т.д.</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387.</w:t>
      </w:r>
      <w:r>
        <w:rPr>
          <w:rStyle w:val="FontStyle242"/>
          <w:rFonts w:ascii="Times New Roman" w:hAnsi="Times New Roman" w:cs="Times New Roman"/>
        </w:rPr>
        <w:tab/>
      </w:r>
      <w:r w:rsidRPr="002B6A52">
        <w:rPr>
          <w:rStyle w:val="FontStyle242"/>
          <w:rFonts w:ascii="Times New Roman" w:hAnsi="Times New Roman" w:cs="Times New Roman"/>
        </w:rPr>
        <w:t>В соответствии со статьей 131 Уголовного кодекса Республики Узбекистан организация или содержание притонов разврата, а равно сводничество из корыстных или низменных побуждений наказывается штрафом от двадцати до пятидесяти минимальных размеров заработной платы или исправительными работами до трёх лет, либо лишением свободы до трех лет.</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388.</w:t>
      </w:r>
      <w:r>
        <w:rPr>
          <w:rStyle w:val="FontStyle242"/>
          <w:rFonts w:ascii="Times New Roman" w:hAnsi="Times New Roman" w:cs="Times New Roman"/>
        </w:rPr>
        <w:tab/>
      </w:r>
      <w:r w:rsidRPr="002B6A52">
        <w:rPr>
          <w:rStyle w:val="FontStyle242"/>
          <w:rFonts w:ascii="Times New Roman" w:hAnsi="Times New Roman" w:cs="Times New Roman"/>
        </w:rPr>
        <w:t>Те же действия, совершенные с привлечением несовершеннолетнего, повторно, опасным рецидивистом или лицом, ранее совершившим преступления, предусмотренные статьями 135 «Содержание притонов сводничество» и 137 «Похищение человека» настоящего Кодекса, наказываются арестом до шести месяцев или лишением свободы от трёх до пяти лет.</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389.</w:t>
      </w:r>
      <w:r>
        <w:rPr>
          <w:rStyle w:val="FontStyle242"/>
          <w:rFonts w:ascii="Times New Roman" w:hAnsi="Times New Roman" w:cs="Times New Roman"/>
        </w:rPr>
        <w:tab/>
      </w:r>
      <w:r w:rsidRPr="002B6A52">
        <w:rPr>
          <w:rStyle w:val="FontStyle242"/>
          <w:rFonts w:ascii="Times New Roman" w:hAnsi="Times New Roman" w:cs="Times New Roman"/>
        </w:rPr>
        <w:t>Пострадавшие жертвы торговли людьми могут обратиться с заявлением о совершенном преступлении в органы внутренних дел по месту совершения преступления или жительства. Права заявителей регламентированы Законом «Об обращениях граждан», которым и устанавливается процедура подачи жалоб. Право обращения в суд за защитой предусмотрено Конституцией Республики Узбекистан и Законом «О судах». Вопросы возможности компенсации вреда жертвам торговли людьми решаются в ходе судебного разбирательства путем подачи гражданских исков о возмещении вреда.</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390.</w:t>
      </w:r>
      <w:r>
        <w:rPr>
          <w:rStyle w:val="FontStyle242"/>
          <w:rFonts w:ascii="Times New Roman" w:hAnsi="Times New Roman" w:cs="Times New Roman"/>
        </w:rPr>
        <w:tab/>
      </w:r>
      <w:r w:rsidRPr="002B6A52">
        <w:rPr>
          <w:rStyle w:val="FontStyle242"/>
          <w:rFonts w:ascii="Times New Roman" w:hAnsi="Times New Roman" w:cs="Times New Roman"/>
        </w:rPr>
        <w:t>В Республике Узбекистан предусмотрена административная ответственность за распространение материалов порнографического содержания (ст. 189 Кодекса об административной ответственности Республики Узбекистан) и уголовная ответственность за изготовление или распространение порнографических предметов (ст. 130 Уголовного кодекса Республики Узбекистан )</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391.</w:t>
      </w:r>
      <w:r>
        <w:rPr>
          <w:rStyle w:val="FontStyle242"/>
          <w:rFonts w:ascii="Times New Roman" w:hAnsi="Times New Roman" w:cs="Times New Roman"/>
        </w:rPr>
        <w:tab/>
      </w:r>
      <w:r w:rsidRPr="002B6A52">
        <w:rPr>
          <w:rStyle w:val="FontStyle242"/>
          <w:rFonts w:ascii="Times New Roman" w:hAnsi="Times New Roman" w:cs="Times New Roman"/>
        </w:rPr>
        <w:t>Уголовная ответственность за проституцию не предусмотрена.</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392.</w:t>
      </w:r>
      <w:r>
        <w:rPr>
          <w:rStyle w:val="FontStyle242"/>
          <w:rFonts w:ascii="Times New Roman" w:hAnsi="Times New Roman" w:cs="Times New Roman"/>
        </w:rPr>
        <w:tab/>
      </w:r>
      <w:r w:rsidRPr="002B6A52">
        <w:rPr>
          <w:rStyle w:val="FontStyle242"/>
          <w:rFonts w:ascii="Times New Roman" w:hAnsi="Times New Roman" w:cs="Times New Roman"/>
        </w:rPr>
        <w:t>В соответствии со статьей 190 Кодекса Республики Узбекистан об административной ответственности занятие проституцией является административным правонарушением и влечет наложение штрафа от одного до трёх минимальных размеров заработной платы. То же правонарушение, совершенное повторно в течение года после применения административного взыскания, влечет наложение штрафа от трёх до пяти минимальных размеров заработной платы.</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393.</w:t>
      </w:r>
      <w:r>
        <w:rPr>
          <w:rStyle w:val="FontStyle242"/>
          <w:rFonts w:ascii="Times New Roman" w:hAnsi="Times New Roman" w:cs="Times New Roman"/>
        </w:rPr>
        <w:tab/>
      </w:r>
      <w:r w:rsidRPr="002B6A52">
        <w:rPr>
          <w:rStyle w:val="FontStyle242"/>
          <w:rFonts w:ascii="Times New Roman" w:hAnsi="Times New Roman" w:cs="Times New Roman"/>
        </w:rPr>
        <w:t>Дела о названном правонарушении рассматривают судьи по административным делам.</w:t>
      </w:r>
    </w:p>
    <w:p w:rsidR="00AA42F8" w:rsidRPr="002B6A52" w:rsidRDefault="00AA42F8" w:rsidP="00D77687">
      <w:pPr>
        <w:spacing w:line="480" w:lineRule="auto"/>
        <w:jc w:val="both"/>
        <w:rPr>
          <w:sz w:val="24"/>
          <w:szCs w:val="24"/>
        </w:rPr>
      </w:pPr>
      <w:r>
        <w:rPr>
          <w:sz w:val="24"/>
          <w:szCs w:val="24"/>
        </w:rPr>
        <w:t>394.</w:t>
      </w:r>
      <w:r>
        <w:rPr>
          <w:sz w:val="24"/>
          <w:szCs w:val="24"/>
        </w:rPr>
        <w:tab/>
      </w:r>
      <w:r w:rsidRPr="002B6A52">
        <w:rPr>
          <w:sz w:val="24"/>
          <w:szCs w:val="24"/>
        </w:rPr>
        <w:t xml:space="preserve">Министерством внутренних дел разрабатывается Комплексная программа по противодействию вербовке и незаконному вывозу людей за границу в целях сексуальной эксплуатации, предусматривающий широкий спектр мероприятий с привлечением местных органов власти и управления, правоохранительных органов, заинтересованных министерств и ведомств, неправительственных организаций, общественных объединений граждан и средств массовой информации. Данная программа предусматривает не только превентивные, но и реабилитационные меры для жертв трафика.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395.</w:t>
      </w:r>
      <w:r>
        <w:rPr>
          <w:bCs w:val="0"/>
          <w:sz w:val="24"/>
          <w:szCs w:val="24"/>
        </w:rPr>
        <w:tab/>
      </w:r>
      <w:r w:rsidRPr="002B6A52">
        <w:rPr>
          <w:bCs w:val="0"/>
          <w:sz w:val="24"/>
          <w:szCs w:val="24"/>
        </w:rPr>
        <w:t xml:space="preserve">17 апреля </w:t>
      </w:r>
      <w:smartTag w:uri="urn:schemas-microsoft-com:office:smarttags" w:element="metricconverter">
        <w:smartTagPr>
          <w:attr w:name="ProductID" w:val="2008 г"/>
        </w:smartTagPr>
        <w:r w:rsidRPr="002B6A52">
          <w:rPr>
            <w:bCs w:val="0"/>
            <w:sz w:val="24"/>
            <w:szCs w:val="24"/>
          </w:rPr>
          <w:t>2008 г</w:t>
        </w:r>
      </w:smartTag>
      <w:r w:rsidRPr="002B6A52">
        <w:rPr>
          <w:bCs w:val="0"/>
          <w:sz w:val="24"/>
          <w:szCs w:val="24"/>
        </w:rPr>
        <w:t xml:space="preserve">. в Республике Узбекистан принят новый Закон «О противодействии торговле людьми», который внесет значительный вклад в борьбу с торговлей женщинами. В Законе закреплены такие основные понятия как: </w:t>
      </w:r>
      <w:r w:rsidRPr="002B6A52">
        <w:rPr>
          <w:sz w:val="24"/>
          <w:szCs w:val="24"/>
        </w:rPr>
        <w:t>противодействие торговле людьми,</w:t>
      </w:r>
      <w:r w:rsidRPr="002B6A52">
        <w:rPr>
          <w:bCs w:val="0"/>
          <w:sz w:val="24"/>
          <w:szCs w:val="24"/>
        </w:rPr>
        <w:t xml:space="preserve"> означающее деятельность по предупреждению, выявлению, пресечению торговли людьми, минимизации ее последствий, оказанию помощи жертвам торговли людьми; </w:t>
      </w:r>
      <w:r w:rsidRPr="002B6A52">
        <w:rPr>
          <w:sz w:val="24"/>
          <w:szCs w:val="24"/>
        </w:rPr>
        <w:t>торговля людьми</w:t>
      </w:r>
      <w:r w:rsidRPr="002B6A52">
        <w:rPr>
          <w:bCs w:val="0"/>
          <w:sz w:val="24"/>
          <w:szCs w:val="24"/>
        </w:rPr>
        <w:t>, которая означает вербовку, перевозку, передачу, укрывательство или получение людей в целях их эксплуатации путем угрозы силой или ее применения либо других форм принуждения, похищения, мошенничества, обмана, злоупотребления властью или уязвимостью положения, либо путем подкупа в виде платежей или выгод для получения согласия лица, контролирующего другое лицо. Эксплуатация людей означает эксплуатацию проституции других лиц или другие формы сексуальной эксплуатации, принудительный труд или услуги, рабство или обычаи, сходные с рабством, подневольное состояние либо изъятие органов или тканей человека.</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396.</w:t>
      </w:r>
      <w:r>
        <w:rPr>
          <w:bCs w:val="0"/>
          <w:sz w:val="24"/>
          <w:szCs w:val="24"/>
        </w:rPr>
        <w:tab/>
      </w:r>
      <w:r w:rsidRPr="002B6A52">
        <w:rPr>
          <w:bCs w:val="0"/>
          <w:sz w:val="24"/>
          <w:szCs w:val="24"/>
        </w:rPr>
        <w:t xml:space="preserve">В законе определяется также понятие </w:t>
      </w:r>
      <w:r w:rsidRPr="002B6A52">
        <w:rPr>
          <w:sz w:val="24"/>
          <w:szCs w:val="24"/>
        </w:rPr>
        <w:t>торговец людьми</w:t>
      </w:r>
      <w:r w:rsidRPr="002B6A52">
        <w:rPr>
          <w:b/>
          <w:bCs w:val="0"/>
          <w:sz w:val="24"/>
          <w:szCs w:val="24"/>
        </w:rPr>
        <w:t xml:space="preserve"> -</w:t>
      </w:r>
      <w:r w:rsidRPr="002B6A52">
        <w:rPr>
          <w:bCs w:val="0"/>
          <w:sz w:val="24"/>
          <w:szCs w:val="24"/>
        </w:rPr>
        <w:t xml:space="preserve"> физическое или юридическое лицо, которое самостоятельно или в группе лиц совершает любые действия, связанные с торговлей людьми, а также должностное лицо, которое своими действиями содействует торговле людьми, а равно не препятствует и не противостоит ей, хотя обязано это делать в силу своих должностных полномочий.</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397.</w:t>
      </w:r>
      <w:r>
        <w:rPr>
          <w:sz w:val="24"/>
          <w:szCs w:val="24"/>
        </w:rPr>
        <w:tab/>
      </w:r>
      <w:r w:rsidRPr="002B6A52">
        <w:rPr>
          <w:sz w:val="24"/>
          <w:szCs w:val="24"/>
        </w:rPr>
        <w:t xml:space="preserve">Закон устанавливает перечень государственных органов, осуществляющих деятельность по противодействию торговле людьми, к ним относятся: </w:t>
      </w:r>
      <w:r w:rsidRPr="002B6A52">
        <w:rPr>
          <w:bCs w:val="0"/>
          <w:sz w:val="24"/>
          <w:szCs w:val="24"/>
        </w:rPr>
        <w:t>Министерство внутренних дел Республики Узбекистан; Служба национальной безопасности Республики Узбекистан; Министерство иностранных дел Республики Узбекистан, дипломатические представительства и консульские учреждения Республики Узбекистан; Министерство здравоохранения Республики Узбекистан.</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398.</w:t>
      </w:r>
      <w:r>
        <w:rPr>
          <w:sz w:val="24"/>
          <w:szCs w:val="24"/>
        </w:rPr>
        <w:tab/>
      </w:r>
      <w:r w:rsidRPr="002B6A52">
        <w:rPr>
          <w:sz w:val="24"/>
          <w:szCs w:val="24"/>
        </w:rPr>
        <w:t>В законе предусматривается создание структуры координирующей работу вышеперечисленных органов межведомственная комиссия по противодействию торговле людьми.</w:t>
      </w:r>
      <w:r w:rsidRPr="002B6A52">
        <w:rPr>
          <w:b/>
          <w:sz w:val="24"/>
          <w:szCs w:val="24"/>
        </w:rPr>
        <w:t xml:space="preserve"> </w:t>
      </w:r>
      <w:r w:rsidRPr="002B6A52">
        <w:rPr>
          <w:bCs w:val="0"/>
          <w:sz w:val="24"/>
          <w:szCs w:val="24"/>
        </w:rPr>
        <w:t>Основными задачами Межведомственной комиссии являются:</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координация деятельности государственных органов, органов самоуправления граждан и негосударственных некоммерческих организаций в области противодействия торговле людьми;</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организация мероприятий, направленных на повышение эффективности работы по выявлению и устранению причин и условий, способствующих торговле людьми;</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сбор и анализ информации о масштабе, состоянии и тенденциях торговли людьми;</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координация деятельности территориальных межведомственных комиссий;</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подготовка предложений по улучшению работы по оказанию помощи и защите жертв торговли людьми;</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 xml:space="preserve">подготовка предложений по совершенствованию законодательства о противодействии торговле людьми; </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организация мероприятий по информированию населения о вопросах противодействия торговле людьми.</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399.</w:t>
      </w:r>
      <w:r>
        <w:rPr>
          <w:bCs w:val="0"/>
          <w:sz w:val="24"/>
          <w:szCs w:val="24"/>
        </w:rPr>
        <w:tab/>
      </w:r>
      <w:r w:rsidRPr="002B6A52">
        <w:rPr>
          <w:bCs w:val="0"/>
          <w:sz w:val="24"/>
          <w:szCs w:val="24"/>
        </w:rPr>
        <w:t>В целях оказания помощи и предоставления защиты жертвам торговли людьми законом предусмотрено создание специализированных учреждений по оказанию помощи и защите жертв торговли людьми. Основными функциями которых являются: обеспечение жертв торговли людьми благоприятными условиями проживания и личной гигиены, питанием, лекарственными средствами и изделиями медицинского назначения; предоставление неотложной медицинской, психологической, социальной, юридической и иной помощи жертвам торговли людьми; охрана безопасности жертв торговли людьми и др.</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400.</w:t>
      </w:r>
      <w:r>
        <w:rPr>
          <w:bCs w:val="0"/>
          <w:sz w:val="24"/>
          <w:szCs w:val="24"/>
        </w:rPr>
        <w:tab/>
      </w:r>
      <w:r w:rsidRPr="002B6A52">
        <w:rPr>
          <w:bCs w:val="0"/>
          <w:sz w:val="24"/>
          <w:szCs w:val="24"/>
        </w:rPr>
        <w:t xml:space="preserve">В настоящее время в Узбекистане идет процесс приведения законодательства Республики Узбекистан в соответствие с положениями Закона «О противодействии торговле людьми». В частности, статья 135 Уголовного кодекса Республики Узбекистан «Вербовка людей для эксплуатации» будет переименована следующим образом: «Торговля людьми». В данной статье будут определены признаки данного состава преступления, определены виды наказания, установлены отягчающие вину признаки данного деяния, т.е. совершение данного преступления: а) в отношении двух или более лиц; б) по предварительному сговору группой лиц; в) повторно или опасным рецидивистом; г) с перемещением потерпевшего через государственную границу или с незаконным удержанием его за границей и др. Предусматривается установление более жесткого наказания лицам, совершившим действия, связанные с торговлей несовершеннолетними (в т. ч. девочками).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401.</w:t>
      </w:r>
      <w:r>
        <w:rPr>
          <w:bCs w:val="0"/>
          <w:sz w:val="24"/>
          <w:szCs w:val="24"/>
        </w:rPr>
        <w:tab/>
      </w:r>
      <w:r w:rsidRPr="002B6A52">
        <w:rPr>
          <w:bCs w:val="0"/>
          <w:sz w:val="24"/>
          <w:szCs w:val="24"/>
        </w:rPr>
        <w:t xml:space="preserve">В 2008 году планируется присоединение Узбекистана к </w:t>
      </w:r>
      <w:r w:rsidRPr="002B6A52">
        <w:rPr>
          <w:color w:val="000000"/>
          <w:sz w:val="24"/>
          <w:szCs w:val="24"/>
        </w:rPr>
        <w:t xml:space="preserve">Факультативному Протоколу к </w:t>
      </w:r>
      <w:r w:rsidRPr="002B6A52">
        <w:rPr>
          <w:bCs w:val="0"/>
          <w:sz w:val="24"/>
          <w:szCs w:val="24"/>
        </w:rPr>
        <w:t>Конвенции о правах ребенка, касающегося торговли детьми, детской проституции и детской порнографии.</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402.</w:t>
      </w:r>
      <w:r>
        <w:rPr>
          <w:bCs w:val="0"/>
          <w:sz w:val="24"/>
          <w:szCs w:val="24"/>
        </w:rPr>
        <w:tab/>
      </w:r>
      <w:r w:rsidRPr="002B6A52">
        <w:rPr>
          <w:bCs w:val="0"/>
          <w:sz w:val="24"/>
          <w:szCs w:val="24"/>
        </w:rPr>
        <w:t>С целью предотвращения торговли женщинами и девочками ведется широкая профилактическая и информационная деятельность во всех областях Республики Узбекистан. Комитет женщин совместно с различными государственными и негосударственными организациями проводит мероприятия, направленные на предупреждение населения, женщин и девушек о рисках нелегальной работы за рубежом.</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403.</w:t>
      </w:r>
      <w:r>
        <w:rPr>
          <w:bCs w:val="0"/>
          <w:sz w:val="24"/>
          <w:szCs w:val="24"/>
        </w:rPr>
        <w:tab/>
      </w:r>
      <w:r w:rsidRPr="002B6A52">
        <w:rPr>
          <w:bCs w:val="0"/>
          <w:sz w:val="24"/>
          <w:szCs w:val="24"/>
        </w:rPr>
        <w:t>Ряд общественных организаций открыли «Горячие линии», где предоставляются бесплатные и анонимные консультации для населения. За последние два года было предоставлено более чем 60000 консультаций. На «горячие линии» так же поступают заявления от граждан с просьбой оказания помощи, тем, кто пострадал от торговли людьми. Более чем 200 жертв торговли людьми получили помощь в возвращении на родину. Совместно с консульствами и посольствами в таких странах, как ОАЭ, Турция, Таиланд, Индия женщинам была оказана помощь в восстановлении документов и получении сертификата на возвращение.</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404.</w:t>
      </w:r>
      <w:r>
        <w:rPr>
          <w:bCs w:val="0"/>
          <w:sz w:val="24"/>
          <w:szCs w:val="24"/>
        </w:rPr>
        <w:tab/>
      </w:r>
      <w:r w:rsidRPr="002B6A52">
        <w:rPr>
          <w:bCs w:val="0"/>
          <w:sz w:val="24"/>
          <w:szCs w:val="24"/>
        </w:rPr>
        <w:t>Общее количество обращений по конкретным случаям торговли людьми составляет около 5000, из таких стран назначения, как ОАЭ, Израиль, Казахстан, Россия, Турция, Таиланд. Помощь в возвращении была оказана в 2000 случаях.</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405.</w:t>
      </w:r>
      <w:r>
        <w:rPr>
          <w:bCs w:val="0"/>
          <w:sz w:val="24"/>
          <w:szCs w:val="24"/>
        </w:rPr>
        <w:tab/>
      </w:r>
      <w:r w:rsidRPr="002B6A52">
        <w:rPr>
          <w:bCs w:val="0"/>
          <w:sz w:val="24"/>
          <w:szCs w:val="24"/>
        </w:rPr>
        <w:t>В целях предупреждения торговли женщинами и девочками: распространяются среди населения буклеты на узбекском, русском, каракалпакском и таджикском языках; на 1-м республиканском канале ТВ транслируются социальные ролики, подготовленные совместно с МВД Республики Узбекистан; на радио-канале «Ёшлар» транслируются социальные ролики по предупреждению торговли людьми; транслируются 2 видео-фильма «Оталар сузи», посвященные торговле людьми в целях трудовой и сексуальной эксплуатации; проведено около 1000 семинаров и молодежных акций для учащихся общеобразовательных школ, лицеев, колледжей и ВУЗов, проведено более 600 мероприятий в органах самоуправления граждан.</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406.</w:t>
      </w:r>
      <w:r>
        <w:rPr>
          <w:bCs w:val="0"/>
          <w:sz w:val="24"/>
          <w:szCs w:val="24"/>
        </w:rPr>
        <w:tab/>
      </w:r>
      <w:r w:rsidRPr="002B6A52">
        <w:rPr>
          <w:bCs w:val="0"/>
          <w:sz w:val="24"/>
          <w:szCs w:val="24"/>
        </w:rPr>
        <w:t>В Узбекистане проводится широкая информационная деятельность по ознакомлению населения, работников правоохранительных структур, органов государственной власти на местах, органов самоуправления граждан с положениями нового Закона Республики Узбекистан «О противодействии торговле людьми».</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407.</w:t>
      </w:r>
      <w:r>
        <w:rPr>
          <w:bCs w:val="0"/>
          <w:sz w:val="24"/>
          <w:szCs w:val="24"/>
        </w:rPr>
        <w:tab/>
      </w:r>
      <w:r w:rsidRPr="002B6A52">
        <w:rPr>
          <w:bCs w:val="0"/>
          <w:sz w:val="24"/>
          <w:szCs w:val="24"/>
        </w:rPr>
        <w:t xml:space="preserve">Так, 30 мая </w:t>
      </w:r>
      <w:smartTag w:uri="urn:schemas-microsoft-com:office:smarttags" w:element="metricconverter">
        <w:smartTagPr>
          <w:attr w:name="ProductID" w:val="2008 г"/>
        </w:smartTagPr>
        <w:r w:rsidRPr="002B6A52">
          <w:rPr>
            <w:bCs w:val="0"/>
            <w:sz w:val="24"/>
            <w:szCs w:val="24"/>
          </w:rPr>
          <w:t>2008 г</w:t>
        </w:r>
      </w:smartTag>
      <w:r w:rsidRPr="002B6A52">
        <w:rPr>
          <w:bCs w:val="0"/>
          <w:sz w:val="24"/>
          <w:szCs w:val="24"/>
        </w:rPr>
        <w:t>. в г. Ташкенте состоялся международный семинар на тему: «Противодействие торговле людьми в Республике Узбекистан», организованный Региональным представительством Управления ООН по наркотикам и преступности в Центральной Азии (ЮНОДК) и представительством ПРООН в Узбекистане. Данное мероприятие было направлено на обсуждение механизмов реализации нового закона, выработку процедур взаимодействия государственных и негосударственных структур в сфере борьбы с трафиком людей. На семинаре выступили представители правоохранительных органов и научной общественности Узбекистана, а также работники МВД Республики Беларусь, Международной организации по миграции (Миссия в Казахстане), Отдела по борьбе с торговлей людьми штаб-квартиры ЮНОДК (г. Вена), представители дипломатических представительств и международных организаций аккредитованных в Узбекистане. На семинаре выступила представитель Комитета женщин Узбекистана на тему: «Основные направления в области профилактики торговли людьми среди женщин в Республике Узбекистан».</w:t>
      </w:r>
    </w:p>
    <w:p w:rsidR="00AA42F8" w:rsidRPr="002B6A52" w:rsidRDefault="00AA42F8" w:rsidP="00D77687">
      <w:pPr>
        <w:autoSpaceDE w:val="0"/>
        <w:autoSpaceDN w:val="0"/>
        <w:adjustRightInd w:val="0"/>
        <w:spacing w:line="480" w:lineRule="auto"/>
        <w:ind w:firstLine="720"/>
        <w:jc w:val="both"/>
        <w:rPr>
          <w:bCs w:val="0"/>
          <w:sz w:val="24"/>
          <w:szCs w:val="24"/>
        </w:rPr>
      </w:pPr>
    </w:p>
    <w:p w:rsidR="00AA42F8" w:rsidRPr="002B6A52" w:rsidRDefault="00AA42F8" w:rsidP="00D77687">
      <w:pPr>
        <w:pStyle w:val="Heading5"/>
        <w:numPr>
          <w:ilvl w:val="0"/>
          <w:numId w:val="0"/>
        </w:numPr>
        <w:spacing w:line="480" w:lineRule="auto"/>
        <w:ind w:firstLine="708"/>
        <w:jc w:val="both"/>
        <w:rPr>
          <w:caps/>
          <w:sz w:val="24"/>
          <w:szCs w:val="24"/>
          <w:u w:val="none"/>
        </w:rPr>
      </w:pPr>
      <w:r w:rsidRPr="002B6A52">
        <w:rPr>
          <w:caps/>
          <w:sz w:val="24"/>
          <w:szCs w:val="24"/>
          <w:u w:val="none"/>
        </w:rPr>
        <w:t xml:space="preserve">Статья 7. Меры, принимаемые по недопущению дискриминации в отношении женщин в политической и общественной жизни страны </w:t>
      </w:r>
    </w:p>
    <w:p w:rsidR="00AA42F8" w:rsidRPr="002B6A52" w:rsidRDefault="00AA42F8" w:rsidP="00D77687">
      <w:pPr>
        <w:pStyle w:val="Standardowy"/>
        <w:spacing w:line="480" w:lineRule="auto"/>
        <w:jc w:val="both"/>
      </w:pPr>
    </w:p>
    <w:p w:rsidR="00AA42F8" w:rsidRPr="002B6A52" w:rsidRDefault="00AA42F8" w:rsidP="00D77687">
      <w:pPr>
        <w:spacing w:line="480" w:lineRule="auto"/>
        <w:jc w:val="both"/>
        <w:rPr>
          <w:sz w:val="24"/>
          <w:szCs w:val="24"/>
        </w:rPr>
      </w:pPr>
      <w:r>
        <w:rPr>
          <w:sz w:val="24"/>
          <w:szCs w:val="24"/>
        </w:rPr>
        <w:t>408.</w:t>
      </w:r>
      <w:r>
        <w:rPr>
          <w:sz w:val="24"/>
          <w:szCs w:val="24"/>
        </w:rPr>
        <w:tab/>
      </w:r>
      <w:r w:rsidRPr="002B6A52">
        <w:rPr>
          <w:sz w:val="24"/>
          <w:szCs w:val="24"/>
        </w:rPr>
        <w:t xml:space="preserve">Правительством Узбекистана принимаются меры по недопущению дискриминации в отношении женщин в политической и общественной жизни страны. </w:t>
      </w:r>
    </w:p>
    <w:p w:rsidR="00AA42F8" w:rsidRPr="002B6A52" w:rsidRDefault="00AA42F8" w:rsidP="00D77687">
      <w:pPr>
        <w:spacing w:line="480" w:lineRule="auto"/>
        <w:jc w:val="both"/>
        <w:rPr>
          <w:sz w:val="24"/>
          <w:szCs w:val="24"/>
        </w:rPr>
      </w:pPr>
      <w:r>
        <w:rPr>
          <w:sz w:val="24"/>
          <w:szCs w:val="24"/>
        </w:rPr>
        <w:t>409.</w:t>
      </w:r>
      <w:r>
        <w:rPr>
          <w:sz w:val="24"/>
          <w:szCs w:val="24"/>
        </w:rPr>
        <w:tab/>
      </w:r>
      <w:r w:rsidRPr="002B6A52">
        <w:rPr>
          <w:sz w:val="24"/>
          <w:szCs w:val="24"/>
        </w:rPr>
        <w:t>В политической и общественной жизни Узбекистана женщины наравне с мужчинами имеют следующие права:</w:t>
      </w:r>
    </w:p>
    <w:p w:rsidR="00AA42F8" w:rsidRPr="002B6A52" w:rsidRDefault="00AA42F8" w:rsidP="00D77687">
      <w:pPr>
        <w:numPr>
          <w:ilvl w:val="0"/>
          <w:numId w:val="31"/>
        </w:numPr>
        <w:tabs>
          <w:tab w:val="clear" w:pos="720"/>
          <w:tab w:val="num" w:pos="0"/>
        </w:tabs>
        <w:spacing w:line="480" w:lineRule="auto"/>
        <w:ind w:left="0" w:firstLine="720"/>
        <w:jc w:val="both"/>
        <w:rPr>
          <w:sz w:val="24"/>
          <w:szCs w:val="24"/>
        </w:rPr>
      </w:pPr>
      <w:r w:rsidRPr="002B6A52">
        <w:rPr>
          <w:sz w:val="24"/>
          <w:szCs w:val="24"/>
        </w:rPr>
        <w:t>голосовать на всех выборах и публичных референдумах и избираться во все избираемые органы;</w:t>
      </w:r>
    </w:p>
    <w:p w:rsidR="00AA42F8" w:rsidRPr="002B6A52" w:rsidRDefault="00AA42F8" w:rsidP="00D77687">
      <w:pPr>
        <w:numPr>
          <w:ilvl w:val="0"/>
          <w:numId w:val="31"/>
        </w:numPr>
        <w:tabs>
          <w:tab w:val="clear" w:pos="720"/>
          <w:tab w:val="num" w:pos="0"/>
        </w:tabs>
        <w:spacing w:line="480" w:lineRule="auto"/>
        <w:ind w:left="0" w:firstLine="720"/>
        <w:jc w:val="both"/>
        <w:rPr>
          <w:sz w:val="24"/>
          <w:szCs w:val="24"/>
        </w:rPr>
      </w:pPr>
      <w:r w:rsidRPr="002B6A52">
        <w:rPr>
          <w:sz w:val="24"/>
          <w:szCs w:val="24"/>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AA42F8" w:rsidRPr="002B6A52" w:rsidRDefault="00AA42F8" w:rsidP="00D77687">
      <w:pPr>
        <w:numPr>
          <w:ilvl w:val="0"/>
          <w:numId w:val="31"/>
        </w:numPr>
        <w:tabs>
          <w:tab w:val="clear" w:pos="720"/>
          <w:tab w:val="num" w:pos="0"/>
        </w:tabs>
        <w:spacing w:line="480" w:lineRule="auto"/>
        <w:ind w:left="0" w:firstLine="720"/>
        <w:jc w:val="both"/>
        <w:rPr>
          <w:sz w:val="24"/>
          <w:szCs w:val="24"/>
        </w:rPr>
      </w:pPr>
      <w:r w:rsidRPr="002B6A52">
        <w:rPr>
          <w:sz w:val="24"/>
          <w:szCs w:val="24"/>
        </w:rPr>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r w:rsidRPr="002B6A52">
        <w:rPr>
          <w:sz w:val="24"/>
          <w:szCs w:val="24"/>
          <w:lang w:val="pl-PL"/>
        </w:rPr>
        <w:t xml:space="preserve"> </w:t>
      </w:r>
    </w:p>
    <w:p w:rsidR="00AA42F8" w:rsidRPr="002B6A52" w:rsidRDefault="00AA42F8" w:rsidP="00D77687">
      <w:pPr>
        <w:spacing w:line="480" w:lineRule="auto"/>
        <w:jc w:val="both"/>
        <w:rPr>
          <w:sz w:val="24"/>
          <w:szCs w:val="24"/>
        </w:rPr>
      </w:pPr>
      <w:r>
        <w:rPr>
          <w:sz w:val="24"/>
          <w:szCs w:val="24"/>
        </w:rPr>
        <w:t>410.</w:t>
      </w:r>
      <w:r>
        <w:rPr>
          <w:sz w:val="24"/>
          <w:szCs w:val="24"/>
        </w:rPr>
        <w:tab/>
      </w:r>
      <w:r w:rsidRPr="002B6A52">
        <w:rPr>
          <w:sz w:val="24"/>
          <w:szCs w:val="24"/>
        </w:rPr>
        <w:t>В Законах Республики Узбекистан «О выборах в Олий Мажлис Республики Узбекистан» и «О выборах в областные, районные и городские Кенгаши народных депутатов». «О гарантиях избирательных прав граждан», «О всенародном обсуждении проектов законов», «О референдуме Республики Узбекистан», «О выборах Президента Республики Узбекистан» установлено равенство избирательных стандартов для двух полов, де-юре женщины и мужчины равноправны в избирательном процессе. В ст. 5 Закона «О гарантиях избирательных прав граждан» сказано, что «не допускается прямое или косвенное ограничение избирательных прав граждан за исключением требований, установленных законодательными актами о выборах».</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411.</w:t>
      </w:r>
      <w:r>
        <w:rPr>
          <w:rFonts w:ascii="Times New Roman" w:hAnsi="Times New Roman"/>
          <w:sz w:val="24"/>
          <w:szCs w:val="24"/>
        </w:rPr>
        <w:tab/>
      </w:r>
      <w:r w:rsidRPr="002B6A52">
        <w:rPr>
          <w:rFonts w:ascii="Times New Roman" w:hAnsi="Times New Roman"/>
          <w:sz w:val="24"/>
          <w:szCs w:val="24"/>
        </w:rPr>
        <w:t xml:space="preserve">Реальное равенство мужчин и женщин обеспечивается системой гарантий, которая состоит из политических, организационных, материальных, социально-нравственных и правовых средств, обеспечивающих это равенство. Политические гарантии – это основные принципы и стандарты демократических выборов, закрепленных в Конституции Республики Узбекистан. Организационные гарантии – это правила, по которым оказывается содействие кандидатам в депутаты независимо от пола в проведении предвыборной кампании. Социально-нравственные гарантии – это правильное понимание прав и свобод и правильное их использование мужчинами и женщинами. </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412.</w:t>
      </w:r>
      <w:r>
        <w:rPr>
          <w:rFonts w:ascii="Times New Roman" w:hAnsi="Times New Roman"/>
          <w:sz w:val="24"/>
          <w:szCs w:val="24"/>
        </w:rPr>
        <w:tab/>
      </w:r>
      <w:r w:rsidRPr="002B6A52">
        <w:rPr>
          <w:rFonts w:ascii="Times New Roman" w:hAnsi="Times New Roman"/>
          <w:sz w:val="24"/>
          <w:szCs w:val="24"/>
        </w:rPr>
        <w:t xml:space="preserve">Так, в </w:t>
      </w:r>
      <w:smartTag w:uri="urn:schemas-microsoft-com:office:smarttags" w:element="metricconverter">
        <w:smartTagPr>
          <w:attr w:name="ProductID" w:val="2004 г"/>
        </w:smartTagPr>
        <w:r w:rsidRPr="002B6A52">
          <w:rPr>
            <w:rFonts w:ascii="Times New Roman" w:hAnsi="Times New Roman"/>
            <w:sz w:val="24"/>
            <w:szCs w:val="24"/>
          </w:rPr>
          <w:t>2004 г</w:t>
        </w:r>
      </w:smartTag>
      <w:r w:rsidRPr="002B6A52">
        <w:rPr>
          <w:rFonts w:ascii="Times New Roman" w:hAnsi="Times New Roman"/>
          <w:sz w:val="24"/>
          <w:szCs w:val="24"/>
        </w:rPr>
        <w:t xml:space="preserve">. в выборах депутатов Законодательной палаты Олий Мажлиса Республики Узбекистан приняло участие 12179580 избирателей, из них 6199406 женщин, т.е. 50,9%. В </w:t>
      </w:r>
      <w:smartTag w:uri="urn:schemas-microsoft-com:office:smarttags" w:element="metricconverter">
        <w:smartTagPr>
          <w:attr w:name="ProductID" w:val="2007 г"/>
        </w:smartTagPr>
        <w:r w:rsidRPr="002B6A52">
          <w:rPr>
            <w:rFonts w:ascii="Times New Roman" w:hAnsi="Times New Roman"/>
            <w:sz w:val="24"/>
            <w:szCs w:val="24"/>
          </w:rPr>
          <w:t>2007 г</w:t>
        </w:r>
      </w:smartTag>
      <w:r w:rsidRPr="002B6A52">
        <w:rPr>
          <w:rFonts w:ascii="Times New Roman" w:hAnsi="Times New Roman"/>
          <w:sz w:val="24"/>
          <w:szCs w:val="24"/>
        </w:rPr>
        <w:t>. в выборах Президента Республики Узбекистан приняло участие 14765444 избирателей, из них 7500845 женщин, т.е. 50,8%.</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413.</w:t>
      </w:r>
      <w:r>
        <w:rPr>
          <w:rFonts w:ascii="Times New Roman" w:hAnsi="Times New Roman"/>
          <w:sz w:val="24"/>
          <w:szCs w:val="24"/>
        </w:rPr>
        <w:tab/>
      </w:r>
      <w:r w:rsidRPr="002B6A52">
        <w:rPr>
          <w:rFonts w:ascii="Times New Roman" w:hAnsi="Times New Roman"/>
          <w:sz w:val="24"/>
          <w:szCs w:val="24"/>
        </w:rPr>
        <w:t>С обретением независимости у женщин Узбекистана появилось больше возможностей для активного участия в процессе принятия решений. Благодаря изменениям, внесенным в законодательство страны, инициированным женскими правительственными и неправительственными организациями, принятию специальных указов Президента (1995, 2004 гг.) по поддержке женских неправительственных организаций, направленных на поощрение участия женщин в политической деятельности значительно увеличилось число женщин – парламентариев.</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414.</w:t>
      </w:r>
      <w:r>
        <w:rPr>
          <w:rFonts w:ascii="Times New Roman" w:hAnsi="Times New Roman"/>
          <w:sz w:val="24"/>
          <w:szCs w:val="24"/>
        </w:rPr>
        <w:tab/>
      </w:r>
      <w:r w:rsidRPr="002B6A52">
        <w:rPr>
          <w:rFonts w:ascii="Times New Roman" w:hAnsi="Times New Roman"/>
          <w:sz w:val="24"/>
          <w:szCs w:val="24"/>
        </w:rPr>
        <w:t xml:space="preserve">Частью четвертой статьи 22 Закона «О выборах в Олий Мажлис Республики Узбекистан» от 29 августа </w:t>
      </w:r>
      <w:smartTag w:uri="urn:schemas-microsoft-com:office:smarttags" w:element="metricconverter">
        <w:smartTagPr>
          <w:attr w:name="ProductID" w:val="2003 г"/>
        </w:smartTagPr>
        <w:r w:rsidRPr="002B6A52">
          <w:rPr>
            <w:rFonts w:ascii="Times New Roman" w:hAnsi="Times New Roman"/>
            <w:sz w:val="24"/>
            <w:szCs w:val="24"/>
          </w:rPr>
          <w:t>2003 г</w:t>
        </w:r>
      </w:smartTag>
      <w:r w:rsidRPr="002B6A52">
        <w:rPr>
          <w:rFonts w:ascii="Times New Roman" w:hAnsi="Times New Roman"/>
          <w:sz w:val="24"/>
          <w:szCs w:val="24"/>
        </w:rPr>
        <w:t>. предусмотрено, что число женщин должно составлять не менее 30% от общего числа кандидатов в депутаты, выдвинутых от политической партии. В настоящее время 21 женщина (18%) является депутатом Законодательной палаты и 15 женщин (15%) – членами Сената Олий Мажлиса, тогда как в 1999 году в Олий Мажлисе было всего 12 женщин депутатов. Всего в высших органах государственной власти Узбекистана женщины составляют 16%, в местных органах законодательной и представительной власти – 15,2%.</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415.</w:t>
      </w:r>
      <w:r>
        <w:rPr>
          <w:color w:val="000000"/>
          <w:spacing w:val="-5"/>
          <w:sz w:val="24"/>
          <w:szCs w:val="24"/>
        </w:rPr>
        <w:tab/>
      </w:r>
      <w:r w:rsidRPr="002B6A52">
        <w:rPr>
          <w:color w:val="000000"/>
          <w:spacing w:val="-5"/>
          <w:sz w:val="24"/>
          <w:szCs w:val="24"/>
        </w:rPr>
        <w:t xml:space="preserve">Следует подчеркнуть, что с </w:t>
      </w:r>
      <w:smartTag w:uri="urn:schemas-microsoft-com:office:smarttags" w:element="metricconverter">
        <w:smartTagPr>
          <w:attr w:name="ProductID" w:val="1995 г"/>
        </w:smartTagPr>
        <w:r w:rsidRPr="002B6A52">
          <w:rPr>
            <w:color w:val="000000"/>
            <w:spacing w:val="-5"/>
            <w:sz w:val="24"/>
            <w:szCs w:val="24"/>
          </w:rPr>
          <w:t>1995 г</w:t>
        </w:r>
      </w:smartTag>
      <w:r w:rsidRPr="002B6A52">
        <w:rPr>
          <w:color w:val="000000"/>
          <w:spacing w:val="-5"/>
          <w:sz w:val="24"/>
          <w:szCs w:val="24"/>
        </w:rPr>
        <w:t>. по настоящее время должность Уполномоченного по правам человека (Омбудсмана), занимает женщина, в 2007 году впервые в истории государства в кандидаты на должность Президента Республики Узбекистан была выдвинута женщина, Председатель социально-демократической партии «Адолат», а в 2008 году впервые женщина был избрана Спикером Законодательной палаты Олий Мажлиса Республики Узбекистан. Это является свидетельством изменения стереотипов мышления в отношении женщин и усиления позиций и статуса женщин в обществе.</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416.</w:t>
      </w:r>
      <w:r>
        <w:rPr>
          <w:color w:val="000000"/>
          <w:spacing w:val="-5"/>
          <w:sz w:val="24"/>
          <w:szCs w:val="24"/>
        </w:rPr>
        <w:tab/>
      </w:r>
      <w:r w:rsidRPr="002B6A52">
        <w:rPr>
          <w:color w:val="000000"/>
          <w:spacing w:val="-5"/>
          <w:sz w:val="24"/>
          <w:szCs w:val="24"/>
        </w:rPr>
        <w:t xml:space="preserve">Женщины Узбекистана, составляющие большую половину населения страны, не только активно участвуют в избирательных кампаниях в качестве избирателей и кандидатов на выборные должности, но и в организации деятельности избирательных комиссии. При выборах Президента Республики Узбекистан в декабре </w:t>
      </w:r>
      <w:smartTag w:uri="urn:schemas-microsoft-com:office:smarttags" w:element="metricconverter">
        <w:smartTagPr>
          <w:attr w:name="ProductID" w:val="2007 г"/>
        </w:smartTagPr>
        <w:r w:rsidRPr="002B6A52">
          <w:rPr>
            <w:color w:val="000000"/>
            <w:spacing w:val="-5"/>
            <w:sz w:val="24"/>
            <w:szCs w:val="24"/>
          </w:rPr>
          <w:t>2007 г</w:t>
        </w:r>
      </w:smartTag>
      <w:r w:rsidRPr="002B6A52">
        <w:rPr>
          <w:color w:val="000000"/>
          <w:spacing w:val="-5"/>
          <w:sz w:val="24"/>
          <w:szCs w:val="24"/>
        </w:rPr>
        <w:t>. среди членов участковых избирательных комиссий было 40,9% женщин, в составе окружных избирательных комиссий – 20%.</w:t>
      </w:r>
    </w:p>
    <w:p w:rsidR="00AA42F8" w:rsidRPr="002B6A52" w:rsidRDefault="00AA42F8" w:rsidP="00D77687">
      <w:pPr>
        <w:pStyle w:val="Normal1"/>
        <w:shd w:val="clear" w:color="auto" w:fill="FFFFFF"/>
        <w:spacing w:line="480" w:lineRule="auto"/>
        <w:jc w:val="both"/>
        <w:rPr>
          <w:sz w:val="24"/>
          <w:szCs w:val="24"/>
        </w:rPr>
      </w:pPr>
      <w:r>
        <w:rPr>
          <w:color w:val="000000"/>
          <w:spacing w:val="-5"/>
          <w:sz w:val="24"/>
          <w:szCs w:val="24"/>
        </w:rPr>
        <w:t>417.</w:t>
      </w:r>
      <w:r>
        <w:rPr>
          <w:color w:val="000000"/>
          <w:spacing w:val="-5"/>
          <w:sz w:val="24"/>
          <w:szCs w:val="24"/>
        </w:rPr>
        <w:tab/>
      </w:r>
      <w:r w:rsidRPr="002B6A52">
        <w:rPr>
          <w:color w:val="000000"/>
          <w:spacing w:val="-5"/>
          <w:sz w:val="24"/>
          <w:szCs w:val="24"/>
        </w:rPr>
        <w:t>Большой резерв женщин – будущих руководителей заложен в политических партиях, функционирующих в Узбекистане. В настоящее время в Национал-демократической партии «Фидокорлар» удельный вес женщин составляет 38%, а в Народно-демократической партии Узбекистана – 32,9%.</w:t>
      </w:r>
      <w:r w:rsidRPr="002B6A52">
        <w:rPr>
          <w:rStyle w:val="FootnoteReference"/>
          <w:color w:val="000000"/>
          <w:spacing w:val="-5"/>
          <w:sz w:val="24"/>
          <w:szCs w:val="24"/>
        </w:rPr>
        <w:footnoteReference w:id="26"/>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bCs/>
        </w:rPr>
      </w:pPr>
      <w:r>
        <w:rPr>
          <w:rFonts w:ascii="Times New Roman" w:hAnsi="Times New Roman" w:cs="Times New Roman"/>
        </w:rPr>
        <w:t>418.</w:t>
      </w:r>
      <w:r>
        <w:rPr>
          <w:rFonts w:ascii="Times New Roman" w:hAnsi="Times New Roman" w:cs="Times New Roman"/>
        </w:rPr>
        <w:tab/>
      </w:r>
      <w:r w:rsidRPr="002B6A52">
        <w:rPr>
          <w:rFonts w:ascii="Times New Roman" w:hAnsi="Times New Roman" w:cs="Times New Roman"/>
        </w:rPr>
        <w:t xml:space="preserve">Женщины активно участвуют в деятельности профсоюзов. По состоянию на 1 апреля 2008 года в республике на учете состоят </w:t>
      </w:r>
      <w:r w:rsidRPr="002B6A52">
        <w:rPr>
          <w:rFonts w:ascii="Times New Roman" w:hAnsi="Times New Roman" w:cs="Times New Roman"/>
          <w:bCs/>
        </w:rPr>
        <w:t>6394669</w:t>
      </w:r>
      <w:r w:rsidRPr="002B6A52">
        <w:rPr>
          <w:rFonts w:ascii="Times New Roman" w:hAnsi="Times New Roman" w:cs="Times New Roman"/>
        </w:rPr>
        <w:t xml:space="preserve"> членов профсоюза, в том числе женщин –</w:t>
      </w:r>
      <w:r w:rsidRPr="002B6A52">
        <w:rPr>
          <w:rFonts w:ascii="Times New Roman" w:hAnsi="Times New Roman" w:cs="Times New Roman"/>
          <w:bCs/>
        </w:rPr>
        <w:t>3251438.</w:t>
      </w:r>
      <w:r w:rsidRPr="002B6A52">
        <w:rPr>
          <w:rFonts w:ascii="Times New Roman" w:hAnsi="Times New Roman" w:cs="Times New Roman"/>
        </w:rPr>
        <w:t xml:space="preserve"> </w:t>
      </w:r>
      <w:r w:rsidRPr="002B6A52">
        <w:rPr>
          <w:rFonts w:ascii="Times New Roman" w:hAnsi="Times New Roman" w:cs="Times New Roman"/>
          <w:bCs/>
        </w:rPr>
        <w:t>Количество женщин, занимающих руководящие должности в профсоюзных органах: 10862 (от общего количества руководителей профорганизаций - 42,2%).</w:t>
      </w:r>
    </w:p>
    <w:p w:rsidR="00AA42F8" w:rsidRPr="002B6A52" w:rsidRDefault="00AA42F8" w:rsidP="00D77687">
      <w:pPr>
        <w:pStyle w:val="Normal1"/>
        <w:shd w:val="clear" w:color="auto" w:fill="FFFFFF"/>
        <w:spacing w:line="480" w:lineRule="auto"/>
        <w:ind w:left="24"/>
        <w:jc w:val="both"/>
        <w:rPr>
          <w:color w:val="000000"/>
          <w:spacing w:val="-5"/>
          <w:sz w:val="24"/>
          <w:szCs w:val="24"/>
        </w:rPr>
      </w:pPr>
      <w:r>
        <w:rPr>
          <w:color w:val="000000"/>
          <w:spacing w:val="-4"/>
          <w:sz w:val="24"/>
          <w:szCs w:val="24"/>
        </w:rPr>
        <w:t>419.</w:t>
      </w:r>
      <w:r>
        <w:rPr>
          <w:color w:val="000000"/>
          <w:spacing w:val="-4"/>
          <w:sz w:val="24"/>
          <w:szCs w:val="24"/>
        </w:rPr>
        <w:tab/>
      </w:r>
      <w:r w:rsidRPr="002B6A52">
        <w:rPr>
          <w:color w:val="000000"/>
          <w:spacing w:val="-4"/>
          <w:sz w:val="24"/>
          <w:szCs w:val="24"/>
        </w:rPr>
        <w:t xml:space="preserve">Однако, следует отметить, что представление избирательной квоты </w:t>
      </w:r>
      <w:r w:rsidRPr="002B6A52">
        <w:rPr>
          <w:color w:val="000000"/>
          <w:spacing w:val="-6"/>
          <w:sz w:val="24"/>
          <w:szCs w:val="24"/>
        </w:rPr>
        <w:t xml:space="preserve">женщинам не может полностью решить проблему представительства женщин Узбекистана в высшем законодательном органе и местных представительных </w:t>
      </w:r>
      <w:r w:rsidRPr="002B6A52">
        <w:rPr>
          <w:color w:val="000000"/>
          <w:spacing w:val="-8"/>
          <w:sz w:val="24"/>
          <w:szCs w:val="24"/>
        </w:rPr>
        <w:t xml:space="preserve">органах. </w:t>
      </w:r>
      <w:r w:rsidRPr="002B6A52">
        <w:rPr>
          <w:color w:val="000000"/>
          <w:spacing w:val="-6"/>
          <w:sz w:val="24"/>
          <w:szCs w:val="24"/>
        </w:rPr>
        <w:t xml:space="preserve">Вопрос состоит в том, чтобы подготовить такое количество женщин, которые реально и высоко профессионально в </w:t>
      </w:r>
      <w:r w:rsidRPr="002B6A52">
        <w:rPr>
          <w:color w:val="000000"/>
          <w:spacing w:val="-4"/>
          <w:sz w:val="24"/>
          <w:szCs w:val="24"/>
        </w:rPr>
        <w:t xml:space="preserve">достаточной мере могут представлять их в законодательном органе. Практика </w:t>
      </w:r>
      <w:r w:rsidRPr="002B6A52">
        <w:rPr>
          <w:color w:val="000000"/>
          <w:spacing w:val="3"/>
          <w:sz w:val="24"/>
          <w:szCs w:val="24"/>
        </w:rPr>
        <w:t xml:space="preserve">свидетельствует о том, что даже имея высокий уровень образования, </w:t>
      </w:r>
      <w:r w:rsidRPr="002B6A52">
        <w:rPr>
          <w:color w:val="000000"/>
          <w:spacing w:val="-3"/>
          <w:sz w:val="24"/>
          <w:szCs w:val="24"/>
        </w:rPr>
        <w:t xml:space="preserve">женщины не всегда владеют в полной мере избирательными технологиями, </w:t>
      </w:r>
      <w:r w:rsidRPr="002B6A52">
        <w:rPr>
          <w:color w:val="000000"/>
          <w:spacing w:val="-5"/>
          <w:sz w:val="24"/>
          <w:szCs w:val="24"/>
        </w:rPr>
        <w:t>не имеют специальной подготовки в области политологии, государственного права и управления, психологии и т.д.</w:t>
      </w:r>
    </w:p>
    <w:p w:rsidR="00AA42F8" w:rsidRPr="002B6A52" w:rsidRDefault="00AA42F8" w:rsidP="00D77687">
      <w:pPr>
        <w:pStyle w:val="Normal1"/>
        <w:shd w:val="clear" w:color="auto" w:fill="FFFFFF"/>
        <w:spacing w:line="480" w:lineRule="auto"/>
        <w:ind w:left="24"/>
        <w:jc w:val="both"/>
        <w:rPr>
          <w:color w:val="000000"/>
          <w:spacing w:val="-5"/>
          <w:sz w:val="24"/>
          <w:szCs w:val="24"/>
        </w:rPr>
      </w:pPr>
      <w:r>
        <w:rPr>
          <w:color w:val="000000"/>
          <w:spacing w:val="-5"/>
          <w:sz w:val="24"/>
          <w:szCs w:val="24"/>
        </w:rPr>
        <w:t>420.</w:t>
      </w:r>
      <w:r>
        <w:rPr>
          <w:color w:val="000000"/>
          <w:spacing w:val="-5"/>
          <w:sz w:val="24"/>
          <w:szCs w:val="24"/>
        </w:rPr>
        <w:tab/>
      </w:r>
      <w:r w:rsidRPr="002B6A52">
        <w:rPr>
          <w:color w:val="000000"/>
          <w:spacing w:val="-5"/>
          <w:sz w:val="24"/>
          <w:szCs w:val="24"/>
        </w:rPr>
        <w:t>Начиная с 2005 года, разработана программа обучения председателей районных, городских и областных Комитетов женщин в Академии государственного и общественного строительства при Президенте Республики Узбекистан. К проведению обучения привлечены ответственные работники Кабинета Министров, руководители и специалисты министерств и ведомств, соответствующих государственных и общественных организаций.</w:t>
      </w:r>
    </w:p>
    <w:p w:rsidR="00AA42F8" w:rsidRPr="002B6A52" w:rsidRDefault="00AA42F8" w:rsidP="00D77687">
      <w:pPr>
        <w:pStyle w:val="Normal1"/>
        <w:shd w:val="clear" w:color="auto" w:fill="FFFFFF"/>
        <w:spacing w:line="480" w:lineRule="auto"/>
        <w:ind w:left="24"/>
        <w:jc w:val="both"/>
        <w:rPr>
          <w:sz w:val="24"/>
          <w:szCs w:val="24"/>
        </w:rPr>
      </w:pPr>
      <w:r>
        <w:rPr>
          <w:color w:val="000000"/>
          <w:spacing w:val="-5"/>
          <w:sz w:val="24"/>
          <w:szCs w:val="24"/>
        </w:rPr>
        <w:t>421.</w:t>
      </w:r>
      <w:r>
        <w:rPr>
          <w:color w:val="000000"/>
          <w:spacing w:val="-5"/>
          <w:sz w:val="24"/>
          <w:szCs w:val="24"/>
        </w:rPr>
        <w:tab/>
      </w:r>
      <w:r w:rsidRPr="002B6A52">
        <w:rPr>
          <w:color w:val="000000"/>
          <w:spacing w:val="-5"/>
          <w:sz w:val="24"/>
          <w:szCs w:val="24"/>
        </w:rPr>
        <w:t>В течении 2005-2008 годы прошли обучение и переподготовку все председатели комитетов женщин городов и районов Республики Каракалпакстан, вилоятов и города Ташкента (ежегодно обучаются 200 председателей комитетов женщин городов и районов).</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2"/>
          <w:sz w:val="24"/>
          <w:szCs w:val="24"/>
        </w:rPr>
        <w:t>422.</w:t>
      </w:r>
      <w:r>
        <w:rPr>
          <w:color w:val="000000"/>
          <w:spacing w:val="-2"/>
          <w:sz w:val="24"/>
          <w:szCs w:val="24"/>
        </w:rPr>
        <w:tab/>
      </w:r>
      <w:r w:rsidRPr="002B6A52">
        <w:rPr>
          <w:color w:val="000000"/>
          <w:spacing w:val="-2"/>
          <w:sz w:val="24"/>
          <w:szCs w:val="24"/>
        </w:rPr>
        <w:t xml:space="preserve">В целях повышения интеллектуального потенциала женщин принимаются меры по созданию механизма поддержки </w:t>
      </w:r>
      <w:r w:rsidRPr="002B6A52">
        <w:rPr>
          <w:color w:val="000000"/>
          <w:spacing w:val="-4"/>
          <w:sz w:val="24"/>
          <w:szCs w:val="24"/>
        </w:rPr>
        <w:t xml:space="preserve">женщин, выдвинутых политическими партиями, как со стороны самих </w:t>
      </w:r>
      <w:r w:rsidRPr="002B6A52">
        <w:rPr>
          <w:color w:val="000000"/>
          <w:spacing w:val="-5"/>
          <w:sz w:val="24"/>
          <w:szCs w:val="24"/>
        </w:rPr>
        <w:t xml:space="preserve">политических партий, так и со стороны женских ННО, женского электората. </w:t>
      </w:r>
      <w:r w:rsidRPr="002B6A52">
        <w:rPr>
          <w:color w:val="000000"/>
          <w:spacing w:val="-4"/>
          <w:sz w:val="24"/>
          <w:szCs w:val="24"/>
        </w:rPr>
        <w:t xml:space="preserve">Формируется культура уважения к женщинам-лидерам в политических </w:t>
      </w:r>
      <w:r w:rsidRPr="002B6A52">
        <w:rPr>
          <w:color w:val="000000"/>
          <w:spacing w:val="1"/>
          <w:sz w:val="24"/>
          <w:szCs w:val="24"/>
        </w:rPr>
        <w:t xml:space="preserve">партиях, в них практикуется выдвижение женщин на руководящие </w:t>
      </w:r>
      <w:r w:rsidRPr="002B6A52">
        <w:rPr>
          <w:color w:val="000000"/>
          <w:spacing w:val="-5"/>
          <w:sz w:val="24"/>
          <w:szCs w:val="24"/>
        </w:rPr>
        <w:t xml:space="preserve">должности в рамках структур, созданных самими политическими партиями. </w:t>
      </w:r>
    </w:p>
    <w:p w:rsidR="00AA42F8" w:rsidRPr="002B6A52" w:rsidRDefault="00AA42F8" w:rsidP="00D77687">
      <w:pPr>
        <w:pStyle w:val="Normal1"/>
        <w:shd w:val="clear" w:color="auto" w:fill="FFFFFF"/>
        <w:spacing w:line="480" w:lineRule="auto"/>
        <w:jc w:val="both"/>
        <w:rPr>
          <w:color w:val="000000"/>
          <w:spacing w:val="-5"/>
          <w:sz w:val="24"/>
          <w:szCs w:val="24"/>
        </w:rPr>
      </w:pPr>
      <w:r>
        <w:rPr>
          <w:sz w:val="24"/>
          <w:szCs w:val="24"/>
        </w:rPr>
        <w:t>423.</w:t>
      </w:r>
      <w:r>
        <w:rPr>
          <w:sz w:val="24"/>
          <w:szCs w:val="24"/>
        </w:rPr>
        <w:tab/>
      </w:r>
      <w:r w:rsidRPr="002B6A52">
        <w:rPr>
          <w:sz w:val="24"/>
          <w:szCs w:val="24"/>
        </w:rPr>
        <w:t xml:space="preserve">В рамках сотрудничества Комитета женщин с политическими партиями республики создано «женское крыло» в каждой политической партии, разработаны и осуществляются мероприятия, направленные на повышение политической активности женщин. </w:t>
      </w:r>
    </w:p>
    <w:p w:rsidR="00AA42F8" w:rsidRPr="002B6A52" w:rsidRDefault="00AA42F8" w:rsidP="00D77687">
      <w:pPr>
        <w:pStyle w:val="Normal1"/>
        <w:shd w:val="clear" w:color="auto" w:fill="FFFFFF"/>
        <w:spacing w:line="480" w:lineRule="auto"/>
        <w:ind w:left="29" w:right="149"/>
        <w:jc w:val="both"/>
        <w:rPr>
          <w:sz w:val="24"/>
          <w:szCs w:val="24"/>
        </w:rPr>
      </w:pPr>
      <w:r>
        <w:rPr>
          <w:color w:val="000000"/>
          <w:sz w:val="24"/>
          <w:szCs w:val="24"/>
        </w:rPr>
        <w:t>424.</w:t>
      </w:r>
      <w:r>
        <w:rPr>
          <w:color w:val="000000"/>
          <w:sz w:val="24"/>
          <w:szCs w:val="24"/>
        </w:rPr>
        <w:tab/>
      </w:r>
      <w:r w:rsidRPr="002B6A52">
        <w:rPr>
          <w:color w:val="000000"/>
          <w:sz w:val="24"/>
          <w:szCs w:val="24"/>
        </w:rPr>
        <w:t xml:space="preserve">В Узбекистане в последнее время также осуществляется курс на </w:t>
      </w:r>
      <w:r w:rsidRPr="002B6A52">
        <w:rPr>
          <w:color w:val="000000"/>
          <w:spacing w:val="-4"/>
          <w:sz w:val="24"/>
          <w:szCs w:val="24"/>
        </w:rPr>
        <w:t xml:space="preserve">увеличение количества женщин в органах исполнительной власти. Так, в последнее время в органах исполнительной власти 15,3% женщин занимали </w:t>
      </w:r>
      <w:r w:rsidRPr="002B6A52">
        <w:rPr>
          <w:color w:val="000000"/>
          <w:spacing w:val="-5"/>
          <w:sz w:val="24"/>
          <w:szCs w:val="24"/>
        </w:rPr>
        <w:t xml:space="preserve">руководящие должности, а именно: в Кабинете Министров - 16,7%; в Совете </w:t>
      </w:r>
      <w:r w:rsidRPr="002B6A52">
        <w:rPr>
          <w:color w:val="000000"/>
          <w:spacing w:val="-4"/>
          <w:sz w:val="24"/>
          <w:szCs w:val="24"/>
        </w:rPr>
        <w:t xml:space="preserve">Министров Республики Каракалпакстан - 12,5%; хокимов и заместителей </w:t>
      </w:r>
      <w:r w:rsidRPr="002B6A52">
        <w:rPr>
          <w:color w:val="000000"/>
          <w:spacing w:val="-3"/>
          <w:sz w:val="24"/>
          <w:szCs w:val="24"/>
        </w:rPr>
        <w:t>хокимиятов и г. Ташкента - 11,9% женщин.</w:t>
      </w:r>
    </w:p>
    <w:p w:rsidR="00AA42F8" w:rsidRPr="002B6A52" w:rsidRDefault="00AA42F8" w:rsidP="00D77687">
      <w:pPr>
        <w:pStyle w:val="Normal1"/>
        <w:shd w:val="clear" w:color="auto" w:fill="FFFFFF"/>
        <w:spacing w:line="480" w:lineRule="auto"/>
        <w:ind w:left="29" w:right="149"/>
        <w:jc w:val="both"/>
        <w:rPr>
          <w:sz w:val="24"/>
          <w:szCs w:val="24"/>
        </w:rPr>
      </w:pPr>
      <w:r>
        <w:rPr>
          <w:color w:val="000000"/>
          <w:spacing w:val="4"/>
          <w:sz w:val="24"/>
          <w:szCs w:val="24"/>
        </w:rPr>
        <w:t>425.</w:t>
      </w:r>
      <w:r>
        <w:rPr>
          <w:color w:val="000000"/>
          <w:spacing w:val="4"/>
          <w:sz w:val="24"/>
          <w:szCs w:val="24"/>
        </w:rPr>
        <w:tab/>
      </w:r>
      <w:r w:rsidRPr="002B6A52">
        <w:rPr>
          <w:color w:val="000000"/>
          <w:spacing w:val="4"/>
          <w:sz w:val="24"/>
          <w:szCs w:val="24"/>
        </w:rPr>
        <w:t xml:space="preserve">В Узбекистане Председатель Комитета женщин одновременно </w:t>
      </w:r>
      <w:r w:rsidRPr="002B6A52">
        <w:rPr>
          <w:color w:val="000000"/>
          <w:spacing w:val="-5"/>
          <w:sz w:val="24"/>
          <w:szCs w:val="24"/>
        </w:rPr>
        <w:t xml:space="preserve">является Заместителем Премьер-министра Республики Узбекистан, председатели комитетов женщин </w:t>
      </w:r>
      <w:r w:rsidRPr="002B6A52">
        <w:rPr>
          <w:color w:val="000000"/>
          <w:sz w:val="24"/>
          <w:szCs w:val="24"/>
        </w:rPr>
        <w:t>областей - заместителями хокимов соответствующих территорий (14 -</w:t>
      </w:r>
      <w:r w:rsidRPr="002B6A52">
        <w:rPr>
          <w:color w:val="000000"/>
          <w:spacing w:val="-2"/>
          <w:sz w:val="24"/>
          <w:szCs w:val="24"/>
        </w:rPr>
        <w:t>областных, 219 - районных (городских) зам.хокимов).</w:t>
      </w:r>
    </w:p>
    <w:p w:rsidR="00AA42F8" w:rsidRPr="002B6A52" w:rsidRDefault="00AA42F8" w:rsidP="00D77687">
      <w:pPr>
        <w:pStyle w:val="Normal1"/>
        <w:shd w:val="clear" w:color="auto" w:fill="FFFFFF"/>
        <w:spacing w:line="480" w:lineRule="auto"/>
        <w:ind w:left="19" w:right="158"/>
        <w:jc w:val="both"/>
        <w:rPr>
          <w:sz w:val="24"/>
          <w:szCs w:val="24"/>
        </w:rPr>
      </w:pPr>
      <w:r>
        <w:rPr>
          <w:color w:val="000000"/>
          <w:spacing w:val="-4"/>
          <w:sz w:val="24"/>
          <w:szCs w:val="24"/>
        </w:rPr>
        <w:t>426.</w:t>
      </w:r>
      <w:r>
        <w:rPr>
          <w:color w:val="000000"/>
          <w:spacing w:val="-4"/>
          <w:sz w:val="24"/>
          <w:szCs w:val="24"/>
        </w:rPr>
        <w:tab/>
      </w:r>
      <w:r w:rsidRPr="002B6A52">
        <w:rPr>
          <w:color w:val="000000"/>
          <w:spacing w:val="-4"/>
          <w:sz w:val="24"/>
          <w:szCs w:val="24"/>
        </w:rPr>
        <w:t xml:space="preserve">В Узбекистане один министр мебельной промышленности, 3 первых заместителя министров – женщины (министров иностранных дел, финансов и экономики), 1 </w:t>
      </w:r>
      <w:r w:rsidRPr="002B6A52">
        <w:rPr>
          <w:color w:val="000000"/>
          <w:spacing w:val="-3"/>
          <w:sz w:val="24"/>
          <w:szCs w:val="24"/>
        </w:rPr>
        <w:t xml:space="preserve">руководитель крупной общественной организации - Совета Федерации </w:t>
      </w:r>
      <w:r w:rsidRPr="002B6A52">
        <w:rPr>
          <w:color w:val="000000"/>
          <w:spacing w:val="-4"/>
          <w:sz w:val="24"/>
          <w:szCs w:val="24"/>
        </w:rPr>
        <w:t xml:space="preserve">профсоюзов, 3-х </w:t>
      </w:r>
      <w:r w:rsidRPr="002B6A52">
        <w:rPr>
          <w:color w:val="000000"/>
          <w:spacing w:val="-5"/>
          <w:sz w:val="24"/>
          <w:szCs w:val="24"/>
        </w:rPr>
        <w:t>крупных общественных фондов также являются женщинами.</w:t>
      </w:r>
    </w:p>
    <w:p w:rsidR="00AA42F8" w:rsidRPr="002B6A52" w:rsidRDefault="00AA42F8" w:rsidP="00D77687">
      <w:pPr>
        <w:spacing w:line="480" w:lineRule="auto"/>
        <w:jc w:val="both"/>
        <w:rPr>
          <w:color w:val="000000"/>
          <w:spacing w:val="-1"/>
          <w:sz w:val="24"/>
          <w:szCs w:val="24"/>
        </w:rPr>
      </w:pPr>
      <w:r>
        <w:rPr>
          <w:color w:val="000000"/>
          <w:spacing w:val="-1"/>
          <w:sz w:val="24"/>
          <w:szCs w:val="24"/>
        </w:rPr>
        <w:t>427.</w:t>
      </w:r>
      <w:r>
        <w:rPr>
          <w:color w:val="000000"/>
          <w:spacing w:val="-1"/>
          <w:sz w:val="24"/>
          <w:szCs w:val="24"/>
        </w:rPr>
        <w:tab/>
      </w:r>
      <w:r w:rsidRPr="002B6A52">
        <w:rPr>
          <w:color w:val="000000"/>
          <w:spacing w:val="-1"/>
          <w:sz w:val="24"/>
          <w:szCs w:val="24"/>
        </w:rPr>
        <w:t>В Узбекистане женщины достаточно полно представлены в органах судебной власти. Так, в Конституционном суде работают 20% женщин, в Верховном суде Республики Узбекистан – 14,6%; в Верховном суде Республики Каракалпакстан, областях и Ташгорсуде – 20,4%; в районных и городских судах – 20,4%; в Высшем Хозяйственным суде – 15,8% и в хозяйственных судах Республики Каракалпакстан и областей – 22,6%.</w:t>
      </w:r>
    </w:p>
    <w:p w:rsidR="00AA42F8" w:rsidRPr="002B6A52" w:rsidRDefault="00AA42F8" w:rsidP="00D77687">
      <w:pPr>
        <w:pStyle w:val="Normal1"/>
        <w:shd w:val="clear" w:color="auto" w:fill="FFFFFF"/>
        <w:spacing w:line="480" w:lineRule="auto"/>
        <w:ind w:left="14" w:right="187"/>
        <w:jc w:val="both"/>
        <w:rPr>
          <w:sz w:val="24"/>
          <w:szCs w:val="24"/>
        </w:rPr>
      </w:pPr>
      <w:r>
        <w:rPr>
          <w:color w:val="000000"/>
          <w:spacing w:val="-6"/>
          <w:sz w:val="24"/>
          <w:szCs w:val="24"/>
        </w:rPr>
        <w:t>428.</w:t>
      </w:r>
      <w:r>
        <w:rPr>
          <w:color w:val="000000"/>
          <w:spacing w:val="-6"/>
          <w:sz w:val="24"/>
          <w:szCs w:val="24"/>
        </w:rPr>
        <w:tab/>
      </w:r>
      <w:r w:rsidRPr="002B6A52">
        <w:rPr>
          <w:color w:val="000000"/>
          <w:spacing w:val="-6"/>
          <w:sz w:val="24"/>
          <w:szCs w:val="24"/>
        </w:rPr>
        <w:t xml:space="preserve">В экономике Республики Узбекистан доля женщин и мужчин на начало </w:t>
      </w:r>
      <w:r w:rsidRPr="002B6A52">
        <w:rPr>
          <w:color w:val="000000"/>
          <w:spacing w:val="9"/>
          <w:sz w:val="24"/>
          <w:szCs w:val="24"/>
        </w:rPr>
        <w:t xml:space="preserve">нового столетия составила 44% и 56% соответственно. </w:t>
      </w:r>
      <w:r w:rsidRPr="002B6A52">
        <w:rPr>
          <w:color w:val="000000"/>
          <w:spacing w:val="-3"/>
          <w:sz w:val="24"/>
          <w:szCs w:val="24"/>
        </w:rPr>
        <w:t xml:space="preserve">Традиционные для женщин сферы приложения труда - образование, </w:t>
      </w:r>
      <w:r w:rsidRPr="002B6A52">
        <w:rPr>
          <w:color w:val="000000"/>
          <w:spacing w:val="-4"/>
          <w:sz w:val="24"/>
          <w:szCs w:val="24"/>
        </w:rPr>
        <w:t>здравоохранение, культура, искусство, наука и научное обслуживание.</w:t>
      </w:r>
    </w:p>
    <w:p w:rsidR="00AA42F8" w:rsidRPr="002B6A52" w:rsidRDefault="00AA42F8" w:rsidP="00D77687">
      <w:pPr>
        <w:pStyle w:val="Normal1"/>
        <w:shd w:val="clear" w:color="auto" w:fill="FFFFFF"/>
        <w:spacing w:line="480" w:lineRule="auto"/>
        <w:ind w:left="10" w:right="192"/>
        <w:jc w:val="both"/>
        <w:rPr>
          <w:sz w:val="24"/>
          <w:szCs w:val="24"/>
        </w:rPr>
      </w:pPr>
      <w:r>
        <w:rPr>
          <w:color w:val="000000"/>
          <w:spacing w:val="-7"/>
          <w:sz w:val="24"/>
          <w:szCs w:val="24"/>
        </w:rPr>
        <w:t>429.</w:t>
      </w:r>
      <w:r>
        <w:rPr>
          <w:color w:val="000000"/>
          <w:spacing w:val="-7"/>
          <w:sz w:val="24"/>
          <w:szCs w:val="24"/>
        </w:rPr>
        <w:tab/>
      </w:r>
      <w:r w:rsidRPr="002B6A52">
        <w:rPr>
          <w:color w:val="000000"/>
          <w:spacing w:val="-7"/>
          <w:sz w:val="24"/>
          <w:szCs w:val="24"/>
        </w:rPr>
        <w:t xml:space="preserve">На 2007 год около 46% женщин были заняты трудовой деятельностью в </w:t>
      </w:r>
      <w:r w:rsidRPr="002B6A52">
        <w:rPr>
          <w:color w:val="000000"/>
          <w:spacing w:val="-4"/>
          <w:sz w:val="24"/>
          <w:szCs w:val="24"/>
        </w:rPr>
        <w:t xml:space="preserve">разных сферах экономики. Доля женщин, занятых в экономике Республики </w:t>
      </w:r>
      <w:r w:rsidRPr="002B6A52">
        <w:rPr>
          <w:color w:val="000000"/>
          <w:spacing w:val="-1"/>
          <w:sz w:val="24"/>
          <w:szCs w:val="24"/>
        </w:rPr>
        <w:t xml:space="preserve">Узбекистан составляет около 4 миллионов. </w:t>
      </w:r>
    </w:p>
    <w:p w:rsidR="00AA42F8" w:rsidRPr="002B6A52" w:rsidRDefault="00AA42F8" w:rsidP="00D77687">
      <w:pPr>
        <w:spacing w:line="480" w:lineRule="auto"/>
        <w:jc w:val="both"/>
        <w:rPr>
          <w:sz w:val="24"/>
          <w:szCs w:val="24"/>
        </w:rPr>
      </w:pPr>
      <w:r>
        <w:rPr>
          <w:sz w:val="24"/>
          <w:szCs w:val="24"/>
        </w:rPr>
        <w:t>430.</w:t>
      </w:r>
      <w:r>
        <w:rPr>
          <w:sz w:val="24"/>
          <w:szCs w:val="24"/>
        </w:rPr>
        <w:tab/>
      </w:r>
      <w:r w:rsidRPr="002B6A52">
        <w:rPr>
          <w:sz w:val="24"/>
          <w:szCs w:val="24"/>
        </w:rPr>
        <w:t>Активное участие принимают женщины Узбекистана в деятельности неправительственных организаций. На сегодняшний день общее число зарегистрированных в органах юстиции женских ННО Узбекистана, согласно информации, полученной из Министерства юстиции Республики Узбекистан, составляет порядка 210 различных организаций, как национального, так местного значения, включая структурные подразделения центральных женских ННО.</w:t>
      </w:r>
    </w:p>
    <w:p w:rsidR="00AA42F8" w:rsidRPr="002B6A52" w:rsidRDefault="00AA42F8" w:rsidP="00D77687">
      <w:pPr>
        <w:pStyle w:val="Normal1"/>
        <w:shd w:val="clear" w:color="auto" w:fill="FFFFFF"/>
        <w:spacing w:line="480" w:lineRule="auto"/>
        <w:jc w:val="both"/>
        <w:rPr>
          <w:color w:val="000000"/>
          <w:spacing w:val="-5"/>
          <w:sz w:val="24"/>
          <w:szCs w:val="24"/>
        </w:rPr>
      </w:pPr>
      <w:r>
        <w:rPr>
          <w:sz w:val="24"/>
          <w:szCs w:val="24"/>
        </w:rPr>
        <w:t>431.</w:t>
      </w:r>
      <w:r>
        <w:rPr>
          <w:sz w:val="24"/>
          <w:szCs w:val="24"/>
        </w:rPr>
        <w:tab/>
      </w:r>
      <w:r w:rsidRPr="002B6A52">
        <w:rPr>
          <w:sz w:val="24"/>
          <w:szCs w:val="24"/>
        </w:rPr>
        <w:t xml:space="preserve">Из числа действующих ныне женских ННО одним из первых был создан Комитет женщин Узбекистана. Данная организация была создана в </w:t>
      </w:r>
      <w:r w:rsidRPr="002B6A52">
        <w:rPr>
          <w:color w:val="000000"/>
          <w:spacing w:val="6"/>
          <w:sz w:val="24"/>
          <w:szCs w:val="24"/>
        </w:rPr>
        <w:t xml:space="preserve">1991 году и на сегодняшний день является самой разветвленной и </w:t>
      </w:r>
      <w:r w:rsidRPr="002B6A52">
        <w:rPr>
          <w:color w:val="000000"/>
          <w:spacing w:val="3"/>
          <w:sz w:val="24"/>
          <w:szCs w:val="24"/>
        </w:rPr>
        <w:t xml:space="preserve">масштабной из числа женских ННО Узбекистана. Комитет женщин </w:t>
      </w:r>
      <w:r w:rsidRPr="002B6A52">
        <w:rPr>
          <w:color w:val="000000"/>
          <w:spacing w:val="-4"/>
          <w:sz w:val="24"/>
          <w:szCs w:val="24"/>
        </w:rPr>
        <w:t xml:space="preserve">Узбекистана имеет свои структурные подразделения практически во всех </w:t>
      </w:r>
      <w:r w:rsidRPr="002B6A52">
        <w:rPr>
          <w:color w:val="000000"/>
          <w:spacing w:val="-5"/>
          <w:sz w:val="24"/>
          <w:szCs w:val="24"/>
        </w:rPr>
        <w:t xml:space="preserve">туманах и вилоятах страны. </w:t>
      </w:r>
      <w:r w:rsidRPr="002B6A52">
        <w:rPr>
          <w:color w:val="000000"/>
          <w:spacing w:val="-6"/>
          <w:sz w:val="24"/>
          <w:szCs w:val="24"/>
        </w:rPr>
        <w:t xml:space="preserve">Комитет женщин Узбекистана играет огромную роль в деле обеспечения, защиты и продвижения прав женщин в целом. Согласно Уставу </w:t>
      </w:r>
      <w:r w:rsidRPr="002B6A52">
        <w:rPr>
          <w:color w:val="000000"/>
          <w:spacing w:val="-5"/>
          <w:sz w:val="24"/>
          <w:szCs w:val="24"/>
        </w:rPr>
        <w:t xml:space="preserve">данного Комитета основными задачами и направлениями его деятельности являются: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pacing w:val="7"/>
          <w:sz w:val="24"/>
          <w:szCs w:val="24"/>
        </w:rPr>
      </w:pPr>
      <w:r w:rsidRPr="002B6A52">
        <w:rPr>
          <w:color w:val="000000"/>
          <w:spacing w:val="-5"/>
          <w:sz w:val="24"/>
          <w:szCs w:val="24"/>
        </w:rPr>
        <w:t xml:space="preserve">осуществление государственной политики в области социально-правовой поддержки женщин, охраны материнства и детства, активизации </w:t>
      </w:r>
      <w:r w:rsidRPr="002B6A52">
        <w:rPr>
          <w:color w:val="000000"/>
          <w:spacing w:val="3"/>
          <w:sz w:val="24"/>
          <w:szCs w:val="24"/>
        </w:rPr>
        <w:t xml:space="preserve">участия женщин в государственном и общественном строительстве, </w:t>
      </w:r>
      <w:r w:rsidRPr="002B6A52">
        <w:rPr>
          <w:color w:val="000000"/>
          <w:spacing w:val="7"/>
          <w:sz w:val="24"/>
          <w:szCs w:val="24"/>
        </w:rPr>
        <w:t xml:space="preserve">повышении их правовой грамотности и культуры;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pacing w:val="-5"/>
          <w:sz w:val="24"/>
          <w:szCs w:val="24"/>
        </w:rPr>
      </w:pPr>
      <w:r w:rsidRPr="002B6A52">
        <w:rPr>
          <w:color w:val="000000"/>
          <w:spacing w:val="7"/>
          <w:sz w:val="24"/>
          <w:szCs w:val="24"/>
        </w:rPr>
        <w:t xml:space="preserve">осуществление </w:t>
      </w:r>
      <w:r w:rsidRPr="002B6A52">
        <w:rPr>
          <w:color w:val="000000"/>
          <w:spacing w:val="-2"/>
          <w:sz w:val="24"/>
          <w:szCs w:val="24"/>
        </w:rPr>
        <w:t xml:space="preserve">мониторинга и координации деятельности других женских ННО в деле </w:t>
      </w:r>
      <w:r w:rsidRPr="002B6A52">
        <w:rPr>
          <w:color w:val="000000"/>
          <w:spacing w:val="9"/>
          <w:sz w:val="24"/>
          <w:szCs w:val="24"/>
        </w:rPr>
        <w:t xml:space="preserve">улучшения статуса женщин в обществе, повышения их правовой </w:t>
      </w:r>
      <w:r w:rsidRPr="002B6A52">
        <w:rPr>
          <w:color w:val="000000"/>
          <w:spacing w:val="-5"/>
          <w:sz w:val="24"/>
          <w:szCs w:val="24"/>
        </w:rPr>
        <w:t xml:space="preserve">грамотности и социальной защиты;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z w:val="24"/>
          <w:szCs w:val="24"/>
        </w:rPr>
      </w:pPr>
      <w:r w:rsidRPr="002B6A52">
        <w:rPr>
          <w:color w:val="000000"/>
          <w:spacing w:val="-5"/>
          <w:sz w:val="24"/>
          <w:szCs w:val="24"/>
        </w:rPr>
        <w:t xml:space="preserve">участие в реализации государственных </w:t>
      </w:r>
      <w:r w:rsidRPr="002B6A52">
        <w:rPr>
          <w:color w:val="000000"/>
          <w:sz w:val="24"/>
          <w:szCs w:val="24"/>
        </w:rPr>
        <w:t xml:space="preserve">программ по охране здоровья женщин;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pacing w:val="1"/>
          <w:sz w:val="24"/>
          <w:szCs w:val="24"/>
        </w:rPr>
      </w:pPr>
      <w:r w:rsidRPr="002B6A52">
        <w:rPr>
          <w:color w:val="000000"/>
          <w:sz w:val="24"/>
          <w:szCs w:val="24"/>
        </w:rPr>
        <w:t xml:space="preserve">сотрудничество с другими ННО в </w:t>
      </w:r>
      <w:r w:rsidRPr="002B6A52">
        <w:rPr>
          <w:color w:val="000000"/>
          <w:spacing w:val="1"/>
          <w:sz w:val="24"/>
          <w:szCs w:val="24"/>
        </w:rPr>
        <w:t xml:space="preserve">деле формирования здоровой семьи;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pacing w:val="-5"/>
          <w:sz w:val="24"/>
          <w:szCs w:val="24"/>
        </w:rPr>
      </w:pPr>
      <w:r w:rsidRPr="002B6A52">
        <w:rPr>
          <w:color w:val="000000"/>
          <w:spacing w:val="1"/>
          <w:sz w:val="24"/>
          <w:szCs w:val="24"/>
        </w:rPr>
        <w:t xml:space="preserve">пропаганда идей здорового образа </w:t>
      </w:r>
      <w:r w:rsidRPr="002B6A52">
        <w:rPr>
          <w:color w:val="000000"/>
          <w:spacing w:val="-5"/>
          <w:sz w:val="24"/>
          <w:szCs w:val="24"/>
        </w:rPr>
        <w:t xml:space="preserve">жизни;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color w:val="000000"/>
          <w:spacing w:val="-5"/>
          <w:sz w:val="24"/>
          <w:szCs w:val="24"/>
        </w:rPr>
      </w:pPr>
      <w:r w:rsidRPr="002B6A52">
        <w:rPr>
          <w:color w:val="000000"/>
          <w:spacing w:val="-5"/>
          <w:sz w:val="24"/>
          <w:szCs w:val="24"/>
        </w:rPr>
        <w:t xml:space="preserve">решение вопросов по трудоустройству женщин на местах; </w:t>
      </w:r>
    </w:p>
    <w:p w:rsidR="00AA42F8" w:rsidRPr="002B6A52" w:rsidRDefault="00AA42F8" w:rsidP="00D77687">
      <w:pPr>
        <w:pStyle w:val="Normal1"/>
        <w:numPr>
          <w:ilvl w:val="0"/>
          <w:numId w:val="32"/>
        </w:numPr>
        <w:shd w:val="clear" w:color="auto" w:fill="FFFFFF"/>
        <w:tabs>
          <w:tab w:val="clear" w:pos="720"/>
          <w:tab w:val="num" w:pos="0"/>
        </w:tabs>
        <w:spacing w:line="480" w:lineRule="auto"/>
        <w:ind w:left="0" w:firstLine="720"/>
        <w:jc w:val="both"/>
        <w:rPr>
          <w:sz w:val="24"/>
          <w:szCs w:val="24"/>
        </w:rPr>
      </w:pPr>
      <w:r w:rsidRPr="002B6A52">
        <w:rPr>
          <w:color w:val="000000"/>
          <w:spacing w:val="-2"/>
          <w:sz w:val="24"/>
          <w:szCs w:val="24"/>
        </w:rPr>
        <w:t>социальная защита малообеспеченных и многодетных семей, женщин-</w:t>
      </w:r>
      <w:r w:rsidRPr="002B6A52">
        <w:rPr>
          <w:color w:val="000000"/>
          <w:spacing w:val="-5"/>
          <w:sz w:val="24"/>
          <w:szCs w:val="24"/>
        </w:rPr>
        <w:t>инвалидов, детей, одиноких и престарелых людей.</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432.</w:t>
      </w:r>
      <w:r>
        <w:rPr>
          <w:color w:val="000000"/>
          <w:spacing w:val="5"/>
          <w:sz w:val="24"/>
          <w:szCs w:val="24"/>
        </w:rPr>
        <w:tab/>
      </w:r>
      <w:r w:rsidRPr="002B6A52">
        <w:rPr>
          <w:color w:val="000000"/>
          <w:spacing w:val="5"/>
          <w:sz w:val="24"/>
          <w:szCs w:val="24"/>
        </w:rPr>
        <w:t>В настоящее время заметно усилилась работа Комитета женщин Узбекистана по координации деятельности местных органов государственной власти и органов самоуправления граждан в сфере защиты прав женщин. Представители Комитета женщин на местах занимают должности заместителей хокимов областей, г Ташкента (13), районов (200).</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433.</w:t>
      </w:r>
      <w:r>
        <w:rPr>
          <w:color w:val="000000"/>
          <w:spacing w:val="5"/>
          <w:sz w:val="24"/>
          <w:szCs w:val="24"/>
        </w:rPr>
        <w:tab/>
      </w:r>
      <w:r w:rsidRPr="002B6A52">
        <w:rPr>
          <w:color w:val="000000"/>
          <w:spacing w:val="5"/>
          <w:sz w:val="24"/>
          <w:szCs w:val="24"/>
        </w:rPr>
        <w:t>На сегодняшний день в республике осуществляют свою деятельность 10000 органов самоуправления граждан, в составе 8401 махалли, 1339 кишлаков, 153 аулов и 107 посёлков сходов граждан. С целью оказания поддержки молодым семьям в махаллях действуют комиссии по различным направлениям деятельности, частности, комиссия по работе с молодёжью, с женщинами, социальной защиты и т. п. , а также советники по религиозному просвещению и духовно-нравственному воспитанию.</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434.</w:t>
      </w:r>
      <w:r>
        <w:rPr>
          <w:color w:val="000000"/>
          <w:spacing w:val="5"/>
          <w:sz w:val="24"/>
          <w:szCs w:val="24"/>
        </w:rPr>
        <w:tab/>
      </w:r>
      <w:r w:rsidRPr="002B6A52">
        <w:rPr>
          <w:color w:val="000000"/>
          <w:spacing w:val="5"/>
          <w:sz w:val="24"/>
          <w:szCs w:val="24"/>
        </w:rPr>
        <w:t>Комитетом женщин и его региональными структурами во взаимодействии с этими комиссиями проводится среди населения разъяснительная работа по принимаемым в стране законам и другим нормативно-правовым актам по вопросам прав женщин. За прошедший период было проведено более 3 тыс. разъяснительных мероприятий, встреч и семинаров и задействовано около 10 тыс. населения, в том числе и молодежь.</w:t>
      </w:r>
    </w:p>
    <w:p w:rsidR="00AA42F8" w:rsidRPr="002B6A52" w:rsidRDefault="00AA42F8" w:rsidP="00D77687">
      <w:pPr>
        <w:pStyle w:val="Normal1"/>
        <w:shd w:val="clear" w:color="auto" w:fill="FFFFFF"/>
        <w:spacing w:line="480" w:lineRule="auto"/>
        <w:jc w:val="both"/>
        <w:rPr>
          <w:sz w:val="24"/>
          <w:szCs w:val="24"/>
        </w:rPr>
      </w:pPr>
      <w:r>
        <w:rPr>
          <w:color w:val="000000"/>
          <w:spacing w:val="5"/>
          <w:sz w:val="24"/>
          <w:szCs w:val="24"/>
        </w:rPr>
        <w:t>435.</w:t>
      </w:r>
      <w:r>
        <w:rPr>
          <w:color w:val="000000"/>
          <w:spacing w:val="5"/>
          <w:sz w:val="24"/>
          <w:szCs w:val="24"/>
        </w:rPr>
        <w:tab/>
      </w:r>
      <w:r w:rsidRPr="002B6A52">
        <w:rPr>
          <w:color w:val="000000"/>
          <w:spacing w:val="5"/>
          <w:sz w:val="24"/>
          <w:szCs w:val="24"/>
        </w:rPr>
        <w:t xml:space="preserve">Одной из крупных женских ННО Узбекистана является Ассоциация </w:t>
      </w:r>
      <w:r w:rsidRPr="002B6A52">
        <w:rPr>
          <w:color w:val="000000"/>
          <w:spacing w:val="-7"/>
          <w:sz w:val="24"/>
          <w:szCs w:val="24"/>
        </w:rPr>
        <w:t>деловых женщин Узбекистана «</w:t>
      </w:r>
      <w:r w:rsidRPr="002B6A52">
        <w:rPr>
          <w:color w:val="000000"/>
          <w:spacing w:val="-7"/>
          <w:sz w:val="24"/>
          <w:szCs w:val="24"/>
          <w:lang w:val="en-US"/>
        </w:rPr>
        <w:t>Tadbirkor</w:t>
      </w:r>
      <w:r w:rsidRPr="002B6A52">
        <w:rPr>
          <w:color w:val="000000"/>
          <w:spacing w:val="-7"/>
          <w:sz w:val="24"/>
          <w:szCs w:val="24"/>
        </w:rPr>
        <w:t xml:space="preserve"> </w:t>
      </w:r>
      <w:r w:rsidRPr="002B6A52">
        <w:rPr>
          <w:color w:val="000000"/>
          <w:spacing w:val="-7"/>
          <w:sz w:val="24"/>
          <w:szCs w:val="24"/>
          <w:lang w:val="en-US"/>
        </w:rPr>
        <w:t>ayol</w:t>
      </w:r>
      <w:r w:rsidRPr="002B6A52">
        <w:rPr>
          <w:color w:val="000000"/>
          <w:spacing w:val="-7"/>
          <w:sz w:val="24"/>
          <w:szCs w:val="24"/>
        </w:rPr>
        <w:t>».</w:t>
      </w:r>
      <w:r w:rsidRPr="002B6A52">
        <w:rPr>
          <w:b/>
          <w:color w:val="000000"/>
          <w:spacing w:val="-7"/>
          <w:sz w:val="24"/>
          <w:szCs w:val="24"/>
        </w:rPr>
        <w:t xml:space="preserve"> </w:t>
      </w:r>
      <w:r w:rsidRPr="002B6A52">
        <w:rPr>
          <w:color w:val="000000"/>
          <w:spacing w:val="-7"/>
          <w:sz w:val="24"/>
          <w:szCs w:val="24"/>
        </w:rPr>
        <w:t xml:space="preserve">Данная Ассоциация была </w:t>
      </w:r>
      <w:r w:rsidRPr="002B6A52">
        <w:rPr>
          <w:color w:val="000000"/>
          <w:spacing w:val="-1"/>
          <w:sz w:val="24"/>
          <w:szCs w:val="24"/>
        </w:rPr>
        <w:t xml:space="preserve">создана в 1991 году и на сегодняшний день </w:t>
      </w:r>
      <w:r w:rsidRPr="002B6A52">
        <w:rPr>
          <w:color w:val="000000"/>
          <w:spacing w:val="-5"/>
          <w:sz w:val="24"/>
          <w:szCs w:val="24"/>
        </w:rPr>
        <w:t xml:space="preserve">имеет свои структурные подразделения во всех вилоятах страны, а также в </w:t>
      </w:r>
      <w:r w:rsidRPr="002B6A52">
        <w:rPr>
          <w:color w:val="000000"/>
          <w:spacing w:val="2"/>
          <w:sz w:val="24"/>
          <w:szCs w:val="24"/>
        </w:rPr>
        <w:t xml:space="preserve">городе Ташкенте и Республике Каракалпакстан. Основными целями </w:t>
      </w:r>
      <w:r w:rsidRPr="002B6A52">
        <w:rPr>
          <w:color w:val="000000"/>
          <w:spacing w:val="-1"/>
          <w:sz w:val="24"/>
          <w:szCs w:val="24"/>
        </w:rPr>
        <w:t xml:space="preserve">организации являются: создание благоприятных условий для активной </w:t>
      </w:r>
      <w:r w:rsidRPr="002B6A52">
        <w:rPr>
          <w:color w:val="000000"/>
          <w:spacing w:val="-5"/>
          <w:sz w:val="24"/>
          <w:szCs w:val="24"/>
        </w:rPr>
        <w:t xml:space="preserve">адаптации женщин на формирующемся рынке труда, поддержка их </w:t>
      </w:r>
      <w:r w:rsidRPr="002B6A52">
        <w:rPr>
          <w:color w:val="000000"/>
          <w:spacing w:val="-6"/>
          <w:sz w:val="24"/>
          <w:szCs w:val="24"/>
        </w:rPr>
        <w:t xml:space="preserve">предпринимательской инициативы, защита прав женщин-предпринимателей, </w:t>
      </w:r>
      <w:r w:rsidRPr="002B6A52">
        <w:rPr>
          <w:color w:val="000000"/>
          <w:spacing w:val="-5"/>
          <w:sz w:val="24"/>
          <w:szCs w:val="24"/>
        </w:rPr>
        <w:t xml:space="preserve">выражение интересов своих членов, содействие различным формам предпринимательства, укрепление климата взаимного доверия и надежности </w:t>
      </w:r>
      <w:r w:rsidRPr="002B6A52">
        <w:rPr>
          <w:color w:val="000000"/>
          <w:spacing w:val="-6"/>
          <w:sz w:val="24"/>
          <w:szCs w:val="24"/>
        </w:rPr>
        <w:t>делового партнерства.</w:t>
      </w:r>
    </w:p>
    <w:p w:rsidR="00AA42F8" w:rsidRPr="002B6A52" w:rsidRDefault="00AA42F8" w:rsidP="00D77687">
      <w:pPr>
        <w:pStyle w:val="Normal1"/>
        <w:shd w:val="clear" w:color="auto" w:fill="FFFFFF"/>
        <w:spacing w:line="480" w:lineRule="auto"/>
        <w:jc w:val="both"/>
        <w:rPr>
          <w:sz w:val="24"/>
          <w:szCs w:val="24"/>
        </w:rPr>
      </w:pPr>
      <w:r>
        <w:rPr>
          <w:color w:val="000000"/>
          <w:spacing w:val="-1"/>
          <w:sz w:val="24"/>
          <w:szCs w:val="24"/>
        </w:rPr>
        <w:t>436.</w:t>
      </w:r>
      <w:r>
        <w:rPr>
          <w:color w:val="000000"/>
          <w:spacing w:val="-1"/>
          <w:sz w:val="24"/>
          <w:szCs w:val="24"/>
        </w:rPr>
        <w:tab/>
      </w:r>
      <w:r w:rsidRPr="002B6A52">
        <w:rPr>
          <w:color w:val="000000"/>
          <w:spacing w:val="-1"/>
          <w:sz w:val="24"/>
          <w:szCs w:val="24"/>
        </w:rPr>
        <w:t xml:space="preserve">Среди «специализированных» ННО, занимающихся правами женщин, можно выделить </w:t>
      </w:r>
      <w:r w:rsidRPr="002B6A52">
        <w:rPr>
          <w:color w:val="000000"/>
          <w:spacing w:val="-3"/>
          <w:sz w:val="24"/>
          <w:szCs w:val="24"/>
        </w:rPr>
        <w:t>Общественное объединение женщин-юристов Узбекистана,</w:t>
      </w:r>
      <w:r w:rsidRPr="002B6A52">
        <w:rPr>
          <w:b/>
          <w:color w:val="000000"/>
          <w:spacing w:val="-3"/>
          <w:sz w:val="24"/>
          <w:szCs w:val="24"/>
        </w:rPr>
        <w:t xml:space="preserve"> </w:t>
      </w:r>
      <w:r w:rsidRPr="002B6A52">
        <w:rPr>
          <w:color w:val="000000"/>
          <w:spacing w:val="-3"/>
          <w:sz w:val="24"/>
          <w:szCs w:val="24"/>
        </w:rPr>
        <w:t xml:space="preserve">которая была создана в 1999 году в целях консолидации усилий женщин-юристов, </w:t>
      </w:r>
      <w:r w:rsidRPr="002B6A52">
        <w:rPr>
          <w:color w:val="000000"/>
          <w:sz w:val="24"/>
          <w:szCs w:val="24"/>
        </w:rPr>
        <w:t xml:space="preserve">повышения их квалификации, защиты их прав и законных интересов. </w:t>
      </w:r>
      <w:r w:rsidRPr="002B6A52">
        <w:rPr>
          <w:color w:val="000000"/>
          <w:spacing w:val="-2"/>
          <w:sz w:val="24"/>
          <w:szCs w:val="24"/>
        </w:rPr>
        <w:t xml:space="preserve">Основными направлениями деятельности данной организации являются: пропаганда правовых знаний среди населения, в частности, среди девушек и </w:t>
      </w:r>
      <w:r w:rsidRPr="002B6A52">
        <w:rPr>
          <w:color w:val="000000"/>
          <w:spacing w:val="-4"/>
          <w:sz w:val="24"/>
          <w:szCs w:val="24"/>
        </w:rPr>
        <w:t xml:space="preserve">женщин; оказание консультативных юридических услуг; разработка, издание </w:t>
      </w:r>
      <w:r w:rsidRPr="002B6A52">
        <w:rPr>
          <w:color w:val="000000"/>
          <w:spacing w:val="-3"/>
          <w:sz w:val="24"/>
          <w:szCs w:val="24"/>
        </w:rPr>
        <w:t>и распространение учебно-методических материалов, пособий, книг по п</w:t>
      </w:r>
      <w:r w:rsidRPr="002B6A52">
        <w:rPr>
          <w:color w:val="000000"/>
          <w:spacing w:val="-4"/>
          <w:sz w:val="24"/>
          <w:szCs w:val="24"/>
        </w:rPr>
        <w:t>раву. Данное объединение имеет свои структурные подразделения в 5 городах Узбекистана (Фергана, Самарканд, Нукус, Бухара, Джизак).</w:t>
      </w:r>
    </w:p>
    <w:p w:rsidR="00AA42F8" w:rsidRPr="002B6A52" w:rsidRDefault="00AA42F8" w:rsidP="00D77687">
      <w:pPr>
        <w:pStyle w:val="Normal1"/>
        <w:shd w:val="clear" w:color="auto" w:fill="FFFFFF"/>
        <w:spacing w:line="480" w:lineRule="auto"/>
        <w:jc w:val="both"/>
        <w:rPr>
          <w:sz w:val="24"/>
          <w:szCs w:val="24"/>
        </w:rPr>
      </w:pPr>
      <w:r>
        <w:rPr>
          <w:color w:val="000000"/>
          <w:spacing w:val="-5"/>
          <w:sz w:val="24"/>
          <w:szCs w:val="24"/>
        </w:rPr>
        <w:t>437.</w:t>
      </w:r>
      <w:r>
        <w:rPr>
          <w:color w:val="000000"/>
          <w:spacing w:val="-5"/>
          <w:sz w:val="24"/>
          <w:szCs w:val="24"/>
        </w:rPr>
        <w:tab/>
      </w:r>
      <w:r w:rsidRPr="002B6A52">
        <w:rPr>
          <w:color w:val="000000"/>
          <w:spacing w:val="-5"/>
          <w:sz w:val="24"/>
          <w:szCs w:val="24"/>
        </w:rPr>
        <w:t xml:space="preserve">Следует отметить, что наряду с республиканскими, региональными и </w:t>
      </w:r>
      <w:r w:rsidRPr="002B6A52">
        <w:rPr>
          <w:color w:val="000000"/>
          <w:spacing w:val="-4"/>
          <w:sz w:val="24"/>
          <w:szCs w:val="24"/>
        </w:rPr>
        <w:t xml:space="preserve">местными женскими ННО, в Узбекистане осуществляют свою деятельность </w:t>
      </w:r>
      <w:r w:rsidRPr="002B6A52">
        <w:rPr>
          <w:color w:val="000000"/>
          <w:spacing w:val="-5"/>
          <w:sz w:val="24"/>
          <w:szCs w:val="24"/>
        </w:rPr>
        <w:t xml:space="preserve">ряд международных женских ННО. К числу таких ННО можно отнести </w:t>
      </w:r>
      <w:r w:rsidRPr="002B6A52">
        <w:rPr>
          <w:color w:val="000000"/>
          <w:spacing w:val="-4"/>
          <w:sz w:val="24"/>
          <w:szCs w:val="24"/>
        </w:rPr>
        <w:t>Международный женский фонд «</w:t>
      </w:r>
      <w:r w:rsidRPr="002B6A52">
        <w:rPr>
          <w:color w:val="000000"/>
          <w:spacing w:val="-4"/>
          <w:sz w:val="24"/>
          <w:szCs w:val="24"/>
          <w:lang w:val="en-US"/>
        </w:rPr>
        <w:t>Sharq</w:t>
      </w:r>
      <w:r w:rsidRPr="002B6A52">
        <w:rPr>
          <w:color w:val="000000"/>
          <w:spacing w:val="-4"/>
          <w:sz w:val="24"/>
          <w:szCs w:val="24"/>
        </w:rPr>
        <w:t xml:space="preserve"> </w:t>
      </w:r>
      <w:r w:rsidRPr="002B6A52">
        <w:rPr>
          <w:color w:val="000000"/>
          <w:spacing w:val="-4"/>
          <w:sz w:val="24"/>
          <w:szCs w:val="24"/>
          <w:lang w:val="en-US"/>
        </w:rPr>
        <w:t>ayoli</w:t>
      </w:r>
      <w:r w:rsidRPr="002B6A52">
        <w:rPr>
          <w:color w:val="000000"/>
          <w:spacing w:val="-4"/>
          <w:sz w:val="24"/>
          <w:szCs w:val="24"/>
        </w:rPr>
        <w:t>»,</w:t>
      </w:r>
      <w:r w:rsidRPr="002B6A52">
        <w:rPr>
          <w:b/>
          <w:color w:val="000000"/>
          <w:spacing w:val="-4"/>
          <w:sz w:val="24"/>
          <w:szCs w:val="24"/>
        </w:rPr>
        <w:t xml:space="preserve"> </w:t>
      </w:r>
      <w:r w:rsidRPr="002B6A52">
        <w:rPr>
          <w:color w:val="000000"/>
          <w:spacing w:val="-4"/>
          <w:sz w:val="24"/>
          <w:szCs w:val="24"/>
        </w:rPr>
        <w:t>основная цель которого -</w:t>
      </w:r>
      <w:r w:rsidRPr="002B6A52">
        <w:rPr>
          <w:color w:val="000000"/>
          <w:spacing w:val="3"/>
          <w:sz w:val="24"/>
          <w:szCs w:val="24"/>
        </w:rPr>
        <w:t xml:space="preserve">реализация и защита экономических, социальных и культурных прав и </w:t>
      </w:r>
      <w:r w:rsidRPr="002B6A52">
        <w:rPr>
          <w:color w:val="000000"/>
          <w:spacing w:val="-3"/>
          <w:sz w:val="24"/>
          <w:szCs w:val="24"/>
        </w:rPr>
        <w:t xml:space="preserve">свобод женщин; активизация их деятельности во всех сферах общественной </w:t>
      </w:r>
      <w:r w:rsidRPr="002B6A52">
        <w:rPr>
          <w:color w:val="000000"/>
          <w:spacing w:val="4"/>
          <w:sz w:val="24"/>
          <w:szCs w:val="24"/>
        </w:rPr>
        <w:t xml:space="preserve">и государственной жизни; развитие их научного и художественного </w:t>
      </w:r>
      <w:r w:rsidRPr="002B6A52">
        <w:rPr>
          <w:color w:val="000000"/>
          <w:spacing w:val="-5"/>
          <w:sz w:val="24"/>
          <w:szCs w:val="24"/>
        </w:rPr>
        <w:t xml:space="preserve">творчества; охрана здоровья женщин и детей; усиление воспитательной роли </w:t>
      </w:r>
      <w:r w:rsidRPr="002B6A52">
        <w:rPr>
          <w:color w:val="000000"/>
          <w:spacing w:val="-4"/>
          <w:sz w:val="24"/>
          <w:szCs w:val="24"/>
        </w:rPr>
        <w:t xml:space="preserve">женщины в семье и обществе; укрепление мира и дружбы между народами. </w:t>
      </w:r>
      <w:r w:rsidRPr="002B6A52">
        <w:rPr>
          <w:color w:val="000000"/>
          <w:spacing w:val="-5"/>
          <w:sz w:val="24"/>
          <w:szCs w:val="24"/>
        </w:rPr>
        <w:t>Данный Фонд имеет свои представительства в Казахстане и Таджикистане.</w:t>
      </w:r>
    </w:p>
    <w:p w:rsidR="00AA42F8" w:rsidRPr="002B6A52" w:rsidRDefault="00AA42F8" w:rsidP="00D77687">
      <w:pPr>
        <w:pStyle w:val="Normal1"/>
        <w:shd w:val="clear" w:color="auto" w:fill="FFFFFF"/>
        <w:spacing w:line="480" w:lineRule="auto"/>
        <w:jc w:val="both"/>
        <w:rPr>
          <w:color w:val="000000"/>
          <w:spacing w:val="3"/>
          <w:sz w:val="24"/>
          <w:szCs w:val="24"/>
        </w:rPr>
      </w:pPr>
      <w:r>
        <w:rPr>
          <w:color w:val="000000"/>
          <w:spacing w:val="15"/>
          <w:sz w:val="24"/>
          <w:szCs w:val="24"/>
        </w:rPr>
        <w:t>438.</w:t>
      </w:r>
      <w:r>
        <w:rPr>
          <w:color w:val="000000"/>
          <w:spacing w:val="15"/>
          <w:sz w:val="24"/>
          <w:szCs w:val="24"/>
        </w:rPr>
        <w:tab/>
      </w:r>
      <w:r w:rsidRPr="002B6A52">
        <w:rPr>
          <w:color w:val="000000"/>
          <w:spacing w:val="15"/>
          <w:sz w:val="24"/>
          <w:szCs w:val="24"/>
        </w:rPr>
        <w:t xml:space="preserve">В последнее время значительную роль в продвижении прав женщин и обеспечении гендерного равенства играет Национальная Ассоциация неправительственных организаций (НАННОУз), которая была создана 18 мая 2005 года по инициативе </w:t>
      </w:r>
      <w:r w:rsidRPr="002B6A52">
        <w:rPr>
          <w:color w:val="000000"/>
          <w:spacing w:val="-5"/>
          <w:sz w:val="24"/>
          <w:szCs w:val="24"/>
        </w:rPr>
        <w:t xml:space="preserve">представителей 150 ННО Узбекистана. </w:t>
      </w:r>
      <w:r w:rsidRPr="002B6A52">
        <w:rPr>
          <w:color w:val="000000"/>
          <w:spacing w:val="-2"/>
          <w:sz w:val="24"/>
          <w:szCs w:val="24"/>
        </w:rPr>
        <w:t xml:space="preserve">Ассоциация выступила учредителем </w:t>
      </w:r>
      <w:r w:rsidRPr="002B6A52">
        <w:rPr>
          <w:color w:val="000000"/>
          <w:spacing w:val="5"/>
          <w:sz w:val="24"/>
          <w:szCs w:val="24"/>
        </w:rPr>
        <w:t xml:space="preserve">Фонда Поддержки ННО Узбекистана, который был создан с целью </w:t>
      </w:r>
      <w:r w:rsidRPr="002B6A52">
        <w:rPr>
          <w:color w:val="000000"/>
          <w:spacing w:val="-3"/>
          <w:sz w:val="24"/>
          <w:szCs w:val="24"/>
        </w:rPr>
        <w:t xml:space="preserve">привлечения и аккумуляции финансов, а также и оказания технической </w:t>
      </w:r>
      <w:r w:rsidRPr="002B6A52">
        <w:rPr>
          <w:color w:val="000000"/>
          <w:spacing w:val="3"/>
          <w:sz w:val="24"/>
          <w:szCs w:val="24"/>
        </w:rPr>
        <w:t xml:space="preserve">поддержки членам Ассоциации. </w:t>
      </w:r>
    </w:p>
    <w:p w:rsidR="00AA42F8" w:rsidRPr="002B6A52" w:rsidRDefault="00AA42F8" w:rsidP="00D77687">
      <w:pPr>
        <w:pStyle w:val="Normal1"/>
        <w:shd w:val="clear" w:color="auto" w:fill="FFFFFF"/>
        <w:spacing w:line="480" w:lineRule="auto"/>
        <w:jc w:val="both"/>
        <w:rPr>
          <w:sz w:val="24"/>
          <w:szCs w:val="24"/>
        </w:rPr>
      </w:pPr>
      <w:r>
        <w:rPr>
          <w:sz w:val="24"/>
          <w:szCs w:val="24"/>
        </w:rPr>
        <w:t>439.</w:t>
      </w:r>
      <w:r>
        <w:rPr>
          <w:sz w:val="24"/>
          <w:szCs w:val="24"/>
        </w:rPr>
        <w:tab/>
      </w:r>
      <w:r w:rsidRPr="002B6A52">
        <w:rPr>
          <w:sz w:val="24"/>
          <w:szCs w:val="24"/>
        </w:rPr>
        <w:t>Национальная Ассоциация ННО Узбекистана в 2006-2007 году проводила социологическое исследование на тему: «Состояние, проблемы и потребности ННО Узбекистана- членов НАННОУз», из которого видно, что некоммерческий сектор Узбекистана, в основном, представлен женщинами. Из общего числа респондентов 61,4% - женщины и 38,6% - мужчины. Из 344 организаций- членов НАННОУз около 60% организаций в своей деятельности занимаются обеспечением прав женщин и детей.</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440.</w:t>
      </w:r>
      <w:r>
        <w:rPr>
          <w:rFonts w:ascii="Times New Roman" w:hAnsi="Times New Roman" w:cs="Times New Roman"/>
        </w:rPr>
        <w:tab/>
      </w:r>
      <w:r w:rsidRPr="002B6A52">
        <w:rPr>
          <w:rFonts w:ascii="Times New Roman" w:hAnsi="Times New Roman" w:cs="Times New Roman"/>
        </w:rPr>
        <w:t xml:space="preserve">Фонд поддержки ННО активно участвует в финансовой поддержке деятельности женских ННО. Так, по пяти конкурсам проведенным Фондом, были профинансированы по республике проекты 91 ННО на общую сумму порядка 500 млн.сум. Из них 30% проектов направлены на поддержку женских ННО для оказания правовой помощи женщинам, обучения женщин-инвалидов, медицинского просвещения девушек, расширения социальных возможностей женщин. Общая сумма, направленная на поддержку этих проектов составила более 130 миллионов сум. К примеру, с 13 по 24 августа 2007 года на базе зоны отдыха «Хумсан-булок» (Бостанлыкский р-н Ташкентской области) была проведена 12-ти дневная </w:t>
      </w:r>
      <w:r w:rsidRPr="002B6A52">
        <w:rPr>
          <w:rFonts w:ascii="Times New Roman" w:hAnsi="Times New Roman" w:cs="Times New Roman"/>
          <w:bCs/>
        </w:rPr>
        <w:t>Летняя Школа для девушек, проживающих в сельской местности.</w:t>
      </w:r>
      <w:r w:rsidRPr="002B6A52">
        <w:rPr>
          <w:rFonts w:ascii="Times New Roman" w:hAnsi="Times New Roman" w:cs="Times New Roman"/>
        </w:rPr>
        <w:t xml:space="preserve"> </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1"/>
          <w:sz w:val="24"/>
          <w:szCs w:val="24"/>
        </w:rPr>
        <w:t>441.</w:t>
      </w:r>
      <w:r>
        <w:rPr>
          <w:color w:val="000000"/>
          <w:spacing w:val="-1"/>
          <w:sz w:val="24"/>
          <w:szCs w:val="24"/>
        </w:rPr>
        <w:tab/>
      </w:r>
      <w:r w:rsidRPr="002B6A52">
        <w:rPr>
          <w:color w:val="000000"/>
          <w:spacing w:val="-1"/>
          <w:sz w:val="24"/>
          <w:szCs w:val="24"/>
        </w:rPr>
        <w:t xml:space="preserve">Необходимо подчеркнуть, что в Узбекистане обеспечивается широкое участие женских ННО в подготовке и </w:t>
      </w:r>
      <w:r w:rsidRPr="002B6A52">
        <w:rPr>
          <w:color w:val="000000"/>
          <w:spacing w:val="-4"/>
          <w:sz w:val="24"/>
          <w:szCs w:val="24"/>
        </w:rPr>
        <w:t xml:space="preserve">рассмотрении национальных докладов по выполнению соответствующих </w:t>
      </w:r>
      <w:r w:rsidRPr="002B6A52">
        <w:rPr>
          <w:color w:val="000000"/>
          <w:spacing w:val="7"/>
          <w:sz w:val="24"/>
          <w:szCs w:val="24"/>
        </w:rPr>
        <w:t xml:space="preserve">международных конвенций ООН по правам человека, в частности, </w:t>
      </w:r>
      <w:r w:rsidRPr="002B6A52">
        <w:rPr>
          <w:color w:val="000000"/>
          <w:spacing w:val="-5"/>
          <w:sz w:val="24"/>
          <w:szCs w:val="24"/>
        </w:rPr>
        <w:t xml:space="preserve">Конвенции о ликвидации всех форм дискриминации в отношении женщин. Активное </w:t>
      </w:r>
      <w:r w:rsidRPr="002B6A52">
        <w:rPr>
          <w:color w:val="000000"/>
          <w:spacing w:val="1"/>
          <w:sz w:val="24"/>
          <w:szCs w:val="24"/>
        </w:rPr>
        <w:t xml:space="preserve">участие Комитета женщин Узбекистана и других женских ННО в подготовке </w:t>
      </w:r>
      <w:r w:rsidRPr="002B6A52">
        <w:rPr>
          <w:color w:val="000000"/>
          <w:spacing w:val="-5"/>
          <w:sz w:val="24"/>
          <w:szCs w:val="24"/>
        </w:rPr>
        <w:t>национальных докладов Узбекистана и в их рассмотрении в соответствующем Комитете ООН становиться обычной практикой.</w:t>
      </w:r>
    </w:p>
    <w:p w:rsidR="00AA42F8" w:rsidRPr="002B6A52" w:rsidRDefault="00AA42F8" w:rsidP="00D77687">
      <w:pPr>
        <w:pStyle w:val="Normal1"/>
        <w:shd w:val="clear" w:color="auto" w:fill="FFFFFF"/>
        <w:spacing w:line="480" w:lineRule="auto"/>
        <w:jc w:val="both"/>
        <w:rPr>
          <w:color w:val="000000"/>
          <w:spacing w:val="-5"/>
          <w:sz w:val="24"/>
          <w:szCs w:val="24"/>
        </w:rPr>
      </w:pPr>
      <w:r>
        <w:rPr>
          <w:color w:val="000000"/>
          <w:spacing w:val="-5"/>
          <w:sz w:val="24"/>
          <w:szCs w:val="24"/>
        </w:rPr>
        <w:t>442.</w:t>
      </w:r>
      <w:r>
        <w:rPr>
          <w:color w:val="000000"/>
          <w:spacing w:val="-5"/>
          <w:sz w:val="24"/>
          <w:szCs w:val="24"/>
        </w:rPr>
        <w:tab/>
      </w:r>
      <w:r w:rsidRPr="002B6A52">
        <w:rPr>
          <w:color w:val="000000"/>
          <w:spacing w:val="-5"/>
          <w:sz w:val="24"/>
          <w:szCs w:val="24"/>
        </w:rPr>
        <w:t xml:space="preserve">По итогам социологического опроса, проведенного Центром «Общественное мнение», наблюдается позитивная тенденция роста более чем в пять раз числа положительно решенных обращений в женские организации в </w:t>
      </w:r>
      <w:smartTag w:uri="urn:schemas-microsoft-com:office:smarttags" w:element="metricconverter">
        <w:smartTagPr>
          <w:attr w:name="ProductID" w:val="2008 г"/>
        </w:smartTagPr>
        <w:r w:rsidRPr="002B6A52">
          <w:rPr>
            <w:color w:val="000000"/>
            <w:spacing w:val="-5"/>
            <w:sz w:val="24"/>
            <w:szCs w:val="24"/>
          </w:rPr>
          <w:t>2008 г</w:t>
        </w:r>
      </w:smartTag>
      <w:r w:rsidRPr="002B6A52">
        <w:rPr>
          <w:color w:val="000000"/>
          <w:spacing w:val="-5"/>
          <w:sz w:val="24"/>
          <w:szCs w:val="24"/>
        </w:rPr>
        <w:t xml:space="preserve">. по сравнению с </w:t>
      </w:r>
      <w:smartTag w:uri="urn:schemas-microsoft-com:office:smarttags" w:element="metricconverter">
        <w:smartTagPr>
          <w:attr w:name="ProductID" w:val="2005 г"/>
        </w:smartTagPr>
        <w:r w:rsidRPr="002B6A52">
          <w:rPr>
            <w:color w:val="000000"/>
            <w:spacing w:val="-5"/>
            <w:sz w:val="24"/>
            <w:szCs w:val="24"/>
          </w:rPr>
          <w:t>2005 г</w:t>
        </w:r>
      </w:smartTag>
      <w:r w:rsidRPr="002B6A52">
        <w:rPr>
          <w:color w:val="000000"/>
          <w:spacing w:val="-5"/>
          <w:sz w:val="24"/>
          <w:szCs w:val="24"/>
        </w:rPr>
        <w:t xml:space="preserve">., что подтверждает данные о достаточном уровне эффективности их работы. Если в </w:t>
      </w:r>
      <w:smartTag w:uri="urn:schemas-microsoft-com:office:smarttags" w:element="metricconverter">
        <w:smartTagPr>
          <w:attr w:name="ProductID" w:val="2005 г"/>
        </w:smartTagPr>
        <w:r w:rsidRPr="002B6A52">
          <w:rPr>
            <w:color w:val="000000"/>
            <w:spacing w:val="-5"/>
            <w:sz w:val="24"/>
            <w:szCs w:val="24"/>
          </w:rPr>
          <w:t>2005 г</w:t>
        </w:r>
      </w:smartTag>
      <w:r w:rsidRPr="002B6A52">
        <w:rPr>
          <w:color w:val="000000"/>
          <w:spacing w:val="-5"/>
          <w:sz w:val="24"/>
          <w:szCs w:val="24"/>
        </w:rPr>
        <w:t xml:space="preserve">. по ответам женщин женские организации оказали действенную помощь в решении проблем 11,5% участниц опроса, то в </w:t>
      </w:r>
      <w:smartTag w:uri="urn:schemas-microsoft-com:office:smarttags" w:element="metricconverter">
        <w:smartTagPr>
          <w:attr w:name="ProductID" w:val="2006 г"/>
        </w:smartTagPr>
        <w:r w:rsidRPr="002B6A52">
          <w:rPr>
            <w:color w:val="000000"/>
            <w:spacing w:val="-5"/>
            <w:sz w:val="24"/>
            <w:szCs w:val="24"/>
          </w:rPr>
          <w:t>2006 г</w:t>
        </w:r>
      </w:smartTag>
      <w:r w:rsidRPr="002B6A52">
        <w:rPr>
          <w:color w:val="000000"/>
          <w:spacing w:val="-5"/>
          <w:sz w:val="24"/>
          <w:szCs w:val="24"/>
        </w:rPr>
        <w:t xml:space="preserve">. этот показатель составил уже 58%, а в </w:t>
      </w:r>
      <w:smartTag w:uri="urn:schemas-microsoft-com:office:smarttags" w:element="metricconverter">
        <w:smartTagPr>
          <w:attr w:name="ProductID" w:val="2008 г"/>
        </w:smartTagPr>
        <w:r w:rsidRPr="002B6A52">
          <w:rPr>
            <w:color w:val="000000"/>
            <w:spacing w:val="-5"/>
            <w:sz w:val="24"/>
            <w:szCs w:val="24"/>
          </w:rPr>
          <w:t>2008 г</w:t>
        </w:r>
      </w:smartTag>
      <w:r w:rsidRPr="002B6A52">
        <w:rPr>
          <w:color w:val="000000"/>
          <w:spacing w:val="-5"/>
          <w:sz w:val="24"/>
          <w:szCs w:val="24"/>
        </w:rPr>
        <w:t>. – 62,2%.</w:t>
      </w:r>
    </w:p>
    <w:p w:rsidR="00AA42F8" w:rsidRPr="002B6A52" w:rsidRDefault="00AA42F8" w:rsidP="00D77687">
      <w:pPr>
        <w:shd w:val="clear" w:color="auto" w:fill="FFFFFF"/>
        <w:spacing w:line="480" w:lineRule="auto"/>
        <w:jc w:val="both"/>
        <w:rPr>
          <w:sz w:val="24"/>
          <w:szCs w:val="24"/>
        </w:rPr>
      </w:pPr>
      <w:r>
        <w:rPr>
          <w:sz w:val="24"/>
          <w:szCs w:val="24"/>
        </w:rPr>
        <w:t>443.</w:t>
      </w:r>
      <w:r>
        <w:rPr>
          <w:sz w:val="24"/>
          <w:szCs w:val="24"/>
        </w:rPr>
        <w:tab/>
      </w:r>
      <w:r w:rsidRPr="002B6A52">
        <w:rPr>
          <w:sz w:val="24"/>
          <w:szCs w:val="24"/>
        </w:rPr>
        <w:t>Женские ННО принимают самое активное участие в информировании населения по гендерным вопросам, проведении исследований и мониторингов по вопросам прав женщин, а также гендерной экспертизы национального законодательства.</w:t>
      </w:r>
    </w:p>
    <w:p w:rsidR="00AA42F8" w:rsidRPr="002B6A52" w:rsidRDefault="00AA42F8" w:rsidP="00D77687">
      <w:pPr>
        <w:shd w:val="clear" w:color="auto" w:fill="FFFFFF"/>
        <w:spacing w:line="480" w:lineRule="auto"/>
        <w:jc w:val="both"/>
        <w:rPr>
          <w:sz w:val="24"/>
          <w:szCs w:val="24"/>
        </w:rPr>
      </w:pPr>
      <w:r>
        <w:rPr>
          <w:sz w:val="24"/>
          <w:szCs w:val="24"/>
        </w:rPr>
        <w:t>444.</w:t>
      </w:r>
      <w:r>
        <w:rPr>
          <w:sz w:val="24"/>
          <w:szCs w:val="24"/>
        </w:rPr>
        <w:tab/>
      </w:r>
      <w:r w:rsidRPr="002B6A52">
        <w:rPr>
          <w:sz w:val="24"/>
          <w:szCs w:val="24"/>
        </w:rPr>
        <w:t xml:space="preserve">Так, Центр поддержки гражданских инициатив (ЦПГИ), осуществляющий свою деятельность с </w:t>
      </w:r>
      <w:smartTag w:uri="urn:schemas-microsoft-com:office:smarttags" w:element="metricconverter">
        <w:smartTagPr>
          <w:attr w:name="ProductID" w:val="2004 г"/>
        </w:smartTagPr>
        <w:r w:rsidRPr="002B6A52">
          <w:rPr>
            <w:sz w:val="24"/>
            <w:szCs w:val="24"/>
          </w:rPr>
          <w:t>2004 г</w:t>
        </w:r>
      </w:smartTag>
      <w:r w:rsidRPr="002B6A52">
        <w:rPr>
          <w:sz w:val="24"/>
          <w:szCs w:val="24"/>
        </w:rPr>
        <w:t>., поддерживает гражданские инициативы, направленные на решение вопросов, связанных с пропагандой здорового образа жизни, укрепления семьи, повышения профессионального, творческого и духовного потенциала женщин, а также содействует расширению их возможностей на уровне принятия решений.</w:t>
      </w:r>
    </w:p>
    <w:p w:rsidR="00AA42F8" w:rsidRPr="002B6A52" w:rsidRDefault="00AA42F8" w:rsidP="00D77687">
      <w:pPr>
        <w:shd w:val="clear" w:color="auto" w:fill="FFFFFF"/>
        <w:spacing w:line="480" w:lineRule="auto"/>
        <w:jc w:val="both"/>
        <w:rPr>
          <w:sz w:val="24"/>
          <w:szCs w:val="24"/>
        </w:rPr>
      </w:pPr>
      <w:r>
        <w:rPr>
          <w:sz w:val="24"/>
          <w:szCs w:val="24"/>
        </w:rPr>
        <w:t>445.</w:t>
      </w:r>
      <w:r>
        <w:rPr>
          <w:sz w:val="24"/>
          <w:szCs w:val="24"/>
        </w:rPr>
        <w:tab/>
      </w:r>
      <w:r w:rsidRPr="002B6A52">
        <w:rPr>
          <w:sz w:val="24"/>
          <w:szCs w:val="24"/>
        </w:rPr>
        <w:t xml:space="preserve">В 2005-2007 гг. ЦПГИ подготовил 20 национальных экспертов по вопросам реализации отчетности и мониторинга  CEDAW и 20 экспертов по гендерным вопросам; провел круглые столы во всех регионах республики на тему: «Узбекистан - на пути к гендерному равенству в свете Пекинской  Платформы действий, Конвенции ликвидации всех форм дискриминации в отношении женщин (CEDAW)  и Целей развития тысячелетия (MDGs)»; </w:t>
      </w:r>
    </w:p>
    <w:p w:rsidR="00AA42F8" w:rsidRPr="002B6A52" w:rsidRDefault="00AA42F8" w:rsidP="00D77687">
      <w:pPr>
        <w:shd w:val="clear" w:color="auto" w:fill="FFFFFF"/>
        <w:spacing w:line="480" w:lineRule="auto"/>
        <w:jc w:val="both"/>
        <w:rPr>
          <w:sz w:val="24"/>
          <w:szCs w:val="24"/>
        </w:rPr>
      </w:pPr>
      <w:r>
        <w:rPr>
          <w:sz w:val="24"/>
          <w:szCs w:val="24"/>
        </w:rPr>
        <w:t>446.</w:t>
      </w:r>
      <w:r>
        <w:rPr>
          <w:sz w:val="24"/>
          <w:szCs w:val="24"/>
        </w:rPr>
        <w:tab/>
      </w:r>
      <w:r w:rsidRPr="002B6A52">
        <w:rPr>
          <w:sz w:val="24"/>
          <w:szCs w:val="24"/>
        </w:rPr>
        <w:t xml:space="preserve">Центр издал Конвенцию CEDAW и Факультативный Протокол к ней на государственном и русском языках и обеспечил ее распространение среди государственных, и негосударственных организаций, СМИ. Центр стал инициатором подготовки отчета о мониторинге выполнения Республикой Узбекистан положений Конвенции о ликвидации всех форм дискриминации в отношении женщин, а также подготовил буклет на английском и русском языках «Узбекистан на пути к гендерному равенству», в который вошли Национальный доклад Республики Узбекистан по выполнению Конвенции и итоги мониторинга выполнения Республикой Узбекистан положений Конвенции о ликвидации всех форм дискриминации в отношении женщин, им подготовлен также видеофильм «Узбекистан на пути к гендерному равенству» и статистический сборник «Женщины и Мужчины Узбекистана» на 3-х языках при техническом содействии ПРООН, в котором в гендерном аспекте представлены показатели демографической статистики, здравоохранения, образования, занятости и безработицы, социальной защиты и правонарушений и др. </w:t>
      </w:r>
    </w:p>
    <w:p w:rsidR="00AA42F8" w:rsidRPr="002B6A52" w:rsidRDefault="00AA42F8" w:rsidP="00D77687">
      <w:pPr>
        <w:shd w:val="clear" w:color="auto" w:fill="FFFFFF"/>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08"/>
        <w:jc w:val="both"/>
        <w:rPr>
          <w:caps/>
          <w:sz w:val="24"/>
          <w:szCs w:val="24"/>
          <w:u w:val="none"/>
        </w:rPr>
      </w:pPr>
      <w:r w:rsidRPr="002B6A52">
        <w:rPr>
          <w:caps/>
          <w:sz w:val="24"/>
          <w:szCs w:val="24"/>
          <w:u w:val="none"/>
        </w:rPr>
        <w:t xml:space="preserve">Статья 8. Меры, принимаемые Правительством Республики </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 xml:space="preserve">Узбекистан для обеспечения участия женщин в международном сотрудничестве </w:t>
      </w:r>
    </w:p>
    <w:p w:rsidR="00AA42F8" w:rsidRPr="002B6A52" w:rsidRDefault="00AA42F8" w:rsidP="00D77687">
      <w:pPr>
        <w:spacing w:line="480" w:lineRule="auto"/>
        <w:ind w:firstLine="720"/>
        <w:rPr>
          <w:sz w:val="24"/>
          <w:szCs w:val="24"/>
        </w:rPr>
      </w:pPr>
    </w:p>
    <w:p w:rsidR="00AA42F8" w:rsidRPr="002B6A52" w:rsidRDefault="00AA42F8" w:rsidP="00D77687">
      <w:pPr>
        <w:spacing w:line="480" w:lineRule="auto"/>
        <w:jc w:val="both"/>
        <w:rPr>
          <w:sz w:val="24"/>
          <w:szCs w:val="24"/>
        </w:rPr>
      </w:pPr>
      <w:r>
        <w:rPr>
          <w:sz w:val="24"/>
          <w:szCs w:val="24"/>
        </w:rPr>
        <w:t>447.</w:t>
      </w:r>
      <w:r>
        <w:rPr>
          <w:sz w:val="24"/>
          <w:szCs w:val="24"/>
        </w:rPr>
        <w:tab/>
      </w:r>
      <w:r w:rsidRPr="002B6A52">
        <w:rPr>
          <w:sz w:val="24"/>
          <w:szCs w:val="24"/>
        </w:rPr>
        <w:t>Согласно ст. 8 Конвенции о ликвидации всех форм дискриминации в отношении женщин Узбекистан принимает все соответствующие меры по обеспечению участия женщин на равных условиях с мужчинами и без всякой дискриминации в представлении своего правительства на международном уровне и участии в деятельности международных организаций.</w:t>
      </w:r>
    </w:p>
    <w:p w:rsidR="00AA42F8" w:rsidRPr="002B6A52" w:rsidRDefault="00AA42F8" w:rsidP="00D77687">
      <w:pPr>
        <w:spacing w:line="480" w:lineRule="auto"/>
        <w:jc w:val="both"/>
        <w:rPr>
          <w:sz w:val="24"/>
          <w:szCs w:val="24"/>
        </w:rPr>
      </w:pPr>
      <w:r>
        <w:rPr>
          <w:sz w:val="24"/>
          <w:szCs w:val="24"/>
        </w:rPr>
        <w:t>448.</w:t>
      </w:r>
      <w:r>
        <w:rPr>
          <w:sz w:val="24"/>
          <w:szCs w:val="24"/>
        </w:rPr>
        <w:tab/>
      </w:r>
      <w:r w:rsidRPr="002B6A52">
        <w:rPr>
          <w:sz w:val="24"/>
          <w:szCs w:val="24"/>
        </w:rPr>
        <w:t xml:space="preserve">Женщины Узбекистана представляют свое правительство на международном уровне: </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в качестве лиц, занимающих высшие государственные должности;</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депутатов или сенаторов, руководителей структурных подразделений парламента, правительства, министерств, ведомств и т.д.</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представителей среднего руководящего уровня в органах законодательной, исполнительной и судебной власти, участвующих в деятельности международных организаций и в различных международных мероприятиях по поручению вышестоящих органов и должностных лиц;</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работников национальных учреждений по правам человека, функционирующих в Узбекистане;</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 xml:space="preserve">сотрудников системы Министерства иностранных дел, Министерства внешних экономических связей, инвестиций и торговли Республики Узбекистан и других внешнеполитических, внешнеэкономических ведомств; </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руководителей женских неправительственных организаций и т.д.</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449.</w:t>
      </w:r>
      <w:r>
        <w:rPr>
          <w:rFonts w:ascii="Times New Roman" w:hAnsi="Times New Roman" w:cs="Times New Roman"/>
        </w:rPr>
        <w:tab/>
      </w:r>
      <w:r w:rsidRPr="002B6A52">
        <w:rPr>
          <w:rFonts w:ascii="Times New Roman" w:hAnsi="Times New Roman" w:cs="Times New Roman"/>
        </w:rPr>
        <w:t>На сегодняшний день, количество женщин, осуществляющих свою деятельность во внешнеполитическом ведомстве республики, и непосредственно занимающих различные дипломатические должности в МИД Республики Узбекистан составляет 26 человек, в том числе в качестве заместителя министра иностранных дел. Число женщин, работающих на административно-технических должностях, составляет 66 человек.</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450.</w:t>
      </w:r>
      <w:r>
        <w:rPr>
          <w:rFonts w:ascii="Times New Roman" w:hAnsi="Times New Roman" w:cs="Times New Roman"/>
        </w:rPr>
        <w:tab/>
      </w:r>
      <w:r w:rsidRPr="002B6A52">
        <w:rPr>
          <w:rFonts w:ascii="Times New Roman" w:hAnsi="Times New Roman" w:cs="Times New Roman"/>
        </w:rPr>
        <w:t xml:space="preserve">Женщины работают в дипломатических миссиях Республики Узбекистан за рубежом на различных дипломатических и административно-технических должностях. В частности, должность Постоянного представителя Республики Узбекистан при ЮНЕСКО занимает женщина.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451.</w:t>
      </w:r>
      <w:r>
        <w:rPr>
          <w:rFonts w:ascii="Times New Roman" w:hAnsi="Times New Roman" w:cs="Times New Roman"/>
        </w:rPr>
        <w:tab/>
      </w:r>
      <w:r w:rsidRPr="002B6A52">
        <w:rPr>
          <w:rFonts w:ascii="Times New Roman" w:hAnsi="Times New Roman" w:cs="Times New Roman"/>
        </w:rPr>
        <w:t>Практически все женщины, работающие на государственной службе ежегодно направляются для участия на международных семинарах, конференциях и других мероприятиях. Кроме того, представители женского пола, работающие в МИД Республики Узбекистан, систематически направляются в зарубежные государства для повышения квалификации, обмена опытом и улучшения языковой подготовки.</w:t>
      </w:r>
    </w:p>
    <w:p w:rsidR="00AA42F8" w:rsidRPr="002B6A52" w:rsidRDefault="00AA42F8" w:rsidP="00D77687">
      <w:pPr>
        <w:spacing w:line="480" w:lineRule="auto"/>
        <w:jc w:val="both"/>
        <w:rPr>
          <w:sz w:val="24"/>
          <w:szCs w:val="24"/>
        </w:rPr>
      </w:pPr>
      <w:r>
        <w:rPr>
          <w:sz w:val="24"/>
          <w:szCs w:val="24"/>
        </w:rPr>
        <w:t>452.</w:t>
      </w:r>
      <w:r>
        <w:rPr>
          <w:sz w:val="24"/>
          <w:szCs w:val="24"/>
        </w:rPr>
        <w:tab/>
      </w:r>
      <w:r w:rsidRPr="002B6A52">
        <w:rPr>
          <w:sz w:val="24"/>
          <w:szCs w:val="24"/>
        </w:rPr>
        <w:t>Вошло в практику участие женщин, занимающих должности Спикера Законодательной палаты, Уполномоченного по правам человека (Омбудсмана), председателя Комитета женщин Узбекистана, председателя Федерации профсоюзов, руководителей ведомств, крупных предприятий, учреждений и организаций в работе международных форумов, организуемых Организацией Объединенных Наций, ОБСЕ, Европейским Союзом, Европарламентом и другими международными организациями.</w:t>
      </w:r>
    </w:p>
    <w:p w:rsidR="00AA42F8" w:rsidRPr="002B6A52" w:rsidRDefault="00AA42F8" w:rsidP="00D77687">
      <w:pPr>
        <w:spacing w:line="480" w:lineRule="auto"/>
        <w:jc w:val="both"/>
        <w:rPr>
          <w:sz w:val="24"/>
          <w:szCs w:val="24"/>
        </w:rPr>
      </w:pPr>
      <w:r>
        <w:rPr>
          <w:sz w:val="24"/>
          <w:szCs w:val="24"/>
        </w:rPr>
        <w:t>453.</w:t>
      </w:r>
      <w:r>
        <w:rPr>
          <w:sz w:val="24"/>
          <w:szCs w:val="24"/>
        </w:rPr>
        <w:tab/>
      </w:r>
      <w:r w:rsidRPr="002B6A52">
        <w:rPr>
          <w:sz w:val="24"/>
          <w:szCs w:val="24"/>
        </w:rPr>
        <w:t xml:space="preserve">Так, 28 февраля – 1 марта </w:t>
      </w:r>
      <w:smartTag w:uri="urn:schemas-microsoft-com:office:smarttags" w:element="metricconverter">
        <w:smartTagPr>
          <w:attr w:name="ProductID" w:val="2006 г"/>
        </w:smartTagPr>
        <w:r w:rsidRPr="002B6A52">
          <w:rPr>
            <w:sz w:val="24"/>
            <w:szCs w:val="24"/>
          </w:rPr>
          <w:t>2006 г</w:t>
        </w:r>
      </w:smartTag>
      <w:r w:rsidRPr="002B6A52">
        <w:rPr>
          <w:sz w:val="24"/>
          <w:szCs w:val="24"/>
        </w:rPr>
        <w:t xml:space="preserve">. в составе делегации Узбекистана, участвовавшей в работе 68-сессии Комитета ООН по ликвидации расовой дискриминации по рассмотрению 3, 4, 5-го национальных докладов Узбекистана по выполнению Конвенции о ликвидации всех форм расовой дискриминации принимала участие член Сената Олий Мажлиса Республики Узбекистан С.Герасимова; 15-22 мая </w:t>
      </w:r>
      <w:smartTag w:uri="urn:schemas-microsoft-com:office:smarttags" w:element="metricconverter">
        <w:smartTagPr>
          <w:attr w:name="ProductID" w:val="2006 г"/>
        </w:smartTagPr>
        <w:r w:rsidRPr="002B6A52">
          <w:rPr>
            <w:sz w:val="24"/>
            <w:szCs w:val="24"/>
          </w:rPr>
          <w:t>2006 г</w:t>
        </w:r>
      </w:smartTag>
      <w:r w:rsidRPr="002B6A52">
        <w:rPr>
          <w:sz w:val="24"/>
          <w:szCs w:val="24"/>
        </w:rPr>
        <w:t xml:space="preserve">. в работе 42 сессии Комитета ООН по правам ребенка принимала участие ведущий специалист Информационно-аналитического департамента по вопросам образования, здравоохранения и социальной защиты Кабинета Министров Республики Узбекистан Т. Нарбаева; 2-13 октября </w:t>
      </w:r>
      <w:smartTag w:uri="urn:schemas-microsoft-com:office:smarttags" w:element="metricconverter">
        <w:smartTagPr>
          <w:attr w:name="ProductID" w:val="2006 г"/>
        </w:smartTagPr>
        <w:r w:rsidRPr="002B6A52">
          <w:rPr>
            <w:sz w:val="24"/>
            <w:szCs w:val="24"/>
          </w:rPr>
          <w:t>2006 г</w:t>
        </w:r>
      </w:smartTag>
      <w:r>
        <w:rPr>
          <w:sz w:val="24"/>
          <w:szCs w:val="24"/>
        </w:rPr>
        <w:t xml:space="preserve">. женщины Узбекистана – </w:t>
      </w:r>
      <w:r w:rsidRPr="002B6A52">
        <w:rPr>
          <w:sz w:val="24"/>
          <w:szCs w:val="24"/>
        </w:rPr>
        <w:t xml:space="preserve">работники Национального центра Республики Узбекистан по правам человека и представители женских ННО, приняли участие в ежегодном совещании ОБСЕ по человеческому измерению (г. Варшава); 29-31 марта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в работе Дополнительного совещания ОБСЕ по человеческому измерению на тему: «Свобода собраний, ассоциаций и выражения мнений: полноправные и равноправные участие в плюралистических обществах» (г. Вена); 16-18 мая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в семинаре БДИПЧ на тему «Эффективное участие и представительство в демократических обществах» (г. Варшава); 7-13 ноября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в заседании Комитета ООН против пыток по рассмотрению Третьего национального доклада Республики Узбекистан по выполнению Конвенции ООН против пыток и других жестоких, бесчеловечных или унижающих достоинство видов обращения и наказания (г. Женева).</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08"/>
        <w:jc w:val="both"/>
        <w:rPr>
          <w:caps/>
          <w:sz w:val="24"/>
          <w:szCs w:val="24"/>
          <w:u w:val="none"/>
        </w:rPr>
      </w:pPr>
      <w:r w:rsidRPr="002B6A52">
        <w:rPr>
          <w:caps/>
          <w:sz w:val="24"/>
          <w:szCs w:val="24"/>
          <w:u w:val="none"/>
        </w:rPr>
        <w:t xml:space="preserve">Статья 9. Предоставление женщинам равных с мужчинами </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прав в отношении приобретения, изменения или сохранения</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 xml:space="preserve">их гражданства </w:t>
      </w:r>
    </w:p>
    <w:p w:rsidR="00AA42F8" w:rsidRPr="002B6A52" w:rsidRDefault="00AA42F8" w:rsidP="00D77687">
      <w:pPr>
        <w:pStyle w:val="Standardowy"/>
        <w:spacing w:line="480" w:lineRule="auto"/>
        <w:ind w:firstLine="720"/>
        <w:jc w:val="both"/>
      </w:pPr>
    </w:p>
    <w:p w:rsidR="00AA42F8" w:rsidRPr="002B6A52" w:rsidRDefault="00AA42F8" w:rsidP="00D77687">
      <w:pPr>
        <w:spacing w:line="480" w:lineRule="auto"/>
        <w:jc w:val="both"/>
        <w:rPr>
          <w:sz w:val="24"/>
          <w:szCs w:val="24"/>
        </w:rPr>
      </w:pPr>
      <w:r>
        <w:rPr>
          <w:sz w:val="24"/>
          <w:szCs w:val="24"/>
        </w:rPr>
        <w:t>454.</w:t>
      </w:r>
      <w:r>
        <w:rPr>
          <w:sz w:val="24"/>
          <w:szCs w:val="24"/>
        </w:rPr>
        <w:tab/>
      </w:r>
      <w:r w:rsidRPr="002B6A52">
        <w:rPr>
          <w:sz w:val="24"/>
          <w:szCs w:val="24"/>
        </w:rPr>
        <w:t>Государством разработаны меры предоставляющие женщинам равные с мужчинами права в отношении приобретения, изменения или сохранения их гражданства. Права женщин на гражданство обеспечиваются Законом Республики Узбекистан «О гражданстве» от 2 июля 1992 года, в статье 1 которого говорится, что «В Республике Узбекистан каждый человек имеет право на гражданство. Никто не может быть лишен гражданства или права изменить гражданство. Республика Узбекистан осуществляет защиту прав, свобод и интересов своих граждан на территории Республики Узбекистан и за ее пределами».</w:t>
      </w:r>
    </w:p>
    <w:p w:rsidR="00AA42F8" w:rsidRPr="002B6A52" w:rsidRDefault="00AA42F8" w:rsidP="00D77687">
      <w:pPr>
        <w:autoSpaceDE w:val="0"/>
        <w:autoSpaceDN w:val="0"/>
        <w:adjustRightInd w:val="0"/>
        <w:spacing w:line="480" w:lineRule="auto"/>
        <w:ind w:right="135"/>
        <w:jc w:val="both"/>
        <w:rPr>
          <w:sz w:val="24"/>
          <w:szCs w:val="24"/>
        </w:rPr>
      </w:pPr>
      <w:r>
        <w:rPr>
          <w:sz w:val="24"/>
          <w:szCs w:val="24"/>
        </w:rPr>
        <w:t>455.</w:t>
      </w:r>
      <w:r>
        <w:rPr>
          <w:sz w:val="24"/>
          <w:szCs w:val="24"/>
        </w:rPr>
        <w:tab/>
      </w:r>
      <w:r w:rsidRPr="002B6A52">
        <w:rPr>
          <w:sz w:val="24"/>
          <w:szCs w:val="24"/>
        </w:rPr>
        <w:t xml:space="preserve">В ст. 2. Закона говорится, что «Гражданство Республики Узбекистан является равным для всех независимо от </w:t>
      </w:r>
      <w:r w:rsidRPr="002B6A52">
        <w:rPr>
          <w:bCs w:val="0"/>
          <w:sz w:val="24"/>
          <w:szCs w:val="24"/>
        </w:rPr>
        <w:t>оснований его приобретения</w:t>
      </w:r>
      <w:r w:rsidRPr="002B6A52">
        <w:rPr>
          <w:sz w:val="24"/>
          <w:szCs w:val="24"/>
        </w:rPr>
        <w:t>». Гражданами Республики Узбекистан являются все лица, постоянно проживающие в Республике Узбекистан, независимо от пола, изъявившие желание стать гражданами Республики Узбекистан».</w:t>
      </w:r>
    </w:p>
    <w:p w:rsidR="00AA42F8" w:rsidRPr="002B6A52" w:rsidRDefault="00AA42F8" w:rsidP="00D77687">
      <w:pPr>
        <w:spacing w:line="480" w:lineRule="auto"/>
        <w:jc w:val="both"/>
        <w:rPr>
          <w:sz w:val="24"/>
          <w:szCs w:val="24"/>
        </w:rPr>
      </w:pPr>
      <w:r>
        <w:rPr>
          <w:sz w:val="24"/>
          <w:szCs w:val="24"/>
        </w:rPr>
        <w:t>456.</w:t>
      </w:r>
      <w:r>
        <w:rPr>
          <w:sz w:val="24"/>
          <w:szCs w:val="24"/>
        </w:rPr>
        <w:tab/>
      </w:r>
      <w:r w:rsidRPr="002B6A52">
        <w:rPr>
          <w:sz w:val="24"/>
          <w:szCs w:val="24"/>
        </w:rPr>
        <w:t>В статье 6 указанного Закона установлено, что «Вступление в брак гражданина Республики Узбекистан с лицом, состоящим в иностранном гражданстве, или лицом без гражданства, а также расторжение такого брака не влекут изменения гражданства супругов. Изменения гражданства одним из супругов не влечет изменения гражданства другого супруга».</w:t>
      </w:r>
    </w:p>
    <w:p w:rsidR="00AA42F8" w:rsidRPr="002B6A52" w:rsidRDefault="00AA42F8" w:rsidP="00D77687">
      <w:pPr>
        <w:spacing w:line="480" w:lineRule="auto"/>
        <w:jc w:val="both"/>
        <w:rPr>
          <w:sz w:val="24"/>
          <w:szCs w:val="24"/>
        </w:rPr>
      </w:pPr>
      <w:r>
        <w:rPr>
          <w:sz w:val="24"/>
          <w:szCs w:val="24"/>
        </w:rPr>
        <w:t>457.</w:t>
      </w:r>
      <w:r>
        <w:rPr>
          <w:sz w:val="24"/>
          <w:szCs w:val="24"/>
        </w:rPr>
        <w:tab/>
      </w:r>
      <w:r w:rsidRPr="002B6A52">
        <w:rPr>
          <w:sz w:val="24"/>
          <w:szCs w:val="24"/>
        </w:rPr>
        <w:t>Статья 7 Закона гласит, что «Проживание гражданина Республики Узбекистан за границей не влечет прекращение гражданства Республики Узбекистан».</w:t>
      </w:r>
    </w:p>
    <w:p w:rsidR="00AA42F8" w:rsidRPr="002B6A52" w:rsidRDefault="00AA42F8" w:rsidP="00D77687">
      <w:pPr>
        <w:spacing w:line="480" w:lineRule="auto"/>
        <w:jc w:val="both"/>
        <w:rPr>
          <w:sz w:val="24"/>
          <w:szCs w:val="24"/>
        </w:rPr>
      </w:pPr>
      <w:r>
        <w:rPr>
          <w:sz w:val="24"/>
          <w:szCs w:val="24"/>
        </w:rPr>
        <w:t>458.</w:t>
      </w:r>
      <w:r>
        <w:rPr>
          <w:sz w:val="24"/>
          <w:szCs w:val="24"/>
        </w:rPr>
        <w:tab/>
      </w:r>
      <w:r w:rsidRPr="002B6A52">
        <w:rPr>
          <w:sz w:val="24"/>
          <w:szCs w:val="24"/>
        </w:rPr>
        <w:t>Согласно ст. 12 Закона гражданство Республики Узбекистан приобретается и женщинами и мужчинами одинаково:</w:t>
      </w:r>
    </w:p>
    <w:p w:rsidR="00AA42F8" w:rsidRPr="002B6A52" w:rsidRDefault="00AA42F8" w:rsidP="00D77687">
      <w:pPr>
        <w:numPr>
          <w:ilvl w:val="0"/>
          <w:numId w:val="26"/>
        </w:numPr>
        <w:tabs>
          <w:tab w:val="clear" w:pos="720"/>
          <w:tab w:val="num" w:pos="0"/>
        </w:tabs>
        <w:spacing w:line="480" w:lineRule="auto"/>
        <w:ind w:left="0" w:firstLine="720"/>
        <w:jc w:val="both"/>
        <w:rPr>
          <w:sz w:val="24"/>
          <w:szCs w:val="24"/>
        </w:rPr>
      </w:pPr>
      <w:r w:rsidRPr="002B6A52">
        <w:rPr>
          <w:sz w:val="24"/>
          <w:szCs w:val="24"/>
        </w:rPr>
        <w:t>по рождению;</w:t>
      </w:r>
    </w:p>
    <w:p w:rsidR="00AA42F8" w:rsidRPr="002B6A52" w:rsidRDefault="00AA42F8" w:rsidP="00D77687">
      <w:pPr>
        <w:numPr>
          <w:ilvl w:val="0"/>
          <w:numId w:val="26"/>
        </w:numPr>
        <w:tabs>
          <w:tab w:val="clear" w:pos="720"/>
          <w:tab w:val="num" w:pos="0"/>
        </w:tabs>
        <w:spacing w:line="480" w:lineRule="auto"/>
        <w:ind w:left="0" w:firstLine="720"/>
        <w:jc w:val="both"/>
        <w:rPr>
          <w:sz w:val="24"/>
          <w:szCs w:val="24"/>
        </w:rPr>
      </w:pPr>
      <w:r w:rsidRPr="002B6A52">
        <w:rPr>
          <w:sz w:val="24"/>
          <w:szCs w:val="24"/>
        </w:rPr>
        <w:t>в результате приема в гражданство Республики Узбекистан;</w:t>
      </w:r>
    </w:p>
    <w:p w:rsidR="00AA42F8" w:rsidRPr="002B6A52" w:rsidRDefault="00AA42F8" w:rsidP="00D77687">
      <w:pPr>
        <w:numPr>
          <w:ilvl w:val="0"/>
          <w:numId w:val="26"/>
        </w:numPr>
        <w:tabs>
          <w:tab w:val="clear" w:pos="720"/>
          <w:tab w:val="num" w:pos="0"/>
        </w:tabs>
        <w:spacing w:line="480" w:lineRule="auto"/>
        <w:ind w:left="0" w:firstLine="720"/>
        <w:jc w:val="both"/>
        <w:rPr>
          <w:sz w:val="24"/>
          <w:szCs w:val="24"/>
        </w:rPr>
      </w:pPr>
      <w:r w:rsidRPr="002B6A52">
        <w:rPr>
          <w:sz w:val="24"/>
          <w:szCs w:val="24"/>
        </w:rPr>
        <w:t>по основаниям, предусмотренным международными договорами Республики Узбекистан;</w:t>
      </w:r>
    </w:p>
    <w:p w:rsidR="00AA42F8" w:rsidRPr="002B6A52" w:rsidRDefault="00AA42F8" w:rsidP="00D77687">
      <w:pPr>
        <w:numPr>
          <w:ilvl w:val="0"/>
          <w:numId w:val="26"/>
        </w:numPr>
        <w:tabs>
          <w:tab w:val="clear" w:pos="720"/>
          <w:tab w:val="num" w:pos="0"/>
        </w:tabs>
        <w:spacing w:line="480" w:lineRule="auto"/>
        <w:ind w:left="0" w:firstLine="720"/>
        <w:jc w:val="both"/>
        <w:rPr>
          <w:sz w:val="24"/>
          <w:szCs w:val="24"/>
        </w:rPr>
      </w:pPr>
      <w:r w:rsidRPr="002B6A52">
        <w:rPr>
          <w:sz w:val="24"/>
          <w:szCs w:val="24"/>
        </w:rPr>
        <w:t xml:space="preserve">по иным основаниям, предусмотренным Законом «О гражданстве Республики Узбекистан». </w:t>
      </w:r>
    </w:p>
    <w:p w:rsidR="00AA42F8" w:rsidRPr="002B6A52" w:rsidRDefault="00AA42F8" w:rsidP="00D77687">
      <w:pPr>
        <w:spacing w:line="480" w:lineRule="auto"/>
        <w:jc w:val="both"/>
        <w:rPr>
          <w:sz w:val="24"/>
          <w:szCs w:val="24"/>
        </w:rPr>
      </w:pPr>
      <w:r>
        <w:rPr>
          <w:sz w:val="24"/>
          <w:szCs w:val="24"/>
        </w:rPr>
        <w:t>459.</w:t>
      </w:r>
      <w:r>
        <w:rPr>
          <w:sz w:val="24"/>
          <w:szCs w:val="24"/>
        </w:rPr>
        <w:tab/>
      </w:r>
      <w:r w:rsidRPr="002B6A52">
        <w:rPr>
          <w:sz w:val="24"/>
          <w:szCs w:val="24"/>
        </w:rPr>
        <w:t>Ст. 19 Закона предусматривает общие для женщин и мужчин основания прекращения гражданства Республики Узбекистан:</w:t>
      </w:r>
    </w:p>
    <w:p w:rsidR="00AA42F8" w:rsidRPr="002B6A52" w:rsidRDefault="00AA42F8" w:rsidP="00D77687">
      <w:pPr>
        <w:numPr>
          <w:ilvl w:val="0"/>
          <w:numId w:val="27"/>
        </w:numPr>
        <w:tabs>
          <w:tab w:val="clear" w:pos="720"/>
          <w:tab w:val="num" w:pos="0"/>
        </w:tabs>
        <w:spacing w:line="480" w:lineRule="auto"/>
        <w:ind w:left="0" w:firstLine="720"/>
        <w:jc w:val="both"/>
        <w:rPr>
          <w:sz w:val="24"/>
          <w:szCs w:val="24"/>
        </w:rPr>
      </w:pPr>
      <w:r w:rsidRPr="002B6A52">
        <w:rPr>
          <w:sz w:val="24"/>
          <w:szCs w:val="24"/>
        </w:rPr>
        <w:t>вследствие выхода из гражданства Республики Узбекистан;</w:t>
      </w:r>
    </w:p>
    <w:p w:rsidR="00AA42F8" w:rsidRPr="002B6A52" w:rsidRDefault="00AA42F8" w:rsidP="00D77687">
      <w:pPr>
        <w:numPr>
          <w:ilvl w:val="0"/>
          <w:numId w:val="27"/>
        </w:numPr>
        <w:tabs>
          <w:tab w:val="clear" w:pos="720"/>
          <w:tab w:val="num" w:pos="0"/>
        </w:tabs>
        <w:spacing w:line="480" w:lineRule="auto"/>
        <w:ind w:left="0" w:firstLine="720"/>
        <w:jc w:val="both"/>
        <w:rPr>
          <w:sz w:val="24"/>
          <w:szCs w:val="24"/>
        </w:rPr>
      </w:pPr>
      <w:r w:rsidRPr="002B6A52">
        <w:rPr>
          <w:sz w:val="24"/>
          <w:szCs w:val="24"/>
        </w:rPr>
        <w:t>вследствие утраты гражданства Республики Узбекистан и т.д.</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460.</w:t>
      </w:r>
      <w:r>
        <w:rPr>
          <w:rStyle w:val="FontStyle242"/>
          <w:rFonts w:ascii="Times New Roman" w:hAnsi="Times New Roman" w:cs="Times New Roman"/>
        </w:rPr>
        <w:tab/>
      </w:r>
      <w:r w:rsidRPr="002B6A52">
        <w:rPr>
          <w:rStyle w:val="FontStyle242"/>
          <w:rFonts w:ascii="Times New Roman" w:hAnsi="Times New Roman" w:cs="Times New Roman"/>
        </w:rPr>
        <w:t>В соответствии со ст.ст. 22, 24 Закона Республики Узбекистан «О гражданстве Республики Узбекистан», при изменении гражданства родителей, вследствие которого оба становятся гражданами Республики Узбекистан либо оба выходят из гражданства Республики Узбекистан, изменяется соответственно гражданство их детей, не достигших 14 лет.</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461.</w:t>
      </w:r>
      <w:r>
        <w:rPr>
          <w:rStyle w:val="FontStyle242"/>
          <w:rFonts w:ascii="Times New Roman" w:hAnsi="Times New Roman" w:cs="Times New Roman"/>
        </w:rPr>
        <w:tab/>
      </w:r>
      <w:r w:rsidRPr="002B6A52">
        <w:rPr>
          <w:rStyle w:val="FontStyle242"/>
          <w:rFonts w:ascii="Times New Roman" w:hAnsi="Times New Roman" w:cs="Times New Roman"/>
        </w:rPr>
        <w:t>Если известен один из родителей ребёнка, то при изменении гражданства этого родителя, соответственно изменяется и гражданство ребенка, не достигшего 14 лет.</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462.</w:t>
      </w:r>
      <w:r>
        <w:rPr>
          <w:rStyle w:val="FontStyle242"/>
          <w:rFonts w:ascii="Times New Roman" w:hAnsi="Times New Roman" w:cs="Times New Roman"/>
        </w:rPr>
        <w:tab/>
      </w:r>
      <w:r w:rsidRPr="002B6A52">
        <w:rPr>
          <w:rStyle w:val="FontStyle242"/>
          <w:rFonts w:ascii="Times New Roman" w:hAnsi="Times New Roman" w:cs="Times New Roman"/>
        </w:rPr>
        <w:t>Если гражданином Республики Узбекистан становится один из родителей, а другой остаётся иностранным гражданином, ребёнок может приобрести гражданство Республики Узбекистан по ходатайству об этом родителя, приобретающего гражданство Республики Узбекистан.</w:t>
      </w:r>
    </w:p>
    <w:p w:rsidR="00AA42F8" w:rsidRPr="002B6A52" w:rsidRDefault="00AA42F8" w:rsidP="00D77687">
      <w:pPr>
        <w:pStyle w:val="Style132"/>
        <w:widowControl/>
        <w:spacing w:line="480" w:lineRule="auto"/>
        <w:ind w:firstLine="0"/>
        <w:jc w:val="both"/>
        <w:rPr>
          <w:rStyle w:val="FontStyle242"/>
          <w:rFonts w:ascii="Times New Roman" w:hAnsi="Times New Roman" w:cs="Times New Roman"/>
        </w:rPr>
      </w:pPr>
      <w:r>
        <w:rPr>
          <w:rStyle w:val="FontStyle242"/>
          <w:rFonts w:ascii="Times New Roman" w:hAnsi="Times New Roman" w:cs="Times New Roman"/>
        </w:rPr>
        <w:t>463.</w:t>
      </w:r>
      <w:r>
        <w:rPr>
          <w:rStyle w:val="FontStyle242"/>
          <w:rFonts w:ascii="Times New Roman" w:hAnsi="Times New Roman" w:cs="Times New Roman"/>
        </w:rPr>
        <w:tab/>
      </w:r>
      <w:r w:rsidRPr="002B6A52">
        <w:rPr>
          <w:rStyle w:val="FontStyle242"/>
          <w:rFonts w:ascii="Times New Roman" w:hAnsi="Times New Roman" w:cs="Times New Roman"/>
        </w:rPr>
        <w:t>Если гражданином Республики Узбекистан становится один из родителей, а другой остаётся лицом без гражданства, ребёнок проживающий на территории Республики Узбекистан, становится гражданином Республики Узбекистан.</w:t>
      </w:r>
    </w:p>
    <w:p w:rsidR="00AA42F8" w:rsidRPr="002B6A52" w:rsidRDefault="00AA42F8" w:rsidP="00D77687">
      <w:pPr>
        <w:pStyle w:val="Style171"/>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464.</w:t>
      </w:r>
      <w:r>
        <w:rPr>
          <w:rStyle w:val="FontStyle242"/>
          <w:rFonts w:ascii="Times New Roman" w:hAnsi="Times New Roman" w:cs="Times New Roman"/>
        </w:rPr>
        <w:tab/>
      </w:r>
      <w:r w:rsidRPr="002B6A52">
        <w:rPr>
          <w:rStyle w:val="FontStyle242"/>
          <w:rFonts w:ascii="Times New Roman" w:hAnsi="Times New Roman" w:cs="Times New Roman"/>
        </w:rPr>
        <w:t>Если гражданином Республики Узбекистан становится один из родителей, а другой остаётся лицом без гражданства, ребёнок, проживающий вне пределов Республики Узбекистан, может приобрести гражданство Республики Узбекистан по ходатайству об этом родителя, приобретающего гражданство Республики Узбекистан.</w:t>
      </w:r>
    </w:p>
    <w:p w:rsidR="00AA42F8" w:rsidRPr="002B6A52" w:rsidRDefault="00AA42F8" w:rsidP="00D77687">
      <w:pPr>
        <w:pStyle w:val="Style91"/>
        <w:framePr w:h="269" w:hRule="exact" w:hSpace="37" w:wrap="auto" w:vAnchor="text" w:hAnchor="text" w:x="9412" w:y="-18"/>
        <w:widowControl/>
        <w:spacing w:line="480" w:lineRule="auto"/>
        <w:ind w:firstLine="720"/>
        <w:rPr>
          <w:rStyle w:val="FontStyle242"/>
          <w:rFonts w:ascii="Times New Roman" w:hAnsi="Times New Roman" w:cs="Times New Roman"/>
        </w:rPr>
      </w:pPr>
    </w:p>
    <w:p w:rsidR="00AA42F8" w:rsidRPr="002B6A52" w:rsidRDefault="00AA42F8" w:rsidP="00D77687">
      <w:pPr>
        <w:pStyle w:val="Style132"/>
        <w:widowControl/>
        <w:spacing w:line="480" w:lineRule="auto"/>
        <w:ind w:firstLine="0"/>
        <w:jc w:val="both"/>
        <w:rPr>
          <w:rStyle w:val="FontStyle242"/>
          <w:rFonts w:ascii="Times New Roman" w:hAnsi="Times New Roman" w:cs="Times New Roman"/>
        </w:rPr>
      </w:pPr>
      <w:r>
        <w:rPr>
          <w:rStyle w:val="FontStyle242"/>
          <w:rFonts w:ascii="Times New Roman" w:hAnsi="Times New Roman" w:cs="Times New Roman"/>
        </w:rPr>
        <w:t>465.</w:t>
      </w:r>
      <w:r>
        <w:rPr>
          <w:rStyle w:val="FontStyle242"/>
          <w:rFonts w:ascii="Times New Roman" w:hAnsi="Times New Roman" w:cs="Times New Roman"/>
        </w:rPr>
        <w:tab/>
      </w:r>
      <w:r w:rsidRPr="002B6A52">
        <w:rPr>
          <w:rStyle w:val="FontStyle242"/>
          <w:rFonts w:ascii="Times New Roman" w:hAnsi="Times New Roman" w:cs="Times New Roman"/>
        </w:rPr>
        <w:t>Если из гражданства Республики Узбекистан выходит один из родителей, а другой остаётся гражданином Республики Узбекистан, ребёнок сохраняет гражданство Республики Узбекистан,</w:t>
      </w:r>
    </w:p>
    <w:p w:rsidR="00AA42F8" w:rsidRPr="002B6A52" w:rsidRDefault="00AA42F8" w:rsidP="00D77687">
      <w:pPr>
        <w:pStyle w:val="Style95"/>
        <w:widowControl/>
        <w:spacing w:line="480" w:lineRule="auto"/>
        <w:ind w:firstLine="0"/>
        <w:rPr>
          <w:rStyle w:val="FontStyle242"/>
          <w:rFonts w:ascii="Times New Roman" w:hAnsi="Times New Roman" w:cs="Times New Roman"/>
        </w:rPr>
      </w:pPr>
      <w:r>
        <w:rPr>
          <w:rStyle w:val="FontStyle242"/>
          <w:rFonts w:ascii="Times New Roman" w:hAnsi="Times New Roman" w:cs="Times New Roman"/>
        </w:rPr>
        <w:t>466.</w:t>
      </w:r>
      <w:r>
        <w:rPr>
          <w:rStyle w:val="FontStyle242"/>
          <w:rFonts w:ascii="Times New Roman" w:hAnsi="Times New Roman" w:cs="Times New Roman"/>
        </w:rPr>
        <w:tab/>
      </w:r>
      <w:r w:rsidRPr="002B6A52">
        <w:rPr>
          <w:rStyle w:val="FontStyle242"/>
          <w:rFonts w:ascii="Times New Roman" w:hAnsi="Times New Roman" w:cs="Times New Roman"/>
        </w:rPr>
        <w:t>По ходатайству родителя, который выходит из гражданства Республики Узбекистан, такому ребенку может быть разрешен выход из гражданства Республики Узбекистан.</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Статья 10. Меры по недопущению дискриминации в отношении женщин в сфере образования</w:t>
      </w:r>
    </w:p>
    <w:p w:rsidR="00AA42F8" w:rsidRPr="002B6A52" w:rsidRDefault="00AA42F8" w:rsidP="00D77687">
      <w:pPr>
        <w:pStyle w:val="Standardowy"/>
        <w:spacing w:line="480" w:lineRule="auto"/>
        <w:ind w:firstLine="720"/>
      </w:pPr>
    </w:p>
    <w:p w:rsidR="00AA42F8" w:rsidRPr="002B6A52" w:rsidRDefault="00AA42F8" w:rsidP="00D77687">
      <w:pPr>
        <w:spacing w:line="480" w:lineRule="auto"/>
        <w:jc w:val="both"/>
        <w:rPr>
          <w:sz w:val="24"/>
          <w:szCs w:val="24"/>
        </w:rPr>
      </w:pPr>
      <w:r>
        <w:rPr>
          <w:sz w:val="24"/>
          <w:szCs w:val="24"/>
        </w:rPr>
        <w:t>467.</w:t>
      </w:r>
      <w:r>
        <w:rPr>
          <w:sz w:val="24"/>
          <w:szCs w:val="24"/>
        </w:rPr>
        <w:tab/>
      </w:r>
      <w:r w:rsidRPr="002B6A52">
        <w:rPr>
          <w:sz w:val="24"/>
          <w:szCs w:val="24"/>
        </w:rPr>
        <w:t xml:space="preserve">В статье 41 Конституции Республики Узбекистан говорится, что «Каждый имеет право на образование. Государство гарантирует получение бесплатного общего образования. Школьное дело находится под надзором государства». Исходя из этого, государством принимаются все соответствующие меры для того, чтобы не допустить дискриминацию в отношении женщин, с тем, чтобы обеспечить им равные права с мужчинами, в том числе и в области образования. </w:t>
      </w:r>
    </w:p>
    <w:p w:rsidR="00AA42F8" w:rsidRPr="002B6A52" w:rsidRDefault="00AA42F8" w:rsidP="00D77687">
      <w:pPr>
        <w:spacing w:line="480" w:lineRule="auto"/>
        <w:jc w:val="both"/>
        <w:rPr>
          <w:sz w:val="24"/>
          <w:szCs w:val="24"/>
        </w:rPr>
      </w:pPr>
      <w:r>
        <w:rPr>
          <w:sz w:val="24"/>
          <w:szCs w:val="24"/>
        </w:rPr>
        <w:t>468.</w:t>
      </w:r>
      <w:r>
        <w:rPr>
          <w:sz w:val="24"/>
          <w:szCs w:val="24"/>
        </w:rPr>
        <w:tab/>
      </w:r>
      <w:r w:rsidRPr="002B6A52">
        <w:rPr>
          <w:sz w:val="24"/>
          <w:szCs w:val="24"/>
        </w:rPr>
        <w:t>В статье 3 закона Республики Узбекистан «Об образовании» определены основные принципы государственной политики в области образования, а именно:</w:t>
      </w:r>
    </w:p>
    <w:p w:rsidR="00AA42F8" w:rsidRPr="002B6A52" w:rsidRDefault="00AA42F8" w:rsidP="00D77687">
      <w:pPr>
        <w:numPr>
          <w:ilvl w:val="0"/>
          <w:numId w:val="8"/>
        </w:numPr>
        <w:spacing w:line="480" w:lineRule="auto"/>
        <w:ind w:firstLine="720"/>
        <w:jc w:val="both"/>
        <w:rPr>
          <w:sz w:val="24"/>
          <w:szCs w:val="24"/>
        </w:rPr>
      </w:pPr>
      <w:r w:rsidRPr="002B6A52">
        <w:rPr>
          <w:sz w:val="24"/>
          <w:szCs w:val="24"/>
        </w:rPr>
        <w:t>образование провозглашается приоритетным в сфере общественного развития Республики Узбекистан;</w:t>
      </w:r>
    </w:p>
    <w:p w:rsidR="00AA42F8" w:rsidRPr="002B6A52" w:rsidRDefault="00AA42F8" w:rsidP="00D77687">
      <w:pPr>
        <w:numPr>
          <w:ilvl w:val="0"/>
          <w:numId w:val="8"/>
        </w:numPr>
        <w:spacing w:line="480" w:lineRule="auto"/>
        <w:ind w:firstLine="720"/>
        <w:jc w:val="both"/>
        <w:rPr>
          <w:sz w:val="24"/>
          <w:szCs w:val="24"/>
        </w:rPr>
      </w:pPr>
      <w:r w:rsidRPr="002B6A52">
        <w:rPr>
          <w:sz w:val="24"/>
          <w:szCs w:val="24"/>
        </w:rPr>
        <w:t>гуманистический, демократический характер обучения и воспитания;</w:t>
      </w:r>
    </w:p>
    <w:p w:rsidR="00AA42F8" w:rsidRPr="002B6A52" w:rsidRDefault="00AA42F8" w:rsidP="00D77687">
      <w:pPr>
        <w:numPr>
          <w:ilvl w:val="0"/>
          <w:numId w:val="8"/>
        </w:numPr>
        <w:spacing w:line="480" w:lineRule="auto"/>
        <w:ind w:firstLine="720"/>
        <w:jc w:val="both"/>
        <w:rPr>
          <w:sz w:val="24"/>
          <w:szCs w:val="24"/>
        </w:rPr>
      </w:pPr>
      <w:r w:rsidRPr="002B6A52">
        <w:rPr>
          <w:sz w:val="24"/>
          <w:szCs w:val="24"/>
        </w:rPr>
        <w:t>непрерывность и преемственность образования;</w:t>
      </w:r>
    </w:p>
    <w:p w:rsidR="00AA42F8" w:rsidRPr="002B6A52" w:rsidRDefault="00AA42F8" w:rsidP="00D77687">
      <w:pPr>
        <w:numPr>
          <w:ilvl w:val="0"/>
          <w:numId w:val="8"/>
        </w:numPr>
        <w:spacing w:line="480" w:lineRule="auto"/>
        <w:ind w:firstLine="720"/>
        <w:jc w:val="both"/>
        <w:rPr>
          <w:sz w:val="24"/>
          <w:szCs w:val="24"/>
        </w:rPr>
      </w:pPr>
      <w:r w:rsidRPr="002B6A52">
        <w:rPr>
          <w:sz w:val="24"/>
          <w:szCs w:val="24"/>
        </w:rPr>
        <w:t>обязательность общего среднего, а также среднего специального, профессионального образования.</w:t>
      </w:r>
    </w:p>
    <w:p w:rsidR="00AA42F8" w:rsidRPr="002B6A52" w:rsidRDefault="00AA42F8" w:rsidP="00D77687">
      <w:pPr>
        <w:spacing w:line="480" w:lineRule="auto"/>
        <w:jc w:val="both"/>
        <w:rPr>
          <w:sz w:val="24"/>
          <w:szCs w:val="24"/>
        </w:rPr>
      </w:pPr>
      <w:r>
        <w:rPr>
          <w:sz w:val="24"/>
          <w:szCs w:val="24"/>
        </w:rPr>
        <w:t>469.</w:t>
      </w:r>
      <w:r>
        <w:rPr>
          <w:sz w:val="24"/>
          <w:szCs w:val="24"/>
        </w:rPr>
        <w:tab/>
      </w:r>
      <w:r w:rsidRPr="002B6A52">
        <w:rPr>
          <w:sz w:val="24"/>
          <w:szCs w:val="24"/>
        </w:rPr>
        <w:t>В статье 4 закона закреплено положение о том, что «Каждому гарантируется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w:t>
      </w:r>
    </w:p>
    <w:p w:rsidR="00AA42F8" w:rsidRPr="002B6A52" w:rsidRDefault="00AA42F8" w:rsidP="00D77687">
      <w:pPr>
        <w:spacing w:line="480" w:lineRule="auto"/>
        <w:jc w:val="both"/>
        <w:rPr>
          <w:sz w:val="24"/>
          <w:szCs w:val="24"/>
        </w:rPr>
      </w:pPr>
      <w:r>
        <w:rPr>
          <w:sz w:val="24"/>
          <w:szCs w:val="24"/>
        </w:rPr>
        <w:t>470.</w:t>
      </w:r>
      <w:r>
        <w:rPr>
          <w:sz w:val="24"/>
          <w:szCs w:val="24"/>
        </w:rPr>
        <w:tab/>
      </w:r>
      <w:r w:rsidRPr="002B6A52">
        <w:rPr>
          <w:sz w:val="24"/>
          <w:szCs w:val="24"/>
        </w:rPr>
        <w:t>В Узбекистане обеспечивается неукоснительное выполнение положений закона «Об образовании».</w:t>
      </w:r>
    </w:p>
    <w:p w:rsidR="00AA42F8" w:rsidRPr="002B6A52" w:rsidRDefault="00AA42F8" w:rsidP="00D77687">
      <w:pPr>
        <w:spacing w:line="480" w:lineRule="auto"/>
        <w:jc w:val="both"/>
        <w:rPr>
          <w:sz w:val="24"/>
          <w:szCs w:val="24"/>
        </w:rPr>
      </w:pPr>
      <w:r>
        <w:rPr>
          <w:sz w:val="24"/>
          <w:szCs w:val="24"/>
        </w:rPr>
        <w:t>471.</w:t>
      </w:r>
      <w:r>
        <w:rPr>
          <w:sz w:val="24"/>
          <w:szCs w:val="24"/>
        </w:rPr>
        <w:tab/>
      </w:r>
      <w:r w:rsidRPr="002B6A52">
        <w:rPr>
          <w:sz w:val="24"/>
          <w:szCs w:val="24"/>
        </w:rPr>
        <w:t>В целях обеспечения эффективности образовательной системы, в Республике Узбекистан придается большое значение развитию образовательных структур, охвату населения всеми формами образования и воспитания с обеспечением защиты конституционных прав граждан на образование.</w:t>
      </w:r>
    </w:p>
    <w:p w:rsidR="00AA42F8" w:rsidRPr="002B6A52" w:rsidRDefault="00AA42F8" w:rsidP="00D77687">
      <w:pPr>
        <w:spacing w:line="480" w:lineRule="auto"/>
        <w:jc w:val="both"/>
        <w:rPr>
          <w:sz w:val="24"/>
          <w:szCs w:val="24"/>
        </w:rPr>
      </w:pPr>
      <w:r>
        <w:rPr>
          <w:sz w:val="24"/>
          <w:szCs w:val="24"/>
        </w:rPr>
        <w:t>472.</w:t>
      </w:r>
      <w:r>
        <w:rPr>
          <w:sz w:val="24"/>
          <w:szCs w:val="24"/>
        </w:rPr>
        <w:tab/>
      </w:r>
      <w:r w:rsidRPr="002B6A52">
        <w:rPr>
          <w:sz w:val="24"/>
          <w:szCs w:val="24"/>
        </w:rPr>
        <w:t>Государственная система непрерывного образования в Узбекистане охватывает:</w:t>
      </w:r>
    </w:p>
    <w:p w:rsidR="00AA42F8" w:rsidRPr="002B6A52" w:rsidRDefault="00AA42F8" w:rsidP="00D77687">
      <w:pPr>
        <w:numPr>
          <w:ilvl w:val="0"/>
          <w:numId w:val="9"/>
        </w:numPr>
        <w:tabs>
          <w:tab w:val="clear" w:pos="720"/>
          <w:tab w:val="num" w:pos="0"/>
        </w:tabs>
        <w:spacing w:line="480" w:lineRule="auto"/>
        <w:ind w:left="0" w:firstLine="720"/>
        <w:jc w:val="both"/>
        <w:rPr>
          <w:sz w:val="24"/>
          <w:szCs w:val="24"/>
        </w:rPr>
      </w:pPr>
      <w:r w:rsidRPr="002B6A52">
        <w:rPr>
          <w:sz w:val="24"/>
          <w:szCs w:val="24"/>
        </w:rPr>
        <w:t>дошкольное образование детей в возрасте от 3 до 6-7 лет;</w:t>
      </w:r>
    </w:p>
    <w:p w:rsidR="00AA42F8" w:rsidRPr="002B6A52" w:rsidRDefault="00AA42F8" w:rsidP="00D77687">
      <w:pPr>
        <w:numPr>
          <w:ilvl w:val="0"/>
          <w:numId w:val="9"/>
        </w:numPr>
        <w:tabs>
          <w:tab w:val="clear" w:pos="720"/>
          <w:tab w:val="num" w:pos="0"/>
        </w:tabs>
        <w:spacing w:line="480" w:lineRule="auto"/>
        <w:ind w:left="0" w:firstLine="720"/>
        <w:jc w:val="both"/>
        <w:rPr>
          <w:sz w:val="24"/>
          <w:szCs w:val="24"/>
        </w:rPr>
      </w:pPr>
      <w:r w:rsidRPr="002B6A52">
        <w:rPr>
          <w:sz w:val="24"/>
          <w:szCs w:val="24"/>
        </w:rPr>
        <w:t xml:space="preserve">обязательное школьное образование: 4-летнее начальное, 9-летнее неполное среднее и 2-летнее полное среднее, которое к </w:t>
      </w:r>
      <w:smartTag w:uri="urn:schemas-microsoft-com:office:smarttags" w:element="metricconverter">
        <w:smartTagPr>
          <w:attr w:name="ProductID" w:val="2010 г"/>
        </w:smartTagPr>
        <w:r w:rsidRPr="002B6A52">
          <w:rPr>
            <w:sz w:val="24"/>
            <w:szCs w:val="24"/>
          </w:rPr>
          <w:t>2010 г</w:t>
        </w:r>
      </w:smartTag>
      <w:r w:rsidRPr="002B6A52">
        <w:rPr>
          <w:sz w:val="24"/>
          <w:szCs w:val="24"/>
        </w:rPr>
        <w:t xml:space="preserve"> ликвидируется полностью;</w:t>
      </w:r>
    </w:p>
    <w:p w:rsidR="00AA42F8" w:rsidRPr="002B6A52" w:rsidRDefault="00AA42F8" w:rsidP="00D77687">
      <w:pPr>
        <w:numPr>
          <w:ilvl w:val="0"/>
          <w:numId w:val="9"/>
        </w:numPr>
        <w:tabs>
          <w:tab w:val="clear" w:pos="720"/>
          <w:tab w:val="num" w:pos="0"/>
        </w:tabs>
        <w:spacing w:line="480" w:lineRule="auto"/>
        <w:ind w:left="0" w:firstLine="720"/>
        <w:jc w:val="both"/>
        <w:rPr>
          <w:sz w:val="24"/>
          <w:szCs w:val="24"/>
        </w:rPr>
      </w:pPr>
      <w:r w:rsidRPr="002B6A52">
        <w:rPr>
          <w:sz w:val="24"/>
          <w:szCs w:val="24"/>
        </w:rPr>
        <w:t>3-летнее профессиональное или академическое образование;</w:t>
      </w:r>
    </w:p>
    <w:p w:rsidR="00AA42F8" w:rsidRPr="002B6A52" w:rsidRDefault="00AA42F8" w:rsidP="00D77687">
      <w:pPr>
        <w:numPr>
          <w:ilvl w:val="0"/>
          <w:numId w:val="9"/>
        </w:numPr>
        <w:tabs>
          <w:tab w:val="clear" w:pos="720"/>
          <w:tab w:val="num" w:pos="0"/>
        </w:tabs>
        <w:spacing w:line="480" w:lineRule="auto"/>
        <w:ind w:left="0" w:firstLine="720"/>
        <w:jc w:val="both"/>
        <w:rPr>
          <w:sz w:val="24"/>
          <w:szCs w:val="24"/>
        </w:rPr>
      </w:pPr>
      <w:r w:rsidRPr="002B6A52">
        <w:rPr>
          <w:sz w:val="24"/>
          <w:szCs w:val="24"/>
        </w:rPr>
        <w:t>высшее образование,</w:t>
      </w:r>
      <w:r>
        <w:rPr>
          <w:sz w:val="24"/>
          <w:szCs w:val="24"/>
        </w:rPr>
        <w:t xml:space="preserve"> состоящее из двух ступеней, - </w:t>
      </w:r>
      <w:r w:rsidRPr="002B6A52">
        <w:rPr>
          <w:sz w:val="24"/>
          <w:szCs w:val="24"/>
        </w:rPr>
        <w:t>бакалавриат и магистратура;</w:t>
      </w:r>
    </w:p>
    <w:p w:rsidR="00AA42F8" w:rsidRPr="002B6A52" w:rsidRDefault="00AA42F8" w:rsidP="00D77687">
      <w:pPr>
        <w:numPr>
          <w:ilvl w:val="0"/>
          <w:numId w:val="9"/>
        </w:numPr>
        <w:tabs>
          <w:tab w:val="clear" w:pos="720"/>
          <w:tab w:val="num" w:pos="0"/>
        </w:tabs>
        <w:spacing w:line="480" w:lineRule="auto"/>
        <w:ind w:left="0" w:firstLine="720"/>
        <w:jc w:val="both"/>
        <w:rPr>
          <w:sz w:val="24"/>
          <w:szCs w:val="24"/>
        </w:rPr>
      </w:pPr>
      <w:r w:rsidRPr="002B6A52">
        <w:rPr>
          <w:sz w:val="24"/>
          <w:szCs w:val="24"/>
        </w:rPr>
        <w:t>послевузовское образование – аспирантура и докторантура.</w:t>
      </w:r>
    </w:p>
    <w:p w:rsidR="00AA42F8" w:rsidRPr="002B6A52" w:rsidRDefault="00AA42F8" w:rsidP="00D77687">
      <w:pPr>
        <w:pStyle w:val="BodyTextIndent"/>
        <w:numPr>
          <w:ilvl w:val="0"/>
          <w:numId w:val="9"/>
        </w:numPr>
        <w:tabs>
          <w:tab w:val="clear" w:pos="720"/>
          <w:tab w:val="num" w:pos="0"/>
        </w:tabs>
        <w:spacing w:line="480" w:lineRule="auto"/>
        <w:ind w:left="0" w:firstLine="720"/>
        <w:jc w:val="both"/>
        <w:rPr>
          <w:bCs/>
        </w:rPr>
      </w:pPr>
      <w:r w:rsidRPr="002B6A52">
        <w:rPr>
          <w:bCs/>
        </w:rPr>
        <w:t>различные формы переподготовки и повышения квалификации кадров после завершения образования в рамках общей системы.</w:t>
      </w:r>
    </w:p>
    <w:p w:rsidR="00AA42F8" w:rsidRPr="002B6A52" w:rsidRDefault="00AA42F8" w:rsidP="00D77687">
      <w:pPr>
        <w:spacing w:line="480" w:lineRule="auto"/>
        <w:jc w:val="both"/>
        <w:rPr>
          <w:sz w:val="24"/>
          <w:szCs w:val="24"/>
        </w:rPr>
      </w:pPr>
      <w:r>
        <w:rPr>
          <w:sz w:val="24"/>
          <w:szCs w:val="24"/>
        </w:rPr>
        <w:t>473.</w:t>
      </w:r>
      <w:r>
        <w:rPr>
          <w:sz w:val="24"/>
          <w:szCs w:val="24"/>
        </w:rPr>
        <w:tab/>
      </w:r>
      <w:r w:rsidRPr="002B6A52">
        <w:rPr>
          <w:sz w:val="24"/>
          <w:szCs w:val="24"/>
        </w:rPr>
        <w:t>Показатель уровня грамотности в стране остается одним из самых высоких в мире и составляет 99,34%, в том числе и грамотность женщин.</w:t>
      </w:r>
    </w:p>
    <w:p w:rsidR="00AA42F8" w:rsidRPr="002B6A52" w:rsidRDefault="00AA42F8" w:rsidP="00D77687">
      <w:pPr>
        <w:spacing w:line="480" w:lineRule="auto"/>
        <w:jc w:val="both"/>
        <w:rPr>
          <w:sz w:val="24"/>
          <w:szCs w:val="24"/>
        </w:rPr>
      </w:pPr>
      <w:r>
        <w:rPr>
          <w:sz w:val="24"/>
          <w:szCs w:val="24"/>
        </w:rPr>
        <w:t>474.</w:t>
      </w:r>
      <w:r>
        <w:rPr>
          <w:sz w:val="24"/>
          <w:szCs w:val="24"/>
        </w:rPr>
        <w:tab/>
      </w:r>
      <w:r w:rsidRPr="002B6A52">
        <w:rPr>
          <w:sz w:val="24"/>
          <w:szCs w:val="24"/>
        </w:rPr>
        <w:t>В средних общеобразовательных школах Республики Узбекистан в начальных классах обучается 1021602 девочек, что составляет 49,2% от общего числа учащихся начальных классов.</w:t>
      </w:r>
    </w:p>
    <w:p w:rsidR="00AA42F8" w:rsidRPr="002B6A52" w:rsidRDefault="00AA42F8" w:rsidP="00D77687">
      <w:pPr>
        <w:spacing w:line="480" w:lineRule="auto"/>
        <w:jc w:val="both"/>
        <w:rPr>
          <w:sz w:val="24"/>
          <w:szCs w:val="24"/>
        </w:rPr>
      </w:pPr>
      <w:r>
        <w:rPr>
          <w:sz w:val="24"/>
          <w:szCs w:val="24"/>
        </w:rPr>
        <w:t>475.</w:t>
      </w:r>
      <w:r>
        <w:rPr>
          <w:sz w:val="24"/>
          <w:szCs w:val="24"/>
        </w:rPr>
        <w:tab/>
      </w:r>
      <w:r w:rsidRPr="002B6A52">
        <w:rPr>
          <w:sz w:val="24"/>
          <w:szCs w:val="24"/>
        </w:rPr>
        <w:t>В среднем звене школ, т.е. в 5-9 классах обучаются 1486086 девочек, что составляет 49.1% от общего числа учащихся 5-9 классов.</w:t>
      </w:r>
    </w:p>
    <w:p w:rsidR="00AA42F8" w:rsidRPr="002B6A52" w:rsidRDefault="00AA42F8" w:rsidP="00D77687">
      <w:pPr>
        <w:spacing w:line="480" w:lineRule="auto"/>
        <w:jc w:val="both"/>
        <w:rPr>
          <w:sz w:val="24"/>
          <w:szCs w:val="24"/>
        </w:rPr>
      </w:pPr>
      <w:r>
        <w:rPr>
          <w:sz w:val="24"/>
          <w:szCs w:val="24"/>
        </w:rPr>
        <w:t>476.</w:t>
      </w:r>
      <w:r>
        <w:rPr>
          <w:sz w:val="24"/>
          <w:szCs w:val="24"/>
        </w:rPr>
        <w:tab/>
      </w:r>
      <w:r w:rsidRPr="002B6A52">
        <w:rPr>
          <w:sz w:val="24"/>
          <w:szCs w:val="24"/>
        </w:rPr>
        <w:t>Из 609035 учащихся 9-классов оканчивающих среднюю общеобразовательную школу в 2007-2008 учебном году 301200 учащихся или 49,5% составляют девочки.</w:t>
      </w:r>
    </w:p>
    <w:p w:rsidR="00AA42F8" w:rsidRPr="002B6A52" w:rsidRDefault="00AA42F8" w:rsidP="00D77687">
      <w:pPr>
        <w:spacing w:line="480" w:lineRule="auto"/>
        <w:jc w:val="both"/>
        <w:rPr>
          <w:sz w:val="24"/>
          <w:szCs w:val="24"/>
        </w:rPr>
      </w:pPr>
      <w:r>
        <w:rPr>
          <w:sz w:val="24"/>
          <w:szCs w:val="24"/>
        </w:rPr>
        <w:t>477.</w:t>
      </w:r>
      <w:r>
        <w:rPr>
          <w:sz w:val="24"/>
          <w:szCs w:val="24"/>
        </w:rPr>
        <w:tab/>
      </w:r>
      <w:r w:rsidRPr="002B6A52">
        <w:rPr>
          <w:sz w:val="24"/>
          <w:szCs w:val="24"/>
        </w:rPr>
        <w:t>Министерством образования Республики Узбекистан проводится систематический мониторинг посещаемости школ учащимися. Мониторинг, проведенный в январе 2008 года выявил только 580 учащихся систематически пропускающих учебные занятия без уважительной причины, из которых 191 девочка. Педагогическим коллективам школ совместно с махаллинскими комитетами ведется работа с ними и их родителями по возвращению их к учебным занятиям.</w:t>
      </w:r>
    </w:p>
    <w:p w:rsidR="00AA42F8" w:rsidRPr="002B6A52" w:rsidRDefault="00AA42F8" w:rsidP="00D77687">
      <w:pPr>
        <w:spacing w:line="480" w:lineRule="auto"/>
        <w:jc w:val="both"/>
        <w:rPr>
          <w:sz w:val="24"/>
          <w:szCs w:val="24"/>
        </w:rPr>
      </w:pPr>
      <w:r>
        <w:rPr>
          <w:sz w:val="24"/>
          <w:szCs w:val="24"/>
        </w:rPr>
        <w:t>478.</w:t>
      </w:r>
      <w:r>
        <w:rPr>
          <w:sz w:val="24"/>
          <w:szCs w:val="24"/>
        </w:rPr>
        <w:tab/>
      </w:r>
      <w:r w:rsidRPr="002B6A52">
        <w:rPr>
          <w:sz w:val="24"/>
          <w:szCs w:val="24"/>
        </w:rPr>
        <w:t>В настоящее время каждая девочка, достигшая школьного возраста, наравне с мальчиками обязана посещать школу и получить обязательное 9-ти классное образование. После окончания школы девушкам предоставляется широкий выбор специальностей и профессий, которые они могут получить в высших, средних специальных и профессионально-технических учебных заведениях.</w:t>
      </w:r>
    </w:p>
    <w:p w:rsidR="00AA42F8" w:rsidRPr="002B6A52" w:rsidRDefault="00AA42F8" w:rsidP="00D77687">
      <w:pPr>
        <w:spacing w:line="480" w:lineRule="auto"/>
        <w:jc w:val="both"/>
        <w:rPr>
          <w:sz w:val="24"/>
          <w:szCs w:val="24"/>
        </w:rPr>
      </w:pPr>
      <w:r>
        <w:rPr>
          <w:sz w:val="24"/>
          <w:szCs w:val="24"/>
        </w:rPr>
        <w:t>479.</w:t>
      </w:r>
      <w:r>
        <w:rPr>
          <w:sz w:val="24"/>
          <w:szCs w:val="24"/>
        </w:rPr>
        <w:tab/>
      </w:r>
      <w:r w:rsidRPr="002B6A52">
        <w:rPr>
          <w:sz w:val="24"/>
          <w:szCs w:val="24"/>
        </w:rPr>
        <w:t xml:space="preserve">В системе образования и профессиональной подготовке разработаны не дискриминационные подходы для образования девочек. </w:t>
      </w:r>
    </w:p>
    <w:p w:rsidR="00AA42F8" w:rsidRPr="002B6A52" w:rsidRDefault="00AA42F8" w:rsidP="00D77687">
      <w:pPr>
        <w:spacing w:line="480" w:lineRule="auto"/>
        <w:jc w:val="both"/>
        <w:rPr>
          <w:sz w:val="24"/>
          <w:szCs w:val="24"/>
        </w:rPr>
      </w:pPr>
      <w:r>
        <w:rPr>
          <w:sz w:val="24"/>
          <w:szCs w:val="24"/>
        </w:rPr>
        <w:t>480.</w:t>
      </w:r>
      <w:r>
        <w:rPr>
          <w:sz w:val="24"/>
          <w:szCs w:val="24"/>
        </w:rPr>
        <w:tab/>
      </w:r>
      <w:r w:rsidRPr="002B6A52">
        <w:rPr>
          <w:sz w:val="24"/>
          <w:szCs w:val="24"/>
        </w:rPr>
        <w:t>Сеть учреждений среднего специального, профессионального образования нового типа начала функционировать с 1997/98 учебного года. В настоящее время в Узбекистане функционирует 846 учреждений среднего специального, профессионального образования на 527.8 тыс. ученических мест, в которых обучается 570.3 тыс.учащихся, 50 процентов которых составляют девочки.</w:t>
      </w:r>
      <w:r w:rsidRPr="002B6A52">
        <w:rPr>
          <w:rStyle w:val="FootnoteReference"/>
          <w:sz w:val="24"/>
          <w:szCs w:val="24"/>
        </w:rPr>
        <w:footnoteReference w:id="27"/>
      </w:r>
    </w:p>
    <w:p w:rsidR="00AA42F8" w:rsidRPr="002B6A52" w:rsidRDefault="00AA42F8" w:rsidP="00D77687">
      <w:pPr>
        <w:pStyle w:val="BodyText2"/>
        <w:spacing w:after="0"/>
        <w:jc w:val="both"/>
        <w:rPr>
          <w:sz w:val="24"/>
          <w:szCs w:val="24"/>
        </w:rPr>
      </w:pPr>
      <w:r>
        <w:rPr>
          <w:sz w:val="24"/>
          <w:szCs w:val="24"/>
        </w:rPr>
        <w:t>481.</w:t>
      </w:r>
      <w:r>
        <w:rPr>
          <w:sz w:val="24"/>
          <w:szCs w:val="24"/>
        </w:rPr>
        <w:tab/>
      </w:r>
      <w:r w:rsidRPr="002B6A52">
        <w:rPr>
          <w:sz w:val="24"/>
          <w:szCs w:val="24"/>
        </w:rPr>
        <w:t>Также предусмотрена обширная сеть  организаций и учреждений  по повышению квалификации, подготовке и переподготовки специалистов, обеспечивая тем самым содействие образованию женщин на протяжении всей их жизни.</w:t>
      </w:r>
    </w:p>
    <w:p w:rsidR="00AA42F8" w:rsidRPr="002B6A52" w:rsidRDefault="00AA42F8" w:rsidP="00D77687">
      <w:pPr>
        <w:pStyle w:val="BodyTextIndent2"/>
        <w:spacing w:after="0"/>
        <w:ind w:left="0"/>
        <w:jc w:val="both"/>
        <w:rPr>
          <w:sz w:val="24"/>
          <w:szCs w:val="24"/>
        </w:rPr>
      </w:pPr>
      <w:r>
        <w:rPr>
          <w:sz w:val="24"/>
          <w:szCs w:val="24"/>
        </w:rPr>
        <w:t>482.</w:t>
      </w:r>
      <w:r>
        <w:rPr>
          <w:sz w:val="24"/>
          <w:szCs w:val="24"/>
        </w:rPr>
        <w:tab/>
      </w:r>
      <w:r w:rsidRPr="002B6A52">
        <w:rPr>
          <w:sz w:val="24"/>
          <w:szCs w:val="24"/>
        </w:rPr>
        <w:t xml:space="preserve">Во всей системе образования Узбекистана  обучаются  более 6,5 млн. человек, из них 48,4% женщины, часть из которых направляется на стажировку  и повышение квалификации за рубеж. </w:t>
      </w:r>
    </w:p>
    <w:p w:rsidR="00AA42F8" w:rsidRPr="002B6A52" w:rsidRDefault="00AA42F8" w:rsidP="00D77687">
      <w:pPr>
        <w:shd w:val="clear" w:color="auto" w:fill="FFFFFF"/>
        <w:spacing w:line="480" w:lineRule="auto"/>
        <w:jc w:val="both"/>
        <w:rPr>
          <w:sz w:val="24"/>
          <w:szCs w:val="24"/>
        </w:rPr>
      </w:pPr>
      <w:r>
        <w:rPr>
          <w:sz w:val="24"/>
          <w:szCs w:val="24"/>
        </w:rPr>
        <w:t>483.</w:t>
      </w:r>
      <w:r>
        <w:rPr>
          <w:sz w:val="24"/>
          <w:szCs w:val="24"/>
        </w:rPr>
        <w:tab/>
      </w:r>
      <w:r w:rsidRPr="002B6A52">
        <w:rPr>
          <w:sz w:val="24"/>
          <w:szCs w:val="24"/>
        </w:rPr>
        <w:t>Женщины составляют 38% всех специалистов, научных сотрудников. Среди них женщины-академики - 8 человек, доктора наук - 16% (310 человек) и кандидаты наук -33% (3025). Определенную долю среди руководителей научными и образовательными учреждениями составляют женщины: так ныне 20 женщин - проректора высших учебных заведений, 2 - ректора, 34 - деканы факультетов, 390 - заведующие кафедрами.</w:t>
      </w:r>
    </w:p>
    <w:p w:rsidR="00AA42F8" w:rsidRPr="002B6A52" w:rsidRDefault="00AA42F8" w:rsidP="00D77687">
      <w:pPr>
        <w:pStyle w:val="BodyTextIndent2"/>
        <w:spacing w:after="0"/>
        <w:ind w:left="0"/>
        <w:jc w:val="both"/>
        <w:rPr>
          <w:sz w:val="24"/>
          <w:szCs w:val="24"/>
        </w:rPr>
      </w:pPr>
      <w:r>
        <w:rPr>
          <w:sz w:val="24"/>
          <w:szCs w:val="24"/>
        </w:rPr>
        <w:t>484.</w:t>
      </w:r>
      <w:r>
        <w:rPr>
          <w:sz w:val="24"/>
          <w:szCs w:val="24"/>
        </w:rPr>
        <w:tab/>
      </w:r>
      <w:r w:rsidRPr="002B6A52">
        <w:rPr>
          <w:sz w:val="24"/>
          <w:szCs w:val="24"/>
        </w:rPr>
        <w:t>Выбор специальностей обучения в учебных заведениях между женщинами и мужчинами заметно отличается. Как правило, студентки высших и средних специальных учебных заведений в получении специальностей  отдают предпочтение таким отраслям как просвещение, здравоохранение, мужчины – промышленность, сельское хозяйство, строительство, просвещение.</w:t>
      </w:r>
    </w:p>
    <w:p w:rsidR="00AA42F8" w:rsidRPr="002B6A52" w:rsidRDefault="00AA42F8" w:rsidP="00D77687">
      <w:pPr>
        <w:pStyle w:val="BodyTextIndent2"/>
        <w:spacing w:after="0"/>
        <w:ind w:left="0"/>
        <w:jc w:val="both"/>
        <w:rPr>
          <w:sz w:val="24"/>
          <w:szCs w:val="24"/>
        </w:rPr>
      </w:pPr>
      <w:r>
        <w:rPr>
          <w:sz w:val="24"/>
          <w:szCs w:val="24"/>
        </w:rPr>
        <w:t>485.</w:t>
      </w:r>
      <w:r>
        <w:rPr>
          <w:sz w:val="24"/>
          <w:szCs w:val="24"/>
        </w:rPr>
        <w:tab/>
      </w:r>
      <w:r w:rsidRPr="002B6A52">
        <w:rPr>
          <w:sz w:val="24"/>
          <w:szCs w:val="24"/>
        </w:rPr>
        <w:t>В Узбекистане осуществляется целенаправленная деятельность по поддержке и развитию талантов одаренной молодежи, юношей и девушек. Достаточно отметить, что Узбекистан выполнил индикатор Целей развития тысячелетия по начальному и среднему образованию среди мальчиков и девочек.</w:t>
      </w:r>
    </w:p>
    <w:p w:rsidR="00AA42F8" w:rsidRPr="002B6A52" w:rsidRDefault="00AA42F8" w:rsidP="00D77687">
      <w:pPr>
        <w:pStyle w:val="BodyTextIndent2"/>
        <w:spacing w:after="0"/>
        <w:ind w:left="0"/>
        <w:jc w:val="both"/>
        <w:rPr>
          <w:sz w:val="24"/>
          <w:szCs w:val="24"/>
        </w:rPr>
      </w:pPr>
      <w:r>
        <w:rPr>
          <w:sz w:val="24"/>
          <w:szCs w:val="24"/>
        </w:rPr>
        <w:t>486.</w:t>
      </w:r>
      <w:r>
        <w:rPr>
          <w:sz w:val="24"/>
          <w:szCs w:val="24"/>
        </w:rPr>
        <w:tab/>
      </w:r>
      <w:r w:rsidRPr="002B6A52">
        <w:rPr>
          <w:sz w:val="24"/>
          <w:szCs w:val="24"/>
        </w:rPr>
        <w:t>При Ташкентском университете информационных технологий открыт Центр по подготовке женщин в области телекоммуникаций и информационных технологий. Задача Центра – обучение женщин в области телекоммуникаций, ИТ, электронного правительства, электронной коммерции и подобных областях, что позволит им получить хорошую работу и улучшить жизненные  условия. Отдельная целевая аудитория включает женщин, заканчивающих колледжи и ищущих специализированное обучения. В центре обучается более 500 женщин в год, постепенно число обучаемых будет увеличиваться.</w:t>
      </w:r>
    </w:p>
    <w:p w:rsidR="00AA42F8" w:rsidRPr="002B6A52" w:rsidRDefault="00AA42F8" w:rsidP="00D77687">
      <w:pPr>
        <w:pStyle w:val="Heading5"/>
        <w:numPr>
          <w:ilvl w:val="0"/>
          <w:numId w:val="0"/>
        </w:numPr>
        <w:spacing w:line="480" w:lineRule="auto"/>
        <w:jc w:val="both"/>
        <w:rPr>
          <w:b w:val="0"/>
          <w:bCs w:val="0"/>
          <w:sz w:val="24"/>
          <w:szCs w:val="24"/>
          <w:u w:val="none"/>
        </w:rPr>
      </w:pPr>
      <w:r>
        <w:rPr>
          <w:b w:val="0"/>
          <w:bCs w:val="0"/>
          <w:sz w:val="24"/>
          <w:szCs w:val="24"/>
          <w:u w:val="none"/>
        </w:rPr>
        <w:t>487.</w:t>
      </w:r>
      <w:r>
        <w:rPr>
          <w:b w:val="0"/>
          <w:bCs w:val="0"/>
          <w:sz w:val="24"/>
          <w:szCs w:val="24"/>
          <w:u w:val="none"/>
        </w:rPr>
        <w:tab/>
      </w:r>
      <w:r w:rsidRPr="002B6A52">
        <w:rPr>
          <w:b w:val="0"/>
          <w:bCs w:val="0"/>
          <w:sz w:val="24"/>
          <w:szCs w:val="24"/>
          <w:u w:val="none"/>
        </w:rPr>
        <w:t>Намечается открытие филиалов Центра в регионах и таким образом в Центре будут обучаться не только женщины Узбекистана, но и женщины из Центральной Азии.</w:t>
      </w:r>
    </w:p>
    <w:p w:rsidR="00AA42F8" w:rsidRPr="002B6A52" w:rsidRDefault="00AA42F8" w:rsidP="00D77687">
      <w:pPr>
        <w:pStyle w:val="Standardowy"/>
        <w:spacing w:line="480" w:lineRule="auto"/>
        <w:ind w:firstLine="720"/>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 xml:space="preserve">Статья 11. Меры по недопущению дискриминации женщин в </w:t>
      </w:r>
    </w:p>
    <w:p w:rsidR="00AA42F8" w:rsidRPr="002B6A52" w:rsidRDefault="00AA42F8" w:rsidP="00D77687">
      <w:pPr>
        <w:pStyle w:val="Heading5"/>
        <w:numPr>
          <w:ilvl w:val="0"/>
          <w:numId w:val="0"/>
        </w:numPr>
        <w:spacing w:line="480" w:lineRule="auto"/>
        <w:jc w:val="both"/>
        <w:rPr>
          <w:caps/>
          <w:sz w:val="24"/>
          <w:szCs w:val="24"/>
          <w:u w:val="none"/>
        </w:rPr>
      </w:pPr>
      <w:r w:rsidRPr="002B6A52">
        <w:rPr>
          <w:caps/>
          <w:sz w:val="24"/>
          <w:szCs w:val="24"/>
          <w:u w:val="none"/>
        </w:rPr>
        <w:t>сфере занятости</w:t>
      </w:r>
    </w:p>
    <w:p w:rsidR="00AA42F8" w:rsidRPr="002B6A52" w:rsidRDefault="00AA42F8" w:rsidP="00D77687">
      <w:pPr>
        <w:pStyle w:val="Standardowy"/>
        <w:spacing w:line="480" w:lineRule="auto"/>
        <w:ind w:firstLine="720"/>
        <w:jc w:val="both"/>
      </w:pPr>
    </w:p>
    <w:p w:rsidR="00AA42F8" w:rsidRPr="002B6A52" w:rsidRDefault="00AA42F8" w:rsidP="00D77687">
      <w:pPr>
        <w:spacing w:line="480" w:lineRule="auto"/>
        <w:jc w:val="both"/>
        <w:rPr>
          <w:sz w:val="24"/>
          <w:szCs w:val="24"/>
          <w:lang w:val="pl-PL"/>
        </w:rPr>
      </w:pPr>
      <w:r>
        <w:rPr>
          <w:sz w:val="24"/>
          <w:szCs w:val="24"/>
        </w:rPr>
        <w:t>488.</w:t>
      </w:r>
      <w:r>
        <w:rPr>
          <w:sz w:val="24"/>
          <w:szCs w:val="24"/>
        </w:rPr>
        <w:tab/>
      </w:r>
      <w:r w:rsidRPr="002B6A52">
        <w:rPr>
          <w:sz w:val="24"/>
          <w:szCs w:val="24"/>
        </w:rPr>
        <w:t>В статье 37 Конституции Республики Узбекистан говорится, что «Каждый имеет право на труд, на свободный выбор работы, на справедливые условия труда и на защиту от безработицы в порядке установленном законом».</w:t>
      </w:r>
      <w:r w:rsidRPr="002B6A52">
        <w:rPr>
          <w:sz w:val="24"/>
          <w:szCs w:val="24"/>
          <w:lang w:val="pl-PL"/>
        </w:rPr>
        <w:t xml:space="preserve"> </w:t>
      </w:r>
    </w:p>
    <w:p w:rsidR="00AA42F8" w:rsidRPr="002B6A52" w:rsidRDefault="00AA42F8" w:rsidP="00D77687">
      <w:pPr>
        <w:spacing w:line="480" w:lineRule="auto"/>
        <w:jc w:val="both"/>
        <w:rPr>
          <w:sz w:val="24"/>
          <w:szCs w:val="24"/>
        </w:rPr>
      </w:pPr>
      <w:r>
        <w:rPr>
          <w:sz w:val="24"/>
          <w:szCs w:val="24"/>
        </w:rPr>
        <w:t>489.</w:t>
      </w:r>
      <w:r>
        <w:rPr>
          <w:sz w:val="24"/>
          <w:szCs w:val="24"/>
        </w:rPr>
        <w:tab/>
      </w:r>
      <w:r w:rsidRPr="002B6A52">
        <w:rPr>
          <w:sz w:val="24"/>
          <w:szCs w:val="24"/>
        </w:rPr>
        <w:t>Принятый на основе Конституции Узбекистана Трудовой кодекс Республики Узбекистан обеспечивает женщинам на равных с мужчинами условиях право на труд, на свободный выбор профессии, право на социальную защиту в случае ухода на пенсию, пособие по безработице, болезни, инвалидности.</w:t>
      </w:r>
    </w:p>
    <w:p w:rsidR="00AA42F8" w:rsidRPr="002B6A52" w:rsidRDefault="00AA42F8" w:rsidP="00D77687">
      <w:pPr>
        <w:pStyle w:val="Style36"/>
        <w:widowControl/>
        <w:spacing w:line="480" w:lineRule="auto"/>
        <w:ind w:firstLine="0"/>
        <w:rPr>
          <w:rStyle w:val="FontStyle201"/>
          <w:rFonts w:ascii="Times New Roman" w:hAnsi="Times New Roman" w:cs="Times New Roman"/>
        </w:rPr>
      </w:pPr>
      <w:r>
        <w:rPr>
          <w:rStyle w:val="FontStyle201"/>
          <w:rFonts w:ascii="Times New Roman" w:hAnsi="Times New Roman" w:cs="Times New Roman"/>
        </w:rPr>
        <w:t>490.</w:t>
      </w:r>
      <w:r>
        <w:rPr>
          <w:rStyle w:val="FontStyle201"/>
          <w:rFonts w:ascii="Times New Roman" w:hAnsi="Times New Roman" w:cs="Times New Roman"/>
        </w:rPr>
        <w:tab/>
      </w:r>
      <w:r w:rsidRPr="002B6A52">
        <w:rPr>
          <w:rStyle w:val="FontStyle201"/>
          <w:rFonts w:ascii="Times New Roman" w:hAnsi="Times New Roman" w:cs="Times New Roman"/>
        </w:rPr>
        <w:t>Согласно статье 58 Трудового кодекса «Государство гарантирует обеспечение каждому равенства возможностей в получении профессии и работы условиях труда и занятости, оплате труда, продвижении по службе».</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491.</w:t>
      </w:r>
      <w:r>
        <w:rPr>
          <w:rFonts w:ascii="Times New Roman" w:hAnsi="Times New Roman"/>
          <w:sz w:val="24"/>
          <w:szCs w:val="24"/>
        </w:rPr>
        <w:tab/>
      </w:r>
      <w:r w:rsidRPr="002B6A52">
        <w:rPr>
          <w:rFonts w:ascii="Times New Roman" w:hAnsi="Times New Roman"/>
          <w:sz w:val="24"/>
          <w:szCs w:val="24"/>
        </w:rPr>
        <w:t xml:space="preserve">За годы независимости в Республике Узбекистан проведена большая и кропотливая работа по укреплению правового статуса женщин, обеспечению равенства прав женщин и мужчин во всех сферах жизни общества, в т.ч. социально-экономической области. В настоящее время разработан и принят целый комплекс правовых актов, определяющих возможности женщин в социально-экономической сфере и, в частности, в области трудовых отношений. Эти акты содержат как общие правила и стандарты обеспечения трудовых прав всех граждан, так и особые правила и процедуры, касающиеся трудовых прав женщин. </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492.</w:t>
      </w:r>
      <w:r>
        <w:rPr>
          <w:rFonts w:ascii="Times New Roman" w:hAnsi="Times New Roman"/>
          <w:sz w:val="24"/>
          <w:szCs w:val="24"/>
        </w:rPr>
        <w:tab/>
      </w:r>
      <w:r w:rsidRPr="002B6A52">
        <w:rPr>
          <w:rFonts w:ascii="Times New Roman" w:hAnsi="Times New Roman"/>
          <w:sz w:val="24"/>
          <w:szCs w:val="24"/>
        </w:rPr>
        <w:t>Трудовое законодательство Республики Узбекистан содержит гарантии обеспечения выполнения женщинами репродуктивной функции. Установлен комплекс мер, направленных на защиту материнства и отцовства. Это защита беременных женщин от безработицы и обязательное их трудоустройство при возникновении ситуаций, когда сохранить рабочее место невозможно, охрана труда беременных женщин и матерей, имеющих детей грудного возраста, предоставление перерывов в связи с кормлением грудного ребенка. Оплачиваемым отпуском по уходу за больным ребенком может воспользоваться любой член семьи.</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493.</w:t>
      </w:r>
      <w:r>
        <w:rPr>
          <w:rFonts w:ascii="Times New Roman" w:hAnsi="Times New Roman"/>
          <w:sz w:val="24"/>
          <w:szCs w:val="24"/>
        </w:rPr>
        <w:tab/>
      </w:r>
      <w:r w:rsidRPr="002B6A52">
        <w:rPr>
          <w:rFonts w:ascii="Times New Roman" w:hAnsi="Times New Roman"/>
          <w:sz w:val="24"/>
          <w:szCs w:val="24"/>
        </w:rPr>
        <w:t xml:space="preserve">На наш взгляд сохранение в трудовом законодательстве общественной значимости фактора материнства (родительства) не является дискриминацией, так как оно направлено на выравнивание возможностей работающих мужчин и женщин с семейными обязанностями в получении социальной помощи от государства. Такова и позиция Конвенции ООН о ликвидации всех форм дискриминации в отношении женщин и соответствующих конвенций МОТ. </w:t>
      </w:r>
    </w:p>
    <w:p w:rsidR="00AA42F8" w:rsidRPr="002B6A52" w:rsidRDefault="00AA42F8" w:rsidP="00D77687">
      <w:pPr>
        <w:shd w:val="clear" w:color="auto" w:fill="FFFFFF"/>
        <w:spacing w:line="480" w:lineRule="auto"/>
        <w:ind w:left="6"/>
        <w:jc w:val="both"/>
        <w:rPr>
          <w:sz w:val="24"/>
          <w:szCs w:val="24"/>
        </w:rPr>
      </w:pPr>
      <w:r>
        <w:rPr>
          <w:sz w:val="24"/>
          <w:szCs w:val="24"/>
        </w:rPr>
        <w:t>494.</w:t>
      </w:r>
      <w:r>
        <w:rPr>
          <w:sz w:val="24"/>
          <w:szCs w:val="24"/>
        </w:rPr>
        <w:tab/>
      </w:r>
      <w:r w:rsidRPr="002B6A52">
        <w:rPr>
          <w:sz w:val="24"/>
          <w:szCs w:val="24"/>
        </w:rPr>
        <w:t>В Узбекистане особое значение придается трудовой занятости женщин. Ежегодно создаются по республике тысячи новых рабочих мест, из них более 40% занимают женщины, только 2006 году созданы свыше 147000 новых рабочих мест для женщин, на что было выделено свыше 40 млрд. сумов.</w:t>
      </w:r>
    </w:p>
    <w:p w:rsidR="00AA42F8" w:rsidRPr="002B6A52" w:rsidRDefault="00AA42F8" w:rsidP="00D77687">
      <w:pPr>
        <w:spacing w:line="480" w:lineRule="auto"/>
        <w:jc w:val="both"/>
        <w:rPr>
          <w:sz w:val="24"/>
          <w:szCs w:val="24"/>
        </w:rPr>
      </w:pPr>
      <w:r>
        <w:rPr>
          <w:sz w:val="24"/>
          <w:szCs w:val="24"/>
        </w:rPr>
        <w:t>495.</w:t>
      </w:r>
      <w:r>
        <w:rPr>
          <w:sz w:val="24"/>
          <w:szCs w:val="24"/>
        </w:rPr>
        <w:tab/>
      </w:r>
      <w:r w:rsidRPr="002B6A52">
        <w:rPr>
          <w:sz w:val="24"/>
          <w:szCs w:val="24"/>
        </w:rPr>
        <w:t>В последние годы значительно активизировались усилия государства по обеспечению занятости населения, включая и женщин, посредством создания условий для дальнейшего развития надомного труда, малых предприятий и микрофирм.</w:t>
      </w:r>
    </w:p>
    <w:p w:rsidR="00AA42F8" w:rsidRPr="002B6A52" w:rsidRDefault="00AA42F8" w:rsidP="00D77687">
      <w:pPr>
        <w:shd w:val="clear" w:color="auto" w:fill="FFFFFF"/>
        <w:spacing w:line="480" w:lineRule="auto"/>
        <w:ind w:left="6"/>
        <w:jc w:val="both"/>
        <w:rPr>
          <w:sz w:val="24"/>
          <w:szCs w:val="24"/>
        </w:rPr>
      </w:pPr>
      <w:r>
        <w:rPr>
          <w:sz w:val="24"/>
          <w:szCs w:val="24"/>
        </w:rPr>
        <w:t>496.</w:t>
      </w:r>
      <w:r>
        <w:rPr>
          <w:sz w:val="24"/>
          <w:szCs w:val="24"/>
        </w:rPr>
        <w:tab/>
      </w:r>
      <w:r w:rsidRPr="002B6A52">
        <w:rPr>
          <w:sz w:val="24"/>
          <w:szCs w:val="24"/>
        </w:rPr>
        <w:t>Важное значение в сфере обеспечения занятости и повышения уровня доходов населения  имеет Указ Президента «О дополнительных мерах по материальной и моральной поддержке молодых семей» от 18 мая 2007 года, в котором предусматривается повышение социального статуса молодой семьи, оказание ей необходимой помощи в начале трудовой деятельности, а также Указ Президента «О мерах по стимулированию расширения кооперации между крупными промышленными предприятиями и производством услуг на базе развития надомного труда» от 5 января 2006 года.</w:t>
      </w:r>
    </w:p>
    <w:p w:rsidR="00AA42F8" w:rsidRPr="002B6A52" w:rsidRDefault="00AA42F8" w:rsidP="00D77687">
      <w:pPr>
        <w:spacing w:line="480" w:lineRule="auto"/>
        <w:jc w:val="both"/>
        <w:rPr>
          <w:sz w:val="24"/>
          <w:szCs w:val="24"/>
        </w:rPr>
      </w:pPr>
      <w:r>
        <w:rPr>
          <w:sz w:val="24"/>
          <w:szCs w:val="24"/>
        </w:rPr>
        <w:t>497.</w:t>
      </w:r>
      <w:r>
        <w:rPr>
          <w:sz w:val="24"/>
          <w:szCs w:val="24"/>
        </w:rPr>
        <w:tab/>
      </w:r>
      <w:r w:rsidRPr="002B6A52">
        <w:rPr>
          <w:sz w:val="24"/>
          <w:szCs w:val="24"/>
        </w:rPr>
        <w:t>Данные акты предусматривают создание благоприятных условий для широкого вовлечения населения в сферу надомного труда посредством:</w:t>
      </w:r>
    </w:p>
    <w:p w:rsidR="00AA42F8" w:rsidRPr="002B6A52" w:rsidRDefault="00AA42F8" w:rsidP="00D77687">
      <w:pPr>
        <w:numPr>
          <w:ilvl w:val="0"/>
          <w:numId w:val="7"/>
        </w:numPr>
        <w:spacing w:line="480" w:lineRule="auto"/>
        <w:ind w:firstLine="720"/>
        <w:jc w:val="both"/>
        <w:rPr>
          <w:sz w:val="24"/>
          <w:szCs w:val="24"/>
        </w:rPr>
      </w:pPr>
      <w:r w:rsidRPr="002B6A52">
        <w:rPr>
          <w:sz w:val="24"/>
          <w:szCs w:val="24"/>
        </w:rPr>
        <w:t>установления для предприятий, использующих труд надомников, льгот по налогу на имущество (оборудование, инструменты, инвентарь), переданные в безвозмездное пользование надомникам для выполнения ими обусловленной платежа от фонда оплаты труда в размере средств, выплачиваемых надомникам в соответствии с трудовыми договорами;</w:t>
      </w:r>
    </w:p>
    <w:p w:rsidR="00AA42F8" w:rsidRPr="002B6A52" w:rsidRDefault="00AA42F8" w:rsidP="00D77687">
      <w:pPr>
        <w:numPr>
          <w:ilvl w:val="0"/>
          <w:numId w:val="7"/>
        </w:numPr>
        <w:spacing w:line="480" w:lineRule="auto"/>
        <w:ind w:firstLine="720"/>
        <w:jc w:val="both"/>
        <w:rPr>
          <w:sz w:val="24"/>
          <w:szCs w:val="24"/>
        </w:rPr>
      </w:pPr>
      <w:r w:rsidRPr="002B6A52">
        <w:rPr>
          <w:sz w:val="24"/>
          <w:szCs w:val="24"/>
        </w:rPr>
        <w:t>закрепления системы мер, направленных на обеспечение социальной защиты и охраны труда надомников.</w:t>
      </w:r>
    </w:p>
    <w:p w:rsidR="00AA42F8" w:rsidRPr="002B6A52" w:rsidRDefault="00AA42F8" w:rsidP="00D77687">
      <w:pPr>
        <w:numPr>
          <w:ilvl w:val="0"/>
          <w:numId w:val="7"/>
        </w:numPr>
        <w:spacing w:line="480" w:lineRule="auto"/>
        <w:ind w:firstLine="720"/>
        <w:jc w:val="both"/>
        <w:rPr>
          <w:sz w:val="24"/>
          <w:szCs w:val="24"/>
        </w:rPr>
      </w:pPr>
      <w:r w:rsidRPr="002B6A52">
        <w:rPr>
          <w:sz w:val="24"/>
          <w:szCs w:val="24"/>
        </w:rPr>
        <w:t xml:space="preserve">по данным Министерства труда и социальной защиты населения Республики Узбекистан в результате развития надомного труда в 2006 году создано около 60 тысяч рабочих мест, в том числе более 30 тысяч с использованием труда женщин. При этом около половины всех рабочих мест создано в сельских регионах. </w:t>
      </w:r>
    </w:p>
    <w:p w:rsidR="00AA42F8" w:rsidRPr="002B6A52" w:rsidRDefault="00AA42F8" w:rsidP="00D77687">
      <w:pPr>
        <w:shd w:val="clear" w:color="auto" w:fill="FFFFFF"/>
        <w:spacing w:line="480" w:lineRule="auto"/>
        <w:ind w:left="6"/>
        <w:jc w:val="both"/>
        <w:rPr>
          <w:sz w:val="24"/>
          <w:szCs w:val="24"/>
        </w:rPr>
      </w:pPr>
      <w:r>
        <w:rPr>
          <w:sz w:val="24"/>
          <w:szCs w:val="24"/>
        </w:rPr>
        <w:t>498.</w:t>
      </w:r>
      <w:r>
        <w:rPr>
          <w:sz w:val="24"/>
          <w:szCs w:val="24"/>
        </w:rPr>
        <w:tab/>
      </w:r>
      <w:r w:rsidRPr="002B6A52">
        <w:rPr>
          <w:sz w:val="24"/>
          <w:szCs w:val="24"/>
        </w:rPr>
        <w:t xml:space="preserve">На начало  2007 года большой прирост занятости населения и, в особенности женщин, достигнут благодаря развитию  новых форм надомного труда. Только за 1 квартал 2007 года на основе договоров с крупными промышленными предприятиями создано 8,8 тысяч рабочих мест, в рамках семейного предпринимательства создано 13,1 тысяч мест. Надомный труд дал большую возможность женщинам поднять свой экономический потенциал, сочетать работу в доме с работой на производстве, зарабатывать деньги без отрыва от семьи. </w:t>
      </w:r>
    </w:p>
    <w:p w:rsidR="00AA42F8" w:rsidRPr="002B6A52" w:rsidRDefault="00AA42F8" w:rsidP="00D77687">
      <w:pPr>
        <w:shd w:val="clear" w:color="auto" w:fill="FFFFFF"/>
        <w:spacing w:line="480" w:lineRule="auto"/>
        <w:ind w:left="6"/>
        <w:jc w:val="both"/>
        <w:rPr>
          <w:sz w:val="24"/>
          <w:szCs w:val="24"/>
        </w:rPr>
      </w:pPr>
      <w:r>
        <w:rPr>
          <w:sz w:val="24"/>
          <w:szCs w:val="24"/>
        </w:rPr>
        <w:t>499.</w:t>
      </w:r>
      <w:r>
        <w:rPr>
          <w:sz w:val="24"/>
          <w:szCs w:val="24"/>
        </w:rPr>
        <w:tab/>
      </w:r>
      <w:r w:rsidRPr="002B6A52">
        <w:rPr>
          <w:sz w:val="24"/>
          <w:szCs w:val="24"/>
        </w:rPr>
        <w:t>Для улучшения ситуации в сфере занятости Правительством Республики утверждены территориальные программы обеспечения занятости женщин на 2005-2007 годы. Они предусматривают создание в каждом регионе необходимого количества новых рабочих мест, главным образом, за счет развития малого бизнеса, сферы услуг и надомного труда. Льготные кредиты предоставляются малым предприятиям, использующим преимущественно женский труд и возглавляемые женщинами. Банками выделено 90 087 млрд. сум. женщинам предпринимателям, что на 214 % больше чем в 2006 году. Так, акционерным коммерческим банком «Микрокредитбанк» женщинам желающим заняться предпринимательской деятельностью выделено  более 11 млрд. 076млн. сум., что в 2,7 раза больше, чем в 2006 году.</w:t>
      </w:r>
    </w:p>
    <w:p w:rsidR="00AA42F8" w:rsidRPr="002B6A52" w:rsidRDefault="00AA42F8" w:rsidP="00D77687">
      <w:pPr>
        <w:shd w:val="clear" w:color="auto" w:fill="FFFFFF"/>
        <w:spacing w:line="480" w:lineRule="auto"/>
        <w:ind w:left="6"/>
        <w:jc w:val="both"/>
        <w:rPr>
          <w:sz w:val="24"/>
          <w:szCs w:val="24"/>
        </w:rPr>
      </w:pPr>
      <w:r>
        <w:rPr>
          <w:sz w:val="24"/>
          <w:szCs w:val="24"/>
        </w:rPr>
        <w:t>500.</w:t>
      </w:r>
      <w:r>
        <w:rPr>
          <w:sz w:val="24"/>
          <w:szCs w:val="24"/>
        </w:rPr>
        <w:tab/>
      </w:r>
      <w:r w:rsidRPr="002B6A52">
        <w:rPr>
          <w:sz w:val="24"/>
          <w:szCs w:val="24"/>
        </w:rPr>
        <w:t xml:space="preserve">Социологический опрос, проведенный Центром «Общественное мнение» среди женщин показал, что повысилась оценка женщинами уровня своей удовлетворенности от работы, которой они повседневно занимаются: с 68,4% в </w:t>
      </w:r>
      <w:smartTag w:uri="urn:schemas-microsoft-com:office:smarttags" w:element="metricconverter">
        <w:smartTagPr>
          <w:attr w:name="ProductID" w:val="2005 г"/>
        </w:smartTagPr>
        <w:r w:rsidRPr="002B6A52">
          <w:rPr>
            <w:sz w:val="24"/>
            <w:szCs w:val="24"/>
          </w:rPr>
          <w:t>2005 г</w:t>
        </w:r>
      </w:smartTag>
      <w:r w:rsidRPr="002B6A52">
        <w:rPr>
          <w:sz w:val="24"/>
          <w:szCs w:val="24"/>
        </w:rPr>
        <w:t xml:space="preserve">. и 69,6% в 2006 до 83,3% в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Одновременно растет уровень удовлетворенности женщин размером своей заработной платы по основному месту работы: с 36,4% в </w:t>
      </w:r>
      <w:smartTag w:uri="urn:schemas-microsoft-com:office:smarttags" w:element="metricconverter">
        <w:smartTagPr>
          <w:attr w:name="ProductID" w:val="2005 г"/>
        </w:smartTagPr>
        <w:r w:rsidRPr="002B6A52">
          <w:rPr>
            <w:sz w:val="24"/>
            <w:szCs w:val="24"/>
          </w:rPr>
          <w:t>2005 г</w:t>
        </w:r>
      </w:smartTag>
      <w:r w:rsidRPr="002B6A52">
        <w:rPr>
          <w:sz w:val="24"/>
          <w:szCs w:val="24"/>
        </w:rPr>
        <w:t xml:space="preserve">. до 76,5% в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Улучшились условия для вовлечения женщин в предпринимательскую деятельность: с 49,8% в </w:t>
      </w:r>
      <w:smartTag w:uri="urn:schemas-microsoft-com:office:smarttags" w:element="metricconverter">
        <w:smartTagPr>
          <w:attr w:name="ProductID" w:val="2005 г"/>
        </w:smartTagPr>
        <w:r w:rsidRPr="002B6A52">
          <w:rPr>
            <w:sz w:val="24"/>
            <w:szCs w:val="24"/>
          </w:rPr>
          <w:t>2005 г</w:t>
        </w:r>
      </w:smartTag>
      <w:r w:rsidRPr="002B6A52">
        <w:rPr>
          <w:sz w:val="24"/>
          <w:szCs w:val="24"/>
        </w:rPr>
        <w:t xml:space="preserve">. до 67,7% в </w:t>
      </w:r>
      <w:smartTag w:uri="urn:schemas-microsoft-com:office:smarttags" w:element="metricconverter">
        <w:smartTagPr>
          <w:attr w:name="ProductID" w:val="2008 г"/>
        </w:smartTagPr>
        <w:r w:rsidRPr="002B6A52">
          <w:rPr>
            <w:sz w:val="24"/>
            <w:szCs w:val="24"/>
          </w:rPr>
          <w:t>2008 г</w:t>
        </w:r>
      </w:smartTag>
      <w:r w:rsidRPr="002B6A52">
        <w:rPr>
          <w:sz w:val="24"/>
          <w:szCs w:val="24"/>
        </w:rPr>
        <w:t xml:space="preserve">. </w:t>
      </w:r>
    </w:p>
    <w:p w:rsidR="00AA42F8" w:rsidRPr="002B6A52" w:rsidRDefault="00AA42F8" w:rsidP="00D77687">
      <w:pPr>
        <w:shd w:val="clear" w:color="auto" w:fill="FFFFFF"/>
        <w:spacing w:line="480" w:lineRule="auto"/>
        <w:ind w:left="6"/>
        <w:jc w:val="both"/>
        <w:rPr>
          <w:sz w:val="24"/>
          <w:szCs w:val="24"/>
        </w:rPr>
      </w:pPr>
      <w:r>
        <w:rPr>
          <w:sz w:val="24"/>
          <w:szCs w:val="24"/>
        </w:rPr>
        <w:t>501.</w:t>
      </w:r>
      <w:r>
        <w:rPr>
          <w:sz w:val="24"/>
          <w:szCs w:val="24"/>
        </w:rPr>
        <w:tab/>
      </w:r>
      <w:r w:rsidRPr="002B6A52">
        <w:rPr>
          <w:sz w:val="24"/>
          <w:szCs w:val="24"/>
        </w:rPr>
        <w:t xml:space="preserve">В целях выполнения п. 28 Заключительных рекомендаций Комитета ООН по ликвидации дискриминации женщин относительно поиска новых возможностей для занятости женщин, в Республике Узбекистан в </w:t>
      </w:r>
      <w:smartTag w:uri="urn:schemas-microsoft-com:office:smarttags" w:element="metricconverter">
        <w:smartTagPr>
          <w:attr w:name="ProductID" w:val="2007 г"/>
        </w:smartTagPr>
        <w:r w:rsidRPr="002B6A52">
          <w:rPr>
            <w:sz w:val="24"/>
            <w:szCs w:val="24"/>
          </w:rPr>
          <w:t>2007 г</w:t>
        </w:r>
      </w:smartTag>
      <w:r w:rsidRPr="002B6A52">
        <w:rPr>
          <w:sz w:val="24"/>
          <w:szCs w:val="24"/>
        </w:rPr>
        <w:t>. проведена гендерная экспертиза Трудового кодекса Республики Узбекистан.</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502.</w:t>
      </w:r>
      <w:r>
        <w:rPr>
          <w:rFonts w:ascii="Times New Roman" w:hAnsi="Times New Roman"/>
          <w:sz w:val="24"/>
          <w:szCs w:val="24"/>
        </w:rPr>
        <w:tab/>
      </w:r>
      <w:r w:rsidRPr="002B6A52">
        <w:rPr>
          <w:rFonts w:ascii="Times New Roman" w:hAnsi="Times New Roman"/>
          <w:sz w:val="24"/>
          <w:szCs w:val="24"/>
        </w:rPr>
        <w:t>Рассматривая трудовое законодательство Республики Узбекистан в гендерном измерении, ставилась задача определить, в какой степени нормы Трудового кодекса соответствуют принципу гендерного равенства и насколько ограничения, вводимые законодателем соразмерны интересам и защите прав женщин.</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503.</w:t>
      </w:r>
      <w:r>
        <w:rPr>
          <w:rFonts w:ascii="Times New Roman" w:hAnsi="Times New Roman"/>
          <w:sz w:val="24"/>
          <w:szCs w:val="24"/>
        </w:rPr>
        <w:tab/>
      </w:r>
      <w:r w:rsidRPr="002B6A52">
        <w:rPr>
          <w:rFonts w:ascii="Times New Roman" w:hAnsi="Times New Roman"/>
          <w:sz w:val="24"/>
          <w:szCs w:val="24"/>
        </w:rPr>
        <w:t xml:space="preserve">Анализ Трудового кодекса Республики Узбекистан сквозь призму гендера подтверждает, что в законодательстве содержатся статьи, запрещающие дискриминацию по полу при найме и увольнении в пределах общих норм трудового права. В трудовом законодательстве Республики Узбекистан закреплены гарантии обеспечения выполнения женщинами репродуктивной функции. Установлен комплекс мер, направленных на защиту родительских прав, охрану материнства, отцовства. Это защита беременных женщин от безработицы и обязательное их трудоустройство при возникновении ситуаций, когда сохранить рабочее место невозможно, охрана труда беременных женщин и матерей, имеющих детей грудного возраста, предоставление перерывов в связи с кормлением грудного ребенка, право любого члена семьи на оплачиваемый отпуск по уходу за больным ребенком. </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504.</w:t>
      </w:r>
      <w:r>
        <w:rPr>
          <w:rFonts w:ascii="Times New Roman" w:hAnsi="Times New Roman"/>
          <w:sz w:val="24"/>
          <w:szCs w:val="24"/>
        </w:rPr>
        <w:tab/>
      </w:r>
      <w:r w:rsidRPr="002B6A52">
        <w:rPr>
          <w:rFonts w:ascii="Times New Roman" w:hAnsi="Times New Roman"/>
          <w:sz w:val="24"/>
          <w:szCs w:val="24"/>
        </w:rPr>
        <w:t>Вместе с тем, формирование рыночных механизмов регулирования труда по-новому заостряют проблемы участия женщин в общественном производстве, усиливая дискриминационные тенденции. Именно эта категория населения в настоящее время наиболее уязвима в сфере занятости и трудовых отношений, наименее конкурентоспособна на рынке труда, имеет ряд законодательно установленных трудовых льгот, ставящих женщин в неравное положение с мужчинами и создающих прецедент возникновения неравных возможностей.</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505.</w:t>
      </w:r>
      <w:r>
        <w:rPr>
          <w:rFonts w:ascii="Times New Roman" w:hAnsi="Times New Roman"/>
          <w:sz w:val="24"/>
          <w:szCs w:val="24"/>
        </w:rPr>
        <w:tab/>
      </w:r>
      <w:r w:rsidRPr="002B6A52">
        <w:rPr>
          <w:rFonts w:ascii="Times New Roman" w:hAnsi="Times New Roman"/>
          <w:sz w:val="24"/>
          <w:szCs w:val="24"/>
        </w:rPr>
        <w:t>Проведенная неправительственными организациями гендерная экспертиза Трудового кодекса Республики Узбекистан</w:t>
      </w:r>
      <w:r w:rsidRPr="002B6A52">
        <w:rPr>
          <w:rStyle w:val="FootnoteReference"/>
          <w:rFonts w:ascii="Times New Roman" w:hAnsi="Times New Roman"/>
          <w:sz w:val="24"/>
          <w:szCs w:val="24"/>
        </w:rPr>
        <w:footnoteReference w:id="28"/>
      </w:r>
      <w:r w:rsidRPr="002B6A52">
        <w:rPr>
          <w:rFonts w:ascii="Times New Roman" w:hAnsi="Times New Roman"/>
          <w:sz w:val="24"/>
          <w:szCs w:val="24"/>
        </w:rPr>
        <w:t xml:space="preserve"> позволяет сделать следующие выводы:</w:t>
      </w:r>
    </w:p>
    <w:p w:rsidR="00AA42F8" w:rsidRPr="002B6A52" w:rsidRDefault="00AA42F8" w:rsidP="00D77687">
      <w:pPr>
        <w:pStyle w:val="PlainText"/>
        <w:numPr>
          <w:ilvl w:val="0"/>
          <w:numId w:val="25"/>
        </w:numPr>
        <w:tabs>
          <w:tab w:val="clear" w:pos="1440"/>
          <w:tab w:val="num" w:pos="0"/>
        </w:tabs>
        <w:spacing w:line="480" w:lineRule="auto"/>
        <w:ind w:left="0" w:firstLine="720"/>
        <w:jc w:val="both"/>
        <w:rPr>
          <w:rFonts w:ascii="Times New Roman" w:hAnsi="Times New Roman"/>
          <w:sz w:val="24"/>
          <w:szCs w:val="24"/>
        </w:rPr>
      </w:pPr>
      <w:r w:rsidRPr="002B6A52">
        <w:rPr>
          <w:rFonts w:ascii="Times New Roman" w:hAnsi="Times New Roman"/>
          <w:sz w:val="24"/>
          <w:szCs w:val="24"/>
        </w:rPr>
        <w:t>В условиях перехода к рыночным отношениям в Республике Узбекистан представляется целесообразным сохранить регулирующую роль государства в социально-трудовой сфере как гаранта прав женщин.</w:t>
      </w:r>
    </w:p>
    <w:p w:rsidR="00AA42F8" w:rsidRPr="002B6A52" w:rsidRDefault="00AA42F8" w:rsidP="00D77687">
      <w:pPr>
        <w:pStyle w:val="PlainText"/>
        <w:numPr>
          <w:ilvl w:val="0"/>
          <w:numId w:val="25"/>
        </w:numPr>
        <w:tabs>
          <w:tab w:val="clear" w:pos="1440"/>
          <w:tab w:val="num" w:pos="0"/>
        </w:tabs>
        <w:spacing w:line="480" w:lineRule="auto"/>
        <w:ind w:left="0" w:firstLine="720"/>
        <w:jc w:val="both"/>
        <w:rPr>
          <w:rFonts w:ascii="Times New Roman" w:hAnsi="Times New Roman"/>
          <w:sz w:val="24"/>
          <w:szCs w:val="24"/>
        </w:rPr>
      </w:pPr>
      <w:r w:rsidRPr="002B6A52">
        <w:rPr>
          <w:rFonts w:ascii="Times New Roman" w:hAnsi="Times New Roman"/>
          <w:sz w:val="24"/>
          <w:szCs w:val="24"/>
        </w:rPr>
        <w:t xml:space="preserve">В целях обеспечения защиты прав женщин представляется необходимым включить в Трудовой кодекс Республики Узбекистан нормы, определяющие понятие «дискриминации в отношении женщин», основой которого может служить определение, данное в ст. 1 Конвенции ООН </w:t>
      </w:r>
      <w:smartTag w:uri="urn:schemas-microsoft-com:office:smarttags" w:element="metricconverter">
        <w:smartTagPr>
          <w:attr w:name="ProductID" w:val="1979 г"/>
        </w:smartTagPr>
        <w:r w:rsidRPr="002B6A52">
          <w:rPr>
            <w:rFonts w:ascii="Times New Roman" w:hAnsi="Times New Roman"/>
            <w:sz w:val="24"/>
            <w:szCs w:val="24"/>
          </w:rPr>
          <w:t>1979 г</w:t>
        </w:r>
      </w:smartTag>
      <w:r w:rsidRPr="002B6A52">
        <w:rPr>
          <w:rFonts w:ascii="Times New Roman" w:hAnsi="Times New Roman"/>
          <w:sz w:val="24"/>
          <w:szCs w:val="24"/>
        </w:rPr>
        <w:t>. «О ликвидации всех форм дискриминации в отношении женщин».</w:t>
      </w:r>
    </w:p>
    <w:p w:rsidR="00AA42F8" w:rsidRPr="002B6A52" w:rsidRDefault="00AA42F8" w:rsidP="00D77687">
      <w:pPr>
        <w:pStyle w:val="PlainText"/>
        <w:numPr>
          <w:ilvl w:val="0"/>
          <w:numId w:val="25"/>
        </w:numPr>
        <w:tabs>
          <w:tab w:val="clear" w:pos="1440"/>
          <w:tab w:val="num" w:pos="0"/>
        </w:tabs>
        <w:spacing w:line="480" w:lineRule="auto"/>
        <w:ind w:left="0" w:firstLine="720"/>
        <w:jc w:val="both"/>
        <w:rPr>
          <w:rFonts w:ascii="Times New Roman" w:hAnsi="Times New Roman"/>
          <w:sz w:val="24"/>
          <w:szCs w:val="24"/>
        </w:rPr>
      </w:pPr>
      <w:r w:rsidRPr="002B6A52">
        <w:rPr>
          <w:rFonts w:ascii="Times New Roman" w:hAnsi="Times New Roman"/>
          <w:sz w:val="24"/>
          <w:szCs w:val="24"/>
        </w:rPr>
        <w:t>Женская рабочая сила является менее привлекательной для работодателя в силу совмещения женщиной двух функций, профессиональной и материнской. В этой связи представляется целесообразным предоставить женщинам право самим определять, пользоваться правами, предусмотренными Трудовым кодексом, или нет. Кроме того, следует изменить существующие подходы к системе социальных прав и гарантий, предоставляемых женщинам. В частности, следует от понятия «материнства» перейти к понятию «родительства» или «работающие мужчины и женщины с семейными обязанностями». Согласно требованиям Конвенции МОТ № 156 о работниках с семейными обязанностями, адекватных цивилизованной рыночной экономике представляется необходимым по режимам рабочего времени и порядку увольнения объектом регулирования наряду с женщиной, определить и мужчин: имеющих детей до 3-х лет (по ночным работам): до 14 лет (по сверхурочным работам, командировкам, неполному рабочему дню) одиноких отцов (при увольнении, по отпускам без сохранения содержания при наличии двух детей); мужчин в период беременности и родов жены и др. Данные нововведения позволяют объектом трудовых правоотношений определить не только материнство, но и родительство и повысить ответственность обоих родителей за воспитание детей.</w:t>
      </w:r>
    </w:p>
    <w:p w:rsidR="00AA42F8" w:rsidRPr="002B6A52" w:rsidRDefault="00AA42F8" w:rsidP="00D77687">
      <w:pPr>
        <w:pStyle w:val="PlainText"/>
        <w:numPr>
          <w:ilvl w:val="0"/>
          <w:numId w:val="25"/>
        </w:numPr>
        <w:tabs>
          <w:tab w:val="clear" w:pos="1440"/>
          <w:tab w:val="num" w:pos="0"/>
        </w:tabs>
        <w:spacing w:line="480" w:lineRule="auto"/>
        <w:ind w:left="0" w:firstLine="720"/>
        <w:jc w:val="both"/>
        <w:rPr>
          <w:rFonts w:ascii="Times New Roman" w:hAnsi="Times New Roman"/>
          <w:sz w:val="24"/>
          <w:szCs w:val="24"/>
        </w:rPr>
      </w:pPr>
      <w:r w:rsidRPr="002B6A52">
        <w:rPr>
          <w:rFonts w:ascii="Times New Roman" w:hAnsi="Times New Roman"/>
          <w:sz w:val="24"/>
          <w:szCs w:val="24"/>
        </w:rPr>
        <w:t>Представляется необходимым разработать систему регулирования продвижения женщин по службе путем введения действенного временного механизма квотирования руководящих кадров; расширение подготовки женских лидеров для предпринимательского и директорского корпуса; применения системы открытых периодических конкурсов на должность с обязательным участием женщин и первоочередностью их приема при равных шансах и т.п.</w:t>
      </w:r>
    </w:p>
    <w:p w:rsidR="00AA42F8" w:rsidRPr="002B6A52" w:rsidRDefault="00AA42F8" w:rsidP="00D77687">
      <w:pPr>
        <w:pStyle w:val="PlainText"/>
        <w:numPr>
          <w:ilvl w:val="0"/>
          <w:numId w:val="25"/>
        </w:numPr>
        <w:tabs>
          <w:tab w:val="clear" w:pos="1440"/>
          <w:tab w:val="num" w:pos="0"/>
        </w:tabs>
        <w:spacing w:line="480" w:lineRule="auto"/>
        <w:ind w:left="0" w:firstLine="720"/>
        <w:jc w:val="both"/>
        <w:rPr>
          <w:rFonts w:ascii="Times New Roman" w:hAnsi="Times New Roman"/>
          <w:sz w:val="24"/>
          <w:szCs w:val="24"/>
        </w:rPr>
      </w:pPr>
      <w:r w:rsidRPr="002B6A52">
        <w:rPr>
          <w:rFonts w:ascii="Times New Roman" w:hAnsi="Times New Roman"/>
          <w:sz w:val="24"/>
          <w:szCs w:val="24"/>
        </w:rPr>
        <w:t>Трудовой кодекс Республики Узбекистан, запрещая дискриминацию по различным основаниям в сфере труда, предоставляя подвергшимся дискриминации лицам право обратиться в суд о восстановлении нарушенных прав, возмещении материального вреда и компенсации морального вреда, не определяет, на ком лежит обязанность доказывать наличие или отсутствие факта дискриминации и умысла на ее совершение. В этой связи представляется необходимым внести в Трудовой кодекс обязанность доказывать отсутствие умысла на дискриминацию работника, в том числе и по мотивам пола, на работодателя.</w:t>
      </w:r>
    </w:p>
    <w:p w:rsidR="00AA42F8" w:rsidRPr="002B6A52" w:rsidRDefault="00AA42F8" w:rsidP="00D77687">
      <w:pPr>
        <w:spacing w:line="480" w:lineRule="auto"/>
        <w:jc w:val="both"/>
        <w:rPr>
          <w:sz w:val="24"/>
          <w:szCs w:val="24"/>
        </w:rPr>
      </w:pPr>
      <w:r>
        <w:rPr>
          <w:sz w:val="24"/>
          <w:szCs w:val="24"/>
        </w:rPr>
        <w:t>506.</w:t>
      </w:r>
      <w:r>
        <w:rPr>
          <w:sz w:val="24"/>
          <w:szCs w:val="24"/>
        </w:rPr>
        <w:tab/>
      </w:r>
      <w:r w:rsidRPr="002B6A52">
        <w:rPr>
          <w:sz w:val="24"/>
          <w:szCs w:val="24"/>
        </w:rPr>
        <w:t xml:space="preserve">Результаты гендерной экспертизы Трудового кодекса Республики Узбекистан учтены в Национальном плане действий по выполнению рекомендаций Комитета ООН по ликвидации дискриминации в отношении женщин по итогам рассмотрения Второго и Третьего периодических докладов Республики Узбекистан. Этим документом предусмотрена разработка Концепции Национальной стратегии по обеспечению гендерного равенства в Республике Узбекистан в сфере законодательства, экономики, социальной защиты и занятости, гражданского общества; разработка программы профессиональной подготовки женщин-руководителей; проведение социологического исследования о положении женщин на неформальном рынке труда и др. </w:t>
      </w:r>
    </w:p>
    <w:p w:rsidR="00AA42F8" w:rsidRPr="002B6A52" w:rsidRDefault="00AA42F8" w:rsidP="00D77687">
      <w:pPr>
        <w:shd w:val="clear" w:color="auto" w:fill="FFFFFF"/>
        <w:spacing w:line="480" w:lineRule="auto"/>
        <w:ind w:left="6" w:firstLine="720"/>
        <w:jc w:val="both"/>
        <w:rPr>
          <w:sz w:val="24"/>
          <w:szCs w:val="24"/>
        </w:rPr>
      </w:pPr>
    </w:p>
    <w:p w:rsidR="00AA42F8" w:rsidRPr="002B6A52" w:rsidRDefault="00AA42F8" w:rsidP="00D77687">
      <w:pPr>
        <w:pStyle w:val="Standardowy"/>
        <w:spacing w:line="480" w:lineRule="auto"/>
        <w:ind w:firstLine="720"/>
        <w:jc w:val="both"/>
        <w:rPr>
          <w:b/>
          <w:caps/>
        </w:rPr>
      </w:pPr>
      <w:r w:rsidRPr="002B6A52">
        <w:rPr>
          <w:b/>
          <w:caps/>
        </w:rPr>
        <w:t xml:space="preserve">Статья 12. Меры по недопущению дискриминации женщин в </w:t>
      </w:r>
    </w:p>
    <w:p w:rsidR="00AA42F8" w:rsidRPr="002B6A52" w:rsidRDefault="00AA42F8" w:rsidP="00D77687">
      <w:pPr>
        <w:pStyle w:val="Standardowy"/>
        <w:spacing w:line="480" w:lineRule="auto"/>
        <w:jc w:val="both"/>
        <w:rPr>
          <w:b/>
          <w:caps/>
        </w:rPr>
      </w:pPr>
      <w:r w:rsidRPr="002B6A52">
        <w:rPr>
          <w:b/>
          <w:caps/>
        </w:rPr>
        <w:t xml:space="preserve">сфере здравоохранения </w:t>
      </w:r>
    </w:p>
    <w:p w:rsidR="00AA42F8" w:rsidRPr="002B6A52" w:rsidRDefault="00AA42F8" w:rsidP="00D77687">
      <w:pPr>
        <w:pStyle w:val="Standardowy"/>
        <w:spacing w:line="480" w:lineRule="auto"/>
        <w:ind w:firstLine="720"/>
        <w:jc w:val="both"/>
        <w:rPr>
          <w:b/>
          <w:caps/>
        </w:rPr>
      </w:pPr>
    </w:p>
    <w:p w:rsidR="00AA42F8" w:rsidRPr="002B6A52" w:rsidRDefault="00AA42F8" w:rsidP="00D77687">
      <w:pPr>
        <w:spacing w:line="480" w:lineRule="auto"/>
        <w:jc w:val="both"/>
        <w:rPr>
          <w:sz w:val="24"/>
          <w:szCs w:val="24"/>
        </w:rPr>
      </w:pPr>
      <w:r>
        <w:rPr>
          <w:sz w:val="24"/>
          <w:szCs w:val="24"/>
        </w:rPr>
        <w:t>507.</w:t>
      </w:r>
      <w:r>
        <w:rPr>
          <w:sz w:val="24"/>
          <w:szCs w:val="24"/>
        </w:rPr>
        <w:tab/>
      </w:r>
      <w:r w:rsidRPr="002B6A52">
        <w:rPr>
          <w:sz w:val="24"/>
          <w:szCs w:val="24"/>
        </w:rPr>
        <w:t>В Узбекистане предпринимаются все соответствующие меры для ликвидации дискриминации в отношении женщин в области здравоохранения, с тем, чтобы обеспечить на основе их равенства с мужчинами доступ к медицинскому обслуживанию.</w:t>
      </w:r>
    </w:p>
    <w:p w:rsidR="00AA42F8" w:rsidRPr="002B6A52" w:rsidRDefault="00AA42F8" w:rsidP="00D77687">
      <w:pPr>
        <w:shd w:val="clear" w:color="auto" w:fill="FFFFFF"/>
        <w:spacing w:line="480" w:lineRule="auto"/>
        <w:jc w:val="both"/>
        <w:rPr>
          <w:bCs w:val="0"/>
          <w:sz w:val="24"/>
          <w:szCs w:val="24"/>
        </w:rPr>
      </w:pPr>
      <w:r>
        <w:rPr>
          <w:sz w:val="24"/>
          <w:szCs w:val="24"/>
        </w:rPr>
        <w:t>508.</w:t>
      </w:r>
      <w:r>
        <w:rPr>
          <w:sz w:val="24"/>
          <w:szCs w:val="24"/>
        </w:rPr>
        <w:tab/>
      </w:r>
      <w:r w:rsidRPr="002B6A52">
        <w:rPr>
          <w:sz w:val="24"/>
          <w:szCs w:val="24"/>
        </w:rPr>
        <w:t xml:space="preserve">В целях совершенствования нормативно-правовой базы системы </w:t>
      </w:r>
      <w:r w:rsidRPr="002B6A52">
        <w:rPr>
          <w:spacing w:val="-1"/>
          <w:sz w:val="24"/>
          <w:szCs w:val="24"/>
        </w:rPr>
        <w:t xml:space="preserve">здравоохранения в последнее время внесены изменения и дополнения в действующие Законы Республики Узбекистан: «Об охране здоровья граждан», «О социальной защите инвалидов», </w:t>
      </w:r>
      <w:r w:rsidRPr="002B6A52">
        <w:rPr>
          <w:sz w:val="24"/>
          <w:szCs w:val="24"/>
        </w:rPr>
        <w:t xml:space="preserve">«О государственном санитарном надзоре», «О профилактике заболевания СПИД», «О лекарственных средствах и фармацевтической деятельности», </w:t>
      </w:r>
      <w:r w:rsidRPr="002B6A52">
        <w:rPr>
          <w:spacing w:val="4"/>
          <w:sz w:val="24"/>
          <w:szCs w:val="24"/>
        </w:rPr>
        <w:t xml:space="preserve">«О принудительном лечении больных алкоголизмом, наркоманией или </w:t>
      </w:r>
      <w:r w:rsidRPr="002B6A52">
        <w:rPr>
          <w:spacing w:val="-1"/>
          <w:sz w:val="24"/>
          <w:szCs w:val="24"/>
        </w:rPr>
        <w:t xml:space="preserve">токсикоманией». </w:t>
      </w:r>
      <w:r w:rsidRPr="002B6A52">
        <w:rPr>
          <w:sz w:val="24"/>
          <w:szCs w:val="24"/>
        </w:rPr>
        <w:t xml:space="preserve">Введены в действие Законы «О профилактике заболевания, вызываемого вирусом иммунодефицита человека (ВИЧ-инфекции)», </w:t>
      </w:r>
      <w:r w:rsidRPr="002B6A52">
        <w:rPr>
          <w:spacing w:val="-1"/>
          <w:sz w:val="24"/>
          <w:szCs w:val="24"/>
        </w:rPr>
        <w:t xml:space="preserve">«О наркотических средствах и психотропных веществах», «О психиатрической помощи гражданам», </w:t>
      </w:r>
      <w:r w:rsidRPr="002B6A52">
        <w:rPr>
          <w:sz w:val="24"/>
          <w:szCs w:val="24"/>
        </w:rPr>
        <w:t xml:space="preserve">«О защите населения от туберкулеза», «О донорстве крови и ее компонентов», «О профилактике йододефицитных заболеваний», «О гарантиях прав ребёнка». </w:t>
      </w:r>
    </w:p>
    <w:p w:rsidR="00AA42F8" w:rsidRPr="002B6A52" w:rsidRDefault="00AA42F8" w:rsidP="00D77687">
      <w:pPr>
        <w:pStyle w:val="BodyText2"/>
        <w:tabs>
          <w:tab w:val="left" w:pos="0"/>
        </w:tabs>
        <w:spacing w:after="0"/>
        <w:jc w:val="both"/>
        <w:rPr>
          <w:sz w:val="24"/>
          <w:szCs w:val="24"/>
        </w:rPr>
      </w:pPr>
      <w:r>
        <w:rPr>
          <w:sz w:val="24"/>
          <w:szCs w:val="24"/>
        </w:rPr>
        <w:t>509.</w:t>
      </w:r>
      <w:r>
        <w:rPr>
          <w:sz w:val="24"/>
          <w:szCs w:val="24"/>
        </w:rPr>
        <w:tab/>
      </w:r>
      <w:r w:rsidRPr="002B6A52">
        <w:rPr>
          <w:sz w:val="24"/>
          <w:szCs w:val="24"/>
        </w:rPr>
        <w:t>Основными направлениями охраны здоровья женщин являются:</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Совершенствование системы охраны репродуктивного здоровья населения.</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Скрининг Матери и ребёнка.</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Развитие системы непрерывного обучения, повышения квалификации специалистов и уровня знаний населения в области охраны репродуктивного здоровья, улучшения медицинской культуры.</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Расширение международного сотрудничества по улучшению репродуктивного здоровья женщин, рождения и воспитания детей.</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Укрепление материально-технической базы учреждений детства и родовспоможения.</w:t>
      </w:r>
    </w:p>
    <w:p w:rsidR="00AA42F8" w:rsidRPr="002B6A52" w:rsidRDefault="00AA42F8" w:rsidP="00D77687">
      <w:pPr>
        <w:pStyle w:val="BodyText"/>
        <w:numPr>
          <w:ilvl w:val="0"/>
          <w:numId w:val="10"/>
        </w:numPr>
        <w:tabs>
          <w:tab w:val="clear" w:pos="1440"/>
          <w:tab w:val="num" w:pos="0"/>
        </w:tabs>
        <w:spacing w:after="0" w:line="480" w:lineRule="auto"/>
        <w:ind w:left="0" w:firstLine="720"/>
        <w:jc w:val="both"/>
        <w:rPr>
          <w:bCs w:val="0"/>
          <w:sz w:val="24"/>
          <w:szCs w:val="24"/>
        </w:rPr>
      </w:pPr>
      <w:r w:rsidRPr="002B6A52">
        <w:rPr>
          <w:bCs w:val="0"/>
          <w:sz w:val="24"/>
          <w:szCs w:val="24"/>
        </w:rPr>
        <w:t>Развитие службы крови республики</w:t>
      </w:r>
    </w:p>
    <w:p w:rsidR="00AA42F8" w:rsidRPr="002B6A52" w:rsidRDefault="00AA42F8" w:rsidP="00D77687">
      <w:pPr>
        <w:pStyle w:val="BodyTextIndent3"/>
        <w:spacing w:after="0" w:line="480" w:lineRule="auto"/>
        <w:ind w:left="0"/>
        <w:jc w:val="both"/>
        <w:rPr>
          <w:sz w:val="24"/>
          <w:szCs w:val="24"/>
        </w:rPr>
      </w:pPr>
      <w:r>
        <w:rPr>
          <w:sz w:val="24"/>
          <w:szCs w:val="24"/>
        </w:rPr>
        <w:t>510.</w:t>
      </w:r>
      <w:r>
        <w:rPr>
          <w:sz w:val="24"/>
          <w:szCs w:val="24"/>
        </w:rPr>
        <w:tab/>
      </w:r>
      <w:r w:rsidRPr="002B6A52">
        <w:rPr>
          <w:sz w:val="24"/>
          <w:szCs w:val="24"/>
        </w:rPr>
        <w:t>Министерством здравоохранения в ходе реализации государственных программ проводится целенаправленная работа, которая направлена на оздоровление женщин фертильного возраста, удлинение интервала между родами, профилактику ранних и близкородственных браков, предупреждение нежелательной беременности, повышение квалификации медицинских кадров, укрепление материально-технической базы родовспомогательных и детских учреждений, повышение знаний населения в вопросах репродуктивного здоровья. Во всех областях страны налажены медицинские осмотры женщин фертильного возраста учреждениями первичной медико-санитарной помощи, и охват контрацептивными средствами нуждающихся женщин с целью предупреждения нежелательной беременности и удлинения интервала между родами.</w:t>
      </w:r>
    </w:p>
    <w:p w:rsidR="00AA42F8" w:rsidRPr="002B6A52" w:rsidRDefault="00AA42F8" w:rsidP="00D77687">
      <w:pPr>
        <w:spacing w:line="480" w:lineRule="auto"/>
        <w:jc w:val="both"/>
        <w:rPr>
          <w:bCs w:val="0"/>
          <w:sz w:val="24"/>
          <w:szCs w:val="24"/>
        </w:rPr>
      </w:pPr>
      <w:r>
        <w:rPr>
          <w:bCs w:val="0"/>
          <w:sz w:val="24"/>
          <w:szCs w:val="24"/>
        </w:rPr>
        <w:t>511.</w:t>
      </w:r>
      <w:r>
        <w:rPr>
          <w:bCs w:val="0"/>
          <w:sz w:val="24"/>
          <w:szCs w:val="24"/>
        </w:rPr>
        <w:tab/>
      </w:r>
      <w:r w:rsidRPr="002B6A52">
        <w:rPr>
          <w:bCs w:val="0"/>
          <w:sz w:val="24"/>
          <w:szCs w:val="24"/>
        </w:rPr>
        <w:t>На сегодняшний день по республике организовано 3 108 сельских врачебных пунктов, где населению, в том числе детям и женщинам, оказывается первичная медико-санитарная помощь, обеспечивается антенатальный уход за беременными, проводится обеспечение женщин фертильного возраста различными видами контрацепции, оздоровление их в амбулаторных условиях.</w:t>
      </w:r>
      <w:r w:rsidRPr="002B6A52">
        <w:rPr>
          <w:bCs w:val="0"/>
          <w:sz w:val="24"/>
          <w:szCs w:val="24"/>
          <w:lang w:val="uz-Cyrl-UZ"/>
        </w:rPr>
        <w:t xml:space="preserve"> </w:t>
      </w:r>
    </w:p>
    <w:p w:rsidR="00AA42F8" w:rsidRPr="002B6A52" w:rsidRDefault="00AA42F8" w:rsidP="00D77687">
      <w:pPr>
        <w:pStyle w:val="BodyText"/>
        <w:spacing w:after="0" w:line="480" w:lineRule="auto"/>
        <w:jc w:val="both"/>
        <w:rPr>
          <w:bCs w:val="0"/>
          <w:sz w:val="24"/>
          <w:szCs w:val="24"/>
        </w:rPr>
      </w:pPr>
      <w:r>
        <w:rPr>
          <w:bCs w:val="0"/>
          <w:sz w:val="24"/>
          <w:szCs w:val="24"/>
        </w:rPr>
        <w:t>512.</w:t>
      </w:r>
      <w:r>
        <w:rPr>
          <w:bCs w:val="0"/>
          <w:sz w:val="24"/>
          <w:szCs w:val="24"/>
        </w:rPr>
        <w:tab/>
      </w:r>
      <w:r w:rsidRPr="002B6A52">
        <w:rPr>
          <w:bCs w:val="0"/>
          <w:sz w:val="24"/>
          <w:szCs w:val="24"/>
        </w:rPr>
        <w:t>В республике функционируют 11 скрининг центров: в гг. Ташкенте, Самарканде, Бухаре, Андижане, Намангане, Фергане, Карши, Термезе, Ургенче, Навои и Нукусе. Для проведения пренатального и неонатального скрининга центры оснащены современными биохимическими анализаторами, позволяющими проводить скрининговые исследования: биохимический скрининг беременных женщин на врождённые аномалии плода, а также новорожденных на врождённый гипотиреоз (ВГ) и фенилкетонурию (ФКУ). Все больные дети находятся под диспансерным наблюдением и получают йодсодержащие препараты и лечебное питание.</w:t>
      </w:r>
    </w:p>
    <w:p w:rsidR="00AA42F8" w:rsidRPr="002B6A52" w:rsidRDefault="00AA42F8" w:rsidP="00D77687">
      <w:pPr>
        <w:spacing w:line="480" w:lineRule="auto"/>
        <w:jc w:val="both"/>
        <w:rPr>
          <w:sz w:val="24"/>
          <w:szCs w:val="24"/>
        </w:rPr>
      </w:pPr>
      <w:r>
        <w:rPr>
          <w:sz w:val="24"/>
          <w:szCs w:val="24"/>
        </w:rPr>
        <w:t>513.</w:t>
      </w:r>
      <w:r>
        <w:rPr>
          <w:sz w:val="24"/>
          <w:szCs w:val="24"/>
        </w:rPr>
        <w:tab/>
      </w:r>
      <w:r w:rsidRPr="002B6A52">
        <w:rPr>
          <w:sz w:val="24"/>
          <w:szCs w:val="24"/>
        </w:rPr>
        <w:t xml:space="preserve">В Узбекистане постоянно уделяется большое внимание повышению квалификации специалистов, работающих в области охраны материнства и детства. С 2002 года продолжается образовательная программа специалистов, работающих в сфере охраны здоровья матерей и детей. 394 акушер-гинекологов, педиатров, детских хирургов, детских  анестезиологов реаниматологов, детских травматологов из всех регионов республики  повысили квалификацию  в Киевской, Харьковской, Запорожской медицинских академиях последипломного образования. Осуществляется подготовка специалистов через клиническую ординатуру. За 2002-2007 гг. целевую клиническую ординатуру закончили и получили распределение по регионам 187 акушер-гинекологов, 64 детских и подростковых гинеколога, 62 педиатра, 31 детский анестезиолог-реаниматолог и 95 детских хирургов. </w:t>
      </w:r>
    </w:p>
    <w:p w:rsidR="00AA42F8" w:rsidRPr="002B6A52" w:rsidRDefault="00AA42F8" w:rsidP="00D77687">
      <w:pPr>
        <w:spacing w:line="480" w:lineRule="auto"/>
        <w:jc w:val="both"/>
        <w:rPr>
          <w:sz w:val="24"/>
          <w:szCs w:val="24"/>
        </w:rPr>
      </w:pPr>
      <w:r>
        <w:rPr>
          <w:sz w:val="24"/>
          <w:szCs w:val="24"/>
        </w:rPr>
        <w:t>514.</w:t>
      </w:r>
      <w:r>
        <w:rPr>
          <w:sz w:val="24"/>
          <w:szCs w:val="24"/>
        </w:rPr>
        <w:tab/>
      </w:r>
      <w:r w:rsidRPr="002B6A52">
        <w:rPr>
          <w:sz w:val="24"/>
          <w:szCs w:val="24"/>
        </w:rPr>
        <w:t xml:space="preserve">В рамках сотрудничества с ЮНФПА по оказанию экстренной акушерской помощи обучено 425 акушер – гинекологов Андижанской, Джизакской и Наманганской областей. </w:t>
      </w:r>
    </w:p>
    <w:p w:rsidR="00AA42F8" w:rsidRPr="002B6A52" w:rsidRDefault="00AA42F8" w:rsidP="00D77687">
      <w:pPr>
        <w:pStyle w:val="BodyText2"/>
        <w:tabs>
          <w:tab w:val="left" w:pos="0"/>
        </w:tabs>
        <w:spacing w:after="0"/>
        <w:jc w:val="both"/>
        <w:rPr>
          <w:sz w:val="24"/>
          <w:szCs w:val="24"/>
        </w:rPr>
      </w:pPr>
      <w:r>
        <w:rPr>
          <w:sz w:val="24"/>
          <w:szCs w:val="24"/>
        </w:rPr>
        <w:t>515.</w:t>
      </w:r>
      <w:r>
        <w:rPr>
          <w:sz w:val="24"/>
          <w:szCs w:val="24"/>
        </w:rPr>
        <w:tab/>
      </w:r>
      <w:r w:rsidRPr="002B6A52">
        <w:rPr>
          <w:sz w:val="24"/>
          <w:szCs w:val="24"/>
        </w:rPr>
        <w:t xml:space="preserve">Правительством Республики Узбекистан принимаются усилия по привлечению иностранных инвестиций, грантов для осуществления программ в области народонаселения и охраны репродуктивного здоровья. В рамках государственных программ продолжается сотрудничество с ВОЗ, ЮНИСЕФ, ЮНФПА, ЮСАИД, JICA, Банком KfW, Всемирным банком, Азиатским Банком Развития по реализации программ в области охраны материнства и детства: «Обеспечение безопасной беременности» «Повышение эффективности перинатальной помощи», «Расширенная программа иммунизации», «Здоровая семья», «Поощрение и пропаганда грудного вскармливания», «Интегрированное ведение болезней детского возраста», «Улучшение репродуктивного здоровья», «Профилактика железо- и йододефицитных состояний». </w:t>
      </w:r>
    </w:p>
    <w:p w:rsidR="00AA42F8" w:rsidRPr="002B6A52" w:rsidRDefault="00AA42F8" w:rsidP="00D77687">
      <w:pPr>
        <w:spacing w:line="480" w:lineRule="auto"/>
        <w:jc w:val="both"/>
        <w:rPr>
          <w:sz w:val="24"/>
          <w:szCs w:val="24"/>
        </w:rPr>
      </w:pPr>
      <w:r>
        <w:rPr>
          <w:sz w:val="24"/>
          <w:szCs w:val="24"/>
        </w:rPr>
        <w:t>516.</w:t>
      </w:r>
      <w:r>
        <w:rPr>
          <w:sz w:val="24"/>
          <w:szCs w:val="24"/>
        </w:rPr>
        <w:tab/>
      </w:r>
      <w:r w:rsidRPr="002B6A52">
        <w:rPr>
          <w:sz w:val="24"/>
          <w:szCs w:val="24"/>
        </w:rPr>
        <w:t>2003 -2006 гг  Министерством здравоохранения  реализованы программы с Банком КфВ «Содействие репродуктивному здоровью I- II» на 5,6 млн. ЕВРО, в целях обеспечения женщин фертильного возраста контрацептивными средствами. В рамках данных программ в 7 пилотные области республики: Андижанская, Ферганская, Наманганская, Сурхандарьинская, Кашкадарьинская, Бухарская, и Ташкентская поступили все виды контрацептивных средств, а также репродуктивные центры в пилотных областях оснащены аудиовизуальным и компьютерным оборудованием и автомобилями ДАМАС. В рамках гранта Банка КфВ все родильные отделения ЦРБ и клиника Наманганского филиала НИИАиГ были оснащены 14 УЗИ- аппаратами и 28 кардиотокографами для исследования состояния плода.</w:t>
      </w:r>
    </w:p>
    <w:p w:rsidR="00AA42F8" w:rsidRPr="002B6A52" w:rsidRDefault="00AA42F8" w:rsidP="00D77687">
      <w:pPr>
        <w:spacing w:line="480" w:lineRule="auto"/>
        <w:jc w:val="both"/>
        <w:rPr>
          <w:sz w:val="24"/>
          <w:szCs w:val="24"/>
        </w:rPr>
      </w:pPr>
      <w:r>
        <w:rPr>
          <w:sz w:val="24"/>
          <w:szCs w:val="24"/>
        </w:rPr>
        <w:t>517.</w:t>
      </w:r>
      <w:r>
        <w:rPr>
          <w:sz w:val="24"/>
          <w:szCs w:val="24"/>
        </w:rPr>
        <w:tab/>
      </w:r>
      <w:r w:rsidRPr="002B6A52">
        <w:rPr>
          <w:sz w:val="24"/>
          <w:szCs w:val="24"/>
        </w:rPr>
        <w:t xml:space="preserve">В 2003-2007гг. для профилактики анемии среди детей и женщин фертильного возраста, Министерством здравоохранения совместно с </w:t>
      </w:r>
      <w:r w:rsidRPr="002B6A52">
        <w:rPr>
          <w:sz w:val="24"/>
          <w:szCs w:val="24"/>
          <w:lang w:val="en-US"/>
        </w:rPr>
        <w:t>JICA</w:t>
      </w:r>
      <w:r w:rsidRPr="002B6A52">
        <w:rPr>
          <w:sz w:val="24"/>
          <w:szCs w:val="24"/>
        </w:rPr>
        <w:t xml:space="preserve">, ЮНИСЕФ, Всемирным банком, МНБФ «Соглом авлод учун» была реализована </w:t>
      </w:r>
      <w:r w:rsidRPr="002B6A52">
        <w:rPr>
          <w:sz w:val="24"/>
          <w:szCs w:val="24"/>
          <w:lang w:val="uz-Cyrl-UZ"/>
        </w:rPr>
        <w:t>“</w:t>
      </w:r>
      <w:r w:rsidRPr="002B6A52">
        <w:rPr>
          <w:sz w:val="24"/>
          <w:szCs w:val="24"/>
        </w:rPr>
        <w:t>Программа еженедельной сапплементации железом и фолиевой кислотой</w:t>
      </w:r>
      <w:r w:rsidRPr="002B6A52">
        <w:rPr>
          <w:sz w:val="24"/>
          <w:szCs w:val="24"/>
          <w:lang w:val="uz-Cyrl-UZ"/>
        </w:rPr>
        <w:t xml:space="preserve">” </w:t>
      </w:r>
      <w:r w:rsidRPr="002B6A52">
        <w:rPr>
          <w:sz w:val="24"/>
          <w:szCs w:val="24"/>
        </w:rPr>
        <w:t>в 9 областях республики</w:t>
      </w:r>
      <w:r w:rsidRPr="002B6A52">
        <w:rPr>
          <w:sz w:val="24"/>
          <w:szCs w:val="24"/>
          <w:lang w:val="uz-Cyrl-UZ"/>
        </w:rPr>
        <w:t xml:space="preserve">. Всего данной программой </w:t>
      </w:r>
      <w:r w:rsidRPr="002B6A52">
        <w:rPr>
          <w:sz w:val="24"/>
          <w:szCs w:val="24"/>
        </w:rPr>
        <w:t>охвачено более 4,5 млн. женщин и детей.</w:t>
      </w:r>
    </w:p>
    <w:p w:rsidR="00AA42F8" w:rsidRPr="002B6A52" w:rsidRDefault="00AA42F8" w:rsidP="00D77687">
      <w:pPr>
        <w:pStyle w:val="BodyTextIndent"/>
        <w:spacing w:line="480" w:lineRule="auto"/>
        <w:jc w:val="both"/>
        <w:rPr>
          <w:bCs/>
        </w:rPr>
      </w:pPr>
      <w:r>
        <w:rPr>
          <w:bCs/>
        </w:rPr>
        <w:t>518.</w:t>
      </w:r>
      <w:r>
        <w:rPr>
          <w:bCs/>
        </w:rPr>
        <w:tab/>
      </w:r>
      <w:r w:rsidRPr="002B6A52">
        <w:rPr>
          <w:bCs/>
        </w:rPr>
        <w:t>С 2005 года начата реализация инвестиционного проекта «Укрепление здоровья женщин и детей», финансируемым АБР на 40,0 млн. долларов США. Данный проект рассчитан до 2010 года и охватывает 6 регионов страны (Республика Каракалпакстан, Хорезмская, Бухарская, Кашкадарьинская, Ташкентская и Ферганская области). В рамках проекта началась поставка оборудования и аппаратуры для данных учреждений на сумму 8,0 млн .долларов США.</w:t>
      </w:r>
    </w:p>
    <w:p w:rsidR="00AA42F8" w:rsidRPr="002B6A52" w:rsidRDefault="00AA42F8" w:rsidP="00D77687">
      <w:pPr>
        <w:pStyle w:val="BodyText"/>
        <w:spacing w:after="0" w:line="480" w:lineRule="auto"/>
        <w:jc w:val="both"/>
        <w:rPr>
          <w:bCs w:val="0"/>
          <w:color w:val="000000"/>
          <w:sz w:val="24"/>
          <w:szCs w:val="24"/>
        </w:rPr>
      </w:pPr>
      <w:r>
        <w:rPr>
          <w:bCs w:val="0"/>
          <w:sz w:val="24"/>
          <w:szCs w:val="24"/>
        </w:rPr>
        <w:t>519.</w:t>
      </w:r>
      <w:r>
        <w:rPr>
          <w:bCs w:val="0"/>
          <w:sz w:val="24"/>
          <w:szCs w:val="24"/>
        </w:rPr>
        <w:tab/>
      </w:r>
      <w:r w:rsidRPr="002B6A52">
        <w:rPr>
          <w:bCs w:val="0"/>
          <w:sz w:val="24"/>
          <w:szCs w:val="24"/>
        </w:rPr>
        <w:t>В результате внедрения комплексных программ по укреплению репродуктивного здоровья женщин и детского здоровья, улучшению материально-технической базы учреждений детства и родовспоможения, широкому доступу к различным видам современных контрацептивных средств, а также поощрению более длительного интервала между родами достигнуто улучшение показателей материнского и детского здоровья, индикаторов репродуктивного здоровья</w:t>
      </w:r>
      <w:r w:rsidRPr="002B6A52">
        <w:rPr>
          <w:bCs w:val="0"/>
          <w:color w:val="000000"/>
          <w:sz w:val="24"/>
          <w:szCs w:val="24"/>
        </w:rPr>
        <w:t xml:space="preserve">: </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 xml:space="preserve">Количество </w:t>
      </w:r>
      <w:r w:rsidRPr="002B6A52">
        <w:rPr>
          <w:bCs/>
          <w:lang w:val="uz-Cyrl-UZ"/>
        </w:rPr>
        <w:t>жен</w:t>
      </w:r>
      <w:r w:rsidRPr="002B6A52">
        <w:rPr>
          <w:bCs/>
        </w:rPr>
        <w:t>щ</w:t>
      </w:r>
      <w:r w:rsidRPr="002B6A52">
        <w:rPr>
          <w:bCs/>
          <w:lang w:val="uz-Cyrl-UZ"/>
        </w:rPr>
        <w:t>ин фертильного возраста</w:t>
      </w:r>
      <w:r w:rsidRPr="002B6A52">
        <w:rPr>
          <w:bCs/>
        </w:rPr>
        <w:t>, страдающих ЭГЗ в 2007г. уменьшилось по сравнению с 2002 годом на 3,2% и составило 69%;</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 xml:space="preserve">Ежегодный охват контрацептивными средствами женщин фертильного возраста увеличился с 43% в </w:t>
      </w:r>
      <w:smartTag w:uri="urn:schemas-microsoft-com:office:smarttags" w:element="metricconverter">
        <w:smartTagPr>
          <w:attr w:name="ProductID" w:val="2000 г"/>
        </w:smartTagPr>
        <w:r w:rsidRPr="002B6A52">
          <w:rPr>
            <w:bCs/>
          </w:rPr>
          <w:t>2000 г</w:t>
        </w:r>
      </w:smartTag>
      <w:r w:rsidRPr="002B6A52">
        <w:rPr>
          <w:bCs/>
        </w:rPr>
        <w:t>. до 57,1 % в 2007г.</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Улучшилась возрастная структура родов, т.е. 83,3 % женщин рожают в наиболее благоприятном детородном возрасте (20-30 лет), в 2002 году -82,2%.</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 xml:space="preserve">Увеличился удельный вес первых родов с 35,1% в </w:t>
      </w:r>
      <w:smartTag w:uri="urn:schemas-microsoft-com:office:smarttags" w:element="metricconverter">
        <w:smartTagPr>
          <w:attr w:name="ProductID" w:val="2002 г"/>
        </w:smartTagPr>
        <w:r w:rsidRPr="002B6A52">
          <w:rPr>
            <w:bCs/>
          </w:rPr>
          <w:t>2002 г</w:t>
        </w:r>
      </w:smartTag>
      <w:r w:rsidRPr="002B6A52">
        <w:rPr>
          <w:bCs/>
        </w:rPr>
        <w:t xml:space="preserve">. до 41,5% в </w:t>
      </w:r>
      <w:smartTag w:uri="urn:schemas-microsoft-com:office:smarttags" w:element="metricconverter">
        <w:smartTagPr>
          <w:attr w:name="ProductID" w:val="2007 г"/>
        </w:smartTagPr>
        <w:r w:rsidRPr="002B6A52">
          <w:rPr>
            <w:bCs/>
          </w:rPr>
          <w:t>2007 г</w:t>
        </w:r>
      </w:smartTag>
      <w:r w:rsidRPr="002B6A52">
        <w:rPr>
          <w:bCs/>
        </w:rPr>
        <w:t xml:space="preserve">. В то же время количество 4-х и 5-х родов уменьшилось с 8,5 и 3,0% в </w:t>
      </w:r>
      <w:smartTag w:uri="urn:schemas-microsoft-com:office:smarttags" w:element="metricconverter">
        <w:smartTagPr>
          <w:attr w:name="ProductID" w:val="2002 г"/>
        </w:smartTagPr>
        <w:r w:rsidRPr="002B6A52">
          <w:rPr>
            <w:bCs/>
          </w:rPr>
          <w:t>2002 г</w:t>
        </w:r>
      </w:smartTag>
      <w:r w:rsidRPr="002B6A52">
        <w:rPr>
          <w:bCs/>
        </w:rPr>
        <w:t xml:space="preserve">. до 5,4 и 0,6 % в </w:t>
      </w:r>
      <w:smartTag w:uri="urn:schemas-microsoft-com:office:smarttags" w:element="metricconverter">
        <w:smartTagPr>
          <w:attr w:name="ProductID" w:val="2007 г"/>
        </w:smartTagPr>
        <w:r w:rsidRPr="002B6A52">
          <w:rPr>
            <w:bCs/>
          </w:rPr>
          <w:t>2007 г</w:t>
        </w:r>
      </w:smartTag>
      <w:r w:rsidRPr="002B6A52">
        <w:rPr>
          <w:bCs/>
        </w:rPr>
        <w:t>. соответственно.</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 xml:space="preserve">В результате внедрения новых перинатальных технологий  в родильных учреждениях количество патологических родов снизилось с 13,4% в </w:t>
      </w:r>
      <w:smartTag w:uri="urn:schemas-microsoft-com:office:smarttags" w:element="metricconverter">
        <w:smartTagPr>
          <w:attr w:name="ProductID" w:val="2002 г"/>
        </w:smartTagPr>
        <w:r w:rsidRPr="002B6A52">
          <w:rPr>
            <w:bCs/>
          </w:rPr>
          <w:t>2002 г</w:t>
        </w:r>
      </w:smartTag>
      <w:r w:rsidRPr="002B6A52">
        <w:rPr>
          <w:bCs/>
        </w:rPr>
        <w:t xml:space="preserve">. до 12,5% в </w:t>
      </w:r>
      <w:smartTag w:uri="urn:schemas-microsoft-com:office:smarttags" w:element="metricconverter">
        <w:smartTagPr>
          <w:attr w:name="ProductID" w:val="2007 г"/>
        </w:smartTagPr>
        <w:r w:rsidRPr="002B6A52">
          <w:rPr>
            <w:bCs/>
          </w:rPr>
          <w:t>2007 г</w:t>
        </w:r>
      </w:smartTag>
      <w:r w:rsidRPr="002B6A52">
        <w:rPr>
          <w:bCs/>
        </w:rPr>
        <w:t xml:space="preserve">. </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Интенсивный показатель рождения детей с врожденными аномалиями уменьшился по сравнению с 2000 годом на 14 процентов.</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 xml:space="preserve">Снизился  показатель младенческой смертности на 1000 живорожденных на 21,5%, с 16,7 в </w:t>
      </w:r>
      <w:smartTag w:uri="urn:schemas-microsoft-com:office:smarttags" w:element="metricconverter">
        <w:smartTagPr>
          <w:attr w:name="ProductID" w:val="2002 г"/>
        </w:smartTagPr>
        <w:r w:rsidRPr="002B6A52">
          <w:rPr>
            <w:bCs/>
          </w:rPr>
          <w:t>2002 г</w:t>
        </w:r>
      </w:smartTag>
      <w:r w:rsidRPr="002B6A52">
        <w:rPr>
          <w:bCs/>
        </w:rPr>
        <w:t>. до  13, 1 в 2007г.</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Снизился показатель материнской смертности на 100000 живорожденных на 26% -с 32, 0 в 2002г. до 23,8 в 2007г.</w:t>
      </w:r>
    </w:p>
    <w:p w:rsidR="00AA42F8" w:rsidRPr="002B6A52" w:rsidRDefault="00AA42F8" w:rsidP="00D77687">
      <w:pPr>
        <w:pStyle w:val="BodyTextIndent"/>
        <w:numPr>
          <w:ilvl w:val="0"/>
          <w:numId w:val="11"/>
        </w:numPr>
        <w:tabs>
          <w:tab w:val="clear" w:pos="360"/>
          <w:tab w:val="num" w:pos="0"/>
        </w:tabs>
        <w:spacing w:line="480" w:lineRule="auto"/>
        <w:ind w:left="0" w:firstLine="720"/>
        <w:jc w:val="both"/>
        <w:rPr>
          <w:bCs/>
        </w:rPr>
      </w:pPr>
      <w:r w:rsidRPr="002B6A52">
        <w:rPr>
          <w:bCs/>
        </w:rPr>
        <w:t>количество абортов на 1000 женщин фертильного возраста снизилось с 8,4 в 2002 году до 6,8 в 2007 году.</w:t>
      </w:r>
      <w:r w:rsidRPr="002B6A52">
        <w:rPr>
          <w:rStyle w:val="FootnoteReference"/>
          <w:bCs/>
        </w:rPr>
        <w:footnoteReference w:id="29"/>
      </w:r>
    </w:p>
    <w:p w:rsidR="00AA42F8" w:rsidRPr="002B6A52" w:rsidRDefault="00AA42F8" w:rsidP="00D77687">
      <w:pPr>
        <w:spacing w:line="480" w:lineRule="auto"/>
        <w:jc w:val="both"/>
        <w:rPr>
          <w:sz w:val="24"/>
          <w:szCs w:val="24"/>
        </w:rPr>
      </w:pPr>
      <w:r>
        <w:rPr>
          <w:sz w:val="24"/>
          <w:szCs w:val="24"/>
        </w:rPr>
        <w:t>520.</w:t>
      </w:r>
      <w:r>
        <w:rPr>
          <w:sz w:val="24"/>
          <w:szCs w:val="24"/>
        </w:rPr>
        <w:tab/>
      </w:r>
      <w:r w:rsidRPr="002B6A52">
        <w:rPr>
          <w:sz w:val="24"/>
          <w:szCs w:val="24"/>
        </w:rPr>
        <w:t xml:space="preserve">Для оказания квалифицированной и специализированной акушерско-гинекологической и перинатальной помощи в Республике Узбекистан функционируют НИИ акушерства и гинекологии с 4 филиалами в регионах, Республиканский перинатальный центр, 46 акушерских комплексов, 280 отделений в составе клиник медицинских институтов и НИИ, МСЧ, ЦРБ (ЦГБ), а также 71 женская консультация и 1917 женских кабинетов. </w:t>
      </w:r>
    </w:p>
    <w:p w:rsidR="00AA42F8" w:rsidRPr="002B6A52" w:rsidRDefault="00AA42F8" w:rsidP="00D77687">
      <w:pPr>
        <w:spacing w:line="480" w:lineRule="auto"/>
        <w:jc w:val="both"/>
        <w:rPr>
          <w:sz w:val="24"/>
          <w:szCs w:val="24"/>
        </w:rPr>
      </w:pPr>
      <w:r>
        <w:rPr>
          <w:sz w:val="24"/>
          <w:szCs w:val="24"/>
        </w:rPr>
        <w:t>521.</w:t>
      </w:r>
      <w:r>
        <w:rPr>
          <w:sz w:val="24"/>
          <w:szCs w:val="24"/>
        </w:rPr>
        <w:tab/>
      </w:r>
      <w:r w:rsidRPr="002B6A52">
        <w:rPr>
          <w:sz w:val="24"/>
          <w:szCs w:val="24"/>
        </w:rPr>
        <w:t>В последние годы усилилась работа по борьбе с ВИЧ/СПИДом. В 2007 году Кабинетом Министров Республики Узбекистан утверждена «Стратегическая  программа противодействия распространению эпидемии ВИЧ/СПИДа в Республике Узбекистан на 2007-2011гг».</w:t>
      </w:r>
    </w:p>
    <w:p w:rsidR="00AA42F8" w:rsidRPr="002B6A52" w:rsidRDefault="00AA42F8" w:rsidP="00D77687">
      <w:pPr>
        <w:spacing w:line="480" w:lineRule="auto"/>
        <w:jc w:val="both"/>
        <w:rPr>
          <w:sz w:val="24"/>
          <w:szCs w:val="24"/>
        </w:rPr>
      </w:pPr>
      <w:r>
        <w:rPr>
          <w:sz w:val="24"/>
          <w:szCs w:val="24"/>
        </w:rPr>
        <w:t>522.</w:t>
      </w:r>
      <w:r>
        <w:rPr>
          <w:sz w:val="24"/>
          <w:szCs w:val="24"/>
        </w:rPr>
        <w:tab/>
      </w:r>
      <w:r w:rsidRPr="002B6A52">
        <w:rPr>
          <w:sz w:val="24"/>
          <w:szCs w:val="24"/>
        </w:rPr>
        <w:t>Принят приказ Министерства здравоохранения Республики Узбекистан  № 425 от 5 сентября 2005 года “О внедрении современных технологий по повышению эффективности оказания помощи беременным в учреждениях первично медико-санитарной помощи Республики Узбекистан”, где предусмотрено 2-х кратное обследование женщин на ВИЧ во время беременности. В настоящее время тестирование проводится только беременным женщинам из группы риска.</w:t>
      </w:r>
    </w:p>
    <w:p w:rsidR="00AA42F8" w:rsidRPr="002B6A52" w:rsidRDefault="00AA42F8" w:rsidP="00D77687">
      <w:pPr>
        <w:spacing w:line="480" w:lineRule="auto"/>
        <w:jc w:val="both"/>
        <w:rPr>
          <w:sz w:val="24"/>
          <w:szCs w:val="24"/>
          <w:lang w:val="uz-Cyrl-UZ"/>
        </w:rPr>
      </w:pPr>
      <w:r>
        <w:rPr>
          <w:sz w:val="24"/>
          <w:szCs w:val="24"/>
        </w:rPr>
        <w:t>523.</w:t>
      </w:r>
      <w:r>
        <w:rPr>
          <w:sz w:val="24"/>
          <w:szCs w:val="24"/>
        </w:rPr>
        <w:tab/>
      </w:r>
      <w:r w:rsidRPr="002B6A52">
        <w:rPr>
          <w:sz w:val="24"/>
          <w:szCs w:val="24"/>
        </w:rPr>
        <w:t>Узбекистан - это страна с большой долей молодого населения и с традиционно высоким уровнем рождаемости. Ежегодно регистрируется около 560 тыс. родов. С 2005 года тестирование беременных женщин на ВИЧ проводится при наличии клинических или эпидемиологических показаний при добровольном согласии женщины</w:t>
      </w:r>
      <w:r w:rsidRPr="002B6A52">
        <w:rPr>
          <w:sz w:val="24"/>
          <w:szCs w:val="24"/>
          <w:lang w:val="uz-Cyrl-UZ"/>
        </w:rPr>
        <w:t>.</w:t>
      </w:r>
      <w:r w:rsidRPr="002B6A52">
        <w:rPr>
          <w:sz w:val="24"/>
          <w:szCs w:val="24"/>
        </w:rPr>
        <w:t xml:space="preserve"> </w:t>
      </w:r>
    </w:p>
    <w:p w:rsidR="00AA42F8" w:rsidRPr="002B6A52" w:rsidRDefault="00AA42F8" w:rsidP="00D77687">
      <w:pPr>
        <w:spacing w:line="480" w:lineRule="auto"/>
        <w:jc w:val="both"/>
        <w:rPr>
          <w:sz w:val="24"/>
          <w:szCs w:val="24"/>
        </w:rPr>
      </w:pPr>
      <w:r>
        <w:rPr>
          <w:sz w:val="24"/>
          <w:szCs w:val="24"/>
        </w:rPr>
        <w:t>524.</w:t>
      </w:r>
      <w:r>
        <w:rPr>
          <w:sz w:val="24"/>
          <w:szCs w:val="24"/>
        </w:rPr>
        <w:tab/>
      </w:r>
      <w:r w:rsidRPr="002B6A52">
        <w:rPr>
          <w:sz w:val="24"/>
          <w:szCs w:val="24"/>
        </w:rPr>
        <w:t xml:space="preserve">Во всех областных центрах СПИД работают телефоны доверия, оказывающие консультативные услуги по вопросам ВИЧ/СПИДа и ИППП. </w:t>
      </w:r>
    </w:p>
    <w:p w:rsidR="00AA42F8" w:rsidRPr="002B6A52" w:rsidRDefault="00AA42F8" w:rsidP="00D77687">
      <w:pPr>
        <w:spacing w:line="480" w:lineRule="auto"/>
        <w:jc w:val="both"/>
        <w:rPr>
          <w:sz w:val="24"/>
          <w:szCs w:val="24"/>
        </w:rPr>
      </w:pPr>
      <w:r>
        <w:rPr>
          <w:sz w:val="24"/>
          <w:szCs w:val="24"/>
        </w:rPr>
        <w:t>525.</w:t>
      </w:r>
      <w:r>
        <w:rPr>
          <w:sz w:val="24"/>
          <w:szCs w:val="24"/>
        </w:rPr>
        <w:tab/>
      </w:r>
      <w:r w:rsidRPr="002B6A52">
        <w:rPr>
          <w:sz w:val="24"/>
          <w:szCs w:val="24"/>
        </w:rPr>
        <w:t>С целью предоставления медико-санитарной помощи уязвимым группам населения по вопросам ВИЧ-инфекции и инфекций, передаваемых половым путём (ИППП) по республике функционирует 31 Дружественны</w:t>
      </w:r>
      <w:r w:rsidRPr="002B6A52">
        <w:rPr>
          <w:sz w:val="24"/>
          <w:szCs w:val="24"/>
          <w:lang w:val="uz-Cyrl-UZ"/>
        </w:rPr>
        <w:t>й</w:t>
      </w:r>
      <w:r w:rsidRPr="002B6A52">
        <w:rPr>
          <w:sz w:val="24"/>
          <w:szCs w:val="24"/>
        </w:rPr>
        <w:t xml:space="preserve"> кабинет. За 2007 год число посещений этих кабинетов составило 9354 посещений, из них 6549 (70%) с симптомами ИППП. Обратившимся п</w:t>
      </w:r>
      <w:r w:rsidRPr="002B6A52">
        <w:rPr>
          <w:w w:val="107"/>
          <w:sz w:val="24"/>
          <w:szCs w:val="24"/>
        </w:rPr>
        <w:t xml:space="preserve">ациентам с ИППП, предоставлены </w:t>
      </w:r>
      <w:r w:rsidRPr="002B6A52">
        <w:rPr>
          <w:spacing w:val="2"/>
          <w:w w:val="107"/>
          <w:sz w:val="24"/>
          <w:szCs w:val="24"/>
        </w:rPr>
        <w:t>дотестовое и послетестовое консультирование по вопросам ВИЧ/СПИДа</w:t>
      </w:r>
      <w:r w:rsidRPr="002B6A52">
        <w:rPr>
          <w:spacing w:val="-4"/>
          <w:w w:val="107"/>
          <w:sz w:val="24"/>
          <w:szCs w:val="24"/>
        </w:rPr>
        <w:t>,</w:t>
      </w:r>
      <w:r w:rsidRPr="002B6A52">
        <w:rPr>
          <w:w w:val="107"/>
          <w:sz w:val="24"/>
          <w:szCs w:val="24"/>
        </w:rPr>
        <w:t xml:space="preserve"> синдромное лечение узкими специалистами. В дружественных кабинетах предусмотрена </w:t>
      </w:r>
      <w:r w:rsidRPr="002B6A52">
        <w:rPr>
          <w:spacing w:val="-4"/>
          <w:w w:val="107"/>
          <w:sz w:val="24"/>
          <w:szCs w:val="24"/>
        </w:rPr>
        <w:t>возможность получения подробной информации о квалифицированной диагностической и лечебной помощи в специализированных ЛПУ</w:t>
      </w:r>
      <w:r w:rsidRPr="002B6A52">
        <w:rPr>
          <w:spacing w:val="-2"/>
          <w:w w:val="107"/>
          <w:sz w:val="24"/>
          <w:szCs w:val="24"/>
        </w:rPr>
        <w:t xml:space="preserve"> (кожно-венерологический и наркологический диспансер, инфекционные стационары</w:t>
      </w:r>
      <w:r w:rsidRPr="002B6A52">
        <w:rPr>
          <w:spacing w:val="-3"/>
          <w:w w:val="107"/>
          <w:sz w:val="24"/>
          <w:szCs w:val="24"/>
        </w:rPr>
        <w:t xml:space="preserve"> и др.).</w:t>
      </w:r>
      <w:r w:rsidRPr="002B6A52">
        <w:rPr>
          <w:sz w:val="24"/>
          <w:szCs w:val="24"/>
        </w:rPr>
        <w:t xml:space="preserve"> </w:t>
      </w:r>
    </w:p>
    <w:p w:rsidR="00AA42F8" w:rsidRPr="002B6A52" w:rsidRDefault="00AA42F8" w:rsidP="00D77687">
      <w:pPr>
        <w:spacing w:line="480" w:lineRule="auto"/>
        <w:jc w:val="both"/>
        <w:rPr>
          <w:sz w:val="24"/>
          <w:szCs w:val="24"/>
        </w:rPr>
      </w:pPr>
      <w:r>
        <w:rPr>
          <w:sz w:val="24"/>
          <w:szCs w:val="24"/>
        </w:rPr>
        <w:t>526.</w:t>
      </w:r>
      <w:r>
        <w:rPr>
          <w:sz w:val="24"/>
          <w:szCs w:val="24"/>
        </w:rPr>
        <w:tab/>
      </w:r>
      <w:r w:rsidRPr="002B6A52">
        <w:rPr>
          <w:sz w:val="24"/>
          <w:szCs w:val="24"/>
        </w:rPr>
        <w:t>Учитывая актуальность вопроса борьбы с наркоманией в Республике Узбекистан на протяжении многих лет усилиями государственных структур и гражданского общества создан комплекс мер как социально-психологического так и медико-педагогического характера, направленных на оздоровление среды, на лечение и коррекцию поведения женщин.</w:t>
      </w:r>
    </w:p>
    <w:p w:rsidR="00AA42F8" w:rsidRPr="002B6A52" w:rsidRDefault="00AA42F8" w:rsidP="00D77687">
      <w:pPr>
        <w:spacing w:line="480" w:lineRule="auto"/>
        <w:jc w:val="both"/>
        <w:rPr>
          <w:sz w:val="24"/>
          <w:szCs w:val="24"/>
        </w:rPr>
      </w:pPr>
      <w:r>
        <w:rPr>
          <w:sz w:val="24"/>
          <w:szCs w:val="24"/>
        </w:rPr>
        <w:t>527.</w:t>
      </w:r>
      <w:r>
        <w:rPr>
          <w:sz w:val="24"/>
          <w:szCs w:val="24"/>
        </w:rPr>
        <w:tab/>
      </w:r>
      <w:r w:rsidRPr="002B6A52">
        <w:rPr>
          <w:sz w:val="24"/>
          <w:szCs w:val="24"/>
        </w:rPr>
        <w:t>Благодаря этим усилиям из года в год наблюдается уменьшение числа женщин, как среди больных наркоманией, так и среди больных токсикоманией. Так, в 2007 году по сравнению с 2006 годом процент женщин от общего количества больных наркоманией сократился с 5,2% до 5,0%, а токсикоманией с 11,1% до 7,8%, среди них девочек – до 6 (8) человек.</w:t>
      </w:r>
    </w:p>
    <w:p w:rsidR="00AA42F8" w:rsidRPr="002B6A52" w:rsidRDefault="00AA42F8" w:rsidP="00D77687">
      <w:pPr>
        <w:spacing w:line="480" w:lineRule="auto"/>
        <w:jc w:val="both"/>
        <w:rPr>
          <w:sz w:val="24"/>
          <w:szCs w:val="24"/>
        </w:rPr>
      </w:pPr>
      <w:r>
        <w:rPr>
          <w:sz w:val="24"/>
          <w:szCs w:val="24"/>
        </w:rPr>
        <w:t>528.</w:t>
      </w:r>
      <w:r>
        <w:rPr>
          <w:sz w:val="24"/>
          <w:szCs w:val="24"/>
        </w:rPr>
        <w:tab/>
      </w:r>
      <w:r w:rsidRPr="002B6A52">
        <w:rPr>
          <w:sz w:val="24"/>
          <w:szCs w:val="24"/>
        </w:rPr>
        <w:t>Министерством здравоохранения совместно с местными биржами труда ведется планомерная работа по трудоустройству женщин, больных наркозависимостью. Из года в год увеличивается удельный вес работающих женщин, больных наркоманией, которые в 2007 году составили 158 (2006 год – 154) человек. Параллельно уменьшается число женщин без определенного рода занятий, за тот же период это составило – 805 (827) человек.</w:t>
      </w:r>
    </w:p>
    <w:p w:rsidR="00AA42F8" w:rsidRPr="002B6A52" w:rsidRDefault="00AA42F8" w:rsidP="00D77687">
      <w:pPr>
        <w:spacing w:line="480" w:lineRule="auto"/>
        <w:jc w:val="both"/>
        <w:rPr>
          <w:sz w:val="24"/>
          <w:szCs w:val="24"/>
        </w:rPr>
      </w:pPr>
      <w:r>
        <w:rPr>
          <w:sz w:val="24"/>
          <w:szCs w:val="24"/>
        </w:rPr>
        <w:t>529.</w:t>
      </w:r>
      <w:r>
        <w:rPr>
          <w:sz w:val="24"/>
          <w:szCs w:val="24"/>
        </w:rPr>
        <w:tab/>
      </w:r>
      <w:r w:rsidRPr="002B6A52">
        <w:rPr>
          <w:sz w:val="24"/>
          <w:szCs w:val="24"/>
        </w:rPr>
        <w:t>В некоторых регионах, (в Андижанской и Сурхандарьинской областях) открыты специализированные отделениям для лечения женщин больных наркологическими расстройствами.</w:t>
      </w:r>
    </w:p>
    <w:p w:rsidR="00AA42F8" w:rsidRPr="002B6A52" w:rsidRDefault="00AA42F8" w:rsidP="00D77687">
      <w:pPr>
        <w:spacing w:line="480" w:lineRule="auto"/>
        <w:jc w:val="both"/>
        <w:rPr>
          <w:sz w:val="24"/>
          <w:szCs w:val="24"/>
        </w:rPr>
      </w:pPr>
      <w:r>
        <w:rPr>
          <w:sz w:val="24"/>
          <w:szCs w:val="24"/>
        </w:rPr>
        <w:t>530.</w:t>
      </w:r>
      <w:r>
        <w:rPr>
          <w:sz w:val="24"/>
          <w:szCs w:val="24"/>
        </w:rPr>
        <w:tab/>
      </w:r>
      <w:r w:rsidRPr="002B6A52">
        <w:rPr>
          <w:sz w:val="24"/>
          <w:szCs w:val="24"/>
        </w:rPr>
        <w:t>С целью расширения наркологических услуг населению получило дальнейшее развитие реабилитационное направление в системе наркологической помощи, при которой женщины, больные наркоманией имеют возможность получить эффективную медицинскую, психологическую и социальную помощь. В 2007 году из числа женщин, прошедших реабилитацию, трудоустроено 100 человек.</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Standardowy"/>
        <w:spacing w:line="480" w:lineRule="auto"/>
        <w:ind w:firstLine="720"/>
        <w:jc w:val="both"/>
        <w:rPr>
          <w:b/>
          <w:caps/>
        </w:rPr>
      </w:pPr>
      <w:r w:rsidRPr="002B6A52">
        <w:rPr>
          <w:b/>
          <w:caps/>
        </w:rPr>
        <w:t xml:space="preserve">Статья 13. Меры по недопущению дискриминации в отношении женщин в экономической и социальной сферах </w:t>
      </w:r>
    </w:p>
    <w:p w:rsidR="00AA42F8" w:rsidRPr="002B6A52" w:rsidRDefault="00AA42F8" w:rsidP="00D77687">
      <w:pPr>
        <w:pStyle w:val="Standardowy"/>
        <w:spacing w:line="480" w:lineRule="auto"/>
        <w:ind w:firstLine="720"/>
        <w:jc w:val="center"/>
        <w:rPr>
          <w:b/>
        </w:rPr>
      </w:pPr>
    </w:p>
    <w:p w:rsidR="00AA42F8" w:rsidRPr="002B6A52" w:rsidRDefault="00AA42F8" w:rsidP="00D77687">
      <w:pPr>
        <w:spacing w:line="480" w:lineRule="auto"/>
        <w:jc w:val="both"/>
        <w:rPr>
          <w:sz w:val="24"/>
          <w:szCs w:val="24"/>
        </w:rPr>
      </w:pPr>
      <w:r>
        <w:rPr>
          <w:sz w:val="24"/>
          <w:szCs w:val="24"/>
        </w:rPr>
        <w:t>531.</w:t>
      </w:r>
      <w:r>
        <w:rPr>
          <w:sz w:val="24"/>
          <w:szCs w:val="24"/>
        </w:rPr>
        <w:tab/>
      </w:r>
      <w:r w:rsidRPr="002B6A52">
        <w:rPr>
          <w:sz w:val="24"/>
          <w:szCs w:val="24"/>
        </w:rPr>
        <w:t>Экономические и социальные права женщин гарантируются Конституцией Республики Узбекистан, Трудовым кодексом и другими нормативно-правовыми актами.</w:t>
      </w:r>
    </w:p>
    <w:p w:rsidR="00AA42F8" w:rsidRPr="002B6A52" w:rsidRDefault="00AA42F8" w:rsidP="00D77687">
      <w:pPr>
        <w:spacing w:line="480" w:lineRule="auto"/>
        <w:jc w:val="both"/>
        <w:rPr>
          <w:sz w:val="24"/>
          <w:szCs w:val="24"/>
        </w:rPr>
      </w:pPr>
      <w:r>
        <w:rPr>
          <w:sz w:val="24"/>
          <w:szCs w:val="24"/>
        </w:rPr>
        <w:t>532.</w:t>
      </w:r>
      <w:r>
        <w:rPr>
          <w:sz w:val="24"/>
          <w:szCs w:val="24"/>
        </w:rPr>
        <w:tab/>
      </w:r>
      <w:r w:rsidRPr="002B6A52">
        <w:rPr>
          <w:sz w:val="24"/>
          <w:szCs w:val="24"/>
        </w:rPr>
        <w:t xml:space="preserve">Государством принимаются все соответствующие меры для ликвидации дискриминации в отношении женщин в экономической и социальной жизни, с тем, чтобы обеспечить им равные права с мужчинами. </w:t>
      </w:r>
    </w:p>
    <w:p w:rsidR="00AA42F8" w:rsidRPr="002B6A52" w:rsidRDefault="00AA42F8" w:rsidP="00D77687">
      <w:pPr>
        <w:pStyle w:val="BodyTextIndent2"/>
        <w:spacing w:after="0"/>
        <w:ind w:left="0"/>
        <w:jc w:val="both"/>
        <w:rPr>
          <w:sz w:val="24"/>
          <w:szCs w:val="24"/>
        </w:rPr>
      </w:pPr>
      <w:r>
        <w:rPr>
          <w:sz w:val="24"/>
          <w:szCs w:val="24"/>
        </w:rPr>
        <w:t>533.</w:t>
      </w:r>
      <w:r>
        <w:rPr>
          <w:sz w:val="24"/>
          <w:szCs w:val="24"/>
        </w:rPr>
        <w:tab/>
      </w:r>
      <w:r w:rsidRPr="002B6A52">
        <w:rPr>
          <w:sz w:val="24"/>
          <w:szCs w:val="24"/>
        </w:rPr>
        <w:t>Сегодня женщины составляют более 45 процентов всех  активных трудовых ресурсов страны. Во всех ведущих отраслях производства, таких как легкая промышленность, сельское хозяйство, транспорт, строительство, связь, народное образование, здравоохранение, культура и спорт, трудятся женщины.</w:t>
      </w:r>
    </w:p>
    <w:p w:rsidR="00AA42F8" w:rsidRPr="002B6A52" w:rsidRDefault="00AA42F8" w:rsidP="00D77687">
      <w:pPr>
        <w:pStyle w:val="BodyTextIndent2"/>
        <w:spacing w:after="0"/>
        <w:ind w:left="0"/>
        <w:jc w:val="both"/>
        <w:rPr>
          <w:sz w:val="24"/>
          <w:szCs w:val="24"/>
        </w:rPr>
      </w:pPr>
      <w:r>
        <w:rPr>
          <w:sz w:val="24"/>
          <w:szCs w:val="24"/>
        </w:rPr>
        <w:t>534.</w:t>
      </w:r>
      <w:r>
        <w:rPr>
          <w:sz w:val="24"/>
          <w:szCs w:val="24"/>
        </w:rPr>
        <w:tab/>
      </w:r>
      <w:r w:rsidRPr="002B6A52">
        <w:rPr>
          <w:sz w:val="24"/>
          <w:szCs w:val="24"/>
        </w:rPr>
        <w:t>Государство постоянно уделяет внимание этому вопросу, созданы правовые гарантии женщинам-матерям, работающим женщинам по их социальной защите на производстве и в быту. Все эти гарантии определены положениями Трудового кодекса, Указами Президента и другими нормативными актами.</w:t>
      </w:r>
    </w:p>
    <w:p w:rsidR="00AA42F8" w:rsidRPr="002B6A52" w:rsidRDefault="00AA42F8" w:rsidP="00D77687">
      <w:pPr>
        <w:pStyle w:val="BodyTextIndent2"/>
        <w:spacing w:after="0"/>
        <w:ind w:left="0"/>
        <w:jc w:val="both"/>
        <w:rPr>
          <w:sz w:val="24"/>
          <w:szCs w:val="24"/>
        </w:rPr>
      </w:pPr>
      <w:r>
        <w:rPr>
          <w:sz w:val="24"/>
          <w:szCs w:val="24"/>
        </w:rPr>
        <w:t>535.</w:t>
      </w:r>
      <w:r>
        <w:rPr>
          <w:sz w:val="24"/>
          <w:szCs w:val="24"/>
        </w:rPr>
        <w:tab/>
      </w:r>
      <w:r w:rsidRPr="002B6A52">
        <w:rPr>
          <w:sz w:val="24"/>
          <w:szCs w:val="24"/>
        </w:rPr>
        <w:t>Пересмотрены нормы подъема и перемещения женщинами тяжестей вручную, утвержден список работ с неблагоприятными условиями труда, на которых запрещается использование труда женщин, обеспечена социальная защита беременных женщин и женщин с детьми.</w:t>
      </w:r>
    </w:p>
    <w:p w:rsidR="00AA42F8" w:rsidRPr="002B6A52" w:rsidRDefault="00AA42F8" w:rsidP="00D77687">
      <w:pPr>
        <w:pStyle w:val="BodyTextIndent2"/>
        <w:spacing w:after="0"/>
        <w:ind w:left="0"/>
        <w:jc w:val="both"/>
        <w:rPr>
          <w:sz w:val="24"/>
          <w:szCs w:val="24"/>
        </w:rPr>
      </w:pPr>
      <w:r>
        <w:rPr>
          <w:sz w:val="24"/>
          <w:szCs w:val="24"/>
        </w:rPr>
        <w:t>536.</w:t>
      </w:r>
      <w:r>
        <w:rPr>
          <w:sz w:val="24"/>
          <w:szCs w:val="24"/>
        </w:rPr>
        <w:tab/>
      </w:r>
      <w:r w:rsidRPr="002B6A52">
        <w:rPr>
          <w:sz w:val="24"/>
          <w:szCs w:val="24"/>
        </w:rPr>
        <w:t>В правительственной программе по социальной защите труда женщин придается большое значение вопросам, связанным с повышением мастерства, квалификации работников женщин, созданию им необходимых условий труда, возможностям вывода их из условий с вредными и опасными для здоровья факторами.</w:t>
      </w:r>
    </w:p>
    <w:p w:rsidR="00AA42F8" w:rsidRPr="002B6A52" w:rsidRDefault="00AA42F8" w:rsidP="00D77687">
      <w:pPr>
        <w:spacing w:line="480" w:lineRule="auto"/>
        <w:jc w:val="both"/>
        <w:rPr>
          <w:sz w:val="24"/>
          <w:szCs w:val="24"/>
        </w:rPr>
      </w:pPr>
      <w:r>
        <w:rPr>
          <w:sz w:val="24"/>
          <w:szCs w:val="24"/>
        </w:rPr>
        <w:t>537.</w:t>
      </w:r>
      <w:r>
        <w:rPr>
          <w:sz w:val="24"/>
          <w:szCs w:val="24"/>
        </w:rPr>
        <w:tab/>
      </w:r>
      <w:r w:rsidRPr="002B6A52">
        <w:rPr>
          <w:sz w:val="24"/>
          <w:szCs w:val="24"/>
        </w:rPr>
        <w:t>В последние годы особое развитие получило женское предпринимательство, которое направлено в основном на развитие производства товаров народного потребления и оказание услуг.</w:t>
      </w:r>
    </w:p>
    <w:p w:rsidR="00AA42F8" w:rsidRPr="002B6A52" w:rsidRDefault="00AA42F8" w:rsidP="00D77687">
      <w:pPr>
        <w:spacing w:line="480" w:lineRule="auto"/>
        <w:jc w:val="both"/>
        <w:rPr>
          <w:sz w:val="24"/>
          <w:szCs w:val="24"/>
        </w:rPr>
      </w:pPr>
      <w:r>
        <w:rPr>
          <w:sz w:val="24"/>
          <w:szCs w:val="24"/>
        </w:rPr>
        <w:t>538.</w:t>
      </w:r>
      <w:r>
        <w:rPr>
          <w:sz w:val="24"/>
          <w:szCs w:val="24"/>
        </w:rPr>
        <w:tab/>
      </w:r>
      <w:r w:rsidRPr="002B6A52">
        <w:rPr>
          <w:sz w:val="24"/>
          <w:szCs w:val="24"/>
        </w:rPr>
        <w:t>Микрофинансирование является одним из инструментов проводимых в стране социальных преобразований, способствуя экономическому развитию регионов, росту уровня жизни населения, созданию новых рабочих мест и класса собственников. Важно, что приобретаемая женщинами за счет занятий бизнесом экономическая самостоятельность помогает укреплению их роли в махалле, обществе, воспитании детей, в целом выполнению задач гендерного развития.</w:t>
      </w:r>
    </w:p>
    <w:p w:rsidR="00AA42F8" w:rsidRPr="002B6A52" w:rsidRDefault="00AA42F8" w:rsidP="00D77687">
      <w:pPr>
        <w:spacing w:line="480" w:lineRule="auto"/>
        <w:jc w:val="both"/>
        <w:rPr>
          <w:sz w:val="24"/>
          <w:szCs w:val="24"/>
        </w:rPr>
      </w:pPr>
      <w:r>
        <w:rPr>
          <w:sz w:val="24"/>
          <w:szCs w:val="24"/>
        </w:rPr>
        <w:t>539.</w:t>
      </w:r>
      <w:r>
        <w:rPr>
          <w:sz w:val="24"/>
          <w:szCs w:val="24"/>
        </w:rPr>
        <w:tab/>
      </w:r>
      <w:r w:rsidRPr="002B6A52">
        <w:rPr>
          <w:sz w:val="24"/>
          <w:szCs w:val="24"/>
        </w:rPr>
        <w:t>Важную роль в становлении системы микрокредитования сыграли Указ Президента Республики Узбекистан от 5 мая 2006 года «О создании акционерного коммерческого банка «Микрокредитбанк», а также принятые в последние годы законы «О кредитных союзах», «О микрокредитных организациях» и «Микрофинансировании».</w:t>
      </w:r>
    </w:p>
    <w:p w:rsidR="00AA42F8" w:rsidRPr="002B6A52" w:rsidRDefault="00AA42F8" w:rsidP="00D77687">
      <w:pPr>
        <w:spacing w:line="480" w:lineRule="auto"/>
        <w:jc w:val="both"/>
        <w:rPr>
          <w:sz w:val="24"/>
          <w:szCs w:val="24"/>
        </w:rPr>
      </w:pPr>
      <w:r>
        <w:rPr>
          <w:sz w:val="24"/>
          <w:szCs w:val="24"/>
        </w:rPr>
        <w:t>540.</w:t>
      </w:r>
      <w:r>
        <w:rPr>
          <w:sz w:val="24"/>
          <w:szCs w:val="24"/>
        </w:rPr>
        <w:tab/>
      </w:r>
      <w:r w:rsidRPr="002B6A52">
        <w:rPr>
          <w:sz w:val="24"/>
          <w:szCs w:val="24"/>
        </w:rPr>
        <w:t>Сегодня в республике действуют 49 кредитных союзов, объединенных в ассоциацию, объемы их активов уже превысили 37 миллиардов сумов. Финансовыми услугами кредитных союзов, 90 процентов которых возглавляют женщины-предпринимательницы, входящие в Ассоциацию деловых женщин Узбекистана «Тадбиркор аёл», пользуются более 60 тысяч человек. Примечательно, что в 2007 году свыше 70 процентов кредитов были выданы молодым женщинам, начинающим свой бизнес.</w:t>
      </w:r>
    </w:p>
    <w:p w:rsidR="00AA42F8" w:rsidRPr="002B6A52" w:rsidRDefault="00AA42F8" w:rsidP="00D77687">
      <w:pPr>
        <w:spacing w:line="480" w:lineRule="auto"/>
        <w:jc w:val="both"/>
        <w:rPr>
          <w:sz w:val="24"/>
          <w:szCs w:val="24"/>
        </w:rPr>
      </w:pPr>
      <w:r>
        <w:rPr>
          <w:sz w:val="24"/>
          <w:szCs w:val="24"/>
        </w:rPr>
        <w:t>541.</w:t>
      </w:r>
      <w:r>
        <w:rPr>
          <w:sz w:val="24"/>
          <w:szCs w:val="24"/>
        </w:rPr>
        <w:tab/>
      </w:r>
      <w:r w:rsidRPr="002B6A52">
        <w:rPr>
          <w:sz w:val="24"/>
          <w:szCs w:val="24"/>
        </w:rPr>
        <w:t>Микрофинансовый сектор является самым крупным в Узбекистане по числу заемщиков. По данным «Микрокредитбанка», в 2007 году кредитный портфель составил 39 миллиардов 600 миллионов сумов. При этом объем кредитов, выданных женщинам, превысил 11 миллиардов сумов, что в 2,7 раза больше, чем в 2006 году. За счет этих средств было создано более 12 тысяч рабочих мест.</w:t>
      </w:r>
    </w:p>
    <w:p w:rsidR="00AA42F8" w:rsidRPr="002B6A52" w:rsidRDefault="00AA42F8" w:rsidP="00D77687">
      <w:pPr>
        <w:pStyle w:val="BodyTextIndent2"/>
        <w:spacing w:after="0"/>
        <w:ind w:left="0"/>
        <w:jc w:val="both"/>
        <w:rPr>
          <w:sz w:val="24"/>
          <w:szCs w:val="24"/>
        </w:rPr>
      </w:pPr>
      <w:r>
        <w:rPr>
          <w:sz w:val="24"/>
          <w:szCs w:val="24"/>
        </w:rPr>
        <w:t>542.</w:t>
      </w:r>
      <w:r>
        <w:rPr>
          <w:sz w:val="24"/>
          <w:szCs w:val="24"/>
        </w:rPr>
        <w:tab/>
      </w:r>
      <w:r w:rsidRPr="002B6A52">
        <w:rPr>
          <w:sz w:val="24"/>
          <w:szCs w:val="24"/>
        </w:rPr>
        <w:t xml:space="preserve">Одним из основных принципов, на который опирается общая стратегия реформ в Узбекистане в условиях переходного периода, является сильная социальная политика и социальная защита. </w:t>
      </w:r>
    </w:p>
    <w:p w:rsidR="00AA42F8" w:rsidRPr="002B6A52" w:rsidRDefault="00AA42F8" w:rsidP="00D77687">
      <w:pPr>
        <w:pStyle w:val="BodyTextIndent2"/>
        <w:spacing w:after="0"/>
        <w:ind w:left="0"/>
        <w:jc w:val="both"/>
        <w:rPr>
          <w:sz w:val="24"/>
          <w:szCs w:val="24"/>
        </w:rPr>
      </w:pPr>
      <w:r>
        <w:rPr>
          <w:sz w:val="24"/>
          <w:szCs w:val="24"/>
        </w:rPr>
        <w:t>543.</w:t>
      </w:r>
      <w:r>
        <w:rPr>
          <w:sz w:val="24"/>
          <w:szCs w:val="24"/>
        </w:rPr>
        <w:tab/>
      </w:r>
      <w:r w:rsidRPr="002B6A52">
        <w:rPr>
          <w:sz w:val="24"/>
          <w:szCs w:val="24"/>
        </w:rPr>
        <w:t xml:space="preserve">В настоящее время социальная помощь населению предоставляется в основном в рамках двух крупных программ: для семей  с детьми и для малообеспеченных семей. В целях усиления адресности социальной помощи и сокращения административных расходов, связанных с ее оказанием, в Узбекистане принято решение, не имеющее аналогов в мировой практике. С 1994 года по программе помощи малообеспеченным семьям, а с 1997 по программе помощи семьям с детьми, средства, выделенные из бюджета, распределяются органами местного самоуправления – махаллями. </w:t>
      </w:r>
    </w:p>
    <w:p w:rsidR="00AA42F8" w:rsidRPr="002B6A52" w:rsidRDefault="00AA42F8" w:rsidP="00D77687">
      <w:pPr>
        <w:pStyle w:val="BodyTextIndent2"/>
        <w:spacing w:after="0"/>
        <w:ind w:left="0"/>
        <w:jc w:val="both"/>
        <w:rPr>
          <w:sz w:val="24"/>
          <w:szCs w:val="24"/>
        </w:rPr>
      </w:pPr>
      <w:r>
        <w:rPr>
          <w:sz w:val="24"/>
          <w:szCs w:val="24"/>
        </w:rPr>
        <w:t>544.</w:t>
      </w:r>
      <w:r>
        <w:rPr>
          <w:sz w:val="24"/>
          <w:szCs w:val="24"/>
        </w:rPr>
        <w:tab/>
      </w:r>
      <w:r w:rsidRPr="002B6A52">
        <w:rPr>
          <w:sz w:val="24"/>
          <w:szCs w:val="24"/>
        </w:rPr>
        <w:t>Ежегодно через коллективные договора и соглашения в целом по Республике Узбекистан:</w:t>
      </w:r>
    </w:p>
    <w:p w:rsidR="00AA42F8" w:rsidRPr="002B6A52" w:rsidRDefault="00AA42F8" w:rsidP="00D77687">
      <w:pPr>
        <w:pStyle w:val="BodyTextIndent2"/>
        <w:numPr>
          <w:ilvl w:val="0"/>
          <w:numId w:val="12"/>
        </w:numPr>
        <w:tabs>
          <w:tab w:val="clear" w:pos="720"/>
          <w:tab w:val="num" w:pos="0"/>
        </w:tabs>
        <w:spacing w:after="0"/>
        <w:ind w:left="0" w:firstLine="720"/>
        <w:jc w:val="both"/>
        <w:rPr>
          <w:sz w:val="24"/>
          <w:szCs w:val="24"/>
        </w:rPr>
      </w:pPr>
      <w:r w:rsidRPr="002B6A52">
        <w:rPr>
          <w:sz w:val="24"/>
          <w:szCs w:val="24"/>
        </w:rPr>
        <w:t>более 600 тысяч женщин получают дополнительные отпуска;</w:t>
      </w:r>
    </w:p>
    <w:p w:rsidR="00AA42F8" w:rsidRPr="002B6A52" w:rsidRDefault="00AA42F8" w:rsidP="00D77687">
      <w:pPr>
        <w:pStyle w:val="BodyTextIndent2"/>
        <w:numPr>
          <w:ilvl w:val="0"/>
          <w:numId w:val="12"/>
        </w:numPr>
        <w:tabs>
          <w:tab w:val="clear" w:pos="720"/>
          <w:tab w:val="num" w:pos="0"/>
        </w:tabs>
        <w:spacing w:after="0"/>
        <w:ind w:left="0" w:firstLine="720"/>
        <w:jc w:val="both"/>
        <w:rPr>
          <w:sz w:val="24"/>
          <w:szCs w:val="24"/>
        </w:rPr>
      </w:pPr>
      <w:r w:rsidRPr="002B6A52">
        <w:rPr>
          <w:sz w:val="24"/>
          <w:szCs w:val="24"/>
        </w:rPr>
        <w:t>40 тысяч женщин получают удлиненные на 1-2 месяца по сравнению с законодательно установленной продолжительностью отпуска по беременности и родам за счет средств работодателей;</w:t>
      </w:r>
    </w:p>
    <w:p w:rsidR="00AA42F8" w:rsidRPr="002B6A52" w:rsidRDefault="00AA42F8" w:rsidP="00D77687">
      <w:pPr>
        <w:pStyle w:val="BodyTextIndent2"/>
        <w:numPr>
          <w:ilvl w:val="0"/>
          <w:numId w:val="12"/>
        </w:numPr>
        <w:tabs>
          <w:tab w:val="clear" w:pos="720"/>
          <w:tab w:val="num" w:pos="0"/>
        </w:tabs>
        <w:spacing w:after="0"/>
        <w:ind w:left="0" w:firstLine="720"/>
        <w:jc w:val="both"/>
        <w:rPr>
          <w:sz w:val="24"/>
          <w:szCs w:val="24"/>
        </w:rPr>
      </w:pPr>
      <w:r w:rsidRPr="002B6A52">
        <w:rPr>
          <w:sz w:val="24"/>
          <w:szCs w:val="24"/>
        </w:rPr>
        <w:t>200 тысячам многодетных женщин, имеющим детей дошкольного возраста, устанавливается сокращенный рабочий день и оказывается материальная помощь;</w:t>
      </w:r>
    </w:p>
    <w:p w:rsidR="00AA42F8" w:rsidRPr="002B6A52" w:rsidRDefault="00AA42F8" w:rsidP="00D77687">
      <w:pPr>
        <w:pStyle w:val="BodyTextIndent2"/>
        <w:numPr>
          <w:ilvl w:val="0"/>
          <w:numId w:val="12"/>
        </w:numPr>
        <w:tabs>
          <w:tab w:val="clear" w:pos="720"/>
          <w:tab w:val="num" w:pos="0"/>
        </w:tabs>
        <w:spacing w:after="0"/>
        <w:ind w:left="0" w:firstLine="720"/>
        <w:jc w:val="both"/>
        <w:rPr>
          <w:sz w:val="24"/>
          <w:szCs w:val="24"/>
        </w:rPr>
      </w:pPr>
      <w:r w:rsidRPr="002B6A52">
        <w:rPr>
          <w:sz w:val="24"/>
          <w:szCs w:val="24"/>
        </w:rPr>
        <w:t>более 40 тысяч женщин, находящихся в отпусках по уходу за ребенком в возрасте от 2 до 3 лет, получают материальную помощь (государственное пособие выплачивается только до достижения ребенком возраста 2 лет);</w:t>
      </w:r>
    </w:p>
    <w:p w:rsidR="00AA42F8" w:rsidRPr="002B6A52" w:rsidRDefault="00AA42F8" w:rsidP="00D77687">
      <w:pPr>
        <w:pStyle w:val="BodyTextIndent2"/>
        <w:numPr>
          <w:ilvl w:val="0"/>
          <w:numId w:val="12"/>
        </w:numPr>
        <w:tabs>
          <w:tab w:val="clear" w:pos="720"/>
          <w:tab w:val="num" w:pos="0"/>
        </w:tabs>
        <w:spacing w:after="0"/>
        <w:ind w:left="0" w:firstLine="720"/>
        <w:jc w:val="both"/>
        <w:rPr>
          <w:sz w:val="24"/>
          <w:szCs w:val="24"/>
        </w:rPr>
      </w:pPr>
      <w:r w:rsidRPr="002B6A52">
        <w:rPr>
          <w:sz w:val="24"/>
          <w:szCs w:val="24"/>
        </w:rPr>
        <w:t xml:space="preserve">женщинам, имеющим детей до 3 лет и работающим в бюджетных организациях, законодательством страны предоставлено право на сокращенную на 1 час продолжительность рабочей недели. </w:t>
      </w:r>
    </w:p>
    <w:p w:rsidR="00AA42F8" w:rsidRPr="002B6A52" w:rsidRDefault="00AA42F8" w:rsidP="00D77687">
      <w:pPr>
        <w:pStyle w:val="BodyTextIndent2"/>
        <w:spacing w:after="0"/>
        <w:ind w:left="0"/>
        <w:jc w:val="both"/>
        <w:rPr>
          <w:sz w:val="24"/>
          <w:szCs w:val="24"/>
        </w:rPr>
      </w:pPr>
      <w:r>
        <w:rPr>
          <w:sz w:val="24"/>
          <w:szCs w:val="24"/>
        </w:rPr>
        <w:t>545.</w:t>
      </w:r>
      <w:r>
        <w:rPr>
          <w:sz w:val="24"/>
          <w:szCs w:val="24"/>
        </w:rPr>
        <w:tab/>
      </w:r>
      <w:r w:rsidRPr="002B6A52">
        <w:rPr>
          <w:sz w:val="24"/>
          <w:szCs w:val="24"/>
        </w:rPr>
        <w:t>Сегодня через коллективные договоры и соглашения таким правом пользуются также 100 тысяч женщин, работающих в негосударственном секторе.</w:t>
      </w:r>
    </w:p>
    <w:p w:rsidR="00AA42F8" w:rsidRPr="002B6A52" w:rsidRDefault="00AA42F8" w:rsidP="00D77687">
      <w:pPr>
        <w:spacing w:line="480" w:lineRule="auto"/>
        <w:jc w:val="both"/>
        <w:rPr>
          <w:sz w:val="24"/>
          <w:szCs w:val="24"/>
        </w:rPr>
      </w:pPr>
      <w:r>
        <w:rPr>
          <w:sz w:val="24"/>
          <w:szCs w:val="24"/>
        </w:rPr>
        <w:t>546.</w:t>
      </w:r>
      <w:r>
        <w:rPr>
          <w:sz w:val="24"/>
          <w:szCs w:val="24"/>
        </w:rPr>
        <w:tab/>
      </w:r>
      <w:r w:rsidRPr="002B6A52">
        <w:rPr>
          <w:sz w:val="24"/>
          <w:szCs w:val="24"/>
        </w:rPr>
        <w:t>В Республике принят ряд нормативных документов по важнейшим аспектам охраны труда и созданию равных возможностей женщинам, а также оказанию содействия их активному участию в общественной деятельности.</w:t>
      </w:r>
    </w:p>
    <w:p w:rsidR="00AA42F8" w:rsidRPr="002B6A52" w:rsidRDefault="00AA42F8" w:rsidP="00D77687">
      <w:pPr>
        <w:spacing w:line="480" w:lineRule="auto"/>
        <w:jc w:val="both"/>
        <w:rPr>
          <w:sz w:val="24"/>
          <w:szCs w:val="24"/>
        </w:rPr>
      </w:pPr>
      <w:r>
        <w:rPr>
          <w:sz w:val="24"/>
          <w:szCs w:val="24"/>
        </w:rPr>
        <w:t>547.</w:t>
      </w:r>
      <w:r>
        <w:rPr>
          <w:sz w:val="24"/>
          <w:szCs w:val="24"/>
        </w:rPr>
        <w:tab/>
      </w:r>
      <w:r w:rsidRPr="002B6A52">
        <w:rPr>
          <w:sz w:val="24"/>
          <w:szCs w:val="24"/>
        </w:rPr>
        <w:t>Профсоюзами проводится работа по обеспечению максимальной занятости, повышения доходов и снижения уровня имущественной дифференциации, а также развития повсеместно предпринимательской деятельности, надомного труда, особенно в сельской местности.</w:t>
      </w:r>
    </w:p>
    <w:p w:rsidR="00AA42F8" w:rsidRPr="002B6A52" w:rsidRDefault="00AA42F8" w:rsidP="00D77687">
      <w:pPr>
        <w:spacing w:line="480" w:lineRule="auto"/>
        <w:jc w:val="both"/>
        <w:rPr>
          <w:sz w:val="24"/>
          <w:szCs w:val="24"/>
        </w:rPr>
      </w:pPr>
      <w:r>
        <w:rPr>
          <w:sz w:val="24"/>
          <w:szCs w:val="24"/>
        </w:rPr>
        <w:t>548.</w:t>
      </w:r>
      <w:r>
        <w:rPr>
          <w:sz w:val="24"/>
          <w:szCs w:val="24"/>
        </w:rPr>
        <w:tab/>
      </w:r>
      <w:r w:rsidRPr="002B6A52">
        <w:rPr>
          <w:sz w:val="24"/>
          <w:szCs w:val="24"/>
        </w:rPr>
        <w:t>В республике за прошедший год более 3000 женщин было обучено по программам, направленным на развитие местных промыслов и ремесленничества. Создана постоянно действующая комиссия при Палате товаропроизводителей и предпринимателей Узбекистана по развитию женского предпринимательства. Имеются льготы по оплате лицензий на занятие индивидуальной трудовой деятельностью начинающим женщинам предпринимателям в течение первого года деятельности.</w:t>
      </w:r>
    </w:p>
    <w:p w:rsidR="00AA42F8" w:rsidRPr="002B6A52" w:rsidRDefault="00AA42F8" w:rsidP="00D77687">
      <w:pPr>
        <w:spacing w:line="480" w:lineRule="auto"/>
        <w:jc w:val="both"/>
        <w:rPr>
          <w:sz w:val="24"/>
          <w:szCs w:val="24"/>
        </w:rPr>
      </w:pPr>
      <w:r>
        <w:rPr>
          <w:sz w:val="24"/>
          <w:szCs w:val="24"/>
        </w:rPr>
        <w:t>549.</w:t>
      </w:r>
      <w:r>
        <w:rPr>
          <w:sz w:val="24"/>
          <w:szCs w:val="24"/>
        </w:rPr>
        <w:tab/>
      </w:r>
      <w:r w:rsidRPr="002B6A52">
        <w:rPr>
          <w:sz w:val="24"/>
          <w:szCs w:val="24"/>
        </w:rPr>
        <w:t xml:space="preserve">Получило развитие использование надомного труда в таких отраслях, как сельское хозяйство, где сегодня по данным профсоюзных органов надомным трудом занято более 12 тысяч работников и, где широко используется женский труд. </w:t>
      </w:r>
    </w:p>
    <w:p w:rsidR="00AA42F8" w:rsidRPr="002B6A52" w:rsidRDefault="00AA42F8" w:rsidP="00D77687">
      <w:pPr>
        <w:spacing w:line="480" w:lineRule="auto"/>
        <w:jc w:val="both"/>
        <w:rPr>
          <w:sz w:val="24"/>
          <w:szCs w:val="24"/>
        </w:rPr>
      </w:pPr>
      <w:r>
        <w:rPr>
          <w:sz w:val="24"/>
          <w:szCs w:val="24"/>
        </w:rPr>
        <w:t>550.</w:t>
      </w:r>
      <w:r>
        <w:rPr>
          <w:sz w:val="24"/>
          <w:szCs w:val="24"/>
        </w:rPr>
        <w:tab/>
      </w:r>
      <w:r w:rsidRPr="002B6A52">
        <w:rPr>
          <w:sz w:val="24"/>
          <w:szCs w:val="24"/>
        </w:rPr>
        <w:t xml:space="preserve">Женщины составляют большинство в здравоохранении, образовании, культуре, легкой промышленности, сельском хозяйстве. (доля женщин от 70% до 76%). </w:t>
      </w:r>
    </w:p>
    <w:p w:rsidR="00AA42F8" w:rsidRPr="002B6A52" w:rsidRDefault="00AA42F8" w:rsidP="00D77687">
      <w:pPr>
        <w:spacing w:line="480" w:lineRule="auto"/>
        <w:jc w:val="both"/>
        <w:rPr>
          <w:sz w:val="24"/>
          <w:szCs w:val="24"/>
        </w:rPr>
      </w:pPr>
      <w:r>
        <w:rPr>
          <w:sz w:val="24"/>
          <w:szCs w:val="24"/>
        </w:rPr>
        <w:t>551.</w:t>
      </w:r>
      <w:r>
        <w:rPr>
          <w:sz w:val="24"/>
          <w:szCs w:val="24"/>
        </w:rPr>
        <w:tab/>
      </w:r>
      <w:r w:rsidRPr="002B6A52">
        <w:rPr>
          <w:sz w:val="24"/>
          <w:szCs w:val="24"/>
        </w:rPr>
        <w:t xml:space="preserve">В связи с этим правительством принимаются меры по повышению уровня заработной платы в указанных сферах. Так, 15 декабря </w:t>
      </w:r>
      <w:smartTag w:uri="urn:schemas-microsoft-com:office:smarttags" w:element="metricconverter">
        <w:smartTagPr>
          <w:attr w:name="ProductID" w:val="2005 г"/>
        </w:smartTagPr>
        <w:r w:rsidRPr="002B6A52">
          <w:rPr>
            <w:sz w:val="24"/>
            <w:szCs w:val="24"/>
          </w:rPr>
          <w:t>2005 г</w:t>
        </w:r>
      </w:smartTag>
      <w:r w:rsidRPr="002B6A52">
        <w:rPr>
          <w:sz w:val="24"/>
          <w:szCs w:val="24"/>
        </w:rPr>
        <w:t xml:space="preserve">. приняты постановления Президента Республики Узбекистан «О совершенствовании системы оплаты труда медицинских работников», 25 ноября </w:t>
      </w:r>
      <w:smartTag w:uri="urn:schemas-microsoft-com:office:smarttags" w:element="metricconverter">
        <w:smartTagPr>
          <w:attr w:name="ProductID" w:val="2005 г"/>
        </w:smartTagPr>
        <w:r w:rsidRPr="002B6A52">
          <w:rPr>
            <w:sz w:val="24"/>
            <w:szCs w:val="24"/>
          </w:rPr>
          <w:t>2005 г</w:t>
        </w:r>
      </w:smartTag>
      <w:r w:rsidRPr="002B6A52">
        <w:rPr>
          <w:sz w:val="24"/>
          <w:szCs w:val="24"/>
        </w:rPr>
        <w:t xml:space="preserve">. «О мерах по совершенствованию системы оплаты труда и усилению материального стимулирования труда работников народного образования», а также соответствующие постановления Кабинета Министров Республики Узбекистан по реализации этих постановлений, 7 сентября </w:t>
      </w:r>
      <w:smartTag w:uri="urn:schemas-microsoft-com:office:smarttags" w:element="metricconverter">
        <w:smartTagPr>
          <w:attr w:name="ProductID" w:val="2006 г"/>
        </w:smartTagPr>
        <w:r w:rsidRPr="002B6A52">
          <w:rPr>
            <w:sz w:val="24"/>
            <w:szCs w:val="24"/>
          </w:rPr>
          <w:t>2006 г</w:t>
        </w:r>
      </w:smartTag>
      <w:r w:rsidRPr="002B6A52">
        <w:rPr>
          <w:sz w:val="24"/>
          <w:szCs w:val="24"/>
        </w:rPr>
        <w:t>. Постановление Президента Республики Узбекистан «О программе мер по дальнейшему усилению адресной социальной защиты и социального обслуживания одиноких престарелых, пенсионеров и инвалидов в 2007-</w:t>
      </w:r>
      <w:smartTag w:uri="urn:schemas-microsoft-com:office:smarttags" w:element="metricconverter">
        <w:smartTagPr>
          <w:attr w:name="ProductID" w:val="2010 г"/>
        </w:smartTagPr>
        <w:r w:rsidRPr="002B6A52">
          <w:rPr>
            <w:sz w:val="24"/>
            <w:szCs w:val="24"/>
          </w:rPr>
          <w:t>2010 г</w:t>
        </w:r>
      </w:smartTag>
      <w:r w:rsidRPr="002B6A52">
        <w:rPr>
          <w:sz w:val="24"/>
          <w:szCs w:val="24"/>
        </w:rPr>
        <w:t>.г.»;</w:t>
      </w:r>
    </w:p>
    <w:p w:rsidR="00AA42F8" w:rsidRPr="002B6A52" w:rsidRDefault="00AA42F8" w:rsidP="00D77687">
      <w:pPr>
        <w:spacing w:line="480" w:lineRule="auto"/>
        <w:jc w:val="both"/>
        <w:rPr>
          <w:sz w:val="24"/>
          <w:szCs w:val="24"/>
        </w:rPr>
      </w:pPr>
      <w:r>
        <w:rPr>
          <w:sz w:val="24"/>
          <w:szCs w:val="24"/>
        </w:rPr>
        <w:t>552.</w:t>
      </w:r>
      <w:r>
        <w:rPr>
          <w:sz w:val="24"/>
          <w:szCs w:val="24"/>
        </w:rPr>
        <w:tab/>
      </w:r>
      <w:r w:rsidRPr="002B6A52">
        <w:rPr>
          <w:sz w:val="24"/>
          <w:szCs w:val="24"/>
        </w:rPr>
        <w:t xml:space="preserve">Указ Президента Республики Узбекистан «О мерах по дальнейшему совершенствованию и укреплению системы социальной защиты населения» от 19 марта </w:t>
      </w:r>
      <w:smartTag w:uri="urn:schemas-microsoft-com:office:smarttags" w:element="metricconverter">
        <w:smartTagPr>
          <w:attr w:name="ProductID" w:val="2007 г"/>
        </w:smartTagPr>
        <w:r w:rsidRPr="002B6A52">
          <w:rPr>
            <w:sz w:val="24"/>
            <w:szCs w:val="24"/>
          </w:rPr>
          <w:t>2007 г</w:t>
        </w:r>
      </w:smartTag>
      <w:r w:rsidRPr="002B6A52">
        <w:rPr>
          <w:sz w:val="24"/>
          <w:szCs w:val="24"/>
        </w:rPr>
        <w:t>. имеет непосредственное отношение к социальной поддержке работающих женщин, им предусмотрено:</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объем бюджетных ассигнований, выделяемых из государственного бюджета на выплату материальной помощи малообеспеченным семьям, в 1,5 раза, с одновременным увеличением срока ее назначения и выплаты до 6 месяцев;</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заработную плату воспитателей, учебно-вспомогательного персонала и санитарок-нянь в детских домах-интернатах "Мурувват" за счет повышения ставок на один разряд по тарифной сетке, с одновременным сокращением норматива нагрузки на одного воспитателя с 15 - 18 детей до 5 - 6 детей;</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размер фонда материального стимулирования работников домов-интернатов для детей, престарелых и инвалидов "Мурувват" и "Саховат", специализированных колледжей для лиц с ограниченными возможностями и особенностями физического развития, санаториев для ветеранов войны и труда, реабилитационных центров для инвалидов, служб социальной помощи на дому до 25 процентов от фонда оплаты труда.</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надбавки в размере 15 процентов к тарифным ставкам работникам санаториев для ветеранов войны и труда;</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бесплатное питание для учащихся-инвалидов в специализированных колледжах для лиц с ограниченными возможностями и особенностями физического развития;</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ежемесячную компенсацию стоимости проезда работникам служб социальной помощи на дому, а также педагогам, обучающим детей-инвалидов на дому, в размерах 1 минимальной заработной платы в Республике Каракалпакстан и областях и 1,5 минимальной заработной платы - в г. Ташкенте.</w:t>
      </w:r>
    </w:p>
    <w:p w:rsidR="00AA42F8" w:rsidRPr="002B6A52" w:rsidRDefault="00AA42F8" w:rsidP="00D77687">
      <w:pPr>
        <w:spacing w:line="480" w:lineRule="auto"/>
        <w:jc w:val="both"/>
        <w:rPr>
          <w:sz w:val="24"/>
          <w:szCs w:val="24"/>
        </w:rPr>
      </w:pPr>
      <w:r>
        <w:rPr>
          <w:sz w:val="24"/>
          <w:szCs w:val="24"/>
        </w:rPr>
        <w:t>553.</w:t>
      </w:r>
      <w:r>
        <w:rPr>
          <w:sz w:val="24"/>
          <w:szCs w:val="24"/>
        </w:rPr>
        <w:tab/>
      </w:r>
      <w:r w:rsidRPr="002B6A52">
        <w:rPr>
          <w:sz w:val="24"/>
          <w:szCs w:val="24"/>
        </w:rPr>
        <w:t>В Республике Узбекистан - общее количество женщин-инвалидов - 402538 - трудоустроенных женщин-инвалидов – 25653. В колледжах и институтах получают образование свыше 10000 женщин инвалидов.</w:t>
      </w:r>
      <w:r w:rsidRPr="002B6A52">
        <w:rPr>
          <w:rStyle w:val="FootnoteReference"/>
          <w:sz w:val="24"/>
          <w:szCs w:val="24"/>
        </w:rPr>
        <w:footnoteReference w:id="30"/>
      </w:r>
    </w:p>
    <w:p w:rsidR="00AA42F8" w:rsidRPr="002B6A52" w:rsidRDefault="00AA42F8" w:rsidP="00D77687">
      <w:pPr>
        <w:spacing w:line="480" w:lineRule="auto"/>
        <w:jc w:val="both"/>
        <w:rPr>
          <w:sz w:val="24"/>
          <w:szCs w:val="24"/>
        </w:rPr>
      </w:pPr>
      <w:r>
        <w:rPr>
          <w:sz w:val="24"/>
          <w:szCs w:val="24"/>
        </w:rPr>
        <w:t>554.</w:t>
      </w:r>
      <w:r>
        <w:rPr>
          <w:sz w:val="24"/>
          <w:szCs w:val="24"/>
        </w:rPr>
        <w:tab/>
      </w:r>
      <w:r w:rsidRPr="002B6A52">
        <w:rPr>
          <w:sz w:val="24"/>
          <w:szCs w:val="24"/>
        </w:rPr>
        <w:t>Согласно Закона «О социальной защите инвалидов» предусмотрена 3% квота по трудоустройству инвалидов. На сегодняшний день трудоустроено 25653 тысяч женщин-инвалидов. Согласно статье 220 Трудового кодекса Республики Узбекистан, инвалидам, в том числе и женщинам - инвалидам предусмотрены льготы:</w:t>
      </w:r>
    </w:p>
    <w:p w:rsidR="00AA42F8" w:rsidRPr="002B6A52" w:rsidRDefault="00AA42F8" w:rsidP="00D77687">
      <w:pPr>
        <w:numPr>
          <w:ilvl w:val="0"/>
          <w:numId w:val="14"/>
        </w:numPr>
        <w:tabs>
          <w:tab w:val="clear" w:pos="720"/>
          <w:tab w:val="num" w:pos="0"/>
        </w:tabs>
        <w:spacing w:line="480" w:lineRule="auto"/>
        <w:ind w:left="0" w:firstLine="720"/>
        <w:jc w:val="both"/>
        <w:rPr>
          <w:sz w:val="24"/>
          <w:szCs w:val="24"/>
        </w:rPr>
      </w:pPr>
      <w:r w:rsidRPr="002B6A52">
        <w:rPr>
          <w:sz w:val="24"/>
          <w:szCs w:val="24"/>
        </w:rPr>
        <w:t>Рекомендации ВТЭК о режиме неполного рабочего времени, снижение нагрузки и других условиях труда инвалидов обязательны для исполнения работодателем;</w:t>
      </w:r>
    </w:p>
    <w:p w:rsidR="00AA42F8" w:rsidRPr="002B6A52" w:rsidRDefault="00AA42F8" w:rsidP="00D77687">
      <w:pPr>
        <w:numPr>
          <w:ilvl w:val="0"/>
          <w:numId w:val="14"/>
        </w:numPr>
        <w:tabs>
          <w:tab w:val="clear" w:pos="720"/>
          <w:tab w:val="num" w:pos="0"/>
        </w:tabs>
        <w:spacing w:line="480" w:lineRule="auto"/>
        <w:ind w:left="0" w:firstLine="720"/>
        <w:jc w:val="both"/>
        <w:rPr>
          <w:sz w:val="24"/>
          <w:szCs w:val="24"/>
        </w:rPr>
      </w:pPr>
      <w:r w:rsidRPr="002B6A52">
        <w:rPr>
          <w:sz w:val="24"/>
          <w:szCs w:val="24"/>
        </w:rPr>
        <w:t>Инвалидам 1 и 2 групп устанавливается сокращённая продолжительность рабочего времени не более тридцати шести часов в неделю без уменьшения оплаты труда;</w:t>
      </w:r>
    </w:p>
    <w:p w:rsidR="00AA42F8" w:rsidRPr="002B6A52" w:rsidRDefault="00AA42F8" w:rsidP="00D77687">
      <w:pPr>
        <w:numPr>
          <w:ilvl w:val="0"/>
          <w:numId w:val="14"/>
        </w:numPr>
        <w:tabs>
          <w:tab w:val="clear" w:pos="720"/>
          <w:tab w:val="num" w:pos="0"/>
        </w:tabs>
        <w:spacing w:line="480" w:lineRule="auto"/>
        <w:ind w:left="0" w:firstLine="720"/>
        <w:jc w:val="both"/>
        <w:rPr>
          <w:sz w:val="24"/>
          <w:szCs w:val="24"/>
        </w:rPr>
      </w:pPr>
      <w:r w:rsidRPr="002B6A52">
        <w:rPr>
          <w:sz w:val="24"/>
          <w:szCs w:val="24"/>
        </w:rPr>
        <w:t>Инвалидам 1 и 2 групп предоставляется ежегодный основной удлиненный отпуск продолжительностью не менее тридцати календарных дней;</w:t>
      </w:r>
    </w:p>
    <w:p w:rsidR="00AA42F8" w:rsidRPr="002B6A52" w:rsidRDefault="00AA42F8" w:rsidP="00D77687">
      <w:pPr>
        <w:numPr>
          <w:ilvl w:val="0"/>
          <w:numId w:val="14"/>
        </w:numPr>
        <w:tabs>
          <w:tab w:val="clear" w:pos="720"/>
          <w:tab w:val="num" w:pos="0"/>
        </w:tabs>
        <w:spacing w:line="480" w:lineRule="auto"/>
        <w:ind w:left="0" w:firstLine="720"/>
        <w:jc w:val="both"/>
        <w:rPr>
          <w:sz w:val="24"/>
          <w:szCs w:val="24"/>
        </w:rPr>
      </w:pPr>
      <w:r w:rsidRPr="002B6A52">
        <w:rPr>
          <w:sz w:val="24"/>
          <w:szCs w:val="24"/>
        </w:rPr>
        <w:t>Привлечение инвалидов к работе в ночное время, а также сверхурочным работам и работе в выходные дни, допускаются только, с их согласия, при условии, что такие работы не запрещены им медицинскими рекомендациями.</w:t>
      </w:r>
    </w:p>
    <w:p w:rsidR="00AA42F8" w:rsidRPr="002B6A52" w:rsidRDefault="00AA42F8" w:rsidP="00D77687">
      <w:pPr>
        <w:spacing w:line="480" w:lineRule="auto"/>
        <w:jc w:val="both"/>
        <w:rPr>
          <w:sz w:val="24"/>
          <w:szCs w:val="24"/>
        </w:rPr>
      </w:pPr>
      <w:r>
        <w:rPr>
          <w:sz w:val="24"/>
          <w:szCs w:val="24"/>
        </w:rPr>
        <w:t>555.</w:t>
      </w:r>
      <w:r>
        <w:rPr>
          <w:sz w:val="24"/>
          <w:szCs w:val="24"/>
        </w:rPr>
        <w:tab/>
      </w:r>
      <w:r w:rsidRPr="002B6A52">
        <w:rPr>
          <w:sz w:val="24"/>
          <w:szCs w:val="24"/>
        </w:rPr>
        <w:t xml:space="preserve">В Узбекском обществе инвалидов создаются дочерние предприятия, на которые трудоустраиваются инвалиды, в том числе и женщины, хотя конечно имеются большие трудности в трудоустройстве инвалидов и особенно женщин-инвалидов. </w:t>
      </w:r>
    </w:p>
    <w:p w:rsidR="00AA42F8" w:rsidRPr="002B6A52" w:rsidRDefault="00AA42F8" w:rsidP="00D77687">
      <w:pPr>
        <w:spacing w:line="480" w:lineRule="auto"/>
        <w:jc w:val="both"/>
        <w:rPr>
          <w:sz w:val="24"/>
          <w:szCs w:val="24"/>
        </w:rPr>
      </w:pPr>
      <w:r>
        <w:rPr>
          <w:sz w:val="24"/>
          <w:szCs w:val="24"/>
        </w:rPr>
        <w:t>556.</w:t>
      </w:r>
      <w:r>
        <w:rPr>
          <w:sz w:val="24"/>
          <w:szCs w:val="24"/>
        </w:rPr>
        <w:tab/>
      </w:r>
      <w:r w:rsidRPr="002B6A52">
        <w:rPr>
          <w:sz w:val="24"/>
          <w:szCs w:val="24"/>
        </w:rPr>
        <w:t xml:space="preserve">Женщины инвалиды, так - же как и все инвалиды, обладают льготами медицинского обслуживания и бесплатного питания. В частности, инвалиды 1 и 2 групп, получают бесплатное медицинское обслуживание в государственных специализированных медицинских учреждениях. Инвалиды обладающие определёнными заболеваниями (онкологическими, туберкулёз, лепра, эндокринными, психическими, ВИЧ – инфицированными, после операции по протезированию клапана сердца и при пересадке органов, одиноким пенсионерам нуждающимся в постороннем уходе, участникам трудового фронта в годы войны 1941-1945 гг., участникам и инвалидам войны 1941-1945 гг., инвалидам участвовавших в ликвидации аварии на Чернобыльской АЭС, войнам интернационалистам и.т.д.) получают бесплатные лекарственные средства. </w:t>
      </w:r>
    </w:p>
    <w:p w:rsidR="00AA42F8" w:rsidRPr="002B6A52" w:rsidRDefault="00AA42F8" w:rsidP="00D77687">
      <w:pPr>
        <w:spacing w:line="480" w:lineRule="auto"/>
        <w:jc w:val="both"/>
        <w:rPr>
          <w:sz w:val="24"/>
          <w:szCs w:val="24"/>
        </w:rPr>
      </w:pPr>
      <w:r>
        <w:rPr>
          <w:sz w:val="24"/>
          <w:szCs w:val="24"/>
        </w:rPr>
        <w:t>557.</w:t>
      </w:r>
      <w:r>
        <w:rPr>
          <w:sz w:val="24"/>
          <w:szCs w:val="24"/>
        </w:rPr>
        <w:tab/>
      </w:r>
      <w:r w:rsidRPr="002B6A52">
        <w:rPr>
          <w:sz w:val="24"/>
          <w:szCs w:val="24"/>
        </w:rPr>
        <w:t>Инвалиды один раз в два года имеют право бесплатно получать путёвки в санаторно-курортные учреждения при Министерстве труда и социальной защиты. Во всех областях Республики Узбекистан и в г. Ташкенте открыты специализированные реабилитационные центры для инвалидов, где им оказывают бесплатные медицинские услуги. В целях интеграции инвалидов, в том числе и женщин Республики Узбекистан, созданы условия для полноценного участия инвалидов в социальной и культурной жизни в частности:</w:t>
      </w:r>
    </w:p>
    <w:p w:rsidR="00AA42F8" w:rsidRPr="002B6A52" w:rsidRDefault="00AA42F8" w:rsidP="00D77687">
      <w:pPr>
        <w:numPr>
          <w:ilvl w:val="0"/>
          <w:numId w:val="13"/>
        </w:numPr>
        <w:tabs>
          <w:tab w:val="clear" w:pos="720"/>
          <w:tab w:val="num" w:pos="0"/>
        </w:tabs>
        <w:spacing w:line="480" w:lineRule="auto"/>
        <w:ind w:left="0" w:firstLine="720"/>
        <w:jc w:val="both"/>
        <w:rPr>
          <w:sz w:val="24"/>
          <w:szCs w:val="24"/>
        </w:rPr>
      </w:pPr>
      <w:r w:rsidRPr="002B6A52">
        <w:rPr>
          <w:sz w:val="24"/>
          <w:szCs w:val="24"/>
        </w:rPr>
        <w:t>организуются ежегодные бесплатные туристические поездки инвалидов по историческим местам ( Самарканд, Бухара, Хива и.т.д.);</w:t>
      </w:r>
    </w:p>
    <w:p w:rsidR="00AA42F8" w:rsidRPr="002B6A52" w:rsidRDefault="00AA42F8" w:rsidP="00D77687">
      <w:pPr>
        <w:numPr>
          <w:ilvl w:val="0"/>
          <w:numId w:val="13"/>
        </w:numPr>
        <w:tabs>
          <w:tab w:val="clear" w:pos="720"/>
          <w:tab w:val="num" w:pos="0"/>
        </w:tabs>
        <w:spacing w:line="480" w:lineRule="auto"/>
        <w:ind w:left="0" w:firstLine="720"/>
        <w:jc w:val="both"/>
        <w:rPr>
          <w:sz w:val="24"/>
          <w:szCs w:val="24"/>
        </w:rPr>
      </w:pPr>
      <w:r w:rsidRPr="002B6A52">
        <w:rPr>
          <w:sz w:val="24"/>
          <w:szCs w:val="24"/>
        </w:rPr>
        <w:t>инвалиды имеют льготы по бесплатному посещению театров, кинотеатров и спортивных сооружений;</w:t>
      </w:r>
    </w:p>
    <w:p w:rsidR="00AA42F8" w:rsidRPr="002B6A52" w:rsidRDefault="00AA42F8" w:rsidP="00D77687">
      <w:pPr>
        <w:numPr>
          <w:ilvl w:val="0"/>
          <w:numId w:val="13"/>
        </w:numPr>
        <w:tabs>
          <w:tab w:val="clear" w:pos="720"/>
          <w:tab w:val="num" w:pos="0"/>
        </w:tabs>
        <w:spacing w:line="480" w:lineRule="auto"/>
        <w:ind w:left="0" w:firstLine="720"/>
        <w:jc w:val="both"/>
        <w:rPr>
          <w:sz w:val="24"/>
          <w:szCs w:val="24"/>
        </w:rPr>
      </w:pPr>
      <w:r w:rsidRPr="002B6A52">
        <w:rPr>
          <w:sz w:val="24"/>
          <w:szCs w:val="24"/>
        </w:rPr>
        <w:t>занятия спортом на спортивных сооружениях для инвалидов бесплатно;</w:t>
      </w:r>
    </w:p>
    <w:p w:rsidR="00AA42F8" w:rsidRPr="002B6A52" w:rsidRDefault="00AA42F8" w:rsidP="00D77687">
      <w:pPr>
        <w:numPr>
          <w:ilvl w:val="0"/>
          <w:numId w:val="13"/>
        </w:numPr>
        <w:tabs>
          <w:tab w:val="clear" w:pos="720"/>
          <w:tab w:val="num" w:pos="0"/>
        </w:tabs>
        <w:spacing w:line="480" w:lineRule="auto"/>
        <w:ind w:left="0" w:firstLine="720"/>
        <w:jc w:val="both"/>
        <w:rPr>
          <w:sz w:val="24"/>
          <w:szCs w:val="24"/>
        </w:rPr>
      </w:pPr>
      <w:r w:rsidRPr="002B6A52">
        <w:rPr>
          <w:sz w:val="24"/>
          <w:szCs w:val="24"/>
        </w:rPr>
        <w:t>в Республике Узбекистан создан театр и музыкальные ансамбли с участием инвалидов.</w:t>
      </w:r>
    </w:p>
    <w:p w:rsidR="00AA42F8" w:rsidRPr="002B6A52" w:rsidRDefault="00AA42F8" w:rsidP="00D77687">
      <w:pPr>
        <w:spacing w:line="480" w:lineRule="auto"/>
        <w:jc w:val="both"/>
        <w:rPr>
          <w:sz w:val="24"/>
          <w:szCs w:val="24"/>
        </w:rPr>
      </w:pPr>
      <w:r>
        <w:rPr>
          <w:sz w:val="24"/>
          <w:szCs w:val="24"/>
        </w:rPr>
        <w:t>558.</w:t>
      </w:r>
      <w:r>
        <w:rPr>
          <w:sz w:val="24"/>
          <w:szCs w:val="24"/>
        </w:rPr>
        <w:tab/>
      </w:r>
      <w:r w:rsidRPr="002B6A52">
        <w:rPr>
          <w:sz w:val="24"/>
          <w:szCs w:val="24"/>
        </w:rPr>
        <w:t>Наравне со всеми гражданами страны независимо от группы инвалидности они принимают активное участие в жизни страны, в заседаниях круглых столов и семинарах, в волонтерском движении, способствуют решению социально-бытовых проблем инвалидов, что содействует интеграции инвалидов в общество.</w:t>
      </w:r>
    </w:p>
    <w:p w:rsidR="00AA42F8" w:rsidRPr="002B6A52" w:rsidRDefault="00AA42F8" w:rsidP="00D77687">
      <w:pPr>
        <w:spacing w:line="480" w:lineRule="auto"/>
        <w:jc w:val="both"/>
        <w:rPr>
          <w:sz w:val="24"/>
          <w:szCs w:val="24"/>
        </w:rPr>
      </w:pPr>
      <w:r>
        <w:rPr>
          <w:sz w:val="24"/>
          <w:szCs w:val="24"/>
        </w:rPr>
        <w:t>559.</w:t>
      </w:r>
      <w:r>
        <w:rPr>
          <w:sz w:val="24"/>
          <w:szCs w:val="24"/>
        </w:rPr>
        <w:tab/>
      </w:r>
      <w:r w:rsidRPr="002B6A52">
        <w:rPr>
          <w:sz w:val="24"/>
          <w:szCs w:val="24"/>
        </w:rPr>
        <w:t>Женщины Узбекистана имеют возможности с самого раннего возраста участвовать в культурной жизни общества, повышать свой интеллектуальный и духовный уровень, заниматься физической культурой и спортом.</w:t>
      </w:r>
    </w:p>
    <w:p w:rsidR="00AA42F8" w:rsidRPr="002B6A52" w:rsidRDefault="00AA42F8" w:rsidP="00D77687">
      <w:pPr>
        <w:spacing w:line="480" w:lineRule="auto"/>
        <w:jc w:val="both"/>
        <w:rPr>
          <w:sz w:val="24"/>
          <w:szCs w:val="24"/>
        </w:rPr>
      </w:pPr>
      <w:r>
        <w:rPr>
          <w:sz w:val="24"/>
          <w:szCs w:val="24"/>
        </w:rPr>
        <w:t>560.</w:t>
      </w:r>
      <w:r>
        <w:rPr>
          <w:sz w:val="24"/>
          <w:szCs w:val="24"/>
        </w:rPr>
        <w:tab/>
      </w:r>
      <w:r w:rsidRPr="002B6A52">
        <w:rPr>
          <w:sz w:val="24"/>
          <w:szCs w:val="24"/>
        </w:rPr>
        <w:t>В Республике Узбекистан издаются книги, журналы и газеты о женщинах и для женщин. В настоящее время только Комитет женщин Узбекистана является учредителем 9-ти газет и 1 журнала для женщин, практически каждая женская неправительственная организация имеет свой печатный орган.</w:t>
      </w:r>
    </w:p>
    <w:p w:rsidR="00AA42F8" w:rsidRPr="002B6A52" w:rsidRDefault="00AA42F8" w:rsidP="00D77687">
      <w:pPr>
        <w:spacing w:line="480" w:lineRule="auto"/>
        <w:jc w:val="both"/>
        <w:rPr>
          <w:sz w:val="24"/>
          <w:szCs w:val="24"/>
        </w:rPr>
      </w:pPr>
      <w:r>
        <w:rPr>
          <w:sz w:val="24"/>
          <w:szCs w:val="24"/>
        </w:rPr>
        <w:t>561.</w:t>
      </w:r>
      <w:r>
        <w:rPr>
          <w:sz w:val="24"/>
          <w:szCs w:val="24"/>
        </w:rPr>
        <w:tab/>
      </w:r>
      <w:r w:rsidRPr="002B6A52">
        <w:rPr>
          <w:sz w:val="24"/>
          <w:szCs w:val="24"/>
        </w:rPr>
        <w:t xml:space="preserve">За 2002 – </w:t>
      </w:r>
      <w:smartTag w:uri="urn:schemas-microsoft-com:office:smarttags" w:element="metricconverter">
        <w:smartTagPr>
          <w:attr w:name="ProductID" w:val="2008 г"/>
        </w:smartTagPr>
        <w:r w:rsidRPr="002B6A52">
          <w:rPr>
            <w:sz w:val="24"/>
            <w:szCs w:val="24"/>
          </w:rPr>
          <w:t>2008 г</w:t>
        </w:r>
      </w:smartTag>
      <w:r w:rsidRPr="002B6A52">
        <w:rPr>
          <w:sz w:val="24"/>
          <w:szCs w:val="24"/>
        </w:rPr>
        <w:t>.г. издательствами Узбекского Агентства печати и информации опубликовано 46 наименований книг, посвященных женщинам, в количестве 145,5 тыс. экземпляров объеме 389,2 п.л.</w:t>
      </w:r>
    </w:p>
    <w:p w:rsidR="00AA42F8" w:rsidRPr="002B6A52" w:rsidRDefault="00AA42F8" w:rsidP="00D77687">
      <w:pPr>
        <w:spacing w:line="480" w:lineRule="auto"/>
        <w:jc w:val="both"/>
        <w:rPr>
          <w:sz w:val="24"/>
          <w:szCs w:val="24"/>
        </w:rPr>
      </w:pPr>
      <w:r>
        <w:rPr>
          <w:sz w:val="24"/>
          <w:szCs w:val="24"/>
        </w:rPr>
        <w:t>562.</w:t>
      </w:r>
      <w:r>
        <w:rPr>
          <w:sz w:val="24"/>
          <w:szCs w:val="24"/>
        </w:rPr>
        <w:tab/>
      </w:r>
      <w:r w:rsidRPr="002B6A52">
        <w:rPr>
          <w:sz w:val="24"/>
          <w:szCs w:val="24"/>
        </w:rPr>
        <w:t>Всего в Узбекистане выходят 12 газет (6 региональных) и 3 журнала, посвященных жизни и деятельности женщин.</w:t>
      </w:r>
    </w:p>
    <w:p w:rsidR="00AA42F8" w:rsidRPr="002B6A52" w:rsidRDefault="00AA42F8" w:rsidP="00D77687">
      <w:pPr>
        <w:spacing w:line="480" w:lineRule="auto"/>
        <w:jc w:val="both"/>
        <w:rPr>
          <w:sz w:val="24"/>
          <w:szCs w:val="24"/>
        </w:rPr>
      </w:pPr>
      <w:r>
        <w:rPr>
          <w:sz w:val="24"/>
          <w:szCs w:val="24"/>
        </w:rPr>
        <w:t>563.</w:t>
      </w:r>
      <w:r>
        <w:rPr>
          <w:sz w:val="24"/>
          <w:szCs w:val="24"/>
        </w:rPr>
        <w:tab/>
      </w:r>
      <w:r w:rsidRPr="002B6A52">
        <w:rPr>
          <w:sz w:val="24"/>
          <w:szCs w:val="24"/>
        </w:rPr>
        <w:t>Следует подчеркнуть, что информация об участии женщин в политической, социально-экономической и культурной жизни страны публикуется не только в специальных изданиях для женщин. Материалы, посвященные роли женщин в решении вопросов государственного и общественного значения, публикуются во всех периодических журналах и газетах, в т.ч. в журнале «Демократизация и права человека», издаваемом Национальным центром Республики Узбекистан по правам человека, «Общественное мнение и права человека», издаваемом Центром «Общественное мнение».</w:t>
      </w:r>
    </w:p>
    <w:p w:rsidR="00AA42F8" w:rsidRPr="002B6A52" w:rsidRDefault="00AA42F8" w:rsidP="00D77687">
      <w:pPr>
        <w:spacing w:line="480" w:lineRule="auto"/>
        <w:jc w:val="both"/>
        <w:rPr>
          <w:sz w:val="24"/>
          <w:szCs w:val="24"/>
        </w:rPr>
      </w:pPr>
      <w:r>
        <w:rPr>
          <w:sz w:val="24"/>
          <w:szCs w:val="24"/>
        </w:rPr>
        <w:t>564.</w:t>
      </w:r>
      <w:r>
        <w:rPr>
          <w:sz w:val="24"/>
          <w:szCs w:val="24"/>
        </w:rPr>
        <w:tab/>
      </w:r>
      <w:r w:rsidRPr="002B6A52">
        <w:rPr>
          <w:sz w:val="24"/>
          <w:szCs w:val="24"/>
        </w:rPr>
        <w:t>Мониторинг периодической печати, проведенный Центром изучения общественного мнения «Ижтимоий фикр» за последние годы, показывает, что пресса Узбекистана в достаточной мере освещает на своих страницах гендерную тематику. Вместе с тем соотношение статей данного направления складывается неодинаково для центральных и местных (областных и региональных) СМИ. Так, процент публикаций в центральной прессе составил 60,5%, тогда как в областной и районной – 39,5%. При этом в районной прессе, как правило, отсутствуют публикации аналитического характера. В связи с этим в дальнейшем предстоит усилить роль местных печатных СМИ в информировании населения, особенно женского, по поддержке деятельности женщин Узбекистана.</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bCs/>
        </w:rPr>
        <w:t>565.</w:t>
      </w:r>
      <w:r>
        <w:rPr>
          <w:rFonts w:ascii="Times New Roman" w:hAnsi="Times New Roman" w:cs="Times New Roman"/>
          <w:bCs/>
        </w:rPr>
        <w:tab/>
      </w:r>
      <w:r w:rsidRPr="002B6A52">
        <w:rPr>
          <w:rFonts w:ascii="Times New Roman" w:hAnsi="Times New Roman" w:cs="Times New Roman"/>
          <w:bCs/>
        </w:rPr>
        <w:t xml:space="preserve">В поле зрения государства находятся также меры по обеспечению прав осужденных-женщин на образование, охрану здоровья, охрану труда и др.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566.</w:t>
      </w:r>
      <w:r>
        <w:rPr>
          <w:rFonts w:ascii="Times New Roman" w:hAnsi="Times New Roman" w:cs="Times New Roman"/>
        </w:rPr>
        <w:tab/>
      </w:r>
      <w:r w:rsidRPr="002B6A52">
        <w:rPr>
          <w:rFonts w:ascii="Times New Roman" w:hAnsi="Times New Roman" w:cs="Times New Roman"/>
        </w:rPr>
        <w:t xml:space="preserve">На базе учреждения исполнения наказания в отношении женщин функционирует средне образовательная школа и профессионально-техническая школа, в которой обучаются осужденные-женщины по следующим специальностям: ручная и машинная вышивка, вышивка бисером, макраме, кройка и пошив изделий, швея-мотористка, работа на компьютере, слесарь-механик. Осужденные получают дипломы об окончании этих курсов, на основании которых они могут устроиться на работу по полученным специальностям.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567.</w:t>
      </w:r>
      <w:r>
        <w:rPr>
          <w:rFonts w:ascii="Times New Roman" w:hAnsi="Times New Roman" w:cs="Times New Roman"/>
        </w:rPr>
        <w:tab/>
      </w:r>
      <w:r w:rsidRPr="002B6A52">
        <w:rPr>
          <w:rFonts w:ascii="Times New Roman" w:hAnsi="Times New Roman" w:cs="Times New Roman"/>
        </w:rPr>
        <w:t xml:space="preserve">По договору с Немецкой Ассоциацией Народных Университетов с осужденными проводятся семинары-занятия по 5 циклам: ручная вышивка, конструирование и пошив швейных изделий, машинное и ручное вязание, стилист-парикмахер и декоративно-прикладное искусство. Настоящим проектом охвачено более 100 осужденных, которые по окончании курсов получили сертификаты и, освободившись могут работать в этом направлении. </w:t>
      </w:r>
    </w:p>
    <w:p w:rsidR="00AA42F8" w:rsidRPr="002B6A52" w:rsidRDefault="00AA42F8" w:rsidP="00D77687">
      <w:pPr>
        <w:spacing w:line="480" w:lineRule="auto"/>
        <w:jc w:val="both"/>
        <w:rPr>
          <w:sz w:val="24"/>
          <w:szCs w:val="24"/>
        </w:rPr>
      </w:pPr>
      <w:r>
        <w:rPr>
          <w:sz w:val="24"/>
          <w:szCs w:val="24"/>
        </w:rPr>
        <w:t>568.</w:t>
      </w:r>
      <w:r>
        <w:rPr>
          <w:sz w:val="24"/>
          <w:szCs w:val="24"/>
        </w:rPr>
        <w:tab/>
      </w:r>
      <w:r w:rsidRPr="002B6A52">
        <w:rPr>
          <w:sz w:val="24"/>
          <w:szCs w:val="24"/>
        </w:rPr>
        <w:t>На базе учреждения работает швейная фабрика, работая на которой осужденные-женщины имеют возможность материально помогать своим семьям. Осужденные женщины привлекаются к труду с учетом возраста, состояния здоровья, трудоспособности, по специальности. Женщины в возрасте старше 55-ти и матери, имеющие детей до 3-х лет, привлекаются к труду по их желанию. Продолжительность рабочего времени осужденных зависит от характера производства и регулируется нормами законодательства о труде. Осужденные, как правило, привлекаются к труду шесть дней в неделю.</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569.</w:t>
      </w:r>
      <w:r>
        <w:rPr>
          <w:rFonts w:ascii="Times New Roman" w:hAnsi="Times New Roman" w:cs="Times New Roman"/>
        </w:rPr>
        <w:tab/>
      </w:r>
      <w:r w:rsidRPr="002B6A52">
        <w:rPr>
          <w:rFonts w:ascii="Times New Roman" w:hAnsi="Times New Roman" w:cs="Times New Roman"/>
        </w:rPr>
        <w:t>В учреждении имеется библиотека, в которой более 10 000 книг художественной литературы, более 663 книг учебной литературы на русском и узбекском языках. Учреждением выписываются газеты: «Вакт-Время», «Соглом авлод», «Мохият», «Тошкент окшоми», «Вечерний Ташкент», «Народное слово», «Халк сузи», «Правда Востока», «Ислом Нури», «Ишонч» и журналы: «Саодат», «Конун химоясида», «Хукук», «Хидоят». </w:t>
      </w:r>
    </w:p>
    <w:p w:rsidR="00AA42F8" w:rsidRPr="002B6A52" w:rsidRDefault="00AA42F8" w:rsidP="00D77687">
      <w:pPr>
        <w:spacing w:line="480" w:lineRule="auto"/>
        <w:jc w:val="both"/>
        <w:rPr>
          <w:sz w:val="24"/>
          <w:szCs w:val="24"/>
        </w:rPr>
      </w:pPr>
      <w:r>
        <w:rPr>
          <w:sz w:val="24"/>
          <w:szCs w:val="24"/>
        </w:rPr>
        <w:t>570.</w:t>
      </w:r>
      <w:r>
        <w:rPr>
          <w:sz w:val="24"/>
          <w:szCs w:val="24"/>
        </w:rPr>
        <w:tab/>
      </w:r>
      <w:r w:rsidRPr="002B6A52">
        <w:rPr>
          <w:sz w:val="24"/>
          <w:szCs w:val="24"/>
        </w:rPr>
        <w:t>В учреждении работает школа по подготовке осужденных к освобождению. Подготовка осужденной к освобождению начинается не позднее, чем за 3 месяца до окончания срока наказания и включает в себя комплекс мероприятий, направленных на оказание помощи освобождаемой в трудовом и бытовом устройстве после отбытия наказания, его социальной реабилитации.</w:t>
      </w:r>
    </w:p>
    <w:p w:rsidR="00AA42F8" w:rsidRPr="002B6A52" w:rsidRDefault="00AA42F8" w:rsidP="00D77687">
      <w:pPr>
        <w:spacing w:line="480" w:lineRule="auto"/>
        <w:jc w:val="both"/>
        <w:rPr>
          <w:sz w:val="24"/>
          <w:szCs w:val="24"/>
        </w:rPr>
      </w:pPr>
      <w:r>
        <w:rPr>
          <w:sz w:val="24"/>
          <w:szCs w:val="24"/>
        </w:rPr>
        <w:t>571.</w:t>
      </w:r>
      <w:r>
        <w:rPr>
          <w:sz w:val="24"/>
          <w:szCs w:val="24"/>
        </w:rPr>
        <w:tab/>
      </w:r>
      <w:r w:rsidRPr="002B6A52">
        <w:rPr>
          <w:sz w:val="24"/>
          <w:szCs w:val="24"/>
        </w:rPr>
        <w:t>За 2008 год из учреждения освободились 214 осужденных, их них 2-е нуждались в бытовом и трудовом устройстве. Хокимиятом и центром адаптации г. Чирчика они были обеспечены жильем и работой. 21 осужденной местными органами власти была оказана материальная помощь.</w:t>
      </w:r>
    </w:p>
    <w:p w:rsidR="00AA42F8" w:rsidRPr="002B6A52" w:rsidRDefault="00AA42F8" w:rsidP="00D77687">
      <w:pPr>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Статья 14. Меры по недопущению дискриминации в</w:t>
      </w:r>
      <w:r>
        <w:rPr>
          <w:caps/>
          <w:sz w:val="24"/>
          <w:szCs w:val="24"/>
          <w:u w:val="none"/>
        </w:rPr>
        <w:t xml:space="preserve"> </w:t>
      </w:r>
      <w:r w:rsidRPr="002B6A52">
        <w:rPr>
          <w:caps/>
          <w:sz w:val="24"/>
          <w:szCs w:val="24"/>
          <w:u w:val="none"/>
        </w:rPr>
        <w:t xml:space="preserve">отношении женщин, проживающих в сельской местности </w:t>
      </w:r>
    </w:p>
    <w:p w:rsidR="00AA42F8" w:rsidRPr="002B6A52" w:rsidRDefault="00AA42F8" w:rsidP="00D77687">
      <w:pPr>
        <w:pStyle w:val="Standardowy"/>
        <w:spacing w:line="480" w:lineRule="auto"/>
        <w:ind w:firstLine="720"/>
        <w:jc w:val="both"/>
      </w:pPr>
    </w:p>
    <w:p w:rsidR="00AA42F8" w:rsidRPr="002B6A52" w:rsidRDefault="00AA42F8" w:rsidP="00D77687">
      <w:pPr>
        <w:spacing w:line="480" w:lineRule="auto"/>
        <w:jc w:val="both"/>
        <w:rPr>
          <w:sz w:val="24"/>
          <w:szCs w:val="24"/>
        </w:rPr>
      </w:pPr>
      <w:r>
        <w:rPr>
          <w:sz w:val="24"/>
          <w:szCs w:val="24"/>
        </w:rPr>
        <w:t>572.</w:t>
      </w:r>
      <w:r>
        <w:rPr>
          <w:sz w:val="24"/>
          <w:szCs w:val="24"/>
        </w:rPr>
        <w:tab/>
      </w:r>
      <w:r w:rsidRPr="002B6A52">
        <w:rPr>
          <w:sz w:val="24"/>
          <w:szCs w:val="24"/>
        </w:rPr>
        <w:t>В Узбекистане обеспечиваются права всех женщин, независимо от их национальности, языка, религии, социального происхождения, убеждений, личного и общественного положения, а также места жительства. Государством обеспечивается сбалансированный подход к улучшению положения женщин, проживающих как в городе, так и в сельской местности, однако им принимаются во внимание особые проблемы, с которыми сталкиваются женщины, проживающие в сельской местности. Учитывается значительная роль, которую они играют в обеспечении экономического благосостояния своих семей, в том числе их деятельность в нетоварных отраслях хозяйства. Принимаются соответствующие меры для обеспечения применения положений Конвенции ООН «О ликвидации всех форм дискриминации в отношении женщин» к женщинам, проживающим в сельской местности.</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573.</w:t>
      </w:r>
      <w:r>
        <w:rPr>
          <w:rFonts w:ascii="Times New Roman" w:hAnsi="Times New Roman"/>
          <w:sz w:val="24"/>
          <w:szCs w:val="24"/>
        </w:rPr>
        <w:tab/>
      </w:r>
      <w:r w:rsidRPr="002B6A52">
        <w:rPr>
          <w:rFonts w:ascii="Times New Roman" w:hAnsi="Times New Roman"/>
          <w:sz w:val="24"/>
          <w:szCs w:val="24"/>
        </w:rPr>
        <w:t xml:space="preserve">Десять лет назад в стране были приняты национальная платформа и план действий по улучшению положения женщин, в т.ч. проживающих в сельской местности. Их реализация создала условия для значительного достижения равноправия женщин в обществе, развития нормативно-правовой базы по решению их проблем, формирования национального механизма предоставления прав и свобод женщинам. </w:t>
      </w:r>
    </w:p>
    <w:p w:rsidR="00AA42F8"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574.</w:t>
      </w:r>
      <w:r>
        <w:rPr>
          <w:rFonts w:ascii="Times New Roman" w:hAnsi="Times New Roman"/>
          <w:bCs/>
          <w:color w:val="000000"/>
          <w:sz w:val="24"/>
          <w:szCs w:val="24"/>
        </w:rPr>
        <w:tab/>
      </w:r>
      <w:r w:rsidRPr="002B6A52">
        <w:rPr>
          <w:rFonts w:ascii="Times New Roman" w:hAnsi="Times New Roman"/>
          <w:bCs/>
          <w:color w:val="000000"/>
          <w:sz w:val="24"/>
          <w:szCs w:val="24"/>
        </w:rPr>
        <w:t>Как показали проводимые исследования, в Узбекистане доля женщин, занятых в сельскохозяйственном секторе, составляет 52,6%. Из 235000 фермерских хозяйств, зарегистрированных в Узбекистане, только 17000 (7,2%) возглавляются женщинами. Зарплата женщин в этом секторе составляет лишь 82% от зарплаты мужчин. Доля женщин в выданных микрокредитах составляет 15% (</w:t>
      </w:r>
      <w:smartTag w:uri="urn:schemas-microsoft-com:office:smarttags" w:element="metricconverter">
        <w:smartTagPr>
          <w:attr w:name="ProductID" w:val="2006 г"/>
        </w:smartTagPr>
        <w:r w:rsidRPr="002B6A52">
          <w:rPr>
            <w:rFonts w:ascii="Times New Roman" w:hAnsi="Times New Roman"/>
            <w:bCs/>
            <w:color w:val="000000"/>
            <w:sz w:val="24"/>
            <w:szCs w:val="24"/>
          </w:rPr>
          <w:t>2006 г</w:t>
        </w:r>
      </w:smartTag>
      <w:r w:rsidRPr="002B6A52">
        <w:rPr>
          <w:rFonts w:ascii="Times New Roman" w:hAnsi="Times New Roman"/>
          <w:bCs/>
          <w:color w:val="000000"/>
          <w:sz w:val="24"/>
          <w:szCs w:val="24"/>
        </w:rPr>
        <w:t xml:space="preserve">.). Средний возраст женщин-фермеров от 45 до 70 лет. В среднем размеры фермерских хозяйств варьируются от 10 до </w:t>
      </w:r>
      <w:smartTag w:uri="urn:schemas-microsoft-com:office:smarttags" w:element="metricconverter">
        <w:smartTagPr>
          <w:attr w:name="ProductID" w:val="110 га"/>
        </w:smartTagPr>
        <w:r w:rsidRPr="002B6A52">
          <w:rPr>
            <w:rFonts w:ascii="Times New Roman" w:hAnsi="Times New Roman"/>
            <w:bCs/>
            <w:color w:val="000000"/>
            <w:sz w:val="24"/>
            <w:szCs w:val="24"/>
          </w:rPr>
          <w:t>110 га</w:t>
        </w:r>
      </w:smartTag>
      <w:r w:rsidRPr="002B6A52">
        <w:rPr>
          <w:rFonts w:ascii="Times New Roman" w:hAnsi="Times New Roman"/>
          <w:bCs/>
          <w:color w:val="000000"/>
          <w:sz w:val="24"/>
          <w:szCs w:val="24"/>
        </w:rPr>
        <w:t>.</w:t>
      </w:r>
      <w:r>
        <w:rPr>
          <w:rFonts w:ascii="Times New Roman" w:hAnsi="Times New Roman"/>
          <w:bCs/>
          <w:color w:val="000000"/>
          <w:sz w:val="24"/>
          <w:szCs w:val="24"/>
        </w:rPr>
        <w:t xml:space="preserve"> </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575.</w:t>
      </w:r>
      <w:r>
        <w:rPr>
          <w:rFonts w:ascii="Times New Roman" w:hAnsi="Times New Roman"/>
          <w:bCs/>
          <w:color w:val="000000"/>
          <w:sz w:val="24"/>
          <w:szCs w:val="24"/>
        </w:rPr>
        <w:tab/>
      </w:r>
      <w:r w:rsidRPr="002B6A52">
        <w:rPr>
          <w:rFonts w:ascii="Times New Roman" w:hAnsi="Times New Roman"/>
          <w:bCs/>
          <w:color w:val="000000"/>
          <w:sz w:val="24"/>
          <w:szCs w:val="24"/>
        </w:rPr>
        <w:t>В 2007 году было проведено социологическое исследование внутренней трудовой миграции, в том числе по положению сельских женщин.</w:t>
      </w:r>
      <w:r w:rsidRPr="002B6A52">
        <w:rPr>
          <w:rStyle w:val="FootnoteReference"/>
          <w:rFonts w:ascii="Times New Roman" w:hAnsi="Times New Roman"/>
          <w:bCs/>
          <w:color w:val="000000"/>
          <w:sz w:val="24"/>
          <w:szCs w:val="24"/>
        </w:rPr>
        <w:footnoteReference w:id="31"/>
      </w:r>
      <w:r w:rsidRPr="002B6A52">
        <w:rPr>
          <w:rFonts w:ascii="Times New Roman" w:hAnsi="Times New Roman"/>
          <w:bCs/>
          <w:color w:val="000000"/>
          <w:sz w:val="24"/>
          <w:szCs w:val="24"/>
        </w:rPr>
        <w:t xml:space="preserve"> Исследование проводилось в 3 регионах Узбекистана – г. Ташкенте, Кашкадарьинской и Наманганской областях.</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576.</w:t>
      </w:r>
      <w:r>
        <w:rPr>
          <w:rFonts w:ascii="Times New Roman" w:hAnsi="Times New Roman"/>
          <w:bCs/>
          <w:color w:val="000000"/>
          <w:sz w:val="24"/>
          <w:szCs w:val="24"/>
        </w:rPr>
        <w:tab/>
      </w:r>
      <w:r w:rsidRPr="002B6A52">
        <w:rPr>
          <w:rFonts w:ascii="Times New Roman" w:hAnsi="Times New Roman"/>
          <w:bCs/>
          <w:color w:val="000000"/>
          <w:sz w:val="24"/>
          <w:szCs w:val="24"/>
        </w:rPr>
        <w:t>Преобладающими видами деятельности опрошенных женщин являются:</w:t>
      </w:r>
    </w:p>
    <w:p w:rsidR="00AA42F8" w:rsidRPr="002B6A52" w:rsidRDefault="00AA42F8" w:rsidP="00D77687">
      <w:pPr>
        <w:pStyle w:val="PlainText"/>
        <w:numPr>
          <w:ilvl w:val="0"/>
          <w:numId w:val="33"/>
        </w:numPr>
        <w:tabs>
          <w:tab w:val="clear" w:pos="720"/>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торговля (в том числе челночная) – 39%;</w:t>
      </w:r>
    </w:p>
    <w:p w:rsidR="00AA42F8" w:rsidRPr="002B6A52" w:rsidRDefault="00AA42F8" w:rsidP="00D77687">
      <w:pPr>
        <w:pStyle w:val="PlainText"/>
        <w:numPr>
          <w:ilvl w:val="0"/>
          <w:numId w:val="33"/>
        </w:numPr>
        <w:tabs>
          <w:tab w:val="clear" w:pos="720"/>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сельскохозяйственные работы, сортировка и упаковка сельхозпродукции – 39%;</w:t>
      </w:r>
    </w:p>
    <w:p w:rsidR="00AA42F8" w:rsidRPr="002B6A52" w:rsidRDefault="00AA42F8" w:rsidP="00D77687">
      <w:pPr>
        <w:pStyle w:val="PlainText"/>
        <w:numPr>
          <w:ilvl w:val="0"/>
          <w:numId w:val="33"/>
        </w:numPr>
        <w:tabs>
          <w:tab w:val="clear" w:pos="720"/>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оказание услуг по уборке помещений и территорий, стирке и пр. – 35%;</w:t>
      </w:r>
    </w:p>
    <w:p w:rsidR="00AA42F8" w:rsidRPr="002B6A52" w:rsidRDefault="00AA42F8" w:rsidP="00D77687">
      <w:pPr>
        <w:pStyle w:val="PlainText"/>
        <w:numPr>
          <w:ilvl w:val="0"/>
          <w:numId w:val="33"/>
        </w:numPr>
        <w:tabs>
          <w:tab w:val="clear" w:pos="720"/>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работа официанткой и посудомойкой – 18%.</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577.</w:t>
      </w:r>
      <w:r>
        <w:rPr>
          <w:rFonts w:ascii="Times New Roman" w:hAnsi="Times New Roman"/>
          <w:bCs/>
          <w:color w:val="000000"/>
          <w:sz w:val="24"/>
          <w:szCs w:val="24"/>
        </w:rPr>
        <w:tab/>
      </w:r>
      <w:r w:rsidRPr="002B6A52">
        <w:rPr>
          <w:rFonts w:ascii="Times New Roman" w:hAnsi="Times New Roman"/>
          <w:bCs/>
          <w:color w:val="000000"/>
          <w:sz w:val="24"/>
          <w:szCs w:val="24"/>
        </w:rPr>
        <w:t>Исследование показало, что необходимо продолжить разработку правовых основ защиты прав сельских женщин, отвечающих реалиям сегодняшнего дня и масштабам внутренних и внешних миграционных потоков. Создание законодательной базы, государственного миграционного агентства и стимулирование развития сети частных провайдеров услуг (найма, эдвокаси и т.п.), регулирующих занятость сельских женщин, предоставление информации и правовой защиты, могло бы существенно улучшить ситуацию.</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578.</w:t>
      </w:r>
      <w:r>
        <w:rPr>
          <w:rFonts w:ascii="Times New Roman" w:hAnsi="Times New Roman"/>
          <w:bCs/>
          <w:color w:val="000000"/>
          <w:sz w:val="24"/>
          <w:szCs w:val="24"/>
        </w:rPr>
        <w:tab/>
      </w:r>
      <w:r w:rsidRPr="002B6A52">
        <w:rPr>
          <w:rFonts w:ascii="Times New Roman" w:hAnsi="Times New Roman"/>
          <w:bCs/>
          <w:color w:val="000000"/>
          <w:sz w:val="24"/>
          <w:szCs w:val="24"/>
        </w:rPr>
        <w:t>Учитывая что, большинство сельских женщин, трудовых мигрантов испытывают острую потребность в информации об элементарных правах и обязанностях работников и работодателей в социально-трудовой сфере и в сфере соблюдения правил паспортного режима. Комитетом женщин Узбекистана проводятся широкие информационные кампании по данным вопросам.</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579.</w:t>
      </w:r>
      <w:r>
        <w:rPr>
          <w:rFonts w:ascii="Times New Roman" w:hAnsi="Times New Roman"/>
          <w:bCs/>
          <w:color w:val="000000"/>
          <w:sz w:val="24"/>
          <w:szCs w:val="24"/>
        </w:rPr>
        <w:tab/>
      </w:r>
      <w:r w:rsidRPr="002B6A52">
        <w:rPr>
          <w:rFonts w:ascii="Times New Roman" w:hAnsi="Times New Roman"/>
          <w:bCs/>
          <w:color w:val="000000"/>
          <w:sz w:val="24"/>
          <w:szCs w:val="24"/>
        </w:rPr>
        <w:t>Принятые в 1998 году «Земельный кодекс», Законы «О фермерском хозяйстве», «О дехканском хозяйстве» и «О сельскохозяйственном кооперативе (ширкатном хозяйстве)» заложили правовую основу сельского хозяйства в целом, и деятельности фермерских хозяйств в частности.</w:t>
      </w:r>
    </w:p>
    <w:p w:rsidR="00AA42F8" w:rsidRPr="002B6A52" w:rsidRDefault="00AA42F8" w:rsidP="00D77687">
      <w:pPr>
        <w:pStyle w:val="PlainText"/>
        <w:spacing w:line="480" w:lineRule="auto"/>
        <w:jc w:val="both"/>
        <w:rPr>
          <w:rFonts w:ascii="Times New Roman" w:hAnsi="Times New Roman"/>
          <w:bCs/>
          <w:color w:val="000000"/>
          <w:sz w:val="24"/>
          <w:szCs w:val="24"/>
        </w:rPr>
      </w:pPr>
      <w:r>
        <w:rPr>
          <w:rFonts w:ascii="Times New Roman" w:hAnsi="Times New Roman"/>
          <w:bCs/>
          <w:color w:val="000000"/>
          <w:sz w:val="24"/>
          <w:szCs w:val="24"/>
        </w:rPr>
        <w:t>580.</w:t>
      </w:r>
      <w:r>
        <w:rPr>
          <w:rFonts w:ascii="Times New Roman" w:hAnsi="Times New Roman"/>
          <w:bCs/>
          <w:color w:val="000000"/>
          <w:sz w:val="24"/>
          <w:szCs w:val="24"/>
        </w:rPr>
        <w:tab/>
      </w:r>
      <w:r w:rsidRPr="002B6A52">
        <w:rPr>
          <w:rFonts w:ascii="Times New Roman" w:hAnsi="Times New Roman"/>
          <w:bCs/>
          <w:color w:val="000000"/>
          <w:sz w:val="24"/>
          <w:szCs w:val="24"/>
        </w:rPr>
        <w:t>Сегодня действующим фермерским хозяйствам предусмотрен ряд льгот, а именно:</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в течение двух лет с момента его организации фермерское хозяйство освобождено от единого земельного налога;</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на пять лет освобождены от уплаты единого земельного налога фермерские хозяйства, создаваемые на месте ликвидируемых ширкатных хозяйств, и специализирующиеся на садоводстве и виноградарстве;</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запрещены проверки деятельности фермерского хозяйства без разрешения Республиканского координационного Совета, и предусмотрено проведение таких проверок лишь раз в 4 года;</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введена в практику выдача ссуды в размере 300 минимальной заработной платы новым фермерским хозяйствам;</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фермерские хозяйства, ввозящие в Республику передовые зарубежные технологии, освобождены от уплаты таможенных пошлин;</w:t>
      </w:r>
    </w:p>
    <w:p w:rsidR="00AA42F8" w:rsidRPr="002B6A52" w:rsidRDefault="00AA42F8" w:rsidP="00D77687">
      <w:pPr>
        <w:pStyle w:val="PlainText"/>
        <w:numPr>
          <w:ilvl w:val="0"/>
          <w:numId w:val="34"/>
        </w:numPr>
        <w:tabs>
          <w:tab w:val="clear" w:pos="708"/>
          <w:tab w:val="num" w:pos="0"/>
        </w:tabs>
        <w:spacing w:line="480" w:lineRule="auto"/>
        <w:ind w:left="0" w:firstLine="720"/>
        <w:jc w:val="both"/>
        <w:rPr>
          <w:rFonts w:ascii="Times New Roman" w:hAnsi="Times New Roman"/>
          <w:bCs/>
          <w:color w:val="000000"/>
          <w:sz w:val="24"/>
          <w:szCs w:val="24"/>
        </w:rPr>
      </w:pPr>
      <w:r w:rsidRPr="002B6A52">
        <w:rPr>
          <w:rFonts w:ascii="Times New Roman" w:hAnsi="Times New Roman"/>
          <w:bCs/>
          <w:color w:val="000000"/>
          <w:sz w:val="24"/>
          <w:szCs w:val="24"/>
        </w:rPr>
        <w:t>разрешен экспорт на бартерной основе фруктово-овощной продукции, а также продукции по ее переработке.</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581.</w:t>
      </w:r>
      <w:r>
        <w:rPr>
          <w:rFonts w:ascii="Times New Roman" w:hAnsi="Times New Roman"/>
          <w:sz w:val="24"/>
          <w:szCs w:val="24"/>
        </w:rPr>
        <w:tab/>
      </w:r>
      <w:r w:rsidRPr="002B6A52">
        <w:rPr>
          <w:rFonts w:ascii="Times New Roman" w:hAnsi="Times New Roman"/>
          <w:sz w:val="24"/>
          <w:szCs w:val="24"/>
        </w:rPr>
        <w:t>Вышеуказанные меры способствовали развитию в последние годы в сельской местности женского предпринимательства. На сегодняшний день в республике насчитывается более 5 млн. деловых женщин. По данным на начало года, каждый пятый предприниматель – женщина. Почти три четверти женщин заняты в негосударственном секторе. Кстати, весьма показателен здесь пример Ташкентской области, где более половины трудоспособного населения области – женщины. Одной из важных мер государства в деле улучшения положения женщин является максимальное обеспечение их рабочими местами.</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582.</w:t>
      </w:r>
      <w:r>
        <w:rPr>
          <w:rFonts w:ascii="Times New Roman" w:hAnsi="Times New Roman"/>
          <w:sz w:val="24"/>
          <w:szCs w:val="24"/>
        </w:rPr>
        <w:tab/>
      </w:r>
      <w:r w:rsidRPr="002B6A52">
        <w:rPr>
          <w:rFonts w:ascii="Times New Roman" w:hAnsi="Times New Roman"/>
          <w:sz w:val="24"/>
          <w:szCs w:val="24"/>
        </w:rPr>
        <w:t>В настоящее время решением проблем сельских женщин занимаются более сорока общественных организаций. Наиболее важным в их деятельности является развитие образовательных и просветительских программ. К числу наиболее значимых относятся такие, как «Женщины и право», «Женское образование» и «Женщины и экономика». Обеспечению прав сельских женщин активно содействуют Комитет женщин Узбекистана, Институт изучения гражданского общества, Фонд «Мехр нури», общественное объединение «Женское собрание», Фонд поддержки социальных инициатив (ФОПСИ), Национальная ассоциация негосударственных некоммерческих организаций Республики Узбекистан (НАННОУз), Фонд «Сен ёлгиз эмассан» и Ассоциация деловых женщин Узбекистана «Тадбиркор аёл». Все эти организации постоянно работают над решением проблем женщин, проживающих в сельской местности.</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583.</w:t>
      </w:r>
      <w:r>
        <w:rPr>
          <w:rFonts w:ascii="Times New Roman" w:hAnsi="Times New Roman"/>
          <w:sz w:val="24"/>
          <w:szCs w:val="24"/>
        </w:rPr>
        <w:tab/>
      </w:r>
      <w:r w:rsidRPr="002B6A52">
        <w:rPr>
          <w:rFonts w:ascii="Times New Roman" w:hAnsi="Times New Roman"/>
          <w:sz w:val="24"/>
          <w:szCs w:val="24"/>
        </w:rPr>
        <w:t>Большую поддержку предпринимательской деятельности оказывает Фонд «Форум культуры и искусства Узбекистана». Согласно его программе грантов, на развитие мелкого и среднего предпринимательства и фермерства 60 победительницам Программы семейных грантов для женщин-предпринимателей выплачены гранты на общую сумму 60 млн. сум.</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584.</w:t>
      </w:r>
      <w:r>
        <w:rPr>
          <w:rFonts w:ascii="Times New Roman" w:hAnsi="Times New Roman"/>
          <w:sz w:val="24"/>
          <w:szCs w:val="24"/>
        </w:rPr>
        <w:tab/>
      </w:r>
      <w:r w:rsidRPr="002B6A52">
        <w:rPr>
          <w:rFonts w:ascii="Times New Roman" w:hAnsi="Times New Roman"/>
          <w:sz w:val="24"/>
          <w:szCs w:val="24"/>
        </w:rPr>
        <w:t>Фондом поддержки социальных инициатив (ФОПСИ) при участии Фонда «Мехр нури» и общественного объединения «Женское собрание» в семи регионах Узбекистана реализован проект по предоставлению микрокредитов женщинам-фермерам. На первом этапе были отобраны 70 человек из целевых регионов, которым выделили микрокредиты в среднем по 500 000 сум. каждой, так называемый «стартовый капитал» для дальнейшего развития фермерской деятельности. На втором этапе еще 70 женщинам-фермерам выделены микрокредиты в размере от 3 до 5 млн. сум. каждой.</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585.</w:t>
      </w:r>
      <w:r>
        <w:rPr>
          <w:rFonts w:ascii="Times New Roman" w:hAnsi="Times New Roman"/>
          <w:sz w:val="24"/>
          <w:szCs w:val="24"/>
        </w:rPr>
        <w:tab/>
      </w:r>
      <w:r w:rsidRPr="002B6A52">
        <w:rPr>
          <w:rFonts w:ascii="Times New Roman" w:hAnsi="Times New Roman"/>
          <w:sz w:val="24"/>
          <w:szCs w:val="24"/>
        </w:rPr>
        <w:t>Важно, что приобретаемая сельскими женщинами за счет занятий бизнесом экономическая самостоятельность помогает укреплению их роли в махалле, обществе и воспитанию детей.</w:t>
      </w:r>
    </w:p>
    <w:p w:rsidR="00AA42F8" w:rsidRPr="002B6A52" w:rsidRDefault="00AA42F8" w:rsidP="00D77687">
      <w:pPr>
        <w:spacing w:line="480" w:lineRule="auto"/>
        <w:jc w:val="both"/>
        <w:rPr>
          <w:sz w:val="24"/>
          <w:szCs w:val="24"/>
        </w:rPr>
      </w:pPr>
      <w:r>
        <w:rPr>
          <w:sz w:val="24"/>
          <w:szCs w:val="24"/>
        </w:rPr>
        <w:t>586.</w:t>
      </w:r>
      <w:r>
        <w:rPr>
          <w:sz w:val="24"/>
          <w:szCs w:val="24"/>
        </w:rPr>
        <w:tab/>
      </w:r>
      <w:r w:rsidRPr="002B6A52">
        <w:rPr>
          <w:sz w:val="24"/>
          <w:szCs w:val="24"/>
        </w:rPr>
        <w:t>Общественное объединение «Женское собрание» проводит национальный конкурс «Женщина года», предоставляя возможность успешным представительницам прекрасного пола продемонстрировать свои достижения. Несмотря на то, что конкурс действует не так давно, его популярность очень высока. Например, в 2007 году в нем приняли участие 5 тысяч женщин со всех уголков страны.</w:t>
      </w:r>
    </w:p>
    <w:p w:rsidR="00AA42F8" w:rsidRPr="002B6A52" w:rsidRDefault="00AA42F8" w:rsidP="00D77687">
      <w:pPr>
        <w:spacing w:line="480" w:lineRule="auto"/>
        <w:jc w:val="both"/>
        <w:rPr>
          <w:sz w:val="24"/>
          <w:szCs w:val="24"/>
        </w:rPr>
      </w:pPr>
      <w:r>
        <w:rPr>
          <w:sz w:val="24"/>
          <w:szCs w:val="24"/>
        </w:rPr>
        <w:t>587.</w:t>
      </w:r>
      <w:r>
        <w:rPr>
          <w:sz w:val="24"/>
          <w:szCs w:val="24"/>
        </w:rPr>
        <w:tab/>
      </w:r>
      <w:r w:rsidRPr="002B6A52">
        <w:rPr>
          <w:sz w:val="24"/>
          <w:szCs w:val="24"/>
        </w:rPr>
        <w:t>Ежегодно передовые фермеры удостаиваются высоких государственных наград, орденов и медалей. Более 200 фермеров награждены орденами и медалями, и свыше 40 из них – фермеры-женщины. Сотни фермеров награждены нагрудными знаками «Мустакиллик».</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588.</w:t>
      </w:r>
      <w:r>
        <w:rPr>
          <w:rFonts w:ascii="Times New Roman" w:hAnsi="Times New Roman"/>
          <w:sz w:val="24"/>
          <w:szCs w:val="24"/>
        </w:rPr>
        <w:tab/>
      </w:r>
      <w:r w:rsidRPr="002B6A52">
        <w:rPr>
          <w:rFonts w:ascii="Times New Roman" w:hAnsi="Times New Roman"/>
          <w:sz w:val="24"/>
          <w:szCs w:val="24"/>
        </w:rPr>
        <w:t>Правительством Узбекистана в партнерстве с Азиатским банком развития осуществляется проект «Реализация и мониторинг реформ в сельскохозяйственном секторе». Одной из его целей является выявление еще имеющихся проблем и путей их устранения, а также разработка дальнейшей стратегии развития этой важнейшей для экономики страны отрасли. В рамках проекта уже проведены исследования в 17 районах республики, в которых активное участие принимали непосредственно сами фермеры.</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589.</w:t>
      </w:r>
      <w:r>
        <w:rPr>
          <w:rFonts w:ascii="Times New Roman" w:hAnsi="Times New Roman"/>
          <w:sz w:val="24"/>
          <w:szCs w:val="24"/>
        </w:rPr>
        <w:tab/>
      </w:r>
      <w:r w:rsidRPr="002B6A52">
        <w:rPr>
          <w:rFonts w:ascii="Times New Roman" w:hAnsi="Times New Roman"/>
          <w:sz w:val="24"/>
          <w:szCs w:val="24"/>
        </w:rPr>
        <w:t>Чтобы в полной мере задействовать потенциал женщин-фермеров, повысить их правовую грамотность и роль в проводимых в сельскохозяйственном секторе реформ, Комитетом женщин Узбекистана совместно с Ассоциацией деловых женщин «Тадбиркор аёл» и Центром поддержки предпринимательства и фермерства в 2008 году был организован специальный Форум.</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590.</w:t>
      </w:r>
      <w:r>
        <w:rPr>
          <w:rFonts w:ascii="Times New Roman" w:hAnsi="Times New Roman"/>
          <w:sz w:val="24"/>
          <w:szCs w:val="24"/>
        </w:rPr>
        <w:tab/>
      </w:r>
      <w:r w:rsidRPr="002B6A52">
        <w:rPr>
          <w:rFonts w:ascii="Times New Roman" w:hAnsi="Times New Roman"/>
          <w:sz w:val="24"/>
          <w:szCs w:val="24"/>
        </w:rPr>
        <w:t>На Форуме были обсуждены такие вопросы, как кредитование, своевременная оплата за поставленную продукцию, взаимодействие фермерских хозяйств и предприятий, оказывающих им услуги, соответствие установленных бонитетов реальному плодородию почвы. Особо отмечалась необходимость повышения правовой грамотности фермеров, быстрого и качественного доведения до них всей необходимой законодательной информации, новинок и разработок в области повышения плодородия и урожайности, более тесных контактов с учеными, ведущими исследования в области сельского хозяйства.</w:t>
      </w:r>
    </w:p>
    <w:p w:rsidR="00AA42F8" w:rsidRPr="002B6A52" w:rsidRDefault="00AA42F8" w:rsidP="00D77687">
      <w:pPr>
        <w:spacing w:line="480" w:lineRule="auto"/>
        <w:jc w:val="both"/>
        <w:rPr>
          <w:sz w:val="24"/>
          <w:szCs w:val="24"/>
        </w:rPr>
      </w:pPr>
      <w:r>
        <w:rPr>
          <w:sz w:val="24"/>
          <w:szCs w:val="24"/>
        </w:rPr>
        <w:t>591.</w:t>
      </w:r>
      <w:r>
        <w:rPr>
          <w:sz w:val="24"/>
          <w:szCs w:val="24"/>
        </w:rPr>
        <w:tab/>
      </w:r>
      <w:r w:rsidRPr="002B6A52">
        <w:rPr>
          <w:sz w:val="24"/>
          <w:szCs w:val="24"/>
        </w:rPr>
        <w:t>Участникам форума был предложен раздаточный материал, в который вошли: «Каталог мини-технологий для сельского хозяйства», подготовленный Министерством внешних экономических связей, инвестиций и торговли Республики Узбекистан книга «Правовые и экономический основы фермерской деятельности», представленная Либерально-демократической партией, и другие полезные издания. Торгово-промышленной палатой была презентована специальная программа, адаптированная к условиям Узбекистана для бухгалтеров, и на CD дисках распространена среди участников.</w:t>
      </w:r>
    </w:p>
    <w:p w:rsidR="00AA42F8" w:rsidRPr="002B6A52" w:rsidRDefault="00AA42F8" w:rsidP="00D77687">
      <w:pPr>
        <w:spacing w:line="480" w:lineRule="auto"/>
        <w:jc w:val="both"/>
        <w:rPr>
          <w:sz w:val="24"/>
          <w:szCs w:val="24"/>
        </w:rPr>
      </w:pPr>
      <w:r>
        <w:rPr>
          <w:sz w:val="24"/>
          <w:szCs w:val="24"/>
        </w:rPr>
        <w:t>592.</w:t>
      </w:r>
      <w:r>
        <w:rPr>
          <w:sz w:val="24"/>
          <w:szCs w:val="24"/>
        </w:rPr>
        <w:tab/>
      </w:r>
      <w:r w:rsidRPr="002B6A52">
        <w:rPr>
          <w:sz w:val="24"/>
          <w:szCs w:val="24"/>
        </w:rPr>
        <w:t>Положительный опыт нашей страны в сфере развития малого бизнеса и частного предпринимательства и создания для этого благоприятной правовой среды признан заслуживающим особого внимания на III Международном форуме деловых женщин-предпринимательниц, который прошел недавно в столице Катаре Дохе.</w:t>
      </w:r>
    </w:p>
    <w:p w:rsidR="00AA42F8" w:rsidRPr="002B6A52" w:rsidRDefault="00AA42F8" w:rsidP="00D77687">
      <w:pPr>
        <w:spacing w:line="480" w:lineRule="auto"/>
        <w:jc w:val="both"/>
        <w:rPr>
          <w:sz w:val="24"/>
          <w:szCs w:val="24"/>
        </w:rPr>
      </w:pPr>
      <w:r>
        <w:rPr>
          <w:sz w:val="24"/>
          <w:szCs w:val="24"/>
        </w:rPr>
        <w:t>593.</w:t>
      </w:r>
      <w:r>
        <w:rPr>
          <w:sz w:val="24"/>
          <w:szCs w:val="24"/>
        </w:rPr>
        <w:tab/>
      </w:r>
      <w:r w:rsidRPr="002B6A52">
        <w:rPr>
          <w:sz w:val="24"/>
          <w:szCs w:val="24"/>
        </w:rPr>
        <w:t>Активная работа по оказанию помощи женщинам-предпринимателям проводятся во всех областях республики. Так, за прошедшей период 2008 года в Сурхандарьинской области за счет районных центров содействия занятости 28 женщинам были выделены льготные кредиты на 33 с лишним миллионов сумов для налаживания семейного бизнеса. В результате развития частного сектора для 4134 женщин созданы новые рабочие места. На крупных предприятиях более 600 женщин обеспечены надомной работой.</w:t>
      </w:r>
    </w:p>
    <w:p w:rsidR="00AA42F8" w:rsidRPr="002B6A52" w:rsidRDefault="00AA42F8" w:rsidP="00D77687">
      <w:pPr>
        <w:spacing w:line="480" w:lineRule="auto"/>
        <w:jc w:val="both"/>
        <w:rPr>
          <w:sz w:val="24"/>
          <w:szCs w:val="24"/>
        </w:rPr>
      </w:pPr>
      <w:r>
        <w:rPr>
          <w:sz w:val="24"/>
          <w:szCs w:val="24"/>
        </w:rPr>
        <w:t>594.</w:t>
      </w:r>
      <w:r>
        <w:rPr>
          <w:sz w:val="24"/>
          <w:szCs w:val="24"/>
        </w:rPr>
        <w:tab/>
      </w:r>
      <w:r w:rsidRPr="002B6A52">
        <w:rPr>
          <w:sz w:val="24"/>
          <w:szCs w:val="24"/>
        </w:rPr>
        <w:t>Большую помощь сельским женщинам оказывает информационно-пропагандистская деятельность государственных, неправительственных и международных организаций.</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595.</w:t>
      </w:r>
      <w:r>
        <w:rPr>
          <w:rFonts w:ascii="Times New Roman" w:hAnsi="Times New Roman"/>
          <w:sz w:val="24"/>
          <w:szCs w:val="24"/>
        </w:rPr>
        <w:tab/>
      </w:r>
      <w:r w:rsidRPr="002B6A52">
        <w:rPr>
          <w:rFonts w:ascii="Times New Roman" w:hAnsi="Times New Roman"/>
          <w:sz w:val="24"/>
          <w:szCs w:val="24"/>
        </w:rPr>
        <w:t>При Ассоциации фермерских хозяйств Узбекистана организован Центр «Ташаббускор аёл», который имеет филиалы в Республике Каракалпакстан и областях, и занимаются поддержкой 20 тысяч женщин-фермеров, повышением квалификации и защитой их прав. Эффективно используя льготы по развитию фермерского движения в стране, Центр стремится расширять деятельность женщин-фермеров в Андижанской, Наманганской и Ферганской областях. В настоящее время здесь действуют более 2 тысяч фермерских хозяйств, которыми руководят женщины.</w:t>
      </w:r>
    </w:p>
    <w:p w:rsidR="00AA42F8" w:rsidRPr="002B6A52" w:rsidRDefault="00AA42F8" w:rsidP="00D77687">
      <w:pPr>
        <w:spacing w:line="480" w:lineRule="auto"/>
        <w:jc w:val="both"/>
        <w:rPr>
          <w:sz w:val="24"/>
          <w:szCs w:val="24"/>
        </w:rPr>
      </w:pPr>
      <w:r>
        <w:rPr>
          <w:sz w:val="24"/>
          <w:szCs w:val="24"/>
        </w:rPr>
        <w:t>596.</w:t>
      </w:r>
      <w:r>
        <w:rPr>
          <w:sz w:val="24"/>
          <w:szCs w:val="24"/>
        </w:rPr>
        <w:tab/>
      </w:r>
      <w:r w:rsidRPr="002B6A52">
        <w:rPr>
          <w:sz w:val="24"/>
          <w:szCs w:val="24"/>
        </w:rPr>
        <w:t xml:space="preserve">В апреле </w:t>
      </w:r>
      <w:smartTag w:uri="urn:schemas-microsoft-com:office:smarttags" w:element="metricconverter">
        <w:smartTagPr>
          <w:attr w:name="ProductID" w:val="2008 г"/>
        </w:smartTagPr>
        <w:r w:rsidRPr="002B6A52">
          <w:rPr>
            <w:sz w:val="24"/>
            <w:szCs w:val="24"/>
          </w:rPr>
          <w:t>2008 г</w:t>
        </w:r>
      </w:smartTag>
      <w:r w:rsidRPr="002B6A52">
        <w:rPr>
          <w:sz w:val="24"/>
          <w:szCs w:val="24"/>
        </w:rPr>
        <w:t>. в г. Карши открылся Центр социально-правовой поддержки женщин и членов их семей «Эзгулик», в котором размещены специальные кабинеты психологической разгрузки, медицинский кабинет, специальное помещение для матерей и малолетних детей. Высококвалифицированные специалисты, оказывают помощь во всех вопросах, касающихся прав женщин во всех сферах жизни общества.</w:t>
      </w:r>
    </w:p>
    <w:p w:rsidR="00AA42F8" w:rsidRPr="002B6A52" w:rsidRDefault="00AA42F8" w:rsidP="00D77687">
      <w:pPr>
        <w:spacing w:line="480" w:lineRule="auto"/>
        <w:jc w:val="both"/>
        <w:rPr>
          <w:sz w:val="24"/>
          <w:szCs w:val="24"/>
        </w:rPr>
      </w:pPr>
      <w:r>
        <w:rPr>
          <w:sz w:val="24"/>
          <w:szCs w:val="24"/>
        </w:rPr>
        <w:t>597.</w:t>
      </w:r>
      <w:r>
        <w:rPr>
          <w:sz w:val="24"/>
          <w:szCs w:val="24"/>
        </w:rPr>
        <w:tab/>
      </w:r>
      <w:r w:rsidRPr="002B6A52">
        <w:rPr>
          <w:sz w:val="24"/>
          <w:szCs w:val="24"/>
        </w:rPr>
        <w:t xml:space="preserve">Значительную поддержку в информировании по вопросам прав женщин оказывает ПРООН. С декабря </w:t>
      </w:r>
      <w:smartTag w:uri="urn:schemas-microsoft-com:office:smarttags" w:element="metricconverter">
        <w:smartTagPr>
          <w:attr w:name="ProductID" w:val="2007 г"/>
        </w:smartTagPr>
        <w:r w:rsidRPr="002B6A52">
          <w:rPr>
            <w:sz w:val="24"/>
            <w:szCs w:val="24"/>
          </w:rPr>
          <w:t>2007 г</w:t>
        </w:r>
      </w:smartTag>
      <w:r w:rsidRPr="002B6A52">
        <w:rPr>
          <w:sz w:val="24"/>
          <w:szCs w:val="24"/>
        </w:rPr>
        <w:t xml:space="preserve">. по февраль </w:t>
      </w:r>
      <w:smartTag w:uri="urn:schemas-microsoft-com:office:smarttags" w:element="metricconverter">
        <w:smartTagPr>
          <w:attr w:name="ProductID" w:val="2008 г"/>
        </w:smartTagPr>
        <w:r w:rsidRPr="002B6A52">
          <w:rPr>
            <w:sz w:val="24"/>
            <w:szCs w:val="24"/>
          </w:rPr>
          <w:t>2008 г</w:t>
        </w:r>
      </w:smartTag>
      <w:r w:rsidRPr="002B6A52">
        <w:rPr>
          <w:sz w:val="24"/>
          <w:szCs w:val="24"/>
        </w:rPr>
        <w:t>. ПРООН был организован трехмесячный курс по гендерным вопросам. Данный курс направлен на стимулирование исследований по Конвенции CEDAW и вопросам прав женщин. Около 25 специалистов, аспирантов и социологов приняли участие в работе курса, где смогли ознакомиться с различными аспектами защиты прав женщин, в том числе с вопросами гендерного равенства, соответствующего законодательства, вопросами насилия в отношении женщин, методами исследований, подготовкой отчетов и др.</w:t>
      </w:r>
    </w:p>
    <w:p w:rsidR="00AA42F8" w:rsidRPr="002B6A52" w:rsidRDefault="00AA42F8" w:rsidP="00D77687">
      <w:pPr>
        <w:spacing w:line="480" w:lineRule="auto"/>
        <w:jc w:val="both"/>
        <w:rPr>
          <w:sz w:val="24"/>
          <w:szCs w:val="24"/>
        </w:rPr>
      </w:pPr>
      <w:r>
        <w:rPr>
          <w:sz w:val="24"/>
          <w:szCs w:val="24"/>
        </w:rPr>
        <w:t>598.</w:t>
      </w:r>
      <w:r>
        <w:rPr>
          <w:sz w:val="24"/>
          <w:szCs w:val="24"/>
        </w:rPr>
        <w:tab/>
      </w:r>
      <w:r w:rsidRPr="002B6A52">
        <w:rPr>
          <w:sz w:val="24"/>
          <w:szCs w:val="24"/>
        </w:rPr>
        <w:t xml:space="preserve">В мероприятии, организованном в конце мая </w:t>
      </w:r>
      <w:smartTag w:uri="urn:schemas-microsoft-com:office:smarttags" w:element="metricconverter">
        <w:smartTagPr>
          <w:attr w:name="ProductID" w:val="2008 г"/>
        </w:smartTagPr>
        <w:r w:rsidRPr="002B6A52">
          <w:rPr>
            <w:sz w:val="24"/>
            <w:szCs w:val="24"/>
          </w:rPr>
          <w:t>2008 г</w:t>
        </w:r>
      </w:smartTag>
      <w:r w:rsidRPr="002B6A52">
        <w:rPr>
          <w:sz w:val="24"/>
          <w:szCs w:val="24"/>
        </w:rPr>
        <w:t>. Комитетом женщин Узбекистана, Центральным банком, Самаркандским областным хокимиятом, приняли участие члены Сената и депутаты Законодательной палаты Олий Мажлиса, представители соответствующих министерств и ведомств, общественных организаций, специалисты. Ими обсуждались вопросы участия сельских женщин в предпринимательской деятельности. Было отмечено, что из года в год ширятся ряды женщин, действующих в сфере малого бизнеса и частного предпринимательства. В целях оказания помощи для их успешной работы в 2007 году были выделены микрокредиты в объеме 11 миллиардов сумов. В частности, фонд «Мехр нури» выделил женщинам-предпринимателям грант на 60 миллионов сумов.</w:t>
      </w:r>
    </w:p>
    <w:p w:rsidR="00AA42F8" w:rsidRPr="002B6A52" w:rsidRDefault="00AA42F8" w:rsidP="00D77687">
      <w:pPr>
        <w:spacing w:line="480" w:lineRule="auto"/>
        <w:jc w:val="both"/>
        <w:rPr>
          <w:sz w:val="24"/>
          <w:szCs w:val="24"/>
        </w:rPr>
      </w:pPr>
      <w:r>
        <w:rPr>
          <w:sz w:val="24"/>
          <w:szCs w:val="24"/>
        </w:rPr>
        <w:t>599.</w:t>
      </w:r>
      <w:r>
        <w:rPr>
          <w:sz w:val="24"/>
          <w:szCs w:val="24"/>
        </w:rPr>
        <w:tab/>
      </w:r>
      <w:r w:rsidRPr="002B6A52">
        <w:rPr>
          <w:sz w:val="24"/>
          <w:szCs w:val="24"/>
        </w:rPr>
        <w:t xml:space="preserve">В Термезе в марте </w:t>
      </w:r>
      <w:smartTag w:uri="urn:schemas-microsoft-com:office:smarttags" w:element="metricconverter">
        <w:smartTagPr>
          <w:attr w:name="ProductID" w:val="2008 г"/>
        </w:smartTagPr>
        <w:r w:rsidRPr="002B6A52">
          <w:rPr>
            <w:sz w:val="24"/>
            <w:szCs w:val="24"/>
          </w:rPr>
          <w:t>2008 г</w:t>
        </w:r>
      </w:smartTag>
      <w:r w:rsidRPr="002B6A52">
        <w:rPr>
          <w:sz w:val="24"/>
          <w:szCs w:val="24"/>
        </w:rPr>
        <w:t>. состоялся семинар, организованный Комитетом женщин Узбекистана, в котором приняли участие председатели комитетов женщин Самаркандской, Бухарской, Навоийской, Кашкадарьинской, Сурхандарьинской и Хорезмской областей, руководители совета Сурхандарьинского областного движения молодежи «Камолот», областных отделений фондов «Махалля», развития детского спорта, женщины-спортсменки.</w:t>
      </w:r>
    </w:p>
    <w:p w:rsidR="00AA42F8" w:rsidRPr="002B6A52" w:rsidRDefault="00AA42F8" w:rsidP="00D77687">
      <w:pPr>
        <w:spacing w:line="480" w:lineRule="auto"/>
        <w:jc w:val="both"/>
        <w:rPr>
          <w:sz w:val="24"/>
          <w:szCs w:val="24"/>
        </w:rPr>
      </w:pPr>
      <w:r>
        <w:rPr>
          <w:sz w:val="24"/>
          <w:szCs w:val="24"/>
        </w:rPr>
        <w:t>600.</w:t>
      </w:r>
      <w:r>
        <w:rPr>
          <w:sz w:val="24"/>
          <w:szCs w:val="24"/>
        </w:rPr>
        <w:tab/>
      </w:r>
      <w:r w:rsidRPr="002B6A52">
        <w:rPr>
          <w:sz w:val="24"/>
          <w:szCs w:val="24"/>
        </w:rPr>
        <w:t>На семинаре отмечалось, что в Сурхандарьинской области уделяется большое внимание вопросам оздоровления женщин, повышения интереса девушек к национальным видам спорта, содержательному проведению учащимися свободного времени. В тринадцати районах действуют кружки художественной гимнастики, их членами являются 34 тысячи девочек. Работает 17 клубов «Барчиной», в которых девушки изучают секреты национального кураша. В прошлом году было создано областное отделение Федерации синхронного плавания, учредителями которого являются Комитет женщин Республики Узбекистан, Ассоциация деловых женщин и Центр поддержки предпринимательства и фермерства.</w:t>
      </w:r>
    </w:p>
    <w:p w:rsidR="00AA42F8" w:rsidRPr="002B6A52" w:rsidRDefault="00AA42F8" w:rsidP="00D77687">
      <w:pPr>
        <w:spacing w:line="480" w:lineRule="auto"/>
        <w:jc w:val="both"/>
        <w:rPr>
          <w:sz w:val="24"/>
          <w:szCs w:val="24"/>
        </w:rPr>
      </w:pPr>
      <w:r>
        <w:rPr>
          <w:sz w:val="24"/>
          <w:szCs w:val="24"/>
        </w:rPr>
        <w:t>601.</w:t>
      </w:r>
      <w:r>
        <w:rPr>
          <w:sz w:val="24"/>
          <w:szCs w:val="24"/>
        </w:rPr>
        <w:tab/>
      </w:r>
      <w:r w:rsidRPr="002B6A52">
        <w:rPr>
          <w:sz w:val="24"/>
          <w:szCs w:val="24"/>
        </w:rPr>
        <w:t xml:space="preserve">18-20 апреля 2008 года совместно с женским крылом Либерально-Демократической партии (УзЛиДеП) проведены учебные семинары с фермерскими хозяйствами, возглавляемыми женщинами в Республике Каракалпакстан, Кашкадарьинской, Сурхандарьинской и Хорезмской областях. </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602.</w:t>
      </w:r>
      <w:r>
        <w:rPr>
          <w:rFonts w:ascii="Times New Roman" w:hAnsi="Times New Roman"/>
          <w:sz w:val="24"/>
          <w:szCs w:val="24"/>
        </w:rPr>
        <w:tab/>
      </w:r>
      <w:r w:rsidRPr="002B6A52">
        <w:rPr>
          <w:rFonts w:ascii="Times New Roman" w:hAnsi="Times New Roman"/>
          <w:sz w:val="24"/>
          <w:szCs w:val="24"/>
        </w:rPr>
        <w:t>Большое внимание в Узбекистане уделяется охране здоровья сельских женщин. В настоящее время в республике функционирует более 3100 сельских врачебных пунктов, оказывающих своевременную помощь женщинам, матерям и детям. За последнее время во всех регионах созданы центры брака и семьи и скрининг-центры. В результате показатель материнской смертности в расчете на 100 тыс.родов составляет 24 случая против 65 в 1991 году, средняя продолжительность жизни женщин увеличилась с 70 до 74,6 лет.</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603.</w:t>
      </w:r>
      <w:r>
        <w:rPr>
          <w:rFonts w:ascii="Times New Roman" w:hAnsi="Times New Roman"/>
          <w:sz w:val="24"/>
          <w:szCs w:val="24"/>
        </w:rPr>
        <w:tab/>
      </w:r>
      <w:r w:rsidRPr="002B6A52">
        <w:rPr>
          <w:rFonts w:ascii="Times New Roman" w:hAnsi="Times New Roman"/>
          <w:sz w:val="24"/>
          <w:szCs w:val="24"/>
        </w:rPr>
        <w:t>Государство совместно с институтами гражданского общества способствует повышению культурного уровня сельских женщин, развитию ее физического и интеллектуального потенциала.</w:t>
      </w:r>
    </w:p>
    <w:p w:rsidR="00AA42F8" w:rsidRPr="002B6A52" w:rsidRDefault="00AA42F8" w:rsidP="00D77687">
      <w:pPr>
        <w:pStyle w:val="PlainText"/>
        <w:spacing w:line="480" w:lineRule="auto"/>
        <w:jc w:val="both"/>
        <w:rPr>
          <w:rFonts w:ascii="Times New Roman" w:hAnsi="Times New Roman"/>
          <w:sz w:val="24"/>
          <w:szCs w:val="24"/>
        </w:rPr>
      </w:pPr>
      <w:r>
        <w:rPr>
          <w:rFonts w:ascii="Times New Roman" w:hAnsi="Times New Roman"/>
          <w:sz w:val="24"/>
          <w:szCs w:val="24"/>
        </w:rPr>
        <w:t>604.</w:t>
      </w:r>
      <w:r>
        <w:rPr>
          <w:rFonts w:ascii="Times New Roman" w:hAnsi="Times New Roman"/>
          <w:sz w:val="24"/>
          <w:szCs w:val="24"/>
        </w:rPr>
        <w:tab/>
      </w:r>
      <w:r w:rsidRPr="002B6A52">
        <w:rPr>
          <w:rFonts w:ascii="Times New Roman" w:hAnsi="Times New Roman"/>
          <w:sz w:val="24"/>
          <w:szCs w:val="24"/>
        </w:rPr>
        <w:t>По инициативе Президента Ислама Каримова в 1999 году была учреждена Государственная премия имени Зульфии. С тех пор более 112 обучавшихся в школах, лицеях, колледжах и вузах девушек страны, отличившихся инициативностью, успехами в учебе, ярко проявивших свой талант, за особые достижения в области литературы, культуры, искусства, науки, образования награждены этой высокой премией.</w:t>
      </w:r>
    </w:p>
    <w:p w:rsidR="00AA42F8" w:rsidRPr="002B6A52" w:rsidRDefault="00AA42F8" w:rsidP="00D77687">
      <w:pPr>
        <w:pStyle w:val="NormalWeb"/>
        <w:spacing w:before="0" w:beforeAutospacing="0" w:after="0" w:afterAutospacing="0" w:line="480" w:lineRule="auto"/>
        <w:ind w:left="57"/>
        <w:jc w:val="both"/>
        <w:rPr>
          <w:rFonts w:ascii="Times New Roman" w:hAnsi="Times New Roman" w:cs="Times New Roman"/>
        </w:rPr>
      </w:pPr>
      <w:r>
        <w:rPr>
          <w:rFonts w:ascii="Times New Roman" w:hAnsi="Times New Roman" w:cs="Times New Roman"/>
        </w:rPr>
        <w:t>605.</w:t>
      </w:r>
      <w:r>
        <w:rPr>
          <w:rFonts w:ascii="Times New Roman" w:hAnsi="Times New Roman" w:cs="Times New Roman"/>
        </w:rPr>
        <w:tab/>
      </w:r>
      <w:r w:rsidRPr="002B6A52">
        <w:rPr>
          <w:rFonts w:ascii="Times New Roman" w:hAnsi="Times New Roman" w:cs="Times New Roman"/>
        </w:rPr>
        <w:t>Из числа находящихся в распоряжении Министерства по делам культуры и спорта 200 детских школ музыки и искусства, 20 колледжей культуры и искусства, 53,2% детских и юношеских спортивных школ действуют в сельской местности. 62,1 % обучающихся и 74,3% работающих в указанных учреждениях составляют женщины.</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606.</w:t>
      </w:r>
      <w:r>
        <w:rPr>
          <w:rFonts w:ascii="Times New Roman" w:hAnsi="Times New Roman" w:cs="Times New Roman"/>
        </w:rPr>
        <w:tab/>
      </w:r>
      <w:r w:rsidRPr="002B6A52">
        <w:rPr>
          <w:rFonts w:ascii="Times New Roman" w:hAnsi="Times New Roman" w:cs="Times New Roman"/>
        </w:rPr>
        <w:t>Женщины составляют 61,4% из числа сотрудников дворцов культуры, библиотек и спортивных клубов, действующих в сельской местности. Для обеспечения культурного отдыха женщин последовательно создаются современные парки отдыха, клубы и учреждения культурного обслуживания.</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607.</w:t>
      </w:r>
      <w:r>
        <w:rPr>
          <w:rFonts w:ascii="Times New Roman" w:hAnsi="Times New Roman" w:cs="Times New Roman"/>
        </w:rPr>
        <w:tab/>
      </w:r>
      <w:r w:rsidRPr="002B6A52">
        <w:rPr>
          <w:rFonts w:ascii="Times New Roman" w:hAnsi="Times New Roman" w:cs="Times New Roman"/>
        </w:rPr>
        <w:t>В сельской местности регулярно проводятся выездные театральные гастроли и массовые концерты.</w:t>
      </w:r>
    </w:p>
    <w:p w:rsidR="00AA42F8" w:rsidRPr="002B6A52" w:rsidRDefault="00AA42F8" w:rsidP="00D77687">
      <w:pPr>
        <w:tabs>
          <w:tab w:val="num" w:pos="0"/>
        </w:tabs>
        <w:spacing w:line="480" w:lineRule="auto"/>
        <w:ind w:firstLine="720"/>
        <w:jc w:val="both"/>
        <w:rPr>
          <w:sz w:val="24"/>
          <w:szCs w:val="24"/>
        </w:rPr>
      </w:pPr>
    </w:p>
    <w:p w:rsidR="00AA42F8" w:rsidRPr="002B6A52" w:rsidRDefault="00AA42F8" w:rsidP="00D77687">
      <w:pPr>
        <w:pStyle w:val="Heading5"/>
        <w:numPr>
          <w:ilvl w:val="0"/>
          <w:numId w:val="0"/>
        </w:numPr>
        <w:spacing w:line="480" w:lineRule="auto"/>
        <w:ind w:firstLine="720"/>
        <w:jc w:val="both"/>
        <w:rPr>
          <w:caps/>
          <w:sz w:val="24"/>
          <w:szCs w:val="24"/>
          <w:u w:val="none"/>
        </w:rPr>
      </w:pPr>
      <w:r w:rsidRPr="002B6A52">
        <w:rPr>
          <w:caps/>
          <w:sz w:val="24"/>
          <w:szCs w:val="24"/>
          <w:u w:val="none"/>
        </w:rPr>
        <w:t xml:space="preserve">Статья 15. Равенство женщин с мужчинами перед законом </w:t>
      </w:r>
    </w:p>
    <w:p w:rsidR="00AA42F8" w:rsidRPr="002B6A52" w:rsidRDefault="00AA42F8" w:rsidP="00D77687">
      <w:pPr>
        <w:pStyle w:val="Standardowy"/>
        <w:spacing w:line="480" w:lineRule="auto"/>
        <w:ind w:firstLine="720"/>
        <w:jc w:val="both"/>
      </w:pPr>
    </w:p>
    <w:p w:rsidR="00AA42F8" w:rsidRPr="002B6A52" w:rsidRDefault="00AA42F8" w:rsidP="00D77687">
      <w:pPr>
        <w:spacing w:line="480" w:lineRule="auto"/>
        <w:jc w:val="both"/>
        <w:rPr>
          <w:sz w:val="24"/>
          <w:szCs w:val="24"/>
        </w:rPr>
      </w:pPr>
      <w:r>
        <w:rPr>
          <w:sz w:val="24"/>
          <w:szCs w:val="24"/>
        </w:rPr>
        <w:t>608.</w:t>
      </w:r>
      <w:r>
        <w:rPr>
          <w:sz w:val="24"/>
          <w:szCs w:val="24"/>
        </w:rPr>
        <w:tab/>
      </w:r>
      <w:r w:rsidRPr="002B6A52">
        <w:rPr>
          <w:sz w:val="24"/>
          <w:szCs w:val="24"/>
        </w:rPr>
        <w:t>Государством провозглашается равенство прав женщин и мужчин перед законом. В ст. 18 Конституции Республики Узбекистан закреплено, что «Все граждане Республики Узбекистан имеют одинаковые права и свободы и равны перед законом без различия пола, расы, национальности, языка, религии, социального происхождения, убеждений, личного и общественного положения.</w:t>
      </w:r>
    </w:p>
    <w:p w:rsidR="00AA42F8" w:rsidRPr="002B6A52" w:rsidRDefault="00AA42F8" w:rsidP="00D77687">
      <w:pPr>
        <w:spacing w:line="480" w:lineRule="auto"/>
        <w:jc w:val="both"/>
        <w:rPr>
          <w:sz w:val="24"/>
          <w:szCs w:val="24"/>
        </w:rPr>
      </w:pPr>
      <w:r>
        <w:rPr>
          <w:sz w:val="24"/>
          <w:szCs w:val="24"/>
        </w:rPr>
        <w:t>609.</w:t>
      </w:r>
      <w:r>
        <w:rPr>
          <w:sz w:val="24"/>
          <w:szCs w:val="24"/>
        </w:rPr>
        <w:tab/>
      </w:r>
      <w:r w:rsidRPr="002B6A52">
        <w:rPr>
          <w:sz w:val="24"/>
          <w:szCs w:val="24"/>
        </w:rPr>
        <w:t>В ст. 19 Конституции Республики Узбекистан установлено, что «права и свободы граждан, являются незыблемыми, и никто не вправе без суда лишить или ограничить их».</w:t>
      </w:r>
    </w:p>
    <w:p w:rsidR="00AA42F8" w:rsidRPr="002B6A52" w:rsidRDefault="00AA42F8" w:rsidP="00D77687">
      <w:pPr>
        <w:spacing w:line="480" w:lineRule="auto"/>
        <w:jc w:val="both"/>
        <w:rPr>
          <w:sz w:val="24"/>
          <w:szCs w:val="24"/>
        </w:rPr>
      </w:pPr>
      <w:r>
        <w:rPr>
          <w:sz w:val="24"/>
          <w:szCs w:val="24"/>
        </w:rPr>
        <w:t>610.</w:t>
      </w:r>
      <w:r>
        <w:rPr>
          <w:sz w:val="24"/>
          <w:szCs w:val="24"/>
        </w:rPr>
        <w:tab/>
      </w:r>
      <w:r w:rsidRPr="002B6A52">
        <w:rPr>
          <w:sz w:val="24"/>
          <w:szCs w:val="24"/>
        </w:rPr>
        <w:t>Соответствующие положения о равенстве всех граждан перед законом независимо от пола закреплены в законах Республики Узбекистан «Об образовании», «О гражданстве», «Об обращениях граждан», Семейном, Трудовом и Уголовном кодексах и других законах, регулирующих те или иные права граждан.</w:t>
      </w:r>
    </w:p>
    <w:p w:rsidR="00AA42F8" w:rsidRPr="002B6A52" w:rsidRDefault="00AA42F8" w:rsidP="00D77687">
      <w:pPr>
        <w:spacing w:line="480" w:lineRule="auto"/>
        <w:jc w:val="both"/>
        <w:rPr>
          <w:sz w:val="24"/>
          <w:szCs w:val="24"/>
        </w:rPr>
      </w:pPr>
      <w:r>
        <w:rPr>
          <w:sz w:val="24"/>
          <w:szCs w:val="24"/>
        </w:rPr>
        <w:t>611.</w:t>
      </w:r>
      <w:r>
        <w:rPr>
          <w:sz w:val="24"/>
          <w:szCs w:val="24"/>
        </w:rPr>
        <w:tab/>
      </w:r>
      <w:r w:rsidRPr="002B6A52">
        <w:rPr>
          <w:sz w:val="24"/>
          <w:szCs w:val="24"/>
        </w:rPr>
        <w:t>В целях защиты граждан от любых форм дискриминации в Узбекистане установлена уголовная ответственность за нарушение равноправия граждан (ст. 141 УК), нарушение законодательства об обращениях граждан (Ст. 144 УК), нарушение права на труд (ст. 148 УК), предусматривающая наказание за прямое или косвенное нарушение или ограничение гражданских и политических прав по признакам дискриминации.</w:t>
      </w:r>
    </w:p>
    <w:p w:rsidR="00AA42F8" w:rsidRPr="002B6A52" w:rsidRDefault="00AA42F8" w:rsidP="00D77687">
      <w:pPr>
        <w:spacing w:line="480" w:lineRule="auto"/>
        <w:jc w:val="both"/>
        <w:rPr>
          <w:sz w:val="24"/>
          <w:szCs w:val="24"/>
        </w:rPr>
      </w:pPr>
      <w:r>
        <w:rPr>
          <w:sz w:val="24"/>
          <w:szCs w:val="24"/>
        </w:rPr>
        <w:t>612.</w:t>
      </w:r>
      <w:r>
        <w:rPr>
          <w:sz w:val="24"/>
          <w:szCs w:val="24"/>
        </w:rPr>
        <w:tab/>
      </w:r>
      <w:r w:rsidRPr="002B6A52">
        <w:rPr>
          <w:sz w:val="24"/>
          <w:szCs w:val="24"/>
        </w:rPr>
        <w:t xml:space="preserve">Административная ответственность за правонарушения, связанные с нарушением законодательства Республики Узбекистан о государственном языке (ст. 42), об обращениях граждан (ст.43), необоснованном отказе в ознакомлении с документами (ст.44), о труде (ст. 49), отказе в приеме на работу граждан,  направленных государственной службой занятости (ст. 50), предусмотренная Кодексом Республики Узбекистан об административной ответственности, позволяет предупреждать возможные нарушения положений Конституции и законов Республики Узбекистан о недопущении дискриминации женщин. </w:t>
      </w:r>
    </w:p>
    <w:p w:rsidR="00AA42F8" w:rsidRPr="002B6A52" w:rsidRDefault="00AA42F8" w:rsidP="00D77687">
      <w:pPr>
        <w:spacing w:line="480" w:lineRule="auto"/>
        <w:jc w:val="both"/>
        <w:rPr>
          <w:sz w:val="24"/>
          <w:szCs w:val="24"/>
        </w:rPr>
      </w:pPr>
      <w:r>
        <w:rPr>
          <w:sz w:val="24"/>
          <w:szCs w:val="24"/>
        </w:rPr>
        <w:t>613.</w:t>
      </w:r>
      <w:r>
        <w:rPr>
          <w:sz w:val="24"/>
          <w:szCs w:val="24"/>
        </w:rPr>
        <w:tab/>
      </w:r>
      <w:r w:rsidRPr="002B6A52">
        <w:rPr>
          <w:sz w:val="24"/>
          <w:szCs w:val="24"/>
        </w:rPr>
        <w:t>Государство предоставляет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w:t>
      </w:r>
    </w:p>
    <w:p w:rsidR="00AA42F8" w:rsidRPr="002B6A52" w:rsidRDefault="00AA42F8" w:rsidP="00D77687">
      <w:pPr>
        <w:spacing w:line="480" w:lineRule="auto"/>
        <w:jc w:val="both"/>
        <w:rPr>
          <w:sz w:val="24"/>
          <w:szCs w:val="24"/>
        </w:rPr>
      </w:pPr>
      <w:r>
        <w:rPr>
          <w:sz w:val="24"/>
          <w:szCs w:val="24"/>
        </w:rPr>
        <w:t>614.</w:t>
      </w:r>
      <w:r>
        <w:rPr>
          <w:sz w:val="24"/>
          <w:szCs w:val="24"/>
        </w:rPr>
        <w:tab/>
      </w:r>
      <w:r w:rsidRPr="002B6A52">
        <w:rPr>
          <w:sz w:val="24"/>
          <w:szCs w:val="24"/>
        </w:rPr>
        <w:t>В соответствии с общими принципами законодательства правосубьектность граждан Республики Узбекистан не может ставиться в зависимость от пола, расы, социального пр</w:t>
      </w:r>
      <w:r w:rsidRPr="002B6A52">
        <w:rPr>
          <w:sz w:val="24"/>
          <w:szCs w:val="24"/>
        </w:rPr>
        <w:t>о</w:t>
      </w:r>
      <w:r w:rsidRPr="002B6A52">
        <w:rPr>
          <w:sz w:val="24"/>
          <w:szCs w:val="24"/>
        </w:rPr>
        <w:t>исхождения, религии.</w:t>
      </w:r>
    </w:p>
    <w:p w:rsidR="00AA42F8" w:rsidRPr="002B6A52" w:rsidRDefault="00AA42F8" w:rsidP="00D77687">
      <w:pPr>
        <w:spacing w:line="480" w:lineRule="auto"/>
        <w:jc w:val="both"/>
        <w:rPr>
          <w:sz w:val="24"/>
          <w:szCs w:val="24"/>
        </w:rPr>
      </w:pPr>
      <w:r>
        <w:rPr>
          <w:sz w:val="24"/>
          <w:szCs w:val="24"/>
        </w:rPr>
        <w:t>615.</w:t>
      </w:r>
      <w:r>
        <w:rPr>
          <w:sz w:val="24"/>
          <w:szCs w:val="24"/>
        </w:rPr>
        <w:tab/>
      </w:r>
      <w:r w:rsidRPr="002B6A52">
        <w:rPr>
          <w:sz w:val="24"/>
          <w:szCs w:val="24"/>
        </w:rPr>
        <w:t xml:space="preserve">Согласно ст. 17 Гражданского кодекса Республики Узбекистан правоспособность граждан – это способность иметь гражданские права и обязанности признается в равной мере за всеми гражданами. Правоспособность гражданина возникает в момент его рождения и прекращается с его смертью. </w:t>
      </w:r>
    </w:p>
    <w:p w:rsidR="00AA42F8" w:rsidRPr="002B6A52" w:rsidRDefault="00AA42F8" w:rsidP="00D77687">
      <w:pPr>
        <w:spacing w:line="480" w:lineRule="auto"/>
        <w:jc w:val="both"/>
        <w:rPr>
          <w:sz w:val="24"/>
          <w:szCs w:val="24"/>
        </w:rPr>
      </w:pPr>
      <w:r>
        <w:rPr>
          <w:sz w:val="24"/>
          <w:szCs w:val="24"/>
        </w:rPr>
        <w:t>616.</w:t>
      </w:r>
      <w:r>
        <w:rPr>
          <w:sz w:val="24"/>
          <w:szCs w:val="24"/>
        </w:rPr>
        <w:tab/>
      </w:r>
      <w:r w:rsidRPr="002B6A52">
        <w:rPr>
          <w:sz w:val="24"/>
          <w:szCs w:val="24"/>
        </w:rPr>
        <w:t>Ст. 18 ГК определяет содержание правоспособности граждан «Граждане могут: иметь имущество на праве собственности; наследовать и завещать имущество; иметь сбережения в банке; заниматься предпринимательством, дехканским (фермерским) хозяйством и другой не запрещенной законом деятельностью; пользоваться наемным трудом; создавать юридические лица; совершать сделки и участвовать в обязательствах; требовать возмещения вреда; избирать род занятий и местожительства; иметь права автора произведений науки, литературы и искусства, изобретения и на иные охраняемые законом результаты интеллектуальной деятельности.</w:t>
      </w:r>
    </w:p>
    <w:p w:rsidR="00AA42F8" w:rsidRPr="002B6A52" w:rsidRDefault="00AA42F8" w:rsidP="00D77687">
      <w:pPr>
        <w:spacing w:line="480" w:lineRule="auto"/>
        <w:jc w:val="both"/>
        <w:rPr>
          <w:sz w:val="24"/>
          <w:szCs w:val="24"/>
        </w:rPr>
      </w:pPr>
      <w:r>
        <w:rPr>
          <w:sz w:val="24"/>
          <w:szCs w:val="24"/>
        </w:rPr>
        <w:t>617.</w:t>
      </w:r>
      <w:r>
        <w:rPr>
          <w:sz w:val="24"/>
          <w:szCs w:val="24"/>
        </w:rPr>
        <w:tab/>
      </w:r>
      <w:r w:rsidRPr="002B6A52">
        <w:rPr>
          <w:sz w:val="24"/>
          <w:szCs w:val="24"/>
        </w:rPr>
        <w:t>Граждане могут также иметь другие имущественные и личные неимущественные права».</w:t>
      </w:r>
    </w:p>
    <w:p w:rsidR="00AA42F8" w:rsidRPr="002B6A52" w:rsidRDefault="00AA42F8" w:rsidP="00D77687">
      <w:pPr>
        <w:spacing w:line="480" w:lineRule="auto"/>
        <w:jc w:val="both"/>
        <w:rPr>
          <w:sz w:val="24"/>
          <w:szCs w:val="24"/>
        </w:rPr>
      </w:pPr>
      <w:r>
        <w:rPr>
          <w:sz w:val="24"/>
          <w:szCs w:val="24"/>
        </w:rPr>
        <w:t>618.</w:t>
      </w:r>
      <w:r>
        <w:rPr>
          <w:sz w:val="24"/>
          <w:szCs w:val="24"/>
        </w:rPr>
        <w:tab/>
      </w:r>
      <w:r w:rsidRPr="002B6A52">
        <w:rPr>
          <w:sz w:val="24"/>
          <w:szCs w:val="24"/>
        </w:rPr>
        <w:t>Согласно ст. 22 Гражданского кодекса дееспособность гражданина – это способность гражданина своими действиями приобретать и осуществлять гражданские права, создавать для себя гражданские обязанности и исполнять их. Дееспособность возникает в полном объеме с наступлением совершеннолетия, то есть по достижении восемнадцатилетнего возраста.</w:t>
      </w:r>
    </w:p>
    <w:p w:rsidR="00AA42F8" w:rsidRPr="002B6A52" w:rsidRDefault="00AA42F8" w:rsidP="00D77687">
      <w:pPr>
        <w:spacing w:line="480" w:lineRule="auto"/>
        <w:jc w:val="both"/>
        <w:rPr>
          <w:sz w:val="24"/>
          <w:szCs w:val="24"/>
        </w:rPr>
      </w:pPr>
      <w:r>
        <w:rPr>
          <w:sz w:val="24"/>
          <w:szCs w:val="24"/>
        </w:rPr>
        <w:t>619.</w:t>
      </w:r>
      <w:r>
        <w:rPr>
          <w:sz w:val="24"/>
          <w:szCs w:val="24"/>
        </w:rPr>
        <w:tab/>
      </w:r>
      <w:r w:rsidRPr="002B6A52">
        <w:rPr>
          <w:sz w:val="24"/>
          <w:szCs w:val="24"/>
        </w:rPr>
        <w:t>Гражданин на законном основании вступивший в брак до достижения совершеннолетия приобретает дееспособность в полном объеме со времени вступления в брак. Приобретенная в результате заключения брака дееспособность сохраняется в полном объеме и в случае расторжения брака до достижения восемнадцати лет.</w:t>
      </w:r>
    </w:p>
    <w:p w:rsidR="00AA42F8" w:rsidRPr="002B6A52" w:rsidRDefault="00AA42F8" w:rsidP="00D77687">
      <w:pPr>
        <w:spacing w:line="480" w:lineRule="auto"/>
        <w:jc w:val="both"/>
        <w:rPr>
          <w:sz w:val="24"/>
          <w:szCs w:val="24"/>
        </w:rPr>
      </w:pPr>
      <w:r>
        <w:rPr>
          <w:sz w:val="24"/>
          <w:szCs w:val="24"/>
        </w:rPr>
        <w:t>620.</w:t>
      </w:r>
      <w:r>
        <w:rPr>
          <w:sz w:val="24"/>
          <w:szCs w:val="24"/>
        </w:rPr>
        <w:tab/>
      </w:r>
      <w:r w:rsidRPr="002B6A52">
        <w:rPr>
          <w:sz w:val="24"/>
          <w:szCs w:val="24"/>
        </w:rPr>
        <w:t>При признании брака недействительным суд может принять решение об утрате несовершеннолетним супругом полной дееспособности с момента, определяемого судом.</w:t>
      </w:r>
    </w:p>
    <w:p w:rsidR="00AA42F8" w:rsidRPr="002B6A52" w:rsidRDefault="00AA42F8" w:rsidP="00D77687">
      <w:pPr>
        <w:spacing w:line="480" w:lineRule="auto"/>
        <w:jc w:val="both"/>
        <w:rPr>
          <w:sz w:val="24"/>
          <w:szCs w:val="24"/>
        </w:rPr>
      </w:pPr>
      <w:r>
        <w:rPr>
          <w:sz w:val="24"/>
          <w:szCs w:val="24"/>
        </w:rPr>
        <w:t>621.</w:t>
      </w:r>
      <w:r>
        <w:rPr>
          <w:sz w:val="24"/>
          <w:szCs w:val="24"/>
        </w:rPr>
        <w:tab/>
      </w:r>
      <w:r w:rsidRPr="002B6A52">
        <w:rPr>
          <w:sz w:val="24"/>
          <w:szCs w:val="24"/>
        </w:rPr>
        <w:t>Недопустимость ограничения правоспособности и дееспособности гражданина определяется ст. 23 Гражданского кодекса. Никто не может быть ограничен в правоспособности и дееспособности иначе, как в случаях и порядке, установленных законом. Несоблюдение установленных законом условий и порядка ограничения дееспособности гражданина влечет недействительность акта государственного органа, устанавливающего соответствующее ограничение.</w:t>
      </w:r>
    </w:p>
    <w:p w:rsidR="00AA42F8" w:rsidRPr="002B6A52" w:rsidRDefault="00AA42F8" w:rsidP="00D77687">
      <w:pPr>
        <w:pStyle w:val="BodyTextIndent2"/>
        <w:spacing w:after="0"/>
        <w:ind w:left="0"/>
        <w:jc w:val="both"/>
        <w:rPr>
          <w:sz w:val="24"/>
          <w:szCs w:val="24"/>
        </w:rPr>
      </w:pPr>
      <w:r>
        <w:rPr>
          <w:sz w:val="24"/>
          <w:szCs w:val="24"/>
        </w:rPr>
        <w:t>622.</w:t>
      </w:r>
      <w:r>
        <w:rPr>
          <w:sz w:val="24"/>
          <w:szCs w:val="24"/>
        </w:rPr>
        <w:tab/>
      </w:r>
      <w:r w:rsidRPr="002B6A52">
        <w:rPr>
          <w:sz w:val="24"/>
          <w:szCs w:val="24"/>
        </w:rPr>
        <w:t>В Республике Узбекистан при нарушении своих прав женщины могут восстановить свои права путем внесудебной и судебной защиты. Они обладают правом:</w:t>
      </w:r>
    </w:p>
    <w:p w:rsidR="00AA42F8" w:rsidRPr="002B6A52" w:rsidRDefault="00AA42F8" w:rsidP="00D77687">
      <w:pPr>
        <w:pStyle w:val="BodyTextIndent2"/>
        <w:spacing w:after="0"/>
        <w:ind w:left="0" w:firstLine="720"/>
        <w:jc w:val="both"/>
        <w:rPr>
          <w:sz w:val="24"/>
          <w:szCs w:val="24"/>
        </w:rPr>
      </w:pPr>
      <w:r w:rsidRPr="002B6A52">
        <w:rPr>
          <w:sz w:val="24"/>
          <w:szCs w:val="24"/>
        </w:rPr>
        <w:t xml:space="preserve">во-первых, </w:t>
      </w:r>
      <w:r w:rsidRPr="002B6A52">
        <w:rPr>
          <w:i/>
          <w:sz w:val="24"/>
          <w:szCs w:val="24"/>
        </w:rPr>
        <w:t>на</w:t>
      </w:r>
      <w:r w:rsidRPr="002B6A52">
        <w:rPr>
          <w:sz w:val="24"/>
          <w:szCs w:val="24"/>
        </w:rPr>
        <w:t xml:space="preserve"> </w:t>
      </w:r>
      <w:r w:rsidRPr="002B6A52">
        <w:rPr>
          <w:i/>
          <w:sz w:val="24"/>
          <w:szCs w:val="24"/>
        </w:rPr>
        <w:t>обращение с жалобой в соответствующие государственные органы</w:t>
      </w:r>
      <w:r w:rsidRPr="002B6A52">
        <w:rPr>
          <w:sz w:val="24"/>
          <w:szCs w:val="24"/>
        </w:rPr>
        <w:t>, которые в установленном порядке принимают, рассматривают и разрешают жалобу гражданина путем проверки доводов заявителя и направления ему письменного ответа о мерах, принятых для восстановления прав заявителя (административная защита). Согласно Закону «Об обращениях граждан» запрещается направление обращения тем органам, решения и действия которых обжалуются, разглашать сведения о частной жизни граждан, преследовать их и членов их семьи в связи с обращением в государственные органы. Государственные органы, рассматривающие жалобы граждан обязаны предоставить право заявителю пользоваться услугами адвоката или своего представителя, а также принимать незамедлительные меры к пресечению незаконных действий (бездействия), принять меры к возмещению в установленном порядке ущерба или компенсации морального вреда, если он причинен гражданину в результате нарушения его прав, свобод и законных интересов;</w:t>
      </w:r>
    </w:p>
    <w:p w:rsidR="00AA42F8" w:rsidRPr="002B6A52" w:rsidRDefault="00AA42F8" w:rsidP="00D77687">
      <w:pPr>
        <w:pStyle w:val="BodyTextIndent2"/>
        <w:spacing w:after="0"/>
        <w:ind w:left="0" w:firstLine="720"/>
        <w:jc w:val="both"/>
        <w:rPr>
          <w:sz w:val="24"/>
          <w:szCs w:val="24"/>
        </w:rPr>
      </w:pPr>
      <w:r w:rsidRPr="002B6A52">
        <w:rPr>
          <w:sz w:val="24"/>
          <w:szCs w:val="24"/>
        </w:rPr>
        <w:t xml:space="preserve">во-вторых, </w:t>
      </w:r>
      <w:r w:rsidRPr="002B6A52">
        <w:rPr>
          <w:i/>
          <w:sz w:val="24"/>
          <w:szCs w:val="24"/>
        </w:rPr>
        <w:t>на</w:t>
      </w:r>
      <w:r w:rsidRPr="002B6A52">
        <w:rPr>
          <w:sz w:val="24"/>
          <w:szCs w:val="24"/>
        </w:rPr>
        <w:t xml:space="preserve"> </w:t>
      </w:r>
      <w:r w:rsidRPr="002B6A52">
        <w:rPr>
          <w:i/>
          <w:sz w:val="24"/>
          <w:szCs w:val="24"/>
        </w:rPr>
        <w:t>обращение с заявлением в суд</w:t>
      </w:r>
      <w:r w:rsidRPr="002B6A52">
        <w:rPr>
          <w:sz w:val="24"/>
          <w:szCs w:val="24"/>
        </w:rPr>
        <w:t xml:space="preserve"> по поводу неправомерных действий или решений государственных органов и должностных лиц (судебная защита). За первое полугодие 2007 года судами по гражданским делам рассмотрено более 283 тысяч дел. 98 процентов исков было удовлетворено. Заметно улучшилось качество рассмотрения дел. Если в первой половине 2006 года было отклонено 0,7 процента судебных постановлений, то теперь этот показатель составил 0,5 процента;</w:t>
      </w:r>
    </w:p>
    <w:p w:rsidR="00AA42F8" w:rsidRPr="002B6A52" w:rsidRDefault="00AA42F8" w:rsidP="00D77687">
      <w:pPr>
        <w:pStyle w:val="BodyTextIndent2"/>
        <w:spacing w:after="0"/>
        <w:ind w:left="0" w:firstLine="720"/>
        <w:jc w:val="both"/>
        <w:rPr>
          <w:sz w:val="24"/>
          <w:szCs w:val="24"/>
        </w:rPr>
      </w:pPr>
      <w:r w:rsidRPr="002B6A52">
        <w:rPr>
          <w:sz w:val="24"/>
          <w:szCs w:val="24"/>
        </w:rPr>
        <w:t xml:space="preserve">в-третьих, </w:t>
      </w:r>
      <w:r w:rsidRPr="002B6A52">
        <w:rPr>
          <w:i/>
          <w:sz w:val="24"/>
          <w:szCs w:val="24"/>
        </w:rPr>
        <w:t>на обращение к Уполномоченному Олий Мажлиса по правам человека</w:t>
      </w:r>
      <w:r w:rsidRPr="002B6A52">
        <w:rPr>
          <w:sz w:val="24"/>
          <w:szCs w:val="24"/>
        </w:rPr>
        <w:t xml:space="preserve"> </w:t>
      </w:r>
      <w:r w:rsidRPr="002B6A52">
        <w:rPr>
          <w:i/>
          <w:sz w:val="24"/>
          <w:szCs w:val="24"/>
        </w:rPr>
        <w:t>(Омбудсману)</w:t>
      </w:r>
      <w:r w:rsidRPr="002B6A52">
        <w:rPr>
          <w:sz w:val="24"/>
          <w:szCs w:val="24"/>
        </w:rPr>
        <w:t xml:space="preserve"> с жалобой по поводу нарушения прав и свобод гражданина, если им использованы вышеуказанные средства и способы защиты своих прав. Омбудсман вправе рассматривать жалобы граждан Республики Узбекистан и находящихся на ее территории иностранных граждан и лиц без гражданства и проводить свое расследование по жалобе. Омбудсман не рассматривает вопросы, отнесенные к компетенции суда. После проверки доводов заявителя он направляет свое заключение в соответствующий государственный орган со своими рекомендациями по восстановлению прав заявителя.</w:t>
      </w:r>
    </w:p>
    <w:p w:rsidR="00AA42F8" w:rsidRPr="002B6A52" w:rsidRDefault="00AA42F8" w:rsidP="00D77687">
      <w:pPr>
        <w:spacing w:line="480" w:lineRule="auto"/>
        <w:ind w:firstLine="720"/>
        <w:jc w:val="both"/>
        <w:rPr>
          <w:sz w:val="24"/>
          <w:szCs w:val="24"/>
        </w:rPr>
      </w:pPr>
      <w:r w:rsidRPr="002B6A52">
        <w:rPr>
          <w:sz w:val="24"/>
          <w:szCs w:val="24"/>
        </w:rPr>
        <w:t xml:space="preserve">в-четвертых, </w:t>
      </w:r>
      <w:r w:rsidRPr="002B6A52">
        <w:rPr>
          <w:i/>
          <w:sz w:val="24"/>
          <w:szCs w:val="24"/>
        </w:rPr>
        <w:t>на</w:t>
      </w:r>
      <w:r w:rsidRPr="002B6A52">
        <w:rPr>
          <w:sz w:val="24"/>
          <w:szCs w:val="24"/>
        </w:rPr>
        <w:t xml:space="preserve"> </w:t>
      </w:r>
      <w:r w:rsidRPr="002B6A52">
        <w:rPr>
          <w:i/>
          <w:sz w:val="24"/>
          <w:szCs w:val="24"/>
        </w:rPr>
        <w:t>обращение в органы прокуратуры</w:t>
      </w:r>
      <w:r w:rsidRPr="002B6A52">
        <w:rPr>
          <w:sz w:val="24"/>
          <w:szCs w:val="24"/>
        </w:rPr>
        <w:t xml:space="preserve">, которые осуществляют надзор за исполнением законов министерствами и ведомствами, предприятиями, учреждениями и организациями, хокимами, а также надзирают над производством предварительного расследования преступлений, содержанием граждан в местах исполнения наказания. Органы прокуратуры рассматривают заявления и жалобы граждан и принимают меры по восстановлению их нарушенных прав. При наличии оснований прокурор вправе возбудить уголовное дело или производство об административном правонарушении в отношении лиц, допустивших нарушение прав человека, а также предъявить и поддерживать иск в суде если гражданин, чьи права были нарушены по состоянию здоровья или возврату не может лично отстаивать свои права в суде. </w:t>
      </w:r>
    </w:p>
    <w:p w:rsidR="00AA42F8" w:rsidRPr="002B6A52" w:rsidRDefault="00AA42F8" w:rsidP="00D77687">
      <w:pPr>
        <w:spacing w:line="480" w:lineRule="auto"/>
        <w:ind w:firstLine="720"/>
        <w:jc w:val="both"/>
        <w:rPr>
          <w:sz w:val="24"/>
          <w:szCs w:val="24"/>
        </w:rPr>
      </w:pPr>
      <w:r w:rsidRPr="002B6A52">
        <w:rPr>
          <w:sz w:val="24"/>
          <w:szCs w:val="24"/>
        </w:rPr>
        <w:t xml:space="preserve">в-пятых, </w:t>
      </w:r>
      <w:r w:rsidRPr="002B6A52">
        <w:rPr>
          <w:i/>
          <w:sz w:val="24"/>
          <w:szCs w:val="24"/>
        </w:rPr>
        <w:t>на обращение в органы юстиции</w:t>
      </w:r>
      <w:r w:rsidRPr="002B6A52">
        <w:rPr>
          <w:sz w:val="24"/>
          <w:szCs w:val="24"/>
        </w:rPr>
        <w:t xml:space="preserve">, уполномоченные обеспечивать защиту прав и свобод человека, закрепленных Конституцией и законами Республики Узбекистан путем объективного и всестороннего рассмотрения обращений граждан о нарушениях их конституционных прав и свобод и принятия по ним мер в соответствии с законодательством.  </w:t>
      </w:r>
    </w:p>
    <w:p w:rsidR="00AA42F8" w:rsidRPr="002B6A52" w:rsidRDefault="00AA42F8" w:rsidP="00D77687">
      <w:pPr>
        <w:spacing w:line="480" w:lineRule="auto"/>
        <w:ind w:firstLine="720"/>
        <w:jc w:val="both"/>
        <w:rPr>
          <w:sz w:val="24"/>
          <w:szCs w:val="24"/>
        </w:rPr>
      </w:pPr>
      <w:r w:rsidRPr="002B6A52">
        <w:rPr>
          <w:sz w:val="24"/>
          <w:szCs w:val="24"/>
        </w:rPr>
        <w:t xml:space="preserve">в-шестых, </w:t>
      </w:r>
      <w:r w:rsidRPr="002B6A52">
        <w:rPr>
          <w:i/>
          <w:sz w:val="24"/>
          <w:szCs w:val="24"/>
        </w:rPr>
        <w:t>на</w:t>
      </w:r>
      <w:r w:rsidRPr="002B6A52">
        <w:rPr>
          <w:sz w:val="24"/>
          <w:szCs w:val="24"/>
        </w:rPr>
        <w:t xml:space="preserve"> </w:t>
      </w:r>
      <w:r w:rsidRPr="002B6A52">
        <w:rPr>
          <w:i/>
          <w:sz w:val="24"/>
          <w:szCs w:val="24"/>
        </w:rPr>
        <w:t>обращение в органы адвокатуры</w:t>
      </w:r>
      <w:r w:rsidRPr="002B6A52">
        <w:rPr>
          <w:sz w:val="24"/>
          <w:szCs w:val="24"/>
        </w:rPr>
        <w:t xml:space="preserve">, которые оказывают юридическую помощь физическим и юридическим лицам на основе принципов независимости адвоката, строгого соблюдения профессиональной этики, адвокатской тайны, применения методов и средств защиты, не запрещенных законодательством. В настоящее время в Узбекистане функционируют 23 адвокатских коллегии, 348 адвокатских фирм, 438 адвокатских бюро, в которых работают 3834 адвоката. Права и обязанности адвокатов определены законами «Об адвокатуре» от 27 декабря </w:t>
      </w:r>
      <w:smartTag w:uri="urn:schemas-microsoft-com:office:smarttags" w:element="metricconverter">
        <w:smartTagPr>
          <w:attr w:name="ProductID" w:val="1996 г"/>
        </w:smartTagPr>
        <w:r w:rsidRPr="002B6A52">
          <w:rPr>
            <w:sz w:val="24"/>
            <w:szCs w:val="24"/>
          </w:rPr>
          <w:t>1996 г</w:t>
        </w:r>
      </w:smartTag>
      <w:r w:rsidRPr="002B6A52">
        <w:rPr>
          <w:sz w:val="24"/>
          <w:szCs w:val="24"/>
        </w:rPr>
        <w:t xml:space="preserve">. и «О гарантиях адвокатской деятельности и социальной защите адвокатов» от 25 декабря </w:t>
      </w:r>
      <w:smartTag w:uri="urn:schemas-microsoft-com:office:smarttags" w:element="metricconverter">
        <w:smartTagPr>
          <w:attr w:name="ProductID" w:val="1998 г"/>
        </w:smartTagPr>
        <w:r w:rsidRPr="002B6A52">
          <w:rPr>
            <w:sz w:val="24"/>
            <w:szCs w:val="24"/>
          </w:rPr>
          <w:t>1998 г</w:t>
        </w:r>
      </w:smartTag>
      <w:r w:rsidRPr="002B6A52">
        <w:rPr>
          <w:sz w:val="24"/>
          <w:szCs w:val="24"/>
        </w:rPr>
        <w:t>., а также Гражданско-процессуальным, Уголовно-процессуальным кодексом, а также Кодексом об административной ответственности.</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623.</w:t>
      </w:r>
      <w:r>
        <w:rPr>
          <w:rFonts w:ascii="Times New Roman" w:hAnsi="Times New Roman" w:cs="Times New Roman"/>
        </w:rPr>
        <w:tab/>
      </w:r>
      <w:r w:rsidRPr="002B6A52">
        <w:rPr>
          <w:rFonts w:ascii="Times New Roman" w:hAnsi="Times New Roman" w:cs="Times New Roman"/>
        </w:rPr>
        <w:t xml:space="preserve">Анализ деятельности Омбудсмана по рассмотрению жалоб граждан показывает, что больше всего к нему обращаются женщины (более 60%). В основном причиной обращения женщин в офис Омбудсмана является нарушение прав человека в отношении их близких родственников (сыновей, мужей, отцов).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624.</w:t>
      </w:r>
      <w:r>
        <w:rPr>
          <w:rFonts w:ascii="Times New Roman" w:hAnsi="Times New Roman" w:cs="Times New Roman"/>
        </w:rPr>
        <w:tab/>
      </w:r>
      <w:r w:rsidRPr="002B6A52">
        <w:rPr>
          <w:rFonts w:ascii="Times New Roman" w:hAnsi="Times New Roman" w:cs="Times New Roman"/>
        </w:rPr>
        <w:t>В то же время, как показывает статистика за период 2002-2007 годы, из общего количества жалоб граждан, 20% обращений касались нарушения различных категорий прав непосредственно самих женщин.</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625.</w:t>
      </w:r>
      <w:r>
        <w:rPr>
          <w:rFonts w:ascii="Times New Roman" w:hAnsi="Times New Roman" w:cs="Times New Roman"/>
        </w:rPr>
        <w:tab/>
      </w:r>
      <w:r w:rsidRPr="002B6A52">
        <w:rPr>
          <w:rFonts w:ascii="Times New Roman" w:hAnsi="Times New Roman" w:cs="Times New Roman"/>
        </w:rPr>
        <w:t>В основном причиной обращения женщин в офис Омбудсмана является нарушение прав женщин со стороны органов самоуправления граждан и хокимиятов, непринятие законных мер в решении проблем женщин со стороны должностных лиц и государственных органов, нарушение прав в области медицинского обслуживания, нарушение жилищных прав, невыплаты пособий на содержание детей и др.</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626.</w:t>
      </w:r>
      <w:r>
        <w:rPr>
          <w:rFonts w:ascii="Times New Roman" w:hAnsi="Times New Roman" w:cs="Times New Roman"/>
        </w:rPr>
        <w:tab/>
      </w:r>
      <w:r w:rsidRPr="002B6A52">
        <w:rPr>
          <w:rFonts w:ascii="Times New Roman" w:hAnsi="Times New Roman" w:cs="Times New Roman"/>
        </w:rPr>
        <w:t>Другая категория жалоб связана с несвоевременным исполнением вступивших в законную силу судебных решений, а также бездействием судебных исполнителей по исполнению своих служебных обязанностей. Доводы, приводимые заявительницами в 6-ти обращениях, нашли свое подтверждение, и были разрешены в соответствии с действующим законодательством.</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627.</w:t>
      </w:r>
      <w:r>
        <w:rPr>
          <w:rFonts w:ascii="Times New Roman" w:hAnsi="Times New Roman" w:cs="Times New Roman"/>
        </w:rPr>
        <w:tab/>
      </w:r>
      <w:r w:rsidRPr="002B6A52">
        <w:rPr>
          <w:rFonts w:ascii="Times New Roman" w:hAnsi="Times New Roman" w:cs="Times New Roman"/>
        </w:rPr>
        <w:t>Более 60% обращений, поступивших от женщин  и взятых Омбудсманом на контроль, с просьбой оказать содействие в обеспечении жилищных прав, взыскании алиментов на содержание несовершеннолетних детей, получении пособий и пенсий, были разрешены положительно.</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628.</w:t>
      </w:r>
      <w:r>
        <w:rPr>
          <w:rFonts w:ascii="Times New Roman" w:hAnsi="Times New Roman" w:cs="Times New Roman"/>
        </w:rPr>
        <w:tab/>
      </w:r>
      <w:r w:rsidRPr="002B6A52">
        <w:rPr>
          <w:rFonts w:ascii="Times New Roman" w:hAnsi="Times New Roman" w:cs="Times New Roman"/>
        </w:rPr>
        <w:t>С учетом расширения функций и полномочий региональных представителей Омбудсмана, начиная с 2004 года, вопросы обеспечения и защиты прав женщин в областях республики являются одним из приоритетных направлений их деятельности и находятся под повседневным контролем.</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629.</w:t>
      </w:r>
      <w:r>
        <w:rPr>
          <w:rFonts w:ascii="Times New Roman" w:hAnsi="Times New Roman" w:cs="Times New Roman"/>
        </w:rPr>
        <w:tab/>
      </w:r>
      <w:r w:rsidRPr="002B6A52">
        <w:rPr>
          <w:rFonts w:ascii="Times New Roman" w:hAnsi="Times New Roman" w:cs="Times New Roman"/>
        </w:rPr>
        <w:t>За период с 2002 по 2007 годы были осуществлены мониторинги соблюдения различных категорий прав женщин и детей в регионах страны, по результатах которых были выработаны рекомендации Омбудсмана, направленные на совершенствование законодательных и нормативных актов в области защиты прав женщин, устранение выявленных недостатков и повышение ответственности должностных лиц за соблюдением законодательства Республики Узбекистан по вопросам защиты материнства и детства.</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630.</w:t>
      </w:r>
      <w:r>
        <w:rPr>
          <w:rFonts w:ascii="Times New Roman" w:hAnsi="Times New Roman" w:cs="Times New Roman"/>
        </w:rPr>
        <w:tab/>
      </w:r>
      <w:r w:rsidRPr="002B6A52">
        <w:rPr>
          <w:rFonts w:ascii="Times New Roman" w:hAnsi="Times New Roman" w:cs="Times New Roman"/>
        </w:rPr>
        <w:t>Омбудсманом проведены мониторинги:</w:t>
      </w:r>
    </w:p>
    <w:p w:rsidR="00AA42F8" w:rsidRPr="002B6A52" w:rsidRDefault="00AA42F8" w:rsidP="00D77687">
      <w:pPr>
        <w:numPr>
          <w:ilvl w:val="0"/>
          <w:numId w:val="35"/>
        </w:numPr>
        <w:tabs>
          <w:tab w:val="clear" w:pos="1440"/>
          <w:tab w:val="num" w:pos="0"/>
        </w:tabs>
        <w:spacing w:line="480" w:lineRule="auto"/>
        <w:ind w:left="0" w:firstLine="0"/>
        <w:jc w:val="both"/>
        <w:rPr>
          <w:sz w:val="24"/>
          <w:szCs w:val="24"/>
        </w:rPr>
      </w:pPr>
      <w:r w:rsidRPr="002B6A52">
        <w:rPr>
          <w:bCs w:val="0"/>
          <w:sz w:val="24"/>
          <w:szCs w:val="24"/>
        </w:rPr>
        <w:t>обеспечения репродуктивных прав женщин в Джизакской области (2002г.);</w:t>
      </w:r>
      <w:r w:rsidRPr="002B6A52">
        <w:rPr>
          <w:sz w:val="24"/>
          <w:szCs w:val="24"/>
        </w:rPr>
        <w:t xml:space="preserve"> </w:t>
      </w:r>
    </w:p>
    <w:p w:rsidR="00AA42F8" w:rsidRPr="002B6A52" w:rsidRDefault="00AA42F8" w:rsidP="00D77687">
      <w:pPr>
        <w:numPr>
          <w:ilvl w:val="0"/>
          <w:numId w:val="35"/>
        </w:numPr>
        <w:tabs>
          <w:tab w:val="clear" w:pos="1440"/>
          <w:tab w:val="num" w:pos="0"/>
        </w:tabs>
        <w:spacing w:line="480" w:lineRule="auto"/>
        <w:ind w:left="0" w:firstLine="0"/>
        <w:jc w:val="both"/>
        <w:rPr>
          <w:sz w:val="24"/>
          <w:szCs w:val="24"/>
        </w:rPr>
      </w:pPr>
      <w:r w:rsidRPr="002B6A52">
        <w:rPr>
          <w:bCs w:val="0"/>
          <w:sz w:val="24"/>
          <w:szCs w:val="24"/>
        </w:rPr>
        <w:t>обеспечения прав и законных интересов собственников жилья Республики Узбекистан (2005-2006гг);</w:t>
      </w:r>
      <w:r w:rsidRPr="002B6A52">
        <w:rPr>
          <w:sz w:val="24"/>
          <w:szCs w:val="24"/>
        </w:rPr>
        <w:t xml:space="preserve"> </w:t>
      </w:r>
    </w:p>
    <w:p w:rsidR="00AA42F8" w:rsidRPr="002B6A52" w:rsidRDefault="00AA42F8" w:rsidP="00D77687">
      <w:pPr>
        <w:numPr>
          <w:ilvl w:val="0"/>
          <w:numId w:val="35"/>
        </w:numPr>
        <w:tabs>
          <w:tab w:val="clear" w:pos="1440"/>
          <w:tab w:val="num" w:pos="0"/>
        </w:tabs>
        <w:spacing w:line="480" w:lineRule="auto"/>
        <w:ind w:left="0" w:firstLine="0"/>
        <w:jc w:val="both"/>
        <w:rPr>
          <w:sz w:val="24"/>
          <w:szCs w:val="24"/>
        </w:rPr>
      </w:pPr>
      <w:r w:rsidRPr="002B6A52">
        <w:rPr>
          <w:bCs w:val="0"/>
          <w:sz w:val="24"/>
          <w:szCs w:val="24"/>
        </w:rPr>
        <w:t>соблюдения трудовых прав женщин на предприятиях легкой промышленности Андижанской, Наманганской и Ферганской областей (</w:t>
      </w:r>
      <w:smartTag w:uri="urn:schemas-microsoft-com:office:smarttags" w:element="metricconverter">
        <w:smartTagPr>
          <w:attr w:name="ProductID" w:val="2006 г"/>
        </w:smartTagPr>
        <w:r w:rsidRPr="002B6A52">
          <w:rPr>
            <w:bCs w:val="0"/>
            <w:sz w:val="24"/>
            <w:szCs w:val="24"/>
          </w:rPr>
          <w:t>2006 г</w:t>
        </w:r>
      </w:smartTag>
      <w:r w:rsidRPr="002B6A52">
        <w:rPr>
          <w:bCs w:val="0"/>
          <w:sz w:val="24"/>
          <w:szCs w:val="24"/>
        </w:rPr>
        <w:t>.);</w:t>
      </w:r>
      <w:r w:rsidRPr="002B6A52">
        <w:rPr>
          <w:sz w:val="24"/>
          <w:szCs w:val="24"/>
        </w:rPr>
        <w:t xml:space="preserve"> </w:t>
      </w:r>
    </w:p>
    <w:p w:rsidR="00AA42F8" w:rsidRPr="002B6A52" w:rsidRDefault="00AA42F8" w:rsidP="00D77687">
      <w:pPr>
        <w:numPr>
          <w:ilvl w:val="0"/>
          <w:numId w:val="35"/>
        </w:numPr>
        <w:tabs>
          <w:tab w:val="clear" w:pos="1440"/>
          <w:tab w:val="num" w:pos="0"/>
        </w:tabs>
        <w:spacing w:line="480" w:lineRule="auto"/>
        <w:ind w:left="0" w:firstLine="0"/>
        <w:jc w:val="both"/>
        <w:rPr>
          <w:sz w:val="24"/>
          <w:szCs w:val="24"/>
        </w:rPr>
      </w:pPr>
      <w:r w:rsidRPr="002B6A52">
        <w:rPr>
          <w:bCs w:val="0"/>
          <w:sz w:val="24"/>
          <w:szCs w:val="24"/>
        </w:rPr>
        <w:t>обеспечения прав фермеров в Пскентском и Букинском районах Ташкентской области (2007-2008гг).</w:t>
      </w:r>
      <w:r w:rsidRPr="002B6A52">
        <w:rPr>
          <w:sz w:val="24"/>
          <w:szCs w:val="24"/>
        </w:rPr>
        <w:t xml:space="preserve">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631.</w:t>
      </w:r>
      <w:r>
        <w:rPr>
          <w:rFonts w:ascii="Times New Roman" w:hAnsi="Times New Roman" w:cs="Times New Roman"/>
        </w:rPr>
        <w:tab/>
      </w:r>
      <w:r w:rsidRPr="002B6A52">
        <w:rPr>
          <w:rFonts w:ascii="Times New Roman" w:hAnsi="Times New Roman" w:cs="Times New Roman"/>
        </w:rPr>
        <w:t>Тенденция увеличения жалоб, свидетельствующих о нарушениях в сфере занятости и трудовых отношений, явилась основанием для проведения в 2006 году совместно с Советом Федерации профсоюзов Узбекистана и Комитетом женщин Узбекистана мониторинга соблюдения трудовых прав женщин на предприятиях легкой промышленности Андижанской, Наманганской и Ферганской областей.</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632.</w:t>
      </w:r>
      <w:r>
        <w:rPr>
          <w:rFonts w:ascii="Times New Roman" w:hAnsi="Times New Roman" w:cs="Times New Roman"/>
        </w:rPr>
        <w:tab/>
      </w:r>
      <w:r w:rsidRPr="002B6A52">
        <w:rPr>
          <w:rFonts w:ascii="Times New Roman" w:hAnsi="Times New Roman" w:cs="Times New Roman"/>
        </w:rPr>
        <w:t xml:space="preserve">Мониторинг позволил проследить ход выполнения на предприятиях различных форм собственности защитных мер в отношении работающих женщин, исполнения трудового законодательства определить степень внедрения на предприятиях легкой промышленности современных средств техники безопасности, предупреждающих производственный травматизм, обеспечение санитарно-гигиенических условий, предотвращающих возникновение профессиональных заболеваний работниц. </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633.</w:t>
      </w:r>
      <w:r>
        <w:rPr>
          <w:rFonts w:ascii="Times New Roman" w:hAnsi="Times New Roman" w:cs="Times New Roman"/>
        </w:rPr>
        <w:tab/>
      </w:r>
      <w:r w:rsidRPr="002B6A52">
        <w:rPr>
          <w:rFonts w:ascii="Times New Roman" w:hAnsi="Times New Roman" w:cs="Times New Roman"/>
        </w:rPr>
        <w:t>В целях устранения недостатков, выявленных в ходе проведенного мониторинга, Уполномоченный Олий Мажлиса Республики Узбекистан по правам человека (омбудсман) подготовил свои рекомендации.</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634.</w:t>
      </w:r>
      <w:r>
        <w:rPr>
          <w:rFonts w:ascii="Times New Roman" w:hAnsi="Times New Roman" w:cs="Times New Roman"/>
        </w:rPr>
        <w:tab/>
      </w:r>
      <w:r w:rsidRPr="002B6A52">
        <w:rPr>
          <w:rFonts w:ascii="Times New Roman" w:hAnsi="Times New Roman" w:cs="Times New Roman"/>
        </w:rPr>
        <w:t>При проведении в 2007 году мониторинга обеспечения прав фермеров в Пскентском и Букинском районах Ташкентской области особое внимание  обращалось на деятельность фермерских хозяйств, возглавляемых женщинами-фермерами. Целью мониторинга явилось исследование проблем, с которыми они сталкиваются в ходе реализации Закона Республики Узбекистан «О фермерских хозяйствах» и других нормативно-правовых актов, изучение факторов, приводящих к нарушениям прав фермеров, в том числе и женщин, со стороны должностных лиц и государственных органов.</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635.</w:t>
      </w:r>
      <w:r>
        <w:rPr>
          <w:rFonts w:ascii="Times New Roman" w:hAnsi="Times New Roman" w:cs="Times New Roman"/>
        </w:rPr>
        <w:tab/>
      </w:r>
      <w:r w:rsidRPr="002B6A52">
        <w:rPr>
          <w:rFonts w:ascii="Times New Roman" w:hAnsi="Times New Roman" w:cs="Times New Roman"/>
        </w:rPr>
        <w:t>Помимо этого, одной из составляющей проводимых Омбудсманом мониторинговых исследований соблюдения прав граждан, и в частности женщин, является анкетирование различных слоев населения, посредством которого изучается деятельность территориальных органов по соблюдению прав женщин, внедрению гендерного равенства, разрабатываются рекомендации и предложения по его улучшению</w:t>
      </w:r>
      <w:r w:rsidRPr="002B6A52">
        <w:rPr>
          <w:rFonts w:ascii="Times New Roman" w:hAnsi="Times New Roman" w:cs="Times New Roman"/>
          <w:bCs/>
        </w:rPr>
        <w:t>.</w:t>
      </w:r>
    </w:p>
    <w:p w:rsidR="00AA42F8" w:rsidRPr="002B6A52" w:rsidRDefault="00AA42F8" w:rsidP="00D77687">
      <w:pPr>
        <w:pStyle w:val="NormalWeb"/>
        <w:spacing w:before="0" w:beforeAutospacing="0" w:after="0" w:afterAutospacing="0" w:line="480" w:lineRule="auto"/>
        <w:jc w:val="both"/>
        <w:rPr>
          <w:rFonts w:ascii="Times New Roman" w:hAnsi="Times New Roman" w:cs="Times New Roman"/>
        </w:rPr>
      </w:pPr>
      <w:r>
        <w:rPr>
          <w:rFonts w:ascii="Times New Roman" w:hAnsi="Times New Roman" w:cs="Times New Roman"/>
        </w:rPr>
        <w:t>636.</w:t>
      </w:r>
      <w:r>
        <w:rPr>
          <w:rFonts w:ascii="Times New Roman" w:hAnsi="Times New Roman" w:cs="Times New Roman"/>
        </w:rPr>
        <w:tab/>
      </w:r>
      <w:r w:rsidRPr="002B6A52">
        <w:rPr>
          <w:rFonts w:ascii="Times New Roman" w:hAnsi="Times New Roman" w:cs="Times New Roman"/>
        </w:rPr>
        <w:t xml:space="preserve">В контексте реализации Национального Плана по выполнению рекомендаций Комитета CEDAW институтом парламентского Омбудсмана Узбекистана совместно с Национальным центром Республики Узбекистана по правам человека, Комитетом женщин Узбекистана и ННО – Центр поддержки гражданских инициатив в городах Узбекистана, начиная с 2005 года проводятся семинары-тренинги, посвященные вопросам подготовки национальных экспертов по реализации, отчетности и мониторингу CEDAW из числа работников Комитета женщин Узбекистана, Национального центра по правам человека, института Омбудсмана и негосударственных организаций страны. </w:t>
      </w:r>
    </w:p>
    <w:p w:rsidR="00AA42F8" w:rsidRPr="002B6A52" w:rsidRDefault="00AA42F8" w:rsidP="00D77687">
      <w:pPr>
        <w:pStyle w:val="Heading5"/>
        <w:numPr>
          <w:ilvl w:val="0"/>
          <w:numId w:val="0"/>
        </w:numPr>
        <w:spacing w:line="480" w:lineRule="auto"/>
        <w:ind w:left="576" w:firstLine="720"/>
        <w:rPr>
          <w:sz w:val="24"/>
          <w:szCs w:val="24"/>
          <w:u w:val="none"/>
        </w:rPr>
      </w:pPr>
    </w:p>
    <w:p w:rsidR="00AA42F8" w:rsidRPr="002B6A52" w:rsidRDefault="00AA42F8" w:rsidP="00D77687">
      <w:pPr>
        <w:pStyle w:val="Heading5"/>
        <w:numPr>
          <w:ilvl w:val="0"/>
          <w:numId w:val="0"/>
        </w:numPr>
        <w:spacing w:line="480" w:lineRule="auto"/>
        <w:ind w:firstLine="708"/>
        <w:jc w:val="both"/>
        <w:rPr>
          <w:caps/>
          <w:sz w:val="24"/>
          <w:szCs w:val="24"/>
          <w:u w:val="none"/>
        </w:rPr>
      </w:pPr>
      <w:r w:rsidRPr="002B6A52">
        <w:rPr>
          <w:caps/>
          <w:sz w:val="24"/>
          <w:szCs w:val="24"/>
          <w:u w:val="none"/>
        </w:rPr>
        <w:t>Статья 16. Меры по недопущению дискриминации в отношении женщин в вопросах, касающихся брака и</w:t>
      </w:r>
      <w:r>
        <w:rPr>
          <w:caps/>
          <w:sz w:val="24"/>
          <w:szCs w:val="24"/>
          <w:u w:val="none"/>
        </w:rPr>
        <w:t xml:space="preserve"> </w:t>
      </w:r>
      <w:r w:rsidRPr="002B6A52">
        <w:rPr>
          <w:caps/>
          <w:sz w:val="24"/>
          <w:szCs w:val="24"/>
          <w:u w:val="none"/>
        </w:rPr>
        <w:t xml:space="preserve">семейных отношений </w:t>
      </w:r>
    </w:p>
    <w:p w:rsidR="00AA42F8" w:rsidRPr="002B6A52" w:rsidRDefault="00AA42F8" w:rsidP="00D77687">
      <w:pPr>
        <w:spacing w:line="480" w:lineRule="auto"/>
        <w:ind w:firstLine="720"/>
        <w:rPr>
          <w:sz w:val="24"/>
          <w:szCs w:val="24"/>
        </w:rPr>
      </w:pPr>
    </w:p>
    <w:p w:rsidR="00AA42F8" w:rsidRPr="002B6A52" w:rsidRDefault="00AA42F8" w:rsidP="00D77687">
      <w:pPr>
        <w:spacing w:line="480" w:lineRule="auto"/>
        <w:jc w:val="both"/>
        <w:rPr>
          <w:sz w:val="24"/>
          <w:szCs w:val="24"/>
        </w:rPr>
      </w:pPr>
      <w:r>
        <w:rPr>
          <w:sz w:val="24"/>
          <w:szCs w:val="24"/>
        </w:rPr>
        <w:t>637.</w:t>
      </w:r>
      <w:r>
        <w:rPr>
          <w:sz w:val="24"/>
          <w:szCs w:val="24"/>
        </w:rPr>
        <w:tab/>
      </w:r>
      <w:r w:rsidRPr="002B6A52">
        <w:rPr>
          <w:sz w:val="24"/>
          <w:szCs w:val="24"/>
        </w:rPr>
        <w:t>Вопросы брака и семейных отношений регулируются Семейным кодексом Республики Узбекистан, основные положения которого направлены на защиту прав женщин в семье, недопущение дискриминации женщин в семейных отношениях.</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638.</w:t>
      </w:r>
      <w:r>
        <w:rPr>
          <w:sz w:val="24"/>
          <w:szCs w:val="24"/>
        </w:rPr>
        <w:tab/>
      </w:r>
      <w:r w:rsidRPr="002B6A52">
        <w:rPr>
          <w:sz w:val="24"/>
          <w:szCs w:val="24"/>
        </w:rPr>
        <w:t xml:space="preserve">Регулирование семейных отношений </w:t>
      </w:r>
      <w:r w:rsidRPr="002B6A52">
        <w:rPr>
          <w:bCs w:val="0"/>
          <w:sz w:val="24"/>
          <w:szCs w:val="24"/>
        </w:rPr>
        <w:t>осуществляется на основе принципа добровольности брачного союза мужчины и женщины, равенства личных и имущественных прав супругов, разрешения внутрисемейных вопросов по взаимному согласию, приоритета семейного воспитания детей, заботы об их благосостоянии и развитии, обеспечения защиты прав и интересов несовершеннолетних и нетрудоспособных членов семьи.</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639.</w:t>
      </w:r>
      <w:r>
        <w:rPr>
          <w:sz w:val="24"/>
          <w:szCs w:val="24"/>
        </w:rPr>
        <w:tab/>
      </w:r>
      <w:r w:rsidRPr="002B6A52">
        <w:rPr>
          <w:sz w:val="24"/>
          <w:szCs w:val="24"/>
        </w:rPr>
        <w:t>Согласно ст. 3 Семейного кодекса «</w:t>
      </w:r>
      <w:r w:rsidRPr="002B6A52">
        <w:rPr>
          <w:bCs w:val="0"/>
          <w:sz w:val="24"/>
          <w:szCs w:val="24"/>
        </w:rPr>
        <w:t>Все граждане имеют равные права в семейных отношениях. Не допускается какое бы то ни было прямое или косвенное ограничение прав, установление прямых либо косвенных преимуществ при вступлении в брак и вмешательство в семейные отношения в зависимости от пола, расы, национальности, языка, религии, социального происхождения, убеждений, личного и общественного положения и других обстоятельств.</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640.</w:t>
      </w:r>
      <w:r>
        <w:rPr>
          <w:bCs w:val="0"/>
          <w:sz w:val="24"/>
          <w:szCs w:val="24"/>
        </w:rPr>
        <w:tab/>
      </w:r>
      <w:r w:rsidRPr="002B6A52">
        <w:rPr>
          <w:bCs w:val="0"/>
          <w:sz w:val="24"/>
          <w:szCs w:val="24"/>
        </w:rPr>
        <w:t>Права граждан в семейных отношениях могут быть ограничены только на основании закона и только в той мере, в какой это необходимо в целях защиты нравственности, чести, достоинства, здоровья, прав и охраняемых законом интересов других членов семьи и иных граждан».</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641.</w:t>
      </w:r>
      <w:r>
        <w:rPr>
          <w:bCs w:val="0"/>
          <w:sz w:val="24"/>
          <w:szCs w:val="24"/>
        </w:rPr>
        <w:tab/>
      </w:r>
      <w:r w:rsidRPr="002B6A52">
        <w:rPr>
          <w:bCs w:val="0"/>
          <w:sz w:val="24"/>
          <w:szCs w:val="24"/>
        </w:rPr>
        <w:t>Ст. 11 предусматривает, что защита семейных прав осуществляется судом по правилам гражданского судопроизводства, а в случаях, предусмотренных настоящим Кодексом, - органами опеки и попечительства или другими государственными органами.</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642.</w:t>
      </w:r>
      <w:r>
        <w:rPr>
          <w:bCs w:val="0"/>
          <w:sz w:val="24"/>
          <w:szCs w:val="24"/>
        </w:rPr>
        <w:tab/>
      </w:r>
      <w:r w:rsidRPr="002B6A52">
        <w:rPr>
          <w:bCs w:val="0"/>
          <w:sz w:val="24"/>
          <w:szCs w:val="24"/>
        </w:rPr>
        <w:t>Защита семейных прав осуществляется способами, предусмотренными соответствующими статьями Семейного Кодекса.</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643.</w:t>
      </w:r>
      <w:r>
        <w:rPr>
          <w:bCs w:val="0"/>
          <w:sz w:val="24"/>
          <w:szCs w:val="24"/>
        </w:rPr>
        <w:tab/>
      </w:r>
      <w:r w:rsidRPr="002B6A52">
        <w:rPr>
          <w:bCs w:val="0"/>
          <w:sz w:val="24"/>
          <w:szCs w:val="24"/>
        </w:rPr>
        <w:t>В Семейном кодексе установлены правила заключения брака, условия при которых брак не может быть заключен или признается недействительным.</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644.</w:t>
      </w:r>
      <w:r>
        <w:rPr>
          <w:bCs w:val="0"/>
          <w:sz w:val="24"/>
          <w:szCs w:val="24"/>
        </w:rPr>
        <w:tab/>
      </w:r>
      <w:r w:rsidRPr="002B6A52">
        <w:rPr>
          <w:bCs w:val="0"/>
          <w:sz w:val="24"/>
          <w:szCs w:val="24"/>
        </w:rPr>
        <w:t>В основе этих правил лежат принципы равенства прав женщин и мужчин, добровольность и осознанное отношение к заключению брака и его последствиям.</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645.</w:t>
      </w:r>
      <w:r>
        <w:rPr>
          <w:bCs w:val="0"/>
          <w:sz w:val="24"/>
          <w:szCs w:val="24"/>
        </w:rPr>
        <w:tab/>
      </w:r>
      <w:r w:rsidRPr="002B6A52">
        <w:rPr>
          <w:bCs w:val="0"/>
          <w:sz w:val="24"/>
          <w:szCs w:val="24"/>
        </w:rPr>
        <w:t>Согласно ст. 13 Семейного кодекса «Брак заключается в органах записи актов гражданского состояния.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646.</w:t>
      </w:r>
      <w:r>
        <w:rPr>
          <w:bCs w:val="0"/>
          <w:sz w:val="24"/>
          <w:szCs w:val="24"/>
        </w:rPr>
        <w:tab/>
      </w:r>
      <w:r w:rsidRPr="002B6A52">
        <w:rPr>
          <w:bCs w:val="0"/>
          <w:sz w:val="24"/>
          <w:szCs w:val="24"/>
        </w:rPr>
        <w:t>Брак, заключенный по религиозному обряду, не имеет правового значения.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647.</w:t>
      </w:r>
      <w:r>
        <w:rPr>
          <w:bCs w:val="0"/>
          <w:sz w:val="24"/>
          <w:szCs w:val="24"/>
        </w:rPr>
        <w:tab/>
      </w:r>
      <w:r w:rsidRPr="002B6A52">
        <w:rPr>
          <w:bCs w:val="0"/>
          <w:sz w:val="24"/>
          <w:szCs w:val="24"/>
        </w:rPr>
        <w:t>Заключение брака производится при личном присутствии лиц, вступающих в брак, по истечении месяца со дня подачи ими заявления в органы записи актов гражданского состояния.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648.</w:t>
      </w:r>
      <w:r>
        <w:rPr>
          <w:bCs w:val="0"/>
          <w:sz w:val="24"/>
          <w:szCs w:val="24"/>
        </w:rPr>
        <w:tab/>
      </w:r>
      <w:r w:rsidRPr="002B6A52">
        <w:rPr>
          <w:bCs w:val="0"/>
          <w:sz w:val="24"/>
          <w:szCs w:val="24"/>
        </w:rPr>
        <w:t>При наличии уважительных причин орган записи актов гражданского состояния может разрешить заключение брака до истечения месяца.</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649.</w:t>
      </w:r>
      <w:r>
        <w:rPr>
          <w:bCs w:val="0"/>
          <w:sz w:val="24"/>
          <w:szCs w:val="24"/>
        </w:rPr>
        <w:tab/>
      </w:r>
      <w:r w:rsidRPr="002B6A52">
        <w:rPr>
          <w:bCs w:val="0"/>
          <w:sz w:val="24"/>
          <w:szCs w:val="24"/>
        </w:rPr>
        <w:t>При наличии особых обстоятельств (беременность, рождение ребенка, болезнь одной стороны и другие) брак может быть заключен в день подачи заявления.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650.</w:t>
      </w:r>
      <w:r>
        <w:rPr>
          <w:bCs w:val="0"/>
          <w:sz w:val="24"/>
          <w:szCs w:val="24"/>
        </w:rPr>
        <w:tab/>
      </w:r>
      <w:r w:rsidRPr="002B6A52">
        <w:rPr>
          <w:bCs w:val="0"/>
          <w:sz w:val="24"/>
          <w:szCs w:val="24"/>
        </w:rPr>
        <w:t>Заключение брака производится в порядке, установленном для государственной регистрации актов гражданского состояния.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651.</w:t>
      </w:r>
      <w:r>
        <w:rPr>
          <w:bCs w:val="0"/>
          <w:sz w:val="24"/>
          <w:szCs w:val="24"/>
        </w:rPr>
        <w:tab/>
      </w:r>
      <w:r w:rsidRPr="002B6A52">
        <w:rPr>
          <w:bCs w:val="0"/>
          <w:sz w:val="24"/>
          <w:szCs w:val="24"/>
        </w:rPr>
        <w:t>Отказ органа записи актов гражданского состояния в регистрации брака может быть обжалован непосредственно в суд или вышестоящему в порядке подчиненности органу».</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652.</w:t>
      </w:r>
      <w:r>
        <w:rPr>
          <w:bCs w:val="0"/>
          <w:sz w:val="24"/>
          <w:szCs w:val="24"/>
        </w:rPr>
        <w:tab/>
      </w:r>
      <w:r w:rsidRPr="002B6A52">
        <w:rPr>
          <w:bCs w:val="0"/>
          <w:sz w:val="24"/>
          <w:szCs w:val="24"/>
        </w:rPr>
        <w:t xml:space="preserve">В Семейном кодексе специально оговариваются случаи, когда брак не может быть зарегистрирован. </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653.</w:t>
      </w:r>
      <w:r>
        <w:rPr>
          <w:bCs w:val="0"/>
          <w:sz w:val="24"/>
          <w:szCs w:val="24"/>
        </w:rPr>
        <w:tab/>
      </w:r>
      <w:r w:rsidRPr="002B6A52">
        <w:rPr>
          <w:bCs w:val="0"/>
          <w:sz w:val="24"/>
          <w:szCs w:val="24"/>
        </w:rPr>
        <w:t>Не допускается заключение брака:</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между лицами, из которых хотя бы одно состоит уже в другом зарегистрированном браке;</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между родственниками по прямой восходящей и нисходящей линии, между полнородными и неполнородными братьями и сестрами, а также между усыновителями и усыновленными (удочеренными);</w:t>
      </w:r>
    </w:p>
    <w:p w:rsidR="00AA42F8" w:rsidRPr="002B6A52" w:rsidRDefault="00AA42F8" w:rsidP="00D77687">
      <w:pPr>
        <w:autoSpaceDE w:val="0"/>
        <w:autoSpaceDN w:val="0"/>
        <w:adjustRightInd w:val="0"/>
        <w:spacing w:line="480" w:lineRule="auto"/>
        <w:ind w:firstLine="720"/>
        <w:jc w:val="both"/>
        <w:rPr>
          <w:bCs w:val="0"/>
          <w:sz w:val="24"/>
          <w:szCs w:val="24"/>
        </w:rPr>
      </w:pPr>
      <w:r w:rsidRPr="002B6A52">
        <w:rPr>
          <w:bCs w:val="0"/>
          <w:sz w:val="24"/>
          <w:szCs w:val="24"/>
        </w:rPr>
        <w:t>между лицами, из которых хотя бы одно признано судом недееспособным вследствие психического расстройства (душевной болезни или слабоумия).</w:t>
      </w:r>
    </w:p>
    <w:p w:rsidR="00AA42F8" w:rsidRPr="002B6A52" w:rsidRDefault="00AA42F8" w:rsidP="00D77687">
      <w:pPr>
        <w:spacing w:line="480" w:lineRule="auto"/>
        <w:jc w:val="both"/>
        <w:rPr>
          <w:sz w:val="24"/>
          <w:szCs w:val="24"/>
        </w:rPr>
      </w:pPr>
      <w:r>
        <w:rPr>
          <w:sz w:val="24"/>
          <w:szCs w:val="24"/>
        </w:rPr>
        <w:t>654.</w:t>
      </w:r>
      <w:r>
        <w:rPr>
          <w:sz w:val="24"/>
          <w:szCs w:val="24"/>
        </w:rPr>
        <w:tab/>
      </w:r>
      <w:r w:rsidRPr="002B6A52">
        <w:rPr>
          <w:sz w:val="24"/>
          <w:szCs w:val="24"/>
        </w:rPr>
        <w:t xml:space="preserve">С целью недопущения негативных последствий брака, связанных со здоровьем супругов, предусмотрено медицинское обследование лиц, вступающих в брак, на бесплатной основе. Согласно Положению о медицинском обслуживании лиц, вступающих в брак, утвержденного постановлением Кабинета Министров Республики Узбекистан от 17 апреля </w:t>
      </w:r>
      <w:smartTag w:uri="urn:schemas-microsoft-com:office:smarttags" w:element="metricconverter">
        <w:smartTagPr>
          <w:attr w:name="ProductID" w:val="2007 г"/>
        </w:smartTagPr>
        <w:r w:rsidRPr="002B6A52">
          <w:rPr>
            <w:sz w:val="24"/>
            <w:szCs w:val="24"/>
          </w:rPr>
          <w:t>2007 г</w:t>
        </w:r>
      </w:smartTag>
      <w:r w:rsidRPr="002B6A52">
        <w:rPr>
          <w:sz w:val="24"/>
          <w:szCs w:val="24"/>
        </w:rPr>
        <w:t>., обследование лиц в возрасте старше 50 лет проводится только с их согласия. При выдаче справки лицу, разъясняются возможные последствия выявленных болезней.</w:t>
      </w:r>
    </w:p>
    <w:p w:rsidR="00AA42F8" w:rsidRPr="002B6A52" w:rsidRDefault="00AA42F8" w:rsidP="00D77687">
      <w:pPr>
        <w:spacing w:line="480" w:lineRule="auto"/>
        <w:jc w:val="both"/>
        <w:rPr>
          <w:sz w:val="24"/>
          <w:szCs w:val="24"/>
        </w:rPr>
      </w:pPr>
      <w:r>
        <w:rPr>
          <w:sz w:val="24"/>
          <w:szCs w:val="24"/>
        </w:rPr>
        <w:t>655.</w:t>
      </w:r>
      <w:r>
        <w:rPr>
          <w:sz w:val="24"/>
          <w:szCs w:val="24"/>
        </w:rPr>
        <w:tab/>
      </w:r>
      <w:r w:rsidRPr="002B6A52">
        <w:rPr>
          <w:sz w:val="24"/>
          <w:szCs w:val="24"/>
        </w:rPr>
        <w:t>Согласно Семейному кодексу брак признается недействительным в случаях:</w:t>
      </w:r>
    </w:p>
    <w:p w:rsidR="00AA42F8" w:rsidRPr="002B6A52" w:rsidRDefault="00AA42F8" w:rsidP="00D77687">
      <w:pPr>
        <w:numPr>
          <w:ilvl w:val="0"/>
          <w:numId w:val="28"/>
        </w:numPr>
        <w:tabs>
          <w:tab w:val="clear" w:pos="720"/>
          <w:tab w:val="num" w:pos="0"/>
        </w:tabs>
        <w:spacing w:line="480" w:lineRule="auto"/>
        <w:ind w:left="0" w:firstLine="720"/>
        <w:jc w:val="both"/>
        <w:rPr>
          <w:sz w:val="24"/>
          <w:szCs w:val="24"/>
        </w:rPr>
      </w:pPr>
      <w:r w:rsidRPr="002B6A52">
        <w:rPr>
          <w:sz w:val="24"/>
          <w:szCs w:val="24"/>
        </w:rPr>
        <w:t>нарушения условий и порядка заключения брака;</w:t>
      </w:r>
    </w:p>
    <w:p w:rsidR="00AA42F8" w:rsidRPr="002B6A52" w:rsidRDefault="00AA42F8" w:rsidP="00D77687">
      <w:pPr>
        <w:numPr>
          <w:ilvl w:val="0"/>
          <w:numId w:val="28"/>
        </w:numPr>
        <w:tabs>
          <w:tab w:val="clear" w:pos="720"/>
          <w:tab w:val="num" w:pos="0"/>
        </w:tabs>
        <w:spacing w:line="480" w:lineRule="auto"/>
        <w:ind w:left="0" w:firstLine="720"/>
        <w:jc w:val="both"/>
        <w:rPr>
          <w:sz w:val="24"/>
          <w:szCs w:val="24"/>
        </w:rPr>
      </w:pPr>
      <w:r w:rsidRPr="002B6A52">
        <w:rPr>
          <w:sz w:val="24"/>
          <w:szCs w:val="24"/>
        </w:rPr>
        <w:t>заключения фиктивного брака, то есть, если супруги или один из них зарегистрировали брак без намерения создать семью;</w:t>
      </w:r>
    </w:p>
    <w:p w:rsidR="00AA42F8" w:rsidRPr="002B6A52" w:rsidRDefault="00AA42F8" w:rsidP="00D77687">
      <w:pPr>
        <w:numPr>
          <w:ilvl w:val="0"/>
          <w:numId w:val="28"/>
        </w:numPr>
        <w:tabs>
          <w:tab w:val="clear" w:pos="720"/>
          <w:tab w:val="num" w:pos="0"/>
        </w:tabs>
        <w:spacing w:line="480" w:lineRule="auto"/>
        <w:ind w:left="0" w:firstLine="720"/>
        <w:jc w:val="both"/>
        <w:rPr>
          <w:sz w:val="24"/>
          <w:szCs w:val="24"/>
        </w:rPr>
      </w:pPr>
      <w:r w:rsidRPr="002B6A52">
        <w:rPr>
          <w:sz w:val="24"/>
          <w:szCs w:val="24"/>
        </w:rPr>
        <w:t>сокрытия одним из них, вступающих в брак, от другого лица наличия венерической болезни или вируса иммунодефицита человека (ВИЧ-инфекции), если последний обратился в суд с таким требованием.</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656.</w:t>
      </w:r>
      <w:r>
        <w:rPr>
          <w:bCs w:val="0"/>
          <w:sz w:val="24"/>
          <w:szCs w:val="24"/>
        </w:rPr>
        <w:tab/>
      </w:r>
      <w:r w:rsidRPr="002B6A52">
        <w:rPr>
          <w:bCs w:val="0"/>
          <w:sz w:val="24"/>
          <w:szCs w:val="24"/>
        </w:rPr>
        <w:t>Признание брака недействительным производится только в судебном порядке.</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657.</w:t>
      </w:r>
      <w:r>
        <w:rPr>
          <w:sz w:val="24"/>
          <w:szCs w:val="24"/>
        </w:rPr>
        <w:tab/>
      </w:r>
      <w:r w:rsidRPr="002B6A52">
        <w:rPr>
          <w:sz w:val="24"/>
          <w:szCs w:val="24"/>
        </w:rPr>
        <w:t xml:space="preserve">Кроме того, </w:t>
      </w:r>
      <w:r w:rsidRPr="002B6A52">
        <w:rPr>
          <w:bCs w:val="0"/>
          <w:sz w:val="24"/>
          <w:szCs w:val="24"/>
        </w:rPr>
        <w:t>брак, заключенный с лицом, не достигшим брачного возраста, может быть признан недействительным, если этого требуют интересы лица, вступившего в брак до достижения им брачного возраста. Требовать признания такого брака недействительным вправе лицо, вступившее в брак до достижения брачного возраста, его родители или попечитель, а также орган опеки и попечительства и прокурор.</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658.</w:t>
      </w:r>
      <w:r>
        <w:rPr>
          <w:bCs w:val="0"/>
          <w:sz w:val="24"/>
          <w:szCs w:val="24"/>
        </w:rPr>
        <w:tab/>
      </w:r>
      <w:r w:rsidRPr="002B6A52">
        <w:rPr>
          <w:bCs w:val="0"/>
          <w:sz w:val="24"/>
          <w:szCs w:val="24"/>
        </w:rPr>
        <w:t>Если к моменту разрешения дела в суде супруг достиг брачного возраста, то брак может быть признан недействительным только по его требованию.</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659.</w:t>
      </w:r>
      <w:r>
        <w:rPr>
          <w:bCs w:val="0"/>
          <w:sz w:val="24"/>
          <w:szCs w:val="24"/>
        </w:rPr>
        <w:tab/>
      </w:r>
      <w:r w:rsidRPr="002B6A52">
        <w:rPr>
          <w:bCs w:val="0"/>
          <w:sz w:val="24"/>
          <w:szCs w:val="24"/>
        </w:rPr>
        <w:t>Дело о признании брака недействительным вследствие недостижения брачного возраста одним из супругов рассматривается с участием органа опеки и попечительства, если супруги (один из них) не достигли  брачного возраста к моменту рассмотрения дела в суде.</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660.</w:t>
      </w:r>
      <w:r>
        <w:rPr>
          <w:bCs w:val="0"/>
          <w:sz w:val="24"/>
          <w:szCs w:val="24"/>
        </w:rPr>
        <w:tab/>
      </w:r>
      <w:r w:rsidRPr="002B6A52">
        <w:rPr>
          <w:bCs w:val="0"/>
          <w:sz w:val="24"/>
          <w:szCs w:val="24"/>
        </w:rPr>
        <w:t>Ст. 136 Уголовного кодекса Республики Узбекистан предусматривает ответственность за принуждение женщин к вступлению в брак или воспрепятствование к вступлению в брак, а ст. 126 Уголовного кодекса за многоженство.</w:t>
      </w:r>
    </w:p>
    <w:p w:rsidR="00AA42F8" w:rsidRPr="002B6A52" w:rsidRDefault="00AA42F8" w:rsidP="00D77687">
      <w:pPr>
        <w:spacing w:line="480" w:lineRule="auto"/>
        <w:jc w:val="both"/>
        <w:rPr>
          <w:sz w:val="24"/>
          <w:szCs w:val="24"/>
        </w:rPr>
      </w:pPr>
      <w:r>
        <w:rPr>
          <w:sz w:val="24"/>
          <w:szCs w:val="24"/>
        </w:rPr>
        <w:t>661.</w:t>
      </w:r>
      <w:r>
        <w:rPr>
          <w:sz w:val="24"/>
          <w:szCs w:val="24"/>
        </w:rPr>
        <w:tab/>
      </w:r>
      <w:r w:rsidRPr="002B6A52">
        <w:rPr>
          <w:sz w:val="24"/>
          <w:szCs w:val="24"/>
        </w:rPr>
        <w:t>Таким образом, законодательство Республики Узбекистан запрещает заключение насильственных браков и гарантирует судебную защиту прав женщин как в случае принуждения, так и в случае многоженства.</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662.</w:t>
      </w:r>
      <w:r>
        <w:rPr>
          <w:sz w:val="24"/>
          <w:szCs w:val="24"/>
        </w:rPr>
        <w:tab/>
      </w:r>
      <w:r w:rsidRPr="002B6A52">
        <w:rPr>
          <w:sz w:val="24"/>
          <w:szCs w:val="24"/>
        </w:rPr>
        <w:t>Согласно ст. 15 «</w:t>
      </w:r>
      <w:r w:rsidRPr="002B6A52">
        <w:rPr>
          <w:bCs w:val="0"/>
          <w:sz w:val="24"/>
          <w:szCs w:val="24"/>
        </w:rPr>
        <w:t>Брачный возраст устанавливается для мужчин в восемнадцать лет, для женщин в семнадцать лет.</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663.</w:t>
      </w:r>
      <w:r>
        <w:rPr>
          <w:bCs w:val="0"/>
          <w:sz w:val="24"/>
          <w:szCs w:val="24"/>
        </w:rPr>
        <w:tab/>
      </w:r>
      <w:r w:rsidRPr="002B6A52">
        <w:rPr>
          <w:bCs w:val="0"/>
          <w:sz w:val="24"/>
          <w:szCs w:val="24"/>
        </w:rPr>
        <w:t>При наличии уважительных причин, в исключительных случаях хоким района, города по месту государственной регистрации брака может по просьбе лиц, желающих вступить в брак, снижать брачный возраст, но не более чем на один год».</w:t>
      </w:r>
    </w:p>
    <w:p w:rsidR="00AA42F8" w:rsidRPr="002B6A52" w:rsidRDefault="00AA42F8" w:rsidP="00D77687">
      <w:pPr>
        <w:pStyle w:val="BodyText"/>
        <w:spacing w:after="0" w:line="480" w:lineRule="auto"/>
        <w:jc w:val="both"/>
        <w:rPr>
          <w:sz w:val="24"/>
          <w:szCs w:val="24"/>
        </w:rPr>
      </w:pPr>
      <w:r>
        <w:rPr>
          <w:sz w:val="24"/>
          <w:szCs w:val="24"/>
        </w:rPr>
        <w:t>664.</w:t>
      </w:r>
      <w:r>
        <w:rPr>
          <w:sz w:val="24"/>
          <w:szCs w:val="24"/>
        </w:rPr>
        <w:tab/>
      </w:r>
      <w:r w:rsidRPr="002B6A52">
        <w:rPr>
          <w:sz w:val="24"/>
          <w:szCs w:val="24"/>
        </w:rPr>
        <w:t xml:space="preserve">Однако, учитывая то, что Республика Узбекистан приняла Закон «О гарантиях прав ребенка» согласно которому ребенком, в соответствии с Конвенцией «О правах ребенка», признано - лицо до достижения им возраста 18-ти лет», активно обсуждается вопрос об установлении равного брачного для лиц обоего пола возраста – 18 лет для мужчин и женщин. В общественном мнении происходит изменение отношения к брачному возрасту женщин. В настоящее время одна треть женщин выходят замуж в 19-летнем возрасте, 56% - между 20 и 24 лет, что является целесообразным с точки зрения фертильности и подготовленности к семейной жизни. </w:t>
      </w:r>
    </w:p>
    <w:p w:rsidR="00AA42F8" w:rsidRPr="002B6A52" w:rsidRDefault="00AA42F8" w:rsidP="00D77687">
      <w:pPr>
        <w:spacing w:line="480" w:lineRule="auto"/>
        <w:jc w:val="both"/>
        <w:rPr>
          <w:sz w:val="24"/>
          <w:szCs w:val="24"/>
        </w:rPr>
      </w:pPr>
      <w:r>
        <w:rPr>
          <w:sz w:val="24"/>
          <w:szCs w:val="24"/>
        </w:rPr>
        <w:t>665.</w:t>
      </w:r>
      <w:r>
        <w:rPr>
          <w:sz w:val="24"/>
          <w:szCs w:val="24"/>
        </w:rPr>
        <w:tab/>
      </w:r>
      <w:r w:rsidRPr="002B6A52">
        <w:rPr>
          <w:sz w:val="24"/>
          <w:szCs w:val="24"/>
        </w:rPr>
        <w:t>Следует отметить, что при проведении в 2008 году мониторинга законодательства Республики Узбекистан на предмет соответствия нормам международного права в сфере гендерного равенства Центром мониторинга реализации нормативно-правовых актов при Министерстве юстиции Республики Узбекистан было внесено предложение о внесении изменений в Семейный кодекс для установления брачного возраста для женщин с 18 лет.</w:t>
      </w:r>
    </w:p>
    <w:p w:rsidR="00AA42F8" w:rsidRPr="002B6A52" w:rsidRDefault="00AA42F8" w:rsidP="00D77687">
      <w:pPr>
        <w:spacing w:line="480" w:lineRule="auto"/>
        <w:jc w:val="both"/>
        <w:rPr>
          <w:sz w:val="24"/>
          <w:szCs w:val="24"/>
        </w:rPr>
      </w:pPr>
      <w:r>
        <w:rPr>
          <w:sz w:val="24"/>
          <w:szCs w:val="24"/>
        </w:rPr>
        <w:t>666.</w:t>
      </w:r>
      <w:r>
        <w:rPr>
          <w:sz w:val="24"/>
          <w:szCs w:val="24"/>
        </w:rPr>
        <w:tab/>
      </w:r>
      <w:r w:rsidRPr="002B6A52">
        <w:rPr>
          <w:sz w:val="24"/>
          <w:szCs w:val="24"/>
        </w:rPr>
        <w:t>Необходимо отметить, что согласно Семейному кодексу женщина и мужчина в период брака и его расторжения обладают равными правам. Супруги пользуются в семье равными правами и несут равные обязанности. Это выражается в том, что:</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при заключении брака супруги по своему желанию выбирают фамилию одного из супругов в качестве их общей фамилии либо каждый из супругов сохраняет свою добрачную фамилию;</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перемена фамилии одним из  супругов не влечет за собой перемену фамилии другого супруга;</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вопросы воспитания детей и другие вопросы жизни семьи решаются супругами совместно;</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каждый из супругов свободен в выборе рода занятий, профессии, места пребывания и жительства;</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супруги пользуются равными правами на общее имущество и в том случае, если один из них был занят ведением домашнего хозяйства, уходом за детьми или по другим уважительным причинам не имел самостоятельного заработка и других доходов;</w:t>
      </w:r>
    </w:p>
    <w:p w:rsidR="00AA42F8" w:rsidRPr="002B6A52" w:rsidRDefault="00AA42F8" w:rsidP="00D77687">
      <w:pPr>
        <w:numPr>
          <w:ilvl w:val="0"/>
          <w:numId w:val="29"/>
        </w:numPr>
        <w:autoSpaceDE w:val="0"/>
        <w:autoSpaceDN w:val="0"/>
        <w:adjustRightInd w:val="0"/>
        <w:spacing w:line="480" w:lineRule="auto"/>
        <w:ind w:firstLine="720"/>
        <w:jc w:val="both"/>
        <w:rPr>
          <w:bCs w:val="0"/>
          <w:sz w:val="24"/>
          <w:szCs w:val="24"/>
        </w:rPr>
      </w:pPr>
      <w:r w:rsidRPr="002B6A52">
        <w:rPr>
          <w:bCs w:val="0"/>
          <w:sz w:val="24"/>
          <w:szCs w:val="24"/>
        </w:rPr>
        <w:t>супруги имеют равные права владения, пользования и распоряжения имуществом, являющимся их общей совместной собственностью.</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667.</w:t>
      </w:r>
      <w:r>
        <w:rPr>
          <w:bCs w:val="0"/>
          <w:sz w:val="24"/>
          <w:szCs w:val="24"/>
        </w:rPr>
        <w:tab/>
      </w:r>
      <w:r w:rsidRPr="002B6A52">
        <w:rPr>
          <w:bCs w:val="0"/>
          <w:sz w:val="24"/>
          <w:szCs w:val="24"/>
        </w:rPr>
        <w:t>Для совершения одним из супругов сделки по распоряжению общим недвижимым имуществом, оформленным на его имя, необходимо получить нотариально удостоверенное согласие другого супруга. Супруг, чье нотариально удостоверенное согласие на совершение указанной сделки не было получено, вправе требовать признания сделки недействительной в судебном порядке в течение года со дня, когда он узнал или должен был узнать о совершении данной сделки.</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668.</w:t>
      </w:r>
      <w:r>
        <w:rPr>
          <w:bCs w:val="0"/>
          <w:sz w:val="24"/>
          <w:szCs w:val="24"/>
        </w:rPr>
        <w:tab/>
      </w:r>
      <w:r w:rsidRPr="002B6A52">
        <w:rPr>
          <w:bCs w:val="0"/>
          <w:sz w:val="24"/>
          <w:szCs w:val="24"/>
        </w:rPr>
        <w:t>Вещи индивидуального пользования (одежда, обувь и тому подобное), за исключением драгоценностей и других предметов роскоши, хотя и приобретенные во время брака за счет общих средств супругов, являются частной собственностью того супруга, который ими пользовался.</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669.</w:t>
      </w:r>
      <w:r>
        <w:rPr>
          <w:bCs w:val="0"/>
          <w:sz w:val="24"/>
          <w:szCs w:val="24"/>
        </w:rPr>
        <w:tab/>
      </w:r>
      <w:r w:rsidRPr="002B6A52">
        <w:rPr>
          <w:bCs w:val="0"/>
          <w:sz w:val="24"/>
          <w:szCs w:val="24"/>
        </w:rPr>
        <w:t>Общее имущество супругов может быть разделено между супругами по их соглашению. По желанию супругов их соглашение о разделе общего имущества может быть нотариально удостоверено.</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670.</w:t>
      </w:r>
      <w:r>
        <w:rPr>
          <w:bCs w:val="0"/>
          <w:sz w:val="24"/>
          <w:szCs w:val="24"/>
        </w:rPr>
        <w:tab/>
      </w:r>
      <w:r w:rsidRPr="002B6A52">
        <w:rPr>
          <w:bCs w:val="0"/>
          <w:sz w:val="24"/>
          <w:szCs w:val="24"/>
        </w:rPr>
        <w:t>В случае спора раздел общего имущества супругов, а также определение долей супругов в этом имуществе производятся в судебном порядке.</w:t>
      </w:r>
    </w:p>
    <w:p w:rsidR="00AA42F8" w:rsidRPr="002B6A52" w:rsidRDefault="00AA42F8" w:rsidP="00D77687">
      <w:pPr>
        <w:spacing w:line="480" w:lineRule="auto"/>
        <w:jc w:val="both"/>
        <w:rPr>
          <w:sz w:val="24"/>
          <w:szCs w:val="24"/>
        </w:rPr>
      </w:pPr>
      <w:r>
        <w:rPr>
          <w:sz w:val="24"/>
          <w:szCs w:val="24"/>
        </w:rPr>
        <w:t>671.</w:t>
      </w:r>
      <w:r>
        <w:rPr>
          <w:sz w:val="24"/>
          <w:szCs w:val="24"/>
        </w:rPr>
        <w:tab/>
      </w:r>
      <w:r w:rsidRPr="002B6A52">
        <w:rPr>
          <w:sz w:val="24"/>
          <w:szCs w:val="24"/>
        </w:rPr>
        <w:t>По законодательству Республики Узбекистан родители имеют равные права и несут равные обязанности в отношении своих детей, а именно:</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равные права и обязанности по воспитанию своих детей, обеспечению им необходимого уровня образования;</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равные права и обязанности при представлении прав и интересов детей в отношении с любыми юридическими и физическими лицами, в т.ч. в судах;</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равные обязанности по содержанию своих несовершеннолетних детей;</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равные обязанности по оказанию материальной помощи друг другу;</w:t>
      </w:r>
    </w:p>
    <w:p w:rsidR="00AA42F8" w:rsidRPr="002B6A52" w:rsidRDefault="00AA42F8" w:rsidP="00D77687">
      <w:pPr>
        <w:numPr>
          <w:ilvl w:val="0"/>
          <w:numId w:val="17"/>
        </w:numPr>
        <w:tabs>
          <w:tab w:val="clear" w:pos="360"/>
          <w:tab w:val="num" w:pos="0"/>
        </w:tabs>
        <w:spacing w:line="480" w:lineRule="auto"/>
        <w:ind w:left="0" w:firstLine="720"/>
        <w:jc w:val="both"/>
        <w:rPr>
          <w:sz w:val="24"/>
          <w:szCs w:val="24"/>
        </w:rPr>
      </w:pPr>
      <w:r w:rsidRPr="002B6A52">
        <w:rPr>
          <w:sz w:val="24"/>
          <w:szCs w:val="24"/>
        </w:rPr>
        <w:t>равные права обоих супругов на усыновление детей с согласия другого супруга.</w:t>
      </w:r>
    </w:p>
    <w:p w:rsidR="00AA42F8" w:rsidRPr="002B6A52" w:rsidRDefault="00AA42F8" w:rsidP="00D77687">
      <w:pPr>
        <w:autoSpaceDE w:val="0"/>
        <w:autoSpaceDN w:val="0"/>
        <w:adjustRightInd w:val="0"/>
        <w:spacing w:line="480" w:lineRule="auto"/>
        <w:jc w:val="both"/>
        <w:rPr>
          <w:bCs w:val="0"/>
          <w:sz w:val="24"/>
          <w:szCs w:val="24"/>
        </w:rPr>
      </w:pPr>
      <w:r>
        <w:rPr>
          <w:sz w:val="24"/>
          <w:szCs w:val="24"/>
        </w:rPr>
        <w:t>672.</w:t>
      </w:r>
      <w:r>
        <w:rPr>
          <w:sz w:val="24"/>
          <w:szCs w:val="24"/>
        </w:rPr>
        <w:tab/>
      </w:r>
      <w:r w:rsidRPr="002B6A52">
        <w:rPr>
          <w:sz w:val="24"/>
          <w:szCs w:val="24"/>
        </w:rPr>
        <w:t xml:space="preserve">Следует отметить, что </w:t>
      </w:r>
      <w:r w:rsidRPr="002B6A52">
        <w:rPr>
          <w:bCs w:val="0"/>
          <w:sz w:val="24"/>
          <w:szCs w:val="24"/>
        </w:rPr>
        <w:t>браки между гражданами Республики Узбекистан и браки между гражданами Республики Узбекистан и иностранными гражданами или лицами без гражданства, заключенные за пределами Республики Узбекистан с соблюдением законодательства государства, на территории которого они заключены, признаются действительными в Республике Узбекистан, если отсутствуют предусмотренные статьей 16 Семейного кодекса обстоятельства, препятствующие заключению брака.</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673.</w:t>
      </w:r>
      <w:r>
        <w:rPr>
          <w:bCs w:val="0"/>
          <w:sz w:val="24"/>
          <w:szCs w:val="24"/>
        </w:rPr>
        <w:tab/>
      </w:r>
      <w:r w:rsidRPr="002B6A52">
        <w:rPr>
          <w:bCs w:val="0"/>
          <w:sz w:val="24"/>
          <w:szCs w:val="24"/>
        </w:rPr>
        <w:t>Браки между иностранными гражданами, заключенные за пределами территории Республики Узбекистан с соблюдением законодательства государства, на территории которого они заключены, признаются действительными в Республике Узбекистан.</w:t>
      </w:r>
    </w:p>
    <w:p w:rsidR="00AA42F8" w:rsidRPr="002B6A52" w:rsidRDefault="00AA42F8" w:rsidP="00D77687">
      <w:pPr>
        <w:autoSpaceDE w:val="0"/>
        <w:autoSpaceDN w:val="0"/>
        <w:adjustRightInd w:val="0"/>
        <w:spacing w:line="480" w:lineRule="auto"/>
        <w:jc w:val="both"/>
        <w:rPr>
          <w:bCs w:val="0"/>
          <w:sz w:val="24"/>
          <w:szCs w:val="24"/>
        </w:rPr>
      </w:pPr>
      <w:r>
        <w:rPr>
          <w:bCs w:val="0"/>
          <w:sz w:val="24"/>
          <w:szCs w:val="24"/>
        </w:rPr>
        <w:t>674.</w:t>
      </w:r>
      <w:r>
        <w:rPr>
          <w:bCs w:val="0"/>
          <w:sz w:val="24"/>
          <w:szCs w:val="24"/>
        </w:rPr>
        <w:tab/>
      </w:r>
      <w:r w:rsidRPr="002B6A52">
        <w:rPr>
          <w:bCs w:val="0"/>
          <w:sz w:val="24"/>
          <w:szCs w:val="24"/>
        </w:rPr>
        <w:t>Таким образом, Семейный кодекс не содержит положений, направленных на дискриминацию женщин в браке и семейных отношениях.</w:t>
      </w:r>
    </w:p>
    <w:p w:rsidR="00AA42F8" w:rsidRPr="002B6A52" w:rsidRDefault="00AA42F8" w:rsidP="00D77687">
      <w:pPr>
        <w:spacing w:line="480" w:lineRule="auto"/>
        <w:jc w:val="both"/>
        <w:rPr>
          <w:sz w:val="24"/>
          <w:szCs w:val="24"/>
        </w:rPr>
      </w:pPr>
      <w:r>
        <w:rPr>
          <w:sz w:val="24"/>
          <w:szCs w:val="24"/>
        </w:rPr>
        <w:t>675.</w:t>
      </w:r>
      <w:r>
        <w:rPr>
          <w:sz w:val="24"/>
          <w:szCs w:val="24"/>
        </w:rPr>
        <w:tab/>
      </w:r>
      <w:r w:rsidRPr="002B6A52">
        <w:rPr>
          <w:sz w:val="24"/>
          <w:szCs w:val="24"/>
        </w:rPr>
        <w:t xml:space="preserve">В Узбекистане проводится значительная работа по ознакомлению населения с положениями Семейного Кодекса Республики Узбекистан, разъяснению прав и обязанностей женщин и мужчин в браке и семейных отношениях, вопросов, связанных с недопущением насилия в отношении женщин и детей. ННО вносят большой вклад в просветительскую работу среди женщин и оказание юридической помощи населению по вопросам, связанным с семейными конфликтами. Практически в каждом регионе страны функционируют ННО, специализирующиеся на вопросах поддержки женщин и защиты семьи. </w:t>
      </w:r>
    </w:p>
    <w:p w:rsidR="00AA42F8" w:rsidRPr="002B6A52" w:rsidRDefault="00AA42F8" w:rsidP="00D77687">
      <w:pPr>
        <w:spacing w:line="480" w:lineRule="auto"/>
        <w:jc w:val="both"/>
        <w:rPr>
          <w:sz w:val="24"/>
          <w:szCs w:val="24"/>
        </w:rPr>
      </w:pPr>
      <w:r>
        <w:rPr>
          <w:sz w:val="24"/>
          <w:szCs w:val="24"/>
        </w:rPr>
        <w:t>676.</w:t>
      </w:r>
      <w:r>
        <w:rPr>
          <w:sz w:val="24"/>
          <w:szCs w:val="24"/>
        </w:rPr>
        <w:tab/>
      </w:r>
      <w:r w:rsidRPr="002B6A52">
        <w:rPr>
          <w:sz w:val="24"/>
          <w:szCs w:val="24"/>
        </w:rPr>
        <w:t>Так, при содействии Комитета женщин Республики Узбекистан, комитета женщин Ферганской области, управлением юстиции Ферганской области при поддержке Фонда Народонаселения ООН 10 сентября 2007 года зарегистрирован Центр социально-правовой поддержки женщин и их семей «Калб нури».</w:t>
      </w:r>
    </w:p>
    <w:p w:rsidR="00AA42F8" w:rsidRPr="002B6A52" w:rsidRDefault="00AA42F8" w:rsidP="00D77687">
      <w:pPr>
        <w:spacing w:line="480" w:lineRule="auto"/>
        <w:jc w:val="both"/>
        <w:rPr>
          <w:sz w:val="24"/>
          <w:szCs w:val="24"/>
        </w:rPr>
      </w:pPr>
      <w:r>
        <w:rPr>
          <w:sz w:val="24"/>
          <w:szCs w:val="24"/>
        </w:rPr>
        <w:t>677.</w:t>
      </w:r>
      <w:r>
        <w:rPr>
          <w:sz w:val="24"/>
          <w:szCs w:val="24"/>
        </w:rPr>
        <w:tab/>
      </w:r>
      <w:r w:rsidRPr="002B6A52">
        <w:rPr>
          <w:sz w:val="24"/>
          <w:szCs w:val="24"/>
        </w:rPr>
        <w:t xml:space="preserve">Целью центра является предоставление социально-правовых услуг в области достижения гендерного равенства, профилактики гендерного насилия, укрепления института семьи, воспитания и формирования всесторонне гармонично развитой личности, повышения общественно – политической активности женщин. </w:t>
      </w:r>
    </w:p>
    <w:p w:rsidR="00AA42F8" w:rsidRPr="002B6A52" w:rsidRDefault="00AA42F8" w:rsidP="00D77687">
      <w:pPr>
        <w:spacing w:line="480" w:lineRule="auto"/>
        <w:jc w:val="both"/>
        <w:rPr>
          <w:sz w:val="24"/>
          <w:szCs w:val="24"/>
        </w:rPr>
      </w:pPr>
      <w:r>
        <w:rPr>
          <w:sz w:val="24"/>
          <w:szCs w:val="24"/>
        </w:rPr>
        <w:t>678.</w:t>
      </w:r>
      <w:r>
        <w:rPr>
          <w:sz w:val="24"/>
          <w:szCs w:val="24"/>
        </w:rPr>
        <w:tab/>
      </w:r>
      <w:r w:rsidRPr="002B6A52">
        <w:rPr>
          <w:sz w:val="24"/>
          <w:szCs w:val="24"/>
        </w:rPr>
        <w:t>Центр осуществляет следующие виды деятельности:</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пропаганда духовных ценностей, личного достоинства, культуры, совершенствование и укрепление института семьи в обществе;</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пропаганда здорового образа жизни, повышения культуры взаимоотношений в семье;</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преодоление гендерных стереотипов, патриархальных отношений, повышение статуса и общественно – политической активности женщин, содействие принятию самостоятельного решения на всех уровнях;</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повышение правовой грамотности, культуры женщин и мужчин;</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поддержка индивидуальной и творческой активности женщин, содействие созданию семейных микропредприятий и организации надомного труда;</w:t>
      </w:r>
    </w:p>
    <w:p w:rsidR="00AA42F8" w:rsidRPr="002B6A52" w:rsidRDefault="00AA42F8" w:rsidP="00D77687">
      <w:pPr>
        <w:numPr>
          <w:ilvl w:val="0"/>
          <w:numId w:val="23"/>
        </w:numPr>
        <w:spacing w:line="480" w:lineRule="auto"/>
        <w:ind w:firstLine="720"/>
        <w:jc w:val="both"/>
        <w:rPr>
          <w:sz w:val="24"/>
          <w:szCs w:val="24"/>
        </w:rPr>
      </w:pPr>
      <w:r w:rsidRPr="002B6A52">
        <w:rPr>
          <w:sz w:val="24"/>
          <w:szCs w:val="24"/>
        </w:rPr>
        <w:t>оказание практической помощи жертвам трафика, домашнего насилия и женщинам, находящимся в тяжелых жизненных ситуациях.</w:t>
      </w:r>
    </w:p>
    <w:p w:rsidR="00AA42F8" w:rsidRPr="002B6A52" w:rsidRDefault="00AA42F8" w:rsidP="00D77687">
      <w:pPr>
        <w:spacing w:line="480" w:lineRule="auto"/>
        <w:jc w:val="both"/>
        <w:rPr>
          <w:sz w:val="24"/>
          <w:szCs w:val="24"/>
        </w:rPr>
      </w:pPr>
      <w:r>
        <w:rPr>
          <w:sz w:val="24"/>
          <w:szCs w:val="24"/>
        </w:rPr>
        <w:t>679.</w:t>
      </w:r>
      <w:r>
        <w:rPr>
          <w:sz w:val="24"/>
          <w:szCs w:val="24"/>
        </w:rPr>
        <w:tab/>
      </w:r>
      <w:r w:rsidRPr="002B6A52">
        <w:rPr>
          <w:sz w:val="24"/>
          <w:szCs w:val="24"/>
        </w:rPr>
        <w:t>Центр осуществляет деятельность по оказанию помощи женщинам при подготовке документов в суд, участвует в судебных разбирательствах в качестве доверенного лица или общественного адвоката, которые соответствуют мандату центра.</w:t>
      </w:r>
    </w:p>
    <w:p w:rsidR="00AA42F8" w:rsidRPr="002B6A52" w:rsidRDefault="00AA42F8" w:rsidP="00D77687">
      <w:pPr>
        <w:spacing w:line="480" w:lineRule="auto"/>
        <w:jc w:val="both"/>
        <w:rPr>
          <w:sz w:val="24"/>
          <w:szCs w:val="24"/>
        </w:rPr>
      </w:pPr>
      <w:r>
        <w:rPr>
          <w:sz w:val="24"/>
          <w:szCs w:val="24"/>
        </w:rPr>
        <w:t>680</w:t>
      </w:r>
      <w:r>
        <w:rPr>
          <w:sz w:val="24"/>
          <w:szCs w:val="24"/>
        </w:rPr>
        <w:tab/>
      </w:r>
      <w:r w:rsidRPr="002B6A52">
        <w:rPr>
          <w:sz w:val="24"/>
          <w:szCs w:val="24"/>
        </w:rPr>
        <w:t>В течение 2007 года и 5 месяцев 2008 года Комитетом женщин, хокимиятом Ташкентской области, Фондом Общественного движения «Камолот» была проведена информационно-просветительская работа среди женщин и девочек, мужчин и мальчиков, духовных и религиозных руководителей. Кроме того, в двух поселковых и в десяти сельских сходах граждан советниками махали по духовно-нравственным вопросам была проведена индивидуальная беседа с семьями, в которых возникают вопросы о равном распределении домашних и семейных обязанностей между мужчинами и женщинами.</w:t>
      </w:r>
    </w:p>
    <w:p w:rsidR="00AA42F8" w:rsidRPr="002B6A52" w:rsidRDefault="00AA42F8" w:rsidP="00D77687">
      <w:pPr>
        <w:spacing w:line="480" w:lineRule="auto"/>
        <w:jc w:val="both"/>
        <w:rPr>
          <w:sz w:val="24"/>
          <w:szCs w:val="24"/>
        </w:rPr>
      </w:pPr>
      <w:r>
        <w:rPr>
          <w:sz w:val="24"/>
          <w:szCs w:val="24"/>
        </w:rPr>
        <w:t>681.</w:t>
      </w:r>
      <w:r>
        <w:rPr>
          <w:sz w:val="24"/>
          <w:szCs w:val="24"/>
        </w:rPr>
        <w:tab/>
      </w:r>
      <w:r w:rsidRPr="002B6A52">
        <w:rPr>
          <w:sz w:val="24"/>
          <w:szCs w:val="24"/>
        </w:rPr>
        <w:t xml:space="preserve">В 2007 году в областных подразделениях и при Ассоциации деловых женщин Узбекистана (АДЖУ) открыты Правовые информационно-консультативные центры (ПИКЦ). </w:t>
      </w:r>
    </w:p>
    <w:p w:rsidR="00AA42F8" w:rsidRPr="002B6A52" w:rsidRDefault="00AA42F8" w:rsidP="00D77687">
      <w:pPr>
        <w:spacing w:line="480" w:lineRule="auto"/>
        <w:jc w:val="both"/>
        <w:rPr>
          <w:sz w:val="24"/>
          <w:szCs w:val="24"/>
        </w:rPr>
      </w:pPr>
      <w:r>
        <w:rPr>
          <w:sz w:val="24"/>
          <w:szCs w:val="24"/>
        </w:rPr>
        <w:t>682.</w:t>
      </w:r>
      <w:r>
        <w:rPr>
          <w:sz w:val="24"/>
          <w:szCs w:val="24"/>
        </w:rPr>
        <w:tab/>
      </w:r>
      <w:r w:rsidRPr="002B6A52">
        <w:rPr>
          <w:sz w:val="24"/>
          <w:szCs w:val="24"/>
        </w:rPr>
        <w:t>В 2007 году в этих центрах получили консультации следующее количество женщин: Республика Каракалпакстан – 438; Андижанская обл. – 267; Бухарская обл. – 146; Джизакская обл. – 97; Навоийская обл. – 104; Наманганская обл. – 357; Самаркандская обл. – 171; Сурхандарьинская обл. – 190; Сырдарьинская обл. – 214; Ташкентская обл. – 182; Ферганская обл. – 325; Хорезмская обл. – 94.</w:t>
      </w:r>
    </w:p>
    <w:p w:rsidR="00AA42F8" w:rsidRPr="002B6A52" w:rsidRDefault="00AA42F8" w:rsidP="00D77687">
      <w:pPr>
        <w:spacing w:line="480" w:lineRule="auto"/>
        <w:jc w:val="both"/>
        <w:rPr>
          <w:sz w:val="24"/>
          <w:szCs w:val="24"/>
        </w:rPr>
      </w:pPr>
      <w:r>
        <w:rPr>
          <w:sz w:val="24"/>
          <w:szCs w:val="24"/>
        </w:rPr>
        <w:t>683.</w:t>
      </w:r>
      <w:r>
        <w:rPr>
          <w:sz w:val="24"/>
          <w:szCs w:val="24"/>
        </w:rPr>
        <w:tab/>
      </w:r>
      <w:r w:rsidRPr="002B6A52">
        <w:rPr>
          <w:sz w:val="24"/>
          <w:szCs w:val="24"/>
        </w:rPr>
        <w:t>За первое полугодие 2008 года: Республика Каракалпакстан – 194; Андижанская обл. – 69; Бухарская обл. – 56; Джизакская обл. – 91; Навоийская обл. – 41; Наманганская обл. – 143; Самаркандская обл. – 89; Сурхандарьинская обл. – 79; Сырдарьинская обл. – 112; Ташкентская обл. – 92; Ферганская обл. – 187; Хорезмская обл. – 64.</w:t>
      </w:r>
    </w:p>
    <w:p w:rsidR="00AA42F8" w:rsidRPr="002B6A52" w:rsidRDefault="00AA42F8" w:rsidP="00D77687">
      <w:pPr>
        <w:spacing w:line="480" w:lineRule="auto"/>
        <w:jc w:val="both"/>
        <w:rPr>
          <w:sz w:val="24"/>
          <w:szCs w:val="24"/>
        </w:rPr>
      </w:pPr>
      <w:r>
        <w:rPr>
          <w:sz w:val="24"/>
          <w:szCs w:val="24"/>
        </w:rPr>
        <w:t>684.</w:t>
      </w:r>
      <w:r>
        <w:rPr>
          <w:sz w:val="24"/>
          <w:szCs w:val="24"/>
        </w:rPr>
        <w:tab/>
      </w:r>
      <w:r w:rsidRPr="002B6A52">
        <w:rPr>
          <w:sz w:val="24"/>
          <w:szCs w:val="24"/>
        </w:rPr>
        <w:t>В системе непрерывного образования Узбекистана в программы общеобразовательных школ, академических лицеев и профессиональных колледжей включены предметы, направленные на подготовку молодежи к семейной жизни, где соответственно включены темы, посвященные половому воспитанию и образованию юношей и девушек, правовым гарантиям защиты женщин от дискриминации в браке и семейных отношениях.</w:t>
      </w:r>
    </w:p>
    <w:p w:rsidR="00AA42F8" w:rsidRPr="002B6A52" w:rsidRDefault="00AA42F8" w:rsidP="00D77687">
      <w:pPr>
        <w:spacing w:line="480" w:lineRule="auto"/>
        <w:jc w:val="center"/>
        <w:rPr>
          <w:b/>
          <w:sz w:val="24"/>
          <w:szCs w:val="24"/>
        </w:rPr>
      </w:pPr>
      <w:r w:rsidRPr="002B6A52">
        <w:rPr>
          <w:sz w:val="24"/>
          <w:szCs w:val="24"/>
        </w:rPr>
        <w:br w:type="page"/>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r w:rsidRPr="002B6A52">
        <w:rPr>
          <w:b/>
          <w:sz w:val="24"/>
          <w:szCs w:val="24"/>
        </w:rPr>
        <w:t>П Р И Л О Ж Е Н И Я</w:t>
      </w:r>
      <w:r w:rsidRPr="002B6A52">
        <w:rPr>
          <w:rStyle w:val="FootnoteReference"/>
          <w:b/>
          <w:sz w:val="24"/>
          <w:szCs w:val="24"/>
        </w:rPr>
        <w:footnoteReference w:id="32"/>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pPr>
    </w:p>
    <w:p w:rsidR="00AA42F8" w:rsidRPr="002B6A52" w:rsidRDefault="00AA42F8" w:rsidP="00D77687">
      <w:pPr>
        <w:spacing w:line="480" w:lineRule="auto"/>
        <w:jc w:val="right"/>
        <w:rPr>
          <w:b/>
          <w:sz w:val="24"/>
          <w:szCs w:val="24"/>
        </w:rPr>
      </w:pPr>
      <w:r w:rsidRPr="002B6A52">
        <w:rPr>
          <w:b/>
          <w:sz w:val="24"/>
          <w:szCs w:val="24"/>
        </w:rPr>
        <w:br w:type="page"/>
        <w:t>Приложение №1</w:t>
      </w:r>
    </w:p>
    <w:p w:rsidR="00AA42F8" w:rsidRPr="002B6A52" w:rsidRDefault="00AA42F8" w:rsidP="00D77687">
      <w:pPr>
        <w:spacing w:line="480" w:lineRule="auto"/>
        <w:rPr>
          <w:b/>
          <w:sz w:val="24"/>
          <w:szCs w:val="24"/>
        </w:rPr>
      </w:pPr>
    </w:p>
    <w:p w:rsidR="00AA42F8" w:rsidRPr="002B6A52" w:rsidRDefault="00AA42F8" w:rsidP="00D77687">
      <w:pPr>
        <w:spacing w:line="480" w:lineRule="auto"/>
        <w:jc w:val="right"/>
        <w:rPr>
          <w:sz w:val="24"/>
          <w:szCs w:val="24"/>
        </w:rPr>
      </w:pPr>
      <w:r w:rsidRPr="002B6A52">
        <w:rPr>
          <w:sz w:val="24"/>
          <w:szCs w:val="24"/>
        </w:rPr>
        <w:t xml:space="preserve">Проект </w:t>
      </w:r>
    </w:p>
    <w:p w:rsidR="00AA42F8" w:rsidRPr="002B6A52" w:rsidRDefault="00AA42F8" w:rsidP="00D77687">
      <w:pPr>
        <w:spacing w:line="480" w:lineRule="auto"/>
        <w:jc w:val="both"/>
        <w:rPr>
          <w:sz w:val="24"/>
          <w:szCs w:val="24"/>
        </w:rPr>
      </w:pPr>
    </w:p>
    <w:p w:rsidR="00AA42F8" w:rsidRPr="002B6A52" w:rsidRDefault="00AA42F8" w:rsidP="00D77687">
      <w:pPr>
        <w:spacing w:line="480" w:lineRule="auto"/>
        <w:jc w:val="center"/>
        <w:rPr>
          <w:b/>
          <w:sz w:val="24"/>
          <w:szCs w:val="24"/>
        </w:rPr>
      </w:pPr>
      <w:r w:rsidRPr="002B6A52">
        <w:rPr>
          <w:b/>
          <w:sz w:val="24"/>
          <w:szCs w:val="24"/>
        </w:rPr>
        <w:t xml:space="preserve">ЗАКОН РЕСПУБЛИКИ УЗБЕКИСТАН </w:t>
      </w:r>
    </w:p>
    <w:p w:rsidR="00AA42F8" w:rsidRPr="002B6A52" w:rsidRDefault="00AA42F8" w:rsidP="00D77687">
      <w:pPr>
        <w:spacing w:line="480" w:lineRule="auto"/>
        <w:jc w:val="center"/>
        <w:rPr>
          <w:b/>
          <w:sz w:val="24"/>
          <w:szCs w:val="24"/>
        </w:rPr>
      </w:pPr>
      <w:r w:rsidRPr="002B6A52">
        <w:rPr>
          <w:b/>
          <w:sz w:val="24"/>
          <w:szCs w:val="24"/>
        </w:rPr>
        <w:t>«О ГАРАНТИЯХ РАВНЫХ ПРАВ И ВОЗМОЖНОСТЕЙ ЖЕНЩИН И МУЖЧИН»</w:t>
      </w:r>
    </w:p>
    <w:p w:rsidR="00AA42F8" w:rsidRPr="002B6A52" w:rsidRDefault="00AA42F8" w:rsidP="00D77687">
      <w:pPr>
        <w:spacing w:line="480" w:lineRule="auto"/>
        <w:jc w:val="both"/>
        <w:rPr>
          <w:b/>
          <w:sz w:val="24"/>
          <w:szCs w:val="24"/>
        </w:rPr>
      </w:pPr>
    </w:p>
    <w:p w:rsidR="00AA42F8" w:rsidRPr="002B6A52" w:rsidRDefault="00AA42F8" w:rsidP="00D77687">
      <w:pPr>
        <w:spacing w:line="480" w:lineRule="auto"/>
        <w:jc w:val="center"/>
        <w:rPr>
          <w:b/>
          <w:sz w:val="24"/>
          <w:szCs w:val="24"/>
        </w:rPr>
      </w:pPr>
      <w:r w:rsidRPr="002B6A52">
        <w:rPr>
          <w:b/>
          <w:sz w:val="24"/>
          <w:szCs w:val="24"/>
        </w:rPr>
        <w:t>Глава I. Общие положения</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r w:rsidRPr="002B6A52">
        <w:rPr>
          <w:b/>
          <w:sz w:val="24"/>
          <w:szCs w:val="24"/>
        </w:rPr>
        <w:t>Статья 1. Цель настоящего закона</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ind w:firstLine="720"/>
        <w:jc w:val="both"/>
        <w:rPr>
          <w:sz w:val="24"/>
          <w:szCs w:val="24"/>
        </w:rPr>
      </w:pPr>
      <w:r w:rsidRPr="002B6A52">
        <w:rPr>
          <w:sz w:val="24"/>
          <w:szCs w:val="24"/>
        </w:rPr>
        <w:t>Целью настоящего Закона является определение гарантии равных прав и возможностей для женщин и мужчин в политической, экономической, социальной, культурной и иных областях жизни общества, регулирование правовых основ предотвращения дискриминации по мотивам пола.</w:t>
      </w:r>
    </w:p>
    <w:p w:rsidR="00AA42F8" w:rsidRPr="002B6A52" w:rsidRDefault="00AA42F8" w:rsidP="00D77687">
      <w:pPr>
        <w:spacing w:line="480" w:lineRule="auto"/>
        <w:ind w:firstLine="720"/>
        <w:jc w:val="both"/>
        <w:rPr>
          <w:sz w:val="24"/>
          <w:szCs w:val="24"/>
        </w:rPr>
      </w:pPr>
      <w:r w:rsidRPr="002B6A52">
        <w:rPr>
          <w:sz w:val="24"/>
          <w:szCs w:val="24"/>
        </w:rPr>
        <w:t>Закон направлен на выполнение положений ст. 46 Конституции Республики Узбекистан о равенстве прав женщин и мужчин.</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ind w:firstLine="720"/>
        <w:jc w:val="center"/>
        <w:rPr>
          <w:b/>
          <w:sz w:val="24"/>
          <w:szCs w:val="24"/>
        </w:rPr>
      </w:pPr>
      <w:r w:rsidRPr="002B6A52">
        <w:rPr>
          <w:b/>
          <w:sz w:val="24"/>
          <w:szCs w:val="24"/>
        </w:rPr>
        <w:t>Статья 2. Основные понятия и определения</w:t>
      </w:r>
    </w:p>
    <w:p w:rsidR="00AA42F8" w:rsidRPr="002B6A52" w:rsidRDefault="00AA42F8" w:rsidP="00D77687">
      <w:pPr>
        <w:spacing w:line="480" w:lineRule="auto"/>
        <w:ind w:firstLine="720"/>
        <w:jc w:val="both"/>
        <w:rPr>
          <w:b/>
          <w:sz w:val="24"/>
          <w:szCs w:val="24"/>
        </w:rPr>
      </w:pPr>
    </w:p>
    <w:p w:rsidR="00AA42F8" w:rsidRPr="002B6A52" w:rsidRDefault="00AA42F8" w:rsidP="00D77687">
      <w:pPr>
        <w:spacing w:line="480" w:lineRule="auto"/>
        <w:ind w:firstLine="720"/>
        <w:jc w:val="both"/>
        <w:rPr>
          <w:sz w:val="24"/>
          <w:szCs w:val="24"/>
        </w:rPr>
      </w:pPr>
      <w:r w:rsidRPr="002B6A52">
        <w:rPr>
          <w:b/>
          <w:sz w:val="24"/>
          <w:szCs w:val="24"/>
        </w:rPr>
        <w:t xml:space="preserve">Равные права женщин и мужчин – </w:t>
      </w:r>
      <w:r w:rsidRPr="002B6A52">
        <w:rPr>
          <w:sz w:val="24"/>
          <w:szCs w:val="24"/>
        </w:rPr>
        <w:t>гарантированные государством, закрепленные в Конституции Республики Узбекистан и иных нормативных правовых актах, равные для женщин и мужчин права по осуществлению личных, политических, экономических, социальных и культурных прав.</w:t>
      </w:r>
    </w:p>
    <w:p w:rsidR="00AA42F8" w:rsidRPr="002B6A52" w:rsidRDefault="00AA42F8" w:rsidP="00D77687">
      <w:pPr>
        <w:spacing w:line="480" w:lineRule="auto"/>
        <w:ind w:firstLine="720"/>
        <w:jc w:val="both"/>
        <w:rPr>
          <w:sz w:val="24"/>
          <w:szCs w:val="24"/>
        </w:rPr>
      </w:pPr>
      <w:r w:rsidRPr="002B6A52">
        <w:rPr>
          <w:b/>
          <w:sz w:val="24"/>
          <w:szCs w:val="24"/>
        </w:rPr>
        <w:t>Равные возможности женщин и мужчин –</w:t>
      </w:r>
      <w:r w:rsidRPr="002B6A52">
        <w:rPr>
          <w:sz w:val="24"/>
          <w:szCs w:val="24"/>
        </w:rPr>
        <w:t xml:space="preserve"> обеспечение равных политических, экономических, социальных условий для реализации женщинами и мужчинами прав и свобод человека, установленных Конституцией Республики Узбекистан и нормами международного права.</w:t>
      </w:r>
    </w:p>
    <w:p w:rsidR="00AA42F8" w:rsidRPr="002B6A52" w:rsidRDefault="00AA42F8" w:rsidP="00D77687">
      <w:pPr>
        <w:spacing w:line="480" w:lineRule="auto"/>
        <w:ind w:firstLine="720"/>
        <w:jc w:val="both"/>
        <w:rPr>
          <w:sz w:val="24"/>
          <w:szCs w:val="24"/>
        </w:rPr>
      </w:pPr>
      <w:r w:rsidRPr="002B6A52">
        <w:rPr>
          <w:b/>
          <w:sz w:val="24"/>
          <w:szCs w:val="24"/>
        </w:rPr>
        <w:t>Прямая дискриминация по признаку пола –</w:t>
      </w:r>
      <w:r w:rsidRPr="002B6A52">
        <w:rPr>
          <w:sz w:val="24"/>
          <w:szCs w:val="24"/>
        </w:rPr>
        <w:t xml:space="preserve"> любое различие, исключение или ограничение по признаку пола, которые направлены на ослабление или непризнание за лицами обоего пола прав человека и основных свобод во всех сферах жизни общества.</w:t>
      </w:r>
    </w:p>
    <w:p w:rsidR="00AA42F8" w:rsidRPr="002B6A52" w:rsidRDefault="00AA42F8" w:rsidP="00D77687">
      <w:pPr>
        <w:spacing w:line="480" w:lineRule="auto"/>
        <w:ind w:firstLine="720"/>
        <w:jc w:val="both"/>
        <w:rPr>
          <w:sz w:val="24"/>
          <w:szCs w:val="24"/>
        </w:rPr>
      </w:pPr>
      <w:r w:rsidRPr="002B6A52">
        <w:rPr>
          <w:b/>
          <w:sz w:val="24"/>
          <w:szCs w:val="24"/>
        </w:rPr>
        <w:t>Косвенная дискриминация</w:t>
      </w:r>
      <w:r w:rsidRPr="002B6A52">
        <w:rPr>
          <w:sz w:val="24"/>
          <w:szCs w:val="24"/>
        </w:rPr>
        <w:t xml:space="preserve"> – нейтральное отношение, критерии, подход государственных органов, предприятий, организаций, учреждений, негосударственных организаций, средств массовой информации и должностных лиц, который ставит представителей одного пола в неравноправное положение с представителями другого пола, если только такой подход не является необходимым.</w:t>
      </w:r>
    </w:p>
    <w:p w:rsidR="00AA42F8" w:rsidRPr="002B6A52" w:rsidRDefault="00AA42F8" w:rsidP="00D77687">
      <w:pPr>
        <w:spacing w:line="480" w:lineRule="auto"/>
        <w:ind w:firstLine="720"/>
        <w:jc w:val="both"/>
        <w:rPr>
          <w:sz w:val="24"/>
          <w:szCs w:val="24"/>
        </w:rPr>
      </w:pPr>
      <w:r w:rsidRPr="002B6A52">
        <w:rPr>
          <w:b/>
          <w:sz w:val="24"/>
          <w:szCs w:val="24"/>
        </w:rPr>
        <w:t xml:space="preserve">Гендер – </w:t>
      </w:r>
      <w:r w:rsidRPr="002B6A52">
        <w:rPr>
          <w:sz w:val="24"/>
          <w:szCs w:val="24"/>
        </w:rPr>
        <w:t>социальный аспект отношений между мужчинами и женщинами, который проявляется во всех сферах жизни общества.</w:t>
      </w:r>
    </w:p>
    <w:p w:rsidR="00AA42F8" w:rsidRPr="002B6A52" w:rsidRDefault="00AA42F8" w:rsidP="00D77687">
      <w:pPr>
        <w:spacing w:line="480" w:lineRule="auto"/>
        <w:ind w:firstLine="720"/>
        <w:jc w:val="both"/>
        <w:rPr>
          <w:sz w:val="24"/>
          <w:szCs w:val="24"/>
        </w:rPr>
      </w:pPr>
      <w:r w:rsidRPr="002B6A52">
        <w:rPr>
          <w:b/>
          <w:sz w:val="24"/>
          <w:szCs w:val="24"/>
        </w:rPr>
        <w:t>Гендерное равенство</w:t>
      </w:r>
      <w:r w:rsidRPr="002B6A52">
        <w:rPr>
          <w:sz w:val="24"/>
          <w:szCs w:val="24"/>
        </w:rPr>
        <w:t xml:space="preserve"> – равные права и равные возможности для женщин и мужчин по их реализации в политической, экономической, социальной и культурной областях.</w:t>
      </w:r>
    </w:p>
    <w:p w:rsidR="00AA42F8" w:rsidRPr="002B6A52" w:rsidRDefault="00AA42F8" w:rsidP="00D77687">
      <w:pPr>
        <w:spacing w:line="480" w:lineRule="auto"/>
        <w:ind w:firstLine="720"/>
        <w:jc w:val="both"/>
        <w:rPr>
          <w:sz w:val="24"/>
          <w:szCs w:val="24"/>
        </w:rPr>
      </w:pPr>
      <w:r w:rsidRPr="002B6A52">
        <w:rPr>
          <w:b/>
          <w:sz w:val="24"/>
          <w:szCs w:val="24"/>
        </w:rPr>
        <w:t>Гендерная статистика</w:t>
      </w:r>
      <w:r w:rsidRPr="002B6A52">
        <w:rPr>
          <w:sz w:val="24"/>
          <w:szCs w:val="24"/>
        </w:rPr>
        <w:t xml:space="preserve"> – статистика о положении женщин по сравнению с мужчинами во всех сферах жизни общества.</w:t>
      </w:r>
    </w:p>
    <w:p w:rsidR="00AA42F8" w:rsidRPr="002B6A52" w:rsidRDefault="00AA42F8" w:rsidP="00D77687">
      <w:pPr>
        <w:spacing w:line="480" w:lineRule="auto"/>
        <w:ind w:firstLine="720"/>
        <w:jc w:val="both"/>
        <w:rPr>
          <w:sz w:val="24"/>
          <w:szCs w:val="24"/>
        </w:rPr>
      </w:pPr>
      <w:r w:rsidRPr="002B6A52">
        <w:rPr>
          <w:b/>
          <w:sz w:val="24"/>
          <w:szCs w:val="24"/>
        </w:rPr>
        <w:t>Гендерная экспертиза</w:t>
      </w:r>
      <w:r w:rsidRPr="002B6A52">
        <w:rPr>
          <w:sz w:val="24"/>
          <w:szCs w:val="24"/>
        </w:rPr>
        <w:t xml:space="preserve"> – анализ законов и других нормативно-правовых актов с целью выявления норм и положений не соответствующих принципу равенства женщин и мужчин, закрепленного в Конституции и нормах международного права.</w:t>
      </w:r>
    </w:p>
    <w:p w:rsidR="00AA42F8" w:rsidRPr="002B6A52" w:rsidRDefault="00AA42F8" w:rsidP="00D77687">
      <w:pPr>
        <w:spacing w:line="480" w:lineRule="auto"/>
        <w:ind w:firstLine="720"/>
        <w:jc w:val="both"/>
        <w:rPr>
          <w:sz w:val="24"/>
          <w:szCs w:val="24"/>
        </w:rPr>
      </w:pPr>
      <w:r w:rsidRPr="002B6A52">
        <w:rPr>
          <w:b/>
          <w:sz w:val="24"/>
          <w:szCs w:val="24"/>
        </w:rPr>
        <w:t>Гендерные потребности и интересы</w:t>
      </w:r>
      <w:r w:rsidRPr="002B6A52">
        <w:rPr>
          <w:sz w:val="24"/>
          <w:szCs w:val="24"/>
        </w:rPr>
        <w:t xml:space="preserve"> – ежедневные потребности и интересы женщин и мужчин, связанные с их социальной ролью в обществе.</w:t>
      </w:r>
    </w:p>
    <w:p w:rsidR="00AA42F8" w:rsidRPr="002B6A52" w:rsidRDefault="00AA42F8" w:rsidP="00D77687">
      <w:pPr>
        <w:spacing w:line="480" w:lineRule="auto"/>
        <w:ind w:firstLine="720"/>
        <w:jc w:val="both"/>
        <w:rPr>
          <w:sz w:val="24"/>
          <w:szCs w:val="24"/>
        </w:rPr>
      </w:pPr>
      <w:r w:rsidRPr="002B6A52">
        <w:rPr>
          <w:b/>
          <w:sz w:val="24"/>
          <w:szCs w:val="24"/>
        </w:rPr>
        <w:t>Сексуальное домогательство</w:t>
      </w:r>
      <w:r w:rsidRPr="002B6A52">
        <w:rPr>
          <w:sz w:val="24"/>
          <w:szCs w:val="24"/>
        </w:rPr>
        <w:t xml:space="preserve"> – оскорбительное, выраженное словесно или физическим действием сексуального характера, поведение с лицом, с которым связаны служебные отношения.</w:t>
      </w: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ind w:firstLine="720"/>
        <w:jc w:val="center"/>
        <w:rPr>
          <w:b/>
          <w:sz w:val="24"/>
          <w:szCs w:val="24"/>
        </w:rPr>
      </w:pPr>
      <w:r w:rsidRPr="002B6A52">
        <w:rPr>
          <w:b/>
          <w:sz w:val="24"/>
          <w:szCs w:val="24"/>
        </w:rPr>
        <w:t>Статья 3. Законодательство о равных правах и возможностях</w:t>
      </w:r>
    </w:p>
    <w:p w:rsidR="00AA42F8" w:rsidRPr="002B6A52" w:rsidRDefault="00AA42F8" w:rsidP="00D77687">
      <w:pPr>
        <w:spacing w:line="480" w:lineRule="auto"/>
        <w:ind w:firstLine="720"/>
        <w:jc w:val="center"/>
        <w:rPr>
          <w:b/>
          <w:sz w:val="24"/>
          <w:szCs w:val="24"/>
        </w:rPr>
      </w:pPr>
    </w:p>
    <w:p w:rsidR="00AA42F8" w:rsidRPr="002B6A52" w:rsidRDefault="00AA42F8" w:rsidP="00D77687">
      <w:pPr>
        <w:spacing w:line="480" w:lineRule="auto"/>
        <w:ind w:firstLine="720"/>
        <w:jc w:val="both"/>
        <w:rPr>
          <w:sz w:val="24"/>
          <w:szCs w:val="24"/>
        </w:rPr>
      </w:pPr>
      <w:r w:rsidRPr="002B6A52">
        <w:rPr>
          <w:sz w:val="24"/>
          <w:szCs w:val="24"/>
        </w:rPr>
        <w:t>Законодательство о равных правах и возможностях для женщин и мужчин основано на Конституции Республики Узбекистан, общепризнанных принципах и нормах международного права, международных договорах Республики Узбекистан, настоящем Законе и других актах законодательства Республики Узбекистан.</w:t>
      </w:r>
    </w:p>
    <w:p w:rsidR="00AA42F8" w:rsidRPr="002B6A52" w:rsidRDefault="00AA42F8" w:rsidP="00D77687">
      <w:pPr>
        <w:spacing w:line="480" w:lineRule="auto"/>
        <w:ind w:firstLine="720"/>
        <w:jc w:val="both"/>
        <w:rPr>
          <w:sz w:val="24"/>
          <w:szCs w:val="24"/>
        </w:rPr>
      </w:pPr>
      <w:r w:rsidRPr="002B6A52">
        <w:rPr>
          <w:sz w:val="24"/>
          <w:szCs w:val="24"/>
        </w:rPr>
        <w:t>Если международным договором Республики Узбекистан установлены иные правила, чем те, которые предусмотрены законодательством Республики Узбекистан о равных правах и возможностях, то применяются правила международного договора.</w:t>
      </w: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ind w:firstLine="720"/>
        <w:jc w:val="center"/>
        <w:rPr>
          <w:b/>
          <w:sz w:val="24"/>
          <w:szCs w:val="24"/>
        </w:rPr>
      </w:pPr>
      <w:r w:rsidRPr="002B6A52">
        <w:rPr>
          <w:b/>
          <w:sz w:val="24"/>
          <w:szCs w:val="24"/>
        </w:rPr>
        <w:t>Статья 4. Недопущение</w:t>
      </w:r>
      <w:r w:rsidRPr="002B6A52">
        <w:rPr>
          <w:sz w:val="24"/>
          <w:szCs w:val="24"/>
        </w:rPr>
        <w:t xml:space="preserve"> </w:t>
      </w:r>
      <w:r w:rsidRPr="002B6A52">
        <w:rPr>
          <w:b/>
          <w:sz w:val="24"/>
          <w:szCs w:val="24"/>
        </w:rPr>
        <w:t>дискриминации в отношении женщин</w:t>
      </w:r>
    </w:p>
    <w:p w:rsidR="00AA42F8" w:rsidRPr="002B6A52" w:rsidRDefault="00AA42F8" w:rsidP="00D77687">
      <w:pPr>
        <w:spacing w:line="480" w:lineRule="auto"/>
        <w:ind w:firstLine="720"/>
        <w:jc w:val="center"/>
        <w:rPr>
          <w:sz w:val="24"/>
          <w:szCs w:val="24"/>
        </w:rPr>
      </w:pPr>
    </w:p>
    <w:p w:rsidR="00AA42F8" w:rsidRPr="002B6A52" w:rsidRDefault="00AA42F8" w:rsidP="00D77687">
      <w:pPr>
        <w:spacing w:line="480" w:lineRule="auto"/>
        <w:ind w:firstLine="720"/>
        <w:jc w:val="both"/>
        <w:rPr>
          <w:sz w:val="24"/>
          <w:szCs w:val="24"/>
        </w:rPr>
      </w:pPr>
      <w:r w:rsidRPr="002B6A52">
        <w:rPr>
          <w:sz w:val="24"/>
          <w:szCs w:val="24"/>
        </w:rPr>
        <w:t>Женщины и мужчины имеют равные права.</w:t>
      </w:r>
    </w:p>
    <w:p w:rsidR="00AA42F8" w:rsidRPr="002B6A52" w:rsidRDefault="00AA42F8" w:rsidP="00D77687">
      <w:pPr>
        <w:spacing w:line="480" w:lineRule="auto"/>
        <w:ind w:firstLine="720"/>
        <w:jc w:val="both"/>
        <w:rPr>
          <w:sz w:val="24"/>
          <w:szCs w:val="24"/>
        </w:rPr>
      </w:pPr>
      <w:r w:rsidRPr="002B6A52">
        <w:rPr>
          <w:sz w:val="24"/>
          <w:szCs w:val="24"/>
        </w:rPr>
        <w:t xml:space="preserve">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прав человека и основных свобод в политической, экономической, социальной, культурной или любой другой области означает дискриминацию в отношении женщин. </w:t>
      </w:r>
    </w:p>
    <w:p w:rsidR="00AA42F8" w:rsidRPr="002B6A52" w:rsidRDefault="00AA42F8" w:rsidP="00D77687">
      <w:pPr>
        <w:spacing w:line="480" w:lineRule="auto"/>
        <w:ind w:firstLine="720"/>
        <w:jc w:val="both"/>
        <w:rPr>
          <w:sz w:val="24"/>
          <w:szCs w:val="24"/>
        </w:rPr>
      </w:pPr>
      <w:r w:rsidRPr="002B6A52">
        <w:rPr>
          <w:sz w:val="24"/>
          <w:szCs w:val="24"/>
        </w:rPr>
        <w:t>Запрещаются и подлежат устранению в установленном законом порядке любые проявления прямой и косвенной дискриминации в отношении женщин.</w:t>
      </w:r>
    </w:p>
    <w:p w:rsidR="00AA42F8" w:rsidRPr="002B6A52" w:rsidRDefault="00AA42F8" w:rsidP="00D77687">
      <w:pPr>
        <w:spacing w:line="480" w:lineRule="auto"/>
        <w:ind w:firstLine="720"/>
        <w:jc w:val="both"/>
        <w:rPr>
          <w:sz w:val="24"/>
          <w:szCs w:val="24"/>
        </w:rPr>
      </w:pPr>
      <w:r w:rsidRPr="002B6A52">
        <w:rPr>
          <w:sz w:val="24"/>
          <w:szCs w:val="24"/>
        </w:rPr>
        <w:t>Не являются дискриминацией по признаку пола специальные меры, направленные на ускорение установления фактического равенства между женщинами и мужчинами.</w:t>
      </w:r>
    </w:p>
    <w:p w:rsidR="00AA42F8" w:rsidRPr="002B6A52" w:rsidRDefault="00AA42F8" w:rsidP="00D77687">
      <w:pPr>
        <w:spacing w:line="480" w:lineRule="auto"/>
        <w:ind w:firstLine="720"/>
        <w:jc w:val="both"/>
        <w:rPr>
          <w:sz w:val="24"/>
          <w:szCs w:val="24"/>
        </w:rPr>
      </w:pPr>
    </w:p>
    <w:p w:rsidR="00AA42F8" w:rsidRPr="002B6A52" w:rsidRDefault="00AA42F8" w:rsidP="00D77687">
      <w:pPr>
        <w:spacing w:line="480" w:lineRule="auto"/>
        <w:jc w:val="center"/>
        <w:rPr>
          <w:b/>
          <w:color w:val="000000"/>
          <w:sz w:val="24"/>
          <w:szCs w:val="24"/>
        </w:rPr>
      </w:pPr>
      <w:r w:rsidRPr="002B6A52">
        <w:rPr>
          <w:b/>
          <w:sz w:val="24"/>
          <w:szCs w:val="24"/>
        </w:rPr>
        <w:t>Статья 5</w:t>
      </w:r>
      <w:r w:rsidRPr="002B6A52">
        <w:rPr>
          <w:sz w:val="24"/>
          <w:szCs w:val="24"/>
        </w:rPr>
        <w:t>.</w:t>
      </w:r>
      <w:r w:rsidRPr="002B6A52">
        <w:rPr>
          <w:color w:val="000000"/>
          <w:sz w:val="24"/>
          <w:szCs w:val="24"/>
        </w:rPr>
        <w:t xml:space="preserve"> </w:t>
      </w:r>
      <w:r w:rsidRPr="002B6A52">
        <w:rPr>
          <w:b/>
          <w:color w:val="000000"/>
          <w:sz w:val="24"/>
          <w:szCs w:val="24"/>
        </w:rPr>
        <w:t xml:space="preserve">Государственная политика по </w:t>
      </w:r>
    </w:p>
    <w:p w:rsidR="00AA42F8" w:rsidRPr="002B6A52" w:rsidRDefault="00AA42F8" w:rsidP="00D77687">
      <w:pPr>
        <w:spacing w:line="480" w:lineRule="auto"/>
        <w:jc w:val="center"/>
        <w:rPr>
          <w:b/>
          <w:color w:val="000000"/>
          <w:sz w:val="24"/>
          <w:szCs w:val="24"/>
        </w:rPr>
      </w:pPr>
      <w:r w:rsidRPr="002B6A52">
        <w:rPr>
          <w:b/>
          <w:color w:val="000000"/>
          <w:sz w:val="24"/>
          <w:szCs w:val="24"/>
        </w:rPr>
        <w:t>обеспечению равных прав и возможностей для женщин и мужчин</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Государственная политика по обеспечению равных прав и возможностей для женщин и мужчин осуществляется в следующих направлениях: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формирование, развитие и совершенствование правовой базы обеспечения равноправия полов;</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 xml:space="preserve">создание организационно-правовых механизмов реализации  общепризнанных принципов и норм международного права, а также международных обязательств Республики Узбекистан по вопросу равенства полов;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 xml:space="preserve">принятие и реализация специальных целевых государственных программ, направленных на достижение равенства женщин и мужчин, устранение причин и условий, способствующих дискриминации по признаку пола;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 xml:space="preserve">включение в общегосударственные программы, направленные на реализацию конституционных прав и свобод граждан, а также в программы по развитию социальной сферы мер по обеспечиванию равноправия полов;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финансирование мер по обеспечению равноправия женщин и мужчин за счет государственного бюджета и иных не запрещенных законом источников;</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 xml:space="preserve">проведение гендерной экспертизы нормативных правовых актов, принимаемых органами государственной власти;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 xml:space="preserve">принятие мер по формированию культуры равноправия мужчин и женщин; </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принятие мер по защите общества от информации, пропаганды и агитации, направленных на дискриминацию граждан по признаку пола, а также мер, исключающих выпуск печатной, аудио- и видеопродукции, которая насаждает насилие, жестокость, порнографию, наркоманию, алкоголизм и т.п.;</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совершенствование деятельности органов законодательной, исполнительной и судебной власти в сфере обеспечения равенства женщин и мужчин.</w:t>
      </w:r>
    </w:p>
    <w:p w:rsidR="00AA42F8" w:rsidRPr="002B6A52" w:rsidRDefault="00AA42F8" w:rsidP="00D77687">
      <w:pPr>
        <w:numPr>
          <w:ilvl w:val="0"/>
          <w:numId w:val="1"/>
        </w:numPr>
        <w:tabs>
          <w:tab w:val="clear" w:pos="588"/>
          <w:tab w:val="num" w:pos="360"/>
        </w:tabs>
        <w:spacing w:line="480" w:lineRule="auto"/>
        <w:ind w:left="0" w:firstLine="0"/>
        <w:jc w:val="both"/>
        <w:rPr>
          <w:color w:val="000000"/>
          <w:sz w:val="24"/>
          <w:szCs w:val="24"/>
        </w:rPr>
      </w:pPr>
      <w:r w:rsidRPr="002B6A52">
        <w:rPr>
          <w:color w:val="000000"/>
          <w:sz w:val="24"/>
          <w:szCs w:val="24"/>
        </w:rPr>
        <w:t>принятие мер по искоренению предрассудков и упразднению обычаев, практики, основанных на идее неполноценности или превосходства одного из полов.</w:t>
      </w:r>
    </w:p>
    <w:p w:rsidR="00AA42F8" w:rsidRPr="002B6A52" w:rsidRDefault="00AA42F8" w:rsidP="00D77687">
      <w:pPr>
        <w:tabs>
          <w:tab w:val="num" w:pos="360"/>
        </w:tabs>
        <w:spacing w:line="480" w:lineRule="auto"/>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Статья 6. Обеспечение равных возможностей для </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женщин и мужчин органами </w:t>
      </w:r>
    </w:p>
    <w:p w:rsidR="00AA42F8" w:rsidRPr="002B6A52" w:rsidRDefault="00AA42F8" w:rsidP="00D77687">
      <w:pPr>
        <w:spacing w:line="480" w:lineRule="auto"/>
        <w:jc w:val="center"/>
        <w:rPr>
          <w:b/>
          <w:color w:val="000000"/>
          <w:sz w:val="24"/>
          <w:szCs w:val="24"/>
        </w:rPr>
      </w:pPr>
      <w:r w:rsidRPr="002B6A52">
        <w:rPr>
          <w:b/>
          <w:color w:val="000000"/>
          <w:sz w:val="24"/>
          <w:szCs w:val="24"/>
        </w:rPr>
        <w:t>государственной власти и управления</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Органы государственной власти и управления:</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color w:val="000000"/>
          <w:sz w:val="24"/>
          <w:szCs w:val="24"/>
        </w:rPr>
        <w:t>участвуют в проведении единой государственной политики по обеспечению равноправия полов;</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color w:val="000000"/>
          <w:sz w:val="24"/>
          <w:szCs w:val="24"/>
        </w:rPr>
        <w:t>разрабатывают и осуществляют государственные целевые программы, направленные на обеспечение равноправия женщин и мужчин;</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color w:val="000000"/>
          <w:sz w:val="24"/>
          <w:szCs w:val="24"/>
        </w:rPr>
        <w:t>создают необходимые правовые, экономические, социальные условия для реализации равных прав и свобод граждан, включая создание возможностей для поддержки и реализации мер по равноправию полов;</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color w:val="000000"/>
          <w:sz w:val="24"/>
          <w:szCs w:val="24"/>
        </w:rPr>
        <w:t>организуют структурные подразделения по обеспечению равных прав и равных возможностей для женщин и мужчин;</w:t>
      </w:r>
    </w:p>
    <w:p w:rsidR="00AA42F8" w:rsidRPr="002B6A52" w:rsidRDefault="00AA42F8" w:rsidP="00D77687">
      <w:pPr>
        <w:numPr>
          <w:ilvl w:val="0"/>
          <w:numId w:val="37"/>
        </w:numPr>
        <w:tabs>
          <w:tab w:val="clear" w:pos="2208"/>
          <w:tab w:val="num" w:pos="360"/>
        </w:tabs>
        <w:spacing w:line="480" w:lineRule="auto"/>
        <w:ind w:left="0" w:firstLine="0"/>
        <w:jc w:val="both"/>
        <w:rPr>
          <w:sz w:val="24"/>
          <w:szCs w:val="24"/>
        </w:rPr>
      </w:pPr>
      <w:r w:rsidRPr="002B6A52">
        <w:rPr>
          <w:sz w:val="24"/>
          <w:szCs w:val="24"/>
        </w:rPr>
        <w:t>организуют непрерывное наблюдение (мониторинг) за обеспечением равных прав и равных возможностей для женщин и мужчин;</w:t>
      </w:r>
    </w:p>
    <w:p w:rsidR="00AA42F8" w:rsidRPr="002B6A52" w:rsidRDefault="00AA42F8" w:rsidP="00D77687">
      <w:pPr>
        <w:numPr>
          <w:ilvl w:val="0"/>
          <w:numId w:val="37"/>
        </w:numPr>
        <w:tabs>
          <w:tab w:val="clear" w:pos="2208"/>
          <w:tab w:val="num" w:pos="360"/>
        </w:tabs>
        <w:spacing w:line="480" w:lineRule="auto"/>
        <w:ind w:left="0" w:firstLine="0"/>
        <w:jc w:val="both"/>
        <w:rPr>
          <w:sz w:val="24"/>
          <w:szCs w:val="24"/>
        </w:rPr>
      </w:pPr>
      <w:r w:rsidRPr="002B6A52">
        <w:rPr>
          <w:sz w:val="24"/>
          <w:szCs w:val="24"/>
        </w:rPr>
        <w:t xml:space="preserve">проводят системный анализ реализации равных прав и равных возможностей для женщин и мужчин; </w:t>
      </w:r>
    </w:p>
    <w:p w:rsidR="00AA42F8" w:rsidRPr="002B6A52" w:rsidRDefault="00AA42F8" w:rsidP="00D77687">
      <w:pPr>
        <w:numPr>
          <w:ilvl w:val="0"/>
          <w:numId w:val="37"/>
        </w:numPr>
        <w:tabs>
          <w:tab w:val="clear" w:pos="2208"/>
          <w:tab w:val="num" w:pos="360"/>
        </w:tabs>
        <w:spacing w:line="480" w:lineRule="auto"/>
        <w:ind w:left="0" w:firstLine="0"/>
        <w:jc w:val="both"/>
        <w:rPr>
          <w:sz w:val="24"/>
          <w:szCs w:val="24"/>
        </w:rPr>
      </w:pPr>
      <w:r w:rsidRPr="002B6A52">
        <w:rPr>
          <w:sz w:val="24"/>
          <w:szCs w:val="24"/>
        </w:rPr>
        <w:t>разрабатывают меры по предотвращению и устранению фактов дискриминации по признаку пола;</w:t>
      </w:r>
    </w:p>
    <w:p w:rsidR="00AA42F8" w:rsidRPr="002B6A52" w:rsidRDefault="00AA42F8" w:rsidP="00D77687">
      <w:pPr>
        <w:numPr>
          <w:ilvl w:val="0"/>
          <w:numId w:val="37"/>
        </w:numPr>
        <w:tabs>
          <w:tab w:val="clear" w:pos="2208"/>
          <w:tab w:val="num" w:pos="360"/>
        </w:tabs>
        <w:spacing w:line="480" w:lineRule="auto"/>
        <w:ind w:left="0" w:firstLine="0"/>
        <w:jc w:val="both"/>
        <w:rPr>
          <w:sz w:val="24"/>
          <w:szCs w:val="24"/>
        </w:rPr>
      </w:pPr>
      <w:r w:rsidRPr="002B6A52">
        <w:rPr>
          <w:sz w:val="24"/>
          <w:szCs w:val="24"/>
        </w:rPr>
        <w:t>систематически изучают вопросы гендерного разделения труда и гендерные потребности и интересы населения;</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sz w:val="24"/>
          <w:szCs w:val="24"/>
        </w:rPr>
        <w:t>подготавливают гендерную статистическую и иную информацию для государственных социальных программ и национальных докладов Республики Узбекистан в конвенционные органы Организации Объединенных Наций;</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sz w:val="24"/>
          <w:szCs w:val="24"/>
        </w:rPr>
        <w:t>рассматривают и разрешают жалобы граждан по поводу нарушения гендерного равенства и принимают меры по восстановлению нарушенных прав;</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sz w:val="24"/>
          <w:szCs w:val="24"/>
        </w:rPr>
        <w:t>развивают сотрудничество и взаимодействие с неправительственными и международными организациями по вопросам гендерного равенства;</w:t>
      </w:r>
    </w:p>
    <w:p w:rsidR="00AA42F8" w:rsidRPr="002B6A52" w:rsidRDefault="00AA42F8" w:rsidP="00D77687">
      <w:pPr>
        <w:numPr>
          <w:ilvl w:val="0"/>
          <w:numId w:val="37"/>
        </w:numPr>
        <w:tabs>
          <w:tab w:val="clear" w:pos="2208"/>
          <w:tab w:val="num" w:pos="360"/>
        </w:tabs>
        <w:spacing w:line="480" w:lineRule="auto"/>
        <w:ind w:left="0" w:firstLine="0"/>
        <w:jc w:val="both"/>
        <w:rPr>
          <w:color w:val="000000"/>
          <w:sz w:val="24"/>
          <w:szCs w:val="24"/>
        </w:rPr>
      </w:pPr>
      <w:r w:rsidRPr="002B6A52">
        <w:rPr>
          <w:sz w:val="24"/>
          <w:szCs w:val="24"/>
        </w:rPr>
        <w:t>содействуют повышению уровня культуры граждан в сфере гендерного равенства.</w:t>
      </w:r>
    </w:p>
    <w:p w:rsidR="00AA42F8" w:rsidRPr="002B6A52" w:rsidRDefault="00AA42F8" w:rsidP="00D77687">
      <w:pPr>
        <w:tabs>
          <w:tab w:val="num" w:pos="360"/>
        </w:tabs>
        <w:spacing w:line="480" w:lineRule="auto"/>
        <w:jc w:val="both"/>
        <w:rPr>
          <w:color w:val="000000"/>
          <w:sz w:val="24"/>
          <w:szCs w:val="24"/>
        </w:rPr>
      </w:pPr>
    </w:p>
    <w:p w:rsidR="00AA42F8" w:rsidRPr="002B6A52" w:rsidRDefault="00AA42F8" w:rsidP="00D77687">
      <w:pPr>
        <w:spacing w:line="480" w:lineRule="auto"/>
        <w:jc w:val="center"/>
        <w:rPr>
          <w:b/>
          <w:sz w:val="24"/>
          <w:szCs w:val="24"/>
        </w:rPr>
      </w:pPr>
      <w:r w:rsidRPr="002B6A52">
        <w:rPr>
          <w:b/>
          <w:sz w:val="24"/>
          <w:szCs w:val="24"/>
        </w:rPr>
        <w:t xml:space="preserve">Статья 7. Участие негосударственных организаций </w:t>
      </w:r>
    </w:p>
    <w:p w:rsidR="00AA42F8" w:rsidRPr="002B6A52" w:rsidRDefault="00AA42F8" w:rsidP="00D77687">
      <w:pPr>
        <w:spacing w:line="480" w:lineRule="auto"/>
        <w:jc w:val="center"/>
        <w:rPr>
          <w:b/>
          <w:sz w:val="24"/>
          <w:szCs w:val="24"/>
        </w:rPr>
      </w:pPr>
      <w:r w:rsidRPr="002B6A52">
        <w:rPr>
          <w:b/>
          <w:sz w:val="24"/>
          <w:szCs w:val="24"/>
        </w:rPr>
        <w:t>в обеспечении равенства женщин и мужчин</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both"/>
        <w:rPr>
          <w:sz w:val="24"/>
          <w:szCs w:val="24"/>
        </w:rPr>
      </w:pPr>
      <w:r w:rsidRPr="002B6A52">
        <w:rPr>
          <w:sz w:val="24"/>
          <w:szCs w:val="24"/>
        </w:rPr>
        <w:tab/>
        <w:t>Негосударственные некоммерческие организации, в том числе, создаваемые в целях реализации конституционного принципа равных прав и равных возможностей для женщин и мужчин:</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участвуют в разработке решений, принимаемых государственными органами по вопросам обеспечения равенства женщин и мужчин;</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представляют и защищают права граждан, подвергшихся дискриминации по признаку пола, в судах и иных государственных органах;</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создают независимые экспертные органы, представляющие заключения о нарушении принципа равноправия полов;</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выдвигают и поддерживают кандидатов, в программу которых входит защита принципа равных прав и равных возможностей для женщин и мужчин;</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осуществляют информационно-просветительскую деятельность, направленную на формирование культуры равноправия полов;</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проводят общественный мониторинг соблюдения принципа равноправия полов;</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вносят в соответствующие государственные органы предложения по улучшению гендерного равенства;</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взаимодействуют с государственными органами, органами самоуправления граждан, средствами массовой информации, научными и образовательными учреждениями по вопросам гендерного равенства;</w:t>
      </w:r>
    </w:p>
    <w:p w:rsidR="00AA42F8" w:rsidRPr="002B6A52" w:rsidRDefault="00AA42F8" w:rsidP="00D77687">
      <w:pPr>
        <w:numPr>
          <w:ilvl w:val="0"/>
          <w:numId w:val="38"/>
        </w:numPr>
        <w:tabs>
          <w:tab w:val="clear" w:pos="2208"/>
          <w:tab w:val="num" w:pos="360"/>
        </w:tabs>
        <w:spacing w:line="480" w:lineRule="auto"/>
        <w:ind w:left="0" w:firstLine="0"/>
        <w:jc w:val="both"/>
        <w:rPr>
          <w:sz w:val="24"/>
          <w:szCs w:val="24"/>
        </w:rPr>
      </w:pPr>
      <w:r w:rsidRPr="002B6A52">
        <w:rPr>
          <w:sz w:val="24"/>
          <w:szCs w:val="24"/>
        </w:rPr>
        <w:t>пользуются другими правами, предоставляемыми им в соответствии с законодательством.</w:t>
      </w:r>
    </w:p>
    <w:p w:rsidR="00AA42F8" w:rsidRPr="002B6A52" w:rsidRDefault="00AA42F8" w:rsidP="00D77687">
      <w:pPr>
        <w:spacing w:line="480" w:lineRule="auto"/>
        <w:ind w:firstLine="360"/>
        <w:jc w:val="both"/>
        <w:rPr>
          <w:sz w:val="24"/>
          <w:szCs w:val="24"/>
        </w:rPr>
      </w:pPr>
      <w:r w:rsidRPr="002B6A52">
        <w:rPr>
          <w:sz w:val="24"/>
          <w:szCs w:val="24"/>
        </w:rPr>
        <w:t>Негосударственные некоммерческие организации вправе получать от соответствующих государственных органов методическую, информационную и иную помощь, направленную на устранение дискриминации по признаку пола.</w:t>
      </w:r>
    </w:p>
    <w:p w:rsidR="00AA42F8" w:rsidRPr="002B6A52" w:rsidRDefault="00AA42F8" w:rsidP="00D77687">
      <w:pPr>
        <w:spacing w:line="480" w:lineRule="auto"/>
        <w:ind w:firstLine="360"/>
        <w:jc w:val="both"/>
        <w:rPr>
          <w:sz w:val="24"/>
          <w:szCs w:val="24"/>
        </w:rPr>
      </w:pPr>
    </w:p>
    <w:p w:rsidR="00AA42F8" w:rsidRPr="002B6A52" w:rsidRDefault="00AA42F8" w:rsidP="00D77687">
      <w:pPr>
        <w:spacing w:line="480" w:lineRule="auto"/>
        <w:ind w:firstLine="360"/>
        <w:jc w:val="center"/>
        <w:rPr>
          <w:b/>
          <w:sz w:val="24"/>
          <w:szCs w:val="24"/>
        </w:rPr>
      </w:pPr>
      <w:r w:rsidRPr="002B6A52">
        <w:rPr>
          <w:b/>
          <w:sz w:val="24"/>
          <w:szCs w:val="24"/>
        </w:rPr>
        <w:t xml:space="preserve">Статья 8. Обеспечение равноправия </w:t>
      </w:r>
    </w:p>
    <w:p w:rsidR="00AA42F8" w:rsidRPr="002B6A52" w:rsidRDefault="00AA42F8" w:rsidP="00D77687">
      <w:pPr>
        <w:spacing w:line="480" w:lineRule="auto"/>
        <w:ind w:firstLine="360"/>
        <w:jc w:val="center"/>
        <w:rPr>
          <w:b/>
          <w:sz w:val="24"/>
          <w:szCs w:val="24"/>
        </w:rPr>
      </w:pPr>
      <w:r w:rsidRPr="002B6A52">
        <w:rPr>
          <w:b/>
          <w:sz w:val="24"/>
          <w:szCs w:val="24"/>
        </w:rPr>
        <w:t>женщин и мужчин органами самоуправления граждан</w:t>
      </w:r>
    </w:p>
    <w:p w:rsidR="00AA42F8" w:rsidRPr="002B6A52" w:rsidRDefault="00AA42F8" w:rsidP="00D77687">
      <w:pPr>
        <w:spacing w:line="480" w:lineRule="auto"/>
        <w:ind w:firstLine="360"/>
        <w:jc w:val="both"/>
        <w:rPr>
          <w:b/>
          <w:sz w:val="24"/>
          <w:szCs w:val="24"/>
        </w:rPr>
      </w:pPr>
    </w:p>
    <w:p w:rsidR="00AA42F8" w:rsidRPr="002B6A52" w:rsidRDefault="00AA42F8" w:rsidP="00D77687">
      <w:pPr>
        <w:spacing w:line="480" w:lineRule="auto"/>
        <w:ind w:firstLine="360"/>
        <w:jc w:val="both"/>
        <w:rPr>
          <w:sz w:val="24"/>
          <w:szCs w:val="24"/>
        </w:rPr>
      </w:pPr>
      <w:r w:rsidRPr="002B6A52">
        <w:rPr>
          <w:sz w:val="24"/>
          <w:szCs w:val="24"/>
        </w:rPr>
        <w:t>Деятельность органов самоуправления граждан в сфере реализации принципа равенства женщин и мужчин осуществляется в следующих направлениях:</w:t>
      </w:r>
    </w:p>
    <w:p w:rsidR="00AA42F8" w:rsidRPr="002B6A52" w:rsidRDefault="00AA42F8" w:rsidP="00D77687">
      <w:pPr>
        <w:numPr>
          <w:ilvl w:val="0"/>
          <w:numId w:val="39"/>
        </w:numPr>
        <w:tabs>
          <w:tab w:val="clear" w:pos="2208"/>
          <w:tab w:val="num" w:pos="360"/>
        </w:tabs>
        <w:spacing w:line="480" w:lineRule="auto"/>
        <w:ind w:left="0" w:firstLine="0"/>
        <w:jc w:val="both"/>
        <w:rPr>
          <w:sz w:val="24"/>
          <w:szCs w:val="24"/>
        </w:rPr>
      </w:pPr>
      <w:r w:rsidRPr="002B6A52">
        <w:rPr>
          <w:sz w:val="24"/>
          <w:szCs w:val="24"/>
        </w:rPr>
        <w:t>общественный контроль за исполнением законов и иных актов законодательства, в том числе решений местных органов власти и управления по вопросам, затрагивающим обеспечение гарантий равенства прав и возможностей для женщин и мужчин;</w:t>
      </w:r>
    </w:p>
    <w:p w:rsidR="00AA42F8" w:rsidRPr="002B6A52" w:rsidRDefault="00AA42F8" w:rsidP="00D77687">
      <w:pPr>
        <w:numPr>
          <w:ilvl w:val="0"/>
          <w:numId w:val="39"/>
        </w:numPr>
        <w:tabs>
          <w:tab w:val="clear" w:pos="2208"/>
          <w:tab w:val="num" w:pos="360"/>
        </w:tabs>
        <w:spacing w:line="480" w:lineRule="auto"/>
        <w:ind w:left="0" w:firstLine="0"/>
        <w:jc w:val="both"/>
        <w:rPr>
          <w:sz w:val="24"/>
          <w:szCs w:val="24"/>
        </w:rPr>
      </w:pPr>
      <w:r w:rsidRPr="002B6A52">
        <w:rPr>
          <w:sz w:val="24"/>
          <w:szCs w:val="24"/>
        </w:rPr>
        <w:t>мониторинг соблюдения принципа равноправия женщин и мужчин при выдвижении кандидатур в депутаты Олий Мажлиса Республики Узбекистан и местных Кенгашей народных депутатов;</w:t>
      </w:r>
    </w:p>
    <w:p w:rsidR="00AA42F8" w:rsidRPr="002B6A52" w:rsidRDefault="00AA42F8" w:rsidP="00D77687">
      <w:pPr>
        <w:numPr>
          <w:ilvl w:val="0"/>
          <w:numId w:val="39"/>
        </w:numPr>
        <w:tabs>
          <w:tab w:val="clear" w:pos="2208"/>
          <w:tab w:val="num" w:pos="360"/>
        </w:tabs>
        <w:spacing w:line="480" w:lineRule="auto"/>
        <w:ind w:left="0" w:firstLine="0"/>
        <w:jc w:val="both"/>
        <w:rPr>
          <w:sz w:val="24"/>
          <w:szCs w:val="24"/>
        </w:rPr>
      </w:pPr>
      <w:r w:rsidRPr="002B6A52">
        <w:rPr>
          <w:sz w:val="24"/>
          <w:szCs w:val="24"/>
        </w:rPr>
        <w:t>заслушивание отчетов районных, городских и областных хокимиятов, а также руководителей предприятий, учреждений, организаций по вопросам обеспечения гендерного равенства;</w:t>
      </w:r>
    </w:p>
    <w:p w:rsidR="00AA42F8" w:rsidRPr="002B6A52" w:rsidRDefault="00AA42F8" w:rsidP="00D77687">
      <w:pPr>
        <w:numPr>
          <w:ilvl w:val="0"/>
          <w:numId w:val="39"/>
        </w:numPr>
        <w:tabs>
          <w:tab w:val="clear" w:pos="2208"/>
          <w:tab w:val="num" w:pos="360"/>
        </w:tabs>
        <w:spacing w:line="480" w:lineRule="auto"/>
        <w:ind w:left="0" w:firstLine="0"/>
        <w:jc w:val="both"/>
        <w:rPr>
          <w:sz w:val="24"/>
          <w:szCs w:val="24"/>
        </w:rPr>
      </w:pPr>
      <w:r w:rsidRPr="002B6A52">
        <w:rPr>
          <w:sz w:val="24"/>
          <w:szCs w:val="24"/>
        </w:rPr>
        <w:t>содействие органам государственной власти на местах в проведении мероприятий по повышению уровня культуры равноправия женщин и мужчин;</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принятие мер, направленных на защиту интересов женщин, повышение  их роли в общественной жизни, формировании духовно- нравственной атмосферы в семье, воспитании молодого поколения;</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взаимодействие с образовательными учреждениями по вопросам воспитания детей в духе гендерного равенства;</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содействие занятости женщин и мужчин, проживающих на данной территории, включая организацию надомного труда;</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 xml:space="preserve">организация и совершенствование деятельности примирительных комиссий при органах самоуправления граждан; </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осуществление приема граждан, рассмотрение их жалоб, заявлений и предложений по вопросам обеспечения равенства женщин и мужчин;</w:t>
      </w:r>
    </w:p>
    <w:p w:rsidR="00AA42F8" w:rsidRPr="002B6A52" w:rsidRDefault="00AA42F8" w:rsidP="00D77687">
      <w:pPr>
        <w:numPr>
          <w:ilvl w:val="0"/>
          <w:numId w:val="39"/>
        </w:numPr>
        <w:tabs>
          <w:tab w:val="clear" w:pos="2208"/>
          <w:tab w:val="num" w:pos="360"/>
        </w:tabs>
        <w:autoSpaceDE w:val="0"/>
        <w:autoSpaceDN w:val="0"/>
        <w:adjustRightInd w:val="0"/>
        <w:spacing w:line="480" w:lineRule="auto"/>
        <w:ind w:left="0" w:firstLine="0"/>
        <w:jc w:val="both"/>
        <w:rPr>
          <w:bCs w:val="0"/>
          <w:sz w:val="24"/>
          <w:szCs w:val="24"/>
        </w:rPr>
      </w:pPr>
      <w:r w:rsidRPr="002B6A52">
        <w:rPr>
          <w:bCs w:val="0"/>
          <w:sz w:val="24"/>
          <w:szCs w:val="24"/>
        </w:rPr>
        <w:t>в установленном законом порядке внесение в соответствующие органы представлений о привлечении к ответственности должностных лиц за неисполнение или ненадлежащее исполнение ими решений органов самоуправления граждан, принятых в пределах их компетенции.</w:t>
      </w:r>
    </w:p>
    <w:p w:rsidR="00AA42F8" w:rsidRPr="002B6A52" w:rsidRDefault="00AA42F8" w:rsidP="00D77687">
      <w:pPr>
        <w:tabs>
          <w:tab w:val="num" w:pos="360"/>
        </w:tabs>
        <w:autoSpaceDE w:val="0"/>
        <w:autoSpaceDN w:val="0"/>
        <w:adjustRightInd w:val="0"/>
        <w:spacing w:line="480" w:lineRule="auto"/>
        <w:jc w:val="both"/>
        <w:rPr>
          <w:bCs w:val="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Глава II. Гарантии равных возможностей </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для женщин и мужчин в сфере государственной </w:t>
      </w:r>
    </w:p>
    <w:p w:rsidR="00AA42F8" w:rsidRPr="002B6A52" w:rsidRDefault="00AA42F8" w:rsidP="00D77687">
      <w:pPr>
        <w:spacing w:line="480" w:lineRule="auto"/>
        <w:jc w:val="center"/>
        <w:rPr>
          <w:b/>
          <w:color w:val="000000"/>
          <w:sz w:val="24"/>
          <w:szCs w:val="24"/>
        </w:rPr>
      </w:pPr>
      <w:r w:rsidRPr="002B6A52">
        <w:rPr>
          <w:b/>
          <w:color w:val="000000"/>
          <w:sz w:val="24"/>
          <w:szCs w:val="24"/>
        </w:rPr>
        <w:t>службы и осуществления избирательных прав</w:t>
      </w:r>
    </w:p>
    <w:p w:rsidR="00AA42F8" w:rsidRPr="002B6A52" w:rsidRDefault="00AA42F8" w:rsidP="00D77687">
      <w:pPr>
        <w:spacing w:line="480" w:lineRule="auto"/>
        <w:jc w:val="center"/>
        <w:rPr>
          <w:b/>
          <w:color w:val="000000"/>
          <w:sz w:val="24"/>
          <w:szCs w:val="24"/>
        </w:rPr>
      </w:pPr>
    </w:p>
    <w:p w:rsidR="00AA42F8" w:rsidRPr="002B6A52" w:rsidRDefault="00AA42F8" w:rsidP="00D77687">
      <w:pPr>
        <w:spacing w:line="480" w:lineRule="auto"/>
        <w:jc w:val="center"/>
        <w:rPr>
          <w:b/>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Статья 9. Обеспечение равных возможностей для </w:t>
      </w:r>
    </w:p>
    <w:p w:rsidR="00AA42F8" w:rsidRPr="002B6A52" w:rsidRDefault="00AA42F8" w:rsidP="00D77687">
      <w:pPr>
        <w:spacing w:line="480" w:lineRule="auto"/>
        <w:jc w:val="center"/>
        <w:rPr>
          <w:b/>
          <w:color w:val="000000"/>
          <w:sz w:val="24"/>
          <w:szCs w:val="24"/>
        </w:rPr>
      </w:pPr>
      <w:r w:rsidRPr="002B6A52">
        <w:rPr>
          <w:b/>
          <w:color w:val="000000"/>
          <w:sz w:val="24"/>
          <w:szCs w:val="24"/>
        </w:rPr>
        <w:t>женщин и мужчин в сфере государственной службы</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При поступлении на государственную службу и при ее прохождении не допускается установление каких бы то ни было прямых или косвенных ограничений, либо преимуществ в зависимости от пола.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Руководители государственных органов, соответствующие должностные лица обязаны обеспечить равный доступ граждан обоего пола к государственной службе, в том числе к их коллегиальным органам, в соответствии с способностями и профессиональной подготовкой независимо от пола претендента.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Руководители государственных органов, предприятий, учреждений и организаций осуществляют подбор и расстановку кадров, руководствуясь положениями статьи 46 Конституции Республики Узбекистан о равенстве прав женщин и мужчин.</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Нарушение требований, установленных настоящей статьей, влечет за собой отмену незаконных приказов и результатов конкурсов в установленном порядке.</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Статья 10. Равный доступ женщин и мужчин </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к конкурсам на замещение </w:t>
      </w:r>
    </w:p>
    <w:p w:rsidR="00AA42F8" w:rsidRPr="002B6A52" w:rsidRDefault="00AA42F8" w:rsidP="00D77687">
      <w:pPr>
        <w:spacing w:line="480" w:lineRule="auto"/>
        <w:jc w:val="center"/>
        <w:rPr>
          <w:b/>
          <w:color w:val="000000"/>
          <w:sz w:val="24"/>
          <w:szCs w:val="24"/>
        </w:rPr>
      </w:pPr>
      <w:r w:rsidRPr="002B6A52">
        <w:rPr>
          <w:b/>
          <w:color w:val="000000"/>
          <w:sz w:val="24"/>
          <w:szCs w:val="24"/>
        </w:rPr>
        <w:t>должностей государственной службы</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При замещении вакантных государственных должностей государственной службы, в том числе руководящих, путем проведения конкурсов, в них в равной мере и на равных условиях участвуют женщины и мужчины.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Не допускается объявление конкурсов только для лиц одного пола.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На кадровые службы государственных органов возлагается обязанность предоставления конкурсным комиссиям не только сведений об образовании и профессиональной подготовке лиц, участвующих в конкурсе, но и данных о соотношении числа работающих женщин и мужчин на соответствующих государственных должностях государственной службы.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Аналогичные сведения предоставляются кадровыми службами государственных органов при решении вопросов аттестации, продвижения по службе, увеличения денежного содержания государственных служащих.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11. Гарантии равных возможностей для</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женщин и мужчин при осуществлении </w:t>
      </w:r>
    </w:p>
    <w:p w:rsidR="00AA42F8" w:rsidRPr="002B6A52" w:rsidRDefault="00AA42F8" w:rsidP="00D77687">
      <w:pPr>
        <w:spacing w:line="480" w:lineRule="auto"/>
        <w:jc w:val="center"/>
        <w:rPr>
          <w:b/>
          <w:color w:val="000000"/>
          <w:sz w:val="24"/>
          <w:szCs w:val="24"/>
        </w:rPr>
      </w:pPr>
      <w:r w:rsidRPr="002B6A52">
        <w:rPr>
          <w:b/>
          <w:color w:val="000000"/>
          <w:sz w:val="24"/>
          <w:szCs w:val="24"/>
        </w:rPr>
        <w:t>пассивного избирательного права</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Женщины и мужчины имеют равные права на избрание депутатами Законодательной палаты Олий Мажлиса Республики Узбекистан и местных Кенгашей народных депутатов.</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При выборах депутатов Олий Мажлиса Республики Узбекистан и местных Кенгашей народных депутатов в списках кандидатов от политических партий, число женщин должно составлять не менее тридцати процентов от общего числа кандидатов в депутаты, выдвинутых от политической партии.</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В случае невыполнения требований, указанных в настоящей статье, избирательная комиссия не позднее трех суток уведомляет соответствующую политическую партию о допущенном нарушении.</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Статья 12. Равные возможности для женщин и мужчин </w:t>
      </w:r>
    </w:p>
    <w:p w:rsidR="00AA42F8" w:rsidRPr="002B6A52" w:rsidRDefault="00AA42F8" w:rsidP="00D77687">
      <w:pPr>
        <w:spacing w:line="480" w:lineRule="auto"/>
        <w:jc w:val="center"/>
        <w:rPr>
          <w:b/>
          <w:color w:val="000000"/>
          <w:sz w:val="24"/>
          <w:szCs w:val="24"/>
        </w:rPr>
      </w:pPr>
      <w:r w:rsidRPr="002B6A52">
        <w:rPr>
          <w:b/>
          <w:color w:val="000000"/>
          <w:sz w:val="24"/>
          <w:szCs w:val="24"/>
        </w:rPr>
        <w:t>при формировании избирательных</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 комиссий и комиссий референдума</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При формировании Центральной избирательной комиссии Республики Узбекистан, окружных избирательных комиссий, территориальных и участковых избирательных комиссий, комиссий референдума должен учитывается конституционный принцип равных прав и свобод и равных возможностей для женщин и мужчин.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bCs w:val="0"/>
          <w:color w:val="000000"/>
          <w:sz w:val="24"/>
          <w:szCs w:val="24"/>
        </w:rPr>
      </w:pPr>
      <w:r w:rsidRPr="002B6A52">
        <w:rPr>
          <w:b/>
          <w:bCs w:val="0"/>
          <w:color w:val="000000"/>
          <w:sz w:val="24"/>
          <w:szCs w:val="24"/>
        </w:rPr>
        <w:t>ГЛАВА II</w:t>
      </w:r>
      <w:r w:rsidRPr="002B6A52">
        <w:rPr>
          <w:b/>
          <w:bCs w:val="0"/>
          <w:color w:val="000000"/>
          <w:sz w:val="24"/>
          <w:szCs w:val="24"/>
          <w:lang w:val="en-US"/>
        </w:rPr>
        <w:t>I</w:t>
      </w:r>
      <w:r w:rsidRPr="002B6A52">
        <w:rPr>
          <w:b/>
          <w:bCs w:val="0"/>
          <w:color w:val="000000"/>
          <w:sz w:val="24"/>
          <w:szCs w:val="24"/>
        </w:rPr>
        <w:t xml:space="preserve">. Гарантии равных возможностей </w:t>
      </w:r>
    </w:p>
    <w:p w:rsidR="00AA42F8" w:rsidRPr="002B6A52" w:rsidRDefault="00AA42F8" w:rsidP="00D77687">
      <w:pPr>
        <w:spacing w:line="480" w:lineRule="auto"/>
        <w:jc w:val="center"/>
        <w:rPr>
          <w:b/>
          <w:bCs w:val="0"/>
          <w:color w:val="000000"/>
          <w:sz w:val="24"/>
          <w:szCs w:val="24"/>
        </w:rPr>
      </w:pPr>
      <w:r w:rsidRPr="002B6A52">
        <w:rPr>
          <w:b/>
          <w:bCs w:val="0"/>
          <w:color w:val="000000"/>
          <w:sz w:val="24"/>
          <w:szCs w:val="24"/>
        </w:rPr>
        <w:t xml:space="preserve">для женщин и мужчин пола в </w:t>
      </w:r>
    </w:p>
    <w:p w:rsidR="00AA42F8" w:rsidRPr="002B6A52" w:rsidRDefault="00AA42F8" w:rsidP="00D77687">
      <w:pPr>
        <w:spacing w:line="480" w:lineRule="auto"/>
        <w:jc w:val="center"/>
        <w:rPr>
          <w:b/>
          <w:bCs w:val="0"/>
          <w:color w:val="000000"/>
          <w:sz w:val="24"/>
          <w:szCs w:val="24"/>
        </w:rPr>
      </w:pPr>
      <w:r w:rsidRPr="002B6A52">
        <w:rPr>
          <w:b/>
          <w:bCs w:val="0"/>
          <w:color w:val="000000"/>
          <w:sz w:val="24"/>
          <w:szCs w:val="24"/>
        </w:rPr>
        <w:t>социальной, экономической и культурной сферах</w:t>
      </w:r>
    </w:p>
    <w:p w:rsidR="00AA42F8" w:rsidRPr="002B6A52" w:rsidRDefault="00AA42F8" w:rsidP="00D77687">
      <w:pPr>
        <w:spacing w:line="480" w:lineRule="auto"/>
        <w:jc w:val="center"/>
        <w:rPr>
          <w:b/>
          <w:bCs w:val="0"/>
          <w:color w:val="000000"/>
          <w:sz w:val="24"/>
          <w:szCs w:val="24"/>
        </w:rPr>
      </w:pPr>
    </w:p>
    <w:p w:rsidR="00AA42F8" w:rsidRPr="002B6A52" w:rsidRDefault="00AA42F8" w:rsidP="00D77687">
      <w:pPr>
        <w:spacing w:line="480" w:lineRule="auto"/>
        <w:jc w:val="both"/>
        <w:rPr>
          <w:b/>
          <w:bCs w:val="0"/>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13. Гарантии обеспечения равноправия</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женщин и мужчин в области просвещения, </w:t>
      </w:r>
    </w:p>
    <w:p w:rsidR="00AA42F8" w:rsidRPr="002B6A52" w:rsidRDefault="00AA42F8" w:rsidP="00D77687">
      <w:pPr>
        <w:spacing w:line="480" w:lineRule="auto"/>
        <w:jc w:val="center"/>
        <w:rPr>
          <w:b/>
          <w:color w:val="000000"/>
          <w:sz w:val="24"/>
          <w:szCs w:val="24"/>
        </w:rPr>
      </w:pPr>
      <w:r w:rsidRPr="002B6A52">
        <w:rPr>
          <w:b/>
          <w:color w:val="000000"/>
          <w:sz w:val="24"/>
          <w:szCs w:val="24"/>
        </w:rPr>
        <w:t>образования, медицины, науки и культуры</w:t>
      </w:r>
    </w:p>
    <w:p w:rsidR="00AA42F8" w:rsidRPr="002B6A52" w:rsidRDefault="00AA42F8" w:rsidP="00D77687">
      <w:pPr>
        <w:spacing w:line="480" w:lineRule="auto"/>
        <w:jc w:val="center"/>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Государство гарантирует: </w:t>
      </w:r>
    </w:p>
    <w:p w:rsidR="00AA42F8" w:rsidRPr="002B6A52" w:rsidRDefault="00AA42F8" w:rsidP="00D77687">
      <w:pPr>
        <w:numPr>
          <w:ilvl w:val="0"/>
          <w:numId w:val="40"/>
        </w:numPr>
        <w:tabs>
          <w:tab w:val="clear" w:pos="2208"/>
          <w:tab w:val="num" w:pos="360"/>
        </w:tabs>
        <w:spacing w:line="480" w:lineRule="auto"/>
        <w:ind w:left="0" w:firstLine="0"/>
        <w:jc w:val="both"/>
        <w:rPr>
          <w:color w:val="000000"/>
          <w:sz w:val="24"/>
          <w:szCs w:val="24"/>
        </w:rPr>
      </w:pPr>
      <w:r w:rsidRPr="002B6A52">
        <w:rPr>
          <w:color w:val="000000"/>
          <w:sz w:val="24"/>
          <w:szCs w:val="24"/>
        </w:rPr>
        <w:t xml:space="preserve">обеспечение равных условий для доступа женщин и мужчин к получению основного общего, среднего профессионального и высшего образования, ко всем видам профессионального обучения и повышения квалификации, к участию в осуществлении образовательного и научного процесса; </w:t>
      </w:r>
    </w:p>
    <w:p w:rsidR="00AA42F8" w:rsidRPr="002B6A52" w:rsidRDefault="00AA42F8" w:rsidP="00D77687">
      <w:pPr>
        <w:numPr>
          <w:ilvl w:val="0"/>
          <w:numId w:val="40"/>
        </w:numPr>
        <w:tabs>
          <w:tab w:val="clear" w:pos="2208"/>
          <w:tab w:val="num" w:pos="360"/>
        </w:tabs>
        <w:spacing w:line="480" w:lineRule="auto"/>
        <w:ind w:left="0" w:firstLine="0"/>
        <w:jc w:val="both"/>
        <w:rPr>
          <w:color w:val="000000"/>
          <w:sz w:val="24"/>
          <w:szCs w:val="24"/>
        </w:rPr>
      </w:pPr>
      <w:r w:rsidRPr="002B6A52">
        <w:rPr>
          <w:color w:val="000000"/>
          <w:sz w:val="24"/>
          <w:szCs w:val="24"/>
        </w:rPr>
        <w:t>реализацию равных прав женщин и мужчин на охрану здоровья, квалифицированное медицинское обслуживание, планирование семьи;</w:t>
      </w:r>
    </w:p>
    <w:p w:rsidR="00AA42F8" w:rsidRPr="002B6A52" w:rsidRDefault="00AA42F8" w:rsidP="00D77687">
      <w:pPr>
        <w:numPr>
          <w:ilvl w:val="0"/>
          <w:numId w:val="40"/>
        </w:numPr>
        <w:tabs>
          <w:tab w:val="clear" w:pos="2208"/>
          <w:tab w:val="num" w:pos="360"/>
        </w:tabs>
        <w:spacing w:line="480" w:lineRule="auto"/>
        <w:ind w:left="0" w:firstLine="0"/>
        <w:jc w:val="both"/>
        <w:rPr>
          <w:color w:val="000000"/>
          <w:sz w:val="24"/>
          <w:szCs w:val="24"/>
        </w:rPr>
      </w:pPr>
      <w:r w:rsidRPr="002B6A52">
        <w:rPr>
          <w:color w:val="000000"/>
          <w:sz w:val="24"/>
          <w:szCs w:val="24"/>
        </w:rPr>
        <w:t xml:space="preserve">содействие гендерному просвещению граждан: введение специальных гендерных учебных курсов; развитие исследований по вопросам равноправия полов; использование учебных программ и учебников, исключающих пропаганду дискриминации по признаку пола. </w:t>
      </w:r>
    </w:p>
    <w:p w:rsidR="00AA42F8" w:rsidRPr="002B6A52" w:rsidRDefault="00AA42F8" w:rsidP="00D77687">
      <w:pPr>
        <w:numPr>
          <w:ilvl w:val="0"/>
          <w:numId w:val="40"/>
        </w:numPr>
        <w:tabs>
          <w:tab w:val="clear" w:pos="2208"/>
          <w:tab w:val="num" w:pos="360"/>
        </w:tabs>
        <w:spacing w:line="480" w:lineRule="auto"/>
        <w:ind w:left="0" w:firstLine="0"/>
        <w:jc w:val="both"/>
        <w:rPr>
          <w:color w:val="000000"/>
          <w:sz w:val="24"/>
          <w:szCs w:val="24"/>
        </w:rPr>
      </w:pPr>
      <w:r w:rsidRPr="002B6A52">
        <w:rPr>
          <w:color w:val="000000"/>
          <w:sz w:val="24"/>
          <w:szCs w:val="24"/>
        </w:rPr>
        <w:t>равные условия для участия женщин и мужчин в мероприятиях, связанных с отдыхом, занятиями спортом и во всех областях социальной и культурной жизни.</w:t>
      </w:r>
    </w:p>
    <w:p w:rsidR="00AA42F8" w:rsidRPr="002B6A52" w:rsidRDefault="00AA42F8" w:rsidP="00D77687">
      <w:pPr>
        <w:spacing w:line="480" w:lineRule="auto"/>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14.</w:t>
      </w:r>
      <w:r w:rsidRPr="002B6A52">
        <w:rPr>
          <w:color w:val="000000"/>
          <w:sz w:val="24"/>
          <w:szCs w:val="24"/>
        </w:rPr>
        <w:t xml:space="preserve"> </w:t>
      </w:r>
      <w:r w:rsidRPr="002B6A52">
        <w:rPr>
          <w:b/>
          <w:color w:val="000000"/>
          <w:sz w:val="24"/>
          <w:szCs w:val="24"/>
        </w:rPr>
        <w:t>Гарантии по обеспечению равноправия</w:t>
      </w:r>
    </w:p>
    <w:p w:rsidR="00AA42F8" w:rsidRPr="002B6A52" w:rsidRDefault="00AA42F8" w:rsidP="00D77687">
      <w:pPr>
        <w:spacing w:line="480" w:lineRule="auto"/>
        <w:jc w:val="center"/>
        <w:rPr>
          <w:b/>
          <w:color w:val="000000"/>
          <w:sz w:val="24"/>
          <w:szCs w:val="24"/>
        </w:rPr>
      </w:pPr>
      <w:r w:rsidRPr="002B6A52">
        <w:rPr>
          <w:b/>
          <w:color w:val="000000"/>
          <w:sz w:val="24"/>
          <w:szCs w:val="24"/>
        </w:rPr>
        <w:t>женщин и мужчин в экономической сфере</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Государственные органы и руководители организаций всех форм собственности обязаны обеспечивать женщинам и мужчинам равный доступ к экономическим ресурсам общества, включая движимое и недвижимое имущество, землю, финансовые активы, кредиты, социальные фонды, а также - к свободно избранным роду деятельности и профессии.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Статья 15. Обеспечение равноправия женщин </w:t>
      </w:r>
    </w:p>
    <w:p w:rsidR="00AA42F8" w:rsidRPr="002B6A52" w:rsidRDefault="00AA42F8" w:rsidP="00D77687">
      <w:pPr>
        <w:spacing w:line="480" w:lineRule="auto"/>
        <w:jc w:val="center"/>
        <w:rPr>
          <w:b/>
          <w:color w:val="000000"/>
          <w:sz w:val="24"/>
          <w:szCs w:val="24"/>
        </w:rPr>
      </w:pPr>
      <w:r w:rsidRPr="002B6A52">
        <w:rPr>
          <w:b/>
          <w:color w:val="000000"/>
          <w:sz w:val="24"/>
          <w:szCs w:val="24"/>
        </w:rPr>
        <w:t>и мужчин в трудовых отношениях</w:t>
      </w:r>
    </w:p>
    <w:p w:rsidR="00AA42F8" w:rsidRPr="002B6A52" w:rsidRDefault="00AA42F8" w:rsidP="00D77687">
      <w:pPr>
        <w:spacing w:line="480" w:lineRule="auto"/>
        <w:jc w:val="center"/>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В целях достижения равноправия женщин и мужчин в социально-трудовых отношениях работодатель (руководитель государственного органа, организации независимо от формы собственности) обеспечивает:</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 xml:space="preserve">равные возможности для женщин и мужчин при найме на работу; </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равный доступ женщин и мужчин к вакантным рабочим местам;</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равную заработную плату (вознаграждение) для женщин и мужчин, за выполнение одинаковой работы, обеспечение равного качество труда, а также равноценную работу;</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равные возможности для повышения квалификации, осуществления переподготовки, продвижения по службе;</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равноправие женщин и мужчин в случае массового увольнения работников;</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благоприятные условия труда для беременных женщин и женщин, имеющих детей;</w:t>
      </w:r>
    </w:p>
    <w:p w:rsidR="00AA42F8" w:rsidRPr="002B6A52" w:rsidRDefault="00AA42F8" w:rsidP="00D77687">
      <w:pPr>
        <w:numPr>
          <w:ilvl w:val="0"/>
          <w:numId w:val="41"/>
        </w:numPr>
        <w:tabs>
          <w:tab w:val="clear" w:pos="2208"/>
          <w:tab w:val="num" w:pos="360"/>
        </w:tabs>
        <w:spacing w:line="480" w:lineRule="auto"/>
        <w:ind w:left="0" w:firstLine="0"/>
        <w:jc w:val="both"/>
        <w:rPr>
          <w:color w:val="000000"/>
          <w:sz w:val="24"/>
          <w:szCs w:val="24"/>
        </w:rPr>
      </w:pPr>
      <w:r w:rsidRPr="002B6A52">
        <w:rPr>
          <w:color w:val="000000"/>
          <w:sz w:val="24"/>
          <w:szCs w:val="24"/>
        </w:rPr>
        <w:t>безопасные условия труда, обеспечивающие сохранение жизни и здоровья как женщин, так и мужчин.</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Работодатель обязан представлять право и возможность работникам, как женщинам, так и мужчинам, совмещать свою трудовую деятельность с семейными обязанностями.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16. Включение мер по обеспечению</w:t>
      </w:r>
    </w:p>
    <w:p w:rsidR="00AA42F8" w:rsidRPr="002B6A52" w:rsidRDefault="00AA42F8" w:rsidP="00D77687">
      <w:pPr>
        <w:spacing w:line="480" w:lineRule="auto"/>
        <w:jc w:val="center"/>
        <w:rPr>
          <w:b/>
          <w:color w:val="000000"/>
          <w:sz w:val="24"/>
          <w:szCs w:val="24"/>
        </w:rPr>
      </w:pPr>
      <w:r w:rsidRPr="002B6A52">
        <w:rPr>
          <w:b/>
          <w:color w:val="000000"/>
          <w:sz w:val="24"/>
          <w:szCs w:val="24"/>
        </w:rPr>
        <w:t>равных прав и возможностей для женщин и мужчин в</w:t>
      </w:r>
    </w:p>
    <w:p w:rsidR="00AA42F8" w:rsidRPr="002B6A52" w:rsidRDefault="00AA42F8" w:rsidP="00D77687">
      <w:pPr>
        <w:spacing w:line="480" w:lineRule="auto"/>
        <w:jc w:val="center"/>
        <w:rPr>
          <w:b/>
          <w:color w:val="000000"/>
          <w:sz w:val="24"/>
          <w:szCs w:val="24"/>
        </w:rPr>
      </w:pPr>
      <w:r w:rsidRPr="002B6A52">
        <w:rPr>
          <w:b/>
          <w:color w:val="000000"/>
          <w:sz w:val="24"/>
          <w:szCs w:val="24"/>
        </w:rPr>
        <w:t>коллективные договоры и соглашения</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При коллективно-договорном регулировании социальных и трудовых отношений (генеральное соглашение, региональные соглашения, отраслевые (межотраслевые) тарифные соглашения, коллективные договоры) обязательно включение в эти соглашения (договоры) положений, обеспечивающих равные права и равные возможности для женщин и мужчин, улучшение условий для совмещения ими профессиональных и семейных обязанностей с указанием сроков их реализации.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17. Равноправие женщин и мужчин</w:t>
      </w:r>
    </w:p>
    <w:p w:rsidR="00AA42F8" w:rsidRPr="002B6A52" w:rsidRDefault="00AA42F8" w:rsidP="00D77687">
      <w:pPr>
        <w:spacing w:line="480" w:lineRule="auto"/>
        <w:jc w:val="center"/>
        <w:rPr>
          <w:b/>
          <w:color w:val="000000"/>
          <w:sz w:val="24"/>
          <w:szCs w:val="24"/>
        </w:rPr>
      </w:pPr>
      <w:r w:rsidRPr="002B6A52">
        <w:rPr>
          <w:b/>
          <w:color w:val="000000"/>
          <w:sz w:val="24"/>
          <w:szCs w:val="24"/>
        </w:rPr>
        <w:t xml:space="preserve"> в сфере социальной защиты</w:t>
      </w:r>
    </w:p>
    <w:p w:rsidR="00AA42F8" w:rsidRPr="002B6A52" w:rsidRDefault="00AA42F8" w:rsidP="00D77687">
      <w:pPr>
        <w:spacing w:line="480" w:lineRule="auto"/>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Органы государственной власти и управления Республики Узбекистан, предприятия, учреждения, организации, органы самоуправления граждан, должностные лица при осуществлении мер социальной защиты населения обязаны в равной степени учитывать интересы женщин и мужчин.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Недопустимо применение систем социального страхования, пенсионного обеспечения, адресной социальной помощи, ухудшающих положение лиц одного пола.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Глава IV. Ответственность за нарушение законодательства</w:t>
      </w: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о равных правах и равных возможностях для мужчин и женщин</w:t>
      </w:r>
    </w:p>
    <w:p w:rsidR="00AA42F8" w:rsidRPr="002B6A52" w:rsidRDefault="00AA42F8" w:rsidP="00D77687">
      <w:pPr>
        <w:spacing w:line="480" w:lineRule="auto"/>
        <w:ind w:firstLine="708"/>
        <w:jc w:val="center"/>
        <w:rPr>
          <w:b/>
          <w:color w:val="000000"/>
          <w:sz w:val="24"/>
          <w:szCs w:val="24"/>
        </w:rPr>
      </w:pP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sz w:val="24"/>
          <w:szCs w:val="24"/>
        </w:rPr>
      </w:pPr>
      <w:r w:rsidRPr="002B6A52">
        <w:rPr>
          <w:b/>
          <w:sz w:val="24"/>
          <w:szCs w:val="24"/>
        </w:rPr>
        <w:t>Статья 18. Обжалование фактов дискриминации по признаку пола</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ind w:firstLine="709"/>
        <w:jc w:val="both"/>
        <w:rPr>
          <w:sz w:val="24"/>
          <w:szCs w:val="24"/>
        </w:rPr>
      </w:pPr>
      <w:r w:rsidRPr="002B6A52">
        <w:rPr>
          <w:sz w:val="24"/>
          <w:szCs w:val="24"/>
        </w:rPr>
        <w:t xml:space="preserve">Жалобы граждан на прямую или косвенную дискриминацию по признаку пола, на действия (бездействие) государственных органов, должностных лиц, предприятий, учреждений, организаций, негосударственных некоммерческих организаций, органов самоуправления граждан, средств массовой информации подлежат рассмотрению вышестоящими государственными органами, организациями, негосударственными некоммерческими организациями, должностными лицами или судами в порядке, предусмотренном законом. </w:t>
      </w:r>
    </w:p>
    <w:p w:rsidR="00AA42F8" w:rsidRPr="002B6A52" w:rsidRDefault="00AA42F8" w:rsidP="00D77687">
      <w:pPr>
        <w:spacing w:line="480" w:lineRule="auto"/>
        <w:ind w:firstLine="709"/>
        <w:jc w:val="both"/>
        <w:rPr>
          <w:sz w:val="24"/>
          <w:szCs w:val="24"/>
        </w:rPr>
      </w:pPr>
      <w:r w:rsidRPr="002B6A52">
        <w:rPr>
          <w:sz w:val="24"/>
          <w:szCs w:val="24"/>
        </w:rPr>
        <w:t>Запрещается преследование или ограничение прав лиц в связи с их обращением по вопросу дискриминации по признаку пола, а также лиц, осуществляющих экспертную оценку наличия признаков дискриминации женщин и мужчин в действиях (бездействии) органов и должностных лиц.</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Лицам, находящимся в сложной жизненной ситуации, пострадавшим от насилия в семье, сексуального домогательства, различных проявлений дискриминации по признаку пола на работе и в быту, соответствующими службами органов исполнительной власти, негосударственных некоммерческих организаций, органов самоуправления граждан оказывается психологическая, юридическая и иная помощь. </w:t>
      </w:r>
    </w:p>
    <w:p w:rsidR="00AA42F8" w:rsidRPr="002B6A52" w:rsidRDefault="00AA42F8" w:rsidP="00D77687">
      <w:pPr>
        <w:spacing w:line="480" w:lineRule="auto"/>
        <w:ind w:firstLine="708"/>
        <w:jc w:val="both"/>
        <w:rPr>
          <w:color w:val="000000"/>
          <w:sz w:val="24"/>
          <w:szCs w:val="24"/>
        </w:rPr>
      </w:pPr>
      <w:r w:rsidRPr="002B6A52">
        <w:rPr>
          <w:color w:val="000000"/>
          <w:sz w:val="24"/>
          <w:szCs w:val="24"/>
        </w:rPr>
        <w:t>Таким лицам обеспечивается судебная защита и бесплатная квалифицированная юридическая помощь.</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 xml:space="preserve">Статья 19. Контроль и мониторинг за соблюдением </w:t>
      </w: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 xml:space="preserve">законодательства о равных правах и </w:t>
      </w: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возможностях для женщин и мужчин</w:t>
      </w:r>
    </w:p>
    <w:p w:rsidR="00AA42F8" w:rsidRPr="002B6A52" w:rsidRDefault="00AA42F8" w:rsidP="00D77687">
      <w:pPr>
        <w:spacing w:line="480" w:lineRule="auto"/>
        <w:ind w:firstLine="708"/>
        <w:jc w:val="both"/>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Контроль и мониторинг за соблюдением законов и иных нормативно-правовых актов, направленных на обеспечение равных прав и возможностей для женщин и мужчин осуществляется соответствующими органами государственной власти и управления в порядке, установленном законом.</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jc w:val="center"/>
        <w:rPr>
          <w:b/>
          <w:color w:val="000000"/>
          <w:sz w:val="24"/>
          <w:szCs w:val="24"/>
        </w:rPr>
      </w:pPr>
      <w:r w:rsidRPr="002B6A52">
        <w:rPr>
          <w:b/>
          <w:color w:val="000000"/>
          <w:sz w:val="24"/>
          <w:szCs w:val="24"/>
        </w:rPr>
        <w:t>Статья 20. Ответственность за нарушение</w:t>
      </w:r>
    </w:p>
    <w:p w:rsidR="00AA42F8" w:rsidRPr="002B6A52" w:rsidRDefault="00AA42F8" w:rsidP="00D77687">
      <w:pPr>
        <w:spacing w:line="480" w:lineRule="auto"/>
        <w:jc w:val="center"/>
        <w:rPr>
          <w:b/>
          <w:color w:val="000000"/>
          <w:sz w:val="24"/>
          <w:szCs w:val="24"/>
        </w:rPr>
      </w:pPr>
      <w:r w:rsidRPr="002B6A52">
        <w:rPr>
          <w:b/>
          <w:color w:val="000000"/>
          <w:sz w:val="24"/>
          <w:szCs w:val="24"/>
        </w:rPr>
        <w:t>законодательства о равных правах</w:t>
      </w:r>
    </w:p>
    <w:p w:rsidR="00AA42F8" w:rsidRPr="002B6A52" w:rsidRDefault="00AA42F8" w:rsidP="00D77687">
      <w:pPr>
        <w:spacing w:line="480" w:lineRule="auto"/>
        <w:jc w:val="center"/>
        <w:rPr>
          <w:b/>
          <w:color w:val="000000"/>
          <w:sz w:val="24"/>
          <w:szCs w:val="24"/>
        </w:rPr>
      </w:pPr>
      <w:r w:rsidRPr="002B6A52">
        <w:rPr>
          <w:b/>
          <w:color w:val="000000"/>
          <w:sz w:val="24"/>
          <w:szCs w:val="24"/>
        </w:rPr>
        <w:t>и равных возможностях для женщин и мужчин</w:t>
      </w:r>
    </w:p>
    <w:p w:rsidR="00AA42F8" w:rsidRPr="002B6A52" w:rsidRDefault="00AA42F8" w:rsidP="00D77687">
      <w:pPr>
        <w:spacing w:line="480" w:lineRule="auto"/>
        <w:jc w:val="center"/>
        <w:rPr>
          <w:b/>
          <w:color w:val="000000"/>
          <w:sz w:val="24"/>
          <w:szCs w:val="24"/>
        </w:rPr>
      </w:pPr>
    </w:p>
    <w:p w:rsidR="00AA42F8" w:rsidRPr="002B6A52" w:rsidRDefault="00AA42F8" w:rsidP="00D77687">
      <w:pPr>
        <w:spacing w:line="480" w:lineRule="auto"/>
        <w:ind w:firstLine="708"/>
        <w:jc w:val="both"/>
        <w:rPr>
          <w:color w:val="000000"/>
          <w:sz w:val="24"/>
          <w:szCs w:val="24"/>
        </w:rPr>
      </w:pPr>
      <w:r w:rsidRPr="002B6A52">
        <w:rPr>
          <w:color w:val="000000"/>
          <w:sz w:val="24"/>
          <w:szCs w:val="24"/>
        </w:rPr>
        <w:t xml:space="preserve">Должностные лица государственных органов, осуществляющие организационно-распорядительные или административно-хозяйственные функции, а также руководители и другие работники иных организаций, выполняющие аналогичные функции, которые нарушили требования законодательства, касающиеся равных прав и равных возможностей для женщин и мужчин, несут ответственность в соответствии с законом. </w:t>
      </w:r>
    </w:p>
    <w:p w:rsidR="00AA42F8" w:rsidRPr="002B6A52" w:rsidRDefault="00AA42F8" w:rsidP="00D77687">
      <w:pPr>
        <w:spacing w:line="480" w:lineRule="auto"/>
        <w:ind w:firstLine="708"/>
        <w:jc w:val="both"/>
        <w:rPr>
          <w:color w:val="000000"/>
          <w:sz w:val="24"/>
          <w:szCs w:val="24"/>
        </w:rPr>
      </w:pP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Глава V. Заключительные положения</w:t>
      </w:r>
    </w:p>
    <w:p w:rsidR="00AA42F8" w:rsidRPr="002B6A52" w:rsidRDefault="00AA42F8" w:rsidP="00D77687">
      <w:pPr>
        <w:spacing w:line="480" w:lineRule="auto"/>
        <w:ind w:firstLine="708"/>
        <w:jc w:val="center"/>
        <w:rPr>
          <w:b/>
          <w:color w:val="000000"/>
          <w:sz w:val="24"/>
          <w:szCs w:val="24"/>
        </w:rPr>
      </w:pPr>
    </w:p>
    <w:p w:rsidR="00AA42F8" w:rsidRPr="002B6A52" w:rsidRDefault="00AA42F8" w:rsidP="00D77687">
      <w:pPr>
        <w:spacing w:line="480" w:lineRule="auto"/>
        <w:ind w:firstLine="708"/>
        <w:jc w:val="center"/>
        <w:rPr>
          <w:b/>
          <w:color w:val="000000"/>
          <w:sz w:val="24"/>
          <w:szCs w:val="24"/>
        </w:rPr>
      </w:pPr>
      <w:r w:rsidRPr="002B6A52">
        <w:rPr>
          <w:b/>
          <w:color w:val="000000"/>
          <w:sz w:val="24"/>
          <w:szCs w:val="24"/>
        </w:rPr>
        <w:t>Статья 21. О вступлении в силу настоящего Закона</w:t>
      </w:r>
    </w:p>
    <w:p w:rsidR="00AA42F8" w:rsidRPr="002B6A52" w:rsidRDefault="00AA42F8" w:rsidP="00D77687">
      <w:pPr>
        <w:spacing w:line="480" w:lineRule="auto"/>
        <w:ind w:firstLine="708"/>
        <w:jc w:val="both"/>
        <w:rPr>
          <w:b/>
          <w:color w:val="000000"/>
          <w:sz w:val="24"/>
          <w:szCs w:val="24"/>
        </w:rPr>
      </w:pPr>
    </w:p>
    <w:p w:rsidR="00AA42F8" w:rsidRPr="002B6A52" w:rsidRDefault="00AA42F8" w:rsidP="00D77687">
      <w:pPr>
        <w:spacing w:line="480" w:lineRule="auto"/>
        <w:ind w:firstLine="708"/>
        <w:jc w:val="both"/>
        <w:rPr>
          <w:sz w:val="24"/>
          <w:szCs w:val="24"/>
        </w:rPr>
      </w:pPr>
      <w:r w:rsidRPr="002B6A52">
        <w:rPr>
          <w:color w:val="000000"/>
          <w:sz w:val="24"/>
          <w:szCs w:val="24"/>
        </w:rPr>
        <w:t>Настоящий Закон вступает в силу со дня его официального опубликования.</w:t>
      </w:r>
    </w:p>
    <w:p w:rsidR="00AA42F8" w:rsidRPr="002B6A52" w:rsidRDefault="00AA42F8" w:rsidP="00D77687">
      <w:pPr>
        <w:autoSpaceDE w:val="0"/>
        <w:autoSpaceDN w:val="0"/>
        <w:adjustRightInd w:val="0"/>
        <w:spacing w:line="480" w:lineRule="auto"/>
        <w:ind w:firstLine="567"/>
        <w:jc w:val="both"/>
        <w:rPr>
          <w:bCs w:val="0"/>
          <w:sz w:val="24"/>
          <w:szCs w:val="24"/>
        </w:rPr>
      </w:pPr>
    </w:p>
    <w:p w:rsidR="00AA42F8" w:rsidRPr="002B6A52" w:rsidRDefault="00AA42F8" w:rsidP="00D77687">
      <w:pPr>
        <w:autoSpaceDE w:val="0"/>
        <w:autoSpaceDN w:val="0"/>
        <w:adjustRightInd w:val="0"/>
        <w:spacing w:line="480" w:lineRule="auto"/>
        <w:ind w:firstLine="567"/>
        <w:jc w:val="both"/>
        <w:rPr>
          <w:bCs w:val="0"/>
          <w:sz w:val="24"/>
          <w:szCs w:val="24"/>
        </w:rPr>
      </w:pPr>
    </w:p>
    <w:p w:rsidR="00AA42F8" w:rsidRPr="002B6A52" w:rsidRDefault="00AA42F8" w:rsidP="00D77687">
      <w:pPr>
        <w:spacing w:line="480" w:lineRule="auto"/>
        <w:rPr>
          <w:b/>
          <w:sz w:val="24"/>
          <w:szCs w:val="24"/>
        </w:rPr>
      </w:pPr>
    </w:p>
    <w:p w:rsidR="00AA42F8" w:rsidRPr="002B6A52" w:rsidRDefault="00AA42F8" w:rsidP="00D77687">
      <w:pPr>
        <w:tabs>
          <w:tab w:val="num" w:pos="0"/>
        </w:tabs>
        <w:spacing w:line="480" w:lineRule="auto"/>
        <w:jc w:val="right"/>
        <w:rPr>
          <w:b/>
          <w:sz w:val="24"/>
          <w:szCs w:val="24"/>
        </w:rPr>
      </w:pPr>
      <w:r w:rsidRPr="002B6A52">
        <w:rPr>
          <w:sz w:val="24"/>
          <w:szCs w:val="24"/>
        </w:rPr>
        <w:br w:type="page"/>
      </w:r>
      <w:r w:rsidRPr="002B6A52">
        <w:rPr>
          <w:b/>
          <w:sz w:val="24"/>
          <w:szCs w:val="24"/>
        </w:rPr>
        <w:t>Приложение №2 (к статье 7)</w:t>
      </w:r>
    </w:p>
    <w:p w:rsidR="00AA42F8" w:rsidRPr="002B6A52" w:rsidRDefault="00AA42F8" w:rsidP="00D77687">
      <w:pPr>
        <w:tabs>
          <w:tab w:val="num" w:pos="0"/>
        </w:tabs>
        <w:spacing w:line="480" w:lineRule="auto"/>
        <w:jc w:val="both"/>
        <w:rPr>
          <w:b/>
          <w:sz w:val="24"/>
          <w:szCs w:val="24"/>
        </w:rPr>
      </w:pPr>
    </w:p>
    <w:p w:rsidR="00AA42F8" w:rsidRPr="002B6A52" w:rsidRDefault="00AA42F8" w:rsidP="00D77687">
      <w:pPr>
        <w:spacing w:line="480" w:lineRule="auto"/>
        <w:jc w:val="center"/>
        <w:rPr>
          <w:b/>
          <w:sz w:val="24"/>
          <w:szCs w:val="24"/>
        </w:rPr>
      </w:pPr>
      <w:r>
        <w:rPr>
          <w:b/>
          <w:sz w:val="24"/>
          <w:szCs w:val="24"/>
        </w:rPr>
        <w:t xml:space="preserve">2.1. </w:t>
      </w:r>
      <w:r w:rsidRPr="002B6A52">
        <w:rPr>
          <w:b/>
          <w:sz w:val="24"/>
          <w:szCs w:val="24"/>
        </w:rPr>
        <w:t>Состав органов государственной власти по состоянию на 1 января 2006 года</w:t>
      </w:r>
    </w:p>
    <w:p w:rsidR="00AA42F8" w:rsidRPr="002B6A52" w:rsidRDefault="00AA42F8" w:rsidP="00D77687">
      <w:pPr>
        <w:spacing w:line="480" w:lineRule="auto"/>
        <w:jc w:val="center"/>
        <w:rPr>
          <w:b/>
          <w:sz w:val="24"/>
          <w:szCs w:val="24"/>
        </w:rPr>
      </w:pPr>
    </w:p>
    <w:tbl>
      <w:tblPr>
        <w:tblStyle w:val="TableGrid"/>
        <w:tblW w:w="0" w:type="auto"/>
        <w:tblLook w:val="01E0" w:firstRow="1" w:lastRow="1" w:firstColumn="1" w:lastColumn="1" w:noHBand="0" w:noVBand="0"/>
      </w:tblPr>
      <w:tblGrid>
        <w:gridCol w:w="4428"/>
        <w:gridCol w:w="1440"/>
        <w:gridCol w:w="1260"/>
        <w:gridCol w:w="1260"/>
        <w:gridCol w:w="1183"/>
      </w:tblGrid>
      <w:tr w:rsidR="00AA42F8" w:rsidRPr="002B6A52">
        <w:trPr>
          <w:trHeight w:val="360"/>
        </w:trPr>
        <w:tc>
          <w:tcPr>
            <w:tcW w:w="4428" w:type="dxa"/>
            <w:vMerge w:val="restart"/>
          </w:tcPr>
          <w:p w:rsidR="00AA42F8" w:rsidRPr="002B6A52" w:rsidRDefault="00AA42F8" w:rsidP="00D77687">
            <w:pPr>
              <w:spacing w:line="480" w:lineRule="auto"/>
              <w:rPr>
                <w:sz w:val="24"/>
                <w:szCs w:val="24"/>
              </w:rPr>
            </w:pPr>
          </w:p>
        </w:tc>
        <w:tc>
          <w:tcPr>
            <w:tcW w:w="2700" w:type="dxa"/>
            <w:gridSpan w:val="2"/>
          </w:tcPr>
          <w:p w:rsidR="00AA42F8" w:rsidRPr="002B6A52" w:rsidRDefault="00AA42F8" w:rsidP="00D77687">
            <w:pPr>
              <w:spacing w:line="480" w:lineRule="auto"/>
              <w:jc w:val="center"/>
              <w:rPr>
                <w:sz w:val="24"/>
                <w:szCs w:val="24"/>
              </w:rPr>
            </w:pPr>
            <w:r w:rsidRPr="002B6A52">
              <w:rPr>
                <w:sz w:val="24"/>
                <w:szCs w:val="24"/>
              </w:rPr>
              <w:t>В % к итогу</w:t>
            </w:r>
          </w:p>
        </w:tc>
        <w:tc>
          <w:tcPr>
            <w:tcW w:w="2443" w:type="dxa"/>
            <w:gridSpan w:val="2"/>
          </w:tcPr>
          <w:p w:rsidR="00AA42F8" w:rsidRPr="002B6A52" w:rsidRDefault="00AA42F8" w:rsidP="00D77687">
            <w:pPr>
              <w:spacing w:line="480" w:lineRule="auto"/>
              <w:jc w:val="center"/>
              <w:rPr>
                <w:sz w:val="24"/>
                <w:szCs w:val="24"/>
              </w:rPr>
            </w:pPr>
            <w:r w:rsidRPr="002B6A52">
              <w:rPr>
                <w:sz w:val="24"/>
                <w:szCs w:val="24"/>
              </w:rPr>
              <w:t>Распределение по полу</w:t>
            </w:r>
          </w:p>
        </w:tc>
      </w:tr>
      <w:tr w:rsidR="00AA42F8" w:rsidRPr="002B6A52">
        <w:trPr>
          <w:trHeight w:val="180"/>
        </w:trPr>
        <w:tc>
          <w:tcPr>
            <w:tcW w:w="4428" w:type="dxa"/>
            <w:vMerge/>
          </w:tcPr>
          <w:p w:rsidR="00AA42F8" w:rsidRPr="002B6A52" w:rsidRDefault="00AA42F8" w:rsidP="00D77687">
            <w:pPr>
              <w:spacing w:line="480" w:lineRule="auto"/>
              <w:rPr>
                <w:sz w:val="24"/>
                <w:szCs w:val="24"/>
              </w:rPr>
            </w:pPr>
          </w:p>
        </w:tc>
        <w:tc>
          <w:tcPr>
            <w:tcW w:w="1440" w:type="dxa"/>
          </w:tcPr>
          <w:p w:rsidR="00AA42F8" w:rsidRPr="002B6A52" w:rsidRDefault="00AA42F8" w:rsidP="00D77687">
            <w:pPr>
              <w:spacing w:line="480" w:lineRule="auto"/>
              <w:rPr>
                <w:sz w:val="24"/>
                <w:szCs w:val="24"/>
              </w:rPr>
            </w:pPr>
            <w:r w:rsidRPr="002B6A52">
              <w:rPr>
                <w:sz w:val="24"/>
                <w:szCs w:val="24"/>
              </w:rPr>
              <w:t>женщин</w:t>
            </w:r>
          </w:p>
        </w:tc>
        <w:tc>
          <w:tcPr>
            <w:tcW w:w="1260" w:type="dxa"/>
          </w:tcPr>
          <w:p w:rsidR="00AA42F8" w:rsidRPr="002B6A52" w:rsidRDefault="00AA42F8" w:rsidP="00D77687">
            <w:pPr>
              <w:spacing w:line="480" w:lineRule="auto"/>
              <w:rPr>
                <w:sz w:val="24"/>
                <w:szCs w:val="24"/>
              </w:rPr>
            </w:pPr>
            <w:r w:rsidRPr="002B6A52">
              <w:rPr>
                <w:sz w:val="24"/>
                <w:szCs w:val="24"/>
              </w:rPr>
              <w:t>мужчин</w:t>
            </w:r>
          </w:p>
        </w:tc>
        <w:tc>
          <w:tcPr>
            <w:tcW w:w="1260" w:type="dxa"/>
          </w:tcPr>
          <w:p w:rsidR="00AA42F8" w:rsidRPr="002B6A52" w:rsidRDefault="00AA42F8" w:rsidP="00D77687">
            <w:pPr>
              <w:spacing w:line="480" w:lineRule="auto"/>
              <w:rPr>
                <w:sz w:val="24"/>
                <w:szCs w:val="24"/>
              </w:rPr>
            </w:pPr>
            <w:r w:rsidRPr="002B6A52">
              <w:rPr>
                <w:sz w:val="24"/>
                <w:szCs w:val="24"/>
              </w:rPr>
              <w:t>женщин</w:t>
            </w:r>
          </w:p>
        </w:tc>
        <w:tc>
          <w:tcPr>
            <w:tcW w:w="1183" w:type="dxa"/>
          </w:tcPr>
          <w:p w:rsidR="00AA42F8" w:rsidRPr="002B6A52" w:rsidRDefault="00AA42F8" w:rsidP="00D77687">
            <w:pPr>
              <w:spacing w:line="480" w:lineRule="auto"/>
              <w:rPr>
                <w:sz w:val="24"/>
                <w:szCs w:val="24"/>
              </w:rPr>
            </w:pPr>
            <w:r w:rsidRPr="002B6A52">
              <w:rPr>
                <w:sz w:val="24"/>
                <w:szCs w:val="24"/>
              </w:rPr>
              <w:t>мужчин</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Всего в органах государственной власти</w:t>
            </w:r>
          </w:p>
        </w:tc>
        <w:tc>
          <w:tcPr>
            <w:tcW w:w="1440" w:type="dxa"/>
          </w:tcPr>
          <w:p w:rsidR="00AA42F8" w:rsidRPr="002B6A52" w:rsidRDefault="00AA42F8" w:rsidP="00D77687">
            <w:pPr>
              <w:spacing w:line="480" w:lineRule="auto"/>
              <w:jc w:val="center"/>
              <w:rPr>
                <w:sz w:val="24"/>
                <w:szCs w:val="24"/>
              </w:rPr>
            </w:pPr>
            <w:r w:rsidRPr="002B6A52">
              <w:rPr>
                <w:sz w:val="24"/>
                <w:szCs w:val="24"/>
              </w:rPr>
              <w:t>100,0</w:t>
            </w:r>
          </w:p>
        </w:tc>
        <w:tc>
          <w:tcPr>
            <w:tcW w:w="1260" w:type="dxa"/>
          </w:tcPr>
          <w:p w:rsidR="00AA42F8" w:rsidRPr="002B6A52" w:rsidRDefault="00AA42F8" w:rsidP="00D77687">
            <w:pPr>
              <w:spacing w:line="480" w:lineRule="auto"/>
              <w:jc w:val="center"/>
              <w:rPr>
                <w:sz w:val="24"/>
                <w:szCs w:val="24"/>
              </w:rPr>
            </w:pPr>
            <w:r w:rsidRPr="002B6A52">
              <w:rPr>
                <w:sz w:val="24"/>
                <w:szCs w:val="24"/>
              </w:rPr>
              <w:t>100,0</w:t>
            </w:r>
          </w:p>
        </w:tc>
        <w:tc>
          <w:tcPr>
            <w:tcW w:w="1260" w:type="dxa"/>
          </w:tcPr>
          <w:p w:rsidR="00AA42F8" w:rsidRPr="002B6A52" w:rsidRDefault="00AA42F8" w:rsidP="00D77687">
            <w:pPr>
              <w:spacing w:line="480" w:lineRule="auto"/>
              <w:jc w:val="center"/>
              <w:rPr>
                <w:sz w:val="24"/>
                <w:szCs w:val="24"/>
              </w:rPr>
            </w:pPr>
            <w:r w:rsidRPr="002B6A52">
              <w:rPr>
                <w:sz w:val="24"/>
                <w:szCs w:val="24"/>
              </w:rPr>
              <w:t>15,9</w:t>
            </w:r>
          </w:p>
        </w:tc>
        <w:tc>
          <w:tcPr>
            <w:tcW w:w="1183" w:type="dxa"/>
          </w:tcPr>
          <w:p w:rsidR="00AA42F8" w:rsidRPr="002B6A52" w:rsidRDefault="00AA42F8" w:rsidP="00D77687">
            <w:pPr>
              <w:spacing w:line="480" w:lineRule="auto"/>
              <w:jc w:val="center"/>
              <w:rPr>
                <w:sz w:val="24"/>
                <w:szCs w:val="24"/>
              </w:rPr>
            </w:pPr>
            <w:r w:rsidRPr="002B6A52">
              <w:rPr>
                <w:sz w:val="24"/>
                <w:szCs w:val="24"/>
              </w:rPr>
              <w:t>84,1</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органах законодательной и представительной власти</w:t>
            </w:r>
          </w:p>
        </w:tc>
        <w:tc>
          <w:tcPr>
            <w:tcW w:w="1440" w:type="dxa"/>
          </w:tcPr>
          <w:p w:rsidR="00AA42F8" w:rsidRPr="002B6A52" w:rsidRDefault="00AA42F8" w:rsidP="00D77687">
            <w:pPr>
              <w:spacing w:line="480" w:lineRule="auto"/>
              <w:jc w:val="center"/>
              <w:rPr>
                <w:sz w:val="24"/>
                <w:szCs w:val="24"/>
              </w:rPr>
            </w:pPr>
            <w:r w:rsidRPr="002B6A52">
              <w:rPr>
                <w:sz w:val="24"/>
                <w:szCs w:val="24"/>
              </w:rPr>
              <w:t>84,2</w:t>
            </w:r>
          </w:p>
        </w:tc>
        <w:tc>
          <w:tcPr>
            <w:tcW w:w="1260" w:type="dxa"/>
          </w:tcPr>
          <w:p w:rsidR="00AA42F8" w:rsidRPr="002B6A52" w:rsidRDefault="00AA42F8" w:rsidP="00D77687">
            <w:pPr>
              <w:spacing w:line="480" w:lineRule="auto"/>
              <w:jc w:val="center"/>
              <w:rPr>
                <w:sz w:val="24"/>
                <w:szCs w:val="24"/>
              </w:rPr>
            </w:pPr>
            <w:r w:rsidRPr="002B6A52">
              <w:rPr>
                <w:sz w:val="24"/>
                <w:szCs w:val="24"/>
              </w:rPr>
              <w:t>88,2</w:t>
            </w:r>
          </w:p>
        </w:tc>
        <w:tc>
          <w:tcPr>
            <w:tcW w:w="1260" w:type="dxa"/>
          </w:tcPr>
          <w:p w:rsidR="00AA42F8" w:rsidRPr="002B6A52" w:rsidRDefault="00AA42F8" w:rsidP="00D77687">
            <w:pPr>
              <w:spacing w:line="480" w:lineRule="auto"/>
              <w:jc w:val="center"/>
              <w:rPr>
                <w:sz w:val="24"/>
                <w:szCs w:val="24"/>
              </w:rPr>
            </w:pPr>
            <w:r w:rsidRPr="002B6A52">
              <w:rPr>
                <w:sz w:val="24"/>
                <w:szCs w:val="24"/>
              </w:rPr>
              <w:t>15,3</w:t>
            </w:r>
          </w:p>
        </w:tc>
        <w:tc>
          <w:tcPr>
            <w:tcW w:w="1183" w:type="dxa"/>
          </w:tcPr>
          <w:p w:rsidR="00AA42F8" w:rsidRPr="002B6A52" w:rsidRDefault="00AA42F8" w:rsidP="00D77687">
            <w:pPr>
              <w:spacing w:line="480" w:lineRule="auto"/>
              <w:jc w:val="center"/>
              <w:rPr>
                <w:sz w:val="24"/>
                <w:szCs w:val="24"/>
              </w:rPr>
            </w:pPr>
            <w:r w:rsidRPr="002B6A52">
              <w:rPr>
                <w:sz w:val="24"/>
                <w:szCs w:val="24"/>
              </w:rPr>
              <w:t>84,7</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Олий Мажлис Республики Узбекистан</w:t>
            </w:r>
          </w:p>
        </w:tc>
        <w:tc>
          <w:tcPr>
            <w:tcW w:w="1440" w:type="dxa"/>
          </w:tcPr>
          <w:p w:rsidR="00AA42F8" w:rsidRPr="002B6A52" w:rsidRDefault="00AA42F8" w:rsidP="00D77687">
            <w:pPr>
              <w:spacing w:line="480" w:lineRule="auto"/>
              <w:jc w:val="center"/>
              <w:rPr>
                <w:sz w:val="24"/>
                <w:szCs w:val="24"/>
              </w:rPr>
            </w:pPr>
            <w:r w:rsidRPr="002B6A52">
              <w:rPr>
                <w:sz w:val="24"/>
                <w:szCs w:val="24"/>
              </w:rPr>
              <w:t>3,1</w:t>
            </w:r>
          </w:p>
        </w:tc>
        <w:tc>
          <w:tcPr>
            <w:tcW w:w="1260" w:type="dxa"/>
          </w:tcPr>
          <w:p w:rsidR="00AA42F8" w:rsidRPr="002B6A52" w:rsidRDefault="00AA42F8" w:rsidP="00D77687">
            <w:pPr>
              <w:spacing w:line="480" w:lineRule="auto"/>
              <w:jc w:val="center"/>
              <w:rPr>
                <w:sz w:val="24"/>
                <w:szCs w:val="24"/>
              </w:rPr>
            </w:pPr>
            <w:r w:rsidRPr="002B6A52">
              <w:rPr>
                <w:sz w:val="24"/>
                <w:szCs w:val="24"/>
              </w:rPr>
              <w:t>3,0</w:t>
            </w:r>
          </w:p>
        </w:tc>
        <w:tc>
          <w:tcPr>
            <w:tcW w:w="1260" w:type="dxa"/>
          </w:tcPr>
          <w:p w:rsidR="00AA42F8" w:rsidRPr="002B6A52" w:rsidRDefault="00AA42F8" w:rsidP="00D77687">
            <w:pPr>
              <w:spacing w:line="480" w:lineRule="auto"/>
              <w:jc w:val="center"/>
              <w:rPr>
                <w:sz w:val="24"/>
                <w:szCs w:val="24"/>
              </w:rPr>
            </w:pPr>
            <w:r w:rsidRPr="002B6A52">
              <w:rPr>
                <w:sz w:val="24"/>
                <w:szCs w:val="24"/>
              </w:rPr>
              <w:t>16,6</w:t>
            </w:r>
          </w:p>
        </w:tc>
        <w:tc>
          <w:tcPr>
            <w:tcW w:w="1183" w:type="dxa"/>
          </w:tcPr>
          <w:p w:rsidR="00AA42F8" w:rsidRPr="002B6A52" w:rsidRDefault="00AA42F8" w:rsidP="00D77687">
            <w:pPr>
              <w:spacing w:line="480" w:lineRule="auto"/>
              <w:jc w:val="center"/>
              <w:rPr>
                <w:sz w:val="24"/>
                <w:szCs w:val="24"/>
              </w:rPr>
            </w:pPr>
            <w:r w:rsidRPr="002B6A52">
              <w:rPr>
                <w:sz w:val="24"/>
                <w:szCs w:val="24"/>
              </w:rPr>
              <w:t>83,4</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том числе:</w:t>
            </w:r>
          </w:p>
        </w:tc>
        <w:tc>
          <w:tcPr>
            <w:tcW w:w="144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183" w:type="dxa"/>
          </w:tcPr>
          <w:p w:rsidR="00AA42F8" w:rsidRPr="002B6A52" w:rsidRDefault="00AA42F8" w:rsidP="00D77687">
            <w:pPr>
              <w:spacing w:line="480" w:lineRule="auto"/>
              <w:jc w:val="center"/>
              <w:rPr>
                <w:sz w:val="24"/>
                <w:szCs w:val="24"/>
              </w:rPr>
            </w:pP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Законодательная палата</w:t>
            </w:r>
          </w:p>
        </w:tc>
        <w:tc>
          <w:tcPr>
            <w:tcW w:w="1440" w:type="dxa"/>
          </w:tcPr>
          <w:p w:rsidR="00AA42F8" w:rsidRPr="002B6A52" w:rsidRDefault="00AA42F8" w:rsidP="00D77687">
            <w:pPr>
              <w:spacing w:line="480" w:lineRule="auto"/>
              <w:jc w:val="center"/>
              <w:rPr>
                <w:sz w:val="24"/>
                <w:szCs w:val="24"/>
              </w:rPr>
            </w:pPr>
            <w:r w:rsidRPr="002B6A52">
              <w:rPr>
                <w:sz w:val="24"/>
                <w:szCs w:val="24"/>
              </w:rPr>
              <w:t>1,8</w:t>
            </w:r>
          </w:p>
        </w:tc>
        <w:tc>
          <w:tcPr>
            <w:tcW w:w="1260" w:type="dxa"/>
          </w:tcPr>
          <w:p w:rsidR="00AA42F8" w:rsidRPr="002B6A52" w:rsidRDefault="00AA42F8" w:rsidP="00D77687">
            <w:pPr>
              <w:spacing w:line="480" w:lineRule="auto"/>
              <w:jc w:val="center"/>
              <w:rPr>
                <w:sz w:val="24"/>
                <w:szCs w:val="24"/>
              </w:rPr>
            </w:pPr>
            <w:r w:rsidRPr="002B6A52">
              <w:rPr>
                <w:sz w:val="24"/>
                <w:szCs w:val="24"/>
              </w:rPr>
              <w:t>1,6</w:t>
            </w:r>
          </w:p>
        </w:tc>
        <w:tc>
          <w:tcPr>
            <w:tcW w:w="1260" w:type="dxa"/>
          </w:tcPr>
          <w:p w:rsidR="00AA42F8" w:rsidRPr="002B6A52" w:rsidRDefault="00AA42F8" w:rsidP="00D77687">
            <w:pPr>
              <w:spacing w:line="480" w:lineRule="auto"/>
              <w:jc w:val="center"/>
              <w:rPr>
                <w:sz w:val="24"/>
                <w:szCs w:val="24"/>
              </w:rPr>
            </w:pPr>
            <w:r w:rsidRPr="002B6A52">
              <w:rPr>
                <w:sz w:val="24"/>
                <w:szCs w:val="24"/>
              </w:rPr>
              <w:t>17,6</w:t>
            </w:r>
          </w:p>
        </w:tc>
        <w:tc>
          <w:tcPr>
            <w:tcW w:w="1183" w:type="dxa"/>
          </w:tcPr>
          <w:p w:rsidR="00AA42F8" w:rsidRPr="002B6A52" w:rsidRDefault="00AA42F8" w:rsidP="00D77687">
            <w:pPr>
              <w:spacing w:line="480" w:lineRule="auto"/>
              <w:jc w:val="center"/>
              <w:rPr>
                <w:sz w:val="24"/>
                <w:szCs w:val="24"/>
              </w:rPr>
            </w:pPr>
            <w:r w:rsidRPr="002B6A52">
              <w:rPr>
                <w:sz w:val="24"/>
                <w:szCs w:val="24"/>
              </w:rPr>
              <w:t>82,4</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 xml:space="preserve">Сенат </w:t>
            </w:r>
          </w:p>
        </w:tc>
        <w:tc>
          <w:tcPr>
            <w:tcW w:w="1440" w:type="dxa"/>
          </w:tcPr>
          <w:p w:rsidR="00AA42F8" w:rsidRPr="002B6A52" w:rsidRDefault="00AA42F8" w:rsidP="00D77687">
            <w:pPr>
              <w:spacing w:line="480" w:lineRule="auto"/>
              <w:jc w:val="center"/>
              <w:rPr>
                <w:sz w:val="24"/>
                <w:szCs w:val="24"/>
              </w:rPr>
            </w:pPr>
            <w:r w:rsidRPr="002B6A52">
              <w:rPr>
                <w:sz w:val="24"/>
                <w:szCs w:val="24"/>
              </w:rPr>
              <w:t>1,3</w:t>
            </w:r>
          </w:p>
        </w:tc>
        <w:tc>
          <w:tcPr>
            <w:tcW w:w="1260" w:type="dxa"/>
          </w:tcPr>
          <w:p w:rsidR="00AA42F8" w:rsidRPr="002B6A52" w:rsidRDefault="00AA42F8" w:rsidP="00D77687">
            <w:pPr>
              <w:spacing w:line="480" w:lineRule="auto"/>
              <w:jc w:val="center"/>
              <w:rPr>
                <w:sz w:val="24"/>
                <w:szCs w:val="24"/>
              </w:rPr>
            </w:pPr>
            <w:r w:rsidRPr="002B6A52">
              <w:rPr>
                <w:sz w:val="24"/>
                <w:szCs w:val="24"/>
              </w:rPr>
              <w:t>1,4</w:t>
            </w:r>
          </w:p>
        </w:tc>
        <w:tc>
          <w:tcPr>
            <w:tcW w:w="1260" w:type="dxa"/>
          </w:tcPr>
          <w:p w:rsidR="00AA42F8" w:rsidRPr="002B6A52" w:rsidRDefault="00AA42F8" w:rsidP="00D77687">
            <w:pPr>
              <w:spacing w:line="480" w:lineRule="auto"/>
              <w:jc w:val="center"/>
              <w:rPr>
                <w:sz w:val="24"/>
                <w:szCs w:val="24"/>
              </w:rPr>
            </w:pPr>
            <w:r w:rsidRPr="002B6A52">
              <w:rPr>
                <w:sz w:val="24"/>
                <w:szCs w:val="24"/>
              </w:rPr>
              <w:t>15,3</w:t>
            </w:r>
          </w:p>
        </w:tc>
        <w:tc>
          <w:tcPr>
            <w:tcW w:w="1183" w:type="dxa"/>
          </w:tcPr>
          <w:p w:rsidR="00AA42F8" w:rsidRPr="002B6A52" w:rsidRDefault="00AA42F8" w:rsidP="00D77687">
            <w:pPr>
              <w:spacing w:line="480" w:lineRule="auto"/>
              <w:jc w:val="center"/>
              <w:rPr>
                <w:sz w:val="24"/>
                <w:szCs w:val="24"/>
              </w:rPr>
            </w:pPr>
            <w:r w:rsidRPr="002B6A52">
              <w:rPr>
                <w:sz w:val="24"/>
                <w:szCs w:val="24"/>
              </w:rPr>
              <w:t>84,7</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Жокаргы Кенес Республики Каракалпакстан</w:t>
            </w:r>
          </w:p>
        </w:tc>
        <w:tc>
          <w:tcPr>
            <w:tcW w:w="1440" w:type="dxa"/>
          </w:tcPr>
          <w:p w:rsidR="00AA42F8" w:rsidRPr="002B6A52" w:rsidRDefault="00AA42F8" w:rsidP="00D77687">
            <w:pPr>
              <w:spacing w:line="480" w:lineRule="auto"/>
              <w:jc w:val="center"/>
              <w:rPr>
                <w:sz w:val="24"/>
                <w:szCs w:val="24"/>
              </w:rPr>
            </w:pPr>
            <w:r w:rsidRPr="002B6A52">
              <w:rPr>
                <w:sz w:val="24"/>
                <w:szCs w:val="24"/>
              </w:rPr>
              <w:t>0,8</w:t>
            </w:r>
          </w:p>
        </w:tc>
        <w:tc>
          <w:tcPr>
            <w:tcW w:w="1260" w:type="dxa"/>
          </w:tcPr>
          <w:p w:rsidR="00AA42F8" w:rsidRPr="002B6A52" w:rsidRDefault="00AA42F8" w:rsidP="00D77687">
            <w:pPr>
              <w:spacing w:line="480" w:lineRule="auto"/>
              <w:jc w:val="center"/>
              <w:rPr>
                <w:sz w:val="24"/>
                <w:szCs w:val="24"/>
              </w:rPr>
            </w:pPr>
            <w:r w:rsidRPr="002B6A52">
              <w:rPr>
                <w:sz w:val="24"/>
                <w:szCs w:val="24"/>
              </w:rPr>
              <w:t>1,3</w:t>
            </w:r>
          </w:p>
        </w:tc>
        <w:tc>
          <w:tcPr>
            <w:tcW w:w="1260" w:type="dxa"/>
          </w:tcPr>
          <w:p w:rsidR="00AA42F8" w:rsidRPr="002B6A52" w:rsidRDefault="00AA42F8" w:rsidP="00D77687">
            <w:pPr>
              <w:spacing w:line="480" w:lineRule="auto"/>
              <w:jc w:val="center"/>
              <w:rPr>
                <w:sz w:val="24"/>
                <w:szCs w:val="24"/>
              </w:rPr>
            </w:pPr>
            <w:r w:rsidRPr="002B6A52">
              <w:rPr>
                <w:sz w:val="24"/>
                <w:szCs w:val="24"/>
              </w:rPr>
              <w:t>10,5</w:t>
            </w:r>
          </w:p>
        </w:tc>
        <w:tc>
          <w:tcPr>
            <w:tcW w:w="1183" w:type="dxa"/>
          </w:tcPr>
          <w:p w:rsidR="00AA42F8" w:rsidRPr="002B6A52" w:rsidRDefault="00AA42F8" w:rsidP="00D77687">
            <w:pPr>
              <w:spacing w:line="480" w:lineRule="auto"/>
              <w:jc w:val="center"/>
              <w:rPr>
                <w:sz w:val="24"/>
                <w:szCs w:val="24"/>
              </w:rPr>
            </w:pPr>
            <w:r w:rsidRPr="002B6A52">
              <w:rPr>
                <w:sz w:val="24"/>
                <w:szCs w:val="24"/>
              </w:rPr>
              <w:t>89,5</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Кенгаши народных депутатов областей и г. Ташкента</w:t>
            </w:r>
          </w:p>
        </w:tc>
        <w:tc>
          <w:tcPr>
            <w:tcW w:w="1440" w:type="dxa"/>
          </w:tcPr>
          <w:p w:rsidR="00AA42F8" w:rsidRPr="002B6A52" w:rsidRDefault="00AA42F8" w:rsidP="00D77687">
            <w:pPr>
              <w:spacing w:line="480" w:lineRule="auto"/>
              <w:jc w:val="center"/>
              <w:rPr>
                <w:sz w:val="24"/>
                <w:szCs w:val="24"/>
              </w:rPr>
            </w:pPr>
            <w:r w:rsidRPr="002B6A52">
              <w:rPr>
                <w:sz w:val="24"/>
                <w:szCs w:val="24"/>
              </w:rPr>
              <w:t>7,2</w:t>
            </w:r>
          </w:p>
        </w:tc>
        <w:tc>
          <w:tcPr>
            <w:tcW w:w="1260" w:type="dxa"/>
          </w:tcPr>
          <w:p w:rsidR="00AA42F8" w:rsidRPr="002B6A52" w:rsidRDefault="00AA42F8" w:rsidP="00D77687">
            <w:pPr>
              <w:spacing w:line="480" w:lineRule="auto"/>
              <w:jc w:val="center"/>
              <w:rPr>
                <w:sz w:val="24"/>
                <w:szCs w:val="24"/>
              </w:rPr>
            </w:pPr>
            <w:r w:rsidRPr="002B6A52">
              <w:rPr>
                <w:sz w:val="24"/>
                <w:szCs w:val="24"/>
              </w:rPr>
              <w:t>9,8</w:t>
            </w:r>
          </w:p>
        </w:tc>
        <w:tc>
          <w:tcPr>
            <w:tcW w:w="1260" w:type="dxa"/>
          </w:tcPr>
          <w:p w:rsidR="00AA42F8" w:rsidRPr="002B6A52" w:rsidRDefault="00AA42F8" w:rsidP="00D77687">
            <w:pPr>
              <w:spacing w:line="480" w:lineRule="auto"/>
              <w:jc w:val="center"/>
              <w:rPr>
                <w:sz w:val="24"/>
                <w:szCs w:val="24"/>
              </w:rPr>
            </w:pPr>
            <w:r w:rsidRPr="002B6A52">
              <w:rPr>
                <w:sz w:val="24"/>
                <w:szCs w:val="24"/>
              </w:rPr>
              <w:t>12,1</w:t>
            </w:r>
          </w:p>
        </w:tc>
        <w:tc>
          <w:tcPr>
            <w:tcW w:w="1183" w:type="dxa"/>
          </w:tcPr>
          <w:p w:rsidR="00AA42F8" w:rsidRPr="002B6A52" w:rsidRDefault="00AA42F8" w:rsidP="00D77687">
            <w:pPr>
              <w:spacing w:line="480" w:lineRule="auto"/>
              <w:jc w:val="center"/>
              <w:rPr>
                <w:sz w:val="24"/>
                <w:szCs w:val="24"/>
              </w:rPr>
            </w:pPr>
            <w:r w:rsidRPr="002B6A52">
              <w:rPr>
                <w:sz w:val="24"/>
                <w:szCs w:val="24"/>
              </w:rPr>
              <w:t>87,9</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Районные кенгаши народных депутатов</w:t>
            </w:r>
          </w:p>
        </w:tc>
        <w:tc>
          <w:tcPr>
            <w:tcW w:w="1440" w:type="dxa"/>
          </w:tcPr>
          <w:p w:rsidR="00AA42F8" w:rsidRPr="002B6A52" w:rsidRDefault="00AA42F8" w:rsidP="00D77687">
            <w:pPr>
              <w:spacing w:line="480" w:lineRule="auto"/>
              <w:jc w:val="center"/>
              <w:rPr>
                <w:sz w:val="24"/>
                <w:szCs w:val="24"/>
              </w:rPr>
            </w:pPr>
            <w:r w:rsidRPr="002B6A52">
              <w:rPr>
                <w:sz w:val="24"/>
                <w:szCs w:val="24"/>
              </w:rPr>
              <w:t>59,8</w:t>
            </w:r>
          </w:p>
        </w:tc>
        <w:tc>
          <w:tcPr>
            <w:tcW w:w="1260" w:type="dxa"/>
          </w:tcPr>
          <w:p w:rsidR="00AA42F8" w:rsidRPr="002B6A52" w:rsidRDefault="00AA42F8" w:rsidP="00D77687">
            <w:pPr>
              <w:spacing w:line="480" w:lineRule="auto"/>
              <w:jc w:val="center"/>
              <w:rPr>
                <w:sz w:val="24"/>
                <w:szCs w:val="24"/>
              </w:rPr>
            </w:pPr>
            <w:r w:rsidRPr="002B6A52">
              <w:rPr>
                <w:sz w:val="24"/>
                <w:szCs w:val="24"/>
              </w:rPr>
              <w:t>63,1</w:t>
            </w:r>
          </w:p>
        </w:tc>
        <w:tc>
          <w:tcPr>
            <w:tcW w:w="1260" w:type="dxa"/>
          </w:tcPr>
          <w:p w:rsidR="00AA42F8" w:rsidRPr="002B6A52" w:rsidRDefault="00AA42F8" w:rsidP="00D77687">
            <w:pPr>
              <w:spacing w:line="480" w:lineRule="auto"/>
              <w:jc w:val="center"/>
              <w:rPr>
                <w:sz w:val="24"/>
                <w:szCs w:val="24"/>
              </w:rPr>
            </w:pPr>
            <w:r w:rsidRPr="002B6A52">
              <w:rPr>
                <w:sz w:val="24"/>
                <w:szCs w:val="24"/>
              </w:rPr>
              <w:t>15,2</w:t>
            </w:r>
          </w:p>
        </w:tc>
        <w:tc>
          <w:tcPr>
            <w:tcW w:w="1183" w:type="dxa"/>
          </w:tcPr>
          <w:p w:rsidR="00AA42F8" w:rsidRPr="002B6A52" w:rsidRDefault="00AA42F8" w:rsidP="00D77687">
            <w:pPr>
              <w:spacing w:line="480" w:lineRule="auto"/>
              <w:jc w:val="center"/>
              <w:rPr>
                <w:sz w:val="24"/>
                <w:szCs w:val="24"/>
              </w:rPr>
            </w:pPr>
            <w:r w:rsidRPr="002B6A52">
              <w:rPr>
                <w:sz w:val="24"/>
                <w:szCs w:val="24"/>
              </w:rPr>
              <w:t>84,8</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 xml:space="preserve">Городские кенгаши народных депутатов </w:t>
            </w:r>
          </w:p>
        </w:tc>
        <w:tc>
          <w:tcPr>
            <w:tcW w:w="1440" w:type="dxa"/>
          </w:tcPr>
          <w:p w:rsidR="00AA42F8" w:rsidRPr="002B6A52" w:rsidRDefault="00AA42F8" w:rsidP="00D77687">
            <w:pPr>
              <w:spacing w:line="480" w:lineRule="auto"/>
              <w:jc w:val="center"/>
              <w:rPr>
                <w:sz w:val="24"/>
                <w:szCs w:val="24"/>
              </w:rPr>
            </w:pPr>
            <w:r w:rsidRPr="002B6A52">
              <w:rPr>
                <w:sz w:val="24"/>
                <w:szCs w:val="24"/>
              </w:rPr>
              <w:t>13,3</w:t>
            </w:r>
          </w:p>
        </w:tc>
        <w:tc>
          <w:tcPr>
            <w:tcW w:w="1260" w:type="dxa"/>
          </w:tcPr>
          <w:p w:rsidR="00AA42F8" w:rsidRPr="002B6A52" w:rsidRDefault="00AA42F8" w:rsidP="00D77687">
            <w:pPr>
              <w:spacing w:line="480" w:lineRule="auto"/>
              <w:jc w:val="center"/>
              <w:rPr>
                <w:sz w:val="24"/>
                <w:szCs w:val="24"/>
              </w:rPr>
            </w:pPr>
            <w:r w:rsidRPr="002B6A52">
              <w:rPr>
                <w:sz w:val="24"/>
                <w:szCs w:val="24"/>
              </w:rPr>
              <w:t>10,9</w:t>
            </w:r>
          </w:p>
        </w:tc>
        <w:tc>
          <w:tcPr>
            <w:tcW w:w="1260" w:type="dxa"/>
          </w:tcPr>
          <w:p w:rsidR="00AA42F8" w:rsidRPr="002B6A52" w:rsidRDefault="00AA42F8" w:rsidP="00D77687">
            <w:pPr>
              <w:spacing w:line="480" w:lineRule="auto"/>
              <w:jc w:val="center"/>
              <w:rPr>
                <w:sz w:val="24"/>
                <w:szCs w:val="24"/>
              </w:rPr>
            </w:pPr>
            <w:r w:rsidRPr="002B6A52">
              <w:rPr>
                <w:sz w:val="24"/>
                <w:szCs w:val="24"/>
              </w:rPr>
              <w:t>18,8</w:t>
            </w:r>
          </w:p>
        </w:tc>
        <w:tc>
          <w:tcPr>
            <w:tcW w:w="1183" w:type="dxa"/>
          </w:tcPr>
          <w:p w:rsidR="00AA42F8" w:rsidRPr="002B6A52" w:rsidRDefault="00AA42F8" w:rsidP="00D77687">
            <w:pPr>
              <w:spacing w:line="480" w:lineRule="auto"/>
              <w:jc w:val="center"/>
              <w:rPr>
                <w:sz w:val="24"/>
                <w:szCs w:val="24"/>
              </w:rPr>
            </w:pPr>
            <w:r w:rsidRPr="002B6A52">
              <w:rPr>
                <w:sz w:val="24"/>
                <w:szCs w:val="24"/>
              </w:rPr>
              <w:t>81,2</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органах исполнительной власти</w:t>
            </w:r>
          </w:p>
        </w:tc>
        <w:tc>
          <w:tcPr>
            <w:tcW w:w="1440" w:type="dxa"/>
          </w:tcPr>
          <w:p w:rsidR="00AA42F8" w:rsidRPr="002B6A52" w:rsidRDefault="00AA42F8" w:rsidP="00D77687">
            <w:pPr>
              <w:spacing w:line="480" w:lineRule="auto"/>
              <w:jc w:val="center"/>
              <w:rPr>
                <w:sz w:val="24"/>
                <w:szCs w:val="24"/>
              </w:rPr>
            </w:pPr>
            <w:r w:rsidRPr="002B6A52">
              <w:rPr>
                <w:sz w:val="24"/>
                <w:szCs w:val="24"/>
              </w:rPr>
              <w:t>0,2</w:t>
            </w:r>
          </w:p>
        </w:tc>
        <w:tc>
          <w:tcPr>
            <w:tcW w:w="1260" w:type="dxa"/>
          </w:tcPr>
          <w:p w:rsidR="00AA42F8" w:rsidRPr="002B6A52" w:rsidRDefault="00AA42F8" w:rsidP="00D77687">
            <w:pPr>
              <w:spacing w:line="480" w:lineRule="auto"/>
              <w:jc w:val="center"/>
              <w:rPr>
                <w:sz w:val="24"/>
                <w:szCs w:val="24"/>
              </w:rPr>
            </w:pPr>
            <w:r w:rsidRPr="002B6A52">
              <w:rPr>
                <w:sz w:val="24"/>
                <w:szCs w:val="24"/>
              </w:rPr>
              <w:t>1,0</w:t>
            </w:r>
          </w:p>
        </w:tc>
        <w:tc>
          <w:tcPr>
            <w:tcW w:w="1260" w:type="dxa"/>
          </w:tcPr>
          <w:p w:rsidR="00AA42F8" w:rsidRPr="002B6A52" w:rsidRDefault="00AA42F8" w:rsidP="00D77687">
            <w:pPr>
              <w:spacing w:line="480" w:lineRule="auto"/>
              <w:jc w:val="center"/>
              <w:rPr>
                <w:sz w:val="24"/>
                <w:szCs w:val="24"/>
              </w:rPr>
            </w:pPr>
            <w:r w:rsidRPr="002B6A52">
              <w:rPr>
                <w:sz w:val="24"/>
                <w:szCs w:val="24"/>
              </w:rPr>
              <w:t>3,4</w:t>
            </w:r>
          </w:p>
        </w:tc>
        <w:tc>
          <w:tcPr>
            <w:tcW w:w="1183" w:type="dxa"/>
          </w:tcPr>
          <w:p w:rsidR="00AA42F8" w:rsidRPr="002B6A52" w:rsidRDefault="00AA42F8" w:rsidP="00D77687">
            <w:pPr>
              <w:spacing w:line="480" w:lineRule="auto"/>
              <w:jc w:val="center"/>
              <w:rPr>
                <w:sz w:val="24"/>
                <w:szCs w:val="24"/>
              </w:rPr>
            </w:pPr>
            <w:r w:rsidRPr="002B6A52">
              <w:rPr>
                <w:sz w:val="24"/>
                <w:szCs w:val="24"/>
              </w:rPr>
              <w:t>96,6</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том числе:</w:t>
            </w:r>
          </w:p>
        </w:tc>
        <w:tc>
          <w:tcPr>
            <w:tcW w:w="144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183" w:type="dxa"/>
          </w:tcPr>
          <w:p w:rsidR="00AA42F8" w:rsidRPr="002B6A52" w:rsidRDefault="00AA42F8" w:rsidP="00D77687">
            <w:pPr>
              <w:spacing w:line="480" w:lineRule="auto"/>
              <w:jc w:val="center"/>
              <w:rPr>
                <w:sz w:val="24"/>
                <w:szCs w:val="24"/>
              </w:rPr>
            </w:pP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Кабинет Министров Республики Узбекистан</w:t>
            </w:r>
          </w:p>
        </w:tc>
        <w:tc>
          <w:tcPr>
            <w:tcW w:w="1440" w:type="dxa"/>
          </w:tcPr>
          <w:p w:rsidR="00AA42F8" w:rsidRPr="002B6A52" w:rsidRDefault="00AA42F8" w:rsidP="00D77687">
            <w:pPr>
              <w:spacing w:line="480" w:lineRule="auto"/>
              <w:jc w:val="center"/>
              <w:rPr>
                <w:sz w:val="24"/>
                <w:szCs w:val="24"/>
              </w:rPr>
            </w:pPr>
            <w:r w:rsidRPr="002B6A52">
              <w:rPr>
                <w:sz w:val="24"/>
                <w:szCs w:val="24"/>
              </w:rPr>
              <w:t>0,1</w:t>
            </w:r>
          </w:p>
        </w:tc>
        <w:tc>
          <w:tcPr>
            <w:tcW w:w="1260" w:type="dxa"/>
          </w:tcPr>
          <w:p w:rsidR="00AA42F8" w:rsidRPr="002B6A52" w:rsidRDefault="00AA42F8" w:rsidP="00D77687">
            <w:pPr>
              <w:spacing w:line="480" w:lineRule="auto"/>
              <w:jc w:val="center"/>
              <w:rPr>
                <w:sz w:val="24"/>
                <w:szCs w:val="24"/>
              </w:rPr>
            </w:pPr>
            <w:r w:rsidRPr="002B6A52">
              <w:rPr>
                <w:sz w:val="24"/>
                <w:szCs w:val="24"/>
              </w:rPr>
              <w:t>0,5</w:t>
            </w:r>
          </w:p>
        </w:tc>
        <w:tc>
          <w:tcPr>
            <w:tcW w:w="1260" w:type="dxa"/>
          </w:tcPr>
          <w:p w:rsidR="00AA42F8" w:rsidRPr="002B6A52" w:rsidRDefault="00AA42F8" w:rsidP="00D77687">
            <w:pPr>
              <w:spacing w:line="480" w:lineRule="auto"/>
              <w:jc w:val="center"/>
              <w:rPr>
                <w:sz w:val="24"/>
                <w:szCs w:val="24"/>
              </w:rPr>
            </w:pPr>
            <w:r w:rsidRPr="002B6A52">
              <w:rPr>
                <w:sz w:val="24"/>
                <w:szCs w:val="24"/>
              </w:rPr>
              <w:t>3,4</w:t>
            </w:r>
          </w:p>
        </w:tc>
        <w:tc>
          <w:tcPr>
            <w:tcW w:w="1183" w:type="dxa"/>
          </w:tcPr>
          <w:p w:rsidR="00AA42F8" w:rsidRPr="002B6A52" w:rsidRDefault="00AA42F8" w:rsidP="00D77687">
            <w:pPr>
              <w:spacing w:line="480" w:lineRule="auto"/>
              <w:jc w:val="center"/>
              <w:rPr>
                <w:sz w:val="24"/>
                <w:szCs w:val="24"/>
              </w:rPr>
            </w:pPr>
            <w:r w:rsidRPr="002B6A52">
              <w:rPr>
                <w:sz w:val="24"/>
                <w:szCs w:val="24"/>
              </w:rPr>
              <w:t>96,6</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Высшие руководители</w:t>
            </w:r>
          </w:p>
        </w:tc>
        <w:tc>
          <w:tcPr>
            <w:tcW w:w="1440" w:type="dxa"/>
          </w:tcPr>
          <w:p w:rsidR="00AA42F8" w:rsidRPr="002B6A52" w:rsidRDefault="00AA42F8" w:rsidP="00D77687">
            <w:pPr>
              <w:spacing w:line="480" w:lineRule="auto"/>
              <w:jc w:val="center"/>
              <w:rPr>
                <w:sz w:val="24"/>
                <w:szCs w:val="24"/>
              </w:rPr>
            </w:pPr>
            <w:r w:rsidRPr="002B6A52">
              <w:rPr>
                <w:sz w:val="24"/>
                <w:szCs w:val="24"/>
              </w:rPr>
              <w:t>0,1</w:t>
            </w:r>
          </w:p>
        </w:tc>
        <w:tc>
          <w:tcPr>
            <w:tcW w:w="1260" w:type="dxa"/>
          </w:tcPr>
          <w:p w:rsidR="00AA42F8" w:rsidRPr="002B6A52" w:rsidRDefault="00AA42F8" w:rsidP="00D77687">
            <w:pPr>
              <w:spacing w:line="480" w:lineRule="auto"/>
              <w:jc w:val="center"/>
              <w:rPr>
                <w:sz w:val="24"/>
                <w:szCs w:val="24"/>
              </w:rPr>
            </w:pPr>
            <w:r w:rsidRPr="002B6A52">
              <w:rPr>
                <w:sz w:val="24"/>
                <w:szCs w:val="24"/>
              </w:rPr>
              <w:t>0,1</w:t>
            </w:r>
          </w:p>
        </w:tc>
        <w:tc>
          <w:tcPr>
            <w:tcW w:w="1260" w:type="dxa"/>
          </w:tcPr>
          <w:p w:rsidR="00AA42F8" w:rsidRPr="002B6A52" w:rsidRDefault="00AA42F8" w:rsidP="00D77687">
            <w:pPr>
              <w:spacing w:line="480" w:lineRule="auto"/>
              <w:jc w:val="center"/>
              <w:rPr>
                <w:sz w:val="24"/>
                <w:szCs w:val="24"/>
              </w:rPr>
            </w:pPr>
            <w:r w:rsidRPr="002B6A52">
              <w:rPr>
                <w:sz w:val="24"/>
                <w:szCs w:val="24"/>
              </w:rPr>
              <w:t>11,1</w:t>
            </w:r>
          </w:p>
        </w:tc>
        <w:tc>
          <w:tcPr>
            <w:tcW w:w="1183" w:type="dxa"/>
          </w:tcPr>
          <w:p w:rsidR="00AA42F8" w:rsidRPr="002B6A52" w:rsidRDefault="00AA42F8" w:rsidP="00D77687">
            <w:pPr>
              <w:spacing w:line="480" w:lineRule="auto"/>
              <w:jc w:val="center"/>
              <w:rPr>
                <w:sz w:val="24"/>
                <w:szCs w:val="24"/>
              </w:rPr>
            </w:pPr>
            <w:r w:rsidRPr="002B6A52">
              <w:rPr>
                <w:sz w:val="24"/>
                <w:szCs w:val="24"/>
              </w:rPr>
              <w:t>88,9</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 xml:space="preserve">Министры и председатели государственных комитетов </w:t>
            </w:r>
          </w:p>
        </w:tc>
        <w:tc>
          <w:tcPr>
            <w:tcW w:w="1440" w:type="dxa"/>
          </w:tcPr>
          <w:p w:rsidR="00AA42F8" w:rsidRPr="002B6A52" w:rsidRDefault="00AA42F8" w:rsidP="00D77687">
            <w:pPr>
              <w:spacing w:line="480" w:lineRule="auto"/>
              <w:jc w:val="center"/>
              <w:rPr>
                <w:sz w:val="24"/>
                <w:szCs w:val="24"/>
              </w:rPr>
            </w:pPr>
            <w:r w:rsidRPr="002B6A52">
              <w:rPr>
                <w:sz w:val="24"/>
                <w:szCs w:val="24"/>
              </w:rPr>
              <w:t>–</w:t>
            </w:r>
          </w:p>
        </w:tc>
        <w:tc>
          <w:tcPr>
            <w:tcW w:w="1260" w:type="dxa"/>
          </w:tcPr>
          <w:p w:rsidR="00AA42F8" w:rsidRPr="002B6A52" w:rsidRDefault="00AA42F8" w:rsidP="00D77687">
            <w:pPr>
              <w:spacing w:line="480" w:lineRule="auto"/>
              <w:jc w:val="center"/>
              <w:rPr>
                <w:sz w:val="24"/>
                <w:szCs w:val="24"/>
              </w:rPr>
            </w:pPr>
            <w:r w:rsidRPr="002B6A52">
              <w:rPr>
                <w:sz w:val="24"/>
                <w:szCs w:val="24"/>
              </w:rPr>
              <w:t>0,4</w:t>
            </w:r>
          </w:p>
        </w:tc>
        <w:tc>
          <w:tcPr>
            <w:tcW w:w="1260" w:type="dxa"/>
          </w:tcPr>
          <w:p w:rsidR="00AA42F8" w:rsidRPr="002B6A52" w:rsidRDefault="00AA42F8" w:rsidP="00D77687">
            <w:pPr>
              <w:spacing w:line="480" w:lineRule="auto"/>
              <w:jc w:val="center"/>
              <w:rPr>
                <w:sz w:val="24"/>
                <w:szCs w:val="24"/>
              </w:rPr>
            </w:pPr>
            <w:r w:rsidRPr="002B6A52">
              <w:rPr>
                <w:sz w:val="24"/>
                <w:szCs w:val="24"/>
              </w:rPr>
              <w:t>–</w:t>
            </w:r>
          </w:p>
        </w:tc>
        <w:tc>
          <w:tcPr>
            <w:tcW w:w="1183" w:type="dxa"/>
          </w:tcPr>
          <w:p w:rsidR="00AA42F8" w:rsidRPr="002B6A52" w:rsidRDefault="00AA42F8" w:rsidP="00D77687">
            <w:pPr>
              <w:spacing w:line="480" w:lineRule="auto"/>
              <w:jc w:val="center"/>
              <w:rPr>
                <w:sz w:val="24"/>
                <w:szCs w:val="24"/>
              </w:rPr>
            </w:pPr>
            <w:r w:rsidRPr="002B6A52">
              <w:rPr>
                <w:sz w:val="24"/>
                <w:szCs w:val="24"/>
              </w:rPr>
              <w:t>100,0</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органах судебной власти</w:t>
            </w:r>
          </w:p>
        </w:tc>
        <w:tc>
          <w:tcPr>
            <w:tcW w:w="1440" w:type="dxa"/>
          </w:tcPr>
          <w:p w:rsidR="00AA42F8" w:rsidRPr="002B6A52" w:rsidRDefault="00AA42F8" w:rsidP="00D77687">
            <w:pPr>
              <w:spacing w:line="480" w:lineRule="auto"/>
              <w:jc w:val="center"/>
              <w:rPr>
                <w:sz w:val="24"/>
                <w:szCs w:val="24"/>
              </w:rPr>
            </w:pPr>
            <w:r w:rsidRPr="002B6A52">
              <w:rPr>
                <w:sz w:val="24"/>
                <w:szCs w:val="24"/>
              </w:rPr>
              <w:t>15,7</w:t>
            </w:r>
          </w:p>
        </w:tc>
        <w:tc>
          <w:tcPr>
            <w:tcW w:w="1260" w:type="dxa"/>
          </w:tcPr>
          <w:p w:rsidR="00AA42F8" w:rsidRPr="002B6A52" w:rsidRDefault="00AA42F8" w:rsidP="00D77687">
            <w:pPr>
              <w:spacing w:line="480" w:lineRule="auto"/>
              <w:jc w:val="center"/>
              <w:rPr>
                <w:sz w:val="24"/>
                <w:szCs w:val="24"/>
              </w:rPr>
            </w:pPr>
            <w:r w:rsidRPr="002B6A52">
              <w:rPr>
                <w:sz w:val="24"/>
                <w:szCs w:val="24"/>
              </w:rPr>
              <w:t>10,9</w:t>
            </w:r>
          </w:p>
        </w:tc>
        <w:tc>
          <w:tcPr>
            <w:tcW w:w="1260" w:type="dxa"/>
          </w:tcPr>
          <w:p w:rsidR="00AA42F8" w:rsidRPr="002B6A52" w:rsidRDefault="00AA42F8" w:rsidP="00D77687">
            <w:pPr>
              <w:spacing w:line="480" w:lineRule="auto"/>
              <w:jc w:val="center"/>
              <w:rPr>
                <w:sz w:val="24"/>
                <w:szCs w:val="24"/>
              </w:rPr>
            </w:pPr>
            <w:r w:rsidRPr="002B6A52">
              <w:rPr>
                <w:sz w:val="24"/>
                <w:szCs w:val="24"/>
              </w:rPr>
              <w:t>21,5</w:t>
            </w:r>
          </w:p>
        </w:tc>
        <w:tc>
          <w:tcPr>
            <w:tcW w:w="1183" w:type="dxa"/>
          </w:tcPr>
          <w:p w:rsidR="00AA42F8" w:rsidRPr="002B6A52" w:rsidRDefault="00AA42F8" w:rsidP="00D77687">
            <w:pPr>
              <w:spacing w:line="480" w:lineRule="auto"/>
              <w:jc w:val="center"/>
              <w:rPr>
                <w:sz w:val="24"/>
                <w:szCs w:val="24"/>
              </w:rPr>
            </w:pPr>
            <w:r w:rsidRPr="002B6A52">
              <w:rPr>
                <w:sz w:val="24"/>
                <w:szCs w:val="24"/>
              </w:rPr>
              <w:t>78,5</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 том числе:</w:t>
            </w:r>
          </w:p>
        </w:tc>
        <w:tc>
          <w:tcPr>
            <w:tcW w:w="144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260" w:type="dxa"/>
          </w:tcPr>
          <w:p w:rsidR="00AA42F8" w:rsidRPr="002B6A52" w:rsidRDefault="00AA42F8" w:rsidP="00D77687">
            <w:pPr>
              <w:spacing w:line="480" w:lineRule="auto"/>
              <w:jc w:val="center"/>
              <w:rPr>
                <w:sz w:val="24"/>
                <w:szCs w:val="24"/>
              </w:rPr>
            </w:pPr>
          </w:p>
        </w:tc>
        <w:tc>
          <w:tcPr>
            <w:tcW w:w="1183" w:type="dxa"/>
          </w:tcPr>
          <w:p w:rsidR="00AA42F8" w:rsidRPr="002B6A52" w:rsidRDefault="00AA42F8" w:rsidP="00D77687">
            <w:pPr>
              <w:spacing w:line="480" w:lineRule="auto"/>
              <w:jc w:val="center"/>
              <w:rPr>
                <w:sz w:val="24"/>
                <w:szCs w:val="24"/>
              </w:rPr>
            </w:pP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Конституционный суд</w:t>
            </w:r>
          </w:p>
        </w:tc>
        <w:tc>
          <w:tcPr>
            <w:tcW w:w="1440" w:type="dxa"/>
          </w:tcPr>
          <w:p w:rsidR="00AA42F8" w:rsidRPr="002B6A52" w:rsidRDefault="00AA42F8" w:rsidP="00D77687">
            <w:pPr>
              <w:spacing w:line="480" w:lineRule="auto"/>
              <w:jc w:val="center"/>
              <w:rPr>
                <w:sz w:val="24"/>
                <w:szCs w:val="24"/>
              </w:rPr>
            </w:pPr>
            <w:r w:rsidRPr="002B6A52">
              <w:rPr>
                <w:sz w:val="24"/>
                <w:szCs w:val="24"/>
              </w:rPr>
              <w:t>0,3</w:t>
            </w:r>
          </w:p>
        </w:tc>
        <w:tc>
          <w:tcPr>
            <w:tcW w:w="1260" w:type="dxa"/>
          </w:tcPr>
          <w:p w:rsidR="00AA42F8" w:rsidRPr="002B6A52" w:rsidRDefault="00AA42F8" w:rsidP="00D77687">
            <w:pPr>
              <w:spacing w:line="480" w:lineRule="auto"/>
              <w:jc w:val="center"/>
              <w:rPr>
                <w:sz w:val="24"/>
                <w:szCs w:val="24"/>
              </w:rPr>
            </w:pPr>
            <w:r w:rsidRPr="002B6A52">
              <w:rPr>
                <w:sz w:val="24"/>
                <w:szCs w:val="24"/>
              </w:rPr>
              <w:t>0,2</w:t>
            </w:r>
          </w:p>
        </w:tc>
        <w:tc>
          <w:tcPr>
            <w:tcW w:w="1260" w:type="dxa"/>
          </w:tcPr>
          <w:p w:rsidR="00AA42F8" w:rsidRPr="002B6A52" w:rsidRDefault="00AA42F8" w:rsidP="00D77687">
            <w:pPr>
              <w:spacing w:line="480" w:lineRule="auto"/>
              <w:jc w:val="center"/>
              <w:rPr>
                <w:sz w:val="24"/>
                <w:szCs w:val="24"/>
              </w:rPr>
            </w:pPr>
            <w:r w:rsidRPr="002B6A52">
              <w:rPr>
                <w:sz w:val="24"/>
                <w:szCs w:val="24"/>
              </w:rPr>
              <w:t>23,5</w:t>
            </w:r>
          </w:p>
        </w:tc>
        <w:tc>
          <w:tcPr>
            <w:tcW w:w="1183" w:type="dxa"/>
          </w:tcPr>
          <w:p w:rsidR="00AA42F8" w:rsidRPr="002B6A52" w:rsidRDefault="00AA42F8" w:rsidP="00D77687">
            <w:pPr>
              <w:spacing w:line="480" w:lineRule="auto"/>
              <w:jc w:val="center"/>
              <w:rPr>
                <w:sz w:val="24"/>
                <w:szCs w:val="24"/>
              </w:rPr>
            </w:pPr>
            <w:r w:rsidRPr="002B6A52">
              <w:rPr>
                <w:sz w:val="24"/>
                <w:szCs w:val="24"/>
              </w:rPr>
              <w:t>76,5</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Верховный суд Республики Узбекистан</w:t>
            </w:r>
          </w:p>
        </w:tc>
        <w:tc>
          <w:tcPr>
            <w:tcW w:w="1440" w:type="dxa"/>
          </w:tcPr>
          <w:p w:rsidR="00AA42F8" w:rsidRPr="002B6A52" w:rsidRDefault="00AA42F8" w:rsidP="00D77687">
            <w:pPr>
              <w:spacing w:line="480" w:lineRule="auto"/>
              <w:jc w:val="center"/>
              <w:rPr>
                <w:sz w:val="24"/>
                <w:szCs w:val="24"/>
              </w:rPr>
            </w:pPr>
            <w:r w:rsidRPr="002B6A52">
              <w:rPr>
                <w:sz w:val="24"/>
                <w:szCs w:val="24"/>
              </w:rPr>
              <w:t>0,6</w:t>
            </w:r>
          </w:p>
        </w:tc>
        <w:tc>
          <w:tcPr>
            <w:tcW w:w="1260" w:type="dxa"/>
          </w:tcPr>
          <w:p w:rsidR="00AA42F8" w:rsidRPr="002B6A52" w:rsidRDefault="00AA42F8" w:rsidP="00D77687">
            <w:pPr>
              <w:spacing w:line="480" w:lineRule="auto"/>
              <w:jc w:val="center"/>
              <w:rPr>
                <w:sz w:val="24"/>
                <w:szCs w:val="24"/>
              </w:rPr>
            </w:pPr>
            <w:r w:rsidRPr="002B6A52">
              <w:rPr>
                <w:sz w:val="24"/>
                <w:szCs w:val="24"/>
              </w:rPr>
              <w:t>0,4</w:t>
            </w:r>
          </w:p>
        </w:tc>
        <w:tc>
          <w:tcPr>
            <w:tcW w:w="1260" w:type="dxa"/>
          </w:tcPr>
          <w:p w:rsidR="00AA42F8" w:rsidRPr="002B6A52" w:rsidRDefault="00AA42F8" w:rsidP="00D77687">
            <w:pPr>
              <w:spacing w:line="480" w:lineRule="auto"/>
              <w:jc w:val="center"/>
              <w:rPr>
                <w:sz w:val="24"/>
                <w:szCs w:val="24"/>
              </w:rPr>
            </w:pPr>
            <w:r w:rsidRPr="002B6A52">
              <w:rPr>
                <w:sz w:val="24"/>
                <w:szCs w:val="24"/>
              </w:rPr>
              <w:t>23,3</w:t>
            </w:r>
          </w:p>
        </w:tc>
        <w:tc>
          <w:tcPr>
            <w:tcW w:w="1183" w:type="dxa"/>
          </w:tcPr>
          <w:p w:rsidR="00AA42F8" w:rsidRPr="002B6A52" w:rsidRDefault="00AA42F8" w:rsidP="00D77687">
            <w:pPr>
              <w:spacing w:line="480" w:lineRule="auto"/>
              <w:jc w:val="center"/>
              <w:rPr>
                <w:sz w:val="24"/>
                <w:szCs w:val="24"/>
              </w:rPr>
            </w:pPr>
            <w:r w:rsidRPr="002B6A52">
              <w:rPr>
                <w:sz w:val="24"/>
                <w:szCs w:val="24"/>
              </w:rPr>
              <w:t>76,7</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Высший хозяйственный суд Республики Узбекистан</w:t>
            </w:r>
          </w:p>
        </w:tc>
        <w:tc>
          <w:tcPr>
            <w:tcW w:w="1440" w:type="dxa"/>
          </w:tcPr>
          <w:p w:rsidR="00AA42F8" w:rsidRPr="002B6A52" w:rsidRDefault="00AA42F8" w:rsidP="00D77687">
            <w:pPr>
              <w:spacing w:line="480" w:lineRule="auto"/>
              <w:jc w:val="center"/>
              <w:rPr>
                <w:sz w:val="24"/>
                <w:szCs w:val="24"/>
              </w:rPr>
            </w:pPr>
            <w:r w:rsidRPr="002B6A52">
              <w:rPr>
                <w:sz w:val="24"/>
                <w:szCs w:val="24"/>
              </w:rPr>
              <w:t>0,8</w:t>
            </w:r>
          </w:p>
        </w:tc>
        <w:tc>
          <w:tcPr>
            <w:tcW w:w="1260" w:type="dxa"/>
          </w:tcPr>
          <w:p w:rsidR="00AA42F8" w:rsidRPr="002B6A52" w:rsidRDefault="00AA42F8" w:rsidP="00D77687">
            <w:pPr>
              <w:spacing w:line="480" w:lineRule="auto"/>
              <w:jc w:val="center"/>
              <w:rPr>
                <w:sz w:val="24"/>
                <w:szCs w:val="24"/>
              </w:rPr>
            </w:pPr>
            <w:r w:rsidRPr="002B6A52">
              <w:rPr>
                <w:sz w:val="24"/>
                <w:szCs w:val="24"/>
              </w:rPr>
              <w:t>0,9</w:t>
            </w:r>
          </w:p>
        </w:tc>
        <w:tc>
          <w:tcPr>
            <w:tcW w:w="1260" w:type="dxa"/>
          </w:tcPr>
          <w:p w:rsidR="00AA42F8" w:rsidRPr="002B6A52" w:rsidRDefault="00AA42F8" w:rsidP="00D77687">
            <w:pPr>
              <w:spacing w:line="480" w:lineRule="auto"/>
              <w:jc w:val="center"/>
              <w:rPr>
                <w:sz w:val="24"/>
                <w:szCs w:val="24"/>
              </w:rPr>
            </w:pPr>
            <w:r w:rsidRPr="002B6A52">
              <w:rPr>
                <w:sz w:val="24"/>
                <w:szCs w:val="24"/>
              </w:rPr>
              <w:t>13,8</w:t>
            </w:r>
          </w:p>
        </w:tc>
        <w:tc>
          <w:tcPr>
            <w:tcW w:w="1183" w:type="dxa"/>
          </w:tcPr>
          <w:p w:rsidR="00AA42F8" w:rsidRPr="002B6A52" w:rsidRDefault="00AA42F8" w:rsidP="00D77687">
            <w:pPr>
              <w:spacing w:line="480" w:lineRule="auto"/>
              <w:jc w:val="center"/>
              <w:rPr>
                <w:sz w:val="24"/>
                <w:szCs w:val="24"/>
              </w:rPr>
            </w:pPr>
            <w:r w:rsidRPr="002B6A52">
              <w:rPr>
                <w:sz w:val="24"/>
                <w:szCs w:val="24"/>
              </w:rPr>
              <w:t>86,2</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Верховные суды Республики Каракалпакстан, областные, Ташкентский городской суды, межрайонные, районные и городские суды</w:t>
            </w:r>
          </w:p>
        </w:tc>
        <w:tc>
          <w:tcPr>
            <w:tcW w:w="144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12,3</w:t>
            </w:r>
          </w:p>
        </w:tc>
        <w:tc>
          <w:tcPr>
            <w:tcW w:w="126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7,9</w:t>
            </w:r>
          </w:p>
        </w:tc>
        <w:tc>
          <w:tcPr>
            <w:tcW w:w="126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22,8</w:t>
            </w:r>
          </w:p>
        </w:tc>
        <w:tc>
          <w:tcPr>
            <w:tcW w:w="1183"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77,2</w:t>
            </w:r>
          </w:p>
        </w:tc>
      </w:tr>
      <w:tr w:rsidR="00AA42F8" w:rsidRPr="002B6A52">
        <w:tc>
          <w:tcPr>
            <w:tcW w:w="4428" w:type="dxa"/>
          </w:tcPr>
          <w:p w:rsidR="00AA42F8" w:rsidRPr="002B6A52" w:rsidRDefault="00AA42F8" w:rsidP="00D77687">
            <w:pPr>
              <w:spacing w:line="480" w:lineRule="auto"/>
              <w:rPr>
                <w:sz w:val="24"/>
                <w:szCs w:val="24"/>
              </w:rPr>
            </w:pPr>
            <w:r w:rsidRPr="002B6A52">
              <w:rPr>
                <w:sz w:val="24"/>
                <w:szCs w:val="24"/>
              </w:rPr>
              <w:t xml:space="preserve">Хозяйственные суды Республики Каракалпакстан и областей </w:t>
            </w:r>
          </w:p>
        </w:tc>
        <w:tc>
          <w:tcPr>
            <w:tcW w:w="1440" w:type="dxa"/>
          </w:tcPr>
          <w:p w:rsidR="00AA42F8" w:rsidRPr="002B6A52" w:rsidRDefault="00AA42F8" w:rsidP="00D77687">
            <w:pPr>
              <w:spacing w:line="480" w:lineRule="auto"/>
              <w:jc w:val="center"/>
              <w:rPr>
                <w:sz w:val="24"/>
                <w:szCs w:val="24"/>
              </w:rPr>
            </w:pPr>
            <w:r w:rsidRPr="002B6A52">
              <w:rPr>
                <w:sz w:val="24"/>
                <w:szCs w:val="24"/>
              </w:rPr>
              <w:t>1,6</w:t>
            </w:r>
          </w:p>
        </w:tc>
        <w:tc>
          <w:tcPr>
            <w:tcW w:w="1260" w:type="dxa"/>
          </w:tcPr>
          <w:p w:rsidR="00AA42F8" w:rsidRPr="002B6A52" w:rsidRDefault="00AA42F8" w:rsidP="00D77687">
            <w:pPr>
              <w:spacing w:line="480" w:lineRule="auto"/>
              <w:jc w:val="center"/>
              <w:rPr>
                <w:sz w:val="24"/>
                <w:szCs w:val="24"/>
              </w:rPr>
            </w:pPr>
            <w:r w:rsidRPr="002B6A52">
              <w:rPr>
                <w:sz w:val="24"/>
                <w:szCs w:val="24"/>
              </w:rPr>
              <w:t>1,4</w:t>
            </w:r>
          </w:p>
        </w:tc>
        <w:tc>
          <w:tcPr>
            <w:tcW w:w="1260" w:type="dxa"/>
          </w:tcPr>
          <w:p w:rsidR="00AA42F8" w:rsidRPr="002B6A52" w:rsidRDefault="00AA42F8" w:rsidP="00D77687">
            <w:pPr>
              <w:spacing w:line="480" w:lineRule="auto"/>
              <w:jc w:val="center"/>
              <w:rPr>
                <w:sz w:val="24"/>
                <w:szCs w:val="24"/>
              </w:rPr>
            </w:pPr>
            <w:r w:rsidRPr="002B6A52">
              <w:rPr>
                <w:sz w:val="24"/>
                <w:szCs w:val="24"/>
              </w:rPr>
              <w:t>17,3</w:t>
            </w:r>
          </w:p>
        </w:tc>
        <w:tc>
          <w:tcPr>
            <w:tcW w:w="1183" w:type="dxa"/>
          </w:tcPr>
          <w:p w:rsidR="00AA42F8" w:rsidRPr="002B6A52" w:rsidRDefault="00AA42F8" w:rsidP="00D77687">
            <w:pPr>
              <w:spacing w:line="480" w:lineRule="auto"/>
              <w:jc w:val="center"/>
              <w:rPr>
                <w:sz w:val="24"/>
                <w:szCs w:val="24"/>
              </w:rPr>
            </w:pPr>
            <w:r w:rsidRPr="002B6A52">
              <w:rPr>
                <w:sz w:val="24"/>
                <w:szCs w:val="24"/>
              </w:rPr>
              <w:t>82,7</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rPr>
          <w:sz w:val="24"/>
          <w:szCs w:val="24"/>
        </w:rPr>
      </w:pPr>
    </w:p>
    <w:p w:rsidR="00AA42F8" w:rsidRPr="002B6A52" w:rsidRDefault="00AA42F8" w:rsidP="00D77687">
      <w:pPr>
        <w:spacing w:line="480" w:lineRule="auto"/>
        <w:rPr>
          <w:sz w:val="24"/>
          <w:szCs w:val="24"/>
        </w:rPr>
      </w:pPr>
    </w:p>
    <w:p w:rsidR="00AA42F8" w:rsidRPr="002B6A52" w:rsidRDefault="00AA42F8" w:rsidP="00D77687">
      <w:pPr>
        <w:spacing w:line="480" w:lineRule="auto"/>
        <w:rPr>
          <w:sz w:val="24"/>
          <w:szCs w:val="24"/>
        </w:rPr>
      </w:pPr>
      <w:r>
        <w:rPr>
          <w:sz w:val="24"/>
          <w:szCs w:val="24"/>
        </w:rPr>
        <w:br w:type="page"/>
      </w:r>
    </w:p>
    <w:p w:rsidR="00AA42F8" w:rsidRPr="002B6A52" w:rsidRDefault="00AA42F8" w:rsidP="00D77687">
      <w:pPr>
        <w:pStyle w:val="PlainText"/>
        <w:spacing w:line="480" w:lineRule="auto"/>
        <w:jc w:val="center"/>
        <w:rPr>
          <w:rFonts w:ascii="Times New Roman" w:hAnsi="Times New Roman"/>
          <w:b/>
          <w:sz w:val="24"/>
          <w:szCs w:val="24"/>
        </w:rPr>
      </w:pPr>
      <w:r>
        <w:rPr>
          <w:rFonts w:ascii="Times New Roman" w:hAnsi="Times New Roman"/>
          <w:b/>
          <w:sz w:val="24"/>
          <w:szCs w:val="24"/>
        </w:rPr>
        <w:t xml:space="preserve">2.2 </w:t>
      </w:r>
      <w:r w:rsidRPr="002B6A52">
        <w:rPr>
          <w:rFonts w:ascii="Times New Roman" w:hAnsi="Times New Roman"/>
          <w:b/>
          <w:sz w:val="24"/>
          <w:szCs w:val="24"/>
        </w:rPr>
        <w:t>Списочная численность женщин и мужчин, занятых на руководящих должностях, по отраслям экономики на 1 января 2006 года</w:t>
      </w:r>
    </w:p>
    <w:p w:rsidR="00AA42F8" w:rsidRPr="002B6A52" w:rsidRDefault="00AA42F8" w:rsidP="00D77687">
      <w:pPr>
        <w:spacing w:line="480" w:lineRule="auto"/>
        <w:jc w:val="center"/>
        <w:rPr>
          <w:b/>
          <w:sz w:val="24"/>
          <w:szCs w:val="24"/>
        </w:rPr>
      </w:pPr>
    </w:p>
    <w:tbl>
      <w:tblPr>
        <w:tblStyle w:val="TableGrid"/>
        <w:tblW w:w="0" w:type="auto"/>
        <w:tblLayout w:type="fixed"/>
        <w:tblLook w:val="01E0" w:firstRow="1" w:lastRow="1" w:firstColumn="1" w:lastColumn="1" w:noHBand="0" w:noVBand="0"/>
      </w:tblPr>
      <w:tblGrid>
        <w:gridCol w:w="2808"/>
        <w:gridCol w:w="900"/>
        <w:gridCol w:w="1037"/>
        <w:gridCol w:w="1220"/>
        <w:gridCol w:w="1193"/>
        <w:gridCol w:w="1220"/>
        <w:gridCol w:w="1193"/>
      </w:tblGrid>
      <w:tr w:rsidR="00AA42F8" w:rsidRPr="002B6A52">
        <w:trPr>
          <w:trHeight w:val="255"/>
        </w:trPr>
        <w:tc>
          <w:tcPr>
            <w:tcW w:w="2808" w:type="dxa"/>
            <w:vMerge w:val="restart"/>
          </w:tcPr>
          <w:p w:rsidR="00AA42F8" w:rsidRPr="002B6A52" w:rsidRDefault="00AA42F8" w:rsidP="00D77687">
            <w:pPr>
              <w:spacing w:line="480" w:lineRule="auto"/>
              <w:rPr>
                <w:b/>
                <w:sz w:val="24"/>
                <w:szCs w:val="24"/>
              </w:rPr>
            </w:pPr>
          </w:p>
        </w:tc>
        <w:tc>
          <w:tcPr>
            <w:tcW w:w="1937" w:type="dxa"/>
            <w:gridSpan w:val="2"/>
          </w:tcPr>
          <w:p w:rsidR="00AA42F8" w:rsidRPr="002B6A52" w:rsidRDefault="00AA42F8" w:rsidP="00D77687">
            <w:pPr>
              <w:spacing w:line="480" w:lineRule="auto"/>
              <w:jc w:val="center"/>
              <w:rPr>
                <w:sz w:val="24"/>
                <w:szCs w:val="24"/>
              </w:rPr>
            </w:pPr>
            <w:r w:rsidRPr="002B6A52">
              <w:rPr>
                <w:sz w:val="24"/>
                <w:szCs w:val="24"/>
              </w:rPr>
              <w:t>Численность руководителей человек</w:t>
            </w:r>
          </w:p>
        </w:tc>
        <w:tc>
          <w:tcPr>
            <w:tcW w:w="2413" w:type="dxa"/>
            <w:gridSpan w:val="2"/>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b/>
                <w:sz w:val="24"/>
                <w:szCs w:val="24"/>
              </w:rPr>
            </w:pPr>
            <w:r w:rsidRPr="002B6A52">
              <w:rPr>
                <w:sz w:val="24"/>
                <w:szCs w:val="24"/>
              </w:rPr>
              <w:t>В % к итогу</w:t>
            </w:r>
          </w:p>
        </w:tc>
        <w:tc>
          <w:tcPr>
            <w:tcW w:w="2413" w:type="dxa"/>
            <w:gridSpan w:val="2"/>
          </w:tcPr>
          <w:p w:rsidR="00AA42F8" w:rsidRPr="002B6A52" w:rsidRDefault="00AA42F8" w:rsidP="00D77687">
            <w:pPr>
              <w:spacing w:line="480" w:lineRule="auto"/>
              <w:jc w:val="center"/>
              <w:rPr>
                <w:b/>
                <w:sz w:val="24"/>
                <w:szCs w:val="24"/>
              </w:rPr>
            </w:pPr>
            <w:r w:rsidRPr="002B6A52">
              <w:rPr>
                <w:sz w:val="24"/>
                <w:szCs w:val="24"/>
              </w:rPr>
              <w:t>Распределение по полу, %</w:t>
            </w:r>
          </w:p>
        </w:tc>
      </w:tr>
      <w:tr w:rsidR="00AA42F8" w:rsidRPr="002B6A52">
        <w:trPr>
          <w:trHeight w:val="300"/>
        </w:trPr>
        <w:tc>
          <w:tcPr>
            <w:tcW w:w="2808" w:type="dxa"/>
            <w:vMerge/>
          </w:tcPr>
          <w:p w:rsidR="00AA42F8" w:rsidRPr="002B6A52" w:rsidRDefault="00AA42F8" w:rsidP="00D77687">
            <w:pPr>
              <w:spacing w:line="480" w:lineRule="auto"/>
              <w:rPr>
                <w:b/>
                <w:sz w:val="24"/>
                <w:szCs w:val="24"/>
              </w:rPr>
            </w:pPr>
          </w:p>
        </w:tc>
        <w:tc>
          <w:tcPr>
            <w:tcW w:w="900" w:type="dxa"/>
          </w:tcPr>
          <w:p w:rsidR="00AA42F8" w:rsidRPr="002B6A52" w:rsidRDefault="00AA42F8" w:rsidP="00D77687">
            <w:pPr>
              <w:spacing w:line="480" w:lineRule="auto"/>
              <w:jc w:val="center"/>
              <w:rPr>
                <w:sz w:val="24"/>
                <w:szCs w:val="24"/>
              </w:rPr>
            </w:pPr>
            <w:r w:rsidRPr="002B6A52">
              <w:rPr>
                <w:sz w:val="24"/>
                <w:szCs w:val="24"/>
              </w:rPr>
              <w:t>жен-щины</w:t>
            </w:r>
          </w:p>
        </w:tc>
        <w:tc>
          <w:tcPr>
            <w:tcW w:w="1037" w:type="dxa"/>
          </w:tcPr>
          <w:p w:rsidR="00AA42F8" w:rsidRPr="002B6A52" w:rsidRDefault="00AA42F8" w:rsidP="00D77687">
            <w:pPr>
              <w:spacing w:line="480" w:lineRule="auto"/>
              <w:jc w:val="center"/>
              <w:rPr>
                <w:sz w:val="24"/>
                <w:szCs w:val="24"/>
              </w:rPr>
            </w:pPr>
            <w:r w:rsidRPr="002B6A52">
              <w:rPr>
                <w:sz w:val="24"/>
                <w:szCs w:val="24"/>
              </w:rPr>
              <w:t>муж-чины</w:t>
            </w:r>
          </w:p>
        </w:tc>
        <w:tc>
          <w:tcPr>
            <w:tcW w:w="1220" w:type="dxa"/>
          </w:tcPr>
          <w:p w:rsidR="00AA42F8" w:rsidRPr="002B6A52" w:rsidRDefault="00AA42F8" w:rsidP="00D77687">
            <w:pPr>
              <w:spacing w:line="480" w:lineRule="auto"/>
              <w:jc w:val="center"/>
              <w:rPr>
                <w:sz w:val="24"/>
                <w:szCs w:val="24"/>
              </w:rPr>
            </w:pPr>
            <w:r w:rsidRPr="002B6A52">
              <w:rPr>
                <w:sz w:val="24"/>
                <w:szCs w:val="24"/>
              </w:rPr>
              <w:t>жен-щины</w:t>
            </w:r>
          </w:p>
        </w:tc>
        <w:tc>
          <w:tcPr>
            <w:tcW w:w="1193" w:type="dxa"/>
          </w:tcPr>
          <w:p w:rsidR="00AA42F8" w:rsidRPr="002B6A52" w:rsidRDefault="00AA42F8" w:rsidP="00D77687">
            <w:pPr>
              <w:spacing w:line="480" w:lineRule="auto"/>
              <w:jc w:val="center"/>
              <w:rPr>
                <w:sz w:val="24"/>
                <w:szCs w:val="24"/>
              </w:rPr>
            </w:pPr>
            <w:r w:rsidRPr="002B6A52">
              <w:rPr>
                <w:sz w:val="24"/>
                <w:szCs w:val="24"/>
              </w:rPr>
              <w:t>муж-чины</w:t>
            </w:r>
          </w:p>
        </w:tc>
        <w:tc>
          <w:tcPr>
            <w:tcW w:w="1220" w:type="dxa"/>
          </w:tcPr>
          <w:p w:rsidR="00AA42F8" w:rsidRPr="002B6A52" w:rsidRDefault="00AA42F8" w:rsidP="00D77687">
            <w:pPr>
              <w:spacing w:line="480" w:lineRule="auto"/>
              <w:jc w:val="center"/>
              <w:rPr>
                <w:sz w:val="24"/>
                <w:szCs w:val="24"/>
              </w:rPr>
            </w:pPr>
            <w:r w:rsidRPr="002B6A52">
              <w:rPr>
                <w:sz w:val="24"/>
                <w:szCs w:val="24"/>
              </w:rPr>
              <w:t>жен-щины</w:t>
            </w:r>
          </w:p>
        </w:tc>
        <w:tc>
          <w:tcPr>
            <w:tcW w:w="1193" w:type="dxa"/>
          </w:tcPr>
          <w:p w:rsidR="00AA42F8" w:rsidRPr="002B6A52" w:rsidRDefault="00AA42F8" w:rsidP="00D77687">
            <w:pPr>
              <w:spacing w:line="480" w:lineRule="auto"/>
              <w:jc w:val="center"/>
              <w:rPr>
                <w:sz w:val="24"/>
                <w:szCs w:val="24"/>
              </w:rPr>
            </w:pPr>
            <w:r w:rsidRPr="002B6A52">
              <w:rPr>
                <w:sz w:val="24"/>
                <w:szCs w:val="24"/>
              </w:rPr>
              <w:t>муж-чины</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Всего</w:t>
            </w:r>
          </w:p>
        </w:tc>
        <w:tc>
          <w:tcPr>
            <w:tcW w:w="900" w:type="dxa"/>
          </w:tcPr>
          <w:p w:rsidR="00AA42F8" w:rsidRPr="002B6A52" w:rsidRDefault="00AA42F8" w:rsidP="00D77687">
            <w:pPr>
              <w:spacing w:line="480" w:lineRule="auto"/>
              <w:jc w:val="center"/>
              <w:rPr>
                <w:sz w:val="24"/>
                <w:szCs w:val="24"/>
              </w:rPr>
            </w:pPr>
            <w:r w:rsidRPr="002B6A52">
              <w:rPr>
                <w:sz w:val="24"/>
                <w:szCs w:val="24"/>
              </w:rPr>
              <w:t>49009</w:t>
            </w:r>
          </w:p>
        </w:tc>
        <w:tc>
          <w:tcPr>
            <w:tcW w:w="1037" w:type="dxa"/>
          </w:tcPr>
          <w:p w:rsidR="00AA42F8" w:rsidRPr="002B6A52" w:rsidRDefault="00AA42F8" w:rsidP="00D77687">
            <w:pPr>
              <w:spacing w:line="480" w:lineRule="auto"/>
              <w:jc w:val="center"/>
              <w:rPr>
                <w:sz w:val="24"/>
                <w:szCs w:val="24"/>
              </w:rPr>
            </w:pPr>
            <w:r w:rsidRPr="002B6A52">
              <w:rPr>
                <w:sz w:val="24"/>
                <w:szCs w:val="24"/>
              </w:rPr>
              <w:t>130396</w:t>
            </w:r>
          </w:p>
        </w:tc>
        <w:tc>
          <w:tcPr>
            <w:tcW w:w="1220" w:type="dxa"/>
          </w:tcPr>
          <w:p w:rsidR="00AA42F8" w:rsidRPr="002B6A52" w:rsidRDefault="00AA42F8" w:rsidP="00D77687">
            <w:pPr>
              <w:spacing w:line="480" w:lineRule="auto"/>
              <w:jc w:val="center"/>
              <w:rPr>
                <w:sz w:val="24"/>
                <w:szCs w:val="24"/>
              </w:rPr>
            </w:pPr>
            <w:r w:rsidRPr="002B6A52">
              <w:rPr>
                <w:sz w:val="24"/>
                <w:szCs w:val="24"/>
              </w:rPr>
              <w:t>100,0</w:t>
            </w:r>
          </w:p>
        </w:tc>
        <w:tc>
          <w:tcPr>
            <w:tcW w:w="1193" w:type="dxa"/>
          </w:tcPr>
          <w:p w:rsidR="00AA42F8" w:rsidRPr="002B6A52" w:rsidRDefault="00AA42F8" w:rsidP="00D77687">
            <w:pPr>
              <w:spacing w:line="480" w:lineRule="auto"/>
              <w:jc w:val="center"/>
              <w:rPr>
                <w:sz w:val="24"/>
                <w:szCs w:val="24"/>
              </w:rPr>
            </w:pPr>
            <w:r w:rsidRPr="002B6A52">
              <w:rPr>
                <w:sz w:val="24"/>
                <w:szCs w:val="24"/>
              </w:rPr>
              <w:t>100,0</w:t>
            </w:r>
          </w:p>
        </w:tc>
        <w:tc>
          <w:tcPr>
            <w:tcW w:w="1220" w:type="dxa"/>
          </w:tcPr>
          <w:p w:rsidR="00AA42F8" w:rsidRPr="002B6A52" w:rsidRDefault="00AA42F8" w:rsidP="00D77687">
            <w:pPr>
              <w:spacing w:line="480" w:lineRule="auto"/>
              <w:jc w:val="center"/>
              <w:rPr>
                <w:sz w:val="24"/>
                <w:szCs w:val="24"/>
              </w:rPr>
            </w:pPr>
            <w:r w:rsidRPr="002B6A52">
              <w:rPr>
                <w:sz w:val="24"/>
                <w:szCs w:val="24"/>
              </w:rPr>
              <w:t>27,3</w:t>
            </w:r>
          </w:p>
        </w:tc>
        <w:tc>
          <w:tcPr>
            <w:tcW w:w="1193" w:type="dxa"/>
          </w:tcPr>
          <w:p w:rsidR="00AA42F8" w:rsidRPr="002B6A52" w:rsidRDefault="00AA42F8" w:rsidP="00D77687">
            <w:pPr>
              <w:spacing w:line="480" w:lineRule="auto"/>
              <w:jc w:val="center"/>
              <w:rPr>
                <w:sz w:val="24"/>
                <w:szCs w:val="24"/>
              </w:rPr>
            </w:pPr>
            <w:r w:rsidRPr="002B6A52">
              <w:rPr>
                <w:sz w:val="24"/>
                <w:szCs w:val="24"/>
              </w:rPr>
              <w:t>72,7</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в том числе:</w:t>
            </w:r>
          </w:p>
        </w:tc>
        <w:tc>
          <w:tcPr>
            <w:tcW w:w="900" w:type="dxa"/>
          </w:tcPr>
          <w:p w:rsidR="00AA42F8" w:rsidRPr="002B6A52" w:rsidRDefault="00AA42F8" w:rsidP="00D77687">
            <w:pPr>
              <w:spacing w:line="480" w:lineRule="auto"/>
              <w:jc w:val="center"/>
              <w:rPr>
                <w:sz w:val="24"/>
                <w:szCs w:val="24"/>
              </w:rPr>
            </w:pPr>
          </w:p>
        </w:tc>
        <w:tc>
          <w:tcPr>
            <w:tcW w:w="1037" w:type="dxa"/>
          </w:tcPr>
          <w:p w:rsidR="00AA42F8" w:rsidRPr="002B6A52" w:rsidRDefault="00AA42F8" w:rsidP="00D77687">
            <w:pPr>
              <w:spacing w:line="480" w:lineRule="auto"/>
              <w:jc w:val="center"/>
              <w:rPr>
                <w:sz w:val="24"/>
                <w:szCs w:val="24"/>
              </w:rPr>
            </w:pPr>
          </w:p>
        </w:tc>
        <w:tc>
          <w:tcPr>
            <w:tcW w:w="1220" w:type="dxa"/>
          </w:tcPr>
          <w:p w:rsidR="00AA42F8" w:rsidRPr="002B6A52" w:rsidRDefault="00AA42F8" w:rsidP="00D77687">
            <w:pPr>
              <w:spacing w:line="480" w:lineRule="auto"/>
              <w:jc w:val="center"/>
              <w:rPr>
                <w:sz w:val="24"/>
                <w:szCs w:val="24"/>
              </w:rPr>
            </w:pPr>
          </w:p>
        </w:tc>
        <w:tc>
          <w:tcPr>
            <w:tcW w:w="1193" w:type="dxa"/>
          </w:tcPr>
          <w:p w:rsidR="00AA42F8" w:rsidRPr="002B6A52" w:rsidRDefault="00AA42F8" w:rsidP="00D77687">
            <w:pPr>
              <w:spacing w:line="480" w:lineRule="auto"/>
              <w:jc w:val="center"/>
              <w:rPr>
                <w:sz w:val="24"/>
                <w:szCs w:val="24"/>
              </w:rPr>
            </w:pPr>
          </w:p>
        </w:tc>
        <w:tc>
          <w:tcPr>
            <w:tcW w:w="1220" w:type="dxa"/>
          </w:tcPr>
          <w:p w:rsidR="00AA42F8" w:rsidRPr="002B6A52" w:rsidRDefault="00AA42F8" w:rsidP="00D77687">
            <w:pPr>
              <w:spacing w:line="480" w:lineRule="auto"/>
              <w:jc w:val="center"/>
              <w:rPr>
                <w:sz w:val="24"/>
                <w:szCs w:val="24"/>
              </w:rPr>
            </w:pPr>
          </w:p>
        </w:tc>
        <w:tc>
          <w:tcPr>
            <w:tcW w:w="1193" w:type="dxa"/>
          </w:tcPr>
          <w:p w:rsidR="00AA42F8" w:rsidRPr="002B6A52" w:rsidRDefault="00AA42F8" w:rsidP="00D77687">
            <w:pPr>
              <w:spacing w:line="480" w:lineRule="auto"/>
              <w:jc w:val="center"/>
              <w:rPr>
                <w:sz w:val="24"/>
                <w:szCs w:val="24"/>
              </w:rPr>
            </w:pP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промышленности</w:t>
            </w:r>
          </w:p>
        </w:tc>
        <w:tc>
          <w:tcPr>
            <w:tcW w:w="900" w:type="dxa"/>
          </w:tcPr>
          <w:p w:rsidR="00AA42F8" w:rsidRPr="002B6A52" w:rsidRDefault="00AA42F8" w:rsidP="00D77687">
            <w:pPr>
              <w:spacing w:line="480" w:lineRule="auto"/>
              <w:jc w:val="center"/>
              <w:rPr>
                <w:sz w:val="24"/>
                <w:szCs w:val="24"/>
              </w:rPr>
            </w:pPr>
            <w:r w:rsidRPr="002B6A52">
              <w:rPr>
                <w:sz w:val="24"/>
                <w:szCs w:val="24"/>
              </w:rPr>
              <w:t>5816</w:t>
            </w:r>
          </w:p>
        </w:tc>
        <w:tc>
          <w:tcPr>
            <w:tcW w:w="1037" w:type="dxa"/>
          </w:tcPr>
          <w:p w:rsidR="00AA42F8" w:rsidRPr="002B6A52" w:rsidRDefault="00AA42F8" w:rsidP="00D77687">
            <w:pPr>
              <w:spacing w:line="480" w:lineRule="auto"/>
              <w:jc w:val="center"/>
              <w:rPr>
                <w:sz w:val="24"/>
                <w:szCs w:val="24"/>
              </w:rPr>
            </w:pPr>
            <w:r w:rsidRPr="002B6A52">
              <w:rPr>
                <w:sz w:val="24"/>
                <w:szCs w:val="24"/>
              </w:rPr>
              <w:t>25439</w:t>
            </w:r>
          </w:p>
        </w:tc>
        <w:tc>
          <w:tcPr>
            <w:tcW w:w="1220" w:type="dxa"/>
          </w:tcPr>
          <w:p w:rsidR="00AA42F8" w:rsidRPr="002B6A52" w:rsidRDefault="00AA42F8" w:rsidP="00D77687">
            <w:pPr>
              <w:spacing w:line="480" w:lineRule="auto"/>
              <w:jc w:val="center"/>
              <w:rPr>
                <w:sz w:val="24"/>
                <w:szCs w:val="24"/>
              </w:rPr>
            </w:pPr>
            <w:r w:rsidRPr="002B6A52">
              <w:rPr>
                <w:sz w:val="24"/>
                <w:szCs w:val="24"/>
              </w:rPr>
              <w:t>11,9</w:t>
            </w:r>
          </w:p>
        </w:tc>
        <w:tc>
          <w:tcPr>
            <w:tcW w:w="1193" w:type="dxa"/>
          </w:tcPr>
          <w:p w:rsidR="00AA42F8" w:rsidRPr="002B6A52" w:rsidRDefault="00AA42F8" w:rsidP="00D77687">
            <w:pPr>
              <w:spacing w:line="480" w:lineRule="auto"/>
              <w:jc w:val="center"/>
              <w:rPr>
                <w:sz w:val="24"/>
                <w:szCs w:val="24"/>
              </w:rPr>
            </w:pPr>
            <w:r w:rsidRPr="002B6A52">
              <w:rPr>
                <w:sz w:val="24"/>
                <w:szCs w:val="24"/>
              </w:rPr>
              <w:t>19,5</w:t>
            </w:r>
          </w:p>
        </w:tc>
        <w:tc>
          <w:tcPr>
            <w:tcW w:w="1220" w:type="dxa"/>
          </w:tcPr>
          <w:p w:rsidR="00AA42F8" w:rsidRPr="002B6A52" w:rsidRDefault="00AA42F8" w:rsidP="00D77687">
            <w:pPr>
              <w:spacing w:line="480" w:lineRule="auto"/>
              <w:jc w:val="center"/>
              <w:rPr>
                <w:sz w:val="24"/>
                <w:szCs w:val="24"/>
              </w:rPr>
            </w:pPr>
            <w:r w:rsidRPr="002B6A52">
              <w:rPr>
                <w:sz w:val="24"/>
                <w:szCs w:val="24"/>
              </w:rPr>
              <w:t>18,6</w:t>
            </w:r>
          </w:p>
        </w:tc>
        <w:tc>
          <w:tcPr>
            <w:tcW w:w="1193" w:type="dxa"/>
          </w:tcPr>
          <w:p w:rsidR="00AA42F8" w:rsidRPr="002B6A52" w:rsidRDefault="00AA42F8" w:rsidP="00D77687">
            <w:pPr>
              <w:spacing w:line="480" w:lineRule="auto"/>
              <w:jc w:val="center"/>
              <w:rPr>
                <w:sz w:val="24"/>
                <w:szCs w:val="24"/>
              </w:rPr>
            </w:pPr>
            <w:r w:rsidRPr="002B6A52">
              <w:rPr>
                <w:sz w:val="24"/>
                <w:szCs w:val="24"/>
              </w:rPr>
              <w:t>81,4</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сельское и лесное хозяйство</w:t>
            </w:r>
          </w:p>
        </w:tc>
        <w:tc>
          <w:tcPr>
            <w:tcW w:w="900" w:type="dxa"/>
          </w:tcPr>
          <w:p w:rsidR="00AA42F8" w:rsidRPr="002B6A52" w:rsidRDefault="00AA42F8" w:rsidP="00D77687">
            <w:pPr>
              <w:spacing w:line="480" w:lineRule="auto"/>
              <w:jc w:val="center"/>
              <w:rPr>
                <w:sz w:val="24"/>
                <w:szCs w:val="24"/>
              </w:rPr>
            </w:pPr>
            <w:r w:rsidRPr="002B6A52">
              <w:rPr>
                <w:sz w:val="24"/>
                <w:szCs w:val="24"/>
              </w:rPr>
              <w:t>460</w:t>
            </w:r>
          </w:p>
        </w:tc>
        <w:tc>
          <w:tcPr>
            <w:tcW w:w="1037" w:type="dxa"/>
          </w:tcPr>
          <w:p w:rsidR="00AA42F8" w:rsidRPr="002B6A52" w:rsidRDefault="00AA42F8" w:rsidP="00D77687">
            <w:pPr>
              <w:spacing w:line="480" w:lineRule="auto"/>
              <w:jc w:val="center"/>
              <w:rPr>
                <w:sz w:val="24"/>
                <w:szCs w:val="24"/>
              </w:rPr>
            </w:pPr>
            <w:r w:rsidRPr="002B6A52">
              <w:rPr>
                <w:sz w:val="24"/>
                <w:szCs w:val="24"/>
              </w:rPr>
              <w:t>10600</w:t>
            </w:r>
          </w:p>
        </w:tc>
        <w:tc>
          <w:tcPr>
            <w:tcW w:w="1220" w:type="dxa"/>
          </w:tcPr>
          <w:p w:rsidR="00AA42F8" w:rsidRPr="002B6A52" w:rsidRDefault="00AA42F8" w:rsidP="00D77687">
            <w:pPr>
              <w:spacing w:line="480" w:lineRule="auto"/>
              <w:jc w:val="center"/>
              <w:rPr>
                <w:sz w:val="24"/>
                <w:szCs w:val="24"/>
              </w:rPr>
            </w:pPr>
            <w:r w:rsidRPr="002B6A52">
              <w:rPr>
                <w:sz w:val="24"/>
                <w:szCs w:val="24"/>
              </w:rPr>
              <w:t>0,9</w:t>
            </w:r>
          </w:p>
        </w:tc>
        <w:tc>
          <w:tcPr>
            <w:tcW w:w="1193" w:type="dxa"/>
          </w:tcPr>
          <w:p w:rsidR="00AA42F8" w:rsidRPr="002B6A52" w:rsidRDefault="00AA42F8" w:rsidP="00D77687">
            <w:pPr>
              <w:spacing w:line="480" w:lineRule="auto"/>
              <w:jc w:val="center"/>
              <w:rPr>
                <w:sz w:val="24"/>
                <w:szCs w:val="24"/>
              </w:rPr>
            </w:pPr>
            <w:r w:rsidRPr="002B6A52">
              <w:rPr>
                <w:sz w:val="24"/>
                <w:szCs w:val="24"/>
              </w:rPr>
              <w:t>8,1</w:t>
            </w:r>
          </w:p>
        </w:tc>
        <w:tc>
          <w:tcPr>
            <w:tcW w:w="1220" w:type="dxa"/>
          </w:tcPr>
          <w:p w:rsidR="00AA42F8" w:rsidRPr="002B6A52" w:rsidRDefault="00AA42F8" w:rsidP="00D77687">
            <w:pPr>
              <w:spacing w:line="480" w:lineRule="auto"/>
              <w:jc w:val="center"/>
              <w:rPr>
                <w:sz w:val="24"/>
                <w:szCs w:val="24"/>
              </w:rPr>
            </w:pPr>
            <w:r w:rsidRPr="002B6A52">
              <w:rPr>
                <w:sz w:val="24"/>
                <w:szCs w:val="24"/>
              </w:rPr>
              <w:t>4,2</w:t>
            </w:r>
          </w:p>
        </w:tc>
        <w:tc>
          <w:tcPr>
            <w:tcW w:w="1193" w:type="dxa"/>
          </w:tcPr>
          <w:p w:rsidR="00AA42F8" w:rsidRPr="002B6A52" w:rsidRDefault="00AA42F8" w:rsidP="00D77687">
            <w:pPr>
              <w:spacing w:line="480" w:lineRule="auto"/>
              <w:jc w:val="center"/>
              <w:rPr>
                <w:sz w:val="24"/>
                <w:szCs w:val="24"/>
              </w:rPr>
            </w:pPr>
            <w:r w:rsidRPr="002B6A52">
              <w:rPr>
                <w:sz w:val="24"/>
                <w:szCs w:val="24"/>
              </w:rPr>
              <w:t>95,8</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транспорт</w:t>
            </w:r>
          </w:p>
        </w:tc>
        <w:tc>
          <w:tcPr>
            <w:tcW w:w="900" w:type="dxa"/>
          </w:tcPr>
          <w:p w:rsidR="00AA42F8" w:rsidRPr="002B6A52" w:rsidRDefault="00AA42F8" w:rsidP="00D77687">
            <w:pPr>
              <w:spacing w:line="480" w:lineRule="auto"/>
              <w:jc w:val="center"/>
              <w:rPr>
                <w:sz w:val="24"/>
                <w:szCs w:val="24"/>
              </w:rPr>
            </w:pPr>
            <w:r w:rsidRPr="002B6A52">
              <w:rPr>
                <w:sz w:val="24"/>
                <w:szCs w:val="24"/>
              </w:rPr>
              <w:t>877</w:t>
            </w:r>
          </w:p>
        </w:tc>
        <w:tc>
          <w:tcPr>
            <w:tcW w:w="1037" w:type="dxa"/>
          </w:tcPr>
          <w:p w:rsidR="00AA42F8" w:rsidRPr="002B6A52" w:rsidRDefault="00AA42F8" w:rsidP="00D77687">
            <w:pPr>
              <w:spacing w:line="480" w:lineRule="auto"/>
              <w:jc w:val="center"/>
              <w:rPr>
                <w:sz w:val="24"/>
                <w:szCs w:val="24"/>
              </w:rPr>
            </w:pPr>
            <w:r w:rsidRPr="002B6A52">
              <w:rPr>
                <w:sz w:val="24"/>
                <w:szCs w:val="24"/>
              </w:rPr>
              <w:t>5503</w:t>
            </w:r>
          </w:p>
        </w:tc>
        <w:tc>
          <w:tcPr>
            <w:tcW w:w="1220" w:type="dxa"/>
          </w:tcPr>
          <w:p w:rsidR="00AA42F8" w:rsidRPr="002B6A52" w:rsidRDefault="00AA42F8" w:rsidP="00D77687">
            <w:pPr>
              <w:spacing w:line="480" w:lineRule="auto"/>
              <w:jc w:val="center"/>
              <w:rPr>
                <w:sz w:val="24"/>
                <w:szCs w:val="24"/>
              </w:rPr>
            </w:pPr>
            <w:r w:rsidRPr="002B6A52">
              <w:rPr>
                <w:sz w:val="24"/>
                <w:szCs w:val="24"/>
              </w:rPr>
              <w:t>1,8</w:t>
            </w:r>
          </w:p>
        </w:tc>
        <w:tc>
          <w:tcPr>
            <w:tcW w:w="1193" w:type="dxa"/>
          </w:tcPr>
          <w:p w:rsidR="00AA42F8" w:rsidRPr="002B6A52" w:rsidRDefault="00AA42F8" w:rsidP="00D77687">
            <w:pPr>
              <w:spacing w:line="480" w:lineRule="auto"/>
              <w:jc w:val="center"/>
              <w:rPr>
                <w:sz w:val="24"/>
                <w:szCs w:val="24"/>
              </w:rPr>
            </w:pPr>
            <w:r w:rsidRPr="002B6A52">
              <w:rPr>
                <w:sz w:val="24"/>
                <w:szCs w:val="24"/>
              </w:rPr>
              <w:t>4,2</w:t>
            </w:r>
          </w:p>
        </w:tc>
        <w:tc>
          <w:tcPr>
            <w:tcW w:w="1220" w:type="dxa"/>
          </w:tcPr>
          <w:p w:rsidR="00AA42F8" w:rsidRPr="002B6A52" w:rsidRDefault="00AA42F8" w:rsidP="00D77687">
            <w:pPr>
              <w:spacing w:line="480" w:lineRule="auto"/>
              <w:jc w:val="center"/>
              <w:rPr>
                <w:sz w:val="24"/>
                <w:szCs w:val="24"/>
              </w:rPr>
            </w:pPr>
            <w:r w:rsidRPr="002B6A52">
              <w:rPr>
                <w:sz w:val="24"/>
                <w:szCs w:val="24"/>
              </w:rPr>
              <w:t>13,7</w:t>
            </w:r>
          </w:p>
        </w:tc>
        <w:tc>
          <w:tcPr>
            <w:tcW w:w="1193" w:type="dxa"/>
          </w:tcPr>
          <w:p w:rsidR="00AA42F8" w:rsidRPr="002B6A52" w:rsidRDefault="00AA42F8" w:rsidP="00D77687">
            <w:pPr>
              <w:spacing w:line="480" w:lineRule="auto"/>
              <w:jc w:val="center"/>
              <w:rPr>
                <w:sz w:val="24"/>
                <w:szCs w:val="24"/>
              </w:rPr>
            </w:pPr>
            <w:r w:rsidRPr="002B6A52">
              <w:rPr>
                <w:sz w:val="24"/>
                <w:szCs w:val="24"/>
              </w:rPr>
              <w:t>86,3</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связь</w:t>
            </w:r>
          </w:p>
        </w:tc>
        <w:tc>
          <w:tcPr>
            <w:tcW w:w="900" w:type="dxa"/>
          </w:tcPr>
          <w:p w:rsidR="00AA42F8" w:rsidRPr="002B6A52" w:rsidRDefault="00AA42F8" w:rsidP="00D77687">
            <w:pPr>
              <w:spacing w:line="480" w:lineRule="auto"/>
              <w:jc w:val="center"/>
              <w:rPr>
                <w:sz w:val="24"/>
                <w:szCs w:val="24"/>
              </w:rPr>
            </w:pPr>
            <w:r w:rsidRPr="002B6A52">
              <w:rPr>
                <w:sz w:val="24"/>
                <w:szCs w:val="24"/>
              </w:rPr>
              <w:t>995</w:t>
            </w:r>
          </w:p>
        </w:tc>
        <w:tc>
          <w:tcPr>
            <w:tcW w:w="1037" w:type="dxa"/>
          </w:tcPr>
          <w:p w:rsidR="00AA42F8" w:rsidRPr="002B6A52" w:rsidRDefault="00AA42F8" w:rsidP="00D77687">
            <w:pPr>
              <w:spacing w:line="480" w:lineRule="auto"/>
              <w:jc w:val="center"/>
              <w:rPr>
                <w:sz w:val="24"/>
                <w:szCs w:val="24"/>
              </w:rPr>
            </w:pPr>
            <w:r w:rsidRPr="002B6A52">
              <w:rPr>
                <w:sz w:val="24"/>
                <w:szCs w:val="24"/>
              </w:rPr>
              <w:t>2019</w:t>
            </w:r>
          </w:p>
        </w:tc>
        <w:tc>
          <w:tcPr>
            <w:tcW w:w="1220" w:type="dxa"/>
          </w:tcPr>
          <w:p w:rsidR="00AA42F8" w:rsidRPr="002B6A52" w:rsidRDefault="00AA42F8" w:rsidP="00D77687">
            <w:pPr>
              <w:spacing w:line="480" w:lineRule="auto"/>
              <w:jc w:val="center"/>
              <w:rPr>
                <w:sz w:val="24"/>
                <w:szCs w:val="24"/>
              </w:rPr>
            </w:pPr>
            <w:r w:rsidRPr="002B6A52">
              <w:rPr>
                <w:sz w:val="24"/>
                <w:szCs w:val="24"/>
              </w:rPr>
              <w:t>2,0</w:t>
            </w:r>
          </w:p>
        </w:tc>
        <w:tc>
          <w:tcPr>
            <w:tcW w:w="1193" w:type="dxa"/>
          </w:tcPr>
          <w:p w:rsidR="00AA42F8" w:rsidRPr="002B6A52" w:rsidRDefault="00AA42F8" w:rsidP="00D77687">
            <w:pPr>
              <w:spacing w:line="480" w:lineRule="auto"/>
              <w:jc w:val="center"/>
              <w:rPr>
                <w:sz w:val="24"/>
                <w:szCs w:val="24"/>
              </w:rPr>
            </w:pPr>
            <w:r w:rsidRPr="002B6A52">
              <w:rPr>
                <w:sz w:val="24"/>
                <w:szCs w:val="24"/>
              </w:rPr>
              <w:t>1,5</w:t>
            </w:r>
          </w:p>
        </w:tc>
        <w:tc>
          <w:tcPr>
            <w:tcW w:w="1220" w:type="dxa"/>
          </w:tcPr>
          <w:p w:rsidR="00AA42F8" w:rsidRPr="002B6A52" w:rsidRDefault="00AA42F8" w:rsidP="00D77687">
            <w:pPr>
              <w:spacing w:line="480" w:lineRule="auto"/>
              <w:jc w:val="center"/>
              <w:rPr>
                <w:sz w:val="24"/>
                <w:szCs w:val="24"/>
              </w:rPr>
            </w:pPr>
            <w:r w:rsidRPr="002B6A52">
              <w:rPr>
                <w:sz w:val="24"/>
                <w:szCs w:val="24"/>
              </w:rPr>
              <w:t>33,0</w:t>
            </w:r>
          </w:p>
        </w:tc>
        <w:tc>
          <w:tcPr>
            <w:tcW w:w="1193" w:type="dxa"/>
          </w:tcPr>
          <w:p w:rsidR="00AA42F8" w:rsidRPr="002B6A52" w:rsidRDefault="00AA42F8" w:rsidP="00D77687">
            <w:pPr>
              <w:spacing w:line="480" w:lineRule="auto"/>
              <w:jc w:val="center"/>
              <w:rPr>
                <w:sz w:val="24"/>
                <w:szCs w:val="24"/>
              </w:rPr>
            </w:pPr>
            <w:r w:rsidRPr="002B6A52">
              <w:rPr>
                <w:sz w:val="24"/>
                <w:szCs w:val="24"/>
              </w:rPr>
              <w:t>67,0</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строительство</w:t>
            </w:r>
          </w:p>
        </w:tc>
        <w:tc>
          <w:tcPr>
            <w:tcW w:w="900" w:type="dxa"/>
          </w:tcPr>
          <w:p w:rsidR="00AA42F8" w:rsidRPr="002B6A52" w:rsidRDefault="00AA42F8" w:rsidP="00D77687">
            <w:pPr>
              <w:spacing w:line="480" w:lineRule="auto"/>
              <w:jc w:val="center"/>
              <w:rPr>
                <w:sz w:val="24"/>
                <w:szCs w:val="24"/>
              </w:rPr>
            </w:pPr>
            <w:r w:rsidRPr="002B6A52">
              <w:rPr>
                <w:sz w:val="24"/>
                <w:szCs w:val="24"/>
              </w:rPr>
              <w:t>1163</w:t>
            </w:r>
          </w:p>
        </w:tc>
        <w:tc>
          <w:tcPr>
            <w:tcW w:w="1037" w:type="dxa"/>
          </w:tcPr>
          <w:p w:rsidR="00AA42F8" w:rsidRPr="002B6A52" w:rsidRDefault="00AA42F8" w:rsidP="00D77687">
            <w:pPr>
              <w:spacing w:line="480" w:lineRule="auto"/>
              <w:jc w:val="center"/>
              <w:rPr>
                <w:sz w:val="24"/>
                <w:szCs w:val="24"/>
              </w:rPr>
            </w:pPr>
            <w:r w:rsidRPr="002B6A52">
              <w:rPr>
                <w:sz w:val="24"/>
                <w:szCs w:val="24"/>
              </w:rPr>
              <w:t>5161</w:t>
            </w:r>
          </w:p>
        </w:tc>
        <w:tc>
          <w:tcPr>
            <w:tcW w:w="1220" w:type="dxa"/>
          </w:tcPr>
          <w:p w:rsidR="00AA42F8" w:rsidRPr="002B6A52" w:rsidRDefault="00AA42F8" w:rsidP="00D77687">
            <w:pPr>
              <w:spacing w:line="480" w:lineRule="auto"/>
              <w:jc w:val="center"/>
              <w:rPr>
                <w:sz w:val="24"/>
                <w:szCs w:val="24"/>
              </w:rPr>
            </w:pPr>
            <w:r w:rsidRPr="002B6A52">
              <w:rPr>
                <w:sz w:val="24"/>
                <w:szCs w:val="24"/>
              </w:rPr>
              <w:t>2,4</w:t>
            </w:r>
          </w:p>
        </w:tc>
        <w:tc>
          <w:tcPr>
            <w:tcW w:w="1193" w:type="dxa"/>
          </w:tcPr>
          <w:p w:rsidR="00AA42F8" w:rsidRPr="002B6A52" w:rsidRDefault="00AA42F8" w:rsidP="00D77687">
            <w:pPr>
              <w:spacing w:line="480" w:lineRule="auto"/>
              <w:jc w:val="center"/>
              <w:rPr>
                <w:sz w:val="24"/>
                <w:szCs w:val="24"/>
              </w:rPr>
            </w:pPr>
            <w:r w:rsidRPr="002B6A52">
              <w:rPr>
                <w:sz w:val="24"/>
                <w:szCs w:val="24"/>
              </w:rPr>
              <w:t>4,0</w:t>
            </w:r>
          </w:p>
        </w:tc>
        <w:tc>
          <w:tcPr>
            <w:tcW w:w="1220" w:type="dxa"/>
          </w:tcPr>
          <w:p w:rsidR="00AA42F8" w:rsidRPr="002B6A52" w:rsidRDefault="00AA42F8" w:rsidP="00D77687">
            <w:pPr>
              <w:spacing w:line="480" w:lineRule="auto"/>
              <w:jc w:val="center"/>
              <w:rPr>
                <w:sz w:val="24"/>
                <w:szCs w:val="24"/>
              </w:rPr>
            </w:pPr>
            <w:r w:rsidRPr="002B6A52">
              <w:rPr>
                <w:sz w:val="24"/>
                <w:szCs w:val="24"/>
              </w:rPr>
              <w:t>18,4</w:t>
            </w:r>
          </w:p>
        </w:tc>
        <w:tc>
          <w:tcPr>
            <w:tcW w:w="1193" w:type="dxa"/>
          </w:tcPr>
          <w:p w:rsidR="00AA42F8" w:rsidRPr="002B6A52" w:rsidRDefault="00AA42F8" w:rsidP="00D77687">
            <w:pPr>
              <w:spacing w:line="480" w:lineRule="auto"/>
              <w:jc w:val="center"/>
              <w:rPr>
                <w:sz w:val="24"/>
                <w:szCs w:val="24"/>
              </w:rPr>
            </w:pPr>
            <w:r w:rsidRPr="002B6A52">
              <w:rPr>
                <w:sz w:val="24"/>
                <w:szCs w:val="24"/>
              </w:rPr>
              <w:t>81,6</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торговля, общепит, сбыт и заготовки</w:t>
            </w:r>
          </w:p>
        </w:tc>
        <w:tc>
          <w:tcPr>
            <w:tcW w:w="900" w:type="dxa"/>
          </w:tcPr>
          <w:p w:rsidR="00AA42F8" w:rsidRPr="002B6A52" w:rsidRDefault="00AA42F8" w:rsidP="00D77687">
            <w:pPr>
              <w:spacing w:line="480" w:lineRule="auto"/>
              <w:jc w:val="center"/>
              <w:rPr>
                <w:sz w:val="24"/>
                <w:szCs w:val="24"/>
              </w:rPr>
            </w:pPr>
            <w:r w:rsidRPr="002B6A52">
              <w:rPr>
                <w:sz w:val="24"/>
                <w:szCs w:val="24"/>
              </w:rPr>
              <w:t>863</w:t>
            </w:r>
          </w:p>
        </w:tc>
        <w:tc>
          <w:tcPr>
            <w:tcW w:w="1037" w:type="dxa"/>
          </w:tcPr>
          <w:p w:rsidR="00AA42F8" w:rsidRPr="002B6A52" w:rsidRDefault="00AA42F8" w:rsidP="00D77687">
            <w:pPr>
              <w:spacing w:line="480" w:lineRule="auto"/>
              <w:jc w:val="center"/>
              <w:rPr>
                <w:sz w:val="24"/>
                <w:szCs w:val="24"/>
              </w:rPr>
            </w:pPr>
            <w:r w:rsidRPr="002B6A52">
              <w:rPr>
                <w:sz w:val="24"/>
                <w:szCs w:val="24"/>
              </w:rPr>
              <w:t>3188</w:t>
            </w:r>
          </w:p>
        </w:tc>
        <w:tc>
          <w:tcPr>
            <w:tcW w:w="1220" w:type="dxa"/>
          </w:tcPr>
          <w:p w:rsidR="00AA42F8" w:rsidRPr="002B6A52" w:rsidRDefault="00AA42F8" w:rsidP="00D77687">
            <w:pPr>
              <w:spacing w:line="480" w:lineRule="auto"/>
              <w:jc w:val="center"/>
              <w:rPr>
                <w:sz w:val="24"/>
                <w:szCs w:val="24"/>
              </w:rPr>
            </w:pPr>
            <w:r w:rsidRPr="002B6A52">
              <w:rPr>
                <w:sz w:val="24"/>
                <w:szCs w:val="24"/>
              </w:rPr>
              <w:t>1,8</w:t>
            </w:r>
          </w:p>
        </w:tc>
        <w:tc>
          <w:tcPr>
            <w:tcW w:w="1193" w:type="dxa"/>
          </w:tcPr>
          <w:p w:rsidR="00AA42F8" w:rsidRPr="002B6A52" w:rsidRDefault="00AA42F8" w:rsidP="00D77687">
            <w:pPr>
              <w:spacing w:line="480" w:lineRule="auto"/>
              <w:jc w:val="center"/>
              <w:rPr>
                <w:sz w:val="24"/>
                <w:szCs w:val="24"/>
              </w:rPr>
            </w:pPr>
            <w:r w:rsidRPr="002B6A52">
              <w:rPr>
                <w:sz w:val="24"/>
                <w:szCs w:val="24"/>
              </w:rPr>
              <w:t>2,4</w:t>
            </w:r>
          </w:p>
        </w:tc>
        <w:tc>
          <w:tcPr>
            <w:tcW w:w="1220" w:type="dxa"/>
          </w:tcPr>
          <w:p w:rsidR="00AA42F8" w:rsidRPr="002B6A52" w:rsidRDefault="00AA42F8" w:rsidP="00D77687">
            <w:pPr>
              <w:spacing w:line="480" w:lineRule="auto"/>
              <w:jc w:val="center"/>
              <w:rPr>
                <w:sz w:val="24"/>
                <w:szCs w:val="24"/>
              </w:rPr>
            </w:pPr>
            <w:r w:rsidRPr="002B6A52">
              <w:rPr>
                <w:sz w:val="24"/>
                <w:szCs w:val="24"/>
              </w:rPr>
              <w:t>21,3</w:t>
            </w:r>
          </w:p>
        </w:tc>
        <w:tc>
          <w:tcPr>
            <w:tcW w:w="1193" w:type="dxa"/>
          </w:tcPr>
          <w:p w:rsidR="00AA42F8" w:rsidRPr="002B6A52" w:rsidRDefault="00AA42F8" w:rsidP="00D77687">
            <w:pPr>
              <w:spacing w:line="480" w:lineRule="auto"/>
              <w:jc w:val="center"/>
              <w:rPr>
                <w:sz w:val="24"/>
                <w:szCs w:val="24"/>
              </w:rPr>
            </w:pPr>
            <w:r w:rsidRPr="002B6A52">
              <w:rPr>
                <w:sz w:val="24"/>
                <w:szCs w:val="24"/>
              </w:rPr>
              <w:t>78,7</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жилищно-коммунальное хозяйство и непроизводственные виды бытового обслуживания населения</w:t>
            </w:r>
          </w:p>
        </w:tc>
        <w:tc>
          <w:tcPr>
            <w:tcW w:w="90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725</w:t>
            </w:r>
          </w:p>
        </w:tc>
        <w:tc>
          <w:tcPr>
            <w:tcW w:w="1037"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4518</w:t>
            </w:r>
          </w:p>
        </w:tc>
        <w:tc>
          <w:tcPr>
            <w:tcW w:w="122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1,5</w:t>
            </w:r>
          </w:p>
        </w:tc>
        <w:tc>
          <w:tcPr>
            <w:tcW w:w="1193"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3,5</w:t>
            </w:r>
          </w:p>
        </w:tc>
        <w:tc>
          <w:tcPr>
            <w:tcW w:w="122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13,8</w:t>
            </w:r>
          </w:p>
        </w:tc>
        <w:tc>
          <w:tcPr>
            <w:tcW w:w="1193"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86,2</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здравоохранение, физкультура, спорт, социальное обеспечение</w:t>
            </w:r>
          </w:p>
        </w:tc>
        <w:tc>
          <w:tcPr>
            <w:tcW w:w="90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3481</w:t>
            </w:r>
          </w:p>
        </w:tc>
        <w:tc>
          <w:tcPr>
            <w:tcW w:w="1037"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6157</w:t>
            </w:r>
          </w:p>
        </w:tc>
        <w:tc>
          <w:tcPr>
            <w:tcW w:w="122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7,1</w:t>
            </w:r>
          </w:p>
        </w:tc>
        <w:tc>
          <w:tcPr>
            <w:tcW w:w="1193"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4,7</w:t>
            </w:r>
          </w:p>
        </w:tc>
        <w:tc>
          <w:tcPr>
            <w:tcW w:w="1220"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36,1</w:t>
            </w:r>
          </w:p>
        </w:tc>
        <w:tc>
          <w:tcPr>
            <w:tcW w:w="1193" w:type="dxa"/>
          </w:tcPr>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r w:rsidRPr="002B6A52">
              <w:rPr>
                <w:sz w:val="24"/>
                <w:szCs w:val="24"/>
              </w:rPr>
              <w:t>63,9</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народное образование</w:t>
            </w:r>
          </w:p>
        </w:tc>
        <w:tc>
          <w:tcPr>
            <w:tcW w:w="900" w:type="dxa"/>
          </w:tcPr>
          <w:p w:rsidR="00AA42F8" w:rsidRPr="002B6A52" w:rsidRDefault="00AA42F8" w:rsidP="00D77687">
            <w:pPr>
              <w:spacing w:line="480" w:lineRule="auto"/>
              <w:jc w:val="center"/>
              <w:rPr>
                <w:sz w:val="24"/>
                <w:szCs w:val="24"/>
              </w:rPr>
            </w:pPr>
            <w:r w:rsidRPr="002B6A52">
              <w:rPr>
                <w:sz w:val="24"/>
                <w:szCs w:val="24"/>
              </w:rPr>
              <w:t>24519</w:t>
            </w:r>
          </w:p>
        </w:tc>
        <w:tc>
          <w:tcPr>
            <w:tcW w:w="1037" w:type="dxa"/>
          </w:tcPr>
          <w:p w:rsidR="00AA42F8" w:rsidRPr="002B6A52" w:rsidRDefault="00AA42F8" w:rsidP="00D77687">
            <w:pPr>
              <w:spacing w:line="480" w:lineRule="auto"/>
              <w:jc w:val="center"/>
              <w:rPr>
                <w:sz w:val="24"/>
                <w:szCs w:val="24"/>
              </w:rPr>
            </w:pPr>
            <w:r w:rsidRPr="002B6A52">
              <w:rPr>
                <w:sz w:val="24"/>
                <w:szCs w:val="24"/>
              </w:rPr>
              <w:t>29145</w:t>
            </w:r>
          </w:p>
        </w:tc>
        <w:tc>
          <w:tcPr>
            <w:tcW w:w="1220" w:type="dxa"/>
          </w:tcPr>
          <w:p w:rsidR="00AA42F8" w:rsidRPr="002B6A52" w:rsidRDefault="00AA42F8" w:rsidP="00D77687">
            <w:pPr>
              <w:spacing w:line="480" w:lineRule="auto"/>
              <w:jc w:val="center"/>
              <w:rPr>
                <w:sz w:val="24"/>
                <w:szCs w:val="24"/>
              </w:rPr>
            </w:pPr>
            <w:r w:rsidRPr="002B6A52">
              <w:rPr>
                <w:sz w:val="24"/>
                <w:szCs w:val="24"/>
              </w:rPr>
              <w:t>50,0</w:t>
            </w:r>
          </w:p>
        </w:tc>
        <w:tc>
          <w:tcPr>
            <w:tcW w:w="1193" w:type="dxa"/>
          </w:tcPr>
          <w:p w:rsidR="00AA42F8" w:rsidRPr="002B6A52" w:rsidRDefault="00AA42F8" w:rsidP="00D77687">
            <w:pPr>
              <w:spacing w:line="480" w:lineRule="auto"/>
              <w:jc w:val="center"/>
              <w:rPr>
                <w:sz w:val="24"/>
                <w:szCs w:val="24"/>
              </w:rPr>
            </w:pPr>
            <w:r w:rsidRPr="002B6A52">
              <w:rPr>
                <w:sz w:val="24"/>
                <w:szCs w:val="24"/>
              </w:rPr>
              <w:t>22,4</w:t>
            </w:r>
          </w:p>
        </w:tc>
        <w:tc>
          <w:tcPr>
            <w:tcW w:w="1220" w:type="dxa"/>
          </w:tcPr>
          <w:p w:rsidR="00AA42F8" w:rsidRPr="002B6A52" w:rsidRDefault="00AA42F8" w:rsidP="00D77687">
            <w:pPr>
              <w:spacing w:line="480" w:lineRule="auto"/>
              <w:jc w:val="center"/>
              <w:rPr>
                <w:sz w:val="24"/>
                <w:szCs w:val="24"/>
              </w:rPr>
            </w:pPr>
            <w:r w:rsidRPr="002B6A52">
              <w:rPr>
                <w:sz w:val="24"/>
                <w:szCs w:val="24"/>
              </w:rPr>
              <w:t>45,7</w:t>
            </w:r>
          </w:p>
        </w:tc>
        <w:tc>
          <w:tcPr>
            <w:tcW w:w="1193" w:type="dxa"/>
          </w:tcPr>
          <w:p w:rsidR="00AA42F8" w:rsidRPr="002B6A52" w:rsidRDefault="00AA42F8" w:rsidP="00D77687">
            <w:pPr>
              <w:spacing w:line="480" w:lineRule="auto"/>
              <w:jc w:val="center"/>
              <w:rPr>
                <w:sz w:val="24"/>
                <w:szCs w:val="24"/>
              </w:rPr>
            </w:pPr>
            <w:r w:rsidRPr="002B6A52">
              <w:rPr>
                <w:sz w:val="24"/>
                <w:szCs w:val="24"/>
              </w:rPr>
              <w:t>54,3</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 xml:space="preserve">культура и искусство </w:t>
            </w:r>
          </w:p>
        </w:tc>
        <w:tc>
          <w:tcPr>
            <w:tcW w:w="900" w:type="dxa"/>
          </w:tcPr>
          <w:p w:rsidR="00AA42F8" w:rsidRPr="002B6A52" w:rsidRDefault="00AA42F8" w:rsidP="00D77687">
            <w:pPr>
              <w:spacing w:line="480" w:lineRule="auto"/>
              <w:jc w:val="center"/>
              <w:rPr>
                <w:sz w:val="24"/>
                <w:szCs w:val="24"/>
              </w:rPr>
            </w:pPr>
            <w:r w:rsidRPr="002B6A52">
              <w:rPr>
                <w:sz w:val="24"/>
                <w:szCs w:val="24"/>
              </w:rPr>
              <w:t>1490</w:t>
            </w:r>
          </w:p>
        </w:tc>
        <w:tc>
          <w:tcPr>
            <w:tcW w:w="1037" w:type="dxa"/>
          </w:tcPr>
          <w:p w:rsidR="00AA42F8" w:rsidRPr="002B6A52" w:rsidRDefault="00AA42F8" w:rsidP="00D77687">
            <w:pPr>
              <w:spacing w:line="480" w:lineRule="auto"/>
              <w:jc w:val="center"/>
              <w:rPr>
                <w:sz w:val="24"/>
                <w:szCs w:val="24"/>
              </w:rPr>
            </w:pPr>
            <w:r w:rsidRPr="002B6A52">
              <w:rPr>
                <w:sz w:val="24"/>
                <w:szCs w:val="24"/>
              </w:rPr>
              <w:t>1849</w:t>
            </w:r>
          </w:p>
        </w:tc>
        <w:tc>
          <w:tcPr>
            <w:tcW w:w="1220" w:type="dxa"/>
          </w:tcPr>
          <w:p w:rsidR="00AA42F8" w:rsidRPr="002B6A52" w:rsidRDefault="00AA42F8" w:rsidP="00D77687">
            <w:pPr>
              <w:spacing w:line="480" w:lineRule="auto"/>
              <w:jc w:val="center"/>
              <w:rPr>
                <w:sz w:val="24"/>
                <w:szCs w:val="24"/>
              </w:rPr>
            </w:pPr>
            <w:r w:rsidRPr="002B6A52">
              <w:rPr>
                <w:sz w:val="24"/>
                <w:szCs w:val="24"/>
              </w:rPr>
              <w:t>3,0</w:t>
            </w:r>
          </w:p>
        </w:tc>
        <w:tc>
          <w:tcPr>
            <w:tcW w:w="1193" w:type="dxa"/>
          </w:tcPr>
          <w:p w:rsidR="00AA42F8" w:rsidRPr="002B6A52" w:rsidRDefault="00AA42F8" w:rsidP="00D77687">
            <w:pPr>
              <w:spacing w:line="480" w:lineRule="auto"/>
              <w:jc w:val="center"/>
              <w:rPr>
                <w:sz w:val="24"/>
                <w:szCs w:val="24"/>
              </w:rPr>
            </w:pPr>
            <w:r w:rsidRPr="002B6A52">
              <w:rPr>
                <w:sz w:val="24"/>
                <w:szCs w:val="24"/>
              </w:rPr>
              <w:t>1,4</w:t>
            </w:r>
          </w:p>
        </w:tc>
        <w:tc>
          <w:tcPr>
            <w:tcW w:w="1220" w:type="dxa"/>
          </w:tcPr>
          <w:p w:rsidR="00AA42F8" w:rsidRPr="002B6A52" w:rsidRDefault="00AA42F8" w:rsidP="00D77687">
            <w:pPr>
              <w:spacing w:line="480" w:lineRule="auto"/>
              <w:jc w:val="center"/>
              <w:rPr>
                <w:sz w:val="24"/>
                <w:szCs w:val="24"/>
              </w:rPr>
            </w:pPr>
            <w:r w:rsidRPr="002B6A52">
              <w:rPr>
                <w:sz w:val="24"/>
                <w:szCs w:val="24"/>
              </w:rPr>
              <w:t>44,6</w:t>
            </w:r>
          </w:p>
        </w:tc>
        <w:tc>
          <w:tcPr>
            <w:tcW w:w="1193" w:type="dxa"/>
          </w:tcPr>
          <w:p w:rsidR="00AA42F8" w:rsidRPr="002B6A52" w:rsidRDefault="00AA42F8" w:rsidP="00D77687">
            <w:pPr>
              <w:spacing w:line="480" w:lineRule="auto"/>
              <w:jc w:val="center"/>
              <w:rPr>
                <w:sz w:val="24"/>
                <w:szCs w:val="24"/>
              </w:rPr>
            </w:pPr>
            <w:r w:rsidRPr="002B6A52">
              <w:rPr>
                <w:sz w:val="24"/>
                <w:szCs w:val="24"/>
              </w:rPr>
              <w:t>55,4</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наука и научное обслуживание</w:t>
            </w:r>
          </w:p>
        </w:tc>
        <w:tc>
          <w:tcPr>
            <w:tcW w:w="900" w:type="dxa"/>
          </w:tcPr>
          <w:p w:rsidR="00AA42F8" w:rsidRPr="002B6A52" w:rsidRDefault="00AA42F8" w:rsidP="00D77687">
            <w:pPr>
              <w:spacing w:line="480" w:lineRule="auto"/>
              <w:jc w:val="center"/>
              <w:rPr>
                <w:sz w:val="24"/>
                <w:szCs w:val="24"/>
              </w:rPr>
            </w:pPr>
            <w:r w:rsidRPr="002B6A52">
              <w:rPr>
                <w:sz w:val="24"/>
                <w:szCs w:val="24"/>
              </w:rPr>
              <w:t>462</w:t>
            </w:r>
          </w:p>
        </w:tc>
        <w:tc>
          <w:tcPr>
            <w:tcW w:w="1037" w:type="dxa"/>
          </w:tcPr>
          <w:p w:rsidR="00AA42F8" w:rsidRPr="002B6A52" w:rsidRDefault="00AA42F8" w:rsidP="00D77687">
            <w:pPr>
              <w:spacing w:line="480" w:lineRule="auto"/>
              <w:jc w:val="center"/>
              <w:rPr>
                <w:sz w:val="24"/>
                <w:szCs w:val="24"/>
              </w:rPr>
            </w:pPr>
            <w:r w:rsidRPr="002B6A52">
              <w:rPr>
                <w:sz w:val="24"/>
                <w:szCs w:val="24"/>
              </w:rPr>
              <w:t>1237</w:t>
            </w:r>
          </w:p>
        </w:tc>
        <w:tc>
          <w:tcPr>
            <w:tcW w:w="1220" w:type="dxa"/>
          </w:tcPr>
          <w:p w:rsidR="00AA42F8" w:rsidRPr="002B6A52" w:rsidRDefault="00AA42F8" w:rsidP="00D77687">
            <w:pPr>
              <w:spacing w:line="480" w:lineRule="auto"/>
              <w:jc w:val="center"/>
              <w:rPr>
                <w:sz w:val="24"/>
                <w:szCs w:val="24"/>
              </w:rPr>
            </w:pPr>
            <w:r w:rsidRPr="002B6A52">
              <w:rPr>
                <w:sz w:val="24"/>
                <w:szCs w:val="24"/>
              </w:rPr>
              <w:t>0,9</w:t>
            </w:r>
          </w:p>
        </w:tc>
        <w:tc>
          <w:tcPr>
            <w:tcW w:w="1193" w:type="dxa"/>
          </w:tcPr>
          <w:p w:rsidR="00AA42F8" w:rsidRPr="002B6A52" w:rsidRDefault="00AA42F8" w:rsidP="00D77687">
            <w:pPr>
              <w:spacing w:line="480" w:lineRule="auto"/>
              <w:jc w:val="center"/>
              <w:rPr>
                <w:sz w:val="24"/>
                <w:szCs w:val="24"/>
              </w:rPr>
            </w:pPr>
            <w:r w:rsidRPr="002B6A52">
              <w:rPr>
                <w:sz w:val="24"/>
                <w:szCs w:val="24"/>
              </w:rPr>
              <w:t>1,0</w:t>
            </w:r>
          </w:p>
        </w:tc>
        <w:tc>
          <w:tcPr>
            <w:tcW w:w="1220" w:type="dxa"/>
          </w:tcPr>
          <w:p w:rsidR="00AA42F8" w:rsidRPr="002B6A52" w:rsidRDefault="00AA42F8" w:rsidP="00D77687">
            <w:pPr>
              <w:spacing w:line="480" w:lineRule="auto"/>
              <w:jc w:val="center"/>
              <w:rPr>
                <w:sz w:val="24"/>
                <w:szCs w:val="24"/>
              </w:rPr>
            </w:pPr>
            <w:r w:rsidRPr="002B6A52">
              <w:rPr>
                <w:sz w:val="24"/>
                <w:szCs w:val="24"/>
              </w:rPr>
              <w:t>27,2</w:t>
            </w:r>
          </w:p>
        </w:tc>
        <w:tc>
          <w:tcPr>
            <w:tcW w:w="1193" w:type="dxa"/>
          </w:tcPr>
          <w:p w:rsidR="00AA42F8" w:rsidRPr="002B6A52" w:rsidRDefault="00AA42F8" w:rsidP="00D77687">
            <w:pPr>
              <w:spacing w:line="480" w:lineRule="auto"/>
              <w:jc w:val="center"/>
              <w:rPr>
                <w:sz w:val="24"/>
                <w:szCs w:val="24"/>
              </w:rPr>
            </w:pPr>
            <w:r w:rsidRPr="002B6A52">
              <w:rPr>
                <w:sz w:val="24"/>
                <w:szCs w:val="24"/>
              </w:rPr>
              <w:t>72,8</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финансы, кредитование, страхование</w:t>
            </w:r>
          </w:p>
        </w:tc>
        <w:tc>
          <w:tcPr>
            <w:tcW w:w="900" w:type="dxa"/>
          </w:tcPr>
          <w:p w:rsidR="00AA42F8" w:rsidRPr="002B6A52" w:rsidRDefault="00AA42F8" w:rsidP="00D77687">
            <w:pPr>
              <w:spacing w:line="480" w:lineRule="auto"/>
              <w:jc w:val="center"/>
              <w:rPr>
                <w:sz w:val="24"/>
                <w:szCs w:val="24"/>
              </w:rPr>
            </w:pPr>
            <w:r w:rsidRPr="002B6A52">
              <w:rPr>
                <w:sz w:val="24"/>
                <w:szCs w:val="24"/>
              </w:rPr>
              <w:t>1303</w:t>
            </w:r>
          </w:p>
        </w:tc>
        <w:tc>
          <w:tcPr>
            <w:tcW w:w="1037" w:type="dxa"/>
          </w:tcPr>
          <w:p w:rsidR="00AA42F8" w:rsidRPr="002B6A52" w:rsidRDefault="00AA42F8" w:rsidP="00D77687">
            <w:pPr>
              <w:spacing w:line="480" w:lineRule="auto"/>
              <w:jc w:val="center"/>
              <w:rPr>
                <w:sz w:val="24"/>
                <w:szCs w:val="24"/>
              </w:rPr>
            </w:pPr>
            <w:r w:rsidRPr="002B6A52">
              <w:rPr>
                <w:sz w:val="24"/>
                <w:szCs w:val="24"/>
              </w:rPr>
              <w:t>4675</w:t>
            </w:r>
          </w:p>
        </w:tc>
        <w:tc>
          <w:tcPr>
            <w:tcW w:w="1220" w:type="dxa"/>
          </w:tcPr>
          <w:p w:rsidR="00AA42F8" w:rsidRPr="002B6A52" w:rsidRDefault="00AA42F8" w:rsidP="00D77687">
            <w:pPr>
              <w:spacing w:line="480" w:lineRule="auto"/>
              <w:jc w:val="center"/>
              <w:rPr>
                <w:sz w:val="24"/>
                <w:szCs w:val="24"/>
              </w:rPr>
            </w:pPr>
            <w:r w:rsidRPr="002B6A52">
              <w:rPr>
                <w:sz w:val="24"/>
                <w:szCs w:val="24"/>
              </w:rPr>
              <w:t>2,7</w:t>
            </w:r>
          </w:p>
        </w:tc>
        <w:tc>
          <w:tcPr>
            <w:tcW w:w="1193" w:type="dxa"/>
          </w:tcPr>
          <w:p w:rsidR="00AA42F8" w:rsidRPr="002B6A52" w:rsidRDefault="00AA42F8" w:rsidP="00D77687">
            <w:pPr>
              <w:spacing w:line="480" w:lineRule="auto"/>
              <w:jc w:val="center"/>
              <w:rPr>
                <w:sz w:val="24"/>
                <w:szCs w:val="24"/>
              </w:rPr>
            </w:pPr>
            <w:r w:rsidRPr="002B6A52">
              <w:rPr>
                <w:sz w:val="24"/>
                <w:szCs w:val="24"/>
              </w:rPr>
              <w:t>3,6</w:t>
            </w:r>
          </w:p>
        </w:tc>
        <w:tc>
          <w:tcPr>
            <w:tcW w:w="1220" w:type="dxa"/>
          </w:tcPr>
          <w:p w:rsidR="00AA42F8" w:rsidRPr="002B6A52" w:rsidRDefault="00AA42F8" w:rsidP="00D77687">
            <w:pPr>
              <w:spacing w:line="480" w:lineRule="auto"/>
              <w:jc w:val="center"/>
              <w:rPr>
                <w:sz w:val="24"/>
                <w:szCs w:val="24"/>
              </w:rPr>
            </w:pPr>
            <w:r w:rsidRPr="002B6A52">
              <w:rPr>
                <w:sz w:val="24"/>
                <w:szCs w:val="24"/>
              </w:rPr>
              <w:t>21,8</w:t>
            </w:r>
          </w:p>
        </w:tc>
        <w:tc>
          <w:tcPr>
            <w:tcW w:w="1193" w:type="dxa"/>
          </w:tcPr>
          <w:p w:rsidR="00AA42F8" w:rsidRPr="002B6A52" w:rsidRDefault="00AA42F8" w:rsidP="00D77687">
            <w:pPr>
              <w:spacing w:line="480" w:lineRule="auto"/>
              <w:jc w:val="center"/>
              <w:rPr>
                <w:sz w:val="24"/>
                <w:szCs w:val="24"/>
              </w:rPr>
            </w:pPr>
            <w:r w:rsidRPr="002B6A52">
              <w:rPr>
                <w:sz w:val="24"/>
                <w:szCs w:val="24"/>
              </w:rPr>
              <w:t>78,2</w:t>
            </w:r>
          </w:p>
        </w:tc>
      </w:tr>
      <w:tr w:rsidR="00AA42F8" w:rsidRPr="002B6A52">
        <w:tc>
          <w:tcPr>
            <w:tcW w:w="2808" w:type="dxa"/>
          </w:tcPr>
          <w:p w:rsidR="00AA42F8" w:rsidRPr="002B6A52" w:rsidRDefault="00AA42F8" w:rsidP="00D77687">
            <w:pPr>
              <w:spacing w:line="480" w:lineRule="auto"/>
              <w:rPr>
                <w:sz w:val="24"/>
                <w:szCs w:val="24"/>
              </w:rPr>
            </w:pPr>
            <w:r w:rsidRPr="002B6A52">
              <w:rPr>
                <w:sz w:val="24"/>
                <w:szCs w:val="24"/>
              </w:rPr>
              <w:t>другие отрасли</w:t>
            </w:r>
          </w:p>
        </w:tc>
        <w:tc>
          <w:tcPr>
            <w:tcW w:w="900" w:type="dxa"/>
          </w:tcPr>
          <w:p w:rsidR="00AA42F8" w:rsidRPr="002B6A52" w:rsidRDefault="00AA42F8" w:rsidP="00D77687">
            <w:pPr>
              <w:spacing w:line="480" w:lineRule="auto"/>
              <w:jc w:val="center"/>
              <w:rPr>
                <w:sz w:val="24"/>
                <w:szCs w:val="24"/>
              </w:rPr>
            </w:pPr>
            <w:r w:rsidRPr="002B6A52">
              <w:rPr>
                <w:sz w:val="24"/>
                <w:szCs w:val="24"/>
              </w:rPr>
              <w:t>6855</w:t>
            </w:r>
          </w:p>
        </w:tc>
        <w:tc>
          <w:tcPr>
            <w:tcW w:w="1037" w:type="dxa"/>
          </w:tcPr>
          <w:p w:rsidR="00AA42F8" w:rsidRPr="002B6A52" w:rsidRDefault="00AA42F8" w:rsidP="00D77687">
            <w:pPr>
              <w:spacing w:line="480" w:lineRule="auto"/>
              <w:jc w:val="center"/>
              <w:rPr>
                <w:sz w:val="24"/>
                <w:szCs w:val="24"/>
              </w:rPr>
            </w:pPr>
            <w:r w:rsidRPr="002B6A52">
              <w:rPr>
                <w:sz w:val="24"/>
                <w:szCs w:val="24"/>
              </w:rPr>
              <w:t>30905</w:t>
            </w:r>
          </w:p>
        </w:tc>
        <w:tc>
          <w:tcPr>
            <w:tcW w:w="1220" w:type="dxa"/>
          </w:tcPr>
          <w:p w:rsidR="00AA42F8" w:rsidRPr="002B6A52" w:rsidRDefault="00AA42F8" w:rsidP="00D77687">
            <w:pPr>
              <w:spacing w:line="480" w:lineRule="auto"/>
              <w:jc w:val="center"/>
              <w:rPr>
                <w:sz w:val="24"/>
                <w:szCs w:val="24"/>
              </w:rPr>
            </w:pPr>
            <w:r w:rsidRPr="002B6A52">
              <w:rPr>
                <w:sz w:val="24"/>
                <w:szCs w:val="24"/>
              </w:rPr>
              <w:t>14,0</w:t>
            </w:r>
          </w:p>
        </w:tc>
        <w:tc>
          <w:tcPr>
            <w:tcW w:w="1193" w:type="dxa"/>
          </w:tcPr>
          <w:p w:rsidR="00AA42F8" w:rsidRPr="002B6A52" w:rsidRDefault="00AA42F8" w:rsidP="00D77687">
            <w:pPr>
              <w:spacing w:line="480" w:lineRule="auto"/>
              <w:jc w:val="center"/>
              <w:rPr>
                <w:sz w:val="24"/>
                <w:szCs w:val="24"/>
              </w:rPr>
            </w:pPr>
            <w:r w:rsidRPr="002B6A52">
              <w:rPr>
                <w:sz w:val="24"/>
                <w:szCs w:val="24"/>
              </w:rPr>
              <w:t>23,7</w:t>
            </w:r>
          </w:p>
        </w:tc>
        <w:tc>
          <w:tcPr>
            <w:tcW w:w="1220" w:type="dxa"/>
          </w:tcPr>
          <w:p w:rsidR="00AA42F8" w:rsidRPr="002B6A52" w:rsidRDefault="00AA42F8" w:rsidP="00D77687">
            <w:pPr>
              <w:spacing w:line="480" w:lineRule="auto"/>
              <w:jc w:val="center"/>
              <w:rPr>
                <w:sz w:val="24"/>
                <w:szCs w:val="24"/>
              </w:rPr>
            </w:pPr>
            <w:r w:rsidRPr="002B6A52">
              <w:rPr>
                <w:sz w:val="24"/>
                <w:szCs w:val="24"/>
              </w:rPr>
              <w:t>18,2</w:t>
            </w:r>
          </w:p>
        </w:tc>
        <w:tc>
          <w:tcPr>
            <w:tcW w:w="1193" w:type="dxa"/>
          </w:tcPr>
          <w:p w:rsidR="00AA42F8" w:rsidRPr="002B6A52" w:rsidRDefault="00AA42F8" w:rsidP="00D77687">
            <w:pPr>
              <w:spacing w:line="480" w:lineRule="auto"/>
              <w:jc w:val="center"/>
              <w:rPr>
                <w:sz w:val="24"/>
                <w:szCs w:val="24"/>
              </w:rPr>
            </w:pPr>
            <w:r w:rsidRPr="002B6A52">
              <w:rPr>
                <w:sz w:val="24"/>
                <w:szCs w:val="24"/>
              </w:rPr>
              <w:t>81,8</w:t>
            </w:r>
          </w:p>
        </w:tc>
      </w:tr>
    </w:tbl>
    <w:p w:rsidR="00AA42F8" w:rsidRPr="002B6A52" w:rsidRDefault="00AA42F8" w:rsidP="00D77687">
      <w:pPr>
        <w:spacing w:line="480" w:lineRule="auto"/>
        <w:rPr>
          <w:b/>
          <w:sz w:val="24"/>
          <w:szCs w:val="24"/>
        </w:rPr>
      </w:pPr>
    </w:p>
    <w:p w:rsidR="00AA42F8" w:rsidRPr="002B6A52" w:rsidRDefault="00AA42F8" w:rsidP="00D77687">
      <w:pPr>
        <w:spacing w:line="480" w:lineRule="auto"/>
        <w:rPr>
          <w:b/>
          <w:sz w:val="24"/>
          <w:szCs w:val="24"/>
        </w:rPr>
        <w:sectPr w:rsidR="00AA42F8" w:rsidRPr="002B6A52" w:rsidSect="00D77687">
          <w:footerReference w:type="even" r:id="rId15"/>
          <w:footerReference w:type="default" r:id="rId16"/>
          <w:pgSz w:w="11907" w:h="16840" w:code="9"/>
          <w:pgMar w:top="1134" w:right="1134" w:bottom="1134" w:left="1134" w:header="720" w:footer="720" w:gutter="0"/>
          <w:pgNumType w:start="2"/>
          <w:cols w:space="720"/>
          <w:noEndnote/>
        </w:sectPr>
      </w:pPr>
    </w:p>
    <w:p w:rsidR="00AA42F8" w:rsidRPr="002B6A52" w:rsidRDefault="00AA42F8" w:rsidP="00D77687">
      <w:pPr>
        <w:pStyle w:val="Normal1"/>
        <w:shd w:val="clear" w:color="auto" w:fill="FFFFFF"/>
        <w:spacing w:line="480" w:lineRule="auto"/>
        <w:ind w:left="1406" w:right="461" w:hanging="1075"/>
        <w:jc w:val="center"/>
        <w:rPr>
          <w:b/>
          <w:color w:val="000000"/>
          <w:spacing w:val="-5"/>
          <w:sz w:val="24"/>
          <w:szCs w:val="24"/>
        </w:rPr>
      </w:pPr>
      <w:r>
        <w:rPr>
          <w:b/>
          <w:color w:val="000000"/>
          <w:spacing w:val="-5"/>
          <w:sz w:val="24"/>
          <w:szCs w:val="24"/>
        </w:rPr>
        <w:t xml:space="preserve">2.3. </w:t>
      </w:r>
      <w:r w:rsidRPr="002B6A52">
        <w:rPr>
          <w:b/>
          <w:color w:val="000000"/>
          <w:spacing w:val="-5"/>
          <w:sz w:val="24"/>
          <w:szCs w:val="24"/>
        </w:rPr>
        <w:t>Информация о женщинах депутатах, избранных в Законодательную палату Олий Мажлиса Республики Узбекистан</w:t>
      </w:r>
    </w:p>
    <w:p w:rsidR="00AA42F8" w:rsidRPr="002B6A52" w:rsidRDefault="00AA42F8" w:rsidP="00D77687">
      <w:pPr>
        <w:pStyle w:val="Normal1"/>
        <w:shd w:val="clear" w:color="auto" w:fill="FFFFFF"/>
        <w:spacing w:line="480" w:lineRule="auto"/>
        <w:ind w:left="1406" w:right="461" w:hanging="1075"/>
        <w:jc w:val="center"/>
        <w:rPr>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566"/>
        <w:gridCol w:w="2534"/>
        <w:gridCol w:w="2899"/>
        <w:gridCol w:w="1085"/>
        <w:gridCol w:w="2534"/>
        <w:gridCol w:w="5213"/>
      </w:tblGrid>
      <w:tr w:rsidR="00AA42F8" w:rsidRPr="002B6A52">
        <w:tblPrEx>
          <w:tblCellMar>
            <w:top w:w="0" w:type="dxa"/>
            <w:bottom w:w="0" w:type="dxa"/>
          </w:tblCellMar>
        </w:tblPrEx>
        <w:trPr>
          <w:trHeight w:hRule="exact" w:val="854"/>
        </w:trPr>
        <w:tc>
          <w:tcPr>
            <w:tcW w:w="566"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ind w:left="288" w:right="307"/>
              <w:rPr>
                <w:sz w:val="24"/>
                <w:szCs w:val="24"/>
              </w:rPr>
            </w:pPr>
            <w:r w:rsidRPr="002B6A52">
              <w:rPr>
                <w:color w:val="000000"/>
                <w:spacing w:val="9"/>
                <w:sz w:val="24"/>
                <w:szCs w:val="24"/>
              </w:rPr>
              <w:t xml:space="preserve">Фамилия, имя, </w:t>
            </w:r>
            <w:r w:rsidRPr="002B6A52">
              <w:rPr>
                <w:color w:val="000000"/>
                <w:spacing w:val="1"/>
                <w:sz w:val="24"/>
                <w:szCs w:val="24"/>
              </w:rPr>
              <w:t>отчество</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4"/>
                <w:sz w:val="24"/>
                <w:szCs w:val="24"/>
              </w:rPr>
              <w:t>Территория</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ind w:left="5" w:right="10"/>
              <w:jc w:val="center"/>
              <w:rPr>
                <w:sz w:val="24"/>
                <w:szCs w:val="24"/>
              </w:rPr>
            </w:pPr>
            <w:r w:rsidRPr="002B6A52">
              <w:rPr>
                <w:color w:val="000000"/>
                <w:spacing w:val="2"/>
                <w:sz w:val="24"/>
                <w:szCs w:val="24"/>
              </w:rPr>
              <w:t>Нацио-наль-нос</w:t>
            </w:r>
            <w:r w:rsidRPr="002B6A52">
              <w:rPr>
                <w:color w:val="000000"/>
                <w:spacing w:val="8"/>
                <w:sz w:val="24"/>
                <w:szCs w:val="24"/>
              </w:rPr>
              <w:t>ть</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ind w:left="197" w:right="206"/>
              <w:jc w:val="center"/>
              <w:rPr>
                <w:sz w:val="24"/>
                <w:szCs w:val="24"/>
              </w:rPr>
            </w:pPr>
            <w:r w:rsidRPr="002B6A52">
              <w:rPr>
                <w:color w:val="000000"/>
                <w:spacing w:val="2"/>
                <w:sz w:val="24"/>
                <w:szCs w:val="24"/>
              </w:rPr>
              <w:t xml:space="preserve">Название органа, </w:t>
            </w:r>
            <w:r w:rsidRPr="002B6A52">
              <w:rPr>
                <w:color w:val="000000"/>
                <w:spacing w:val="5"/>
                <w:sz w:val="24"/>
                <w:szCs w:val="24"/>
              </w:rPr>
              <w:t xml:space="preserve">выдвинувшего </w:t>
            </w:r>
            <w:r w:rsidRPr="002B6A52">
              <w:rPr>
                <w:color w:val="000000"/>
                <w:spacing w:val="6"/>
                <w:sz w:val="24"/>
                <w:szCs w:val="24"/>
              </w:rPr>
              <w:t>кандидата</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vAlign w:val="center"/>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Занимаемая должность до избрания</w:t>
            </w:r>
            <w:r w:rsidRPr="002B6A52">
              <w:rPr>
                <w:sz w:val="24"/>
                <w:szCs w:val="24"/>
              </w:rPr>
              <w:t xml:space="preserve"> </w:t>
            </w:r>
          </w:p>
        </w:tc>
      </w:tr>
      <w:tr w:rsidR="00AA42F8" w:rsidRPr="002B6A52">
        <w:tblPrEx>
          <w:tblCellMar>
            <w:top w:w="0" w:type="dxa"/>
            <w:bottom w:w="0" w:type="dxa"/>
          </w:tblCellMar>
        </w:tblPrEx>
        <w:trPr>
          <w:trHeight w:hRule="exact" w:val="57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4"/>
              <w:rPr>
                <w:sz w:val="24"/>
                <w:szCs w:val="24"/>
              </w:rPr>
            </w:pPr>
            <w:r w:rsidRPr="002B6A52">
              <w:rPr>
                <w:color w:val="000000"/>
                <w:sz w:val="24"/>
                <w:szCs w:val="24"/>
              </w:rPr>
              <w:t>1</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130" w:hanging="5"/>
              <w:rPr>
                <w:sz w:val="24"/>
                <w:szCs w:val="24"/>
              </w:rPr>
            </w:pPr>
            <w:r w:rsidRPr="002B6A52">
              <w:rPr>
                <w:color w:val="000000"/>
                <w:spacing w:val="-5"/>
                <w:sz w:val="24"/>
                <w:szCs w:val="24"/>
              </w:rPr>
              <w:t xml:space="preserve">Аннакиличева </w:t>
            </w:r>
            <w:r w:rsidRPr="002B6A52">
              <w:rPr>
                <w:color w:val="000000"/>
                <w:spacing w:val="-6"/>
                <w:sz w:val="24"/>
                <w:szCs w:val="24"/>
              </w:rPr>
              <w:t>Гулистон Ахмедовна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14" w:right="523"/>
              <w:jc w:val="center"/>
              <w:rPr>
                <w:sz w:val="24"/>
                <w:szCs w:val="24"/>
              </w:rPr>
            </w:pPr>
            <w:r w:rsidRPr="002B6A52">
              <w:rPr>
                <w:color w:val="000000"/>
                <w:spacing w:val="-4"/>
                <w:sz w:val="24"/>
                <w:szCs w:val="24"/>
              </w:rPr>
              <w:t xml:space="preserve">Республика </w:t>
            </w:r>
            <w:r w:rsidRPr="002B6A52">
              <w:rPr>
                <w:color w:val="000000"/>
                <w:spacing w:val="-7"/>
                <w:sz w:val="24"/>
                <w:szCs w:val="24"/>
              </w:rPr>
              <w:t>Каракалпакстан</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НДПУз</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Главный редактор газеты "Аму тонги"</w:t>
            </w:r>
            <w:r w:rsidRPr="002B6A52">
              <w:rPr>
                <w:sz w:val="24"/>
                <w:szCs w:val="24"/>
              </w:rPr>
              <w:t xml:space="preserve"> </w:t>
            </w:r>
          </w:p>
        </w:tc>
      </w:tr>
      <w:tr w:rsidR="00AA42F8" w:rsidRPr="002B6A52">
        <w:tblPrEx>
          <w:tblCellMar>
            <w:top w:w="0" w:type="dxa"/>
            <w:bottom w:w="0" w:type="dxa"/>
          </w:tblCellMar>
        </w:tblPrEx>
        <w:trPr>
          <w:trHeight w:hRule="exact" w:val="557"/>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2</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56"/>
              <w:rPr>
                <w:sz w:val="24"/>
                <w:szCs w:val="24"/>
              </w:rPr>
            </w:pPr>
            <w:r w:rsidRPr="002B6A52">
              <w:rPr>
                <w:color w:val="000000"/>
                <w:spacing w:val="-7"/>
                <w:sz w:val="24"/>
                <w:szCs w:val="24"/>
              </w:rPr>
              <w:t xml:space="preserve">Ниязова Джамиля </w:t>
            </w:r>
            <w:r w:rsidRPr="002B6A52">
              <w:rPr>
                <w:color w:val="000000"/>
                <w:spacing w:val="-6"/>
                <w:sz w:val="24"/>
                <w:szCs w:val="24"/>
              </w:rPr>
              <w:t>Абдукадировна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14" w:right="523"/>
              <w:jc w:val="center"/>
              <w:rPr>
                <w:sz w:val="24"/>
                <w:szCs w:val="24"/>
              </w:rPr>
            </w:pPr>
            <w:r w:rsidRPr="002B6A52">
              <w:rPr>
                <w:color w:val="000000"/>
                <w:spacing w:val="-4"/>
                <w:sz w:val="24"/>
                <w:szCs w:val="24"/>
              </w:rPr>
              <w:t xml:space="preserve">Республика </w:t>
            </w:r>
            <w:r w:rsidRPr="002B6A52">
              <w:rPr>
                <w:color w:val="000000"/>
                <w:spacing w:val="-7"/>
                <w:sz w:val="24"/>
                <w:szCs w:val="24"/>
              </w:rPr>
              <w:t>Каракалпакстан</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НДП «Фидокорлар»</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33" w:right="557"/>
              <w:jc w:val="center"/>
              <w:rPr>
                <w:sz w:val="24"/>
                <w:szCs w:val="24"/>
              </w:rPr>
            </w:pPr>
            <w:r w:rsidRPr="002B6A52">
              <w:rPr>
                <w:color w:val="000000"/>
                <w:spacing w:val="-8"/>
                <w:sz w:val="24"/>
                <w:szCs w:val="24"/>
              </w:rPr>
              <w:t xml:space="preserve">Заместитель председателя ассоциации </w:t>
            </w:r>
            <w:r w:rsidRPr="002B6A52">
              <w:rPr>
                <w:color w:val="000000"/>
                <w:spacing w:val="-5"/>
                <w:sz w:val="24"/>
                <w:szCs w:val="24"/>
              </w:rPr>
              <w:t>"Тадбиркор аёл"</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z w:val="24"/>
                <w:szCs w:val="24"/>
              </w:rPr>
              <w:t>3</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240"/>
              <w:rPr>
                <w:sz w:val="24"/>
                <w:szCs w:val="24"/>
              </w:rPr>
            </w:pPr>
            <w:r w:rsidRPr="002B6A52">
              <w:rPr>
                <w:color w:val="000000"/>
                <w:spacing w:val="-7"/>
                <w:sz w:val="24"/>
                <w:szCs w:val="24"/>
              </w:rPr>
              <w:t xml:space="preserve">Абдуллаева Шарбат </w:t>
            </w:r>
            <w:r w:rsidRPr="002B6A52">
              <w:rPr>
                <w:color w:val="000000"/>
                <w:spacing w:val="-5"/>
                <w:sz w:val="24"/>
                <w:szCs w:val="24"/>
              </w:rPr>
              <w:t>Зулпикаровна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Бухарская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НДПУз</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Специалист Комитета женщин Узбекистана</w:t>
            </w:r>
            <w:r w:rsidRPr="002B6A52">
              <w:rPr>
                <w:sz w:val="24"/>
                <w:szCs w:val="24"/>
              </w:rPr>
              <w:t xml:space="preserve"> </w:t>
            </w:r>
          </w:p>
        </w:tc>
      </w:tr>
      <w:tr w:rsidR="00AA42F8" w:rsidRPr="002B6A52">
        <w:tblPrEx>
          <w:tblCellMar>
            <w:top w:w="0" w:type="dxa"/>
            <w:bottom w:w="0" w:type="dxa"/>
          </w:tblCellMar>
        </w:tblPrEx>
        <w:trPr>
          <w:trHeight w:hRule="exact" w:val="557"/>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4</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715" w:firstLine="5"/>
              <w:rPr>
                <w:sz w:val="24"/>
                <w:szCs w:val="24"/>
              </w:rPr>
            </w:pPr>
            <w:r w:rsidRPr="002B6A52">
              <w:rPr>
                <w:color w:val="000000"/>
                <w:spacing w:val="-7"/>
                <w:sz w:val="24"/>
                <w:szCs w:val="24"/>
              </w:rPr>
              <w:t xml:space="preserve">Ботирова Зухра </w:t>
            </w:r>
            <w:r w:rsidRPr="002B6A52">
              <w:rPr>
                <w:color w:val="000000"/>
                <w:spacing w:val="-5"/>
                <w:sz w:val="24"/>
                <w:szCs w:val="24"/>
              </w:rPr>
              <w:t>Баратовна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Бухарская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СДП «Адолат»</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82" w:right="211"/>
              <w:jc w:val="center"/>
              <w:rPr>
                <w:sz w:val="24"/>
                <w:szCs w:val="24"/>
              </w:rPr>
            </w:pPr>
            <w:r w:rsidRPr="002B6A52">
              <w:rPr>
                <w:color w:val="000000"/>
                <w:spacing w:val="-8"/>
                <w:sz w:val="24"/>
                <w:szCs w:val="24"/>
              </w:rPr>
              <w:t xml:space="preserve">Заместитель председателя Комитета женщин </w:t>
            </w:r>
            <w:r w:rsidRPr="002B6A52">
              <w:rPr>
                <w:color w:val="000000"/>
                <w:spacing w:val="-5"/>
                <w:sz w:val="24"/>
                <w:szCs w:val="24"/>
              </w:rPr>
              <w:t>Узбекистана</w:t>
            </w:r>
            <w:r w:rsidRPr="002B6A52">
              <w:rPr>
                <w:sz w:val="24"/>
                <w:szCs w:val="24"/>
              </w:rPr>
              <w:t xml:space="preserve"> </w:t>
            </w:r>
          </w:p>
        </w:tc>
      </w:tr>
      <w:tr w:rsidR="00AA42F8" w:rsidRPr="002B6A52">
        <w:tblPrEx>
          <w:tblCellMar>
            <w:top w:w="0" w:type="dxa"/>
            <w:bottom w:w="0" w:type="dxa"/>
          </w:tblCellMar>
        </w:tblPrEx>
        <w:trPr>
          <w:trHeight w:hRule="exact" w:val="557"/>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z w:val="24"/>
                <w:szCs w:val="24"/>
              </w:rPr>
              <w:t>5</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648" w:hanging="5"/>
              <w:rPr>
                <w:sz w:val="24"/>
                <w:szCs w:val="24"/>
              </w:rPr>
            </w:pPr>
            <w:r w:rsidRPr="002B6A52">
              <w:rPr>
                <w:color w:val="000000"/>
                <w:spacing w:val="-7"/>
                <w:sz w:val="24"/>
                <w:szCs w:val="24"/>
              </w:rPr>
              <w:t xml:space="preserve">Умарова Шоира </w:t>
            </w:r>
            <w:r w:rsidRPr="002B6A52">
              <w:rPr>
                <w:color w:val="000000"/>
                <w:spacing w:val="-5"/>
                <w:sz w:val="24"/>
                <w:szCs w:val="24"/>
              </w:rPr>
              <w:t>Акбутаевна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Джиззакская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НДП «Фидокорлар»</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Олий Мажлис Республики Узбекистан</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6</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221"/>
              <w:rPr>
                <w:sz w:val="24"/>
                <w:szCs w:val="24"/>
              </w:rPr>
            </w:pPr>
            <w:r w:rsidRPr="002B6A52">
              <w:rPr>
                <w:color w:val="000000"/>
                <w:spacing w:val="-7"/>
                <w:sz w:val="24"/>
                <w:szCs w:val="24"/>
              </w:rPr>
              <w:t xml:space="preserve">Бурханова Матлюба </w:t>
            </w:r>
            <w:r w:rsidRPr="002B6A52">
              <w:rPr>
                <w:color w:val="000000"/>
                <w:spacing w:val="-5"/>
                <w:sz w:val="24"/>
                <w:szCs w:val="24"/>
              </w:rPr>
              <w:t>Файзуллаевна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Навоийская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УзЛиДеП</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Заведующая отделом ЗАГС города Навои</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7</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125" w:hanging="5"/>
              <w:rPr>
                <w:sz w:val="24"/>
                <w:szCs w:val="24"/>
              </w:rPr>
            </w:pPr>
            <w:r w:rsidRPr="002B6A52">
              <w:rPr>
                <w:color w:val="000000"/>
                <w:spacing w:val="-7"/>
                <w:sz w:val="24"/>
                <w:szCs w:val="24"/>
              </w:rPr>
              <w:t xml:space="preserve">Бобомуродова Анора </w:t>
            </w:r>
            <w:r w:rsidRPr="002B6A52">
              <w:rPr>
                <w:color w:val="000000"/>
                <w:spacing w:val="-4"/>
                <w:sz w:val="24"/>
                <w:szCs w:val="24"/>
              </w:rPr>
              <w:t>Явкочтиевна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Навоийская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ight="24"/>
              <w:jc w:val="center"/>
              <w:rPr>
                <w:sz w:val="24"/>
                <w:szCs w:val="24"/>
              </w:rPr>
            </w:pPr>
            <w:r w:rsidRPr="002B6A52">
              <w:rPr>
                <w:color w:val="000000"/>
                <w:spacing w:val="-6"/>
                <w:sz w:val="24"/>
                <w:szCs w:val="24"/>
              </w:rPr>
              <w:t xml:space="preserve">Инициативная группа </w:t>
            </w:r>
            <w:r w:rsidRPr="002B6A52">
              <w:rPr>
                <w:color w:val="000000"/>
                <w:spacing w:val="-5"/>
                <w:sz w:val="24"/>
                <w:szCs w:val="24"/>
              </w:rPr>
              <w:t>избирателей</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 w:right="48"/>
              <w:jc w:val="center"/>
              <w:rPr>
                <w:sz w:val="24"/>
                <w:szCs w:val="24"/>
              </w:rPr>
            </w:pPr>
            <w:r w:rsidRPr="002B6A52">
              <w:rPr>
                <w:color w:val="000000"/>
                <w:spacing w:val="-8"/>
                <w:sz w:val="24"/>
                <w:szCs w:val="24"/>
              </w:rPr>
              <w:t xml:space="preserve">Проректор института повышения квалификации </w:t>
            </w:r>
            <w:r w:rsidRPr="002B6A52">
              <w:rPr>
                <w:color w:val="000000"/>
                <w:spacing w:val="-6"/>
                <w:sz w:val="24"/>
                <w:szCs w:val="24"/>
              </w:rPr>
              <w:t>учителей Навоийской области</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z w:val="24"/>
                <w:szCs w:val="24"/>
              </w:rPr>
              <w:t>8</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85" w:hanging="5"/>
              <w:rPr>
                <w:sz w:val="24"/>
                <w:szCs w:val="24"/>
              </w:rPr>
            </w:pPr>
            <w:r w:rsidRPr="002B6A52">
              <w:rPr>
                <w:color w:val="000000"/>
                <w:spacing w:val="-5"/>
                <w:sz w:val="24"/>
                <w:szCs w:val="24"/>
              </w:rPr>
              <w:t xml:space="preserve">Ахунова Ойша </w:t>
            </w:r>
            <w:r w:rsidRPr="002B6A52">
              <w:rPr>
                <w:color w:val="000000"/>
                <w:spacing w:val="-7"/>
                <w:sz w:val="24"/>
                <w:szCs w:val="24"/>
              </w:rPr>
              <w:t>Мухамаджоновна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Наманганская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СДП «Адолат»</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768" w:right="806"/>
              <w:jc w:val="center"/>
              <w:rPr>
                <w:sz w:val="24"/>
                <w:szCs w:val="24"/>
              </w:rPr>
            </w:pPr>
            <w:r w:rsidRPr="002B6A52">
              <w:rPr>
                <w:color w:val="000000"/>
                <w:spacing w:val="-8"/>
                <w:sz w:val="24"/>
                <w:szCs w:val="24"/>
              </w:rPr>
              <w:t xml:space="preserve">Судья Наманганского областного </w:t>
            </w:r>
            <w:r w:rsidRPr="002B6A52">
              <w:rPr>
                <w:color w:val="000000"/>
                <w:spacing w:val="-6"/>
                <w:sz w:val="24"/>
                <w:szCs w:val="24"/>
              </w:rPr>
              <w:t>хозяйственного суда</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z w:val="24"/>
                <w:szCs w:val="24"/>
              </w:rPr>
              <w:t>9</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Абдуллаева Мухаббат</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Наманганская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НДПУз</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696" w:right="730"/>
              <w:jc w:val="center"/>
              <w:rPr>
                <w:sz w:val="24"/>
                <w:szCs w:val="24"/>
              </w:rPr>
            </w:pPr>
            <w:r w:rsidRPr="002B6A52">
              <w:rPr>
                <w:color w:val="000000"/>
                <w:spacing w:val="-9"/>
                <w:sz w:val="24"/>
                <w:szCs w:val="24"/>
              </w:rPr>
              <w:t xml:space="preserve">Первый секретарь кенгаша НДПУз </w:t>
            </w:r>
            <w:r w:rsidRPr="002B6A52">
              <w:rPr>
                <w:color w:val="000000"/>
                <w:spacing w:val="-7"/>
                <w:sz w:val="24"/>
                <w:szCs w:val="24"/>
              </w:rPr>
              <w:t>Наманганской области</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8"/>
              <w:rPr>
                <w:sz w:val="24"/>
                <w:szCs w:val="24"/>
              </w:rPr>
            </w:pPr>
            <w:r w:rsidRPr="002B6A52">
              <w:rPr>
                <w:color w:val="000000"/>
                <w:spacing w:val="-7"/>
                <w:w w:val="86"/>
                <w:sz w:val="24"/>
                <w:szCs w:val="24"/>
              </w:rPr>
              <w:t>10</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53" w:firstLine="5"/>
              <w:rPr>
                <w:sz w:val="24"/>
                <w:szCs w:val="24"/>
              </w:rPr>
            </w:pPr>
            <w:r w:rsidRPr="002B6A52">
              <w:rPr>
                <w:color w:val="000000"/>
                <w:spacing w:val="-7"/>
                <w:sz w:val="24"/>
                <w:szCs w:val="24"/>
              </w:rPr>
              <w:t xml:space="preserve">Абдуллаева Турсуной </w:t>
            </w:r>
            <w:r w:rsidRPr="002B6A52">
              <w:rPr>
                <w:color w:val="000000"/>
                <w:spacing w:val="-5"/>
                <w:sz w:val="24"/>
                <w:szCs w:val="24"/>
              </w:rPr>
              <w:t>Курбоновна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70" w:right="370"/>
              <w:jc w:val="center"/>
              <w:rPr>
                <w:sz w:val="24"/>
                <w:szCs w:val="24"/>
              </w:rPr>
            </w:pPr>
            <w:r w:rsidRPr="002B6A52">
              <w:rPr>
                <w:color w:val="000000"/>
                <w:spacing w:val="-7"/>
                <w:sz w:val="24"/>
                <w:szCs w:val="24"/>
              </w:rPr>
              <w:t xml:space="preserve">Сурхондарьинская </w:t>
            </w:r>
            <w:r w:rsidRPr="002B6A52">
              <w:rPr>
                <w:color w:val="000000"/>
                <w:spacing w:val="-5"/>
                <w:sz w:val="24"/>
                <w:szCs w:val="24"/>
              </w:rPr>
              <w:t>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ight="29"/>
              <w:jc w:val="center"/>
              <w:rPr>
                <w:sz w:val="24"/>
                <w:szCs w:val="24"/>
              </w:rPr>
            </w:pPr>
            <w:r w:rsidRPr="002B6A52">
              <w:rPr>
                <w:color w:val="000000"/>
                <w:spacing w:val="-6"/>
                <w:sz w:val="24"/>
                <w:szCs w:val="24"/>
              </w:rPr>
              <w:t xml:space="preserve">Инициативная группа </w:t>
            </w:r>
            <w:r w:rsidRPr="002B6A52">
              <w:rPr>
                <w:color w:val="000000"/>
                <w:spacing w:val="-4"/>
                <w:sz w:val="24"/>
                <w:szCs w:val="24"/>
              </w:rPr>
              <w:t>избирателей</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Председатель Комитета женщин города Термеза</w:t>
            </w:r>
            <w:r w:rsidRPr="002B6A52">
              <w:rPr>
                <w:sz w:val="24"/>
                <w:szCs w:val="24"/>
              </w:rPr>
              <w:t xml:space="preserve"> </w:t>
            </w:r>
          </w:p>
        </w:tc>
      </w:tr>
      <w:tr w:rsidR="00AA42F8" w:rsidRPr="002B6A52">
        <w:tblPrEx>
          <w:tblCellMar>
            <w:top w:w="0" w:type="dxa"/>
            <w:bottom w:w="0" w:type="dxa"/>
          </w:tblCellMar>
        </w:tblPrEx>
        <w:trPr>
          <w:trHeight w:hRule="exact" w:val="56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8"/>
              <w:rPr>
                <w:sz w:val="24"/>
                <w:szCs w:val="24"/>
              </w:rPr>
            </w:pPr>
            <w:r w:rsidRPr="002B6A52">
              <w:rPr>
                <w:color w:val="000000"/>
                <w:sz w:val="24"/>
                <w:szCs w:val="24"/>
              </w:rPr>
              <w:t>11</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Сафаева Машкура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18" w:right="418"/>
              <w:jc w:val="center"/>
              <w:rPr>
                <w:sz w:val="24"/>
                <w:szCs w:val="24"/>
              </w:rPr>
            </w:pPr>
            <w:r w:rsidRPr="002B6A52">
              <w:rPr>
                <w:color w:val="000000"/>
                <w:spacing w:val="-7"/>
                <w:sz w:val="24"/>
                <w:szCs w:val="24"/>
              </w:rPr>
              <w:t xml:space="preserve">Кашкадарьинская </w:t>
            </w:r>
            <w:r w:rsidRPr="002B6A52">
              <w:rPr>
                <w:color w:val="000000"/>
                <w:spacing w:val="-5"/>
                <w:sz w:val="24"/>
                <w:szCs w:val="24"/>
              </w:rPr>
              <w:t>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НДПУз</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Олий Мажлис Республики</w:t>
            </w:r>
            <w:r w:rsidRPr="002B6A52">
              <w:rPr>
                <w:sz w:val="24"/>
                <w:szCs w:val="24"/>
              </w:rPr>
              <w:t xml:space="preserve"> </w:t>
            </w:r>
          </w:p>
        </w:tc>
      </w:tr>
      <w:tr w:rsidR="00AA42F8" w:rsidRPr="002B6A52">
        <w:tblPrEx>
          <w:tblCellMar>
            <w:top w:w="0" w:type="dxa"/>
            <w:bottom w:w="0" w:type="dxa"/>
          </w:tblCellMar>
        </w:tblPrEx>
        <w:trPr>
          <w:trHeight w:hRule="exact" w:val="557"/>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8"/>
              <w:rPr>
                <w:sz w:val="24"/>
                <w:szCs w:val="24"/>
              </w:rPr>
            </w:pPr>
            <w:r w:rsidRPr="002B6A52">
              <w:rPr>
                <w:color w:val="000000"/>
                <w:sz w:val="24"/>
                <w:szCs w:val="24"/>
              </w:rPr>
              <w:t>12</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370"/>
              <w:rPr>
                <w:sz w:val="24"/>
                <w:szCs w:val="24"/>
              </w:rPr>
            </w:pPr>
            <w:r w:rsidRPr="002B6A52">
              <w:rPr>
                <w:color w:val="000000"/>
                <w:spacing w:val="-8"/>
                <w:sz w:val="24"/>
                <w:szCs w:val="24"/>
              </w:rPr>
              <w:t xml:space="preserve">Ахмедова Сорахон </w:t>
            </w:r>
            <w:r w:rsidRPr="002B6A52">
              <w:rPr>
                <w:color w:val="000000"/>
                <w:spacing w:val="-6"/>
                <w:sz w:val="24"/>
                <w:szCs w:val="24"/>
              </w:rPr>
              <w:t>Толибжоновна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Ферганская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УзЛиДеП</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35" w:right="288"/>
              <w:jc w:val="center"/>
              <w:rPr>
                <w:sz w:val="24"/>
                <w:szCs w:val="24"/>
              </w:rPr>
            </w:pPr>
            <w:r w:rsidRPr="002B6A52">
              <w:rPr>
                <w:color w:val="000000"/>
                <w:spacing w:val="-6"/>
                <w:sz w:val="24"/>
                <w:szCs w:val="24"/>
              </w:rPr>
              <w:t xml:space="preserve">Начальник отдела подготовки научно </w:t>
            </w:r>
            <w:r w:rsidRPr="002B6A52">
              <w:rPr>
                <w:color w:val="000000"/>
                <w:spacing w:val="-8"/>
                <w:sz w:val="24"/>
                <w:szCs w:val="24"/>
              </w:rPr>
              <w:t>педагогических кадров Академии МВД РУз</w:t>
            </w:r>
            <w:r w:rsidRPr="002B6A52">
              <w:rPr>
                <w:sz w:val="24"/>
                <w:szCs w:val="24"/>
              </w:rPr>
              <w:t xml:space="preserve"> </w:t>
            </w:r>
          </w:p>
        </w:tc>
      </w:tr>
      <w:tr w:rsidR="00AA42F8" w:rsidRPr="002B6A52">
        <w:tblPrEx>
          <w:tblCellMar>
            <w:top w:w="0" w:type="dxa"/>
            <w:bottom w:w="0" w:type="dxa"/>
          </w:tblCellMar>
        </w:tblPrEx>
        <w:trPr>
          <w:trHeight w:hRule="exact" w:val="576"/>
        </w:trPr>
        <w:tc>
          <w:tcPr>
            <w:tcW w:w="566"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13</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Рузматова Набияхон</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Ферганская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УзЛиДеП</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73" w:right="230"/>
              <w:jc w:val="center"/>
              <w:rPr>
                <w:sz w:val="24"/>
                <w:szCs w:val="24"/>
              </w:rPr>
            </w:pPr>
            <w:r w:rsidRPr="002B6A52">
              <w:rPr>
                <w:color w:val="000000"/>
                <w:spacing w:val="-8"/>
                <w:sz w:val="24"/>
                <w:szCs w:val="24"/>
              </w:rPr>
              <w:t xml:space="preserve">Заведующая отделом народного образования </w:t>
            </w:r>
            <w:r w:rsidRPr="002B6A52">
              <w:rPr>
                <w:color w:val="000000"/>
                <w:spacing w:val="-6"/>
                <w:sz w:val="24"/>
                <w:szCs w:val="24"/>
              </w:rPr>
              <w:t>Дангаринского района</w:t>
            </w:r>
            <w:r w:rsidRPr="002B6A52">
              <w:rPr>
                <w:sz w:val="24"/>
                <w:szCs w:val="24"/>
              </w:rPr>
              <w:t xml:space="preserve"> </w:t>
            </w:r>
          </w:p>
        </w:tc>
      </w:tr>
    </w:tbl>
    <w:p w:rsidR="00AA42F8" w:rsidRPr="002B6A52" w:rsidRDefault="00AA42F8" w:rsidP="00D77687">
      <w:pPr>
        <w:pStyle w:val="Normal1"/>
        <w:spacing w:line="480" w:lineRule="auto"/>
        <w:rPr>
          <w:sz w:val="24"/>
          <w:szCs w:val="24"/>
        </w:rPr>
        <w:sectPr w:rsidR="00AA42F8" w:rsidRPr="002B6A52">
          <w:pgSz w:w="16834" w:h="11909" w:orient="landscape"/>
          <w:pgMar w:top="1440" w:right="1001" w:bottom="360" w:left="1001"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557"/>
        <w:gridCol w:w="2534"/>
        <w:gridCol w:w="2899"/>
        <w:gridCol w:w="1085"/>
        <w:gridCol w:w="2534"/>
        <w:gridCol w:w="5213"/>
      </w:tblGrid>
      <w:tr w:rsidR="00AA42F8" w:rsidRPr="002B6A52">
        <w:tblPrEx>
          <w:tblCellMar>
            <w:top w:w="0" w:type="dxa"/>
            <w:bottom w:w="0" w:type="dxa"/>
          </w:tblCellMar>
        </w:tblPrEx>
        <w:trPr>
          <w:trHeight w:hRule="exact" w:val="57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z w:val="24"/>
                <w:szCs w:val="24"/>
              </w:rPr>
              <w:t>14</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3" w:hanging="10"/>
              <w:rPr>
                <w:sz w:val="24"/>
                <w:szCs w:val="24"/>
              </w:rPr>
            </w:pPr>
            <w:r w:rsidRPr="002B6A52">
              <w:rPr>
                <w:color w:val="000000"/>
                <w:spacing w:val="-7"/>
                <w:sz w:val="24"/>
                <w:szCs w:val="24"/>
              </w:rPr>
              <w:t xml:space="preserve">Махаметова Матлюба </w:t>
            </w:r>
            <w:r w:rsidRPr="002B6A52">
              <w:rPr>
                <w:color w:val="000000"/>
                <w:spacing w:val="-5"/>
                <w:sz w:val="24"/>
                <w:szCs w:val="24"/>
              </w:rPr>
              <w:t>Адиловна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Ферганская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pacing w:val="-5"/>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УзЛиДеП</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Заведующая отделом ЗАГС города Ферганы</w:t>
            </w:r>
            <w:r w:rsidRPr="002B6A52">
              <w:rPr>
                <w:sz w:val="24"/>
                <w:szCs w:val="24"/>
              </w:rPr>
              <w:t xml:space="preserve"> </w:t>
            </w:r>
          </w:p>
        </w:tc>
      </w:tr>
      <w:tr w:rsidR="00AA42F8" w:rsidRPr="002B6A52">
        <w:tblPrEx>
          <w:tblCellMar>
            <w:top w:w="0" w:type="dxa"/>
            <w:bottom w:w="0" w:type="dxa"/>
          </w:tblCellMar>
        </w:tblPrEx>
        <w:trPr>
          <w:trHeight w:hRule="exact" w:val="557"/>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z w:val="24"/>
                <w:szCs w:val="24"/>
              </w:rPr>
              <w:t>15</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134" w:hanging="10"/>
              <w:rPr>
                <w:sz w:val="24"/>
                <w:szCs w:val="24"/>
              </w:rPr>
            </w:pPr>
            <w:r w:rsidRPr="002B6A52">
              <w:rPr>
                <w:color w:val="000000"/>
                <w:spacing w:val="-5"/>
                <w:sz w:val="24"/>
                <w:szCs w:val="24"/>
              </w:rPr>
              <w:t xml:space="preserve">Джумамуратова </w:t>
            </w:r>
            <w:r w:rsidRPr="002B6A52">
              <w:rPr>
                <w:color w:val="000000"/>
                <w:spacing w:val="-6"/>
                <w:sz w:val="24"/>
                <w:szCs w:val="24"/>
              </w:rPr>
              <w:t>Клара Шахназаровна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Хорезмская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pacing w:val="-5"/>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УзЛиДеП</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600" w:right="634"/>
              <w:jc w:val="center"/>
              <w:rPr>
                <w:sz w:val="24"/>
                <w:szCs w:val="24"/>
              </w:rPr>
            </w:pPr>
            <w:r w:rsidRPr="002B6A52">
              <w:rPr>
                <w:color w:val="000000"/>
                <w:spacing w:val="-7"/>
                <w:sz w:val="24"/>
                <w:szCs w:val="24"/>
              </w:rPr>
              <w:t xml:space="preserve">Председатель областной ассоциации </w:t>
            </w:r>
            <w:r w:rsidRPr="002B6A52">
              <w:rPr>
                <w:color w:val="000000"/>
                <w:spacing w:val="-5"/>
                <w:sz w:val="24"/>
                <w:szCs w:val="24"/>
              </w:rPr>
              <w:t>"Тадбиркор аёл"</w:t>
            </w:r>
            <w:r w:rsidRPr="002B6A52">
              <w:rPr>
                <w:sz w:val="24"/>
                <w:szCs w:val="24"/>
              </w:rPr>
              <w:t xml:space="preserve"> </w:t>
            </w:r>
          </w:p>
        </w:tc>
      </w:tr>
      <w:tr w:rsidR="00AA42F8" w:rsidRPr="002B6A52">
        <w:tblPrEx>
          <w:tblCellMar>
            <w:top w:w="0" w:type="dxa"/>
            <w:bottom w:w="0" w:type="dxa"/>
          </w:tblCellMar>
        </w:tblPrEx>
        <w:trPr>
          <w:trHeight w:hRule="exact" w:val="56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z w:val="24"/>
                <w:szCs w:val="24"/>
              </w:rPr>
              <w:t>16</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Зарипова Раъножон</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Хорезмская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pacing w:val="-5"/>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61" w:right="475"/>
              <w:jc w:val="center"/>
              <w:rPr>
                <w:sz w:val="24"/>
                <w:szCs w:val="24"/>
              </w:rPr>
            </w:pPr>
            <w:r w:rsidRPr="002B6A52">
              <w:rPr>
                <w:color w:val="000000"/>
                <w:sz w:val="24"/>
                <w:szCs w:val="24"/>
              </w:rPr>
              <w:t xml:space="preserve">ДП«Миллий </w:t>
            </w:r>
            <w:r w:rsidRPr="002B6A52">
              <w:rPr>
                <w:color w:val="000000"/>
                <w:spacing w:val="-3"/>
                <w:sz w:val="24"/>
                <w:szCs w:val="24"/>
              </w:rPr>
              <w:t>тикланиш"</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3"/>
                <w:sz w:val="24"/>
                <w:szCs w:val="24"/>
              </w:rPr>
              <w:t>Редактор газеты "Сотом авлод учун"</w:t>
            </w:r>
            <w:r w:rsidRPr="002B6A52">
              <w:rPr>
                <w:sz w:val="24"/>
                <w:szCs w:val="24"/>
              </w:rPr>
              <w:t xml:space="preserve"> </w:t>
            </w:r>
          </w:p>
        </w:tc>
      </w:tr>
      <w:tr w:rsidR="00AA42F8" w:rsidRPr="002B6A52">
        <w:tblPrEx>
          <w:tblCellMar>
            <w:top w:w="0" w:type="dxa"/>
            <w:bottom w:w="0" w:type="dxa"/>
          </w:tblCellMar>
        </w:tblPrEx>
        <w:trPr>
          <w:trHeight w:hRule="exact" w:val="56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z w:val="24"/>
                <w:szCs w:val="24"/>
              </w:rPr>
              <w:t>17</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782" w:hanging="5"/>
              <w:rPr>
                <w:sz w:val="24"/>
                <w:szCs w:val="24"/>
              </w:rPr>
            </w:pPr>
            <w:r w:rsidRPr="002B6A52">
              <w:rPr>
                <w:color w:val="000000"/>
                <w:spacing w:val="-8"/>
                <w:sz w:val="24"/>
                <w:szCs w:val="24"/>
              </w:rPr>
              <w:t xml:space="preserve">Юнусова Алия </w:t>
            </w:r>
            <w:r w:rsidRPr="002B6A52">
              <w:rPr>
                <w:color w:val="000000"/>
                <w:spacing w:val="-5"/>
                <w:sz w:val="24"/>
                <w:szCs w:val="24"/>
              </w:rPr>
              <w:t>Туйгуновна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Ташкентская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pacing w:val="-5"/>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НДПУз</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8" w:right="91"/>
              <w:jc w:val="center"/>
              <w:rPr>
                <w:sz w:val="24"/>
                <w:szCs w:val="24"/>
              </w:rPr>
            </w:pPr>
            <w:r w:rsidRPr="002B6A52">
              <w:rPr>
                <w:color w:val="000000"/>
                <w:spacing w:val="-6"/>
                <w:sz w:val="24"/>
                <w:szCs w:val="24"/>
              </w:rPr>
              <w:t xml:space="preserve">Заведующая отделом образования </w:t>
            </w:r>
            <w:r w:rsidRPr="002B6A52">
              <w:rPr>
                <w:color w:val="000000"/>
                <w:spacing w:val="-7"/>
                <w:sz w:val="24"/>
                <w:szCs w:val="24"/>
              </w:rPr>
              <w:t>Национального центра по правам человека РУз</w:t>
            </w:r>
            <w:r w:rsidRPr="002B6A52">
              <w:rPr>
                <w:sz w:val="24"/>
                <w:szCs w:val="24"/>
              </w:rPr>
              <w:t xml:space="preserve"> </w:t>
            </w:r>
          </w:p>
        </w:tc>
      </w:tr>
      <w:tr w:rsidR="00AA42F8" w:rsidRPr="002B6A52">
        <w:tblPrEx>
          <w:tblCellMar>
            <w:top w:w="0" w:type="dxa"/>
            <w:bottom w:w="0" w:type="dxa"/>
          </w:tblCellMar>
        </w:tblPrEx>
        <w:trPr>
          <w:trHeight w:hRule="exact" w:val="56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9"/>
              <w:rPr>
                <w:sz w:val="24"/>
                <w:szCs w:val="24"/>
              </w:rPr>
            </w:pPr>
            <w:r w:rsidRPr="002B6A52">
              <w:rPr>
                <w:color w:val="000000"/>
                <w:sz w:val="24"/>
                <w:szCs w:val="24"/>
              </w:rPr>
              <w:t>18</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528" w:hanging="5"/>
              <w:rPr>
                <w:sz w:val="24"/>
                <w:szCs w:val="24"/>
              </w:rPr>
            </w:pPr>
            <w:r w:rsidRPr="002B6A52">
              <w:rPr>
                <w:color w:val="000000"/>
                <w:spacing w:val="-2"/>
                <w:sz w:val="24"/>
                <w:szCs w:val="24"/>
              </w:rPr>
              <w:t xml:space="preserve">Кариева Мунира </w:t>
            </w:r>
            <w:r w:rsidRPr="002B6A52">
              <w:rPr>
                <w:color w:val="000000"/>
                <w:spacing w:val="-4"/>
                <w:sz w:val="24"/>
                <w:szCs w:val="24"/>
              </w:rPr>
              <w:t>Джураевна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Ташкентская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pacing w:val="-5"/>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61" w:right="475"/>
              <w:jc w:val="center"/>
              <w:rPr>
                <w:sz w:val="24"/>
                <w:szCs w:val="24"/>
              </w:rPr>
            </w:pPr>
            <w:r w:rsidRPr="002B6A52">
              <w:rPr>
                <w:color w:val="000000"/>
                <w:spacing w:val="-6"/>
                <w:sz w:val="24"/>
                <w:szCs w:val="24"/>
              </w:rPr>
              <w:t xml:space="preserve">ДП «Миллий </w:t>
            </w:r>
            <w:r w:rsidRPr="002B6A52">
              <w:rPr>
                <w:color w:val="000000"/>
                <w:spacing w:val="-4"/>
                <w:sz w:val="24"/>
                <w:szCs w:val="24"/>
              </w:rPr>
              <w:t>тикланиш»</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Главный директор частной фирмы "Журабек"</w:t>
            </w:r>
            <w:r w:rsidRPr="002B6A52">
              <w:rPr>
                <w:sz w:val="24"/>
                <w:szCs w:val="24"/>
              </w:rPr>
              <w:t xml:space="preserve"> </w:t>
            </w:r>
          </w:p>
        </w:tc>
      </w:tr>
      <w:tr w:rsidR="00AA42F8" w:rsidRPr="002B6A52">
        <w:tblPrEx>
          <w:tblCellMar>
            <w:top w:w="0" w:type="dxa"/>
            <w:bottom w:w="0" w:type="dxa"/>
          </w:tblCellMar>
        </w:tblPrEx>
        <w:trPr>
          <w:trHeight w:hRule="exact" w:val="56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4"/>
              <w:rPr>
                <w:sz w:val="24"/>
                <w:szCs w:val="24"/>
              </w:rPr>
            </w:pPr>
            <w:r w:rsidRPr="002B6A52">
              <w:rPr>
                <w:color w:val="000000"/>
                <w:sz w:val="24"/>
                <w:szCs w:val="24"/>
              </w:rPr>
              <w:t>19</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 w:right="403" w:firstLine="10"/>
              <w:rPr>
                <w:sz w:val="24"/>
                <w:szCs w:val="24"/>
              </w:rPr>
            </w:pPr>
            <w:r w:rsidRPr="002B6A52">
              <w:rPr>
                <w:color w:val="000000"/>
                <w:spacing w:val="-7"/>
                <w:sz w:val="24"/>
                <w:szCs w:val="24"/>
              </w:rPr>
              <w:t xml:space="preserve">Салимова Шарипа </w:t>
            </w:r>
            <w:r w:rsidRPr="002B6A52">
              <w:rPr>
                <w:color w:val="000000"/>
                <w:spacing w:val="-6"/>
                <w:sz w:val="24"/>
                <w:szCs w:val="24"/>
              </w:rPr>
              <w:t>Эгамбердиевна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Ташкентская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4"/>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65" w:right="475" w:firstLine="106"/>
              <w:rPr>
                <w:sz w:val="24"/>
                <w:szCs w:val="24"/>
              </w:rPr>
            </w:pPr>
            <w:r w:rsidRPr="002B6A52">
              <w:rPr>
                <w:color w:val="000000"/>
                <w:spacing w:val="-7"/>
                <w:sz w:val="24"/>
                <w:szCs w:val="24"/>
              </w:rPr>
              <w:t xml:space="preserve">ДП «Миллий </w:t>
            </w:r>
            <w:r w:rsidRPr="002B6A52">
              <w:rPr>
                <w:color w:val="000000"/>
                <w:spacing w:val="-8"/>
                <w:sz w:val="24"/>
                <w:szCs w:val="24"/>
              </w:rPr>
              <w:t>•   тикланиш»</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Олий Мажлис Республики Узбекистан</w:t>
            </w:r>
            <w:r w:rsidRPr="002B6A52">
              <w:rPr>
                <w:sz w:val="24"/>
                <w:szCs w:val="24"/>
              </w:rPr>
              <w:t xml:space="preserve"> </w:t>
            </w:r>
          </w:p>
        </w:tc>
      </w:tr>
      <w:tr w:rsidR="00AA42F8" w:rsidRPr="002B6A52">
        <w:tblPrEx>
          <w:tblCellMar>
            <w:top w:w="0" w:type="dxa"/>
            <w:bottom w:w="0" w:type="dxa"/>
          </w:tblCellMar>
        </w:tblPrEx>
        <w:trPr>
          <w:trHeight w:hRule="exact" w:val="557"/>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20</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504" w:firstLine="5"/>
              <w:rPr>
                <w:sz w:val="24"/>
                <w:szCs w:val="24"/>
              </w:rPr>
            </w:pPr>
            <w:r w:rsidRPr="002B6A52">
              <w:rPr>
                <w:color w:val="000000"/>
                <w:spacing w:val="-8"/>
                <w:sz w:val="24"/>
                <w:szCs w:val="24"/>
              </w:rPr>
              <w:t xml:space="preserve">Ахмедова Сурайё </w:t>
            </w:r>
            <w:r w:rsidRPr="002B6A52">
              <w:rPr>
                <w:color w:val="000000"/>
                <w:spacing w:val="-5"/>
                <w:sz w:val="24"/>
                <w:szCs w:val="24"/>
              </w:rPr>
              <w:t>Мирпизаловна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Ташкентская область</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8"/>
              <w:rPr>
                <w:sz w:val="24"/>
                <w:szCs w:val="24"/>
              </w:rPr>
            </w:pPr>
            <w:r w:rsidRPr="002B6A52">
              <w:rPr>
                <w:color w:val="000000"/>
                <w:spacing w:val="-7"/>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НДП «Фидокорлар»</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06" w:right="235"/>
              <w:jc w:val="center"/>
              <w:rPr>
                <w:sz w:val="24"/>
                <w:szCs w:val="24"/>
              </w:rPr>
            </w:pPr>
            <w:r w:rsidRPr="002B6A52">
              <w:rPr>
                <w:color w:val="000000"/>
                <w:spacing w:val="-8"/>
                <w:sz w:val="24"/>
                <w:szCs w:val="24"/>
              </w:rPr>
              <w:t xml:space="preserve">Председатель Комитета женщин Чиназского </w:t>
            </w:r>
            <w:r w:rsidRPr="002B6A52">
              <w:rPr>
                <w:color w:val="000000"/>
                <w:spacing w:val="-6"/>
                <w:sz w:val="24"/>
                <w:szCs w:val="24"/>
              </w:rPr>
              <w:t>района</w:t>
            </w:r>
            <w:r w:rsidRPr="002B6A52">
              <w:rPr>
                <w:sz w:val="24"/>
                <w:szCs w:val="24"/>
              </w:rPr>
              <w:t xml:space="preserve"> </w:t>
            </w:r>
          </w:p>
        </w:tc>
      </w:tr>
      <w:tr w:rsidR="00AA42F8" w:rsidRPr="002B6A52">
        <w:tblPrEx>
          <w:tblCellMar>
            <w:top w:w="0" w:type="dxa"/>
            <w:bottom w:w="0" w:type="dxa"/>
          </w:tblCellMar>
        </w:tblPrEx>
        <w:trPr>
          <w:trHeight w:hRule="exact" w:val="864"/>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z w:val="24"/>
                <w:szCs w:val="24"/>
              </w:rPr>
              <w:t>21</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85" w:firstLine="5"/>
              <w:rPr>
                <w:sz w:val="24"/>
                <w:szCs w:val="24"/>
              </w:rPr>
            </w:pPr>
            <w:r w:rsidRPr="002B6A52">
              <w:rPr>
                <w:color w:val="000000"/>
                <w:spacing w:val="-8"/>
                <w:sz w:val="24"/>
                <w:szCs w:val="24"/>
              </w:rPr>
              <w:t xml:space="preserve">Тошмухаммедова </w:t>
            </w:r>
            <w:r w:rsidRPr="002B6A52">
              <w:rPr>
                <w:color w:val="000000"/>
                <w:spacing w:val="-3"/>
                <w:sz w:val="24"/>
                <w:szCs w:val="24"/>
              </w:rPr>
              <w:t xml:space="preserve">Дилером </w:t>
            </w:r>
            <w:r w:rsidRPr="002B6A52">
              <w:rPr>
                <w:color w:val="000000"/>
                <w:spacing w:val="-5"/>
                <w:sz w:val="24"/>
                <w:szCs w:val="24"/>
              </w:rPr>
              <w:t>Гафурджановна</w:t>
            </w:r>
            <w:r w:rsidRPr="002B6A52">
              <w:rPr>
                <w:sz w:val="24"/>
                <w:szCs w:val="24"/>
              </w:rPr>
              <w:t xml:space="preserve"> </w:t>
            </w:r>
          </w:p>
        </w:tc>
        <w:tc>
          <w:tcPr>
            <w:tcW w:w="289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г.Ташкент</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4"/>
              <w:rPr>
                <w:sz w:val="24"/>
                <w:szCs w:val="24"/>
              </w:rPr>
            </w:pPr>
            <w:r w:rsidRPr="002B6A52">
              <w:rPr>
                <w:color w:val="000000"/>
                <w:spacing w:val="-6"/>
                <w:sz w:val="24"/>
                <w:szCs w:val="24"/>
              </w:rPr>
              <w:t>узбечка</w:t>
            </w:r>
            <w:r w:rsidRPr="002B6A52">
              <w:rPr>
                <w:sz w:val="24"/>
                <w:szCs w:val="24"/>
              </w:rPr>
              <w:t xml:space="preserve"> </w:t>
            </w:r>
          </w:p>
        </w:tc>
        <w:tc>
          <w:tcPr>
            <w:tcW w:w="2534"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СДП «Адолат»</w:t>
            </w:r>
            <w:r w:rsidRPr="002B6A52">
              <w:rPr>
                <w:sz w:val="24"/>
                <w:szCs w:val="24"/>
              </w:rPr>
              <w:t xml:space="preserve"> </w:t>
            </w:r>
          </w:p>
        </w:tc>
        <w:tc>
          <w:tcPr>
            <w:tcW w:w="521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Руководитель частной фирмы "Фармед"</w:t>
            </w:r>
            <w:r w:rsidRPr="002B6A52">
              <w:rPr>
                <w:sz w:val="24"/>
                <w:szCs w:val="24"/>
              </w:rPr>
              <w:t xml:space="preserve"> </w:t>
            </w:r>
          </w:p>
        </w:tc>
      </w:tr>
    </w:tbl>
    <w:p w:rsidR="00AA42F8" w:rsidRPr="002B6A52" w:rsidRDefault="00AA42F8" w:rsidP="00D77687">
      <w:pPr>
        <w:pStyle w:val="Normal1"/>
        <w:spacing w:line="480" w:lineRule="auto"/>
        <w:rPr>
          <w:sz w:val="24"/>
          <w:szCs w:val="24"/>
        </w:rPr>
        <w:sectPr w:rsidR="00AA42F8" w:rsidRPr="002B6A52">
          <w:pgSz w:w="16834" w:h="11909" w:orient="landscape"/>
          <w:pgMar w:top="1440" w:right="1001" w:bottom="360" w:left="1001" w:header="720" w:footer="720" w:gutter="0"/>
          <w:cols w:space="60"/>
          <w:noEndnote/>
        </w:sectPr>
      </w:pPr>
    </w:p>
    <w:p w:rsidR="00AA42F8" w:rsidRPr="002B6A52" w:rsidRDefault="00AA42F8" w:rsidP="00D77687">
      <w:pPr>
        <w:pStyle w:val="Normal1"/>
        <w:shd w:val="clear" w:color="auto" w:fill="FFFFFF"/>
        <w:spacing w:line="480" w:lineRule="auto"/>
        <w:ind w:left="2486"/>
        <w:rPr>
          <w:b/>
          <w:color w:val="000000"/>
          <w:spacing w:val="-6"/>
          <w:sz w:val="24"/>
          <w:szCs w:val="24"/>
        </w:rPr>
      </w:pPr>
      <w:r>
        <w:rPr>
          <w:b/>
          <w:color w:val="000000"/>
          <w:spacing w:val="-6"/>
          <w:sz w:val="24"/>
          <w:szCs w:val="24"/>
        </w:rPr>
        <w:t xml:space="preserve">2.4. </w:t>
      </w:r>
      <w:r w:rsidRPr="002B6A52">
        <w:rPr>
          <w:b/>
          <w:color w:val="000000"/>
          <w:spacing w:val="-6"/>
          <w:sz w:val="24"/>
          <w:szCs w:val="24"/>
        </w:rPr>
        <w:t>Информация о женщинах членах Сената Олий Мажлиса Республики Узбекистан</w:t>
      </w:r>
    </w:p>
    <w:p w:rsidR="00AA42F8" w:rsidRPr="002B6A52" w:rsidRDefault="00AA42F8" w:rsidP="00D77687">
      <w:pPr>
        <w:pStyle w:val="Normal1"/>
        <w:shd w:val="clear" w:color="auto" w:fill="FFFFFF"/>
        <w:spacing w:line="480" w:lineRule="auto"/>
        <w:ind w:left="2486"/>
        <w:rPr>
          <w:sz w:val="24"/>
          <w:szCs w:val="24"/>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9"/>
        <w:gridCol w:w="1805"/>
        <w:gridCol w:w="1226"/>
        <w:gridCol w:w="1126"/>
        <w:gridCol w:w="1267"/>
        <w:gridCol w:w="1440"/>
        <w:gridCol w:w="1210"/>
        <w:gridCol w:w="1229"/>
        <w:gridCol w:w="1648"/>
        <w:gridCol w:w="1080"/>
        <w:gridCol w:w="2187"/>
      </w:tblGrid>
      <w:tr w:rsidR="00AA42F8" w:rsidRPr="002B6A52">
        <w:tblPrEx>
          <w:tblCellMar>
            <w:top w:w="0" w:type="dxa"/>
            <w:bottom w:w="0" w:type="dxa"/>
          </w:tblCellMar>
        </w:tblPrEx>
        <w:trPr>
          <w:trHeight w:val="1560"/>
        </w:trPr>
        <w:tc>
          <w:tcPr>
            <w:tcW w:w="749" w:type="dxa"/>
            <w:shd w:val="clear" w:color="auto" w:fill="FFFFFF"/>
          </w:tcPr>
          <w:p w:rsidR="00AA42F8" w:rsidRPr="002B6A52" w:rsidRDefault="00AA42F8" w:rsidP="00A93B40">
            <w:pPr>
              <w:pStyle w:val="Normal1"/>
              <w:shd w:val="clear" w:color="auto" w:fill="FFFFFF"/>
              <w:ind w:left="149"/>
              <w:rPr>
                <w:sz w:val="24"/>
                <w:szCs w:val="24"/>
              </w:rPr>
            </w:pPr>
            <w:r w:rsidRPr="002B6A52">
              <w:rPr>
                <w:color w:val="000000"/>
                <w:sz w:val="24"/>
                <w:szCs w:val="24"/>
              </w:rPr>
              <w:t>№</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3"/>
                <w:sz w:val="24"/>
                <w:szCs w:val="24"/>
              </w:rPr>
              <w:t>Фамилия, имя,</w:t>
            </w:r>
            <w:r w:rsidRPr="002B6A52">
              <w:rPr>
                <w:sz w:val="24"/>
                <w:szCs w:val="24"/>
              </w:rPr>
              <w:t xml:space="preserve"> </w:t>
            </w:r>
          </w:p>
          <w:p w:rsidR="00AA42F8" w:rsidRPr="002B6A52" w:rsidRDefault="00AA42F8" w:rsidP="00A93B40">
            <w:pPr>
              <w:pStyle w:val="Normal1"/>
              <w:shd w:val="clear" w:color="auto" w:fill="FFFFFF"/>
              <w:ind w:left="341"/>
              <w:rPr>
                <w:sz w:val="24"/>
                <w:szCs w:val="24"/>
              </w:rPr>
            </w:pPr>
            <w:r w:rsidRPr="002B6A52">
              <w:rPr>
                <w:color w:val="000000"/>
                <w:spacing w:val="-10"/>
                <w:sz w:val="24"/>
                <w:szCs w:val="24"/>
              </w:rPr>
              <w:t>отчество</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6"/>
                <w:sz w:val="24"/>
                <w:szCs w:val="24"/>
              </w:rPr>
              <w:t>Дата</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4"/>
                <w:sz w:val="24"/>
                <w:szCs w:val="24"/>
              </w:rPr>
              <w:t>рождени</w:t>
            </w:r>
            <w:r w:rsidRPr="002B6A52">
              <w:rPr>
                <w:color w:val="000000"/>
                <w:sz w:val="24"/>
                <w:szCs w:val="24"/>
              </w:rPr>
              <w:t>я</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2"/>
                <w:sz w:val="24"/>
                <w:szCs w:val="24"/>
              </w:rPr>
              <w:t>Место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1"/>
                <w:sz w:val="24"/>
                <w:szCs w:val="24"/>
              </w:rPr>
              <w:t>рождения</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Нацио</w:t>
            </w:r>
            <w:r w:rsidRPr="002B6A52">
              <w:rPr>
                <w:color w:val="000000"/>
                <w:spacing w:val="3"/>
                <w:sz w:val="24"/>
                <w:szCs w:val="24"/>
              </w:rPr>
              <w:t>наль</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
                <w:sz w:val="24"/>
                <w:szCs w:val="24"/>
              </w:rPr>
              <w:t>ность</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3"/>
                <w:sz w:val="24"/>
                <w:szCs w:val="24"/>
              </w:rPr>
              <w:t>Партий</w:t>
            </w:r>
            <w:r w:rsidRPr="002B6A52">
              <w:rPr>
                <w:color w:val="000000"/>
                <w:spacing w:val="-1"/>
                <w:sz w:val="24"/>
                <w:szCs w:val="24"/>
              </w:rPr>
              <w:t>ность</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3"/>
                <w:sz w:val="24"/>
                <w:szCs w:val="24"/>
              </w:rPr>
              <w:t>Название</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2"/>
                <w:sz w:val="24"/>
                <w:szCs w:val="24"/>
              </w:rPr>
              <w:t>органа</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2"/>
                <w:sz w:val="24"/>
                <w:szCs w:val="24"/>
              </w:rPr>
              <w:t>выдви-</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
                <w:sz w:val="24"/>
                <w:szCs w:val="24"/>
              </w:rPr>
              <w:t>нувшего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z w:val="24"/>
                <w:szCs w:val="24"/>
              </w:rPr>
              <w:t>канди-</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3"/>
                <w:sz w:val="24"/>
                <w:szCs w:val="24"/>
              </w:rPr>
              <w:t>дата</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
                <w:sz w:val="24"/>
                <w:szCs w:val="24"/>
              </w:rPr>
              <w:t>Образо-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2"/>
                <w:sz w:val="24"/>
                <w:szCs w:val="24"/>
              </w:rPr>
              <w:t>вание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both"/>
              <w:rPr>
                <w:sz w:val="24"/>
                <w:szCs w:val="24"/>
              </w:rPr>
            </w:pPr>
            <w:r w:rsidRPr="002B6A52">
              <w:rPr>
                <w:color w:val="000000"/>
                <w:spacing w:val="-2"/>
                <w:sz w:val="24"/>
                <w:szCs w:val="24"/>
              </w:rPr>
              <w:t>Специ</w:t>
            </w:r>
            <w:r w:rsidRPr="002B6A52">
              <w:rPr>
                <w:color w:val="000000"/>
                <w:spacing w:val="2"/>
                <w:sz w:val="24"/>
                <w:szCs w:val="24"/>
              </w:rPr>
              <w:t>альность</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Научная</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1"/>
                <w:sz w:val="24"/>
                <w:szCs w:val="24"/>
              </w:rPr>
              <w:t>степень</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Занимаемая</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3"/>
                <w:sz w:val="24"/>
                <w:szCs w:val="24"/>
              </w:rPr>
              <w:t>должность до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избрания</w:t>
            </w:r>
            <w:r w:rsidRPr="002B6A52">
              <w:rPr>
                <w:sz w:val="24"/>
                <w:szCs w:val="24"/>
              </w:rPr>
              <w:t xml:space="preserve"> </w:t>
            </w:r>
          </w:p>
        </w:tc>
      </w:tr>
      <w:tr w:rsidR="00AA42F8" w:rsidRPr="002B6A52">
        <w:tblPrEx>
          <w:tblCellMar>
            <w:top w:w="0" w:type="dxa"/>
            <w:bottom w:w="0" w:type="dxa"/>
          </w:tblCellMar>
        </w:tblPrEx>
        <w:trPr>
          <w:trHeight w:val="855"/>
        </w:trPr>
        <w:tc>
          <w:tcPr>
            <w:tcW w:w="749" w:type="dxa"/>
            <w:shd w:val="clear" w:color="auto" w:fill="FFFFFF"/>
          </w:tcPr>
          <w:p w:rsidR="00AA42F8" w:rsidRPr="002B6A52" w:rsidRDefault="00AA42F8" w:rsidP="00A93B40">
            <w:pPr>
              <w:pStyle w:val="Normal1"/>
              <w:shd w:val="clear" w:color="auto" w:fill="FFFFFF"/>
              <w:ind w:left="34"/>
              <w:rPr>
                <w:sz w:val="24"/>
                <w:szCs w:val="24"/>
              </w:rPr>
            </w:pPr>
            <w:r w:rsidRPr="002B6A52">
              <w:rPr>
                <w:color w:val="000000"/>
                <w:sz w:val="24"/>
                <w:szCs w:val="24"/>
              </w:rPr>
              <w:t>1</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7"/>
                <w:sz w:val="24"/>
                <w:szCs w:val="24"/>
              </w:rPr>
              <w:t>Абдурахимова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8"/>
                <w:sz w:val="24"/>
                <w:szCs w:val="24"/>
              </w:rPr>
              <w:t>Фарида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8"/>
                <w:sz w:val="24"/>
                <w:szCs w:val="24"/>
              </w:rPr>
              <w:t>Юлдашевна</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2"/>
                <w:sz w:val="24"/>
                <w:szCs w:val="24"/>
              </w:rPr>
              <w:t>1950г.</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г.Ташкент</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узбечка</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1"/>
                <w:sz w:val="24"/>
                <w:szCs w:val="24"/>
              </w:rPr>
              <w:t>НДПУз</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г.Ташкент</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высшее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2"/>
                <w:sz w:val="24"/>
                <w:szCs w:val="24"/>
              </w:rPr>
              <w:t>журналист</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нет</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Председатель</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Комитета женщин</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г.Ташкента</w:t>
            </w:r>
            <w:r w:rsidRPr="002B6A52">
              <w:rPr>
                <w:sz w:val="24"/>
                <w:szCs w:val="24"/>
              </w:rPr>
              <w:t xml:space="preserve"> </w:t>
            </w:r>
          </w:p>
        </w:tc>
      </w:tr>
      <w:tr w:rsidR="00AA42F8" w:rsidRPr="002B6A52">
        <w:tblPrEx>
          <w:tblCellMar>
            <w:top w:w="0" w:type="dxa"/>
            <w:bottom w:w="0" w:type="dxa"/>
          </w:tblCellMar>
        </w:tblPrEx>
        <w:trPr>
          <w:trHeight w:val="855"/>
        </w:trPr>
        <w:tc>
          <w:tcPr>
            <w:tcW w:w="749" w:type="dxa"/>
            <w:shd w:val="clear" w:color="auto" w:fill="FFFFFF"/>
          </w:tcPr>
          <w:p w:rsidR="00AA42F8" w:rsidRPr="002B6A52" w:rsidRDefault="00AA42F8" w:rsidP="00A93B40">
            <w:pPr>
              <w:pStyle w:val="Normal1"/>
              <w:shd w:val="clear" w:color="auto" w:fill="FFFFFF"/>
              <w:ind w:left="10"/>
              <w:rPr>
                <w:sz w:val="24"/>
                <w:szCs w:val="24"/>
              </w:rPr>
            </w:pPr>
            <w:r w:rsidRPr="002B6A52">
              <w:rPr>
                <w:color w:val="000000"/>
                <w:sz w:val="24"/>
                <w:szCs w:val="24"/>
              </w:rPr>
              <w:t>2</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7"/>
                <w:sz w:val="24"/>
                <w:szCs w:val="24"/>
              </w:rPr>
              <w:t>Герасимова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8"/>
                <w:sz w:val="24"/>
                <w:szCs w:val="24"/>
              </w:rPr>
              <w:t>Светлана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7"/>
                <w:sz w:val="24"/>
                <w:szCs w:val="24"/>
              </w:rPr>
              <w:t>Ивановна</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smartTag w:uri="urn:schemas-microsoft-com:office:smarttags" w:element="metricconverter">
              <w:smartTagPr>
                <w:attr w:name="ProductID" w:val="1951 г"/>
              </w:smartTagPr>
              <w:r w:rsidRPr="002B6A52">
                <w:rPr>
                  <w:color w:val="000000"/>
                  <w:spacing w:val="-10"/>
                  <w:sz w:val="24"/>
                  <w:szCs w:val="24"/>
                </w:rPr>
                <w:t>1951 г</w:t>
              </w:r>
            </w:smartTag>
            <w:r w:rsidRPr="002B6A52">
              <w:rPr>
                <w:color w:val="000000"/>
                <w:spacing w:val="-10"/>
                <w:sz w:val="24"/>
                <w:szCs w:val="24"/>
              </w:rPr>
              <w:t>.</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г.Ташкент</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русская</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НДПУз</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г.Ташкент</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высшее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2"/>
                <w:sz w:val="24"/>
                <w:szCs w:val="24"/>
              </w:rPr>
              <w:t>учительни</w:t>
            </w:r>
            <w:r w:rsidRPr="002B6A52">
              <w:rPr>
                <w:color w:val="000000"/>
                <w:sz w:val="24"/>
                <w:szCs w:val="24"/>
              </w:rPr>
              <w:t>ца</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нет</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Директор 50 школы</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г.Ташкента</w:t>
            </w:r>
            <w:r w:rsidRPr="002B6A52">
              <w:rPr>
                <w:sz w:val="24"/>
                <w:szCs w:val="24"/>
              </w:rPr>
              <w:t xml:space="preserve"> </w:t>
            </w:r>
          </w:p>
        </w:tc>
      </w:tr>
      <w:tr w:rsidR="00AA42F8" w:rsidRPr="002B6A52">
        <w:tblPrEx>
          <w:tblCellMar>
            <w:top w:w="0" w:type="dxa"/>
            <w:bottom w:w="0" w:type="dxa"/>
          </w:tblCellMar>
        </w:tblPrEx>
        <w:trPr>
          <w:trHeight w:val="1140"/>
        </w:trPr>
        <w:tc>
          <w:tcPr>
            <w:tcW w:w="749" w:type="dxa"/>
            <w:shd w:val="clear" w:color="auto" w:fill="FFFFFF"/>
          </w:tcPr>
          <w:p w:rsidR="00AA42F8" w:rsidRPr="002B6A52" w:rsidRDefault="00AA42F8" w:rsidP="00A93B40">
            <w:pPr>
              <w:pStyle w:val="Normal1"/>
              <w:shd w:val="clear" w:color="auto" w:fill="FFFFFF"/>
              <w:ind w:left="14"/>
              <w:rPr>
                <w:sz w:val="24"/>
                <w:szCs w:val="24"/>
              </w:rPr>
            </w:pPr>
            <w:r w:rsidRPr="002B6A52">
              <w:rPr>
                <w:color w:val="000000"/>
                <w:sz w:val="24"/>
                <w:szCs w:val="24"/>
              </w:rPr>
              <w:t>3</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7"/>
                <w:sz w:val="24"/>
                <w:szCs w:val="24"/>
              </w:rPr>
              <w:t>Шарипова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7"/>
                <w:sz w:val="24"/>
                <w:szCs w:val="24"/>
              </w:rPr>
              <w:t>Дилбар</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7"/>
                <w:sz w:val="24"/>
                <w:szCs w:val="24"/>
              </w:rPr>
              <w:t>Усмановна</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smartTag w:uri="urn:schemas-microsoft-com:office:smarttags" w:element="metricconverter">
              <w:smartTagPr>
                <w:attr w:name="ProductID" w:val="1958 г"/>
              </w:smartTagPr>
              <w:r w:rsidRPr="002B6A52">
                <w:rPr>
                  <w:color w:val="000000"/>
                  <w:spacing w:val="-10"/>
                  <w:sz w:val="24"/>
                  <w:szCs w:val="24"/>
                </w:rPr>
                <w:t>1958 г</w:t>
              </w:r>
            </w:smartTag>
            <w:r w:rsidRPr="002B6A52">
              <w:rPr>
                <w:color w:val="000000"/>
                <w:spacing w:val="-10"/>
                <w:sz w:val="24"/>
                <w:szCs w:val="24"/>
              </w:rPr>
              <w:t>.</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6"/>
                <w:sz w:val="24"/>
                <w:szCs w:val="24"/>
              </w:rPr>
              <w:t>г.Каган</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5"/>
                <w:sz w:val="24"/>
                <w:szCs w:val="24"/>
              </w:rPr>
              <w:t>узбечка</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беспартийн</w:t>
            </w:r>
            <w:r w:rsidRPr="002B6A52">
              <w:rPr>
                <w:color w:val="000000"/>
                <w:sz w:val="24"/>
                <w:szCs w:val="24"/>
              </w:rPr>
              <w:t>ая</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Бухарская</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область</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высшее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Врач-</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6"/>
                <w:sz w:val="24"/>
                <w:szCs w:val="24"/>
              </w:rPr>
              <w:t>терапевт</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нет</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Главный врач</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Каганской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2"/>
                <w:sz w:val="24"/>
                <w:szCs w:val="24"/>
              </w:rPr>
              <w:t>городской.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больницы</w:t>
            </w:r>
            <w:r w:rsidRPr="002B6A52">
              <w:rPr>
                <w:sz w:val="24"/>
                <w:szCs w:val="24"/>
              </w:rPr>
              <w:t xml:space="preserve"> </w:t>
            </w:r>
          </w:p>
        </w:tc>
      </w:tr>
      <w:tr w:rsidR="00AA42F8" w:rsidRPr="002B6A52">
        <w:tblPrEx>
          <w:tblCellMar>
            <w:top w:w="0" w:type="dxa"/>
            <w:bottom w:w="0" w:type="dxa"/>
          </w:tblCellMar>
        </w:tblPrEx>
        <w:trPr>
          <w:trHeight w:val="1980"/>
        </w:trPr>
        <w:tc>
          <w:tcPr>
            <w:tcW w:w="749" w:type="dxa"/>
            <w:shd w:val="clear" w:color="auto" w:fill="FFFFFF"/>
          </w:tcPr>
          <w:p w:rsidR="00AA42F8" w:rsidRPr="002B6A52" w:rsidRDefault="00AA42F8" w:rsidP="00A93B40">
            <w:pPr>
              <w:pStyle w:val="Normal1"/>
              <w:shd w:val="clear" w:color="auto" w:fill="FFFFFF"/>
              <w:ind w:left="5"/>
              <w:rPr>
                <w:sz w:val="24"/>
                <w:szCs w:val="24"/>
              </w:rPr>
            </w:pPr>
            <w:r w:rsidRPr="002B6A52">
              <w:rPr>
                <w:color w:val="000000"/>
                <w:sz w:val="24"/>
                <w:szCs w:val="24"/>
              </w:rPr>
              <w:t>4</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8"/>
                <w:sz w:val="24"/>
                <w:szCs w:val="24"/>
              </w:rPr>
              <w:t>Каримова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7"/>
                <w:sz w:val="24"/>
                <w:szCs w:val="24"/>
              </w:rPr>
              <w:t>Нодира</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6"/>
                <w:sz w:val="24"/>
                <w:szCs w:val="24"/>
              </w:rPr>
              <w:t>Хазратовна</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smartTag w:uri="urn:schemas-microsoft-com:office:smarttags" w:element="metricconverter">
              <w:smartTagPr>
                <w:attr w:name="ProductID" w:val="1956 г"/>
              </w:smartTagPr>
              <w:r w:rsidRPr="002B6A52">
                <w:rPr>
                  <w:color w:val="000000"/>
                  <w:spacing w:val="-9"/>
                  <w:sz w:val="24"/>
                  <w:szCs w:val="24"/>
                </w:rPr>
                <w:t>1956 г</w:t>
              </w:r>
            </w:smartTag>
            <w:r w:rsidRPr="002B6A52">
              <w:rPr>
                <w:color w:val="000000"/>
                <w:spacing w:val="-9"/>
                <w:sz w:val="24"/>
                <w:szCs w:val="24"/>
              </w:rPr>
              <w:t>.</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Фариш-</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ский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6"/>
                <w:sz w:val="24"/>
                <w:szCs w:val="24"/>
              </w:rPr>
              <w:t>район</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6"/>
                <w:sz w:val="24"/>
                <w:szCs w:val="24"/>
              </w:rPr>
              <w:t>узбечка</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УзЛиДеП</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Джизак-</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ская</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область</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высшее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учительни</w:t>
            </w:r>
            <w:r w:rsidRPr="002B6A52">
              <w:rPr>
                <w:color w:val="000000"/>
                <w:sz w:val="24"/>
                <w:szCs w:val="24"/>
              </w:rPr>
              <w:t>ца</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нет</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Исполнительный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директор</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Джизакского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областного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отделения фонда</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"Соглом авлод</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учун"</w:t>
            </w:r>
            <w:r w:rsidRPr="002B6A52">
              <w:rPr>
                <w:sz w:val="24"/>
                <w:szCs w:val="24"/>
              </w:rPr>
              <w:t xml:space="preserve"> </w:t>
            </w:r>
          </w:p>
        </w:tc>
      </w:tr>
      <w:tr w:rsidR="00AA42F8" w:rsidRPr="002B6A52">
        <w:tblPrEx>
          <w:tblCellMar>
            <w:top w:w="0" w:type="dxa"/>
            <w:bottom w:w="0" w:type="dxa"/>
          </w:tblCellMar>
        </w:tblPrEx>
        <w:trPr>
          <w:trHeight w:val="1410"/>
        </w:trPr>
        <w:tc>
          <w:tcPr>
            <w:tcW w:w="749" w:type="dxa"/>
            <w:shd w:val="clear" w:color="auto" w:fill="FFFFFF"/>
          </w:tcPr>
          <w:p w:rsidR="00AA42F8" w:rsidRPr="002B6A52" w:rsidRDefault="00AA42F8" w:rsidP="00A93B40">
            <w:pPr>
              <w:pStyle w:val="Normal1"/>
              <w:shd w:val="clear" w:color="auto" w:fill="FFFFFF"/>
              <w:ind w:left="19"/>
              <w:rPr>
                <w:sz w:val="24"/>
                <w:szCs w:val="24"/>
              </w:rPr>
            </w:pPr>
            <w:r w:rsidRPr="002B6A52">
              <w:rPr>
                <w:color w:val="000000"/>
                <w:sz w:val="24"/>
                <w:szCs w:val="24"/>
              </w:rPr>
              <w:t>5</w:t>
            </w:r>
            <w:r w:rsidRPr="002B6A52">
              <w:rPr>
                <w:sz w:val="24"/>
                <w:szCs w:val="24"/>
              </w:rPr>
              <w:t xml:space="preserve"> </w:t>
            </w:r>
          </w:p>
        </w:tc>
        <w:tc>
          <w:tcPr>
            <w:tcW w:w="1805" w:type="dxa"/>
            <w:shd w:val="clear" w:color="auto" w:fill="FFFFFF"/>
          </w:tcPr>
          <w:p w:rsidR="00AA42F8" w:rsidRPr="002B6A52" w:rsidRDefault="00AA42F8" w:rsidP="00A93B40">
            <w:pPr>
              <w:pStyle w:val="Normal1"/>
              <w:shd w:val="clear" w:color="auto" w:fill="FFFFFF"/>
              <w:rPr>
                <w:sz w:val="24"/>
                <w:szCs w:val="24"/>
              </w:rPr>
            </w:pPr>
            <w:r w:rsidRPr="002B6A52">
              <w:rPr>
                <w:color w:val="000000"/>
                <w:spacing w:val="-8"/>
                <w:sz w:val="24"/>
                <w:szCs w:val="24"/>
              </w:rPr>
              <w:t>Валиева Раъно</w:t>
            </w:r>
            <w:r w:rsidRPr="002B6A52">
              <w:rPr>
                <w:sz w:val="24"/>
                <w:szCs w:val="24"/>
              </w:rPr>
              <w:t xml:space="preserve"> </w:t>
            </w:r>
          </w:p>
          <w:p w:rsidR="00AA42F8" w:rsidRPr="002B6A52" w:rsidRDefault="00AA42F8" w:rsidP="00A93B40">
            <w:pPr>
              <w:pStyle w:val="Normal1"/>
              <w:shd w:val="clear" w:color="auto" w:fill="FFFFFF"/>
              <w:rPr>
                <w:sz w:val="24"/>
                <w:szCs w:val="24"/>
              </w:rPr>
            </w:pPr>
            <w:r w:rsidRPr="002B6A52">
              <w:rPr>
                <w:color w:val="000000"/>
                <w:spacing w:val="-7"/>
                <w:sz w:val="24"/>
                <w:szCs w:val="24"/>
              </w:rPr>
              <w:t>Насимовна</w:t>
            </w:r>
            <w:r w:rsidRPr="002B6A52">
              <w:rPr>
                <w:sz w:val="24"/>
                <w:szCs w:val="24"/>
              </w:rPr>
              <w:t xml:space="preserve"> </w:t>
            </w:r>
          </w:p>
        </w:tc>
        <w:tc>
          <w:tcPr>
            <w:tcW w:w="1226" w:type="dxa"/>
            <w:shd w:val="clear" w:color="auto" w:fill="FFFFFF"/>
          </w:tcPr>
          <w:p w:rsidR="00AA42F8" w:rsidRPr="002B6A52" w:rsidRDefault="00AA42F8" w:rsidP="00A93B40">
            <w:pPr>
              <w:pStyle w:val="Normal1"/>
              <w:shd w:val="clear" w:color="auto" w:fill="FFFFFF"/>
              <w:jc w:val="center"/>
              <w:rPr>
                <w:sz w:val="24"/>
                <w:szCs w:val="24"/>
              </w:rPr>
            </w:pPr>
            <w:smartTag w:uri="urn:schemas-microsoft-com:office:smarttags" w:element="metricconverter">
              <w:smartTagPr>
                <w:attr w:name="ProductID" w:val="1959 г"/>
              </w:smartTagPr>
              <w:r w:rsidRPr="002B6A52">
                <w:rPr>
                  <w:color w:val="000000"/>
                  <w:spacing w:val="-10"/>
                  <w:sz w:val="24"/>
                  <w:szCs w:val="24"/>
                </w:rPr>
                <w:t>1959 г</w:t>
              </w:r>
            </w:smartTag>
            <w:r w:rsidRPr="002B6A52">
              <w:rPr>
                <w:color w:val="000000"/>
                <w:spacing w:val="-10"/>
                <w:sz w:val="24"/>
                <w:szCs w:val="24"/>
              </w:rPr>
              <w:t>.</w:t>
            </w:r>
            <w:r w:rsidRPr="002B6A52">
              <w:rPr>
                <w:sz w:val="24"/>
                <w:szCs w:val="24"/>
              </w:rPr>
              <w:t xml:space="preserve"> </w:t>
            </w:r>
          </w:p>
        </w:tc>
        <w:tc>
          <w:tcPr>
            <w:tcW w:w="1126"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Кизилте-</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пинский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район</w:t>
            </w:r>
            <w:r w:rsidRPr="002B6A52">
              <w:rPr>
                <w:sz w:val="24"/>
                <w:szCs w:val="24"/>
              </w:rPr>
              <w:t xml:space="preserve"> </w:t>
            </w:r>
          </w:p>
        </w:tc>
        <w:tc>
          <w:tcPr>
            <w:tcW w:w="126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5"/>
                <w:sz w:val="24"/>
                <w:szCs w:val="24"/>
              </w:rPr>
              <w:t>узбечка</w:t>
            </w:r>
            <w:r w:rsidRPr="002B6A52">
              <w:rPr>
                <w:sz w:val="24"/>
                <w:szCs w:val="24"/>
              </w:rPr>
              <w:t xml:space="preserve"> </w:t>
            </w:r>
          </w:p>
        </w:tc>
        <w:tc>
          <w:tcPr>
            <w:tcW w:w="144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НДПУз</w:t>
            </w:r>
            <w:r w:rsidRPr="002B6A52">
              <w:rPr>
                <w:sz w:val="24"/>
                <w:szCs w:val="24"/>
              </w:rPr>
              <w:t xml:space="preserve"> </w:t>
            </w:r>
          </w:p>
        </w:tc>
        <w:tc>
          <w:tcPr>
            <w:tcW w:w="121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Навоий-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7"/>
                <w:sz w:val="24"/>
                <w:szCs w:val="24"/>
              </w:rPr>
              <w:t>ская</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3"/>
                <w:sz w:val="24"/>
                <w:szCs w:val="24"/>
              </w:rPr>
              <w:t>область</w:t>
            </w:r>
            <w:r w:rsidRPr="002B6A52">
              <w:rPr>
                <w:sz w:val="24"/>
                <w:szCs w:val="24"/>
              </w:rPr>
              <w:t xml:space="preserve"> </w:t>
            </w:r>
          </w:p>
        </w:tc>
        <w:tc>
          <w:tcPr>
            <w:tcW w:w="1229"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высшее</w:t>
            </w:r>
            <w:r w:rsidRPr="002B6A52">
              <w:rPr>
                <w:sz w:val="24"/>
                <w:szCs w:val="24"/>
              </w:rPr>
              <w:t xml:space="preserve"> </w:t>
            </w:r>
          </w:p>
        </w:tc>
        <w:tc>
          <w:tcPr>
            <w:tcW w:w="1648"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ученый-</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агроном</w:t>
            </w:r>
            <w:r w:rsidRPr="002B6A52">
              <w:rPr>
                <w:sz w:val="24"/>
                <w:szCs w:val="24"/>
              </w:rPr>
              <w:t xml:space="preserve"> </w:t>
            </w:r>
          </w:p>
        </w:tc>
        <w:tc>
          <w:tcPr>
            <w:tcW w:w="1080"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z w:val="24"/>
                <w:szCs w:val="24"/>
              </w:rPr>
              <w:t>нет</w:t>
            </w:r>
            <w:r w:rsidRPr="002B6A52">
              <w:rPr>
                <w:sz w:val="24"/>
                <w:szCs w:val="24"/>
              </w:rPr>
              <w:t xml:space="preserve"> </w:t>
            </w:r>
          </w:p>
        </w:tc>
        <w:tc>
          <w:tcPr>
            <w:tcW w:w="2187" w:type="dxa"/>
            <w:shd w:val="clear" w:color="auto" w:fill="FFFFFF"/>
          </w:tcPr>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Руководитель</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10"/>
                <w:sz w:val="24"/>
                <w:szCs w:val="24"/>
              </w:rPr>
              <w:t>фермерского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хозяйства</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9"/>
                <w:sz w:val="24"/>
                <w:szCs w:val="24"/>
              </w:rPr>
              <w:t>Кизилтепинского</w:t>
            </w:r>
            <w:r w:rsidRPr="002B6A52">
              <w:rPr>
                <w:sz w:val="24"/>
                <w:szCs w:val="24"/>
              </w:rPr>
              <w:t xml:space="preserve"> </w:t>
            </w:r>
          </w:p>
          <w:p w:rsidR="00AA42F8" w:rsidRPr="002B6A52" w:rsidRDefault="00AA42F8" w:rsidP="00A93B40">
            <w:pPr>
              <w:pStyle w:val="Normal1"/>
              <w:shd w:val="clear" w:color="auto" w:fill="FFFFFF"/>
              <w:jc w:val="center"/>
              <w:rPr>
                <w:sz w:val="24"/>
                <w:szCs w:val="24"/>
              </w:rPr>
            </w:pPr>
            <w:r w:rsidRPr="002B6A52">
              <w:rPr>
                <w:color w:val="000000"/>
                <w:spacing w:val="-8"/>
                <w:sz w:val="24"/>
                <w:szCs w:val="24"/>
              </w:rPr>
              <w:t>района "Валиобод"</w:t>
            </w:r>
            <w:r w:rsidRPr="002B6A52">
              <w:rPr>
                <w:sz w:val="24"/>
                <w:szCs w:val="24"/>
              </w:rPr>
              <w:t xml:space="preserve"> </w:t>
            </w:r>
          </w:p>
        </w:tc>
      </w:tr>
    </w:tbl>
    <w:p w:rsidR="00AA42F8" w:rsidRPr="002B6A52" w:rsidRDefault="00AA42F8" w:rsidP="00A93B40">
      <w:pPr>
        <w:pStyle w:val="Normal1"/>
        <w:rPr>
          <w:sz w:val="24"/>
          <w:szCs w:val="24"/>
        </w:rPr>
      </w:pPr>
    </w:p>
    <w:p w:rsidR="00AA42F8" w:rsidRPr="002B6A52" w:rsidRDefault="00AA42F8" w:rsidP="00D77687">
      <w:pPr>
        <w:spacing w:line="480" w:lineRule="auto"/>
        <w:rPr>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749"/>
        <w:gridCol w:w="1795"/>
        <w:gridCol w:w="1085"/>
        <w:gridCol w:w="1277"/>
        <w:gridCol w:w="1267"/>
        <w:gridCol w:w="1440"/>
        <w:gridCol w:w="1210"/>
        <w:gridCol w:w="1229"/>
        <w:gridCol w:w="1373"/>
        <w:gridCol w:w="1238"/>
        <w:gridCol w:w="2323"/>
      </w:tblGrid>
      <w:tr w:rsidR="00AA42F8" w:rsidRPr="002B6A52">
        <w:tblPrEx>
          <w:tblCellMar>
            <w:top w:w="0" w:type="dxa"/>
            <w:bottom w:w="0" w:type="dxa"/>
          </w:tblCellMar>
        </w:tblPrEx>
        <w:trPr>
          <w:trHeight w:hRule="exact" w:val="1123"/>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
              <w:rPr>
                <w:sz w:val="24"/>
                <w:szCs w:val="24"/>
              </w:rPr>
            </w:pPr>
            <w:r w:rsidRPr="002B6A52">
              <w:rPr>
                <w:color w:val="000000"/>
                <w:w w:val="73"/>
                <w:sz w:val="24"/>
                <w:szCs w:val="24"/>
              </w:rPr>
              <w:t>6</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32" w:hanging="10"/>
              <w:rPr>
                <w:sz w:val="24"/>
                <w:szCs w:val="24"/>
              </w:rPr>
            </w:pPr>
            <w:r w:rsidRPr="002B6A52">
              <w:rPr>
                <w:color w:val="000000"/>
                <w:spacing w:val="-7"/>
                <w:sz w:val="24"/>
                <w:szCs w:val="24"/>
              </w:rPr>
              <w:t>Болтабоева Мархабат</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86"/>
              <w:rPr>
                <w:sz w:val="24"/>
                <w:szCs w:val="24"/>
              </w:rPr>
            </w:pPr>
            <w:smartTag w:uri="urn:schemas-microsoft-com:office:smarttags" w:element="metricconverter">
              <w:smartTagPr>
                <w:attr w:name="ProductID" w:val="1950 г"/>
              </w:smartTagPr>
              <w:r w:rsidRPr="002B6A52">
                <w:rPr>
                  <w:color w:val="000000"/>
                  <w:spacing w:val="-9"/>
                  <w:sz w:val="24"/>
                  <w:szCs w:val="24"/>
                </w:rPr>
                <w:t>1950 г</w:t>
              </w:r>
            </w:smartTag>
            <w:r w:rsidRPr="002B6A52">
              <w:rPr>
                <w:color w:val="000000"/>
                <w:spacing w:val="-9"/>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9" w:right="173"/>
              <w:jc w:val="center"/>
              <w:rPr>
                <w:sz w:val="24"/>
                <w:szCs w:val="24"/>
              </w:rPr>
            </w:pPr>
            <w:r w:rsidRPr="002B6A52">
              <w:rPr>
                <w:color w:val="000000"/>
                <w:spacing w:val="-5"/>
                <w:sz w:val="24"/>
                <w:szCs w:val="24"/>
              </w:rPr>
              <w:t>Чартак-</w:t>
            </w:r>
            <w:r w:rsidRPr="002B6A52">
              <w:rPr>
                <w:color w:val="000000"/>
                <w:spacing w:val="-3"/>
                <w:sz w:val="24"/>
                <w:szCs w:val="24"/>
              </w:rPr>
              <w:t>ский район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0"/>
              <w:rPr>
                <w:sz w:val="24"/>
                <w:szCs w:val="24"/>
              </w:rPr>
            </w:pPr>
            <w:r w:rsidRPr="002B6A52">
              <w:rPr>
                <w:color w:val="000000"/>
                <w:spacing w:val="-5"/>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5" w:right="139"/>
              <w:jc w:val="center"/>
              <w:rPr>
                <w:sz w:val="24"/>
                <w:szCs w:val="24"/>
              </w:rPr>
            </w:pPr>
            <w:r w:rsidRPr="002B6A52">
              <w:rPr>
                <w:color w:val="000000"/>
                <w:spacing w:val="-6"/>
                <w:sz w:val="24"/>
                <w:szCs w:val="24"/>
              </w:rPr>
              <w:t>Наман-</w:t>
            </w:r>
            <w:r w:rsidRPr="002B6A52">
              <w:rPr>
                <w:color w:val="000000"/>
                <w:spacing w:val="-5"/>
                <w:sz w:val="24"/>
                <w:szCs w:val="24"/>
              </w:rPr>
              <w:t xml:space="preserve">ганская </w:t>
            </w:r>
            <w:r w:rsidRPr="002B6A52">
              <w:rPr>
                <w:color w:val="000000"/>
                <w:spacing w:val="-7"/>
                <w:sz w:val="24"/>
                <w:szCs w:val="24"/>
              </w:rPr>
              <w:t>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r w:rsidRPr="002B6A52">
              <w:rPr>
                <w:color w:val="000000"/>
                <w:spacing w:val="-8"/>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8" w:right="58"/>
              <w:jc w:val="center"/>
              <w:rPr>
                <w:sz w:val="24"/>
                <w:szCs w:val="24"/>
              </w:rPr>
            </w:pPr>
            <w:r w:rsidRPr="002B6A52">
              <w:rPr>
                <w:color w:val="000000"/>
                <w:spacing w:val="-6"/>
                <w:sz w:val="24"/>
                <w:szCs w:val="24"/>
              </w:rPr>
              <w:t>акушер-гинеколог</w:t>
            </w:r>
            <w:r w:rsidRPr="002B6A52">
              <w:rPr>
                <w:sz w:val="24"/>
                <w:szCs w:val="24"/>
              </w:rPr>
              <w:t xml:space="preserve"> </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12" w:right="341"/>
              <w:jc w:val="center"/>
              <w:rPr>
                <w:sz w:val="24"/>
                <w:szCs w:val="24"/>
              </w:rPr>
            </w:pPr>
            <w:r w:rsidRPr="002B6A52">
              <w:rPr>
                <w:color w:val="000000"/>
                <w:spacing w:val="-5"/>
                <w:sz w:val="24"/>
                <w:szCs w:val="24"/>
              </w:rPr>
              <w:t xml:space="preserve">Директор </w:t>
            </w:r>
            <w:r w:rsidRPr="002B6A52">
              <w:rPr>
                <w:color w:val="000000"/>
                <w:spacing w:val="-6"/>
                <w:sz w:val="24"/>
                <w:szCs w:val="24"/>
              </w:rPr>
              <w:t xml:space="preserve">Чартакского </w:t>
            </w:r>
            <w:r w:rsidRPr="002B6A52">
              <w:rPr>
                <w:color w:val="000000"/>
                <w:spacing w:val="-8"/>
                <w:sz w:val="24"/>
                <w:szCs w:val="24"/>
              </w:rPr>
              <w:t xml:space="preserve">медицинского </w:t>
            </w:r>
            <w:r w:rsidRPr="002B6A52">
              <w:rPr>
                <w:color w:val="000000"/>
                <w:spacing w:val="-5"/>
                <w:sz w:val="24"/>
                <w:szCs w:val="24"/>
              </w:rPr>
              <w:t>колледжа</w:t>
            </w:r>
            <w:r w:rsidRPr="002B6A52">
              <w:rPr>
                <w:sz w:val="24"/>
                <w:szCs w:val="24"/>
              </w:rPr>
              <w:t xml:space="preserve"> </w:t>
            </w:r>
          </w:p>
        </w:tc>
      </w:tr>
      <w:tr w:rsidR="00AA42F8" w:rsidRPr="002B6A52">
        <w:tblPrEx>
          <w:tblCellMar>
            <w:top w:w="0" w:type="dxa"/>
            <w:bottom w:w="0" w:type="dxa"/>
          </w:tblCellMar>
        </w:tblPrEx>
        <w:trPr>
          <w:trHeight w:hRule="exact" w:val="139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
              <w:rPr>
                <w:sz w:val="24"/>
                <w:szCs w:val="24"/>
              </w:rPr>
            </w:pPr>
            <w:r w:rsidRPr="002B6A52">
              <w:rPr>
                <w:color w:val="000000"/>
                <w:sz w:val="24"/>
                <w:szCs w:val="24"/>
              </w:rPr>
              <w:t>7</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518" w:hanging="10"/>
              <w:rPr>
                <w:sz w:val="24"/>
                <w:szCs w:val="24"/>
              </w:rPr>
            </w:pPr>
            <w:r w:rsidRPr="002B6A52">
              <w:rPr>
                <w:color w:val="000000"/>
                <w:spacing w:val="-8"/>
                <w:sz w:val="24"/>
                <w:szCs w:val="24"/>
              </w:rPr>
              <w:t xml:space="preserve">Шокирова </w:t>
            </w:r>
            <w:r w:rsidRPr="002B6A52">
              <w:rPr>
                <w:color w:val="000000"/>
                <w:spacing w:val="-7"/>
                <w:sz w:val="24"/>
                <w:szCs w:val="24"/>
              </w:rPr>
              <w:t>Гулсанам</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1"/>
              <w:rPr>
                <w:sz w:val="24"/>
                <w:szCs w:val="24"/>
              </w:rPr>
            </w:pPr>
            <w:smartTag w:uri="urn:schemas-microsoft-com:office:smarttags" w:element="metricconverter">
              <w:smartTagPr>
                <w:attr w:name="ProductID" w:val="1954 г"/>
              </w:smartTagPr>
              <w:r w:rsidRPr="002B6A52">
                <w:rPr>
                  <w:color w:val="000000"/>
                  <w:spacing w:val="-9"/>
                  <w:sz w:val="24"/>
                  <w:szCs w:val="24"/>
                </w:rPr>
                <w:t>1954 г</w:t>
              </w:r>
            </w:smartTag>
            <w:r w:rsidRPr="002B6A52">
              <w:rPr>
                <w:color w:val="000000"/>
                <w:spacing w:val="-9"/>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62" w:right="82"/>
              <w:jc w:val="center"/>
              <w:rPr>
                <w:sz w:val="24"/>
                <w:szCs w:val="24"/>
              </w:rPr>
            </w:pPr>
            <w:r w:rsidRPr="002B6A52">
              <w:rPr>
                <w:color w:val="000000"/>
                <w:spacing w:val="-5"/>
                <w:sz w:val="24"/>
                <w:szCs w:val="24"/>
              </w:rPr>
              <w:t xml:space="preserve">Чустский </w:t>
            </w:r>
            <w:r w:rsidRPr="002B6A52">
              <w:rPr>
                <w:color w:val="000000"/>
                <w:spacing w:val="-3"/>
                <w:sz w:val="24"/>
                <w:szCs w:val="24"/>
              </w:rPr>
              <w:t>район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0"/>
              <w:rPr>
                <w:sz w:val="24"/>
                <w:szCs w:val="24"/>
              </w:rPr>
            </w:pPr>
            <w:r w:rsidRPr="002B6A52">
              <w:rPr>
                <w:color w:val="000000"/>
                <w:spacing w:val="-4"/>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УзЛиДеП</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5" w:right="139"/>
              <w:jc w:val="center"/>
              <w:rPr>
                <w:sz w:val="24"/>
                <w:szCs w:val="24"/>
              </w:rPr>
            </w:pPr>
            <w:r w:rsidRPr="002B6A52">
              <w:rPr>
                <w:color w:val="000000"/>
                <w:spacing w:val="-5"/>
                <w:sz w:val="24"/>
                <w:szCs w:val="24"/>
              </w:rPr>
              <w:t>Наман-</w:t>
            </w:r>
            <w:r w:rsidRPr="002B6A52">
              <w:rPr>
                <w:color w:val="000000"/>
                <w:spacing w:val="-4"/>
                <w:sz w:val="24"/>
                <w:szCs w:val="24"/>
              </w:rPr>
              <w:t xml:space="preserve">ганская </w:t>
            </w:r>
            <w:r w:rsidRPr="002B6A52">
              <w:rPr>
                <w:color w:val="000000"/>
                <w:spacing w:val="-7"/>
                <w:sz w:val="24"/>
                <w:szCs w:val="24"/>
              </w:rPr>
              <w:t>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r w:rsidRPr="002B6A52">
              <w:rPr>
                <w:color w:val="000000"/>
                <w:spacing w:val="-7"/>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4" w:right="158"/>
              <w:jc w:val="center"/>
              <w:rPr>
                <w:sz w:val="24"/>
                <w:szCs w:val="24"/>
              </w:rPr>
            </w:pPr>
            <w:r w:rsidRPr="002B6A52">
              <w:rPr>
                <w:color w:val="000000"/>
                <w:spacing w:val="-6"/>
                <w:sz w:val="24"/>
                <w:szCs w:val="24"/>
              </w:rPr>
              <w:t>ученый-</w:t>
            </w:r>
            <w:r w:rsidRPr="002B6A52">
              <w:rPr>
                <w:color w:val="000000"/>
                <w:spacing w:val="-7"/>
                <w:sz w:val="24"/>
                <w:szCs w:val="24"/>
              </w:rPr>
              <w:t>агроном</w:t>
            </w:r>
            <w:r w:rsidRPr="002B6A52">
              <w:rPr>
                <w:sz w:val="24"/>
                <w:szCs w:val="24"/>
              </w:rPr>
              <w:t xml:space="preserve"> </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0" w:right="154"/>
              <w:jc w:val="center"/>
              <w:rPr>
                <w:sz w:val="24"/>
                <w:szCs w:val="24"/>
              </w:rPr>
            </w:pPr>
            <w:r w:rsidRPr="002B6A52">
              <w:rPr>
                <w:color w:val="000000"/>
                <w:spacing w:val="-6"/>
                <w:sz w:val="24"/>
                <w:szCs w:val="24"/>
              </w:rPr>
              <w:t xml:space="preserve">Руководитель </w:t>
            </w:r>
            <w:r w:rsidRPr="002B6A52">
              <w:rPr>
                <w:color w:val="000000"/>
                <w:spacing w:val="-7"/>
                <w:sz w:val="24"/>
                <w:szCs w:val="24"/>
              </w:rPr>
              <w:t xml:space="preserve">фермерского </w:t>
            </w:r>
            <w:r w:rsidRPr="002B6A52">
              <w:rPr>
                <w:color w:val="000000"/>
                <w:spacing w:val="-4"/>
                <w:sz w:val="24"/>
                <w:szCs w:val="24"/>
              </w:rPr>
              <w:t xml:space="preserve">хозяйства </w:t>
            </w:r>
            <w:r w:rsidRPr="002B6A52">
              <w:rPr>
                <w:color w:val="000000"/>
                <w:spacing w:val="-6"/>
                <w:sz w:val="24"/>
                <w:szCs w:val="24"/>
              </w:rPr>
              <w:t xml:space="preserve">«Гулшан» </w:t>
            </w:r>
            <w:r w:rsidRPr="002B6A52">
              <w:rPr>
                <w:color w:val="000000"/>
                <w:spacing w:val="-7"/>
                <w:sz w:val="24"/>
                <w:szCs w:val="24"/>
              </w:rPr>
              <w:t>Чустского района</w:t>
            </w:r>
            <w:r w:rsidRPr="002B6A52">
              <w:rPr>
                <w:sz w:val="24"/>
                <w:szCs w:val="24"/>
              </w:rPr>
              <w:t xml:space="preserve"> </w:t>
            </w:r>
          </w:p>
        </w:tc>
      </w:tr>
      <w:tr w:rsidR="00AA42F8" w:rsidRPr="002B6A52">
        <w:tblPrEx>
          <w:tblCellMar>
            <w:top w:w="0" w:type="dxa"/>
            <w:bottom w:w="0" w:type="dxa"/>
          </w:tblCellMar>
        </w:tblPrEx>
        <w:trPr>
          <w:trHeight w:hRule="exact" w:val="139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z w:val="24"/>
                <w:szCs w:val="24"/>
              </w:rPr>
              <w:t>8</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67"/>
              <w:rPr>
                <w:sz w:val="24"/>
                <w:szCs w:val="24"/>
              </w:rPr>
            </w:pPr>
            <w:r w:rsidRPr="002B6A52">
              <w:rPr>
                <w:color w:val="000000"/>
                <w:spacing w:val="-7"/>
                <w:sz w:val="24"/>
                <w:szCs w:val="24"/>
              </w:rPr>
              <w:t xml:space="preserve">Шодиева </w:t>
            </w:r>
            <w:r w:rsidRPr="002B6A52">
              <w:rPr>
                <w:color w:val="000000"/>
                <w:spacing w:val="-8"/>
                <w:sz w:val="24"/>
                <w:szCs w:val="24"/>
              </w:rPr>
              <w:t>Хамротош Нормуродовна</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smartTag w:uri="urn:schemas-microsoft-com:office:smarttags" w:element="metricconverter">
              <w:smartTagPr>
                <w:attr w:name="ProductID" w:val="1959 г"/>
              </w:smartTagPr>
              <w:r w:rsidRPr="002B6A52">
                <w:rPr>
                  <w:color w:val="000000"/>
                  <w:spacing w:val="-10"/>
                  <w:sz w:val="24"/>
                  <w:szCs w:val="24"/>
                </w:rPr>
                <w:t>1959 г</w:t>
              </w:r>
            </w:smartTag>
            <w:r w:rsidRPr="002B6A52">
              <w:rPr>
                <w:color w:val="000000"/>
                <w:spacing w:val="-10"/>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8" w:right="62"/>
              <w:jc w:val="center"/>
              <w:rPr>
                <w:sz w:val="24"/>
                <w:szCs w:val="24"/>
              </w:rPr>
            </w:pPr>
            <w:r w:rsidRPr="002B6A52">
              <w:rPr>
                <w:color w:val="000000"/>
                <w:spacing w:val="-7"/>
                <w:sz w:val="24"/>
                <w:szCs w:val="24"/>
              </w:rPr>
              <w:t>Каттакур-</w:t>
            </w:r>
            <w:r w:rsidRPr="002B6A52">
              <w:rPr>
                <w:color w:val="000000"/>
                <w:spacing w:val="-4"/>
                <w:sz w:val="24"/>
                <w:szCs w:val="24"/>
              </w:rPr>
              <w:t>ганский район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5"/>
              <w:rPr>
                <w:sz w:val="24"/>
                <w:szCs w:val="24"/>
              </w:rPr>
            </w:pPr>
            <w:r w:rsidRPr="002B6A52">
              <w:rPr>
                <w:color w:val="000000"/>
                <w:spacing w:val="-5"/>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62" w:right="82"/>
              <w:jc w:val="center"/>
              <w:rPr>
                <w:sz w:val="24"/>
                <w:szCs w:val="24"/>
              </w:rPr>
            </w:pPr>
            <w:r w:rsidRPr="002B6A52">
              <w:rPr>
                <w:color w:val="000000"/>
                <w:spacing w:val="-5"/>
                <w:sz w:val="24"/>
                <w:szCs w:val="24"/>
              </w:rPr>
              <w:t>Самар-</w:t>
            </w:r>
            <w:r w:rsidRPr="002B6A52">
              <w:rPr>
                <w:color w:val="000000"/>
                <w:spacing w:val="-7"/>
                <w:sz w:val="24"/>
                <w:szCs w:val="24"/>
              </w:rPr>
              <w:t xml:space="preserve">кандская </w:t>
            </w:r>
            <w:r w:rsidRPr="002B6A52">
              <w:rPr>
                <w:color w:val="000000"/>
                <w:spacing w:val="-5"/>
                <w:sz w:val="24"/>
                <w:szCs w:val="24"/>
              </w:rPr>
              <w:t>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r w:rsidRPr="002B6A52">
              <w:rPr>
                <w:color w:val="000000"/>
                <w:spacing w:val="-8"/>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учительни</w:t>
            </w:r>
            <w:r w:rsidRPr="002B6A52">
              <w:rPr>
                <w:color w:val="000000"/>
                <w:spacing w:val="-10"/>
                <w:sz w:val="24"/>
                <w:szCs w:val="24"/>
              </w:rPr>
              <w:t>ца</w:t>
            </w:r>
            <w:r w:rsidRPr="002B6A52">
              <w:rPr>
                <w:sz w:val="24"/>
                <w:szCs w:val="24"/>
              </w:rPr>
              <w:t xml:space="preserve"> </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Директор</w:t>
            </w:r>
          </w:p>
          <w:p w:rsidR="00AA42F8" w:rsidRPr="002B6A52" w:rsidRDefault="00AA42F8" w:rsidP="00D77687">
            <w:pPr>
              <w:pStyle w:val="Normal1"/>
              <w:shd w:val="clear" w:color="auto" w:fill="FFFFFF"/>
              <w:spacing w:line="480" w:lineRule="auto"/>
              <w:ind w:left="125" w:right="163"/>
              <w:jc w:val="center"/>
              <w:rPr>
                <w:sz w:val="24"/>
                <w:szCs w:val="24"/>
              </w:rPr>
            </w:pPr>
            <w:r w:rsidRPr="002B6A52">
              <w:rPr>
                <w:color w:val="000000"/>
                <w:spacing w:val="-7"/>
                <w:sz w:val="24"/>
                <w:szCs w:val="24"/>
              </w:rPr>
              <w:t xml:space="preserve">педагогического </w:t>
            </w:r>
            <w:r w:rsidRPr="002B6A52">
              <w:rPr>
                <w:color w:val="000000"/>
                <w:spacing w:val="-6"/>
                <w:sz w:val="24"/>
                <w:szCs w:val="24"/>
              </w:rPr>
              <w:t xml:space="preserve">колледжа </w:t>
            </w:r>
            <w:r w:rsidRPr="002B6A52">
              <w:rPr>
                <w:color w:val="000000"/>
                <w:spacing w:val="-9"/>
                <w:sz w:val="24"/>
                <w:szCs w:val="24"/>
              </w:rPr>
              <w:t xml:space="preserve">Каттакурганского </w:t>
            </w:r>
            <w:r w:rsidRPr="002B6A52">
              <w:rPr>
                <w:color w:val="000000"/>
                <w:spacing w:val="-4"/>
                <w:sz w:val="24"/>
                <w:szCs w:val="24"/>
              </w:rPr>
              <w:t>района</w:t>
            </w:r>
            <w:r w:rsidRPr="002B6A52">
              <w:rPr>
                <w:sz w:val="24"/>
                <w:szCs w:val="24"/>
              </w:rPr>
              <w:t xml:space="preserve"> </w:t>
            </w:r>
          </w:p>
        </w:tc>
      </w:tr>
      <w:tr w:rsidR="00AA42F8" w:rsidRPr="002B6A52">
        <w:tblPrEx>
          <w:tblCellMar>
            <w:top w:w="0" w:type="dxa"/>
            <w:bottom w:w="0" w:type="dxa"/>
          </w:tblCellMar>
        </w:tblPrEx>
        <w:trPr>
          <w:trHeight w:hRule="exact" w:val="166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z w:val="24"/>
                <w:szCs w:val="24"/>
              </w:rPr>
              <w:t>9</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398"/>
              <w:rPr>
                <w:sz w:val="24"/>
                <w:szCs w:val="24"/>
              </w:rPr>
            </w:pPr>
            <w:r w:rsidRPr="002B6A52">
              <w:rPr>
                <w:color w:val="000000"/>
                <w:spacing w:val="-8"/>
                <w:sz w:val="24"/>
                <w:szCs w:val="24"/>
              </w:rPr>
              <w:t>Артукбаева Хайтхон</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smartTag w:uri="urn:schemas-microsoft-com:office:smarttags" w:element="metricconverter">
              <w:smartTagPr>
                <w:attr w:name="ProductID" w:val="1946 г"/>
              </w:smartTagPr>
              <w:r w:rsidRPr="002B6A52">
                <w:rPr>
                  <w:color w:val="000000"/>
                  <w:spacing w:val="-10"/>
                  <w:sz w:val="24"/>
                  <w:szCs w:val="24"/>
                </w:rPr>
                <w:t>1946 г</w:t>
              </w:r>
            </w:smartTag>
            <w:r w:rsidRPr="002B6A52">
              <w:rPr>
                <w:color w:val="000000"/>
                <w:spacing w:val="-10"/>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0" w:right="144"/>
              <w:jc w:val="center"/>
              <w:rPr>
                <w:sz w:val="24"/>
                <w:szCs w:val="24"/>
              </w:rPr>
            </w:pPr>
            <w:r w:rsidRPr="002B6A52">
              <w:rPr>
                <w:color w:val="000000"/>
                <w:spacing w:val="-6"/>
                <w:sz w:val="24"/>
                <w:szCs w:val="24"/>
              </w:rPr>
              <w:t>г.Гулис-</w:t>
            </w:r>
            <w:r w:rsidRPr="002B6A52">
              <w:rPr>
                <w:color w:val="000000"/>
                <w:spacing w:val="-3"/>
                <w:sz w:val="24"/>
                <w:szCs w:val="24"/>
              </w:rPr>
              <w:t>тан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20"/>
              <w:rPr>
                <w:sz w:val="24"/>
                <w:szCs w:val="24"/>
              </w:rPr>
            </w:pPr>
            <w:r w:rsidRPr="002B6A52">
              <w:rPr>
                <w:color w:val="000000"/>
                <w:spacing w:val="-6"/>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3" w:right="67"/>
              <w:jc w:val="center"/>
              <w:rPr>
                <w:sz w:val="24"/>
                <w:szCs w:val="24"/>
              </w:rPr>
            </w:pPr>
            <w:r w:rsidRPr="002B6A52">
              <w:rPr>
                <w:color w:val="000000"/>
                <w:spacing w:val="-7"/>
                <w:sz w:val="24"/>
                <w:szCs w:val="24"/>
              </w:rPr>
              <w:t>Сирдарь-</w:t>
            </w:r>
            <w:r w:rsidRPr="002B6A52">
              <w:rPr>
                <w:color w:val="000000"/>
                <w:spacing w:val="-6"/>
                <w:sz w:val="24"/>
                <w:szCs w:val="24"/>
              </w:rPr>
              <w:t xml:space="preserve">инская </w:t>
            </w:r>
            <w:r w:rsidRPr="002B6A52">
              <w:rPr>
                <w:color w:val="000000"/>
                <w:spacing w:val="-5"/>
                <w:sz w:val="24"/>
                <w:szCs w:val="24"/>
              </w:rPr>
              <w:t>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r w:rsidRPr="002B6A52">
              <w:rPr>
                <w:color w:val="000000"/>
                <w:spacing w:val="-8"/>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ight="48"/>
              <w:jc w:val="center"/>
              <w:rPr>
                <w:sz w:val="24"/>
                <w:szCs w:val="24"/>
              </w:rPr>
            </w:pPr>
            <w:r w:rsidRPr="002B6A52">
              <w:rPr>
                <w:color w:val="000000"/>
                <w:spacing w:val="-7"/>
                <w:sz w:val="24"/>
                <w:szCs w:val="24"/>
              </w:rPr>
              <w:t>Учитель-ни</w:t>
            </w:r>
            <w:r w:rsidRPr="002B6A52">
              <w:rPr>
                <w:color w:val="000000"/>
                <w:spacing w:val="-5"/>
                <w:sz w:val="24"/>
                <w:szCs w:val="24"/>
              </w:rPr>
              <w:t>ца</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54" w:right="187"/>
              <w:jc w:val="center"/>
              <w:rPr>
                <w:sz w:val="24"/>
                <w:szCs w:val="24"/>
              </w:rPr>
            </w:pPr>
            <w:r w:rsidRPr="002B6A52">
              <w:rPr>
                <w:color w:val="000000"/>
                <w:spacing w:val="-7"/>
                <w:sz w:val="24"/>
                <w:szCs w:val="24"/>
              </w:rPr>
              <w:t xml:space="preserve">Ответственный </w:t>
            </w:r>
            <w:r w:rsidRPr="002B6A52">
              <w:rPr>
                <w:color w:val="000000"/>
                <w:spacing w:val="-6"/>
                <w:sz w:val="24"/>
                <w:szCs w:val="24"/>
              </w:rPr>
              <w:t xml:space="preserve">секретарь </w:t>
            </w:r>
            <w:r w:rsidRPr="002B6A52">
              <w:rPr>
                <w:color w:val="000000"/>
                <w:spacing w:val="-7"/>
                <w:sz w:val="24"/>
                <w:szCs w:val="24"/>
              </w:rPr>
              <w:t xml:space="preserve">областного </w:t>
            </w:r>
            <w:r w:rsidRPr="002B6A52">
              <w:rPr>
                <w:color w:val="000000"/>
                <w:spacing w:val="-8"/>
                <w:sz w:val="24"/>
                <w:szCs w:val="24"/>
              </w:rPr>
              <w:t xml:space="preserve">отделения Союза </w:t>
            </w:r>
            <w:r w:rsidRPr="002B6A52">
              <w:rPr>
                <w:color w:val="000000"/>
                <w:spacing w:val="-6"/>
                <w:sz w:val="24"/>
                <w:szCs w:val="24"/>
              </w:rPr>
              <w:t xml:space="preserve">писателей </w:t>
            </w:r>
            <w:r w:rsidRPr="002B6A52">
              <w:rPr>
                <w:color w:val="000000"/>
                <w:spacing w:val="-5"/>
                <w:sz w:val="24"/>
                <w:szCs w:val="24"/>
              </w:rPr>
              <w:t>Узбекистана</w:t>
            </w:r>
            <w:r w:rsidRPr="002B6A52">
              <w:rPr>
                <w:sz w:val="24"/>
                <w:szCs w:val="24"/>
              </w:rPr>
              <w:t xml:space="preserve"> </w:t>
            </w:r>
          </w:p>
        </w:tc>
      </w:tr>
      <w:tr w:rsidR="00AA42F8" w:rsidRPr="002B6A52">
        <w:tblPrEx>
          <w:tblCellMar>
            <w:top w:w="0" w:type="dxa"/>
            <w:bottom w:w="0" w:type="dxa"/>
          </w:tblCellMar>
        </w:tblPrEx>
        <w:trPr>
          <w:trHeight w:hRule="exact" w:val="1411"/>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10</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374"/>
              <w:rPr>
                <w:sz w:val="24"/>
                <w:szCs w:val="24"/>
              </w:rPr>
            </w:pPr>
            <w:r w:rsidRPr="002B6A52">
              <w:rPr>
                <w:color w:val="000000"/>
                <w:spacing w:val="-8"/>
                <w:sz w:val="24"/>
                <w:szCs w:val="24"/>
              </w:rPr>
              <w:t xml:space="preserve">Абдуллаева </w:t>
            </w:r>
            <w:r w:rsidRPr="002B6A52">
              <w:rPr>
                <w:color w:val="000000"/>
                <w:spacing w:val="-7"/>
                <w:sz w:val="24"/>
                <w:szCs w:val="24"/>
              </w:rPr>
              <w:t xml:space="preserve">Барнохон </w:t>
            </w:r>
            <w:r w:rsidRPr="002B6A52">
              <w:rPr>
                <w:color w:val="000000"/>
                <w:spacing w:val="-6"/>
                <w:sz w:val="24"/>
                <w:szCs w:val="24"/>
              </w:rPr>
              <w:t>Анваровна</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smartTag w:uri="urn:schemas-microsoft-com:office:smarttags" w:element="metricconverter">
              <w:smartTagPr>
                <w:attr w:name="ProductID" w:val="1964 г"/>
              </w:smartTagPr>
              <w:r w:rsidRPr="002B6A52">
                <w:rPr>
                  <w:color w:val="000000"/>
                  <w:spacing w:val="-9"/>
                  <w:sz w:val="24"/>
                  <w:szCs w:val="24"/>
                </w:rPr>
                <w:t>1964 г</w:t>
              </w:r>
            </w:smartTag>
            <w:r w:rsidRPr="002B6A52">
              <w:rPr>
                <w:color w:val="000000"/>
                <w:spacing w:val="-9"/>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0" w:right="134"/>
              <w:jc w:val="center"/>
              <w:rPr>
                <w:sz w:val="24"/>
                <w:szCs w:val="24"/>
              </w:rPr>
            </w:pPr>
            <w:r w:rsidRPr="002B6A52">
              <w:rPr>
                <w:color w:val="000000"/>
                <w:spacing w:val="-5"/>
                <w:sz w:val="24"/>
                <w:szCs w:val="24"/>
              </w:rPr>
              <w:t>Учкуп-</w:t>
            </w:r>
            <w:r w:rsidRPr="002B6A52">
              <w:rPr>
                <w:color w:val="000000"/>
                <w:spacing w:val="-6"/>
                <w:sz w:val="24"/>
                <w:szCs w:val="24"/>
              </w:rPr>
              <w:t xml:space="preserve">рикский </w:t>
            </w:r>
            <w:r w:rsidRPr="002B6A52">
              <w:rPr>
                <w:color w:val="000000"/>
                <w:spacing w:val="-4"/>
                <w:sz w:val="24"/>
                <w:szCs w:val="24"/>
              </w:rPr>
              <w:t>район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20"/>
              <w:rPr>
                <w:sz w:val="24"/>
                <w:szCs w:val="24"/>
              </w:rPr>
            </w:pPr>
            <w:r w:rsidRPr="002B6A52">
              <w:rPr>
                <w:color w:val="000000"/>
                <w:spacing w:val="-5"/>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1"/>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ight="120"/>
              <w:jc w:val="center"/>
              <w:rPr>
                <w:sz w:val="24"/>
                <w:szCs w:val="24"/>
              </w:rPr>
            </w:pPr>
            <w:r w:rsidRPr="002B6A52">
              <w:rPr>
                <w:color w:val="000000"/>
                <w:spacing w:val="-7"/>
                <w:sz w:val="24"/>
                <w:szCs w:val="24"/>
              </w:rPr>
              <w:t>Ферган-</w:t>
            </w:r>
            <w:r w:rsidRPr="002B6A52">
              <w:rPr>
                <w:color w:val="000000"/>
                <w:spacing w:val="-6"/>
                <w:sz w:val="24"/>
                <w:szCs w:val="24"/>
              </w:rPr>
              <w:t xml:space="preserve">ская </w:t>
            </w:r>
            <w:r w:rsidRPr="002B6A52">
              <w:rPr>
                <w:color w:val="000000"/>
                <w:spacing w:val="-5"/>
                <w:sz w:val="24"/>
                <w:szCs w:val="24"/>
              </w:rPr>
              <w:t>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6"/>
              <w:rPr>
                <w:sz w:val="24"/>
                <w:szCs w:val="24"/>
              </w:rPr>
            </w:pPr>
            <w:r w:rsidRPr="002B6A52">
              <w:rPr>
                <w:color w:val="000000"/>
                <w:spacing w:val="-8"/>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39" w:right="158"/>
              <w:jc w:val="center"/>
              <w:rPr>
                <w:sz w:val="24"/>
                <w:szCs w:val="24"/>
              </w:rPr>
            </w:pPr>
            <w:r w:rsidRPr="002B6A52">
              <w:rPr>
                <w:color w:val="000000"/>
                <w:spacing w:val="-8"/>
                <w:sz w:val="24"/>
                <w:szCs w:val="24"/>
              </w:rPr>
              <w:t>ученый-агроном</w:t>
            </w:r>
            <w:r w:rsidRPr="002B6A52">
              <w:rPr>
                <w:sz w:val="24"/>
                <w:szCs w:val="24"/>
              </w:rPr>
              <w:t xml:space="preserve"> </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8" w:right="91"/>
              <w:jc w:val="center"/>
              <w:rPr>
                <w:sz w:val="24"/>
                <w:szCs w:val="24"/>
              </w:rPr>
            </w:pPr>
            <w:r w:rsidRPr="002B6A52">
              <w:rPr>
                <w:color w:val="000000"/>
                <w:spacing w:val="-6"/>
                <w:sz w:val="24"/>
                <w:szCs w:val="24"/>
              </w:rPr>
              <w:t xml:space="preserve">Директор </w:t>
            </w:r>
            <w:r w:rsidRPr="002B6A52">
              <w:rPr>
                <w:color w:val="000000"/>
                <w:spacing w:val="-9"/>
                <w:sz w:val="24"/>
                <w:szCs w:val="24"/>
              </w:rPr>
              <w:t xml:space="preserve">агроэкономическог </w:t>
            </w:r>
            <w:r w:rsidRPr="002B6A52">
              <w:rPr>
                <w:color w:val="000000"/>
                <w:spacing w:val="-5"/>
                <w:sz w:val="24"/>
                <w:szCs w:val="24"/>
              </w:rPr>
              <w:t xml:space="preserve">о колледжа </w:t>
            </w:r>
            <w:r w:rsidRPr="002B6A52">
              <w:rPr>
                <w:color w:val="000000"/>
                <w:spacing w:val="-7"/>
                <w:sz w:val="24"/>
                <w:szCs w:val="24"/>
              </w:rPr>
              <w:t xml:space="preserve">Бешарикского </w:t>
            </w:r>
            <w:r w:rsidRPr="002B6A52">
              <w:rPr>
                <w:color w:val="000000"/>
                <w:spacing w:val="-4"/>
                <w:sz w:val="24"/>
                <w:szCs w:val="24"/>
              </w:rPr>
              <w:t>района</w:t>
            </w:r>
            <w:r w:rsidRPr="002B6A52">
              <w:rPr>
                <w:sz w:val="24"/>
                <w:szCs w:val="24"/>
              </w:rPr>
              <w:t xml:space="preserve"> </w:t>
            </w:r>
          </w:p>
        </w:tc>
      </w:tr>
      <w:tr w:rsidR="00AA42F8" w:rsidRPr="002B6A52">
        <w:tblPrEx>
          <w:tblCellMar>
            <w:top w:w="0" w:type="dxa"/>
            <w:bottom w:w="0" w:type="dxa"/>
          </w:tblCellMar>
        </w:tblPrEx>
        <w:trPr>
          <w:trHeight w:hRule="exact" w:val="835"/>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11</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99" w:firstLine="5"/>
              <w:rPr>
                <w:sz w:val="24"/>
                <w:szCs w:val="24"/>
              </w:rPr>
            </w:pPr>
            <w:r w:rsidRPr="002B6A52">
              <w:rPr>
                <w:color w:val="000000"/>
                <w:spacing w:val="-7"/>
                <w:sz w:val="24"/>
                <w:szCs w:val="24"/>
              </w:rPr>
              <w:t xml:space="preserve">Пак Вера </w:t>
            </w:r>
            <w:r w:rsidRPr="002B6A52">
              <w:rPr>
                <w:color w:val="000000"/>
                <w:spacing w:val="-9"/>
                <w:sz w:val="24"/>
                <w:szCs w:val="24"/>
              </w:rPr>
              <w:t>Борисовна</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smartTag w:uri="urn:schemas-microsoft-com:office:smarttags" w:element="metricconverter">
              <w:smartTagPr>
                <w:attr w:name="ProductID" w:val="1938 г"/>
              </w:smartTagPr>
              <w:r w:rsidRPr="002B6A52">
                <w:rPr>
                  <w:color w:val="000000"/>
                  <w:spacing w:val="-10"/>
                  <w:sz w:val="24"/>
                  <w:szCs w:val="24"/>
                </w:rPr>
                <w:t>1938 г</w:t>
              </w:r>
            </w:smartTag>
            <w:r w:rsidRPr="002B6A52">
              <w:rPr>
                <w:color w:val="000000"/>
                <w:spacing w:val="-10"/>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4" w:right="149"/>
              <w:jc w:val="center"/>
              <w:rPr>
                <w:sz w:val="24"/>
                <w:szCs w:val="24"/>
              </w:rPr>
            </w:pPr>
            <w:r w:rsidRPr="002B6A52">
              <w:rPr>
                <w:color w:val="000000"/>
                <w:spacing w:val="-5"/>
                <w:sz w:val="24"/>
                <w:szCs w:val="24"/>
              </w:rPr>
              <w:t xml:space="preserve">Кунги-ратский </w:t>
            </w:r>
            <w:r w:rsidRPr="002B6A52">
              <w:rPr>
                <w:color w:val="000000"/>
                <w:spacing w:val="-3"/>
                <w:sz w:val="24"/>
                <w:szCs w:val="24"/>
              </w:rPr>
              <w:t>район</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53"/>
              <w:rPr>
                <w:sz w:val="24"/>
                <w:szCs w:val="24"/>
              </w:rPr>
            </w:pPr>
            <w:r w:rsidRPr="002B6A52">
              <w:rPr>
                <w:color w:val="000000"/>
                <w:spacing w:val="-5"/>
                <w:sz w:val="24"/>
                <w:szCs w:val="24"/>
              </w:rPr>
              <w:t>кореянка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1"/>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ight="115"/>
              <w:jc w:val="center"/>
              <w:rPr>
                <w:sz w:val="24"/>
                <w:szCs w:val="24"/>
              </w:rPr>
            </w:pPr>
            <w:r w:rsidRPr="002B6A52">
              <w:rPr>
                <w:color w:val="000000"/>
                <w:spacing w:val="-8"/>
                <w:sz w:val="24"/>
                <w:szCs w:val="24"/>
              </w:rPr>
              <w:t>Хорезм-</w:t>
            </w:r>
            <w:r w:rsidRPr="002B6A52">
              <w:rPr>
                <w:color w:val="000000"/>
                <w:spacing w:val="-5"/>
                <w:sz w:val="24"/>
                <w:szCs w:val="24"/>
              </w:rPr>
              <w:t>ская область</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4" w:right="48"/>
              <w:jc w:val="center"/>
              <w:rPr>
                <w:sz w:val="24"/>
                <w:szCs w:val="24"/>
              </w:rPr>
            </w:pPr>
            <w:r w:rsidRPr="002B6A52">
              <w:rPr>
                <w:color w:val="000000"/>
                <w:spacing w:val="-8"/>
                <w:sz w:val="24"/>
                <w:szCs w:val="24"/>
              </w:rPr>
              <w:t>Учителъ-ни</w:t>
            </w:r>
            <w:r w:rsidRPr="002B6A52">
              <w:rPr>
                <w:color w:val="000000"/>
                <w:spacing w:val="-5"/>
                <w:sz w:val="24"/>
                <w:szCs w:val="24"/>
              </w:rPr>
              <w:t>ца</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нет</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48"/>
              <w:jc w:val="center"/>
              <w:rPr>
                <w:sz w:val="24"/>
                <w:szCs w:val="24"/>
              </w:rPr>
            </w:pPr>
            <w:r w:rsidRPr="002B6A52">
              <w:rPr>
                <w:color w:val="000000"/>
                <w:spacing w:val="-4"/>
                <w:sz w:val="24"/>
                <w:szCs w:val="24"/>
              </w:rPr>
              <w:t xml:space="preserve">Директор 20-"Дома </w:t>
            </w:r>
            <w:r w:rsidRPr="002B6A52">
              <w:rPr>
                <w:color w:val="000000"/>
                <w:spacing w:val="-7"/>
                <w:sz w:val="24"/>
                <w:szCs w:val="24"/>
              </w:rPr>
              <w:t xml:space="preserve">мехрибонлик» </w:t>
            </w:r>
            <w:r w:rsidRPr="002B6A52">
              <w:rPr>
                <w:color w:val="000000"/>
                <w:spacing w:val="-6"/>
                <w:sz w:val="24"/>
                <w:szCs w:val="24"/>
              </w:rPr>
              <w:t>города Хива</w:t>
            </w:r>
            <w:r w:rsidRPr="002B6A52">
              <w:rPr>
                <w:sz w:val="24"/>
                <w:szCs w:val="24"/>
              </w:rPr>
              <w:t xml:space="preserve"> </w:t>
            </w:r>
          </w:p>
        </w:tc>
      </w:tr>
      <w:tr w:rsidR="00AA42F8" w:rsidRPr="002B6A52">
        <w:tblPrEx>
          <w:tblCellMar>
            <w:top w:w="0" w:type="dxa"/>
            <w:bottom w:w="0" w:type="dxa"/>
          </w:tblCellMar>
        </w:tblPrEx>
        <w:trPr>
          <w:trHeight w:hRule="exact" w:val="1402"/>
        </w:trPr>
        <w:tc>
          <w:tcPr>
            <w:tcW w:w="74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12</w:t>
            </w:r>
            <w:r w:rsidRPr="002B6A52">
              <w:rPr>
                <w:sz w:val="24"/>
                <w:szCs w:val="24"/>
              </w:rPr>
              <w:t xml:space="preserve"> </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370" w:firstLine="5"/>
              <w:rPr>
                <w:sz w:val="24"/>
                <w:szCs w:val="24"/>
              </w:rPr>
            </w:pPr>
            <w:r w:rsidRPr="002B6A52">
              <w:rPr>
                <w:color w:val="000000"/>
                <w:spacing w:val="-7"/>
                <w:sz w:val="24"/>
                <w:szCs w:val="24"/>
              </w:rPr>
              <w:t xml:space="preserve">Инамова </w:t>
            </w:r>
            <w:r w:rsidRPr="002B6A52">
              <w:rPr>
                <w:color w:val="000000"/>
                <w:spacing w:val="-9"/>
                <w:sz w:val="24"/>
                <w:szCs w:val="24"/>
              </w:rPr>
              <w:t>Светлана</w:t>
            </w:r>
          </w:p>
          <w:p w:rsidR="00AA42F8" w:rsidRPr="002B6A52" w:rsidRDefault="00AA42F8" w:rsidP="00D77687">
            <w:pPr>
              <w:pStyle w:val="Normal1"/>
              <w:shd w:val="clear" w:color="auto" w:fill="FFFFFF"/>
              <w:spacing w:line="480" w:lineRule="auto"/>
              <w:rPr>
                <w:sz w:val="24"/>
                <w:szCs w:val="24"/>
              </w:rPr>
            </w:pPr>
            <w:r w:rsidRPr="002B6A52">
              <w:rPr>
                <w:color w:val="000000"/>
                <w:spacing w:val="-9"/>
                <w:sz w:val="24"/>
                <w:szCs w:val="24"/>
              </w:rPr>
              <w:t>Турсуновна</w:t>
            </w:r>
            <w:r w:rsidRPr="002B6A52">
              <w:rPr>
                <w:sz w:val="24"/>
                <w:szCs w:val="24"/>
              </w:rPr>
              <w:t xml:space="preserve"> </w:t>
            </w:r>
          </w:p>
        </w:tc>
        <w:tc>
          <w:tcPr>
            <w:tcW w:w="1085"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smartTag w:uri="urn:schemas-microsoft-com:office:smarttags" w:element="metricconverter">
              <w:smartTagPr>
                <w:attr w:name="ProductID" w:val="1951 г"/>
              </w:smartTagPr>
              <w:r w:rsidRPr="002B6A52">
                <w:rPr>
                  <w:color w:val="000000"/>
                  <w:spacing w:val="-10"/>
                  <w:sz w:val="24"/>
                  <w:szCs w:val="24"/>
                </w:rPr>
                <w:t>1951 г</w:t>
              </w:r>
            </w:smartTag>
            <w:r w:rsidRPr="002B6A52">
              <w:rPr>
                <w:color w:val="000000"/>
                <w:spacing w:val="-10"/>
                <w:sz w:val="24"/>
                <w:szCs w:val="24"/>
              </w:rPr>
              <w:t>.</w:t>
            </w:r>
            <w:r w:rsidRPr="002B6A52">
              <w:rPr>
                <w:sz w:val="24"/>
                <w:szCs w:val="24"/>
              </w:rPr>
              <w:t xml:space="preserve"> </w:t>
            </w:r>
          </w:p>
        </w:tc>
        <w:tc>
          <w:tcPr>
            <w:tcW w:w="127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9" w:right="29"/>
              <w:jc w:val="center"/>
              <w:rPr>
                <w:sz w:val="24"/>
                <w:szCs w:val="24"/>
              </w:rPr>
            </w:pPr>
            <w:r w:rsidRPr="002B6A52">
              <w:rPr>
                <w:color w:val="000000"/>
                <w:spacing w:val="-5"/>
                <w:sz w:val="24"/>
                <w:szCs w:val="24"/>
              </w:rPr>
              <w:t>Жалол-</w:t>
            </w:r>
            <w:r w:rsidRPr="002B6A52">
              <w:rPr>
                <w:color w:val="000000"/>
                <w:spacing w:val="-7"/>
                <w:sz w:val="24"/>
                <w:szCs w:val="24"/>
              </w:rPr>
              <w:t xml:space="preserve">кудукский </w:t>
            </w:r>
            <w:r w:rsidRPr="002B6A52">
              <w:rPr>
                <w:color w:val="000000"/>
                <w:spacing w:val="-17"/>
                <w:sz w:val="24"/>
                <w:szCs w:val="24"/>
              </w:rPr>
              <w:t>райотт</w:t>
            </w:r>
            <w:r w:rsidRPr="002B6A52">
              <w:rPr>
                <w:sz w:val="24"/>
                <w:szCs w:val="24"/>
              </w:rPr>
              <w:t xml:space="preserve"> </w:t>
            </w:r>
          </w:p>
        </w:tc>
        <w:tc>
          <w:tcPr>
            <w:tcW w:w="1267"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20"/>
              <w:rPr>
                <w:sz w:val="24"/>
                <w:szCs w:val="24"/>
              </w:rPr>
            </w:pPr>
            <w:r w:rsidRPr="002B6A52">
              <w:rPr>
                <w:color w:val="000000"/>
                <w:spacing w:val="-5"/>
                <w:sz w:val="24"/>
                <w:szCs w:val="24"/>
              </w:rPr>
              <w:t>узбечка</w:t>
            </w:r>
            <w:r w:rsidRPr="002B6A52">
              <w:rPr>
                <w:sz w:val="24"/>
                <w:szCs w:val="24"/>
              </w:rPr>
              <w:t xml:space="preserve"> </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1"/>
                <w:sz w:val="24"/>
                <w:szCs w:val="24"/>
              </w:rPr>
              <w:t>НДПУз</w:t>
            </w:r>
            <w:r w:rsidRPr="002B6A52">
              <w:rPr>
                <w:sz w:val="24"/>
                <w:szCs w:val="24"/>
              </w:rPr>
              <w:t xml:space="preserve"> </w:t>
            </w:r>
          </w:p>
        </w:tc>
        <w:tc>
          <w:tcPr>
            <w:tcW w:w="1210"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 w:right="29"/>
              <w:jc w:val="center"/>
              <w:rPr>
                <w:sz w:val="24"/>
                <w:szCs w:val="24"/>
              </w:rPr>
            </w:pPr>
            <w:r w:rsidRPr="002B6A52">
              <w:rPr>
                <w:color w:val="000000"/>
                <w:spacing w:val="-5"/>
                <w:sz w:val="24"/>
                <w:szCs w:val="24"/>
              </w:rPr>
              <w:t xml:space="preserve">Указ </w:t>
            </w:r>
            <w:r w:rsidRPr="002B6A52">
              <w:rPr>
                <w:color w:val="000000"/>
                <w:spacing w:val="-6"/>
                <w:sz w:val="24"/>
                <w:szCs w:val="24"/>
              </w:rPr>
              <w:t>Прези-</w:t>
            </w:r>
            <w:r w:rsidRPr="002B6A52">
              <w:rPr>
                <w:color w:val="000000"/>
                <w:spacing w:val="-7"/>
                <w:sz w:val="24"/>
                <w:szCs w:val="24"/>
              </w:rPr>
              <w:t>дента РУз</w:t>
            </w:r>
            <w:r w:rsidRPr="002B6A52">
              <w:rPr>
                <w:sz w:val="24"/>
                <w:szCs w:val="24"/>
              </w:rPr>
              <w:t xml:space="preserve"> </w:t>
            </w:r>
          </w:p>
        </w:tc>
        <w:tc>
          <w:tcPr>
            <w:tcW w:w="1229"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r w:rsidRPr="002B6A52">
              <w:rPr>
                <w:color w:val="000000"/>
                <w:spacing w:val="-8"/>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Врач</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терапевт</w:t>
            </w:r>
            <w:r w:rsidRPr="002B6A52">
              <w:rPr>
                <w:sz w:val="24"/>
                <w:szCs w:val="24"/>
              </w:rPr>
              <w:t xml:space="preserve"> </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right="29"/>
              <w:jc w:val="center"/>
              <w:rPr>
                <w:sz w:val="24"/>
                <w:szCs w:val="24"/>
              </w:rPr>
            </w:pPr>
            <w:r w:rsidRPr="002B6A52">
              <w:rPr>
                <w:color w:val="000000"/>
                <w:spacing w:val="-9"/>
                <w:sz w:val="24"/>
                <w:szCs w:val="24"/>
              </w:rPr>
              <w:t xml:space="preserve">Кандидат </w:t>
            </w:r>
            <w:r w:rsidRPr="002B6A52">
              <w:rPr>
                <w:color w:val="000000"/>
                <w:spacing w:val="-10"/>
                <w:sz w:val="24"/>
                <w:szCs w:val="24"/>
              </w:rPr>
              <w:t xml:space="preserve">медицинс </w:t>
            </w:r>
            <w:r w:rsidRPr="002B6A52">
              <w:rPr>
                <w:color w:val="000000"/>
                <w:spacing w:val="-8"/>
                <w:sz w:val="24"/>
                <w:szCs w:val="24"/>
              </w:rPr>
              <w:t>ких наук</w:t>
            </w:r>
            <w:r w:rsidRPr="002B6A52">
              <w:rPr>
                <w:sz w:val="24"/>
                <w:szCs w:val="24"/>
              </w:rPr>
              <w:t xml:space="preserve"> </w:t>
            </w:r>
          </w:p>
        </w:tc>
        <w:tc>
          <w:tcPr>
            <w:tcW w:w="2323" w:type="dxa"/>
            <w:tcBorders>
              <w:top w:val="single" w:sz="6" w:space="0" w:color="auto"/>
              <w:left w:val="single" w:sz="6" w:space="0" w:color="auto"/>
              <w:bottom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67" w:right="125"/>
              <w:jc w:val="center"/>
              <w:rPr>
                <w:sz w:val="24"/>
                <w:szCs w:val="24"/>
              </w:rPr>
            </w:pPr>
            <w:r w:rsidRPr="002B6A52">
              <w:rPr>
                <w:color w:val="000000"/>
                <w:spacing w:val="-6"/>
                <w:sz w:val="24"/>
                <w:szCs w:val="24"/>
              </w:rPr>
              <w:t xml:space="preserve">Заместитель </w:t>
            </w:r>
            <w:r w:rsidRPr="002B6A52">
              <w:rPr>
                <w:color w:val="000000"/>
                <w:spacing w:val="-8"/>
                <w:sz w:val="24"/>
                <w:szCs w:val="24"/>
              </w:rPr>
              <w:t xml:space="preserve">Премьер министра </w:t>
            </w:r>
            <w:r w:rsidRPr="002B6A52">
              <w:rPr>
                <w:color w:val="000000"/>
                <w:spacing w:val="-7"/>
                <w:sz w:val="24"/>
                <w:szCs w:val="24"/>
              </w:rPr>
              <w:t xml:space="preserve">РУз, председатель Комитета женщин </w:t>
            </w:r>
            <w:r w:rsidRPr="002B6A52">
              <w:rPr>
                <w:color w:val="000000"/>
                <w:spacing w:val="-5"/>
                <w:sz w:val="24"/>
                <w:szCs w:val="24"/>
              </w:rPr>
              <w:t>Узбекистана</w:t>
            </w:r>
            <w:r w:rsidRPr="002B6A52">
              <w:rPr>
                <w:sz w:val="24"/>
                <w:szCs w:val="24"/>
              </w:rPr>
              <w:t xml:space="preserve"> </w:t>
            </w:r>
          </w:p>
        </w:tc>
      </w:tr>
    </w:tbl>
    <w:p w:rsidR="00AA42F8" w:rsidRPr="002B6A52" w:rsidRDefault="00AA42F8" w:rsidP="00D77687">
      <w:pPr>
        <w:pStyle w:val="Normal1"/>
        <w:spacing w:line="480" w:lineRule="auto"/>
        <w:rPr>
          <w:sz w:val="24"/>
          <w:szCs w:val="24"/>
        </w:rPr>
        <w:sectPr w:rsidR="00AA42F8" w:rsidRPr="002B6A52">
          <w:pgSz w:w="16834" w:h="11909" w:orient="landscape"/>
          <w:pgMar w:top="1346" w:right="924" w:bottom="360" w:left="924"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758"/>
        <w:gridCol w:w="1795"/>
        <w:gridCol w:w="1094"/>
        <w:gridCol w:w="1267"/>
        <w:gridCol w:w="1267"/>
        <w:gridCol w:w="1430"/>
        <w:gridCol w:w="1229"/>
        <w:gridCol w:w="1210"/>
        <w:gridCol w:w="1373"/>
        <w:gridCol w:w="1248"/>
        <w:gridCol w:w="2314"/>
      </w:tblGrid>
      <w:tr w:rsidR="00AA42F8" w:rsidRPr="002B6A52">
        <w:tblPrEx>
          <w:tblCellMar>
            <w:top w:w="0" w:type="dxa"/>
            <w:bottom w:w="0" w:type="dxa"/>
          </w:tblCellMar>
        </w:tblPrEx>
        <w:trPr>
          <w:trHeight w:val="1140"/>
        </w:trPr>
        <w:tc>
          <w:tcPr>
            <w:tcW w:w="758"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29"/>
              <w:rPr>
                <w:sz w:val="24"/>
                <w:szCs w:val="24"/>
              </w:rPr>
            </w:pPr>
            <w:r w:rsidRPr="002B6A52">
              <w:rPr>
                <w:color w:val="000000"/>
                <w:sz w:val="24"/>
                <w:szCs w:val="24"/>
              </w:rPr>
              <w:t>13</w:t>
            </w:r>
            <w:r w:rsidRPr="002B6A52">
              <w:rPr>
                <w:sz w:val="24"/>
                <w:szCs w:val="24"/>
              </w:rPr>
              <w:t xml:space="preserve"> </w:t>
            </w:r>
          </w:p>
        </w:tc>
        <w:tc>
          <w:tcPr>
            <w:tcW w:w="1795"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Мухитдинова</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8"/>
                <w:sz w:val="24"/>
                <w:szCs w:val="24"/>
              </w:rPr>
              <w:t>Фарруха</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9"/>
                <w:sz w:val="24"/>
                <w:szCs w:val="24"/>
              </w:rPr>
              <w:t>Фахрид</w:t>
            </w:r>
            <w:r w:rsidRPr="002B6A52">
              <w:rPr>
                <w:color w:val="000000"/>
                <w:spacing w:val="-7"/>
                <w:sz w:val="24"/>
                <w:szCs w:val="24"/>
              </w:rPr>
              <w:t>диновна</w:t>
            </w:r>
            <w:r w:rsidRPr="002B6A52">
              <w:rPr>
                <w:sz w:val="24"/>
                <w:szCs w:val="24"/>
              </w:rPr>
              <w:t xml:space="preserve"> </w:t>
            </w:r>
          </w:p>
        </w:tc>
        <w:tc>
          <w:tcPr>
            <w:tcW w:w="1094"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1"/>
              <w:rPr>
                <w:sz w:val="24"/>
                <w:szCs w:val="24"/>
              </w:rPr>
            </w:pPr>
            <w:smartTag w:uri="urn:schemas-microsoft-com:office:smarttags" w:element="metricconverter">
              <w:smartTagPr>
                <w:attr w:name="ProductID" w:val="1955 г"/>
              </w:smartTagPr>
              <w:r w:rsidRPr="002B6A52">
                <w:rPr>
                  <w:color w:val="000000"/>
                  <w:spacing w:val="-10"/>
                  <w:sz w:val="24"/>
                  <w:szCs w:val="24"/>
                </w:rPr>
                <w:t>1955 г</w:t>
              </w:r>
            </w:smartTag>
            <w:r w:rsidRPr="002B6A52">
              <w:rPr>
                <w:color w:val="000000"/>
                <w:spacing w:val="-10"/>
                <w:sz w:val="24"/>
                <w:szCs w:val="24"/>
              </w:rPr>
              <w:t>.</w:t>
            </w:r>
            <w:r w:rsidRPr="002B6A52">
              <w:rPr>
                <w:sz w:val="24"/>
                <w:szCs w:val="24"/>
              </w:rPr>
              <w:t xml:space="preserve"> </w:t>
            </w:r>
          </w:p>
        </w:tc>
        <w:tc>
          <w:tcPr>
            <w:tcW w:w="1267"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7"/>
                <w:sz w:val="24"/>
                <w:szCs w:val="24"/>
              </w:rPr>
              <w:t>Ташкент-</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15"/>
                <w:sz w:val="24"/>
                <w:szCs w:val="24"/>
              </w:rPr>
              <w:t>ский</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16"/>
                <w:sz w:val="24"/>
                <w:szCs w:val="24"/>
              </w:rPr>
              <w:t>район</w:t>
            </w:r>
            <w:r w:rsidRPr="002B6A52">
              <w:rPr>
                <w:sz w:val="24"/>
                <w:szCs w:val="24"/>
              </w:rPr>
              <w:t xml:space="preserve"> </w:t>
            </w:r>
          </w:p>
        </w:tc>
        <w:tc>
          <w:tcPr>
            <w:tcW w:w="1267"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0"/>
              <w:rPr>
                <w:sz w:val="24"/>
                <w:szCs w:val="24"/>
              </w:rPr>
            </w:pPr>
            <w:r w:rsidRPr="002B6A52">
              <w:rPr>
                <w:color w:val="000000"/>
                <w:spacing w:val="-5"/>
                <w:sz w:val="24"/>
                <w:szCs w:val="24"/>
              </w:rPr>
              <w:t>узбечка</w:t>
            </w:r>
            <w:r w:rsidRPr="002B6A52">
              <w:rPr>
                <w:sz w:val="24"/>
                <w:szCs w:val="24"/>
              </w:rPr>
              <w:t xml:space="preserve"> </w:t>
            </w:r>
          </w:p>
        </w:tc>
        <w:tc>
          <w:tcPr>
            <w:tcW w:w="1430"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3"/>
                <w:sz w:val="24"/>
                <w:szCs w:val="24"/>
              </w:rPr>
              <w:t>НДПУз</w:t>
            </w:r>
            <w:r w:rsidRPr="002B6A52">
              <w:rPr>
                <w:sz w:val="24"/>
                <w:szCs w:val="24"/>
              </w:rPr>
              <w:t xml:space="preserve"> </w:t>
            </w:r>
          </w:p>
        </w:tc>
        <w:tc>
          <w:tcPr>
            <w:tcW w:w="1229"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Указ</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5"/>
                <w:sz w:val="24"/>
                <w:szCs w:val="24"/>
              </w:rPr>
              <w:t>Прези-</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5"/>
                <w:sz w:val="24"/>
                <w:szCs w:val="24"/>
              </w:rPr>
              <w:t>дента РУз</w:t>
            </w:r>
            <w:r w:rsidRPr="002B6A52">
              <w:rPr>
                <w:sz w:val="24"/>
                <w:szCs w:val="24"/>
              </w:rPr>
              <w:t xml:space="preserve"> </w:t>
            </w:r>
          </w:p>
        </w:tc>
        <w:tc>
          <w:tcPr>
            <w:tcW w:w="1210"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r w:rsidRPr="002B6A52">
              <w:rPr>
                <w:color w:val="000000"/>
                <w:spacing w:val="-10"/>
                <w:sz w:val="24"/>
                <w:szCs w:val="24"/>
              </w:rPr>
              <w:t>высшее</w:t>
            </w:r>
            <w:r w:rsidRPr="002B6A52">
              <w:rPr>
                <w:sz w:val="24"/>
                <w:szCs w:val="24"/>
              </w:rPr>
              <w:t xml:space="preserve"> </w:t>
            </w:r>
          </w:p>
        </w:tc>
        <w:tc>
          <w:tcPr>
            <w:tcW w:w="1373"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правовед</w:t>
            </w:r>
            <w:r w:rsidRPr="002B6A52">
              <w:rPr>
                <w:sz w:val="24"/>
                <w:szCs w:val="24"/>
              </w:rPr>
              <w:t xml:space="preserve"> </w:t>
            </w:r>
          </w:p>
        </w:tc>
        <w:tc>
          <w:tcPr>
            <w:tcW w:w="1248"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4"/>
              <w:rPr>
                <w:sz w:val="24"/>
                <w:szCs w:val="24"/>
              </w:rPr>
            </w:pPr>
            <w:r w:rsidRPr="002B6A52">
              <w:rPr>
                <w:color w:val="000000"/>
                <w:spacing w:val="-8"/>
                <w:sz w:val="24"/>
                <w:szCs w:val="24"/>
              </w:rPr>
              <w:t>Кандидат</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9"/>
                <w:sz w:val="24"/>
                <w:szCs w:val="24"/>
              </w:rPr>
              <w:t>юридичес</w:t>
            </w:r>
            <w:r w:rsidRPr="002B6A52">
              <w:rPr>
                <w:sz w:val="24"/>
                <w:szCs w:val="24"/>
              </w:rPr>
              <w:t xml:space="preserve"> </w:t>
            </w:r>
          </w:p>
          <w:p w:rsidR="00AA42F8" w:rsidRPr="002B6A52" w:rsidRDefault="00AA42F8" w:rsidP="00D77687">
            <w:pPr>
              <w:pStyle w:val="Normal1"/>
              <w:shd w:val="clear" w:color="auto" w:fill="FFFFFF"/>
              <w:spacing w:line="480" w:lineRule="auto"/>
              <w:ind w:left="62"/>
              <w:rPr>
                <w:sz w:val="24"/>
                <w:szCs w:val="24"/>
              </w:rPr>
            </w:pPr>
            <w:r w:rsidRPr="002B6A52">
              <w:rPr>
                <w:color w:val="000000"/>
                <w:sz w:val="24"/>
                <w:szCs w:val="24"/>
              </w:rPr>
              <w:t>ких наук</w:t>
            </w:r>
            <w:r w:rsidRPr="002B6A52">
              <w:rPr>
                <w:sz w:val="24"/>
                <w:szCs w:val="24"/>
              </w:rPr>
              <w:t xml:space="preserve"> </w:t>
            </w:r>
          </w:p>
        </w:tc>
        <w:tc>
          <w:tcPr>
            <w:tcW w:w="2314" w:type="dxa"/>
            <w:tcBorders>
              <w:top w:val="single" w:sz="6" w:space="0" w:color="auto"/>
              <w:left w:val="single" w:sz="6"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Председатель</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Верховного суда</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z w:val="24"/>
                <w:szCs w:val="24"/>
              </w:rPr>
              <w:t>РУз</w:t>
            </w:r>
            <w:r w:rsidRPr="002B6A52">
              <w:rPr>
                <w:sz w:val="24"/>
                <w:szCs w:val="24"/>
              </w:rPr>
              <w:t xml:space="preserve"> </w:t>
            </w:r>
          </w:p>
        </w:tc>
      </w:tr>
      <w:tr w:rsidR="00AA42F8" w:rsidRPr="002B6A52">
        <w:tblPrEx>
          <w:tblCellMar>
            <w:top w:w="0" w:type="dxa"/>
            <w:bottom w:w="0" w:type="dxa"/>
          </w:tblCellMar>
        </w:tblPrEx>
        <w:trPr>
          <w:trHeight w:val="2060"/>
        </w:trPr>
        <w:tc>
          <w:tcPr>
            <w:tcW w:w="758"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34"/>
              <w:rPr>
                <w:sz w:val="24"/>
                <w:szCs w:val="24"/>
              </w:rPr>
            </w:pPr>
            <w:r w:rsidRPr="002B6A52">
              <w:rPr>
                <w:color w:val="000000"/>
                <w:sz w:val="24"/>
                <w:szCs w:val="24"/>
              </w:rPr>
              <w:t>14</w:t>
            </w:r>
            <w:r w:rsidRPr="002B6A52">
              <w:rPr>
                <w:sz w:val="24"/>
                <w:szCs w:val="24"/>
              </w:rPr>
              <w:t xml:space="preserve"> </w:t>
            </w:r>
          </w:p>
        </w:tc>
        <w:tc>
          <w:tcPr>
            <w:tcW w:w="1795"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Адилходжаева</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9"/>
                <w:sz w:val="24"/>
                <w:szCs w:val="24"/>
              </w:rPr>
              <w:t>Сурайё</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8"/>
                <w:sz w:val="24"/>
                <w:szCs w:val="24"/>
              </w:rPr>
              <w:t>Махкамовна</w:t>
            </w:r>
            <w:r w:rsidRPr="002B6A52">
              <w:rPr>
                <w:sz w:val="24"/>
                <w:szCs w:val="24"/>
              </w:rPr>
              <w:t xml:space="preserve"> </w:t>
            </w:r>
          </w:p>
        </w:tc>
        <w:tc>
          <w:tcPr>
            <w:tcW w:w="1094"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1"/>
              <w:rPr>
                <w:sz w:val="24"/>
                <w:szCs w:val="24"/>
              </w:rPr>
            </w:pPr>
            <w:smartTag w:uri="urn:schemas-microsoft-com:office:smarttags" w:element="metricconverter">
              <w:smartTagPr>
                <w:attr w:name="ProductID" w:val="1964 г"/>
              </w:smartTagPr>
              <w:r w:rsidRPr="002B6A52">
                <w:rPr>
                  <w:color w:val="000000"/>
                  <w:spacing w:val="-9"/>
                  <w:sz w:val="24"/>
                  <w:szCs w:val="24"/>
                </w:rPr>
                <w:t>1964 г</w:t>
              </w:r>
            </w:smartTag>
            <w:r w:rsidRPr="002B6A52">
              <w:rPr>
                <w:color w:val="000000"/>
                <w:spacing w:val="-9"/>
                <w:sz w:val="24"/>
                <w:szCs w:val="24"/>
              </w:rPr>
              <w:t>.</w:t>
            </w:r>
            <w:r w:rsidRPr="002B6A52">
              <w:rPr>
                <w:sz w:val="24"/>
                <w:szCs w:val="24"/>
              </w:rPr>
              <w:t xml:space="preserve"> </w:t>
            </w:r>
          </w:p>
        </w:tc>
        <w:tc>
          <w:tcPr>
            <w:tcW w:w="1267"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6"/>
                <w:sz w:val="24"/>
                <w:szCs w:val="24"/>
              </w:rPr>
              <w:t>г.Ташкент</w:t>
            </w:r>
            <w:r w:rsidRPr="002B6A52">
              <w:rPr>
                <w:sz w:val="24"/>
                <w:szCs w:val="24"/>
              </w:rPr>
              <w:t xml:space="preserve"> </w:t>
            </w:r>
          </w:p>
        </w:tc>
        <w:tc>
          <w:tcPr>
            <w:tcW w:w="1267"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10"/>
              <w:rPr>
                <w:sz w:val="24"/>
                <w:szCs w:val="24"/>
              </w:rPr>
            </w:pPr>
            <w:r w:rsidRPr="002B6A52">
              <w:rPr>
                <w:color w:val="000000"/>
                <w:spacing w:val="-5"/>
                <w:sz w:val="24"/>
                <w:szCs w:val="24"/>
              </w:rPr>
              <w:t>узбечка</w:t>
            </w:r>
            <w:r w:rsidRPr="002B6A52">
              <w:rPr>
                <w:sz w:val="24"/>
                <w:szCs w:val="24"/>
              </w:rPr>
              <w:t xml:space="preserve"> </w:t>
            </w:r>
          </w:p>
        </w:tc>
        <w:tc>
          <w:tcPr>
            <w:tcW w:w="1430"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беспартийн</w:t>
            </w:r>
            <w:r w:rsidRPr="002B6A52">
              <w:rPr>
                <w:color w:val="000000"/>
                <w:sz w:val="24"/>
                <w:szCs w:val="24"/>
              </w:rPr>
              <w:t>ая</w:t>
            </w:r>
            <w:r w:rsidRPr="002B6A52">
              <w:rPr>
                <w:sz w:val="24"/>
                <w:szCs w:val="24"/>
              </w:rPr>
              <w:t xml:space="preserve"> </w:t>
            </w:r>
          </w:p>
        </w:tc>
        <w:tc>
          <w:tcPr>
            <w:tcW w:w="1229"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5"/>
                <w:sz w:val="24"/>
                <w:szCs w:val="24"/>
              </w:rPr>
              <w:t>Указ</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5"/>
                <w:sz w:val="24"/>
                <w:szCs w:val="24"/>
              </w:rPr>
              <w:t>Прези-</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5"/>
                <w:sz w:val="24"/>
                <w:szCs w:val="24"/>
              </w:rPr>
              <w:t>дента РУз</w:t>
            </w:r>
            <w:r w:rsidRPr="002B6A52">
              <w:rPr>
                <w:sz w:val="24"/>
                <w:szCs w:val="24"/>
              </w:rPr>
              <w:t xml:space="preserve"> </w:t>
            </w:r>
          </w:p>
        </w:tc>
        <w:tc>
          <w:tcPr>
            <w:tcW w:w="1210"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96"/>
              <w:rPr>
                <w:sz w:val="24"/>
                <w:szCs w:val="24"/>
              </w:rPr>
            </w:pPr>
            <w:r w:rsidRPr="002B6A52">
              <w:rPr>
                <w:color w:val="000000"/>
                <w:spacing w:val="-9"/>
                <w:sz w:val="24"/>
                <w:szCs w:val="24"/>
              </w:rPr>
              <w:t>высшее</w:t>
            </w:r>
            <w:r w:rsidRPr="002B6A52">
              <w:rPr>
                <w:sz w:val="24"/>
                <w:szCs w:val="24"/>
              </w:rPr>
              <w:t xml:space="preserve"> </w:t>
            </w:r>
          </w:p>
        </w:tc>
        <w:tc>
          <w:tcPr>
            <w:tcW w:w="1373"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Препода-</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ватель-</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правовед</w:t>
            </w:r>
            <w:r w:rsidRPr="002B6A52">
              <w:rPr>
                <w:sz w:val="24"/>
                <w:szCs w:val="24"/>
              </w:rPr>
              <w:t xml:space="preserve"> </w:t>
            </w:r>
          </w:p>
        </w:tc>
        <w:tc>
          <w:tcPr>
            <w:tcW w:w="1248"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ind w:left="19"/>
              <w:rPr>
                <w:sz w:val="24"/>
                <w:szCs w:val="24"/>
              </w:rPr>
            </w:pPr>
            <w:r w:rsidRPr="002B6A52">
              <w:rPr>
                <w:color w:val="000000"/>
                <w:spacing w:val="-8"/>
                <w:sz w:val="24"/>
                <w:szCs w:val="24"/>
              </w:rPr>
              <w:t>Кандидат</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9"/>
                <w:sz w:val="24"/>
                <w:szCs w:val="24"/>
              </w:rPr>
              <w:t>юридичес</w:t>
            </w:r>
            <w:r w:rsidRPr="002B6A52">
              <w:rPr>
                <w:sz w:val="24"/>
                <w:szCs w:val="24"/>
              </w:rPr>
              <w:t xml:space="preserve"> </w:t>
            </w:r>
          </w:p>
          <w:p w:rsidR="00AA42F8" w:rsidRPr="002B6A52" w:rsidRDefault="00AA42F8" w:rsidP="00D77687">
            <w:pPr>
              <w:pStyle w:val="Normal1"/>
              <w:shd w:val="clear" w:color="auto" w:fill="FFFFFF"/>
              <w:spacing w:line="480" w:lineRule="auto"/>
              <w:ind w:left="67"/>
              <w:rPr>
                <w:sz w:val="24"/>
                <w:szCs w:val="24"/>
              </w:rPr>
            </w:pPr>
            <w:r w:rsidRPr="002B6A52">
              <w:rPr>
                <w:color w:val="000000"/>
                <w:sz w:val="24"/>
                <w:szCs w:val="24"/>
              </w:rPr>
              <w:t>ких наук</w:t>
            </w:r>
            <w:r w:rsidRPr="002B6A52">
              <w:rPr>
                <w:sz w:val="24"/>
                <w:szCs w:val="24"/>
              </w:rPr>
              <w:t xml:space="preserve"> </w:t>
            </w:r>
          </w:p>
        </w:tc>
        <w:tc>
          <w:tcPr>
            <w:tcW w:w="2314" w:type="dxa"/>
            <w:tcBorders>
              <w:top w:val="single" w:sz="6" w:space="0" w:color="auto"/>
              <w:left w:val="single" w:sz="6" w:space="0" w:color="auto"/>
              <w:bottom w:val="single" w:sz="4" w:space="0" w:color="auto"/>
              <w:right w:val="single" w:sz="6" w:space="0" w:color="auto"/>
            </w:tcBorders>
            <w:shd w:val="clear" w:color="auto" w:fill="FFFFFF"/>
          </w:tcPr>
          <w:p w:rsidR="00AA42F8" w:rsidRPr="002B6A52" w:rsidRDefault="00AA42F8" w:rsidP="00D77687">
            <w:pPr>
              <w:pStyle w:val="Normal1"/>
              <w:shd w:val="clear" w:color="auto" w:fill="FFFFFF"/>
              <w:spacing w:line="480" w:lineRule="auto"/>
              <w:jc w:val="both"/>
              <w:rPr>
                <w:sz w:val="24"/>
                <w:szCs w:val="24"/>
              </w:rPr>
            </w:pPr>
            <w:r w:rsidRPr="002B6A52">
              <w:rPr>
                <w:color w:val="000000"/>
                <w:spacing w:val="-8"/>
                <w:sz w:val="24"/>
                <w:szCs w:val="24"/>
              </w:rPr>
              <w:t>Ташкентский</w:t>
            </w:r>
            <w:r w:rsidRPr="002B6A52">
              <w:rPr>
                <w:sz w:val="24"/>
                <w:szCs w:val="24"/>
              </w:rPr>
              <w:t xml:space="preserve"> </w:t>
            </w:r>
          </w:p>
          <w:p w:rsidR="00AA42F8" w:rsidRPr="002B6A52" w:rsidRDefault="00AA42F8" w:rsidP="00D77687">
            <w:pPr>
              <w:pStyle w:val="Normal1"/>
              <w:shd w:val="clear" w:color="auto" w:fill="FFFFFF"/>
              <w:spacing w:line="480" w:lineRule="auto"/>
              <w:jc w:val="both"/>
              <w:rPr>
                <w:sz w:val="24"/>
                <w:szCs w:val="24"/>
              </w:rPr>
            </w:pPr>
            <w:r w:rsidRPr="002B6A52">
              <w:rPr>
                <w:color w:val="000000"/>
                <w:spacing w:val="-9"/>
                <w:sz w:val="24"/>
                <w:szCs w:val="24"/>
              </w:rPr>
              <w:t>государственный</w:t>
            </w:r>
            <w:r w:rsidRPr="002B6A52">
              <w:rPr>
                <w:sz w:val="24"/>
                <w:szCs w:val="24"/>
              </w:rPr>
              <w:t xml:space="preserve"> </w:t>
            </w:r>
          </w:p>
          <w:p w:rsidR="00AA42F8" w:rsidRPr="002B6A52" w:rsidRDefault="00AA42F8" w:rsidP="00D77687">
            <w:pPr>
              <w:pStyle w:val="Normal1"/>
              <w:shd w:val="clear" w:color="auto" w:fill="FFFFFF"/>
              <w:spacing w:line="480" w:lineRule="auto"/>
              <w:jc w:val="both"/>
              <w:rPr>
                <w:sz w:val="24"/>
                <w:szCs w:val="24"/>
              </w:rPr>
            </w:pPr>
            <w:r w:rsidRPr="002B6A52">
              <w:rPr>
                <w:color w:val="000000"/>
                <w:spacing w:val="-9"/>
                <w:sz w:val="24"/>
                <w:szCs w:val="24"/>
              </w:rPr>
              <w:t>юридический</w:t>
            </w:r>
            <w:r w:rsidRPr="002B6A52">
              <w:rPr>
                <w:sz w:val="24"/>
                <w:szCs w:val="24"/>
              </w:rPr>
              <w:t xml:space="preserve"> </w:t>
            </w:r>
            <w:r w:rsidRPr="002B6A52">
              <w:rPr>
                <w:color w:val="000000"/>
                <w:spacing w:val="-9"/>
                <w:sz w:val="24"/>
                <w:szCs w:val="24"/>
              </w:rPr>
              <w:t>институт</w:t>
            </w:r>
            <w:r w:rsidRPr="002B6A52">
              <w:rPr>
                <w:sz w:val="24"/>
                <w:szCs w:val="24"/>
              </w:rPr>
              <w:t xml:space="preserve"> </w:t>
            </w:r>
            <w:r w:rsidRPr="002B6A52">
              <w:rPr>
                <w:color w:val="000000"/>
                <w:spacing w:val="-9"/>
                <w:sz w:val="24"/>
                <w:szCs w:val="24"/>
              </w:rPr>
              <w:t>Кафедра «Теория</w:t>
            </w:r>
            <w:r w:rsidRPr="002B6A52">
              <w:rPr>
                <w:sz w:val="24"/>
                <w:szCs w:val="24"/>
              </w:rPr>
              <w:t xml:space="preserve"> </w:t>
            </w:r>
            <w:r w:rsidRPr="002B6A52">
              <w:rPr>
                <w:color w:val="000000"/>
                <w:spacing w:val="-9"/>
                <w:sz w:val="24"/>
                <w:szCs w:val="24"/>
              </w:rPr>
              <w:t>государства и</w:t>
            </w:r>
            <w:r w:rsidRPr="002B6A52">
              <w:rPr>
                <w:sz w:val="24"/>
                <w:szCs w:val="24"/>
              </w:rPr>
              <w:t xml:space="preserve"> </w:t>
            </w:r>
            <w:r w:rsidRPr="002B6A52">
              <w:rPr>
                <w:color w:val="000000"/>
                <w:spacing w:val="-9"/>
                <w:sz w:val="24"/>
                <w:szCs w:val="24"/>
              </w:rPr>
              <w:t>права»,</w:t>
            </w:r>
            <w:r w:rsidRPr="002B6A52">
              <w:rPr>
                <w:sz w:val="24"/>
                <w:szCs w:val="24"/>
              </w:rPr>
              <w:t xml:space="preserve"> </w:t>
            </w:r>
          </w:p>
          <w:p w:rsidR="00AA42F8" w:rsidRPr="002B6A52" w:rsidRDefault="00AA42F8" w:rsidP="00D77687">
            <w:pPr>
              <w:pStyle w:val="Normal1"/>
              <w:shd w:val="clear" w:color="auto" w:fill="FFFFFF"/>
              <w:spacing w:line="480" w:lineRule="auto"/>
              <w:jc w:val="both"/>
              <w:rPr>
                <w:sz w:val="24"/>
                <w:szCs w:val="24"/>
              </w:rPr>
            </w:pPr>
            <w:r w:rsidRPr="002B6A52">
              <w:rPr>
                <w:color w:val="000000"/>
                <w:spacing w:val="-12"/>
                <w:sz w:val="24"/>
                <w:szCs w:val="24"/>
              </w:rPr>
              <w:t>и.о. профессора</w:t>
            </w:r>
            <w:r w:rsidRPr="002B6A52">
              <w:rPr>
                <w:sz w:val="24"/>
                <w:szCs w:val="24"/>
              </w:rPr>
              <w:t xml:space="preserve"> </w:t>
            </w:r>
            <w:r w:rsidRPr="002B6A52">
              <w:rPr>
                <w:color w:val="000000"/>
                <w:spacing w:val="-10"/>
                <w:sz w:val="24"/>
                <w:szCs w:val="24"/>
              </w:rPr>
              <w:t>кафедры</w:t>
            </w:r>
            <w:r w:rsidRPr="002B6A52">
              <w:rPr>
                <w:sz w:val="24"/>
                <w:szCs w:val="24"/>
              </w:rPr>
              <w:t xml:space="preserve"> </w:t>
            </w:r>
          </w:p>
        </w:tc>
      </w:tr>
      <w:tr w:rsidR="00AA42F8" w:rsidRPr="002B6A52">
        <w:tblPrEx>
          <w:tblCellMar>
            <w:top w:w="0" w:type="dxa"/>
            <w:bottom w:w="0" w:type="dxa"/>
          </w:tblCellMar>
        </w:tblPrEx>
        <w:trPr>
          <w:trHeight w:val="1425"/>
        </w:trPr>
        <w:tc>
          <w:tcPr>
            <w:tcW w:w="758"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ind w:left="43"/>
              <w:rPr>
                <w:sz w:val="24"/>
                <w:szCs w:val="24"/>
              </w:rPr>
            </w:pPr>
            <w:r w:rsidRPr="002B6A52">
              <w:rPr>
                <w:color w:val="000000"/>
                <w:sz w:val="24"/>
                <w:szCs w:val="24"/>
              </w:rPr>
              <w:t>15</w:t>
            </w:r>
            <w:r w:rsidRPr="002B6A52">
              <w:rPr>
                <w:sz w:val="24"/>
                <w:szCs w:val="24"/>
              </w:rPr>
              <w:t xml:space="preserve"> </w:t>
            </w:r>
          </w:p>
        </w:tc>
        <w:tc>
          <w:tcPr>
            <w:tcW w:w="1795"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rPr>
                <w:sz w:val="24"/>
                <w:szCs w:val="24"/>
              </w:rPr>
            </w:pPr>
            <w:r w:rsidRPr="002B6A52">
              <w:rPr>
                <w:color w:val="000000"/>
                <w:spacing w:val="-8"/>
                <w:sz w:val="24"/>
                <w:szCs w:val="24"/>
              </w:rPr>
              <w:t>Ражобова</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Мавжуда</w:t>
            </w:r>
            <w:r w:rsidRPr="002B6A52">
              <w:rPr>
                <w:sz w:val="24"/>
                <w:szCs w:val="24"/>
              </w:rPr>
              <w:t xml:space="preserve"> </w:t>
            </w:r>
          </w:p>
          <w:p w:rsidR="00AA42F8" w:rsidRPr="002B6A52" w:rsidRDefault="00AA42F8" w:rsidP="00D77687">
            <w:pPr>
              <w:pStyle w:val="Normal1"/>
              <w:shd w:val="clear" w:color="auto" w:fill="FFFFFF"/>
              <w:spacing w:line="480" w:lineRule="auto"/>
              <w:rPr>
                <w:sz w:val="24"/>
                <w:szCs w:val="24"/>
              </w:rPr>
            </w:pPr>
            <w:r w:rsidRPr="002B6A52">
              <w:rPr>
                <w:color w:val="000000"/>
                <w:spacing w:val="-7"/>
                <w:sz w:val="24"/>
                <w:szCs w:val="24"/>
              </w:rPr>
              <w:t>Абдуллаевна</w:t>
            </w:r>
            <w:r w:rsidRPr="002B6A52">
              <w:rPr>
                <w:sz w:val="24"/>
                <w:szCs w:val="24"/>
              </w:rPr>
              <w:t xml:space="preserve"> </w:t>
            </w:r>
          </w:p>
        </w:tc>
        <w:tc>
          <w:tcPr>
            <w:tcW w:w="1094"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ind w:left="101"/>
              <w:rPr>
                <w:sz w:val="24"/>
                <w:szCs w:val="24"/>
              </w:rPr>
            </w:pPr>
            <w:smartTag w:uri="urn:schemas-microsoft-com:office:smarttags" w:element="metricconverter">
              <w:smartTagPr>
                <w:attr w:name="ProductID" w:val="1955 г"/>
              </w:smartTagPr>
              <w:r w:rsidRPr="002B6A52">
                <w:rPr>
                  <w:color w:val="000000"/>
                  <w:spacing w:val="-10"/>
                  <w:sz w:val="24"/>
                  <w:szCs w:val="24"/>
                </w:rPr>
                <w:t>1955 г</w:t>
              </w:r>
            </w:smartTag>
            <w:r w:rsidRPr="002B6A52">
              <w:rPr>
                <w:color w:val="000000"/>
                <w:spacing w:val="-10"/>
                <w:sz w:val="24"/>
                <w:szCs w:val="24"/>
              </w:rPr>
              <w:t>.</w:t>
            </w:r>
            <w:r w:rsidRPr="002B6A52">
              <w:rPr>
                <w:sz w:val="24"/>
                <w:szCs w:val="24"/>
              </w:rPr>
              <w:t xml:space="preserve"> </w:t>
            </w: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Шофир</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канский</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7"/>
                <w:sz w:val="24"/>
                <w:szCs w:val="24"/>
              </w:rPr>
              <w:t>район</w:t>
            </w:r>
            <w:r w:rsidRPr="002B6A52">
              <w:rPr>
                <w:sz w:val="24"/>
                <w:szCs w:val="24"/>
              </w:rPr>
              <w:t xml:space="preserve"> </w:t>
            </w:r>
          </w:p>
        </w:tc>
        <w:tc>
          <w:tcPr>
            <w:tcW w:w="1267"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ind w:left="120"/>
              <w:rPr>
                <w:sz w:val="24"/>
                <w:szCs w:val="24"/>
              </w:rPr>
            </w:pPr>
            <w:r w:rsidRPr="002B6A52">
              <w:rPr>
                <w:color w:val="000000"/>
                <w:spacing w:val="-1"/>
                <w:sz w:val="24"/>
                <w:szCs w:val="24"/>
              </w:rPr>
              <w:t>узбечка</w:t>
            </w:r>
            <w:r w:rsidRPr="002B6A52">
              <w:rPr>
                <w:sz w:val="24"/>
                <w:szCs w:val="24"/>
              </w:rPr>
              <w:t xml:space="preserve"> </w:t>
            </w: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2"/>
                <w:sz w:val="24"/>
                <w:szCs w:val="24"/>
              </w:rPr>
              <w:t>Беспартий-на</w:t>
            </w:r>
            <w:r w:rsidRPr="002B6A52">
              <w:rPr>
                <w:color w:val="000000"/>
                <w:sz w:val="24"/>
                <w:szCs w:val="24"/>
              </w:rPr>
              <w:t>я</w:t>
            </w:r>
          </w:p>
        </w:tc>
        <w:tc>
          <w:tcPr>
            <w:tcW w:w="1229"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
                <w:sz w:val="24"/>
                <w:szCs w:val="24"/>
              </w:rPr>
              <w:t>Указ</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Прези-</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6"/>
                <w:sz w:val="24"/>
                <w:szCs w:val="24"/>
              </w:rPr>
              <w:t>дента РУз</w:t>
            </w:r>
            <w:r w:rsidRPr="002B6A52">
              <w:rPr>
                <w:sz w:val="24"/>
                <w:szCs w:val="24"/>
              </w:rPr>
              <w:t xml:space="preserve"> </w:t>
            </w:r>
          </w:p>
        </w:tc>
        <w:tc>
          <w:tcPr>
            <w:tcW w:w="1210"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ind w:left="106"/>
              <w:rPr>
                <w:sz w:val="24"/>
                <w:szCs w:val="24"/>
              </w:rPr>
            </w:pPr>
            <w:r w:rsidRPr="002B6A52">
              <w:rPr>
                <w:color w:val="000000"/>
                <w:spacing w:val="-10"/>
                <w:sz w:val="24"/>
                <w:szCs w:val="24"/>
              </w:rPr>
              <w:t>высшее</w:t>
            </w:r>
            <w:r w:rsidRPr="002B6A52">
              <w:rPr>
                <w:sz w:val="24"/>
                <w:szCs w:val="24"/>
              </w:rPr>
              <w:t xml:space="preserve"> </w:t>
            </w:r>
          </w:p>
        </w:tc>
        <w:tc>
          <w:tcPr>
            <w:tcW w:w="1373"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правовед</w:t>
            </w:r>
            <w:r w:rsidRPr="002B6A52">
              <w:rPr>
                <w:sz w:val="24"/>
                <w:szCs w:val="24"/>
              </w:rPr>
              <w:t xml:space="preserve"> </w:t>
            </w:r>
          </w:p>
        </w:tc>
        <w:tc>
          <w:tcPr>
            <w:tcW w:w="1248"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ind w:left="24"/>
              <w:rPr>
                <w:sz w:val="24"/>
                <w:szCs w:val="24"/>
              </w:rPr>
            </w:pPr>
            <w:r w:rsidRPr="002B6A52">
              <w:rPr>
                <w:color w:val="000000"/>
                <w:spacing w:val="-9"/>
                <w:sz w:val="24"/>
                <w:szCs w:val="24"/>
              </w:rPr>
              <w:t>Кандидат</w:t>
            </w:r>
            <w:r w:rsidRPr="002B6A52">
              <w:rPr>
                <w:sz w:val="24"/>
                <w:szCs w:val="24"/>
              </w:rPr>
              <w:t xml:space="preserve"> </w:t>
            </w:r>
          </w:p>
          <w:p w:rsidR="00AA42F8" w:rsidRPr="002B6A52" w:rsidRDefault="00AA42F8" w:rsidP="00D77687">
            <w:pPr>
              <w:pStyle w:val="Normal1"/>
              <w:shd w:val="clear" w:color="auto" w:fill="FFFFFF"/>
              <w:spacing w:line="480" w:lineRule="auto"/>
              <w:rPr>
                <w:color w:val="000000"/>
                <w:spacing w:val="-9"/>
                <w:sz w:val="24"/>
                <w:szCs w:val="24"/>
              </w:rPr>
            </w:pPr>
            <w:r w:rsidRPr="002B6A52">
              <w:rPr>
                <w:color w:val="000000"/>
                <w:spacing w:val="-9"/>
                <w:sz w:val="24"/>
                <w:szCs w:val="24"/>
              </w:rPr>
              <w:t>Юридичес-</w:t>
            </w:r>
          </w:p>
          <w:p w:rsidR="00AA42F8" w:rsidRPr="002B6A52" w:rsidRDefault="00AA42F8" w:rsidP="00D77687">
            <w:pPr>
              <w:pStyle w:val="Normal1"/>
              <w:shd w:val="clear" w:color="auto" w:fill="FFFFFF"/>
              <w:spacing w:line="480" w:lineRule="auto"/>
              <w:ind w:left="67"/>
              <w:rPr>
                <w:sz w:val="24"/>
                <w:szCs w:val="24"/>
              </w:rPr>
            </w:pPr>
            <w:r w:rsidRPr="002B6A52">
              <w:rPr>
                <w:color w:val="000000"/>
                <w:spacing w:val="-1"/>
                <w:sz w:val="24"/>
                <w:szCs w:val="24"/>
              </w:rPr>
              <w:t>ких наук</w:t>
            </w:r>
            <w:r w:rsidRPr="002B6A52">
              <w:rPr>
                <w:sz w:val="24"/>
                <w:szCs w:val="24"/>
              </w:rPr>
              <w:t xml:space="preserve"> </w:t>
            </w:r>
          </w:p>
        </w:tc>
        <w:tc>
          <w:tcPr>
            <w:tcW w:w="2314" w:type="dxa"/>
            <w:tcBorders>
              <w:top w:val="single" w:sz="4" w:space="0" w:color="auto"/>
              <w:left w:val="single" w:sz="4" w:space="0" w:color="auto"/>
              <w:bottom w:val="single" w:sz="4" w:space="0" w:color="auto"/>
              <w:right w:val="single" w:sz="4" w:space="0" w:color="auto"/>
            </w:tcBorders>
            <w:shd w:val="clear" w:color="auto" w:fill="FFFFFF"/>
          </w:tcPr>
          <w:p w:rsidR="00AA42F8" w:rsidRPr="002B6A52" w:rsidRDefault="00AA42F8" w:rsidP="00D77687">
            <w:pPr>
              <w:pStyle w:val="Normal1"/>
              <w:shd w:val="clear" w:color="auto" w:fill="FFFFFF"/>
              <w:spacing w:line="480" w:lineRule="auto"/>
              <w:jc w:val="center"/>
              <w:rPr>
                <w:sz w:val="24"/>
                <w:szCs w:val="24"/>
              </w:rPr>
            </w:pPr>
            <w:r w:rsidRPr="002B6A52">
              <w:rPr>
                <w:color w:val="000000"/>
                <w:spacing w:val="-10"/>
                <w:sz w:val="24"/>
                <w:szCs w:val="24"/>
              </w:rPr>
              <w:t>Председатель</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8"/>
                <w:sz w:val="24"/>
                <w:szCs w:val="24"/>
              </w:rPr>
              <w:t>Яккасарайского</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4"/>
                <w:sz w:val="24"/>
                <w:szCs w:val="24"/>
              </w:rPr>
              <w:t>районного суда</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г.Ташкента по</w:t>
            </w:r>
            <w:r w:rsidRPr="002B6A52">
              <w:rPr>
                <w:sz w:val="24"/>
                <w:szCs w:val="24"/>
              </w:rPr>
              <w:t xml:space="preserve"> </w:t>
            </w:r>
          </w:p>
          <w:p w:rsidR="00AA42F8" w:rsidRPr="002B6A52" w:rsidRDefault="00AA42F8" w:rsidP="00D77687">
            <w:pPr>
              <w:pStyle w:val="Normal1"/>
              <w:shd w:val="clear" w:color="auto" w:fill="FFFFFF"/>
              <w:spacing w:line="480" w:lineRule="auto"/>
              <w:jc w:val="center"/>
              <w:rPr>
                <w:sz w:val="24"/>
                <w:szCs w:val="24"/>
              </w:rPr>
            </w:pPr>
            <w:r w:rsidRPr="002B6A52">
              <w:rPr>
                <w:color w:val="000000"/>
                <w:spacing w:val="-9"/>
                <w:sz w:val="24"/>
                <w:szCs w:val="24"/>
              </w:rPr>
              <w:t>уголовным делам</w:t>
            </w:r>
            <w:r w:rsidRPr="002B6A52">
              <w:rPr>
                <w:sz w:val="24"/>
                <w:szCs w:val="24"/>
              </w:rPr>
              <w:t xml:space="preserve"> </w:t>
            </w:r>
          </w:p>
        </w:tc>
      </w:tr>
    </w:tbl>
    <w:p w:rsidR="00AA42F8" w:rsidRPr="002B6A52" w:rsidRDefault="00AA42F8" w:rsidP="00D77687">
      <w:pPr>
        <w:pStyle w:val="Normal1"/>
        <w:spacing w:line="480" w:lineRule="auto"/>
        <w:rPr>
          <w:sz w:val="24"/>
          <w:szCs w:val="24"/>
        </w:rPr>
        <w:sectPr w:rsidR="00AA42F8" w:rsidRPr="002B6A52">
          <w:pgSz w:w="16834" w:h="11909" w:orient="landscape"/>
          <w:pgMar w:top="1440" w:right="925" w:bottom="720" w:left="924" w:header="720" w:footer="720" w:gutter="0"/>
          <w:cols w:space="60"/>
          <w:noEndnote/>
        </w:sectPr>
      </w:pPr>
    </w:p>
    <w:p w:rsidR="00AA42F8" w:rsidRPr="002B6A52" w:rsidRDefault="00AA42F8" w:rsidP="00D77687">
      <w:pPr>
        <w:pStyle w:val="Normal1"/>
        <w:shd w:val="clear" w:color="auto" w:fill="FFFFFF"/>
        <w:spacing w:line="480" w:lineRule="auto"/>
        <w:jc w:val="center"/>
        <w:rPr>
          <w:b/>
          <w:color w:val="000000"/>
          <w:spacing w:val="-6"/>
          <w:sz w:val="24"/>
          <w:szCs w:val="24"/>
        </w:rPr>
      </w:pPr>
      <w:r>
        <w:rPr>
          <w:b/>
          <w:color w:val="000000"/>
          <w:spacing w:val="-6"/>
          <w:sz w:val="24"/>
          <w:szCs w:val="24"/>
        </w:rPr>
        <w:t xml:space="preserve">2.5. </w:t>
      </w:r>
      <w:r w:rsidRPr="002B6A52">
        <w:rPr>
          <w:b/>
          <w:color w:val="000000"/>
          <w:spacing w:val="-6"/>
          <w:sz w:val="24"/>
          <w:szCs w:val="24"/>
        </w:rPr>
        <w:t>Данные о количестве женщин в политических партиях Узбекистана</w:t>
      </w:r>
    </w:p>
    <w:p w:rsidR="00AA42F8" w:rsidRPr="002B6A52" w:rsidRDefault="00AA42F8" w:rsidP="00D77687">
      <w:pPr>
        <w:pStyle w:val="Normal1"/>
        <w:shd w:val="clear" w:color="auto" w:fill="FFFFFF"/>
        <w:spacing w:line="480" w:lineRule="auto"/>
        <w:jc w:val="center"/>
        <w:rPr>
          <w:b/>
          <w:color w:val="000000"/>
          <w:spacing w:val="-6"/>
          <w:sz w:val="24"/>
          <w:szCs w:val="24"/>
        </w:rPr>
      </w:pPr>
    </w:p>
    <w:tbl>
      <w:tblPr>
        <w:tblStyle w:val="TableGrid"/>
        <w:tblW w:w="0" w:type="auto"/>
        <w:tblLook w:val="01E0" w:firstRow="1" w:lastRow="1" w:firstColumn="1" w:lastColumn="1" w:noHBand="0" w:noVBand="0"/>
      </w:tblPr>
      <w:tblGrid>
        <w:gridCol w:w="1995"/>
        <w:gridCol w:w="1022"/>
        <w:gridCol w:w="872"/>
        <w:gridCol w:w="1028"/>
        <w:gridCol w:w="866"/>
        <w:gridCol w:w="1031"/>
        <w:gridCol w:w="863"/>
        <w:gridCol w:w="1045"/>
        <w:gridCol w:w="849"/>
      </w:tblGrid>
      <w:tr w:rsidR="00AA42F8" w:rsidRPr="002B6A52">
        <w:tc>
          <w:tcPr>
            <w:tcW w:w="3040" w:type="dxa"/>
          </w:tcPr>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Названия партий</w:t>
            </w:r>
          </w:p>
        </w:tc>
        <w:tc>
          <w:tcPr>
            <w:tcW w:w="3040" w:type="dxa"/>
            <w:gridSpan w:val="2"/>
          </w:tcPr>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2005 год</w:t>
            </w:r>
          </w:p>
        </w:tc>
        <w:tc>
          <w:tcPr>
            <w:tcW w:w="3040" w:type="dxa"/>
            <w:gridSpan w:val="2"/>
          </w:tcPr>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2006 год</w:t>
            </w:r>
          </w:p>
        </w:tc>
        <w:tc>
          <w:tcPr>
            <w:tcW w:w="3041" w:type="dxa"/>
            <w:gridSpan w:val="2"/>
          </w:tcPr>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2007 год</w:t>
            </w:r>
          </w:p>
        </w:tc>
        <w:tc>
          <w:tcPr>
            <w:tcW w:w="3041" w:type="dxa"/>
            <w:gridSpan w:val="2"/>
          </w:tcPr>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 xml:space="preserve">2008 год </w:t>
            </w:r>
          </w:p>
          <w:p w:rsidR="00AA42F8" w:rsidRPr="002B6A52" w:rsidRDefault="00AA42F8" w:rsidP="00D77687">
            <w:pPr>
              <w:pStyle w:val="Normal1"/>
              <w:spacing w:line="480" w:lineRule="auto"/>
              <w:jc w:val="center"/>
              <w:rPr>
                <w:b/>
                <w:color w:val="000000"/>
                <w:spacing w:val="-6"/>
                <w:sz w:val="24"/>
                <w:szCs w:val="24"/>
              </w:rPr>
            </w:pPr>
            <w:r w:rsidRPr="002B6A52">
              <w:rPr>
                <w:b/>
                <w:color w:val="000000"/>
                <w:spacing w:val="-6"/>
                <w:sz w:val="24"/>
                <w:szCs w:val="24"/>
              </w:rPr>
              <w:t>(1 квартал)</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УзЛиДеП</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49467</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33,56</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49573</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34,04</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49573</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34,04</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53982</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34,8</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НДП «Фидокорлар»</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22383</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36,25</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31480</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42,99</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35444</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45,30</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34979</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44,9</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ДП «Миллий тикланиш»</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27834</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46,06</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32173</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47,49</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32173</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47,49</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53412</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49,09</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НДПУз</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166749</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34,6</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104611</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33,01</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127,9</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36,8</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132344</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37,45</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СДП «АДОЛАТ»</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18789</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38,77</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25551</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43,18</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25551</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43,18</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32290</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50,26</w:t>
            </w:r>
          </w:p>
        </w:tc>
      </w:tr>
      <w:tr w:rsidR="00AA42F8" w:rsidRPr="002B6A52">
        <w:tc>
          <w:tcPr>
            <w:tcW w:w="3040" w:type="dxa"/>
          </w:tcPr>
          <w:p w:rsidR="00AA42F8" w:rsidRPr="002B6A52" w:rsidRDefault="00AA42F8" w:rsidP="00D77687">
            <w:pPr>
              <w:pStyle w:val="Normal1"/>
              <w:spacing w:line="480" w:lineRule="auto"/>
              <w:rPr>
                <w:b/>
                <w:color w:val="000000"/>
                <w:spacing w:val="-6"/>
                <w:sz w:val="24"/>
                <w:szCs w:val="24"/>
              </w:rPr>
            </w:pPr>
            <w:r w:rsidRPr="002B6A52">
              <w:rPr>
                <w:b/>
                <w:color w:val="000000"/>
                <w:spacing w:val="-6"/>
                <w:sz w:val="24"/>
                <w:szCs w:val="24"/>
              </w:rPr>
              <w:t>Всего</w:t>
            </w:r>
          </w:p>
          <w:p w:rsidR="00AA42F8" w:rsidRPr="002B6A52" w:rsidRDefault="00AA42F8" w:rsidP="00D77687">
            <w:pPr>
              <w:pStyle w:val="Normal1"/>
              <w:spacing w:line="480" w:lineRule="auto"/>
              <w:rPr>
                <w:b/>
                <w:color w:val="000000"/>
                <w:spacing w:val="-6"/>
                <w:sz w:val="24"/>
                <w:szCs w:val="24"/>
              </w:rPr>
            </w:pPr>
          </w:p>
        </w:tc>
        <w:tc>
          <w:tcPr>
            <w:tcW w:w="154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285222</w:t>
            </w:r>
          </w:p>
        </w:tc>
        <w:tc>
          <w:tcPr>
            <w:tcW w:w="149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35,6</w:t>
            </w:r>
          </w:p>
        </w:tc>
        <w:tc>
          <w:tcPr>
            <w:tcW w:w="157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243388</w:t>
            </w:r>
          </w:p>
        </w:tc>
        <w:tc>
          <w:tcPr>
            <w:tcW w:w="14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36,7</w:t>
            </w:r>
          </w:p>
        </w:tc>
        <w:tc>
          <w:tcPr>
            <w:tcW w:w="1590"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142869</w:t>
            </w:r>
          </w:p>
        </w:tc>
        <w:tc>
          <w:tcPr>
            <w:tcW w:w="1451"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40,9</w:t>
            </w:r>
          </w:p>
        </w:tc>
        <w:tc>
          <w:tcPr>
            <w:tcW w:w="1665"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307007</w:t>
            </w:r>
          </w:p>
        </w:tc>
        <w:tc>
          <w:tcPr>
            <w:tcW w:w="1376" w:type="dxa"/>
          </w:tcPr>
          <w:p w:rsidR="00AA42F8" w:rsidRPr="002B6A52" w:rsidRDefault="00AA42F8" w:rsidP="00D77687">
            <w:pPr>
              <w:pStyle w:val="Normal1"/>
              <w:spacing w:line="480" w:lineRule="auto"/>
              <w:jc w:val="center"/>
              <w:rPr>
                <w:color w:val="000000"/>
                <w:spacing w:val="-6"/>
                <w:sz w:val="24"/>
                <w:szCs w:val="24"/>
              </w:rPr>
            </w:pPr>
            <w:r w:rsidRPr="002B6A52">
              <w:rPr>
                <w:color w:val="000000"/>
                <w:spacing w:val="-6"/>
                <w:sz w:val="24"/>
                <w:szCs w:val="24"/>
              </w:rPr>
              <w:t>40,4</w:t>
            </w:r>
          </w:p>
        </w:tc>
      </w:tr>
    </w:tbl>
    <w:p w:rsidR="00AA42F8" w:rsidRPr="002B6A52" w:rsidRDefault="00AA42F8" w:rsidP="00D77687">
      <w:pPr>
        <w:spacing w:line="480" w:lineRule="auto"/>
        <w:rPr>
          <w:sz w:val="24"/>
          <w:szCs w:val="24"/>
        </w:rPr>
        <w:sectPr w:rsidR="00AA42F8" w:rsidRPr="002B6A52">
          <w:footerReference w:type="default" r:id="rId17"/>
          <w:pgSz w:w="11906" w:h="16838"/>
          <w:pgMar w:top="1134" w:right="850" w:bottom="1134" w:left="1701" w:header="708" w:footer="708" w:gutter="0"/>
          <w:cols w:space="708"/>
          <w:docGrid w:linePitch="360"/>
        </w:sectPr>
      </w:pPr>
    </w:p>
    <w:p w:rsidR="00AA42F8" w:rsidRPr="002B6A52" w:rsidRDefault="00AA42F8" w:rsidP="00D77687">
      <w:pPr>
        <w:pStyle w:val="Normal1"/>
        <w:spacing w:line="480" w:lineRule="auto"/>
        <w:jc w:val="right"/>
        <w:rPr>
          <w:sz w:val="24"/>
          <w:szCs w:val="24"/>
        </w:rPr>
      </w:pPr>
      <w:r w:rsidRPr="002B6A52">
        <w:rPr>
          <w:b/>
          <w:color w:val="000000"/>
          <w:spacing w:val="-6"/>
          <w:sz w:val="24"/>
          <w:szCs w:val="24"/>
        </w:rPr>
        <w:t>Приложение №3 (к статье 10)</w:t>
      </w:r>
    </w:p>
    <w:p w:rsidR="00AA42F8" w:rsidRPr="002B6A52" w:rsidRDefault="00AA42F8" w:rsidP="00D77687">
      <w:pPr>
        <w:spacing w:line="480" w:lineRule="auto"/>
        <w:rPr>
          <w:b/>
          <w:sz w:val="24"/>
          <w:szCs w:val="24"/>
        </w:rPr>
      </w:pPr>
    </w:p>
    <w:p w:rsidR="00AA42F8" w:rsidRPr="002B6A52" w:rsidRDefault="00AA42F8" w:rsidP="00D77687">
      <w:pPr>
        <w:spacing w:line="480" w:lineRule="auto"/>
        <w:jc w:val="center"/>
        <w:rPr>
          <w:b/>
          <w:sz w:val="24"/>
          <w:szCs w:val="24"/>
        </w:rPr>
      </w:pPr>
      <w:r>
        <w:rPr>
          <w:b/>
          <w:sz w:val="24"/>
          <w:szCs w:val="24"/>
        </w:rPr>
        <w:t xml:space="preserve">3.1 </w:t>
      </w:r>
      <w:r w:rsidRPr="002B6A52">
        <w:rPr>
          <w:b/>
          <w:sz w:val="24"/>
          <w:szCs w:val="24"/>
        </w:rPr>
        <w:t>Информация о количестве учащихся в профессиональных колледжах</w:t>
      </w:r>
    </w:p>
    <w:p w:rsidR="00AA42F8" w:rsidRPr="002B6A52" w:rsidRDefault="00AA42F8" w:rsidP="00D77687">
      <w:pPr>
        <w:spacing w:line="480" w:lineRule="auto"/>
        <w:jc w:val="center"/>
        <w:rPr>
          <w:b/>
          <w:sz w:val="24"/>
          <w:szCs w:val="24"/>
        </w:rPr>
      </w:pPr>
    </w:p>
    <w:tbl>
      <w:tblPr>
        <w:tblStyle w:val="TableGrid"/>
        <w:tblW w:w="0" w:type="auto"/>
        <w:tblLayout w:type="fixed"/>
        <w:tblLook w:val="01E0" w:firstRow="1" w:lastRow="1" w:firstColumn="1" w:lastColumn="1" w:noHBand="0" w:noVBand="0"/>
      </w:tblPr>
      <w:tblGrid>
        <w:gridCol w:w="3285"/>
        <w:gridCol w:w="1440"/>
        <w:gridCol w:w="1260"/>
        <w:gridCol w:w="1440"/>
        <w:gridCol w:w="1260"/>
        <w:gridCol w:w="1440"/>
        <w:gridCol w:w="1260"/>
        <w:gridCol w:w="1440"/>
        <w:gridCol w:w="1260"/>
      </w:tblGrid>
      <w:tr w:rsidR="00AA42F8" w:rsidRPr="002B6A52">
        <w:tc>
          <w:tcPr>
            <w:tcW w:w="3285" w:type="dxa"/>
            <w:vMerge w:val="restart"/>
          </w:tcPr>
          <w:p w:rsidR="00AA42F8" w:rsidRPr="002B6A52" w:rsidRDefault="00AA42F8" w:rsidP="00A93B40">
            <w:pPr>
              <w:jc w:val="center"/>
              <w:rPr>
                <w:b/>
                <w:sz w:val="24"/>
                <w:szCs w:val="24"/>
              </w:rPr>
            </w:pPr>
          </w:p>
          <w:p w:rsidR="00AA42F8" w:rsidRPr="002B6A52" w:rsidRDefault="00AA42F8" w:rsidP="00A93B40">
            <w:pPr>
              <w:jc w:val="center"/>
              <w:rPr>
                <w:b/>
                <w:sz w:val="24"/>
                <w:szCs w:val="24"/>
              </w:rPr>
            </w:pPr>
            <w:r w:rsidRPr="002B6A52">
              <w:rPr>
                <w:b/>
                <w:sz w:val="24"/>
                <w:szCs w:val="24"/>
              </w:rPr>
              <w:t>Сфера наук</w:t>
            </w:r>
          </w:p>
          <w:p w:rsidR="00AA42F8" w:rsidRPr="002B6A52" w:rsidRDefault="00AA42F8" w:rsidP="00A93B40">
            <w:pPr>
              <w:jc w:val="center"/>
              <w:rPr>
                <w:b/>
                <w:sz w:val="24"/>
                <w:szCs w:val="24"/>
              </w:rPr>
            </w:pPr>
          </w:p>
          <w:p w:rsidR="00AA42F8" w:rsidRPr="002B6A52" w:rsidRDefault="00AA42F8" w:rsidP="00A93B40">
            <w:pPr>
              <w:jc w:val="center"/>
              <w:rPr>
                <w:b/>
                <w:sz w:val="24"/>
                <w:szCs w:val="24"/>
              </w:rPr>
            </w:pPr>
          </w:p>
        </w:tc>
        <w:tc>
          <w:tcPr>
            <w:tcW w:w="2700" w:type="dxa"/>
            <w:gridSpan w:val="2"/>
          </w:tcPr>
          <w:p w:rsidR="00AA42F8" w:rsidRPr="002B6A52" w:rsidRDefault="00AA42F8" w:rsidP="00A93B40">
            <w:pPr>
              <w:jc w:val="center"/>
              <w:rPr>
                <w:b/>
                <w:sz w:val="24"/>
                <w:szCs w:val="24"/>
              </w:rPr>
            </w:pPr>
            <w:r w:rsidRPr="002B6A52">
              <w:rPr>
                <w:b/>
                <w:sz w:val="24"/>
                <w:szCs w:val="24"/>
              </w:rPr>
              <w:t>1 курс</w:t>
            </w:r>
          </w:p>
        </w:tc>
        <w:tc>
          <w:tcPr>
            <w:tcW w:w="2700" w:type="dxa"/>
            <w:gridSpan w:val="2"/>
          </w:tcPr>
          <w:p w:rsidR="00AA42F8" w:rsidRPr="002B6A52" w:rsidRDefault="00AA42F8" w:rsidP="00A93B40">
            <w:pPr>
              <w:jc w:val="center"/>
              <w:rPr>
                <w:b/>
                <w:sz w:val="24"/>
                <w:szCs w:val="24"/>
              </w:rPr>
            </w:pPr>
            <w:r w:rsidRPr="002B6A52">
              <w:rPr>
                <w:b/>
                <w:sz w:val="24"/>
                <w:szCs w:val="24"/>
              </w:rPr>
              <w:t>2 курс</w:t>
            </w:r>
          </w:p>
        </w:tc>
        <w:tc>
          <w:tcPr>
            <w:tcW w:w="2700" w:type="dxa"/>
            <w:gridSpan w:val="2"/>
          </w:tcPr>
          <w:p w:rsidR="00AA42F8" w:rsidRPr="002B6A52" w:rsidRDefault="00AA42F8" w:rsidP="00A93B40">
            <w:pPr>
              <w:jc w:val="center"/>
              <w:rPr>
                <w:b/>
                <w:sz w:val="24"/>
                <w:szCs w:val="24"/>
              </w:rPr>
            </w:pPr>
            <w:r w:rsidRPr="002B6A52">
              <w:rPr>
                <w:b/>
                <w:sz w:val="24"/>
                <w:szCs w:val="24"/>
              </w:rPr>
              <w:t>3 курс</w:t>
            </w:r>
          </w:p>
        </w:tc>
        <w:tc>
          <w:tcPr>
            <w:tcW w:w="2700" w:type="dxa"/>
            <w:gridSpan w:val="2"/>
          </w:tcPr>
          <w:p w:rsidR="00AA42F8" w:rsidRPr="002B6A52" w:rsidRDefault="00AA42F8" w:rsidP="00A93B40">
            <w:pPr>
              <w:jc w:val="center"/>
              <w:rPr>
                <w:b/>
                <w:sz w:val="24"/>
                <w:szCs w:val="24"/>
              </w:rPr>
            </w:pPr>
            <w:r w:rsidRPr="002B6A52">
              <w:rPr>
                <w:b/>
                <w:sz w:val="24"/>
                <w:szCs w:val="24"/>
              </w:rPr>
              <w:t>Итого</w:t>
            </w:r>
          </w:p>
        </w:tc>
      </w:tr>
      <w:tr w:rsidR="00AA42F8" w:rsidRPr="002B6A52">
        <w:tc>
          <w:tcPr>
            <w:tcW w:w="3285" w:type="dxa"/>
            <w:vMerge/>
          </w:tcPr>
          <w:p w:rsidR="00AA42F8" w:rsidRPr="002B6A52" w:rsidRDefault="00AA42F8" w:rsidP="00A93B40">
            <w:pPr>
              <w:jc w:val="center"/>
              <w:rPr>
                <w:b/>
                <w:sz w:val="24"/>
                <w:szCs w:val="24"/>
              </w:rPr>
            </w:pPr>
          </w:p>
        </w:tc>
        <w:tc>
          <w:tcPr>
            <w:tcW w:w="1440" w:type="dxa"/>
          </w:tcPr>
          <w:p w:rsidR="00AA42F8" w:rsidRPr="002B6A52" w:rsidRDefault="00AA42F8" w:rsidP="00A93B40">
            <w:pPr>
              <w:jc w:val="center"/>
              <w:rPr>
                <w:b/>
                <w:sz w:val="24"/>
                <w:szCs w:val="24"/>
              </w:rPr>
            </w:pPr>
            <w:r w:rsidRPr="002B6A52">
              <w:rPr>
                <w:b/>
                <w:sz w:val="24"/>
                <w:szCs w:val="24"/>
              </w:rPr>
              <w:t>К-во. учащихся</w:t>
            </w:r>
          </w:p>
        </w:tc>
        <w:tc>
          <w:tcPr>
            <w:tcW w:w="1260" w:type="dxa"/>
          </w:tcPr>
          <w:p w:rsidR="00AA42F8" w:rsidRPr="002B6A52" w:rsidRDefault="00AA42F8" w:rsidP="00A93B40">
            <w:pPr>
              <w:jc w:val="center"/>
              <w:rPr>
                <w:b/>
                <w:sz w:val="24"/>
                <w:szCs w:val="24"/>
              </w:rPr>
            </w:pPr>
            <w:r w:rsidRPr="002B6A52">
              <w:rPr>
                <w:b/>
                <w:sz w:val="24"/>
                <w:szCs w:val="24"/>
              </w:rPr>
              <w:t>Из них девочки</w:t>
            </w:r>
          </w:p>
        </w:tc>
        <w:tc>
          <w:tcPr>
            <w:tcW w:w="1440" w:type="dxa"/>
          </w:tcPr>
          <w:p w:rsidR="00AA42F8" w:rsidRPr="002B6A52" w:rsidRDefault="00AA42F8" w:rsidP="00A93B40">
            <w:pPr>
              <w:jc w:val="center"/>
              <w:rPr>
                <w:b/>
                <w:sz w:val="24"/>
                <w:szCs w:val="24"/>
              </w:rPr>
            </w:pPr>
            <w:r w:rsidRPr="002B6A52">
              <w:rPr>
                <w:b/>
                <w:sz w:val="24"/>
                <w:szCs w:val="24"/>
              </w:rPr>
              <w:t>К-во. учащихся</w:t>
            </w:r>
          </w:p>
        </w:tc>
        <w:tc>
          <w:tcPr>
            <w:tcW w:w="1260" w:type="dxa"/>
          </w:tcPr>
          <w:p w:rsidR="00AA42F8" w:rsidRPr="002B6A52" w:rsidRDefault="00AA42F8" w:rsidP="00A93B40">
            <w:pPr>
              <w:jc w:val="center"/>
              <w:rPr>
                <w:b/>
                <w:sz w:val="24"/>
                <w:szCs w:val="24"/>
              </w:rPr>
            </w:pPr>
            <w:r w:rsidRPr="002B6A52">
              <w:rPr>
                <w:b/>
                <w:sz w:val="24"/>
                <w:szCs w:val="24"/>
              </w:rPr>
              <w:t>Из них девочки</w:t>
            </w:r>
          </w:p>
        </w:tc>
        <w:tc>
          <w:tcPr>
            <w:tcW w:w="1440" w:type="dxa"/>
          </w:tcPr>
          <w:p w:rsidR="00AA42F8" w:rsidRPr="002B6A52" w:rsidRDefault="00AA42F8" w:rsidP="00A93B40">
            <w:pPr>
              <w:jc w:val="center"/>
              <w:rPr>
                <w:b/>
                <w:sz w:val="24"/>
                <w:szCs w:val="24"/>
              </w:rPr>
            </w:pPr>
            <w:r w:rsidRPr="002B6A52">
              <w:rPr>
                <w:b/>
                <w:sz w:val="24"/>
                <w:szCs w:val="24"/>
              </w:rPr>
              <w:t>К-во.</w:t>
            </w:r>
          </w:p>
          <w:p w:rsidR="00AA42F8" w:rsidRPr="002B6A52" w:rsidRDefault="00AA42F8" w:rsidP="00A93B40">
            <w:pPr>
              <w:jc w:val="center"/>
              <w:rPr>
                <w:b/>
                <w:sz w:val="24"/>
                <w:szCs w:val="24"/>
              </w:rPr>
            </w:pPr>
            <w:r w:rsidRPr="002B6A52">
              <w:rPr>
                <w:b/>
                <w:sz w:val="24"/>
                <w:szCs w:val="24"/>
              </w:rPr>
              <w:t>учащихся</w:t>
            </w:r>
          </w:p>
        </w:tc>
        <w:tc>
          <w:tcPr>
            <w:tcW w:w="1260" w:type="dxa"/>
          </w:tcPr>
          <w:p w:rsidR="00AA42F8" w:rsidRPr="002B6A52" w:rsidRDefault="00AA42F8" w:rsidP="00A93B40">
            <w:pPr>
              <w:jc w:val="center"/>
              <w:rPr>
                <w:b/>
                <w:sz w:val="24"/>
                <w:szCs w:val="24"/>
              </w:rPr>
            </w:pPr>
            <w:r w:rsidRPr="002B6A52">
              <w:rPr>
                <w:b/>
                <w:sz w:val="24"/>
                <w:szCs w:val="24"/>
              </w:rPr>
              <w:t>Из них</w:t>
            </w:r>
          </w:p>
          <w:p w:rsidR="00AA42F8" w:rsidRPr="002B6A52" w:rsidRDefault="00AA42F8" w:rsidP="00A93B40">
            <w:pPr>
              <w:jc w:val="center"/>
              <w:rPr>
                <w:b/>
                <w:sz w:val="24"/>
                <w:szCs w:val="24"/>
              </w:rPr>
            </w:pPr>
            <w:r w:rsidRPr="002B6A52">
              <w:rPr>
                <w:b/>
                <w:sz w:val="24"/>
                <w:szCs w:val="24"/>
              </w:rPr>
              <w:t>девочки</w:t>
            </w:r>
          </w:p>
        </w:tc>
        <w:tc>
          <w:tcPr>
            <w:tcW w:w="1440" w:type="dxa"/>
          </w:tcPr>
          <w:p w:rsidR="00AA42F8" w:rsidRPr="002B6A52" w:rsidRDefault="00AA42F8" w:rsidP="00A93B40">
            <w:pPr>
              <w:jc w:val="center"/>
              <w:rPr>
                <w:b/>
                <w:sz w:val="24"/>
                <w:szCs w:val="24"/>
              </w:rPr>
            </w:pPr>
            <w:r w:rsidRPr="002B6A52">
              <w:rPr>
                <w:b/>
                <w:sz w:val="24"/>
                <w:szCs w:val="24"/>
              </w:rPr>
              <w:t>К-во.</w:t>
            </w:r>
          </w:p>
          <w:p w:rsidR="00AA42F8" w:rsidRPr="002B6A52" w:rsidRDefault="00AA42F8" w:rsidP="00A93B40">
            <w:pPr>
              <w:jc w:val="center"/>
              <w:rPr>
                <w:b/>
                <w:sz w:val="24"/>
                <w:szCs w:val="24"/>
              </w:rPr>
            </w:pPr>
            <w:r w:rsidRPr="002B6A52">
              <w:rPr>
                <w:b/>
                <w:sz w:val="24"/>
                <w:szCs w:val="24"/>
              </w:rPr>
              <w:t>учащихся</w:t>
            </w:r>
          </w:p>
        </w:tc>
        <w:tc>
          <w:tcPr>
            <w:tcW w:w="1260" w:type="dxa"/>
          </w:tcPr>
          <w:p w:rsidR="00AA42F8" w:rsidRPr="002B6A52" w:rsidRDefault="00AA42F8" w:rsidP="00A93B40">
            <w:pPr>
              <w:jc w:val="center"/>
              <w:rPr>
                <w:b/>
                <w:sz w:val="24"/>
                <w:szCs w:val="24"/>
              </w:rPr>
            </w:pPr>
            <w:r w:rsidRPr="002B6A52">
              <w:rPr>
                <w:b/>
                <w:sz w:val="24"/>
                <w:szCs w:val="24"/>
              </w:rPr>
              <w:t>Из них</w:t>
            </w:r>
          </w:p>
          <w:p w:rsidR="00AA42F8" w:rsidRPr="002B6A52" w:rsidRDefault="00AA42F8" w:rsidP="00A93B40">
            <w:pPr>
              <w:jc w:val="center"/>
              <w:rPr>
                <w:b/>
                <w:sz w:val="24"/>
                <w:szCs w:val="24"/>
              </w:rPr>
            </w:pPr>
            <w:r w:rsidRPr="002B6A52">
              <w:rPr>
                <w:b/>
                <w:sz w:val="24"/>
                <w:szCs w:val="24"/>
              </w:rPr>
              <w:t>девочки</w:t>
            </w:r>
          </w:p>
        </w:tc>
      </w:tr>
      <w:tr w:rsidR="00AA42F8" w:rsidRPr="002B6A52">
        <w:tc>
          <w:tcPr>
            <w:tcW w:w="3285" w:type="dxa"/>
          </w:tcPr>
          <w:p w:rsidR="00AA42F8" w:rsidRPr="002B6A52" w:rsidRDefault="00AA42F8" w:rsidP="00A93B40">
            <w:pPr>
              <w:jc w:val="center"/>
              <w:rPr>
                <w:sz w:val="24"/>
                <w:szCs w:val="24"/>
              </w:rPr>
            </w:pPr>
            <w:r w:rsidRPr="002B6A52">
              <w:rPr>
                <w:sz w:val="24"/>
                <w:szCs w:val="24"/>
              </w:rPr>
              <w:t>По республике</w:t>
            </w:r>
          </w:p>
        </w:tc>
        <w:tc>
          <w:tcPr>
            <w:tcW w:w="1440" w:type="dxa"/>
          </w:tcPr>
          <w:p w:rsidR="00AA42F8" w:rsidRPr="002B6A52" w:rsidRDefault="00AA42F8" w:rsidP="00A93B40">
            <w:pPr>
              <w:jc w:val="center"/>
              <w:rPr>
                <w:sz w:val="24"/>
                <w:szCs w:val="24"/>
              </w:rPr>
            </w:pPr>
            <w:r w:rsidRPr="002B6A52">
              <w:rPr>
                <w:sz w:val="24"/>
                <w:szCs w:val="24"/>
              </w:rPr>
              <w:t>429647</w:t>
            </w:r>
          </w:p>
        </w:tc>
        <w:tc>
          <w:tcPr>
            <w:tcW w:w="1260" w:type="dxa"/>
          </w:tcPr>
          <w:p w:rsidR="00AA42F8" w:rsidRPr="002B6A52" w:rsidRDefault="00AA42F8" w:rsidP="00A93B40">
            <w:pPr>
              <w:jc w:val="center"/>
              <w:rPr>
                <w:sz w:val="24"/>
                <w:szCs w:val="24"/>
              </w:rPr>
            </w:pPr>
            <w:r w:rsidRPr="002B6A52">
              <w:rPr>
                <w:sz w:val="24"/>
                <w:szCs w:val="24"/>
              </w:rPr>
              <w:t>208923</w:t>
            </w:r>
          </w:p>
        </w:tc>
        <w:tc>
          <w:tcPr>
            <w:tcW w:w="1440" w:type="dxa"/>
          </w:tcPr>
          <w:p w:rsidR="00AA42F8" w:rsidRPr="002B6A52" w:rsidRDefault="00AA42F8" w:rsidP="00A93B40">
            <w:pPr>
              <w:jc w:val="center"/>
              <w:rPr>
                <w:sz w:val="24"/>
                <w:szCs w:val="24"/>
              </w:rPr>
            </w:pPr>
            <w:r w:rsidRPr="002B6A52">
              <w:rPr>
                <w:sz w:val="24"/>
                <w:szCs w:val="24"/>
              </w:rPr>
              <w:t>345115</w:t>
            </w:r>
          </w:p>
        </w:tc>
        <w:tc>
          <w:tcPr>
            <w:tcW w:w="1260" w:type="dxa"/>
          </w:tcPr>
          <w:p w:rsidR="00AA42F8" w:rsidRPr="002B6A52" w:rsidRDefault="00AA42F8" w:rsidP="00A93B40">
            <w:pPr>
              <w:jc w:val="center"/>
              <w:rPr>
                <w:sz w:val="24"/>
                <w:szCs w:val="24"/>
              </w:rPr>
            </w:pPr>
            <w:r w:rsidRPr="002B6A52">
              <w:rPr>
                <w:sz w:val="24"/>
                <w:szCs w:val="24"/>
              </w:rPr>
              <w:t>168598</w:t>
            </w:r>
          </w:p>
        </w:tc>
        <w:tc>
          <w:tcPr>
            <w:tcW w:w="1440" w:type="dxa"/>
          </w:tcPr>
          <w:p w:rsidR="00AA42F8" w:rsidRPr="002B6A52" w:rsidRDefault="00AA42F8" w:rsidP="00A93B40">
            <w:pPr>
              <w:jc w:val="center"/>
              <w:rPr>
                <w:sz w:val="24"/>
                <w:szCs w:val="24"/>
              </w:rPr>
            </w:pPr>
            <w:r w:rsidRPr="002B6A52">
              <w:rPr>
                <w:sz w:val="24"/>
                <w:szCs w:val="24"/>
              </w:rPr>
              <w:t>246856</w:t>
            </w:r>
          </w:p>
        </w:tc>
        <w:tc>
          <w:tcPr>
            <w:tcW w:w="1260" w:type="dxa"/>
          </w:tcPr>
          <w:p w:rsidR="00AA42F8" w:rsidRPr="002B6A52" w:rsidRDefault="00AA42F8" w:rsidP="00A93B40">
            <w:pPr>
              <w:jc w:val="center"/>
              <w:rPr>
                <w:sz w:val="24"/>
                <w:szCs w:val="24"/>
              </w:rPr>
            </w:pPr>
            <w:r w:rsidRPr="002B6A52">
              <w:rPr>
                <w:sz w:val="24"/>
                <w:szCs w:val="24"/>
              </w:rPr>
              <w:t>116428</w:t>
            </w:r>
          </w:p>
        </w:tc>
        <w:tc>
          <w:tcPr>
            <w:tcW w:w="1440" w:type="dxa"/>
          </w:tcPr>
          <w:p w:rsidR="00AA42F8" w:rsidRPr="002B6A52" w:rsidRDefault="00AA42F8" w:rsidP="00A93B40">
            <w:pPr>
              <w:jc w:val="center"/>
              <w:rPr>
                <w:sz w:val="24"/>
                <w:szCs w:val="24"/>
              </w:rPr>
            </w:pPr>
            <w:r w:rsidRPr="002B6A52">
              <w:rPr>
                <w:sz w:val="24"/>
                <w:szCs w:val="24"/>
              </w:rPr>
              <w:t>1021618</w:t>
            </w:r>
          </w:p>
        </w:tc>
        <w:tc>
          <w:tcPr>
            <w:tcW w:w="1260" w:type="dxa"/>
          </w:tcPr>
          <w:p w:rsidR="00AA42F8" w:rsidRPr="002B6A52" w:rsidRDefault="00AA42F8" w:rsidP="00A93B40">
            <w:pPr>
              <w:jc w:val="center"/>
              <w:rPr>
                <w:sz w:val="24"/>
                <w:szCs w:val="24"/>
              </w:rPr>
            </w:pPr>
            <w:r w:rsidRPr="002B6A52">
              <w:rPr>
                <w:sz w:val="24"/>
                <w:szCs w:val="24"/>
              </w:rPr>
              <w:t>493949</w:t>
            </w:r>
          </w:p>
        </w:tc>
      </w:tr>
      <w:tr w:rsidR="00AA42F8" w:rsidRPr="002B6A52">
        <w:tc>
          <w:tcPr>
            <w:tcW w:w="3285" w:type="dxa"/>
          </w:tcPr>
          <w:p w:rsidR="00AA42F8" w:rsidRPr="002B6A52" w:rsidRDefault="00AA42F8" w:rsidP="00A93B40">
            <w:pPr>
              <w:jc w:val="center"/>
              <w:rPr>
                <w:sz w:val="24"/>
                <w:szCs w:val="24"/>
              </w:rPr>
            </w:pPr>
            <w:r w:rsidRPr="002B6A52">
              <w:rPr>
                <w:sz w:val="24"/>
                <w:szCs w:val="24"/>
              </w:rPr>
              <w:t>Из них</w:t>
            </w:r>
          </w:p>
        </w:tc>
        <w:tc>
          <w:tcPr>
            <w:tcW w:w="1440" w:type="dxa"/>
          </w:tcPr>
          <w:p w:rsidR="00AA42F8" w:rsidRPr="002B6A52" w:rsidRDefault="00AA42F8" w:rsidP="00A93B40">
            <w:pPr>
              <w:jc w:val="center"/>
              <w:rPr>
                <w:sz w:val="24"/>
                <w:szCs w:val="24"/>
              </w:rPr>
            </w:pPr>
          </w:p>
        </w:tc>
        <w:tc>
          <w:tcPr>
            <w:tcW w:w="1260" w:type="dxa"/>
          </w:tcPr>
          <w:p w:rsidR="00AA42F8" w:rsidRPr="002B6A52" w:rsidRDefault="00AA42F8" w:rsidP="00A93B40">
            <w:pPr>
              <w:jc w:val="center"/>
              <w:rPr>
                <w:sz w:val="24"/>
                <w:szCs w:val="24"/>
              </w:rPr>
            </w:pPr>
          </w:p>
        </w:tc>
        <w:tc>
          <w:tcPr>
            <w:tcW w:w="1440" w:type="dxa"/>
          </w:tcPr>
          <w:p w:rsidR="00AA42F8" w:rsidRPr="002B6A52" w:rsidRDefault="00AA42F8" w:rsidP="00A93B40">
            <w:pPr>
              <w:jc w:val="center"/>
              <w:rPr>
                <w:sz w:val="24"/>
                <w:szCs w:val="24"/>
              </w:rPr>
            </w:pPr>
          </w:p>
        </w:tc>
        <w:tc>
          <w:tcPr>
            <w:tcW w:w="1260" w:type="dxa"/>
          </w:tcPr>
          <w:p w:rsidR="00AA42F8" w:rsidRPr="002B6A52" w:rsidRDefault="00AA42F8" w:rsidP="00A93B40">
            <w:pPr>
              <w:jc w:val="center"/>
              <w:rPr>
                <w:sz w:val="24"/>
                <w:szCs w:val="24"/>
              </w:rPr>
            </w:pPr>
          </w:p>
        </w:tc>
        <w:tc>
          <w:tcPr>
            <w:tcW w:w="1440" w:type="dxa"/>
          </w:tcPr>
          <w:p w:rsidR="00AA42F8" w:rsidRPr="002B6A52" w:rsidRDefault="00AA42F8" w:rsidP="00A93B40">
            <w:pPr>
              <w:jc w:val="center"/>
              <w:rPr>
                <w:sz w:val="24"/>
                <w:szCs w:val="24"/>
              </w:rPr>
            </w:pPr>
          </w:p>
        </w:tc>
        <w:tc>
          <w:tcPr>
            <w:tcW w:w="1260" w:type="dxa"/>
          </w:tcPr>
          <w:p w:rsidR="00AA42F8" w:rsidRPr="002B6A52" w:rsidRDefault="00AA42F8" w:rsidP="00A93B40">
            <w:pPr>
              <w:jc w:val="center"/>
              <w:rPr>
                <w:sz w:val="24"/>
                <w:szCs w:val="24"/>
              </w:rPr>
            </w:pPr>
          </w:p>
        </w:tc>
        <w:tc>
          <w:tcPr>
            <w:tcW w:w="1440" w:type="dxa"/>
          </w:tcPr>
          <w:p w:rsidR="00AA42F8" w:rsidRPr="002B6A52" w:rsidRDefault="00AA42F8" w:rsidP="00A93B40">
            <w:pPr>
              <w:jc w:val="center"/>
              <w:rPr>
                <w:sz w:val="24"/>
                <w:szCs w:val="24"/>
              </w:rPr>
            </w:pPr>
          </w:p>
        </w:tc>
        <w:tc>
          <w:tcPr>
            <w:tcW w:w="1260" w:type="dxa"/>
          </w:tcPr>
          <w:p w:rsidR="00AA42F8" w:rsidRPr="002B6A52" w:rsidRDefault="00AA42F8" w:rsidP="00A93B40">
            <w:pPr>
              <w:jc w:val="center"/>
              <w:rPr>
                <w:sz w:val="24"/>
                <w:szCs w:val="24"/>
              </w:rPr>
            </w:pPr>
          </w:p>
        </w:tc>
      </w:tr>
      <w:tr w:rsidR="00AA42F8" w:rsidRPr="002B6A52">
        <w:tc>
          <w:tcPr>
            <w:tcW w:w="3285" w:type="dxa"/>
          </w:tcPr>
          <w:p w:rsidR="00AA42F8" w:rsidRPr="002B6A52" w:rsidRDefault="00AA42F8" w:rsidP="00A93B40">
            <w:pPr>
              <w:jc w:val="center"/>
              <w:rPr>
                <w:sz w:val="24"/>
                <w:szCs w:val="24"/>
              </w:rPr>
            </w:pPr>
            <w:r w:rsidRPr="002B6A52">
              <w:rPr>
                <w:sz w:val="24"/>
                <w:szCs w:val="24"/>
              </w:rPr>
              <w:t>Образования</w:t>
            </w:r>
          </w:p>
        </w:tc>
        <w:tc>
          <w:tcPr>
            <w:tcW w:w="1440" w:type="dxa"/>
          </w:tcPr>
          <w:p w:rsidR="00AA42F8" w:rsidRPr="002B6A52" w:rsidRDefault="00AA42F8" w:rsidP="00A93B40">
            <w:pPr>
              <w:jc w:val="center"/>
              <w:rPr>
                <w:sz w:val="24"/>
                <w:szCs w:val="24"/>
              </w:rPr>
            </w:pPr>
            <w:r w:rsidRPr="002B6A52">
              <w:rPr>
                <w:sz w:val="24"/>
                <w:szCs w:val="24"/>
              </w:rPr>
              <w:t>60762</w:t>
            </w:r>
          </w:p>
        </w:tc>
        <w:tc>
          <w:tcPr>
            <w:tcW w:w="1260" w:type="dxa"/>
          </w:tcPr>
          <w:p w:rsidR="00AA42F8" w:rsidRPr="002B6A52" w:rsidRDefault="00AA42F8" w:rsidP="00A93B40">
            <w:pPr>
              <w:jc w:val="center"/>
              <w:rPr>
                <w:sz w:val="24"/>
                <w:szCs w:val="24"/>
              </w:rPr>
            </w:pPr>
            <w:r w:rsidRPr="002B6A52">
              <w:rPr>
                <w:sz w:val="24"/>
                <w:szCs w:val="24"/>
              </w:rPr>
              <w:t>49081</w:t>
            </w:r>
          </w:p>
        </w:tc>
        <w:tc>
          <w:tcPr>
            <w:tcW w:w="1440" w:type="dxa"/>
          </w:tcPr>
          <w:p w:rsidR="00AA42F8" w:rsidRPr="002B6A52" w:rsidRDefault="00AA42F8" w:rsidP="00A93B40">
            <w:pPr>
              <w:jc w:val="center"/>
              <w:rPr>
                <w:sz w:val="24"/>
                <w:szCs w:val="24"/>
              </w:rPr>
            </w:pPr>
            <w:r w:rsidRPr="002B6A52">
              <w:rPr>
                <w:sz w:val="24"/>
                <w:szCs w:val="24"/>
              </w:rPr>
              <w:t>51237</w:t>
            </w:r>
          </w:p>
        </w:tc>
        <w:tc>
          <w:tcPr>
            <w:tcW w:w="1260" w:type="dxa"/>
          </w:tcPr>
          <w:p w:rsidR="00AA42F8" w:rsidRPr="002B6A52" w:rsidRDefault="00AA42F8" w:rsidP="00A93B40">
            <w:pPr>
              <w:jc w:val="center"/>
              <w:rPr>
                <w:sz w:val="24"/>
                <w:szCs w:val="24"/>
              </w:rPr>
            </w:pPr>
            <w:r w:rsidRPr="002B6A52">
              <w:rPr>
                <w:sz w:val="24"/>
                <w:szCs w:val="24"/>
              </w:rPr>
              <w:t>42682</w:t>
            </w:r>
          </w:p>
        </w:tc>
        <w:tc>
          <w:tcPr>
            <w:tcW w:w="1440" w:type="dxa"/>
          </w:tcPr>
          <w:p w:rsidR="00AA42F8" w:rsidRPr="002B6A52" w:rsidRDefault="00AA42F8" w:rsidP="00A93B40">
            <w:pPr>
              <w:jc w:val="center"/>
              <w:rPr>
                <w:sz w:val="24"/>
                <w:szCs w:val="24"/>
              </w:rPr>
            </w:pPr>
            <w:r w:rsidRPr="002B6A52">
              <w:rPr>
                <w:sz w:val="24"/>
                <w:szCs w:val="24"/>
              </w:rPr>
              <w:t>26091</w:t>
            </w:r>
          </w:p>
        </w:tc>
        <w:tc>
          <w:tcPr>
            <w:tcW w:w="1260" w:type="dxa"/>
          </w:tcPr>
          <w:p w:rsidR="00AA42F8" w:rsidRPr="002B6A52" w:rsidRDefault="00AA42F8" w:rsidP="00A93B40">
            <w:pPr>
              <w:jc w:val="center"/>
              <w:rPr>
                <w:sz w:val="24"/>
                <w:szCs w:val="24"/>
              </w:rPr>
            </w:pPr>
            <w:r w:rsidRPr="002B6A52">
              <w:rPr>
                <w:sz w:val="24"/>
                <w:szCs w:val="24"/>
              </w:rPr>
              <w:t>21203</w:t>
            </w:r>
          </w:p>
        </w:tc>
        <w:tc>
          <w:tcPr>
            <w:tcW w:w="1440" w:type="dxa"/>
          </w:tcPr>
          <w:p w:rsidR="00AA42F8" w:rsidRPr="002B6A52" w:rsidRDefault="00AA42F8" w:rsidP="00A93B40">
            <w:pPr>
              <w:jc w:val="center"/>
              <w:rPr>
                <w:sz w:val="24"/>
                <w:szCs w:val="24"/>
              </w:rPr>
            </w:pPr>
            <w:r w:rsidRPr="002B6A52">
              <w:rPr>
                <w:sz w:val="24"/>
                <w:szCs w:val="24"/>
              </w:rPr>
              <w:t>138090</w:t>
            </w:r>
          </w:p>
        </w:tc>
        <w:tc>
          <w:tcPr>
            <w:tcW w:w="1260" w:type="dxa"/>
          </w:tcPr>
          <w:p w:rsidR="00AA42F8" w:rsidRPr="002B6A52" w:rsidRDefault="00AA42F8" w:rsidP="00A93B40">
            <w:pPr>
              <w:jc w:val="center"/>
              <w:rPr>
                <w:sz w:val="24"/>
                <w:szCs w:val="24"/>
              </w:rPr>
            </w:pPr>
            <w:r w:rsidRPr="002B6A52">
              <w:rPr>
                <w:sz w:val="24"/>
                <w:szCs w:val="24"/>
              </w:rPr>
              <w:t>112966</w:t>
            </w:r>
          </w:p>
        </w:tc>
      </w:tr>
      <w:tr w:rsidR="00AA42F8" w:rsidRPr="002B6A52">
        <w:tc>
          <w:tcPr>
            <w:tcW w:w="3285" w:type="dxa"/>
          </w:tcPr>
          <w:p w:rsidR="00AA42F8" w:rsidRPr="002B6A52" w:rsidRDefault="00AA42F8" w:rsidP="00A93B40">
            <w:pPr>
              <w:jc w:val="center"/>
              <w:rPr>
                <w:sz w:val="24"/>
                <w:szCs w:val="24"/>
              </w:rPr>
            </w:pPr>
            <w:r w:rsidRPr="002B6A52">
              <w:rPr>
                <w:sz w:val="24"/>
                <w:szCs w:val="24"/>
              </w:rPr>
              <w:t>Гуманитарные науки и искусства</w:t>
            </w:r>
          </w:p>
        </w:tc>
        <w:tc>
          <w:tcPr>
            <w:tcW w:w="1440" w:type="dxa"/>
          </w:tcPr>
          <w:p w:rsidR="00AA42F8" w:rsidRPr="002B6A52" w:rsidRDefault="00AA42F8" w:rsidP="00A93B40">
            <w:pPr>
              <w:jc w:val="center"/>
              <w:rPr>
                <w:sz w:val="24"/>
                <w:szCs w:val="24"/>
              </w:rPr>
            </w:pPr>
            <w:r w:rsidRPr="002B6A52">
              <w:rPr>
                <w:sz w:val="24"/>
                <w:szCs w:val="24"/>
              </w:rPr>
              <w:t>5856</w:t>
            </w:r>
          </w:p>
        </w:tc>
        <w:tc>
          <w:tcPr>
            <w:tcW w:w="1260" w:type="dxa"/>
          </w:tcPr>
          <w:p w:rsidR="00AA42F8" w:rsidRPr="002B6A52" w:rsidRDefault="00AA42F8" w:rsidP="00A93B40">
            <w:pPr>
              <w:jc w:val="center"/>
              <w:rPr>
                <w:sz w:val="24"/>
                <w:szCs w:val="24"/>
              </w:rPr>
            </w:pPr>
            <w:r w:rsidRPr="002B6A52">
              <w:rPr>
                <w:sz w:val="24"/>
                <w:szCs w:val="24"/>
              </w:rPr>
              <w:t>2685</w:t>
            </w:r>
          </w:p>
        </w:tc>
        <w:tc>
          <w:tcPr>
            <w:tcW w:w="1440" w:type="dxa"/>
          </w:tcPr>
          <w:p w:rsidR="00AA42F8" w:rsidRPr="002B6A52" w:rsidRDefault="00AA42F8" w:rsidP="00A93B40">
            <w:pPr>
              <w:jc w:val="center"/>
              <w:rPr>
                <w:sz w:val="24"/>
                <w:szCs w:val="24"/>
              </w:rPr>
            </w:pPr>
            <w:r w:rsidRPr="002B6A52">
              <w:rPr>
                <w:sz w:val="24"/>
                <w:szCs w:val="24"/>
              </w:rPr>
              <w:t>5162</w:t>
            </w:r>
          </w:p>
        </w:tc>
        <w:tc>
          <w:tcPr>
            <w:tcW w:w="1260" w:type="dxa"/>
          </w:tcPr>
          <w:p w:rsidR="00AA42F8" w:rsidRPr="002B6A52" w:rsidRDefault="00AA42F8" w:rsidP="00A93B40">
            <w:pPr>
              <w:jc w:val="center"/>
              <w:rPr>
                <w:sz w:val="24"/>
                <w:szCs w:val="24"/>
              </w:rPr>
            </w:pPr>
            <w:r w:rsidRPr="002B6A52">
              <w:rPr>
                <w:sz w:val="24"/>
                <w:szCs w:val="24"/>
              </w:rPr>
              <w:t>2280</w:t>
            </w:r>
          </w:p>
        </w:tc>
        <w:tc>
          <w:tcPr>
            <w:tcW w:w="1440" w:type="dxa"/>
          </w:tcPr>
          <w:p w:rsidR="00AA42F8" w:rsidRPr="002B6A52" w:rsidRDefault="00AA42F8" w:rsidP="00A93B40">
            <w:pPr>
              <w:jc w:val="center"/>
              <w:rPr>
                <w:sz w:val="24"/>
                <w:szCs w:val="24"/>
              </w:rPr>
            </w:pPr>
            <w:r w:rsidRPr="002B6A52">
              <w:rPr>
                <w:sz w:val="24"/>
                <w:szCs w:val="24"/>
              </w:rPr>
              <w:t>4183</w:t>
            </w:r>
          </w:p>
        </w:tc>
        <w:tc>
          <w:tcPr>
            <w:tcW w:w="1260" w:type="dxa"/>
          </w:tcPr>
          <w:p w:rsidR="00AA42F8" w:rsidRPr="002B6A52" w:rsidRDefault="00AA42F8" w:rsidP="00A93B40">
            <w:pPr>
              <w:jc w:val="center"/>
              <w:rPr>
                <w:sz w:val="24"/>
                <w:szCs w:val="24"/>
              </w:rPr>
            </w:pPr>
            <w:r w:rsidRPr="002B6A52">
              <w:rPr>
                <w:sz w:val="24"/>
                <w:szCs w:val="24"/>
              </w:rPr>
              <w:t>2159</w:t>
            </w:r>
          </w:p>
        </w:tc>
        <w:tc>
          <w:tcPr>
            <w:tcW w:w="1440" w:type="dxa"/>
          </w:tcPr>
          <w:p w:rsidR="00AA42F8" w:rsidRPr="002B6A52" w:rsidRDefault="00AA42F8" w:rsidP="00A93B40">
            <w:pPr>
              <w:jc w:val="center"/>
              <w:rPr>
                <w:sz w:val="24"/>
                <w:szCs w:val="24"/>
              </w:rPr>
            </w:pPr>
            <w:r w:rsidRPr="002B6A52">
              <w:rPr>
                <w:sz w:val="24"/>
                <w:szCs w:val="24"/>
              </w:rPr>
              <w:t>15201</w:t>
            </w:r>
          </w:p>
        </w:tc>
        <w:tc>
          <w:tcPr>
            <w:tcW w:w="1260" w:type="dxa"/>
          </w:tcPr>
          <w:p w:rsidR="00AA42F8" w:rsidRPr="002B6A52" w:rsidRDefault="00AA42F8" w:rsidP="00A93B40">
            <w:pPr>
              <w:jc w:val="center"/>
              <w:rPr>
                <w:sz w:val="24"/>
                <w:szCs w:val="24"/>
              </w:rPr>
            </w:pPr>
            <w:r w:rsidRPr="002B6A52">
              <w:rPr>
                <w:sz w:val="24"/>
                <w:szCs w:val="24"/>
              </w:rPr>
              <w:t>7124</w:t>
            </w:r>
          </w:p>
        </w:tc>
      </w:tr>
      <w:tr w:rsidR="00AA42F8" w:rsidRPr="002B6A52">
        <w:tc>
          <w:tcPr>
            <w:tcW w:w="3285" w:type="dxa"/>
          </w:tcPr>
          <w:p w:rsidR="00AA42F8" w:rsidRPr="002B6A52" w:rsidRDefault="00AA42F8" w:rsidP="00A93B40">
            <w:pPr>
              <w:jc w:val="center"/>
              <w:rPr>
                <w:sz w:val="24"/>
                <w:szCs w:val="24"/>
              </w:rPr>
            </w:pPr>
            <w:r w:rsidRPr="002B6A52">
              <w:rPr>
                <w:sz w:val="24"/>
                <w:szCs w:val="24"/>
              </w:rPr>
              <w:t>Общественные науки, бизнес и право</w:t>
            </w:r>
          </w:p>
        </w:tc>
        <w:tc>
          <w:tcPr>
            <w:tcW w:w="1440" w:type="dxa"/>
          </w:tcPr>
          <w:p w:rsidR="00AA42F8" w:rsidRPr="002B6A52" w:rsidRDefault="00AA42F8" w:rsidP="00A93B40">
            <w:pPr>
              <w:jc w:val="center"/>
              <w:rPr>
                <w:sz w:val="24"/>
                <w:szCs w:val="24"/>
              </w:rPr>
            </w:pPr>
            <w:r w:rsidRPr="002B6A52">
              <w:rPr>
                <w:sz w:val="24"/>
                <w:szCs w:val="24"/>
              </w:rPr>
              <w:t>97886</w:t>
            </w:r>
          </w:p>
        </w:tc>
        <w:tc>
          <w:tcPr>
            <w:tcW w:w="1260" w:type="dxa"/>
          </w:tcPr>
          <w:p w:rsidR="00AA42F8" w:rsidRPr="002B6A52" w:rsidRDefault="00AA42F8" w:rsidP="00A93B40">
            <w:pPr>
              <w:jc w:val="center"/>
              <w:rPr>
                <w:sz w:val="24"/>
                <w:szCs w:val="24"/>
              </w:rPr>
            </w:pPr>
            <w:r w:rsidRPr="002B6A52">
              <w:rPr>
                <w:sz w:val="24"/>
                <w:szCs w:val="24"/>
              </w:rPr>
              <w:t>42121</w:t>
            </w:r>
          </w:p>
        </w:tc>
        <w:tc>
          <w:tcPr>
            <w:tcW w:w="1440" w:type="dxa"/>
          </w:tcPr>
          <w:p w:rsidR="00AA42F8" w:rsidRPr="002B6A52" w:rsidRDefault="00AA42F8" w:rsidP="00A93B40">
            <w:pPr>
              <w:jc w:val="center"/>
              <w:rPr>
                <w:sz w:val="24"/>
                <w:szCs w:val="24"/>
              </w:rPr>
            </w:pPr>
            <w:r w:rsidRPr="002B6A52">
              <w:rPr>
                <w:sz w:val="24"/>
                <w:szCs w:val="24"/>
              </w:rPr>
              <w:t>82773</w:t>
            </w:r>
          </w:p>
        </w:tc>
        <w:tc>
          <w:tcPr>
            <w:tcW w:w="1260" w:type="dxa"/>
          </w:tcPr>
          <w:p w:rsidR="00AA42F8" w:rsidRPr="002B6A52" w:rsidRDefault="00AA42F8" w:rsidP="00A93B40">
            <w:pPr>
              <w:jc w:val="center"/>
              <w:rPr>
                <w:sz w:val="24"/>
                <w:szCs w:val="24"/>
              </w:rPr>
            </w:pPr>
            <w:r w:rsidRPr="002B6A52">
              <w:rPr>
                <w:sz w:val="24"/>
                <w:szCs w:val="24"/>
              </w:rPr>
              <w:t>34408</w:t>
            </w:r>
          </w:p>
        </w:tc>
        <w:tc>
          <w:tcPr>
            <w:tcW w:w="1440" w:type="dxa"/>
          </w:tcPr>
          <w:p w:rsidR="00AA42F8" w:rsidRPr="002B6A52" w:rsidRDefault="00AA42F8" w:rsidP="00A93B40">
            <w:pPr>
              <w:jc w:val="center"/>
              <w:rPr>
                <w:sz w:val="24"/>
                <w:szCs w:val="24"/>
              </w:rPr>
            </w:pPr>
            <w:r w:rsidRPr="002B6A52">
              <w:rPr>
                <w:sz w:val="24"/>
                <w:szCs w:val="24"/>
              </w:rPr>
              <w:t>60096</w:t>
            </w:r>
          </w:p>
        </w:tc>
        <w:tc>
          <w:tcPr>
            <w:tcW w:w="1260" w:type="dxa"/>
          </w:tcPr>
          <w:p w:rsidR="00AA42F8" w:rsidRPr="002B6A52" w:rsidRDefault="00AA42F8" w:rsidP="00A93B40">
            <w:pPr>
              <w:jc w:val="center"/>
              <w:rPr>
                <w:sz w:val="24"/>
                <w:szCs w:val="24"/>
              </w:rPr>
            </w:pPr>
            <w:r w:rsidRPr="002B6A52">
              <w:rPr>
                <w:sz w:val="24"/>
                <w:szCs w:val="24"/>
              </w:rPr>
              <w:t>26722</w:t>
            </w:r>
          </w:p>
        </w:tc>
        <w:tc>
          <w:tcPr>
            <w:tcW w:w="1440" w:type="dxa"/>
          </w:tcPr>
          <w:p w:rsidR="00AA42F8" w:rsidRPr="002B6A52" w:rsidRDefault="00AA42F8" w:rsidP="00A93B40">
            <w:pPr>
              <w:jc w:val="center"/>
              <w:rPr>
                <w:sz w:val="24"/>
                <w:szCs w:val="24"/>
              </w:rPr>
            </w:pPr>
            <w:r w:rsidRPr="002B6A52">
              <w:rPr>
                <w:sz w:val="24"/>
                <w:szCs w:val="24"/>
              </w:rPr>
              <w:t>240755</w:t>
            </w:r>
          </w:p>
        </w:tc>
        <w:tc>
          <w:tcPr>
            <w:tcW w:w="1260" w:type="dxa"/>
          </w:tcPr>
          <w:p w:rsidR="00AA42F8" w:rsidRPr="002B6A52" w:rsidRDefault="00AA42F8" w:rsidP="00A93B40">
            <w:pPr>
              <w:jc w:val="center"/>
              <w:rPr>
                <w:sz w:val="24"/>
                <w:szCs w:val="24"/>
              </w:rPr>
            </w:pPr>
            <w:r w:rsidRPr="002B6A52">
              <w:rPr>
                <w:sz w:val="24"/>
                <w:szCs w:val="24"/>
              </w:rPr>
              <w:t>103251</w:t>
            </w:r>
          </w:p>
        </w:tc>
      </w:tr>
      <w:tr w:rsidR="00AA42F8" w:rsidRPr="002B6A52">
        <w:tc>
          <w:tcPr>
            <w:tcW w:w="3285" w:type="dxa"/>
          </w:tcPr>
          <w:p w:rsidR="00AA42F8" w:rsidRPr="002B6A52" w:rsidRDefault="00AA42F8" w:rsidP="00A93B40">
            <w:pPr>
              <w:jc w:val="center"/>
              <w:rPr>
                <w:sz w:val="24"/>
                <w:szCs w:val="24"/>
              </w:rPr>
            </w:pPr>
            <w:r w:rsidRPr="002B6A52">
              <w:rPr>
                <w:sz w:val="24"/>
                <w:szCs w:val="24"/>
              </w:rPr>
              <w:t xml:space="preserve">Наука </w:t>
            </w:r>
          </w:p>
        </w:tc>
        <w:tc>
          <w:tcPr>
            <w:tcW w:w="1440" w:type="dxa"/>
          </w:tcPr>
          <w:p w:rsidR="00AA42F8" w:rsidRPr="002B6A52" w:rsidRDefault="00AA42F8" w:rsidP="00A93B40">
            <w:pPr>
              <w:jc w:val="center"/>
              <w:rPr>
                <w:sz w:val="24"/>
                <w:szCs w:val="24"/>
              </w:rPr>
            </w:pPr>
            <w:r w:rsidRPr="002B6A52">
              <w:rPr>
                <w:sz w:val="24"/>
                <w:szCs w:val="24"/>
              </w:rPr>
              <w:t>214</w:t>
            </w:r>
          </w:p>
        </w:tc>
        <w:tc>
          <w:tcPr>
            <w:tcW w:w="1260" w:type="dxa"/>
          </w:tcPr>
          <w:p w:rsidR="00AA42F8" w:rsidRPr="002B6A52" w:rsidRDefault="00AA42F8" w:rsidP="00A93B40">
            <w:pPr>
              <w:jc w:val="center"/>
              <w:rPr>
                <w:sz w:val="24"/>
                <w:szCs w:val="24"/>
              </w:rPr>
            </w:pPr>
            <w:r w:rsidRPr="002B6A52">
              <w:rPr>
                <w:sz w:val="24"/>
                <w:szCs w:val="24"/>
              </w:rPr>
              <w:t>40</w:t>
            </w:r>
          </w:p>
        </w:tc>
        <w:tc>
          <w:tcPr>
            <w:tcW w:w="1440" w:type="dxa"/>
          </w:tcPr>
          <w:p w:rsidR="00AA42F8" w:rsidRPr="002B6A52" w:rsidRDefault="00AA42F8" w:rsidP="00A93B40">
            <w:pPr>
              <w:jc w:val="center"/>
              <w:rPr>
                <w:sz w:val="24"/>
                <w:szCs w:val="24"/>
              </w:rPr>
            </w:pPr>
            <w:r w:rsidRPr="002B6A52">
              <w:rPr>
                <w:sz w:val="24"/>
                <w:szCs w:val="24"/>
              </w:rPr>
              <w:t>139</w:t>
            </w:r>
          </w:p>
        </w:tc>
        <w:tc>
          <w:tcPr>
            <w:tcW w:w="1260" w:type="dxa"/>
          </w:tcPr>
          <w:p w:rsidR="00AA42F8" w:rsidRPr="002B6A52" w:rsidRDefault="00AA42F8" w:rsidP="00A93B40">
            <w:pPr>
              <w:jc w:val="center"/>
              <w:rPr>
                <w:sz w:val="24"/>
                <w:szCs w:val="24"/>
              </w:rPr>
            </w:pPr>
            <w:r w:rsidRPr="002B6A52">
              <w:rPr>
                <w:sz w:val="24"/>
                <w:szCs w:val="24"/>
              </w:rPr>
              <w:t>30</w:t>
            </w:r>
          </w:p>
        </w:tc>
        <w:tc>
          <w:tcPr>
            <w:tcW w:w="1440" w:type="dxa"/>
          </w:tcPr>
          <w:p w:rsidR="00AA42F8" w:rsidRPr="002B6A52" w:rsidRDefault="00AA42F8" w:rsidP="00A93B40">
            <w:pPr>
              <w:jc w:val="center"/>
              <w:rPr>
                <w:sz w:val="24"/>
                <w:szCs w:val="24"/>
              </w:rPr>
            </w:pPr>
            <w:r w:rsidRPr="002B6A52">
              <w:rPr>
                <w:sz w:val="24"/>
                <w:szCs w:val="24"/>
              </w:rPr>
              <w:t>127</w:t>
            </w:r>
          </w:p>
        </w:tc>
        <w:tc>
          <w:tcPr>
            <w:tcW w:w="1260" w:type="dxa"/>
          </w:tcPr>
          <w:p w:rsidR="00AA42F8" w:rsidRPr="002B6A52" w:rsidRDefault="00AA42F8" w:rsidP="00A93B40">
            <w:pPr>
              <w:jc w:val="center"/>
              <w:rPr>
                <w:sz w:val="24"/>
                <w:szCs w:val="24"/>
              </w:rPr>
            </w:pPr>
            <w:r w:rsidRPr="002B6A52">
              <w:rPr>
                <w:sz w:val="24"/>
                <w:szCs w:val="24"/>
              </w:rPr>
              <w:t>26</w:t>
            </w:r>
          </w:p>
        </w:tc>
        <w:tc>
          <w:tcPr>
            <w:tcW w:w="1440" w:type="dxa"/>
          </w:tcPr>
          <w:p w:rsidR="00AA42F8" w:rsidRPr="002B6A52" w:rsidRDefault="00AA42F8" w:rsidP="00A93B40">
            <w:pPr>
              <w:jc w:val="center"/>
              <w:rPr>
                <w:sz w:val="24"/>
                <w:szCs w:val="24"/>
              </w:rPr>
            </w:pPr>
            <w:r w:rsidRPr="002B6A52">
              <w:rPr>
                <w:sz w:val="24"/>
                <w:szCs w:val="24"/>
              </w:rPr>
              <w:t>480</w:t>
            </w:r>
          </w:p>
        </w:tc>
        <w:tc>
          <w:tcPr>
            <w:tcW w:w="1260" w:type="dxa"/>
          </w:tcPr>
          <w:p w:rsidR="00AA42F8" w:rsidRPr="002B6A52" w:rsidRDefault="00AA42F8" w:rsidP="00A93B40">
            <w:pPr>
              <w:jc w:val="center"/>
              <w:rPr>
                <w:sz w:val="24"/>
                <w:szCs w:val="24"/>
              </w:rPr>
            </w:pPr>
            <w:r w:rsidRPr="002B6A52">
              <w:rPr>
                <w:sz w:val="24"/>
                <w:szCs w:val="24"/>
              </w:rPr>
              <w:t>96</w:t>
            </w:r>
          </w:p>
        </w:tc>
      </w:tr>
      <w:tr w:rsidR="00AA42F8" w:rsidRPr="002B6A52">
        <w:tc>
          <w:tcPr>
            <w:tcW w:w="3285" w:type="dxa"/>
          </w:tcPr>
          <w:p w:rsidR="00AA42F8" w:rsidRPr="002B6A52" w:rsidRDefault="00AA42F8" w:rsidP="00A93B40">
            <w:pPr>
              <w:jc w:val="center"/>
              <w:rPr>
                <w:sz w:val="24"/>
                <w:szCs w:val="24"/>
              </w:rPr>
            </w:pPr>
            <w:r w:rsidRPr="002B6A52">
              <w:rPr>
                <w:sz w:val="24"/>
                <w:szCs w:val="24"/>
              </w:rPr>
              <w:t>Инженерия и строительство</w:t>
            </w:r>
          </w:p>
        </w:tc>
        <w:tc>
          <w:tcPr>
            <w:tcW w:w="1440" w:type="dxa"/>
          </w:tcPr>
          <w:p w:rsidR="00AA42F8" w:rsidRPr="002B6A52" w:rsidRDefault="00AA42F8" w:rsidP="00A93B40">
            <w:pPr>
              <w:jc w:val="center"/>
              <w:rPr>
                <w:sz w:val="24"/>
                <w:szCs w:val="24"/>
              </w:rPr>
            </w:pPr>
            <w:r w:rsidRPr="002B6A52">
              <w:rPr>
                <w:sz w:val="24"/>
                <w:szCs w:val="24"/>
              </w:rPr>
              <w:t>142690</w:t>
            </w:r>
          </w:p>
        </w:tc>
        <w:tc>
          <w:tcPr>
            <w:tcW w:w="1260" w:type="dxa"/>
          </w:tcPr>
          <w:p w:rsidR="00AA42F8" w:rsidRPr="002B6A52" w:rsidRDefault="00AA42F8" w:rsidP="00A93B40">
            <w:pPr>
              <w:jc w:val="center"/>
              <w:rPr>
                <w:sz w:val="24"/>
                <w:szCs w:val="24"/>
              </w:rPr>
            </w:pPr>
            <w:r w:rsidRPr="002B6A52">
              <w:rPr>
                <w:sz w:val="24"/>
                <w:szCs w:val="24"/>
              </w:rPr>
              <w:t>48316</w:t>
            </w:r>
          </w:p>
        </w:tc>
        <w:tc>
          <w:tcPr>
            <w:tcW w:w="1440" w:type="dxa"/>
          </w:tcPr>
          <w:p w:rsidR="00AA42F8" w:rsidRPr="002B6A52" w:rsidRDefault="00AA42F8" w:rsidP="00A93B40">
            <w:pPr>
              <w:jc w:val="center"/>
              <w:rPr>
                <w:sz w:val="24"/>
                <w:szCs w:val="24"/>
              </w:rPr>
            </w:pPr>
            <w:r w:rsidRPr="002B6A52">
              <w:rPr>
                <w:sz w:val="24"/>
                <w:szCs w:val="24"/>
              </w:rPr>
              <w:t>110622</w:t>
            </w:r>
          </w:p>
        </w:tc>
        <w:tc>
          <w:tcPr>
            <w:tcW w:w="1260" w:type="dxa"/>
          </w:tcPr>
          <w:p w:rsidR="00AA42F8" w:rsidRPr="002B6A52" w:rsidRDefault="00AA42F8" w:rsidP="00A93B40">
            <w:pPr>
              <w:jc w:val="center"/>
              <w:rPr>
                <w:sz w:val="24"/>
                <w:szCs w:val="24"/>
              </w:rPr>
            </w:pPr>
            <w:r w:rsidRPr="002B6A52">
              <w:rPr>
                <w:sz w:val="24"/>
                <w:szCs w:val="24"/>
              </w:rPr>
              <w:t>37869</w:t>
            </w:r>
          </w:p>
        </w:tc>
        <w:tc>
          <w:tcPr>
            <w:tcW w:w="1440" w:type="dxa"/>
          </w:tcPr>
          <w:p w:rsidR="00AA42F8" w:rsidRPr="002B6A52" w:rsidRDefault="00AA42F8" w:rsidP="00A93B40">
            <w:pPr>
              <w:jc w:val="center"/>
              <w:rPr>
                <w:sz w:val="24"/>
                <w:szCs w:val="24"/>
              </w:rPr>
            </w:pPr>
            <w:r w:rsidRPr="002B6A52">
              <w:rPr>
                <w:sz w:val="24"/>
                <w:szCs w:val="24"/>
              </w:rPr>
              <w:t>85589</w:t>
            </w:r>
          </w:p>
        </w:tc>
        <w:tc>
          <w:tcPr>
            <w:tcW w:w="1260" w:type="dxa"/>
          </w:tcPr>
          <w:p w:rsidR="00AA42F8" w:rsidRPr="002B6A52" w:rsidRDefault="00AA42F8" w:rsidP="00A93B40">
            <w:pPr>
              <w:jc w:val="center"/>
              <w:rPr>
                <w:sz w:val="24"/>
                <w:szCs w:val="24"/>
              </w:rPr>
            </w:pPr>
            <w:r w:rsidRPr="002B6A52">
              <w:rPr>
                <w:sz w:val="24"/>
                <w:szCs w:val="24"/>
              </w:rPr>
              <w:t>30770</w:t>
            </w:r>
          </w:p>
        </w:tc>
        <w:tc>
          <w:tcPr>
            <w:tcW w:w="1440" w:type="dxa"/>
          </w:tcPr>
          <w:p w:rsidR="00AA42F8" w:rsidRPr="002B6A52" w:rsidRDefault="00AA42F8" w:rsidP="00A93B40">
            <w:pPr>
              <w:jc w:val="center"/>
              <w:rPr>
                <w:sz w:val="24"/>
                <w:szCs w:val="24"/>
              </w:rPr>
            </w:pPr>
            <w:r w:rsidRPr="002B6A52">
              <w:rPr>
                <w:sz w:val="24"/>
                <w:szCs w:val="24"/>
              </w:rPr>
              <w:t>338901</w:t>
            </w:r>
          </w:p>
        </w:tc>
        <w:tc>
          <w:tcPr>
            <w:tcW w:w="1260" w:type="dxa"/>
          </w:tcPr>
          <w:p w:rsidR="00AA42F8" w:rsidRPr="002B6A52" w:rsidRDefault="00AA42F8" w:rsidP="00A93B40">
            <w:pPr>
              <w:jc w:val="center"/>
              <w:rPr>
                <w:sz w:val="24"/>
                <w:szCs w:val="24"/>
              </w:rPr>
            </w:pPr>
            <w:r w:rsidRPr="002B6A52">
              <w:rPr>
                <w:sz w:val="24"/>
                <w:szCs w:val="24"/>
              </w:rPr>
              <w:t>116955</w:t>
            </w:r>
          </w:p>
        </w:tc>
      </w:tr>
      <w:tr w:rsidR="00AA42F8" w:rsidRPr="002B6A52">
        <w:tc>
          <w:tcPr>
            <w:tcW w:w="3285" w:type="dxa"/>
          </w:tcPr>
          <w:p w:rsidR="00AA42F8" w:rsidRPr="002B6A52" w:rsidRDefault="00AA42F8" w:rsidP="00A93B40">
            <w:pPr>
              <w:jc w:val="center"/>
              <w:rPr>
                <w:sz w:val="24"/>
                <w:szCs w:val="24"/>
              </w:rPr>
            </w:pPr>
            <w:r w:rsidRPr="002B6A52">
              <w:rPr>
                <w:sz w:val="24"/>
                <w:szCs w:val="24"/>
              </w:rPr>
              <w:t>Сельское, лесное и рыболовное хозяйство</w:t>
            </w:r>
          </w:p>
        </w:tc>
        <w:tc>
          <w:tcPr>
            <w:tcW w:w="1440" w:type="dxa"/>
          </w:tcPr>
          <w:p w:rsidR="00AA42F8" w:rsidRPr="002B6A52" w:rsidRDefault="00AA42F8" w:rsidP="00A93B40">
            <w:pPr>
              <w:jc w:val="center"/>
              <w:rPr>
                <w:sz w:val="24"/>
                <w:szCs w:val="24"/>
              </w:rPr>
            </w:pPr>
            <w:r w:rsidRPr="002B6A52">
              <w:rPr>
                <w:sz w:val="24"/>
                <w:szCs w:val="24"/>
              </w:rPr>
              <w:t>32171</w:t>
            </w:r>
          </w:p>
        </w:tc>
        <w:tc>
          <w:tcPr>
            <w:tcW w:w="1260" w:type="dxa"/>
          </w:tcPr>
          <w:p w:rsidR="00AA42F8" w:rsidRPr="002B6A52" w:rsidRDefault="00AA42F8" w:rsidP="00A93B40">
            <w:pPr>
              <w:jc w:val="center"/>
              <w:rPr>
                <w:sz w:val="24"/>
                <w:szCs w:val="24"/>
              </w:rPr>
            </w:pPr>
            <w:r w:rsidRPr="002B6A52">
              <w:rPr>
                <w:sz w:val="24"/>
                <w:szCs w:val="24"/>
              </w:rPr>
              <w:t>3856</w:t>
            </w:r>
          </w:p>
        </w:tc>
        <w:tc>
          <w:tcPr>
            <w:tcW w:w="1440" w:type="dxa"/>
          </w:tcPr>
          <w:p w:rsidR="00AA42F8" w:rsidRPr="002B6A52" w:rsidRDefault="00AA42F8" w:rsidP="00A93B40">
            <w:pPr>
              <w:jc w:val="center"/>
              <w:rPr>
                <w:sz w:val="24"/>
                <w:szCs w:val="24"/>
              </w:rPr>
            </w:pPr>
            <w:r w:rsidRPr="002B6A52">
              <w:rPr>
                <w:sz w:val="24"/>
                <w:szCs w:val="24"/>
              </w:rPr>
              <w:t>25370</w:t>
            </w:r>
          </w:p>
        </w:tc>
        <w:tc>
          <w:tcPr>
            <w:tcW w:w="1260" w:type="dxa"/>
          </w:tcPr>
          <w:p w:rsidR="00AA42F8" w:rsidRPr="002B6A52" w:rsidRDefault="00AA42F8" w:rsidP="00A93B40">
            <w:pPr>
              <w:jc w:val="center"/>
              <w:rPr>
                <w:sz w:val="24"/>
                <w:szCs w:val="24"/>
              </w:rPr>
            </w:pPr>
            <w:r w:rsidRPr="002B6A52">
              <w:rPr>
                <w:sz w:val="24"/>
                <w:szCs w:val="24"/>
              </w:rPr>
              <w:t>2945</w:t>
            </w:r>
          </w:p>
        </w:tc>
        <w:tc>
          <w:tcPr>
            <w:tcW w:w="1440" w:type="dxa"/>
          </w:tcPr>
          <w:p w:rsidR="00AA42F8" w:rsidRPr="002B6A52" w:rsidRDefault="00AA42F8" w:rsidP="00A93B40">
            <w:pPr>
              <w:jc w:val="center"/>
              <w:rPr>
                <w:sz w:val="24"/>
                <w:szCs w:val="24"/>
              </w:rPr>
            </w:pPr>
            <w:r w:rsidRPr="002B6A52">
              <w:rPr>
                <w:sz w:val="24"/>
                <w:szCs w:val="24"/>
              </w:rPr>
              <w:t>22619</w:t>
            </w:r>
          </w:p>
        </w:tc>
        <w:tc>
          <w:tcPr>
            <w:tcW w:w="1260" w:type="dxa"/>
          </w:tcPr>
          <w:p w:rsidR="00AA42F8" w:rsidRPr="002B6A52" w:rsidRDefault="00AA42F8" w:rsidP="00A93B40">
            <w:pPr>
              <w:jc w:val="center"/>
              <w:rPr>
                <w:sz w:val="24"/>
                <w:szCs w:val="24"/>
              </w:rPr>
            </w:pPr>
            <w:r w:rsidRPr="002B6A52">
              <w:rPr>
                <w:sz w:val="24"/>
                <w:szCs w:val="24"/>
              </w:rPr>
              <w:t>2420</w:t>
            </w:r>
          </w:p>
        </w:tc>
        <w:tc>
          <w:tcPr>
            <w:tcW w:w="1440" w:type="dxa"/>
          </w:tcPr>
          <w:p w:rsidR="00AA42F8" w:rsidRPr="002B6A52" w:rsidRDefault="00AA42F8" w:rsidP="00A93B40">
            <w:pPr>
              <w:jc w:val="center"/>
              <w:rPr>
                <w:sz w:val="24"/>
                <w:szCs w:val="24"/>
              </w:rPr>
            </w:pPr>
            <w:r w:rsidRPr="002B6A52">
              <w:rPr>
                <w:sz w:val="24"/>
                <w:szCs w:val="24"/>
              </w:rPr>
              <w:t>80160</w:t>
            </w:r>
          </w:p>
        </w:tc>
        <w:tc>
          <w:tcPr>
            <w:tcW w:w="1260" w:type="dxa"/>
          </w:tcPr>
          <w:p w:rsidR="00AA42F8" w:rsidRPr="002B6A52" w:rsidRDefault="00AA42F8" w:rsidP="00A93B40">
            <w:pPr>
              <w:jc w:val="center"/>
              <w:rPr>
                <w:sz w:val="24"/>
                <w:szCs w:val="24"/>
              </w:rPr>
            </w:pPr>
            <w:r w:rsidRPr="002B6A52">
              <w:rPr>
                <w:sz w:val="24"/>
                <w:szCs w:val="24"/>
              </w:rPr>
              <w:t>9221</w:t>
            </w:r>
          </w:p>
        </w:tc>
      </w:tr>
      <w:tr w:rsidR="00AA42F8" w:rsidRPr="002B6A52">
        <w:tc>
          <w:tcPr>
            <w:tcW w:w="3285" w:type="dxa"/>
          </w:tcPr>
          <w:p w:rsidR="00AA42F8" w:rsidRPr="002B6A52" w:rsidRDefault="00AA42F8" w:rsidP="00A93B40">
            <w:pPr>
              <w:jc w:val="center"/>
              <w:rPr>
                <w:sz w:val="24"/>
                <w:szCs w:val="24"/>
              </w:rPr>
            </w:pPr>
            <w:r w:rsidRPr="002B6A52">
              <w:rPr>
                <w:sz w:val="24"/>
                <w:szCs w:val="24"/>
              </w:rPr>
              <w:t xml:space="preserve">Здравоохранение и социальное обеспечение </w:t>
            </w:r>
          </w:p>
        </w:tc>
        <w:tc>
          <w:tcPr>
            <w:tcW w:w="1440" w:type="dxa"/>
          </w:tcPr>
          <w:p w:rsidR="00AA42F8" w:rsidRPr="002B6A52" w:rsidRDefault="00AA42F8" w:rsidP="00A93B40">
            <w:pPr>
              <w:jc w:val="center"/>
              <w:rPr>
                <w:sz w:val="24"/>
                <w:szCs w:val="24"/>
              </w:rPr>
            </w:pPr>
            <w:r w:rsidRPr="002B6A52">
              <w:rPr>
                <w:sz w:val="24"/>
                <w:szCs w:val="24"/>
              </w:rPr>
              <w:t>63920</w:t>
            </w:r>
          </w:p>
        </w:tc>
        <w:tc>
          <w:tcPr>
            <w:tcW w:w="1260" w:type="dxa"/>
          </w:tcPr>
          <w:p w:rsidR="00AA42F8" w:rsidRPr="002B6A52" w:rsidRDefault="00AA42F8" w:rsidP="00A93B40">
            <w:pPr>
              <w:jc w:val="center"/>
              <w:rPr>
                <w:sz w:val="24"/>
                <w:szCs w:val="24"/>
              </w:rPr>
            </w:pPr>
            <w:r w:rsidRPr="002B6A52">
              <w:rPr>
                <w:sz w:val="24"/>
                <w:szCs w:val="24"/>
              </w:rPr>
              <w:t>52670</w:t>
            </w:r>
          </w:p>
        </w:tc>
        <w:tc>
          <w:tcPr>
            <w:tcW w:w="1440" w:type="dxa"/>
          </w:tcPr>
          <w:p w:rsidR="00AA42F8" w:rsidRPr="002B6A52" w:rsidRDefault="00AA42F8" w:rsidP="00A93B40">
            <w:pPr>
              <w:jc w:val="center"/>
              <w:rPr>
                <w:sz w:val="24"/>
                <w:szCs w:val="24"/>
              </w:rPr>
            </w:pPr>
            <w:r w:rsidRPr="002B6A52">
              <w:rPr>
                <w:sz w:val="24"/>
                <w:szCs w:val="24"/>
              </w:rPr>
              <w:t>49530</w:t>
            </w:r>
          </w:p>
        </w:tc>
        <w:tc>
          <w:tcPr>
            <w:tcW w:w="1260" w:type="dxa"/>
          </w:tcPr>
          <w:p w:rsidR="00AA42F8" w:rsidRPr="002B6A52" w:rsidRDefault="00AA42F8" w:rsidP="00A93B40">
            <w:pPr>
              <w:jc w:val="center"/>
              <w:rPr>
                <w:sz w:val="24"/>
                <w:szCs w:val="24"/>
              </w:rPr>
            </w:pPr>
            <w:r w:rsidRPr="002B6A52">
              <w:rPr>
                <w:sz w:val="24"/>
                <w:szCs w:val="24"/>
              </w:rPr>
              <w:t>40858</w:t>
            </w:r>
          </w:p>
        </w:tc>
        <w:tc>
          <w:tcPr>
            <w:tcW w:w="1440" w:type="dxa"/>
          </w:tcPr>
          <w:p w:rsidR="00AA42F8" w:rsidRPr="002B6A52" w:rsidRDefault="00AA42F8" w:rsidP="00A93B40">
            <w:pPr>
              <w:jc w:val="center"/>
              <w:rPr>
                <w:sz w:val="24"/>
                <w:szCs w:val="24"/>
              </w:rPr>
            </w:pPr>
            <w:r w:rsidRPr="002B6A52">
              <w:rPr>
                <w:sz w:val="24"/>
                <w:szCs w:val="24"/>
              </w:rPr>
              <w:t>33837</w:t>
            </w:r>
          </w:p>
        </w:tc>
        <w:tc>
          <w:tcPr>
            <w:tcW w:w="1260" w:type="dxa"/>
          </w:tcPr>
          <w:p w:rsidR="00AA42F8" w:rsidRPr="002B6A52" w:rsidRDefault="00AA42F8" w:rsidP="00A93B40">
            <w:pPr>
              <w:jc w:val="center"/>
              <w:rPr>
                <w:sz w:val="24"/>
                <w:szCs w:val="24"/>
              </w:rPr>
            </w:pPr>
            <w:r w:rsidRPr="002B6A52">
              <w:rPr>
                <w:sz w:val="24"/>
                <w:szCs w:val="24"/>
              </w:rPr>
              <w:t>28050</w:t>
            </w:r>
          </w:p>
        </w:tc>
        <w:tc>
          <w:tcPr>
            <w:tcW w:w="1440" w:type="dxa"/>
          </w:tcPr>
          <w:p w:rsidR="00AA42F8" w:rsidRPr="002B6A52" w:rsidRDefault="00AA42F8" w:rsidP="00A93B40">
            <w:pPr>
              <w:jc w:val="center"/>
              <w:rPr>
                <w:sz w:val="24"/>
                <w:szCs w:val="24"/>
              </w:rPr>
            </w:pPr>
            <w:r w:rsidRPr="002B6A52">
              <w:rPr>
                <w:sz w:val="24"/>
                <w:szCs w:val="24"/>
              </w:rPr>
              <w:t>147287</w:t>
            </w:r>
          </w:p>
        </w:tc>
        <w:tc>
          <w:tcPr>
            <w:tcW w:w="1260" w:type="dxa"/>
          </w:tcPr>
          <w:p w:rsidR="00AA42F8" w:rsidRPr="002B6A52" w:rsidRDefault="00AA42F8" w:rsidP="00A93B40">
            <w:pPr>
              <w:jc w:val="center"/>
              <w:rPr>
                <w:sz w:val="24"/>
                <w:szCs w:val="24"/>
              </w:rPr>
            </w:pPr>
            <w:r w:rsidRPr="002B6A52">
              <w:rPr>
                <w:sz w:val="24"/>
                <w:szCs w:val="24"/>
              </w:rPr>
              <w:t>121578</w:t>
            </w:r>
          </w:p>
        </w:tc>
      </w:tr>
      <w:tr w:rsidR="00AA42F8" w:rsidRPr="002B6A52">
        <w:tc>
          <w:tcPr>
            <w:tcW w:w="3285" w:type="dxa"/>
          </w:tcPr>
          <w:p w:rsidR="00AA42F8" w:rsidRPr="002B6A52" w:rsidRDefault="00AA42F8" w:rsidP="00A93B40">
            <w:pPr>
              <w:jc w:val="center"/>
              <w:rPr>
                <w:sz w:val="24"/>
                <w:szCs w:val="24"/>
              </w:rPr>
            </w:pPr>
            <w:r w:rsidRPr="002B6A52">
              <w:rPr>
                <w:sz w:val="24"/>
                <w:szCs w:val="24"/>
              </w:rPr>
              <w:t>Услуги</w:t>
            </w:r>
          </w:p>
        </w:tc>
        <w:tc>
          <w:tcPr>
            <w:tcW w:w="1440" w:type="dxa"/>
          </w:tcPr>
          <w:p w:rsidR="00AA42F8" w:rsidRPr="002B6A52" w:rsidRDefault="00AA42F8" w:rsidP="00A93B40">
            <w:pPr>
              <w:jc w:val="center"/>
              <w:rPr>
                <w:sz w:val="24"/>
                <w:szCs w:val="24"/>
              </w:rPr>
            </w:pPr>
            <w:r w:rsidRPr="002B6A52">
              <w:rPr>
                <w:sz w:val="24"/>
                <w:szCs w:val="24"/>
              </w:rPr>
              <w:t>26148</w:t>
            </w:r>
          </w:p>
        </w:tc>
        <w:tc>
          <w:tcPr>
            <w:tcW w:w="1260" w:type="dxa"/>
          </w:tcPr>
          <w:p w:rsidR="00AA42F8" w:rsidRPr="002B6A52" w:rsidRDefault="00AA42F8" w:rsidP="00A93B40">
            <w:pPr>
              <w:jc w:val="center"/>
              <w:rPr>
                <w:sz w:val="24"/>
                <w:szCs w:val="24"/>
              </w:rPr>
            </w:pPr>
            <w:r w:rsidRPr="002B6A52">
              <w:rPr>
                <w:sz w:val="24"/>
                <w:szCs w:val="24"/>
              </w:rPr>
              <w:t>10154</w:t>
            </w:r>
          </w:p>
        </w:tc>
        <w:tc>
          <w:tcPr>
            <w:tcW w:w="1440" w:type="dxa"/>
          </w:tcPr>
          <w:p w:rsidR="00AA42F8" w:rsidRPr="002B6A52" w:rsidRDefault="00AA42F8" w:rsidP="00A93B40">
            <w:pPr>
              <w:jc w:val="center"/>
              <w:rPr>
                <w:sz w:val="24"/>
                <w:szCs w:val="24"/>
              </w:rPr>
            </w:pPr>
            <w:r w:rsidRPr="002B6A52">
              <w:rPr>
                <w:sz w:val="24"/>
                <w:szCs w:val="24"/>
              </w:rPr>
              <w:t>20282</w:t>
            </w:r>
          </w:p>
        </w:tc>
        <w:tc>
          <w:tcPr>
            <w:tcW w:w="1260" w:type="dxa"/>
          </w:tcPr>
          <w:p w:rsidR="00AA42F8" w:rsidRPr="002B6A52" w:rsidRDefault="00AA42F8" w:rsidP="00A93B40">
            <w:pPr>
              <w:jc w:val="center"/>
              <w:rPr>
                <w:sz w:val="24"/>
                <w:szCs w:val="24"/>
              </w:rPr>
            </w:pPr>
            <w:r w:rsidRPr="002B6A52">
              <w:rPr>
                <w:sz w:val="24"/>
                <w:szCs w:val="24"/>
              </w:rPr>
              <w:t>7526</w:t>
            </w:r>
          </w:p>
        </w:tc>
        <w:tc>
          <w:tcPr>
            <w:tcW w:w="1440" w:type="dxa"/>
          </w:tcPr>
          <w:p w:rsidR="00AA42F8" w:rsidRPr="002B6A52" w:rsidRDefault="00AA42F8" w:rsidP="00A93B40">
            <w:pPr>
              <w:jc w:val="center"/>
              <w:rPr>
                <w:sz w:val="24"/>
                <w:szCs w:val="24"/>
              </w:rPr>
            </w:pPr>
            <w:r w:rsidRPr="002B6A52">
              <w:rPr>
                <w:sz w:val="24"/>
                <w:szCs w:val="24"/>
              </w:rPr>
              <w:t>14314</w:t>
            </w:r>
          </w:p>
        </w:tc>
        <w:tc>
          <w:tcPr>
            <w:tcW w:w="1260" w:type="dxa"/>
          </w:tcPr>
          <w:p w:rsidR="00AA42F8" w:rsidRPr="002B6A52" w:rsidRDefault="00AA42F8" w:rsidP="00A93B40">
            <w:pPr>
              <w:jc w:val="center"/>
              <w:rPr>
                <w:sz w:val="24"/>
                <w:szCs w:val="24"/>
              </w:rPr>
            </w:pPr>
            <w:r w:rsidRPr="002B6A52">
              <w:rPr>
                <w:sz w:val="24"/>
                <w:szCs w:val="24"/>
              </w:rPr>
              <w:t>5078</w:t>
            </w:r>
          </w:p>
        </w:tc>
        <w:tc>
          <w:tcPr>
            <w:tcW w:w="1440" w:type="dxa"/>
          </w:tcPr>
          <w:p w:rsidR="00AA42F8" w:rsidRPr="002B6A52" w:rsidRDefault="00AA42F8" w:rsidP="00A93B40">
            <w:pPr>
              <w:jc w:val="center"/>
              <w:rPr>
                <w:sz w:val="24"/>
                <w:szCs w:val="24"/>
              </w:rPr>
            </w:pPr>
            <w:r w:rsidRPr="002B6A52">
              <w:rPr>
                <w:sz w:val="24"/>
                <w:szCs w:val="24"/>
              </w:rPr>
              <w:t>60744</w:t>
            </w:r>
          </w:p>
        </w:tc>
        <w:tc>
          <w:tcPr>
            <w:tcW w:w="1260" w:type="dxa"/>
          </w:tcPr>
          <w:p w:rsidR="00AA42F8" w:rsidRPr="002B6A52" w:rsidRDefault="00AA42F8" w:rsidP="00A93B40">
            <w:pPr>
              <w:jc w:val="center"/>
              <w:rPr>
                <w:sz w:val="24"/>
                <w:szCs w:val="24"/>
              </w:rPr>
            </w:pPr>
            <w:r w:rsidRPr="002B6A52">
              <w:rPr>
                <w:sz w:val="24"/>
                <w:szCs w:val="24"/>
              </w:rPr>
              <w:t>22758</w:t>
            </w:r>
          </w:p>
        </w:tc>
      </w:tr>
    </w:tbl>
    <w:p w:rsidR="00AA42F8" w:rsidRPr="002B6A52" w:rsidRDefault="00AA42F8" w:rsidP="00A93B40">
      <w:pPr>
        <w:rPr>
          <w:sz w:val="24"/>
          <w:szCs w:val="24"/>
        </w:rPr>
      </w:pPr>
    </w:p>
    <w:p w:rsidR="00AA42F8" w:rsidRPr="002B6A52" w:rsidRDefault="00AA42F8" w:rsidP="00A93B40">
      <w:pPr>
        <w:jc w:val="center"/>
        <w:rPr>
          <w:b/>
          <w:sz w:val="24"/>
          <w:szCs w:val="24"/>
        </w:rPr>
      </w:pPr>
    </w:p>
    <w:p w:rsidR="00AA42F8" w:rsidRPr="002B6A52" w:rsidRDefault="00AA42F8" w:rsidP="00A93B40">
      <w:pPr>
        <w:pStyle w:val="Normal1"/>
        <w:jc w:val="right"/>
        <w:rPr>
          <w:sz w:val="24"/>
          <w:szCs w:val="24"/>
        </w:rPr>
      </w:pPr>
      <w:r w:rsidRPr="002B6A52">
        <w:rPr>
          <w:b/>
          <w:sz w:val="24"/>
          <w:szCs w:val="24"/>
        </w:rPr>
        <w:br w:type="page"/>
      </w:r>
      <w:r w:rsidRPr="002B6A52">
        <w:rPr>
          <w:b/>
          <w:color w:val="000000"/>
          <w:spacing w:val="-6"/>
          <w:sz w:val="24"/>
          <w:szCs w:val="24"/>
        </w:rPr>
        <w:t>Приложение №4 (к статье 12)</w:t>
      </w:r>
    </w:p>
    <w:p w:rsidR="00AA42F8" w:rsidRPr="002B6A52" w:rsidRDefault="00AA42F8" w:rsidP="00A93B40">
      <w:pPr>
        <w:rPr>
          <w:b/>
          <w:sz w:val="24"/>
          <w:szCs w:val="24"/>
        </w:rPr>
      </w:pPr>
    </w:p>
    <w:p w:rsidR="00AA42F8" w:rsidRPr="002B6A52" w:rsidRDefault="00AA42F8" w:rsidP="00A93B40">
      <w:pPr>
        <w:jc w:val="center"/>
        <w:rPr>
          <w:b/>
          <w:sz w:val="24"/>
          <w:szCs w:val="24"/>
        </w:rPr>
      </w:pPr>
      <w:r>
        <w:rPr>
          <w:b/>
          <w:sz w:val="24"/>
          <w:szCs w:val="24"/>
        </w:rPr>
        <w:t xml:space="preserve">4.1. </w:t>
      </w:r>
      <w:r w:rsidRPr="002B6A52">
        <w:rPr>
          <w:b/>
          <w:sz w:val="24"/>
          <w:szCs w:val="24"/>
        </w:rPr>
        <w:t>Демографические показатели</w:t>
      </w:r>
    </w:p>
    <w:p w:rsidR="00AA42F8" w:rsidRPr="002B6A52" w:rsidRDefault="00AA42F8" w:rsidP="00A93B40">
      <w:pPr>
        <w:jc w:val="both"/>
        <w:rPr>
          <w:sz w:val="24"/>
          <w:szCs w:val="24"/>
        </w:rPr>
      </w:pPr>
    </w:p>
    <w:tbl>
      <w:tblPr>
        <w:tblW w:w="0" w:type="auto"/>
        <w:tblInd w:w="90" w:type="dxa"/>
        <w:tblLook w:val="0000" w:firstRow="0" w:lastRow="0" w:firstColumn="0" w:lastColumn="0" w:noHBand="0" w:noVBand="0"/>
      </w:tblPr>
      <w:tblGrid>
        <w:gridCol w:w="1974"/>
        <w:gridCol w:w="509"/>
        <w:gridCol w:w="509"/>
        <w:gridCol w:w="509"/>
        <w:gridCol w:w="509"/>
        <w:gridCol w:w="509"/>
        <w:gridCol w:w="509"/>
        <w:gridCol w:w="509"/>
        <w:gridCol w:w="509"/>
        <w:gridCol w:w="509"/>
        <w:gridCol w:w="509"/>
        <w:gridCol w:w="508"/>
        <w:gridCol w:w="508"/>
        <w:gridCol w:w="508"/>
        <w:gridCol w:w="508"/>
        <w:gridCol w:w="508"/>
        <w:gridCol w:w="508"/>
        <w:gridCol w:w="508"/>
        <w:gridCol w:w="508"/>
        <w:gridCol w:w="508"/>
        <w:gridCol w:w="508"/>
        <w:gridCol w:w="508"/>
        <w:gridCol w:w="508"/>
        <w:gridCol w:w="508"/>
        <w:gridCol w:w="508"/>
        <w:gridCol w:w="508"/>
      </w:tblGrid>
      <w:tr w:rsidR="00AA42F8" w:rsidRPr="002B6A52">
        <w:trPr>
          <w:trHeight w:val="255"/>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42F8" w:rsidRPr="002B6A52" w:rsidRDefault="00AA42F8" w:rsidP="00A93B40">
            <w:pPr>
              <w:jc w:val="center"/>
              <w:rPr>
                <w:sz w:val="24"/>
                <w:szCs w:val="24"/>
              </w:rPr>
            </w:pPr>
            <w:r w:rsidRPr="002B6A52">
              <w:rPr>
                <w:sz w:val="24"/>
                <w:szCs w:val="24"/>
              </w:rPr>
              <w:t>Наименование области</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A93B40">
            <w:pPr>
              <w:jc w:val="center"/>
              <w:rPr>
                <w:sz w:val="24"/>
                <w:szCs w:val="24"/>
              </w:rPr>
            </w:pPr>
            <w:r w:rsidRPr="002B6A52">
              <w:rPr>
                <w:sz w:val="24"/>
                <w:szCs w:val="24"/>
              </w:rPr>
              <w:t>Рождаемость</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A93B40">
            <w:pPr>
              <w:jc w:val="center"/>
              <w:rPr>
                <w:sz w:val="24"/>
                <w:szCs w:val="24"/>
              </w:rPr>
            </w:pPr>
            <w:r w:rsidRPr="002B6A52">
              <w:rPr>
                <w:sz w:val="24"/>
                <w:szCs w:val="24"/>
              </w:rPr>
              <w:t>Общая смертность</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A93B40">
            <w:pPr>
              <w:jc w:val="center"/>
              <w:rPr>
                <w:sz w:val="24"/>
                <w:szCs w:val="24"/>
              </w:rPr>
            </w:pPr>
            <w:r w:rsidRPr="002B6A52">
              <w:rPr>
                <w:sz w:val="24"/>
                <w:szCs w:val="24"/>
              </w:rPr>
              <w:t>Младенческая смертность</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A93B40">
            <w:pPr>
              <w:jc w:val="center"/>
              <w:rPr>
                <w:sz w:val="24"/>
                <w:szCs w:val="24"/>
              </w:rPr>
            </w:pPr>
            <w:r w:rsidRPr="002B6A52">
              <w:rPr>
                <w:sz w:val="24"/>
                <w:szCs w:val="24"/>
              </w:rPr>
              <w:t>Естественный прирост</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tcPr>
          <w:p w:rsidR="00AA42F8" w:rsidRPr="002B6A52" w:rsidRDefault="00AA42F8" w:rsidP="00A93B40">
            <w:pPr>
              <w:jc w:val="center"/>
              <w:rPr>
                <w:sz w:val="24"/>
                <w:szCs w:val="24"/>
              </w:rPr>
            </w:pPr>
            <w:r w:rsidRPr="002B6A52">
              <w:rPr>
                <w:sz w:val="24"/>
                <w:szCs w:val="24"/>
              </w:rPr>
              <w:t>Материнская смертность</w:t>
            </w:r>
          </w:p>
        </w:tc>
      </w:tr>
      <w:tr w:rsidR="00AA42F8" w:rsidRPr="002B6A52">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rsidR="00AA42F8" w:rsidRPr="002B6A52" w:rsidRDefault="00AA42F8" w:rsidP="00A93B40">
            <w:pPr>
              <w:rPr>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2007</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A93B40">
            <w:pPr>
              <w:rPr>
                <w:sz w:val="24"/>
                <w:szCs w:val="24"/>
              </w:rPr>
            </w:pPr>
            <w:r w:rsidRPr="002B6A52">
              <w:rPr>
                <w:sz w:val="24"/>
                <w:szCs w:val="24"/>
              </w:rPr>
              <w:t>г. Ташкент</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16,1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16,9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7,8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6,2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8,5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30,6</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A93B40">
            <w:pPr>
              <w:rPr>
                <w:sz w:val="24"/>
                <w:szCs w:val="24"/>
              </w:rPr>
            </w:pPr>
            <w:r w:rsidRPr="002B6A52">
              <w:rPr>
                <w:sz w:val="24"/>
                <w:szCs w:val="24"/>
              </w:rPr>
              <w:t>Андижанская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20,2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17,5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25,7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21,3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21,8</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A93B40">
            <w:pPr>
              <w:rPr>
                <w:sz w:val="24"/>
                <w:szCs w:val="24"/>
              </w:rPr>
            </w:pPr>
            <w:r w:rsidRPr="002B6A52">
              <w:rPr>
                <w:sz w:val="24"/>
                <w:szCs w:val="24"/>
              </w:rPr>
              <w:t>Бухарская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19,4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19,8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19,9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14,2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16,5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23,4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29,7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19,6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18,4</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A93B40">
            <w:pPr>
              <w:rPr>
                <w:sz w:val="24"/>
                <w:szCs w:val="24"/>
              </w:rPr>
            </w:pPr>
            <w:r w:rsidRPr="002B6A52">
              <w:rPr>
                <w:sz w:val="24"/>
                <w:szCs w:val="24"/>
              </w:rPr>
              <w:t>Джизакская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22,4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23,7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4,2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13,9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17,6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18,2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19,5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35,2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21,1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A93B40">
            <w:pPr>
              <w:jc w:val="right"/>
              <w:rPr>
                <w:sz w:val="24"/>
                <w:szCs w:val="24"/>
              </w:rPr>
            </w:pPr>
            <w:r w:rsidRPr="002B6A52">
              <w:rPr>
                <w:sz w:val="24"/>
                <w:szCs w:val="24"/>
              </w:rPr>
              <w:t>15,7</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Кашкадарьинская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23,5</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Навоийская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10,9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9,4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9,7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71,9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55,8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49,7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42,9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39,7</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Наманганская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23,2</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Самаркандская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17,4</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Сурхандарьинская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11,7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11,6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9,8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Сырдарьинская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34,7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24,5</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Ташкентская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6,4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6,2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6,8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6,5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6,2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12,4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11,5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11,9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43,3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29,8</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Ферганская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28,4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25,8</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Хорезмская</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27,1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40,8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Республика Каракалпакстан</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5,6</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18,3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28,4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16,4</w:t>
            </w:r>
          </w:p>
        </w:tc>
      </w:tr>
      <w:tr w:rsidR="00AA42F8" w:rsidRPr="002B6A5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tcPr>
          <w:p w:rsidR="00AA42F8" w:rsidRPr="002B6A52" w:rsidRDefault="00AA42F8" w:rsidP="00D77687">
            <w:pPr>
              <w:spacing w:line="480" w:lineRule="auto"/>
              <w:rPr>
                <w:sz w:val="24"/>
                <w:szCs w:val="24"/>
              </w:rPr>
            </w:pPr>
            <w:r w:rsidRPr="002B6A52">
              <w:rPr>
                <w:sz w:val="24"/>
                <w:szCs w:val="24"/>
              </w:rPr>
              <w:t>Республика Узбекистан</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19,8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20,3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21</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22,7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16,4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13,2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14,9</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15,7</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17,5</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32,2</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31,4</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30,8</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24,3</w:t>
            </w:r>
          </w:p>
        </w:tc>
        <w:tc>
          <w:tcPr>
            <w:tcW w:w="0" w:type="auto"/>
            <w:tcBorders>
              <w:top w:val="nil"/>
              <w:left w:val="nil"/>
              <w:bottom w:val="single" w:sz="4" w:space="0" w:color="auto"/>
              <w:right w:val="single" w:sz="4" w:space="0" w:color="auto"/>
            </w:tcBorders>
            <w:shd w:val="clear" w:color="auto" w:fill="auto"/>
            <w:noWrap/>
            <w:vAlign w:val="center"/>
          </w:tcPr>
          <w:p w:rsidR="00AA42F8" w:rsidRPr="002B6A52" w:rsidRDefault="00AA42F8" w:rsidP="00D77687">
            <w:pPr>
              <w:spacing w:line="480" w:lineRule="auto"/>
              <w:jc w:val="right"/>
              <w:rPr>
                <w:sz w:val="24"/>
                <w:szCs w:val="24"/>
              </w:rPr>
            </w:pPr>
            <w:r w:rsidRPr="002B6A52">
              <w:rPr>
                <w:sz w:val="24"/>
                <w:szCs w:val="24"/>
              </w:rPr>
              <w:t>23,8</w:t>
            </w:r>
          </w:p>
        </w:tc>
      </w:tr>
    </w:tbl>
    <w:p w:rsidR="00AA42F8" w:rsidRPr="002B6A52" w:rsidRDefault="00AA42F8" w:rsidP="00D77687">
      <w:pPr>
        <w:spacing w:line="480" w:lineRule="auto"/>
        <w:jc w:val="both"/>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4.2.</w:t>
      </w:r>
      <w:r>
        <w:rPr>
          <w:sz w:val="24"/>
          <w:szCs w:val="24"/>
        </w:rPr>
        <w:t xml:space="preserve"> </w:t>
      </w:r>
      <w:r w:rsidRPr="002B6A52">
        <w:rPr>
          <w:b/>
          <w:sz w:val="24"/>
          <w:szCs w:val="24"/>
        </w:rPr>
        <w:t>Заболеваемость женского населения впервые установленным диагнозом за 2007 год</w:t>
      </w:r>
    </w:p>
    <w:p w:rsidR="00AA42F8" w:rsidRPr="002B6A52" w:rsidRDefault="00AA42F8" w:rsidP="00D77687">
      <w:pPr>
        <w:spacing w:line="480" w:lineRule="auto"/>
        <w:rPr>
          <w:sz w:val="24"/>
          <w:szCs w:val="24"/>
        </w:rPr>
      </w:pPr>
    </w:p>
    <w:tbl>
      <w:tblPr>
        <w:tblStyle w:val="TableGrid"/>
        <w:tblW w:w="0" w:type="auto"/>
        <w:tblLayout w:type="fixed"/>
        <w:tblLook w:val="01E0" w:firstRow="1" w:lastRow="1" w:firstColumn="1" w:lastColumn="1" w:noHBand="0" w:noVBand="0"/>
      </w:tblPr>
      <w:tblGrid>
        <w:gridCol w:w="1846"/>
        <w:gridCol w:w="816"/>
        <w:gridCol w:w="1113"/>
        <w:gridCol w:w="833"/>
        <w:gridCol w:w="1080"/>
        <w:gridCol w:w="720"/>
        <w:gridCol w:w="1080"/>
        <w:gridCol w:w="900"/>
        <w:gridCol w:w="900"/>
        <w:gridCol w:w="1080"/>
        <w:gridCol w:w="1031"/>
        <w:gridCol w:w="814"/>
        <w:gridCol w:w="754"/>
        <w:gridCol w:w="933"/>
        <w:gridCol w:w="874"/>
      </w:tblGrid>
      <w:tr w:rsidR="00AA42F8" w:rsidRPr="00A93B40">
        <w:tc>
          <w:tcPr>
            <w:tcW w:w="1846" w:type="dxa"/>
            <w:vMerge w:val="restart"/>
          </w:tcPr>
          <w:p w:rsidR="00AA42F8" w:rsidRPr="00A93B40" w:rsidRDefault="00AA42F8" w:rsidP="00A93B40">
            <w:pPr>
              <w:jc w:val="center"/>
              <w:rPr>
                <w:sz w:val="20"/>
                <w:szCs w:val="20"/>
              </w:rPr>
            </w:pPr>
          </w:p>
        </w:tc>
        <w:tc>
          <w:tcPr>
            <w:tcW w:w="1929" w:type="dxa"/>
            <w:gridSpan w:val="2"/>
          </w:tcPr>
          <w:p w:rsidR="00AA42F8" w:rsidRPr="00A93B40" w:rsidRDefault="00AA42F8" w:rsidP="00A93B40">
            <w:pPr>
              <w:jc w:val="center"/>
              <w:rPr>
                <w:sz w:val="20"/>
                <w:szCs w:val="20"/>
              </w:rPr>
            </w:pPr>
            <w:r w:rsidRPr="00A93B40">
              <w:rPr>
                <w:sz w:val="20"/>
                <w:szCs w:val="20"/>
              </w:rPr>
              <w:t>Всего заболеваний</w:t>
            </w:r>
          </w:p>
        </w:tc>
        <w:tc>
          <w:tcPr>
            <w:tcW w:w="1913" w:type="dxa"/>
            <w:gridSpan w:val="2"/>
          </w:tcPr>
          <w:p w:rsidR="00AA42F8" w:rsidRPr="00A93B40" w:rsidRDefault="00AA42F8" w:rsidP="00A93B40">
            <w:pPr>
              <w:jc w:val="center"/>
              <w:rPr>
                <w:sz w:val="20"/>
                <w:szCs w:val="20"/>
              </w:rPr>
            </w:pPr>
            <w:r w:rsidRPr="00A93B40">
              <w:rPr>
                <w:sz w:val="20"/>
                <w:szCs w:val="20"/>
              </w:rPr>
              <w:t>Инфекционные заб-я</w:t>
            </w:r>
          </w:p>
        </w:tc>
        <w:tc>
          <w:tcPr>
            <w:tcW w:w="1800" w:type="dxa"/>
            <w:gridSpan w:val="2"/>
          </w:tcPr>
          <w:p w:rsidR="00AA42F8" w:rsidRPr="00A93B40" w:rsidRDefault="00AA42F8" w:rsidP="00A93B40">
            <w:pPr>
              <w:jc w:val="center"/>
              <w:rPr>
                <w:sz w:val="20"/>
                <w:szCs w:val="20"/>
              </w:rPr>
            </w:pPr>
            <w:r w:rsidRPr="00A93B40">
              <w:rPr>
                <w:sz w:val="20"/>
                <w:szCs w:val="20"/>
              </w:rPr>
              <w:t>новообразования</w:t>
            </w:r>
          </w:p>
        </w:tc>
        <w:tc>
          <w:tcPr>
            <w:tcW w:w="1800" w:type="dxa"/>
            <w:gridSpan w:val="2"/>
          </w:tcPr>
          <w:p w:rsidR="00AA42F8" w:rsidRPr="00A93B40" w:rsidRDefault="00AA42F8" w:rsidP="00A93B40">
            <w:pPr>
              <w:jc w:val="center"/>
              <w:rPr>
                <w:sz w:val="20"/>
                <w:szCs w:val="20"/>
              </w:rPr>
            </w:pPr>
            <w:r w:rsidRPr="00A93B40">
              <w:rPr>
                <w:sz w:val="20"/>
                <w:szCs w:val="20"/>
              </w:rPr>
              <w:t>Болезни эндокринной системы</w:t>
            </w:r>
          </w:p>
        </w:tc>
        <w:tc>
          <w:tcPr>
            <w:tcW w:w="2111" w:type="dxa"/>
            <w:gridSpan w:val="2"/>
          </w:tcPr>
          <w:p w:rsidR="00AA42F8" w:rsidRPr="00A93B40" w:rsidRDefault="00AA42F8" w:rsidP="00A93B40">
            <w:pPr>
              <w:jc w:val="center"/>
              <w:rPr>
                <w:sz w:val="20"/>
                <w:szCs w:val="20"/>
              </w:rPr>
            </w:pPr>
            <w:r w:rsidRPr="00A93B40">
              <w:rPr>
                <w:sz w:val="20"/>
                <w:szCs w:val="20"/>
              </w:rPr>
              <w:t>Болезни крови и кроветворных органов</w:t>
            </w:r>
          </w:p>
        </w:tc>
        <w:tc>
          <w:tcPr>
            <w:tcW w:w="1568" w:type="dxa"/>
            <w:gridSpan w:val="2"/>
          </w:tcPr>
          <w:p w:rsidR="00AA42F8" w:rsidRPr="00A93B40" w:rsidRDefault="00AA42F8" w:rsidP="00A93B40">
            <w:pPr>
              <w:jc w:val="center"/>
              <w:rPr>
                <w:sz w:val="20"/>
                <w:szCs w:val="20"/>
              </w:rPr>
            </w:pPr>
            <w:r w:rsidRPr="00A93B40">
              <w:rPr>
                <w:sz w:val="20"/>
                <w:szCs w:val="20"/>
              </w:rPr>
              <w:t>Психические расстройства</w:t>
            </w:r>
          </w:p>
        </w:tc>
        <w:tc>
          <w:tcPr>
            <w:tcW w:w="1807" w:type="dxa"/>
            <w:gridSpan w:val="2"/>
          </w:tcPr>
          <w:p w:rsidR="00AA42F8" w:rsidRPr="00A93B40" w:rsidRDefault="00AA42F8" w:rsidP="00A93B40">
            <w:pPr>
              <w:jc w:val="center"/>
              <w:rPr>
                <w:sz w:val="20"/>
                <w:szCs w:val="20"/>
              </w:rPr>
            </w:pPr>
            <w:r w:rsidRPr="00A93B40">
              <w:rPr>
                <w:sz w:val="20"/>
                <w:szCs w:val="20"/>
              </w:rPr>
              <w:t>Болезни нервной системы</w:t>
            </w:r>
          </w:p>
        </w:tc>
      </w:tr>
      <w:tr w:rsidR="00AA42F8" w:rsidRPr="00A93B40">
        <w:tc>
          <w:tcPr>
            <w:tcW w:w="1846" w:type="dxa"/>
            <w:vMerge/>
          </w:tcPr>
          <w:p w:rsidR="00AA42F8" w:rsidRPr="00A93B40" w:rsidRDefault="00AA42F8" w:rsidP="00A93B40">
            <w:pPr>
              <w:jc w:val="center"/>
              <w:rPr>
                <w:sz w:val="20"/>
                <w:szCs w:val="20"/>
              </w:rPr>
            </w:pPr>
          </w:p>
        </w:tc>
        <w:tc>
          <w:tcPr>
            <w:tcW w:w="816"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1113" w:type="dxa"/>
          </w:tcPr>
          <w:p w:rsidR="00AA42F8" w:rsidRPr="00A93B40" w:rsidRDefault="00AA42F8" w:rsidP="00A93B40">
            <w:pPr>
              <w:jc w:val="center"/>
              <w:rPr>
                <w:sz w:val="20"/>
                <w:szCs w:val="20"/>
              </w:rPr>
            </w:pPr>
            <w:r w:rsidRPr="00A93B40">
              <w:rPr>
                <w:sz w:val="20"/>
                <w:szCs w:val="20"/>
              </w:rPr>
              <w:t>на 100 тыс. нас-я</w:t>
            </w:r>
          </w:p>
        </w:tc>
        <w:tc>
          <w:tcPr>
            <w:tcW w:w="833"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1080" w:type="dxa"/>
          </w:tcPr>
          <w:p w:rsidR="00AA42F8" w:rsidRPr="00A93B40" w:rsidRDefault="00AA42F8" w:rsidP="00A93B40">
            <w:pPr>
              <w:jc w:val="center"/>
              <w:rPr>
                <w:sz w:val="20"/>
                <w:szCs w:val="20"/>
              </w:rPr>
            </w:pPr>
            <w:r w:rsidRPr="00A93B40">
              <w:rPr>
                <w:sz w:val="20"/>
                <w:szCs w:val="20"/>
              </w:rPr>
              <w:t>на 100 тыс. нас-я</w:t>
            </w:r>
          </w:p>
        </w:tc>
        <w:tc>
          <w:tcPr>
            <w:tcW w:w="720"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1080" w:type="dxa"/>
          </w:tcPr>
          <w:p w:rsidR="00AA42F8" w:rsidRPr="00A93B40" w:rsidRDefault="00AA42F8" w:rsidP="00A93B40">
            <w:pPr>
              <w:jc w:val="center"/>
              <w:rPr>
                <w:sz w:val="20"/>
                <w:szCs w:val="20"/>
              </w:rPr>
            </w:pPr>
            <w:r w:rsidRPr="00A93B40">
              <w:rPr>
                <w:sz w:val="20"/>
                <w:szCs w:val="20"/>
              </w:rPr>
              <w:t>на 100 тыс. нас-я</w:t>
            </w:r>
          </w:p>
        </w:tc>
        <w:tc>
          <w:tcPr>
            <w:tcW w:w="900"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900" w:type="dxa"/>
          </w:tcPr>
          <w:p w:rsidR="00AA42F8" w:rsidRPr="00A93B40" w:rsidRDefault="00AA42F8" w:rsidP="00A93B40">
            <w:pPr>
              <w:jc w:val="center"/>
              <w:rPr>
                <w:sz w:val="20"/>
                <w:szCs w:val="20"/>
              </w:rPr>
            </w:pPr>
            <w:r w:rsidRPr="00A93B40">
              <w:rPr>
                <w:sz w:val="20"/>
                <w:szCs w:val="20"/>
              </w:rPr>
              <w:t>на 100 тыс. нас-я</w:t>
            </w:r>
          </w:p>
        </w:tc>
        <w:tc>
          <w:tcPr>
            <w:tcW w:w="1080"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1031" w:type="dxa"/>
          </w:tcPr>
          <w:p w:rsidR="00AA42F8" w:rsidRPr="00A93B40" w:rsidRDefault="00AA42F8" w:rsidP="00A93B40">
            <w:pPr>
              <w:jc w:val="center"/>
              <w:rPr>
                <w:sz w:val="20"/>
                <w:szCs w:val="20"/>
              </w:rPr>
            </w:pPr>
            <w:r w:rsidRPr="00A93B40">
              <w:rPr>
                <w:sz w:val="20"/>
                <w:szCs w:val="20"/>
              </w:rPr>
              <w:t>на 100 тыс. нас-я</w:t>
            </w:r>
          </w:p>
        </w:tc>
        <w:tc>
          <w:tcPr>
            <w:tcW w:w="814"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754" w:type="dxa"/>
          </w:tcPr>
          <w:p w:rsidR="00AA42F8" w:rsidRPr="00A93B40" w:rsidRDefault="00AA42F8" w:rsidP="00A93B40">
            <w:pPr>
              <w:jc w:val="center"/>
              <w:rPr>
                <w:sz w:val="20"/>
                <w:szCs w:val="20"/>
              </w:rPr>
            </w:pPr>
            <w:r w:rsidRPr="00A93B40">
              <w:rPr>
                <w:sz w:val="20"/>
                <w:szCs w:val="20"/>
              </w:rPr>
              <w:t>на 100 тыс. нас-я</w:t>
            </w:r>
          </w:p>
        </w:tc>
        <w:tc>
          <w:tcPr>
            <w:tcW w:w="933" w:type="dxa"/>
          </w:tcPr>
          <w:p w:rsidR="00AA42F8" w:rsidRPr="00A93B40" w:rsidRDefault="00AA42F8" w:rsidP="00A93B40">
            <w:pPr>
              <w:jc w:val="center"/>
              <w:rPr>
                <w:sz w:val="20"/>
                <w:szCs w:val="20"/>
              </w:rPr>
            </w:pPr>
            <w:r w:rsidRPr="00A93B40">
              <w:rPr>
                <w:sz w:val="20"/>
                <w:szCs w:val="20"/>
              </w:rPr>
              <w:t>абс.</w:t>
            </w:r>
          </w:p>
          <w:p w:rsidR="00AA42F8" w:rsidRPr="00A93B40" w:rsidRDefault="00AA42F8" w:rsidP="00A93B40">
            <w:pPr>
              <w:jc w:val="center"/>
              <w:rPr>
                <w:sz w:val="20"/>
                <w:szCs w:val="20"/>
              </w:rPr>
            </w:pPr>
            <w:r w:rsidRPr="00A93B40">
              <w:rPr>
                <w:sz w:val="20"/>
                <w:szCs w:val="20"/>
              </w:rPr>
              <w:t>чис.</w:t>
            </w:r>
          </w:p>
        </w:tc>
        <w:tc>
          <w:tcPr>
            <w:tcW w:w="874" w:type="dxa"/>
          </w:tcPr>
          <w:p w:rsidR="00AA42F8" w:rsidRPr="00A93B40" w:rsidRDefault="00AA42F8" w:rsidP="00A93B40">
            <w:pPr>
              <w:jc w:val="center"/>
              <w:rPr>
                <w:sz w:val="20"/>
                <w:szCs w:val="20"/>
              </w:rPr>
            </w:pPr>
            <w:r w:rsidRPr="00A93B40">
              <w:rPr>
                <w:sz w:val="20"/>
                <w:szCs w:val="20"/>
              </w:rPr>
              <w:t>на 100 тыс. нас-я</w:t>
            </w:r>
          </w:p>
        </w:tc>
      </w:tr>
      <w:tr w:rsidR="00AA42F8" w:rsidRPr="00A93B40">
        <w:tc>
          <w:tcPr>
            <w:tcW w:w="1846" w:type="dxa"/>
          </w:tcPr>
          <w:p w:rsidR="00AA42F8" w:rsidRPr="00A93B40" w:rsidRDefault="00AA42F8" w:rsidP="00A93B40">
            <w:pPr>
              <w:rPr>
                <w:sz w:val="20"/>
                <w:szCs w:val="20"/>
              </w:rPr>
            </w:pPr>
            <w:r w:rsidRPr="00A93B40">
              <w:rPr>
                <w:sz w:val="20"/>
                <w:szCs w:val="20"/>
              </w:rPr>
              <w:t>Республика</w:t>
            </w:r>
          </w:p>
          <w:p w:rsidR="00AA42F8" w:rsidRPr="00A93B40" w:rsidRDefault="00AA42F8" w:rsidP="00A93B40">
            <w:pPr>
              <w:rPr>
                <w:sz w:val="20"/>
                <w:szCs w:val="20"/>
              </w:rPr>
            </w:pPr>
            <w:r w:rsidRPr="00A93B40">
              <w:rPr>
                <w:sz w:val="20"/>
                <w:szCs w:val="20"/>
              </w:rPr>
              <w:t>Узбекистан</w:t>
            </w:r>
          </w:p>
        </w:tc>
        <w:tc>
          <w:tcPr>
            <w:tcW w:w="816" w:type="dxa"/>
          </w:tcPr>
          <w:p w:rsidR="00AA42F8" w:rsidRPr="00A93B40" w:rsidRDefault="00AA42F8" w:rsidP="00A93B40">
            <w:pPr>
              <w:rPr>
                <w:sz w:val="20"/>
                <w:szCs w:val="20"/>
              </w:rPr>
            </w:pPr>
            <w:r w:rsidRPr="00A93B40">
              <w:rPr>
                <w:sz w:val="20"/>
                <w:szCs w:val="20"/>
              </w:rPr>
              <w:t>734511</w:t>
            </w:r>
          </w:p>
        </w:tc>
        <w:tc>
          <w:tcPr>
            <w:tcW w:w="1113" w:type="dxa"/>
          </w:tcPr>
          <w:p w:rsidR="00AA42F8" w:rsidRPr="00A93B40" w:rsidRDefault="00AA42F8" w:rsidP="00A93B40">
            <w:pPr>
              <w:rPr>
                <w:sz w:val="20"/>
                <w:szCs w:val="20"/>
              </w:rPr>
            </w:pPr>
            <w:r w:rsidRPr="00A93B40">
              <w:rPr>
                <w:sz w:val="20"/>
                <w:szCs w:val="20"/>
              </w:rPr>
              <w:t>54602</w:t>
            </w:r>
          </w:p>
        </w:tc>
        <w:tc>
          <w:tcPr>
            <w:tcW w:w="833" w:type="dxa"/>
          </w:tcPr>
          <w:p w:rsidR="00AA42F8" w:rsidRPr="00A93B40" w:rsidRDefault="00AA42F8" w:rsidP="00A93B40">
            <w:pPr>
              <w:rPr>
                <w:sz w:val="20"/>
                <w:szCs w:val="20"/>
              </w:rPr>
            </w:pPr>
            <w:r w:rsidRPr="00A93B40">
              <w:rPr>
                <w:sz w:val="20"/>
                <w:szCs w:val="20"/>
              </w:rPr>
              <w:t>167139</w:t>
            </w:r>
          </w:p>
        </w:tc>
        <w:tc>
          <w:tcPr>
            <w:tcW w:w="1080" w:type="dxa"/>
          </w:tcPr>
          <w:p w:rsidR="00AA42F8" w:rsidRPr="00A93B40" w:rsidRDefault="00AA42F8" w:rsidP="00A93B40">
            <w:pPr>
              <w:rPr>
                <w:sz w:val="20"/>
                <w:szCs w:val="20"/>
              </w:rPr>
            </w:pPr>
            <w:r w:rsidRPr="00A93B40">
              <w:rPr>
                <w:sz w:val="20"/>
                <w:szCs w:val="20"/>
              </w:rPr>
              <w:t>1242,4</w:t>
            </w:r>
          </w:p>
        </w:tc>
        <w:tc>
          <w:tcPr>
            <w:tcW w:w="720" w:type="dxa"/>
          </w:tcPr>
          <w:p w:rsidR="00AA42F8" w:rsidRPr="00A93B40" w:rsidRDefault="00AA42F8" w:rsidP="00A93B40">
            <w:pPr>
              <w:rPr>
                <w:sz w:val="20"/>
                <w:szCs w:val="20"/>
              </w:rPr>
            </w:pPr>
            <w:r w:rsidRPr="00A93B40">
              <w:rPr>
                <w:sz w:val="20"/>
                <w:szCs w:val="20"/>
              </w:rPr>
              <w:t>23720</w:t>
            </w:r>
          </w:p>
        </w:tc>
        <w:tc>
          <w:tcPr>
            <w:tcW w:w="1080" w:type="dxa"/>
          </w:tcPr>
          <w:p w:rsidR="00AA42F8" w:rsidRPr="00A93B40" w:rsidRDefault="00AA42F8" w:rsidP="00A93B40">
            <w:pPr>
              <w:rPr>
                <w:sz w:val="20"/>
                <w:szCs w:val="20"/>
              </w:rPr>
            </w:pPr>
            <w:r w:rsidRPr="00A93B40">
              <w:rPr>
                <w:sz w:val="20"/>
                <w:szCs w:val="20"/>
              </w:rPr>
              <w:t>176,3</w:t>
            </w:r>
          </w:p>
        </w:tc>
        <w:tc>
          <w:tcPr>
            <w:tcW w:w="900" w:type="dxa"/>
          </w:tcPr>
          <w:p w:rsidR="00AA42F8" w:rsidRPr="00A93B40" w:rsidRDefault="00AA42F8" w:rsidP="00A93B40">
            <w:pPr>
              <w:rPr>
                <w:sz w:val="20"/>
                <w:szCs w:val="20"/>
              </w:rPr>
            </w:pPr>
            <w:r w:rsidRPr="00A93B40">
              <w:rPr>
                <w:sz w:val="20"/>
                <w:szCs w:val="20"/>
              </w:rPr>
              <w:t>493127</w:t>
            </w:r>
          </w:p>
        </w:tc>
        <w:tc>
          <w:tcPr>
            <w:tcW w:w="900" w:type="dxa"/>
          </w:tcPr>
          <w:p w:rsidR="00AA42F8" w:rsidRPr="00A93B40" w:rsidRDefault="00AA42F8" w:rsidP="00A93B40">
            <w:pPr>
              <w:rPr>
                <w:sz w:val="20"/>
                <w:szCs w:val="20"/>
              </w:rPr>
            </w:pPr>
            <w:r w:rsidRPr="00A93B40">
              <w:rPr>
                <w:sz w:val="20"/>
                <w:szCs w:val="20"/>
              </w:rPr>
              <w:t>3665,5</w:t>
            </w:r>
          </w:p>
        </w:tc>
        <w:tc>
          <w:tcPr>
            <w:tcW w:w="1080" w:type="dxa"/>
          </w:tcPr>
          <w:p w:rsidR="00AA42F8" w:rsidRPr="00A93B40" w:rsidRDefault="00AA42F8" w:rsidP="00A93B40">
            <w:pPr>
              <w:rPr>
                <w:sz w:val="20"/>
                <w:szCs w:val="20"/>
              </w:rPr>
            </w:pPr>
            <w:r w:rsidRPr="00A93B40">
              <w:rPr>
                <w:sz w:val="20"/>
                <w:szCs w:val="20"/>
              </w:rPr>
              <w:t>1611608</w:t>
            </w:r>
          </w:p>
        </w:tc>
        <w:tc>
          <w:tcPr>
            <w:tcW w:w="1031" w:type="dxa"/>
          </w:tcPr>
          <w:p w:rsidR="00AA42F8" w:rsidRPr="00A93B40" w:rsidRDefault="00AA42F8" w:rsidP="00A93B40">
            <w:pPr>
              <w:rPr>
                <w:sz w:val="20"/>
                <w:szCs w:val="20"/>
              </w:rPr>
            </w:pPr>
            <w:r w:rsidRPr="00A93B40">
              <w:rPr>
                <w:sz w:val="20"/>
                <w:szCs w:val="20"/>
              </w:rPr>
              <w:t>11979,4</w:t>
            </w:r>
          </w:p>
        </w:tc>
        <w:tc>
          <w:tcPr>
            <w:tcW w:w="814" w:type="dxa"/>
          </w:tcPr>
          <w:p w:rsidR="00AA42F8" w:rsidRPr="00A93B40" w:rsidRDefault="00AA42F8" w:rsidP="00A93B40">
            <w:pPr>
              <w:rPr>
                <w:sz w:val="20"/>
                <w:szCs w:val="20"/>
              </w:rPr>
            </w:pPr>
            <w:r w:rsidRPr="00A93B40">
              <w:rPr>
                <w:sz w:val="20"/>
                <w:szCs w:val="20"/>
              </w:rPr>
              <w:t>16004</w:t>
            </w:r>
          </w:p>
        </w:tc>
        <w:tc>
          <w:tcPr>
            <w:tcW w:w="754" w:type="dxa"/>
          </w:tcPr>
          <w:p w:rsidR="00AA42F8" w:rsidRPr="00A93B40" w:rsidRDefault="00AA42F8" w:rsidP="00A93B40">
            <w:pPr>
              <w:rPr>
                <w:sz w:val="20"/>
                <w:szCs w:val="20"/>
              </w:rPr>
            </w:pPr>
            <w:r w:rsidRPr="00A93B40">
              <w:rPr>
                <w:sz w:val="20"/>
                <w:szCs w:val="20"/>
              </w:rPr>
              <w:t>119</w:t>
            </w:r>
          </w:p>
        </w:tc>
        <w:tc>
          <w:tcPr>
            <w:tcW w:w="933" w:type="dxa"/>
          </w:tcPr>
          <w:p w:rsidR="00AA42F8" w:rsidRPr="00A93B40" w:rsidRDefault="00AA42F8" w:rsidP="00A93B40">
            <w:pPr>
              <w:rPr>
                <w:sz w:val="20"/>
                <w:szCs w:val="20"/>
              </w:rPr>
            </w:pPr>
            <w:r w:rsidRPr="00A93B40">
              <w:rPr>
                <w:sz w:val="20"/>
                <w:szCs w:val="20"/>
              </w:rPr>
              <w:t>241649</w:t>
            </w:r>
          </w:p>
        </w:tc>
        <w:tc>
          <w:tcPr>
            <w:tcW w:w="874" w:type="dxa"/>
          </w:tcPr>
          <w:p w:rsidR="00AA42F8" w:rsidRPr="00A93B40" w:rsidRDefault="00AA42F8" w:rsidP="00A93B40">
            <w:pPr>
              <w:rPr>
                <w:sz w:val="20"/>
                <w:szCs w:val="20"/>
              </w:rPr>
            </w:pPr>
            <w:r w:rsidRPr="00A93B40">
              <w:rPr>
                <w:sz w:val="20"/>
                <w:szCs w:val="20"/>
              </w:rPr>
              <w:t>1796,2</w:t>
            </w:r>
          </w:p>
        </w:tc>
      </w:tr>
      <w:tr w:rsidR="00AA42F8" w:rsidRPr="00A93B40">
        <w:tc>
          <w:tcPr>
            <w:tcW w:w="1846" w:type="dxa"/>
          </w:tcPr>
          <w:p w:rsidR="00AA42F8" w:rsidRPr="00A93B40" w:rsidRDefault="00AA42F8" w:rsidP="00A93B40">
            <w:pPr>
              <w:rPr>
                <w:sz w:val="20"/>
                <w:szCs w:val="20"/>
              </w:rPr>
            </w:pPr>
            <w:r w:rsidRPr="00A93B40">
              <w:rPr>
                <w:sz w:val="20"/>
                <w:szCs w:val="20"/>
              </w:rPr>
              <w:t>Республика</w:t>
            </w:r>
          </w:p>
          <w:p w:rsidR="00AA42F8" w:rsidRPr="00A93B40" w:rsidRDefault="00AA42F8" w:rsidP="00A93B40">
            <w:pPr>
              <w:rPr>
                <w:sz w:val="20"/>
                <w:szCs w:val="20"/>
              </w:rPr>
            </w:pPr>
            <w:r w:rsidRPr="00A93B40">
              <w:rPr>
                <w:sz w:val="20"/>
                <w:szCs w:val="20"/>
              </w:rPr>
              <w:t>Каракалпакстан</w:t>
            </w:r>
          </w:p>
        </w:tc>
        <w:tc>
          <w:tcPr>
            <w:tcW w:w="816" w:type="dxa"/>
          </w:tcPr>
          <w:p w:rsidR="00AA42F8" w:rsidRPr="00A93B40" w:rsidRDefault="00AA42F8" w:rsidP="00A93B40">
            <w:pPr>
              <w:rPr>
                <w:sz w:val="20"/>
                <w:szCs w:val="20"/>
              </w:rPr>
            </w:pPr>
            <w:r w:rsidRPr="00A93B40">
              <w:rPr>
                <w:sz w:val="20"/>
                <w:szCs w:val="20"/>
              </w:rPr>
              <w:t>376894</w:t>
            </w:r>
          </w:p>
        </w:tc>
        <w:tc>
          <w:tcPr>
            <w:tcW w:w="1113" w:type="dxa"/>
          </w:tcPr>
          <w:p w:rsidR="00AA42F8" w:rsidRPr="00A93B40" w:rsidRDefault="00AA42F8" w:rsidP="00A93B40">
            <w:pPr>
              <w:rPr>
                <w:sz w:val="20"/>
                <w:szCs w:val="20"/>
              </w:rPr>
            </w:pPr>
            <w:r w:rsidRPr="00A93B40">
              <w:rPr>
                <w:sz w:val="20"/>
                <w:szCs w:val="20"/>
              </w:rPr>
              <w:t>47289,1</w:t>
            </w:r>
          </w:p>
        </w:tc>
        <w:tc>
          <w:tcPr>
            <w:tcW w:w="833" w:type="dxa"/>
          </w:tcPr>
          <w:p w:rsidR="00AA42F8" w:rsidRPr="00A93B40" w:rsidRDefault="00AA42F8" w:rsidP="00A93B40">
            <w:pPr>
              <w:rPr>
                <w:sz w:val="20"/>
                <w:szCs w:val="20"/>
              </w:rPr>
            </w:pPr>
            <w:r w:rsidRPr="00A93B40">
              <w:rPr>
                <w:sz w:val="20"/>
                <w:szCs w:val="20"/>
              </w:rPr>
              <w:t>6113</w:t>
            </w:r>
          </w:p>
        </w:tc>
        <w:tc>
          <w:tcPr>
            <w:tcW w:w="1080" w:type="dxa"/>
          </w:tcPr>
          <w:p w:rsidR="00AA42F8" w:rsidRPr="00A93B40" w:rsidRDefault="00AA42F8" w:rsidP="00A93B40">
            <w:pPr>
              <w:rPr>
                <w:sz w:val="20"/>
                <w:szCs w:val="20"/>
              </w:rPr>
            </w:pPr>
            <w:r w:rsidRPr="00A93B40">
              <w:rPr>
                <w:sz w:val="20"/>
                <w:szCs w:val="20"/>
              </w:rPr>
              <w:t>767</w:t>
            </w:r>
          </w:p>
        </w:tc>
        <w:tc>
          <w:tcPr>
            <w:tcW w:w="720" w:type="dxa"/>
          </w:tcPr>
          <w:p w:rsidR="00AA42F8" w:rsidRPr="00A93B40" w:rsidRDefault="00AA42F8" w:rsidP="00A93B40">
            <w:pPr>
              <w:rPr>
                <w:sz w:val="20"/>
                <w:szCs w:val="20"/>
              </w:rPr>
            </w:pPr>
            <w:r w:rsidRPr="00A93B40">
              <w:rPr>
                <w:sz w:val="20"/>
                <w:szCs w:val="20"/>
              </w:rPr>
              <w:t>736</w:t>
            </w:r>
          </w:p>
        </w:tc>
        <w:tc>
          <w:tcPr>
            <w:tcW w:w="1080" w:type="dxa"/>
          </w:tcPr>
          <w:p w:rsidR="00AA42F8" w:rsidRPr="00A93B40" w:rsidRDefault="00AA42F8" w:rsidP="00A93B40">
            <w:pPr>
              <w:rPr>
                <w:sz w:val="20"/>
                <w:szCs w:val="20"/>
              </w:rPr>
            </w:pPr>
            <w:r w:rsidRPr="00A93B40">
              <w:rPr>
                <w:sz w:val="20"/>
                <w:szCs w:val="20"/>
              </w:rPr>
              <w:t>92,3</w:t>
            </w:r>
          </w:p>
        </w:tc>
        <w:tc>
          <w:tcPr>
            <w:tcW w:w="900" w:type="dxa"/>
          </w:tcPr>
          <w:p w:rsidR="00AA42F8" w:rsidRPr="00A93B40" w:rsidRDefault="00AA42F8" w:rsidP="00A93B40">
            <w:pPr>
              <w:rPr>
                <w:sz w:val="20"/>
                <w:szCs w:val="20"/>
              </w:rPr>
            </w:pPr>
            <w:r w:rsidRPr="00A93B40">
              <w:rPr>
                <w:sz w:val="20"/>
                <w:szCs w:val="20"/>
              </w:rPr>
              <w:t>7991</w:t>
            </w:r>
          </w:p>
        </w:tc>
        <w:tc>
          <w:tcPr>
            <w:tcW w:w="900" w:type="dxa"/>
          </w:tcPr>
          <w:p w:rsidR="00AA42F8" w:rsidRPr="00A93B40" w:rsidRDefault="00AA42F8" w:rsidP="00A93B40">
            <w:pPr>
              <w:rPr>
                <w:sz w:val="20"/>
                <w:szCs w:val="20"/>
              </w:rPr>
            </w:pPr>
            <w:r w:rsidRPr="00A93B40">
              <w:rPr>
                <w:sz w:val="20"/>
                <w:szCs w:val="20"/>
              </w:rPr>
              <w:t>1002,6</w:t>
            </w:r>
          </w:p>
        </w:tc>
        <w:tc>
          <w:tcPr>
            <w:tcW w:w="1080" w:type="dxa"/>
          </w:tcPr>
          <w:p w:rsidR="00AA42F8" w:rsidRPr="00A93B40" w:rsidRDefault="00AA42F8" w:rsidP="00A93B40">
            <w:pPr>
              <w:rPr>
                <w:sz w:val="20"/>
                <w:szCs w:val="20"/>
              </w:rPr>
            </w:pPr>
            <w:r w:rsidRPr="00A93B40">
              <w:rPr>
                <w:sz w:val="20"/>
                <w:szCs w:val="20"/>
              </w:rPr>
              <w:t>171557</w:t>
            </w:r>
          </w:p>
        </w:tc>
        <w:tc>
          <w:tcPr>
            <w:tcW w:w="1031" w:type="dxa"/>
          </w:tcPr>
          <w:p w:rsidR="00AA42F8" w:rsidRPr="00A93B40" w:rsidRDefault="00AA42F8" w:rsidP="00A93B40">
            <w:pPr>
              <w:rPr>
                <w:sz w:val="20"/>
                <w:szCs w:val="20"/>
              </w:rPr>
            </w:pPr>
            <w:r w:rsidRPr="00A93B40">
              <w:rPr>
                <w:sz w:val="20"/>
                <w:szCs w:val="20"/>
              </w:rPr>
              <w:t>21525,3</w:t>
            </w:r>
          </w:p>
        </w:tc>
        <w:tc>
          <w:tcPr>
            <w:tcW w:w="814" w:type="dxa"/>
          </w:tcPr>
          <w:p w:rsidR="00AA42F8" w:rsidRPr="00A93B40" w:rsidRDefault="00AA42F8" w:rsidP="00A93B40">
            <w:pPr>
              <w:rPr>
                <w:sz w:val="20"/>
                <w:szCs w:val="20"/>
              </w:rPr>
            </w:pPr>
            <w:r w:rsidRPr="00A93B40">
              <w:rPr>
                <w:sz w:val="20"/>
                <w:szCs w:val="20"/>
              </w:rPr>
              <w:t>686</w:t>
            </w:r>
          </w:p>
        </w:tc>
        <w:tc>
          <w:tcPr>
            <w:tcW w:w="754" w:type="dxa"/>
          </w:tcPr>
          <w:p w:rsidR="00AA42F8" w:rsidRPr="00A93B40" w:rsidRDefault="00AA42F8" w:rsidP="00A93B40">
            <w:pPr>
              <w:rPr>
                <w:sz w:val="20"/>
                <w:szCs w:val="20"/>
              </w:rPr>
            </w:pPr>
            <w:r w:rsidRPr="00A93B40">
              <w:rPr>
                <w:sz w:val="20"/>
                <w:szCs w:val="20"/>
              </w:rPr>
              <w:t>86,1</w:t>
            </w:r>
          </w:p>
        </w:tc>
        <w:tc>
          <w:tcPr>
            <w:tcW w:w="933" w:type="dxa"/>
          </w:tcPr>
          <w:p w:rsidR="00AA42F8" w:rsidRPr="00A93B40" w:rsidRDefault="00AA42F8" w:rsidP="00A93B40">
            <w:pPr>
              <w:rPr>
                <w:sz w:val="20"/>
                <w:szCs w:val="20"/>
              </w:rPr>
            </w:pPr>
            <w:r w:rsidRPr="00A93B40">
              <w:rPr>
                <w:sz w:val="20"/>
                <w:szCs w:val="20"/>
              </w:rPr>
              <w:t>8481</w:t>
            </w:r>
          </w:p>
        </w:tc>
        <w:tc>
          <w:tcPr>
            <w:tcW w:w="874" w:type="dxa"/>
          </w:tcPr>
          <w:p w:rsidR="00AA42F8" w:rsidRPr="00A93B40" w:rsidRDefault="00AA42F8" w:rsidP="00A93B40">
            <w:pPr>
              <w:rPr>
                <w:sz w:val="20"/>
                <w:szCs w:val="20"/>
              </w:rPr>
            </w:pPr>
            <w:r w:rsidRPr="00A93B40">
              <w:rPr>
                <w:sz w:val="20"/>
                <w:szCs w:val="20"/>
              </w:rPr>
              <w:t>1064,1</w:t>
            </w:r>
          </w:p>
        </w:tc>
      </w:tr>
      <w:tr w:rsidR="00AA42F8" w:rsidRPr="00A93B40">
        <w:tc>
          <w:tcPr>
            <w:tcW w:w="1846" w:type="dxa"/>
          </w:tcPr>
          <w:p w:rsidR="00AA42F8" w:rsidRPr="00A93B40" w:rsidRDefault="00AA42F8" w:rsidP="00A93B40">
            <w:pPr>
              <w:rPr>
                <w:sz w:val="20"/>
                <w:szCs w:val="20"/>
              </w:rPr>
            </w:pPr>
            <w:r w:rsidRPr="00A93B40">
              <w:rPr>
                <w:sz w:val="20"/>
                <w:szCs w:val="20"/>
              </w:rPr>
              <w:t>Андижанская</w:t>
            </w:r>
          </w:p>
        </w:tc>
        <w:tc>
          <w:tcPr>
            <w:tcW w:w="816" w:type="dxa"/>
          </w:tcPr>
          <w:p w:rsidR="00AA42F8" w:rsidRPr="00A93B40" w:rsidRDefault="00AA42F8" w:rsidP="00A93B40">
            <w:pPr>
              <w:rPr>
                <w:sz w:val="20"/>
                <w:szCs w:val="20"/>
              </w:rPr>
            </w:pPr>
            <w:r w:rsidRPr="00A93B40">
              <w:rPr>
                <w:sz w:val="20"/>
                <w:szCs w:val="20"/>
              </w:rPr>
              <w:t>681995</w:t>
            </w:r>
          </w:p>
        </w:tc>
        <w:tc>
          <w:tcPr>
            <w:tcW w:w="1113" w:type="dxa"/>
          </w:tcPr>
          <w:p w:rsidR="00AA42F8" w:rsidRPr="00A93B40" w:rsidRDefault="00AA42F8" w:rsidP="00A93B40">
            <w:pPr>
              <w:rPr>
                <w:sz w:val="20"/>
                <w:szCs w:val="20"/>
              </w:rPr>
            </w:pPr>
            <w:r w:rsidRPr="00A93B40">
              <w:rPr>
                <w:sz w:val="20"/>
                <w:szCs w:val="20"/>
              </w:rPr>
              <w:t>56089,7</w:t>
            </w:r>
          </w:p>
        </w:tc>
        <w:tc>
          <w:tcPr>
            <w:tcW w:w="833" w:type="dxa"/>
          </w:tcPr>
          <w:p w:rsidR="00AA42F8" w:rsidRPr="00A93B40" w:rsidRDefault="00AA42F8" w:rsidP="00A93B40">
            <w:pPr>
              <w:rPr>
                <w:sz w:val="20"/>
                <w:szCs w:val="20"/>
              </w:rPr>
            </w:pPr>
            <w:r w:rsidRPr="00A93B40">
              <w:rPr>
                <w:sz w:val="20"/>
                <w:szCs w:val="20"/>
              </w:rPr>
              <w:t>11725</w:t>
            </w:r>
          </w:p>
        </w:tc>
        <w:tc>
          <w:tcPr>
            <w:tcW w:w="1080" w:type="dxa"/>
          </w:tcPr>
          <w:p w:rsidR="00AA42F8" w:rsidRPr="00A93B40" w:rsidRDefault="00AA42F8" w:rsidP="00A93B40">
            <w:pPr>
              <w:rPr>
                <w:sz w:val="20"/>
                <w:szCs w:val="20"/>
              </w:rPr>
            </w:pPr>
            <w:r w:rsidRPr="00A93B40">
              <w:rPr>
                <w:sz w:val="20"/>
                <w:szCs w:val="20"/>
              </w:rPr>
              <w:t>964,3</w:t>
            </w:r>
          </w:p>
        </w:tc>
        <w:tc>
          <w:tcPr>
            <w:tcW w:w="720" w:type="dxa"/>
          </w:tcPr>
          <w:p w:rsidR="00AA42F8" w:rsidRPr="00A93B40" w:rsidRDefault="00AA42F8" w:rsidP="00A93B40">
            <w:pPr>
              <w:rPr>
                <w:sz w:val="20"/>
                <w:szCs w:val="20"/>
              </w:rPr>
            </w:pPr>
            <w:r w:rsidRPr="00A93B40">
              <w:rPr>
                <w:sz w:val="20"/>
                <w:szCs w:val="20"/>
              </w:rPr>
              <w:t>1092</w:t>
            </w:r>
          </w:p>
        </w:tc>
        <w:tc>
          <w:tcPr>
            <w:tcW w:w="1080" w:type="dxa"/>
          </w:tcPr>
          <w:p w:rsidR="00AA42F8" w:rsidRPr="00A93B40" w:rsidRDefault="00AA42F8" w:rsidP="00A93B40">
            <w:pPr>
              <w:rPr>
                <w:sz w:val="20"/>
                <w:szCs w:val="20"/>
              </w:rPr>
            </w:pPr>
            <w:r w:rsidRPr="00A93B40">
              <w:rPr>
                <w:sz w:val="20"/>
                <w:szCs w:val="20"/>
              </w:rPr>
              <w:t>89,8</w:t>
            </w:r>
          </w:p>
        </w:tc>
        <w:tc>
          <w:tcPr>
            <w:tcW w:w="900" w:type="dxa"/>
          </w:tcPr>
          <w:p w:rsidR="00AA42F8" w:rsidRPr="00A93B40" w:rsidRDefault="00AA42F8" w:rsidP="00A93B40">
            <w:pPr>
              <w:rPr>
                <w:sz w:val="20"/>
                <w:szCs w:val="20"/>
              </w:rPr>
            </w:pPr>
            <w:r w:rsidRPr="00A93B40">
              <w:rPr>
                <w:sz w:val="20"/>
                <w:szCs w:val="20"/>
              </w:rPr>
              <w:t>38074</w:t>
            </w:r>
          </w:p>
        </w:tc>
        <w:tc>
          <w:tcPr>
            <w:tcW w:w="900" w:type="dxa"/>
          </w:tcPr>
          <w:p w:rsidR="00AA42F8" w:rsidRPr="00A93B40" w:rsidRDefault="00AA42F8" w:rsidP="00A93B40">
            <w:pPr>
              <w:rPr>
                <w:sz w:val="20"/>
                <w:szCs w:val="20"/>
              </w:rPr>
            </w:pPr>
            <w:r w:rsidRPr="00A93B40">
              <w:rPr>
                <w:sz w:val="20"/>
                <w:szCs w:val="20"/>
              </w:rPr>
              <w:t>3131,3</w:t>
            </w:r>
          </w:p>
        </w:tc>
        <w:tc>
          <w:tcPr>
            <w:tcW w:w="1080" w:type="dxa"/>
          </w:tcPr>
          <w:p w:rsidR="00AA42F8" w:rsidRPr="00A93B40" w:rsidRDefault="00AA42F8" w:rsidP="00A93B40">
            <w:pPr>
              <w:rPr>
                <w:sz w:val="20"/>
                <w:szCs w:val="20"/>
              </w:rPr>
            </w:pPr>
            <w:r w:rsidRPr="00A93B40">
              <w:rPr>
                <w:sz w:val="20"/>
                <w:szCs w:val="20"/>
              </w:rPr>
              <w:t>196136</w:t>
            </w:r>
          </w:p>
        </w:tc>
        <w:tc>
          <w:tcPr>
            <w:tcW w:w="1031" w:type="dxa"/>
          </w:tcPr>
          <w:p w:rsidR="00AA42F8" w:rsidRPr="00A93B40" w:rsidRDefault="00AA42F8" w:rsidP="00A93B40">
            <w:pPr>
              <w:rPr>
                <w:sz w:val="20"/>
                <w:szCs w:val="20"/>
              </w:rPr>
            </w:pPr>
            <w:r w:rsidRPr="00A93B40">
              <w:rPr>
                <w:sz w:val="20"/>
                <w:szCs w:val="20"/>
              </w:rPr>
              <w:t>16130,9</w:t>
            </w:r>
          </w:p>
        </w:tc>
        <w:tc>
          <w:tcPr>
            <w:tcW w:w="814" w:type="dxa"/>
          </w:tcPr>
          <w:p w:rsidR="00AA42F8" w:rsidRPr="00A93B40" w:rsidRDefault="00AA42F8" w:rsidP="00A93B40">
            <w:pPr>
              <w:rPr>
                <w:sz w:val="20"/>
                <w:szCs w:val="20"/>
              </w:rPr>
            </w:pPr>
            <w:r w:rsidRPr="00A93B40">
              <w:rPr>
                <w:sz w:val="20"/>
                <w:szCs w:val="20"/>
              </w:rPr>
              <w:t>1409</w:t>
            </w:r>
          </w:p>
        </w:tc>
        <w:tc>
          <w:tcPr>
            <w:tcW w:w="754" w:type="dxa"/>
          </w:tcPr>
          <w:p w:rsidR="00AA42F8" w:rsidRPr="00A93B40" w:rsidRDefault="00AA42F8" w:rsidP="00A93B40">
            <w:pPr>
              <w:rPr>
                <w:sz w:val="20"/>
                <w:szCs w:val="20"/>
              </w:rPr>
            </w:pPr>
            <w:r w:rsidRPr="00A93B40">
              <w:rPr>
                <w:sz w:val="20"/>
                <w:szCs w:val="20"/>
              </w:rPr>
              <w:t>115,9</w:t>
            </w:r>
          </w:p>
        </w:tc>
        <w:tc>
          <w:tcPr>
            <w:tcW w:w="933" w:type="dxa"/>
          </w:tcPr>
          <w:p w:rsidR="00AA42F8" w:rsidRPr="00A93B40" w:rsidRDefault="00AA42F8" w:rsidP="00A93B40">
            <w:pPr>
              <w:rPr>
                <w:sz w:val="20"/>
                <w:szCs w:val="20"/>
              </w:rPr>
            </w:pPr>
            <w:r w:rsidRPr="00A93B40">
              <w:rPr>
                <w:sz w:val="20"/>
                <w:szCs w:val="20"/>
              </w:rPr>
              <w:t>23887</w:t>
            </w:r>
          </w:p>
        </w:tc>
        <w:tc>
          <w:tcPr>
            <w:tcW w:w="874" w:type="dxa"/>
          </w:tcPr>
          <w:p w:rsidR="00AA42F8" w:rsidRPr="00A93B40" w:rsidRDefault="00AA42F8" w:rsidP="00A93B40">
            <w:pPr>
              <w:rPr>
                <w:sz w:val="20"/>
                <w:szCs w:val="20"/>
              </w:rPr>
            </w:pPr>
            <w:r w:rsidRPr="00A93B40">
              <w:rPr>
                <w:sz w:val="20"/>
                <w:szCs w:val="20"/>
              </w:rPr>
              <w:t>1964,6</w:t>
            </w:r>
          </w:p>
        </w:tc>
      </w:tr>
      <w:tr w:rsidR="00AA42F8" w:rsidRPr="00A93B40">
        <w:tc>
          <w:tcPr>
            <w:tcW w:w="1846" w:type="dxa"/>
          </w:tcPr>
          <w:p w:rsidR="00AA42F8" w:rsidRPr="00A93B40" w:rsidRDefault="00AA42F8" w:rsidP="00A93B40">
            <w:pPr>
              <w:rPr>
                <w:sz w:val="20"/>
                <w:szCs w:val="20"/>
              </w:rPr>
            </w:pPr>
            <w:r w:rsidRPr="00A93B40">
              <w:rPr>
                <w:sz w:val="20"/>
                <w:szCs w:val="20"/>
              </w:rPr>
              <w:t>Бухарская</w:t>
            </w:r>
          </w:p>
        </w:tc>
        <w:tc>
          <w:tcPr>
            <w:tcW w:w="816" w:type="dxa"/>
          </w:tcPr>
          <w:p w:rsidR="00AA42F8" w:rsidRPr="00A93B40" w:rsidRDefault="00AA42F8" w:rsidP="00A93B40">
            <w:pPr>
              <w:rPr>
                <w:sz w:val="20"/>
                <w:szCs w:val="20"/>
              </w:rPr>
            </w:pPr>
            <w:r w:rsidRPr="00A93B40">
              <w:rPr>
                <w:sz w:val="20"/>
                <w:szCs w:val="20"/>
              </w:rPr>
              <w:t>457540</w:t>
            </w:r>
          </w:p>
        </w:tc>
        <w:tc>
          <w:tcPr>
            <w:tcW w:w="1113" w:type="dxa"/>
          </w:tcPr>
          <w:p w:rsidR="00AA42F8" w:rsidRPr="00A93B40" w:rsidRDefault="00AA42F8" w:rsidP="00A93B40">
            <w:pPr>
              <w:rPr>
                <w:sz w:val="20"/>
                <w:szCs w:val="20"/>
              </w:rPr>
            </w:pPr>
            <w:r w:rsidRPr="00A93B40">
              <w:rPr>
                <w:sz w:val="20"/>
                <w:szCs w:val="20"/>
              </w:rPr>
              <w:t>58561,2</w:t>
            </w:r>
          </w:p>
        </w:tc>
        <w:tc>
          <w:tcPr>
            <w:tcW w:w="833" w:type="dxa"/>
          </w:tcPr>
          <w:p w:rsidR="00AA42F8" w:rsidRPr="00A93B40" w:rsidRDefault="00AA42F8" w:rsidP="00A93B40">
            <w:pPr>
              <w:rPr>
                <w:sz w:val="20"/>
                <w:szCs w:val="20"/>
              </w:rPr>
            </w:pPr>
            <w:r w:rsidRPr="00A93B40">
              <w:rPr>
                <w:sz w:val="20"/>
                <w:szCs w:val="20"/>
              </w:rPr>
              <w:t>8781</w:t>
            </w:r>
          </w:p>
        </w:tc>
        <w:tc>
          <w:tcPr>
            <w:tcW w:w="1080" w:type="dxa"/>
          </w:tcPr>
          <w:p w:rsidR="00AA42F8" w:rsidRPr="00A93B40" w:rsidRDefault="00AA42F8" w:rsidP="00A93B40">
            <w:pPr>
              <w:rPr>
                <w:sz w:val="20"/>
                <w:szCs w:val="20"/>
              </w:rPr>
            </w:pPr>
            <w:r w:rsidRPr="00A93B40">
              <w:rPr>
                <w:sz w:val="20"/>
                <w:szCs w:val="20"/>
              </w:rPr>
              <w:t>1123,9</w:t>
            </w:r>
          </w:p>
        </w:tc>
        <w:tc>
          <w:tcPr>
            <w:tcW w:w="720" w:type="dxa"/>
          </w:tcPr>
          <w:p w:rsidR="00AA42F8" w:rsidRPr="00A93B40" w:rsidRDefault="00AA42F8" w:rsidP="00A93B40">
            <w:pPr>
              <w:rPr>
                <w:sz w:val="20"/>
                <w:szCs w:val="20"/>
              </w:rPr>
            </w:pPr>
            <w:r w:rsidRPr="00A93B40">
              <w:rPr>
                <w:sz w:val="20"/>
                <w:szCs w:val="20"/>
              </w:rPr>
              <w:t>1111</w:t>
            </w:r>
          </w:p>
        </w:tc>
        <w:tc>
          <w:tcPr>
            <w:tcW w:w="1080" w:type="dxa"/>
          </w:tcPr>
          <w:p w:rsidR="00AA42F8" w:rsidRPr="00A93B40" w:rsidRDefault="00AA42F8" w:rsidP="00A93B40">
            <w:pPr>
              <w:rPr>
                <w:sz w:val="20"/>
                <w:szCs w:val="20"/>
              </w:rPr>
            </w:pPr>
            <w:r w:rsidRPr="00A93B40">
              <w:rPr>
                <w:sz w:val="20"/>
                <w:szCs w:val="20"/>
              </w:rPr>
              <w:t>142,2</w:t>
            </w:r>
          </w:p>
        </w:tc>
        <w:tc>
          <w:tcPr>
            <w:tcW w:w="900" w:type="dxa"/>
          </w:tcPr>
          <w:p w:rsidR="00AA42F8" w:rsidRPr="00A93B40" w:rsidRDefault="00AA42F8" w:rsidP="00A93B40">
            <w:pPr>
              <w:rPr>
                <w:sz w:val="20"/>
                <w:szCs w:val="20"/>
              </w:rPr>
            </w:pPr>
            <w:r w:rsidRPr="00A93B40">
              <w:rPr>
                <w:sz w:val="20"/>
                <w:szCs w:val="20"/>
              </w:rPr>
              <w:t>33279</w:t>
            </w:r>
          </w:p>
        </w:tc>
        <w:tc>
          <w:tcPr>
            <w:tcW w:w="900" w:type="dxa"/>
          </w:tcPr>
          <w:p w:rsidR="00AA42F8" w:rsidRPr="00A93B40" w:rsidRDefault="00AA42F8" w:rsidP="00A93B40">
            <w:pPr>
              <w:rPr>
                <w:sz w:val="20"/>
                <w:szCs w:val="20"/>
              </w:rPr>
            </w:pPr>
            <w:r w:rsidRPr="00A93B40">
              <w:rPr>
                <w:sz w:val="20"/>
                <w:szCs w:val="20"/>
              </w:rPr>
              <w:t>4259,4</w:t>
            </w:r>
          </w:p>
        </w:tc>
        <w:tc>
          <w:tcPr>
            <w:tcW w:w="1080" w:type="dxa"/>
          </w:tcPr>
          <w:p w:rsidR="00AA42F8" w:rsidRPr="00A93B40" w:rsidRDefault="00AA42F8" w:rsidP="00A93B40">
            <w:pPr>
              <w:rPr>
                <w:sz w:val="20"/>
                <w:szCs w:val="20"/>
              </w:rPr>
            </w:pPr>
            <w:r w:rsidRPr="00A93B40">
              <w:rPr>
                <w:sz w:val="20"/>
                <w:szCs w:val="20"/>
              </w:rPr>
              <w:t>79338</w:t>
            </w:r>
          </w:p>
        </w:tc>
        <w:tc>
          <w:tcPr>
            <w:tcW w:w="1031" w:type="dxa"/>
          </w:tcPr>
          <w:p w:rsidR="00AA42F8" w:rsidRPr="00A93B40" w:rsidRDefault="00AA42F8" w:rsidP="00A93B40">
            <w:pPr>
              <w:rPr>
                <w:sz w:val="20"/>
                <w:szCs w:val="20"/>
              </w:rPr>
            </w:pPr>
            <w:r w:rsidRPr="00A93B40">
              <w:rPr>
                <w:sz w:val="20"/>
                <w:szCs w:val="20"/>
              </w:rPr>
              <w:t>10154,6</w:t>
            </w:r>
          </w:p>
        </w:tc>
        <w:tc>
          <w:tcPr>
            <w:tcW w:w="814" w:type="dxa"/>
          </w:tcPr>
          <w:p w:rsidR="00AA42F8" w:rsidRPr="00A93B40" w:rsidRDefault="00AA42F8" w:rsidP="00A93B40">
            <w:pPr>
              <w:rPr>
                <w:sz w:val="20"/>
                <w:szCs w:val="20"/>
              </w:rPr>
            </w:pPr>
            <w:r w:rsidRPr="00A93B40">
              <w:rPr>
                <w:sz w:val="20"/>
                <w:szCs w:val="20"/>
              </w:rPr>
              <w:t>802</w:t>
            </w:r>
          </w:p>
        </w:tc>
        <w:tc>
          <w:tcPr>
            <w:tcW w:w="754" w:type="dxa"/>
          </w:tcPr>
          <w:p w:rsidR="00AA42F8" w:rsidRPr="00A93B40" w:rsidRDefault="00AA42F8" w:rsidP="00A93B40">
            <w:pPr>
              <w:rPr>
                <w:sz w:val="20"/>
                <w:szCs w:val="20"/>
              </w:rPr>
            </w:pPr>
            <w:r w:rsidRPr="00A93B40">
              <w:rPr>
                <w:sz w:val="20"/>
                <w:szCs w:val="20"/>
              </w:rPr>
              <w:t>102,6</w:t>
            </w:r>
          </w:p>
        </w:tc>
        <w:tc>
          <w:tcPr>
            <w:tcW w:w="933" w:type="dxa"/>
          </w:tcPr>
          <w:p w:rsidR="00AA42F8" w:rsidRPr="00A93B40" w:rsidRDefault="00AA42F8" w:rsidP="00A93B40">
            <w:pPr>
              <w:rPr>
                <w:sz w:val="20"/>
                <w:szCs w:val="20"/>
              </w:rPr>
            </w:pPr>
            <w:r w:rsidRPr="00A93B40">
              <w:rPr>
                <w:sz w:val="20"/>
                <w:szCs w:val="20"/>
              </w:rPr>
              <w:t>14395</w:t>
            </w:r>
          </w:p>
        </w:tc>
        <w:tc>
          <w:tcPr>
            <w:tcW w:w="874" w:type="dxa"/>
          </w:tcPr>
          <w:p w:rsidR="00AA42F8" w:rsidRPr="00A93B40" w:rsidRDefault="00AA42F8" w:rsidP="00A93B40">
            <w:pPr>
              <w:rPr>
                <w:sz w:val="20"/>
                <w:szCs w:val="20"/>
              </w:rPr>
            </w:pPr>
            <w:r w:rsidRPr="00A93B40">
              <w:rPr>
                <w:sz w:val="20"/>
                <w:szCs w:val="20"/>
              </w:rPr>
              <w:t>1842,4</w:t>
            </w:r>
          </w:p>
        </w:tc>
      </w:tr>
      <w:tr w:rsidR="00AA42F8" w:rsidRPr="00A93B40">
        <w:tc>
          <w:tcPr>
            <w:tcW w:w="1846" w:type="dxa"/>
          </w:tcPr>
          <w:p w:rsidR="00AA42F8" w:rsidRPr="00A93B40" w:rsidRDefault="00AA42F8" w:rsidP="00A93B40">
            <w:pPr>
              <w:rPr>
                <w:sz w:val="20"/>
                <w:szCs w:val="20"/>
              </w:rPr>
            </w:pPr>
            <w:r w:rsidRPr="00A93B40">
              <w:rPr>
                <w:sz w:val="20"/>
                <w:szCs w:val="20"/>
              </w:rPr>
              <w:t>Джизакская</w:t>
            </w:r>
          </w:p>
        </w:tc>
        <w:tc>
          <w:tcPr>
            <w:tcW w:w="816" w:type="dxa"/>
          </w:tcPr>
          <w:p w:rsidR="00AA42F8" w:rsidRPr="00A93B40" w:rsidRDefault="00AA42F8" w:rsidP="00A93B40">
            <w:pPr>
              <w:rPr>
                <w:sz w:val="20"/>
                <w:szCs w:val="20"/>
              </w:rPr>
            </w:pPr>
            <w:r w:rsidRPr="00A93B40">
              <w:rPr>
                <w:sz w:val="20"/>
                <w:szCs w:val="20"/>
              </w:rPr>
              <w:t>211190</w:t>
            </w:r>
          </w:p>
        </w:tc>
        <w:tc>
          <w:tcPr>
            <w:tcW w:w="1113" w:type="dxa"/>
          </w:tcPr>
          <w:p w:rsidR="00AA42F8" w:rsidRPr="00A93B40" w:rsidRDefault="00AA42F8" w:rsidP="00A93B40">
            <w:pPr>
              <w:rPr>
                <w:sz w:val="20"/>
                <w:szCs w:val="20"/>
              </w:rPr>
            </w:pPr>
            <w:r w:rsidRPr="00A93B40">
              <w:rPr>
                <w:sz w:val="20"/>
                <w:szCs w:val="20"/>
              </w:rPr>
              <w:t>39327,7</w:t>
            </w:r>
          </w:p>
        </w:tc>
        <w:tc>
          <w:tcPr>
            <w:tcW w:w="833" w:type="dxa"/>
          </w:tcPr>
          <w:p w:rsidR="00AA42F8" w:rsidRPr="00A93B40" w:rsidRDefault="00AA42F8" w:rsidP="00A93B40">
            <w:pPr>
              <w:rPr>
                <w:sz w:val="20"/>
                <w:szCs w:val="20"/>
              </w:rPr>
            </w:pPr>
            <w:r w:rsidRPr="00A93B40">
              <w:rPr>
                <w:sz w:val="20"/>
                <w:szCs w:val="20"/>
              </w:rPr>
              <w:t>6231</w:t>
            </w:r>
          </w:p>
        </w:tc>
        <w:tc>
          <w:tcPr>
            <w:tcW w:w="1080" w:type="dxa"/>
          </w:tcPr>
          <w:p w:rsidR="00AA42F8" w:rsidRPr="00A93B40" w:rsidRDefault="00AA42F8" w:rsidP="00A93B40">
            <w:pPr>
              <w:rPr>
                <w:sz w:val="20"/>
                <w:szCs w:val="20"/>
              </w:rPr>
            </w:pPr>
            <w:r w:rsidRPr="00A93B40">
              <w:rPr>
                <w:sz w:val="20"/>
                <w:szCs w:val="20"/>
              </w:rPr>
              <w:t>1160,3</w:t>
            </w:r>
          </w:p>
        </w:tc>
        <w:tc>
          <w:tcPr>
            <w:tcW w:w="720" w:type="dxa"/>
          </w:tcPr>
          <w:p w:rsidR="00AA42F8" w:rsidRPr="00A93B40" w:rsidRDefault="00AA42F8" w:rsidP="00A93B40">
            <w:pPr>
              <w:rPr>
                <w:sz w:val="20"/>
                <w:szCs w:val="20"/>
              </w:rPr>
            </w:pPr>
            <w:r w:rsidRPr="00A93B40">
              <w:rPr>
                <w:sz w:val="20"/>
                <w:szCs w:val="20"/>
              </w:rPr>
              <w:t>579</w:t>
            </w:r>
          </w:p>
        </w:tc>
        <w:tc>
          <w:tcPr>
            <w:tcW w:w="1080" w:type="dxa"/>
          </w:tcPr>
          <w:p w:rsidR="00AA42F8" w:rsidRPr="00A93B40" w:rsidRDefault="00AA42F8" w:rsidP="00A93B40">
            <w:pPr>
              <w:rPr>
                <w:sz w:val="20"/>
                <w:szCs w:val="20"/>
              </w:rPr>
            </w:pPr>
            <w:r w:rsidRPr="00A93B40">
              <w:rPr>
                <w:sz w:val="20"/>
                <w:szCs w:val="20"/>
              </w:rPr>
              <w:t>107,8</w:t>
            </w:r>
          </w:p>
        </w:tc>
        <w:tc>
          <w:tcPr>
            <w:tcW w:w="900" w:type="dxa"/>
          </w:tcPr>
          <w:p w:rsidR="00AA42F8" w:rsidRPr="00A93B40" w:rsidRDefault="00AA42F8" w:rsidP="00A93B40">
            <w:pPr>
              <w:rPr>
                <w:sz w:val="20"/>
                <w:szCs w:val="20"/>
              </w:rPr>
            </w:pPr>
            <w:r w:rsidRPr="00A93B40">
              <w:rPr>
                <w:sz w:val="20"/>
                <w:szCs w:val="20"/>
              </w:rPr>
              <w:t>10262</w:t>
            </w:r>
          </w:p>
        </w:tc>
        <w:tc>
          <w:tcPr>
            <w:tcW w:w="900" w:type="dxa"/>
          </w:tcPr>
          <w:p w:rsidR="00AA42F8" w:rsidRPr="00A93B40" w:rsidRDefault="00AA42F8" w:rsidP="00A93B40">
            <w:pPr>
              <w:rPr>
                <w:sz w:val="20"/>
                <w:szCs w:val="20"/>
              </w:rPr>
            </w:pPr>
            <w:r w:rsidRPr="00A93B40">
              <w:rPr>
                <w:sz w:val="20"/>
                <w:szCs w:val="20"/>
              </w:rPr>
              <w:t>1911</w:t>
            </w:r>
          </w:p>
        </w:tc>
        <w:tc>
          <w:tcPr>
            <w:tcW w:w="1080" w:type="dxa"/>
          </w:tcPr>
          <w:p w:rsidR="00AA42F8" w:rsidRPr="00A93B40" w:rsidRDefault="00AA42F8" w:rsidP="00A93B40">
            <w:pPr>
              <w:rPr>
                <w:sz w:val="20"/>
                <w:szCs w:val="20"/>
              </w:rPr>
            </w:pPr>
            <w:r w:rsidRPr="00A93B40">
              <w:rPr>
                <w:sz w:val="20"/>
                <w:szCs w:val="20"/>
              </w:rPr>
              <w:t>64153</w:t>
            </w:r>
          </w:p>
        </w:tc>
        <w:tc>
          <w:tcPr>
            <w:tcW w:w="1031" w:type="dxa"/>
          </w:tcPr>
          <w:p w:rsidR="00AA42F8" w:rsidRPr="00A93B40" w:rsidRDefault="00AA42F8" w:rsidP="00A93B40">
            <w:pPr>
              <w:rPr>
                <w:sz w:val="20"/>
                <w:szCs w:val="20"/>
              </w:rPr>
            </w:pPr>
            <w:r w:rsidRPr="00A93B40">
              <w:rPr>
                <w:sz w:val="20"/>
                <w:szCs w:val="20"/>
              </w:rPr>
              <w:t>11946,6</w:t>
            </w:r>
          </w:p>
        </w:tc>
        <w:tc>
          <w:tcPr>
            <w:tcW w:w="814" w:type="dxa"/>
          </w:tcPr>
          <w:p w:rsidR="00AA42F8" w:rsidRPr="00A93B40" w:rsidRDefault="00AA42F8" w:rsidP="00A93B40">
            <w:pPr>
              <w:rPr>
                <w:sz w:val="20"/>
                <w:szCs w:val="20"/>
              </w:rPr>
            </w:pPr>
            <w:r w:rsidRPr="00A93B40">
              <w:rPr>
                <w:sz w:val="20"/>
                <w:szCs w:val="20"/>
              </w:rPr>
              <w:t>858</w:t>
            </w:r>
          </w:p>
        </w:tc>
        <w:tc>
          <w:tcPr>
            <w:tcW w:w="754" w:type="dxa"/>
          </w:tcPr>
          <w:p w:rsidR="00AA42F8" w:rsidRPr="00A93B40" w:rsidRDefault="00AA42F8" w:rsidP="00A93B40">
            <w:pPr>
              <w:rPr>
                <w:sz w:val="20"/>
                <w:szCs w:val="20"/>
              </w:rPr>
            </w:pPr>
            <w:r w:rsidRPr="00A93B40">
              <w:rPr>
                <w:sz w:val="20"/>
                <w:szCs w:val="20"/>
              </w:rPr>
              <w:t>159,8</w:t>
            </w:r>
          </w:p>
        </w:tc>
        <w:tc>
          <w:tcPr>
            <w:tcW w:w="933" w:type="dxa"/>
          </w:tcPr>
          <w:p w:rsidR="00AA42F8" w:rsidRPr="00A93B40" w:rsidRDefault="00AA42F8" w:rsidP="00A93B40">
            <w:pPr>
              <w:rPr>
                <w:sz w:val="20"/>
                <w:szCs w:val="20"/>
              </w:rPr>
            </w:pPr>
            <w:r w:rsidRPr="00A93B40">
              <w:rPr>
                <w:sz w:val="20"/>
                <w:szCs w:val="20"/>
              </w:rPr>
              <w:t>7381</w:t>
            </w:r>
          </w:p>
        </w:tc>
        <w:tc>
          <w:tcPr>
            <w:tcW w:w="874" w:type="dxa"/>
          </w:tcPr>
          <w:p w:rsidR="00AA42F8" w:rsidRPr="00A93B40" w:rsidRDefault="00AA42F8" w:rsidP="00A93B40">
            <w:pPr>
              <w:rPr>
                <w:sz w:val="20"/>
                <w:szCs w:val="20"/>
              </w:rPr>
            </w:pPr>
            <w:r w:rsidRPr="00A93B40">
              <w:rPr>
                <w:sz w:val="20"/>
                <w:szCs w:val="20"/>
              </w:rPr>
              <w:t>1374,5</w:t>
            </w:r>
          </w:p>
        </w:tc>
      </w:tr>
      <w:tr w:rsidR="00AA42F8" w:rsidRPr="00A93B40">
        <w:tc>
          <w:tcPr>
            <w:tcW w:w="1846" w:type="dxa"/>
          </w:tcPr>
          <w:p w:rsidR="00AA42F8" w:rsidRPr="00A93B40" w:rsidRDefault="00AA42F8" w:rsidP="00A93B40">
            <w:pPr>
              <w:rPr>
                <w:sz w:val="20"/>
                <w:szCs w:val="20"/>
              </w:rPr>
            </w:pPr>
            <w:r w:rsidRPr="00A93B40">
              <w:rPr>
                <w:sz w:val="20"/>
                <w:szCs w:val="20"/>
              </w:rPr>
              <w:t>Кашкадарьинская</w:t>
            </w:r>
          </w:p>
        </w:tc>
        <w:tc>
          <w:tcPr>
            <w:tcW w:w="816" w:type="dxa"/>
          </w:tcPr>
          <w:p w:rsidR="00AA42F8" w:rsidRPr="00A93B40" w:rsidRDefault="00AA42F8" w:rsidP="00A93B40">
            <w:pPr>
              <w:rPr>
                <w:sz w:val="20"/>
                <w:szCs w:val="20"/>
              </w:rPr>
            </w:pPr>
            <w:r w:rsidRPr="00A93B40">
              <w:rPr>
                <w:sz w:val="20"/>
                <w:szCs w:val="20"/>
              </w:rPr>
              <w:t>630584</w:t>
            </w:r>
          </w:p>
        </w:tc>
        <w:tc>
          <w:tcPr>
            <w:tcW w:w="1113" w:type="dxa"/>
          </w:tcPr>
          <w:p w:rsidR="00AA42F8" w:rsidRPr="00A93B40" w:rsidRDefault="00AA42F8" w:rsidP="00A93B40">
            <w:pPr>
              <w:rPr>
                <w:sz w:val="20"/>
                <w:szCs w:val="20"/>
              </w:rPr>
            </w:pPr>
            <w:r w:rsidRPr="00A93B40">
              <w:rPr>
                <w:sz w:val="20"/>
                <w:szCs w:val="20"/>
              </w:rPr>
              <w:t>50845,3</w:t>
            </w:r>
          </w:p>
        </w:tc>
        <w:tc>
          <w:tcPr>
            <w:tcW w:w="833" w:type="dxa"/>
          </w:tcPr>
          <w:p w:rsidR="00AA42F8" w:rsidRPr="00A93B40" w:rsidRDefault="00AA42F8" w:rsidP="00A93B40">
            <w:pPr>
              <w:rPr>
                <w:sz w:val="20"/>
                <w:szCs w:val="20"/>
              </w:rPr>
            </w:pPr>
            <w:r w:rsidRPr="00A93B40">
              <w:rPr>
                <w:sz w:val="20"/>
                <w:szCs w:val="20"/>
              </w:rPr>
              <w:t>17887</w:t>
            </w:r>
          </w:p>
        </w:tc>
        <w:tc>
          <w:tcPr>
            <w:tcW w:w="1080" w:type="dxa"/>
          </w:tcPr>
          <w:p w:rsidR="00AA42F8" w:rsidRPr="00A93B40" w:rsidRDefault="00AA42F8" w:rsidP="00A93B40">
            <w:pPr>
              <w:rPr>
                <w:sz w:val="20"/>
                <w:szCs w:val="20"/>
              </w:rPr>
            </w:pPr>
            <w:r w:rsidRPr="00A93B40">
              <w:rPr>
                <w:sz w:val="20"/>
                <w:szCs w:val="20"/>
              </w:rPr>
              <w:t>1442,3</w:t>
            </w:r>
          </w:p>
        </w:tc>
        <w:tc>
          <w:tcPr>
            <w:tcW w:w="720" w:type="dxa"/>
          </w:tcPr>
          <w:p w:rsidR="00AA42F8" w:rsidRPr="00A93B40" w:rsidRDefault="00AA42F8" w:rsidP="00A93B40">
            <w:pPr>
              <w:rPr>
                <w:sz w:val="20"/>
                <w:szCs w:val="20"/>
              </w:rPr>
            </w:pPr>
            <w:r w:rsidRPr="00A93B40">
              <w:rPr>
                <w:sz w:val="20"/>
                <w:szCs w:val="20"/>
              </w:rPr>
              <w:t>1071</w:t>
            </w:r>
          </w:p>
        </w:tc>
        <w:tc>
          <w:tcPr>
            <w:tcW w:w="1080" w:type="dxa"/>
          </w:tcPr>
          <w:p w:rsidR="00AA42F8" w:rsidRPr="00A93B40" w:rsidRDefault="00AA42F8" w:rsidP="00A93B40">
            <w:pPr>
              <w:rPr>
                <w:sz w:val="20"/>
                <w:szCs w:val="20"/>
              </w:rPr>
            </w:pPr>
            <w:r w:rsidRPr="00A93B40">
              <w:rPr>
                <w:sz w:val="20"/>
                <w:szCs w:val="20"/>
              </w:rPr>
              <w:t>86,4</w:t>
            </w:r>
          </w:p>
        </w:tc>
        <w:tc>
          <w:tcPr>
            <w:tcW w:w="900" w:type="dxa"/>
          </w:tcPr>
          <w:p w:rsidR="00AA42F8" w:rsidRPr="00A93B40" w:rsidRDefault="00AA42F8" w:rsidP="00A93B40">
            <w:pPr>
              <w:rPr>
                <w:sz w:val="20"/>
                <w:szCs w:val="20"/>
              </w:rPr>
            </w:pPr>
            <w:r w:rsidRPr="00A93B40">
              <w:rPr>
                <w:sz w:val="20"/>
                <w:szCs w:val="20"/>
              </w:rPr>
              <w:t>39768</w:t>
            </w:r>
          </w:p>
        </w:tc>
        <w:tc>
          <w:tcPr>
            <w:tcW w:w="900" w:type="dxa"/>
          </w:tcPr>
          <w:p w:rsidR="00AA42F8" w:rsidRPr="00A93B40" w:rsidRDefault="00AA42F8" w:rsidP="00A93B40">
            <w:pPr>
              <w:rPr>
                <w:sz w:val="20"/>
                <w:szCs w:val="20"/>
              </w:rPr>
            </w:pPr>
            <w:r w:rsidRPr="00A93B40">
              <w:rPr>
                <w:sz w:val="20"/>
                <w:szCs w:val="20"/>
              </w:rPr>
              <w:t>3206,6</w:t>
            </w:r>
          </w:p>
        </w:tc>
        <w:tc>
          <w:tcPr>
            <w:tcW w:w="1080" w:type="dxa"/>
          </w:tcPr>
          <w:p w:rsidR="00AA42F8" w:rsidRPr="00A93B40" w:rsidRDefault="00AA42F8" w:rsidP="00A93B40">
            <w:pPr>
              <w:rPr>
                <w:sz w:val="20"/>
                <w:szCs w:val="20"/>
              </w:rPr>
            </w:pPr>
            <w:r w:rsidRPr="00A93B40">
              <w:rPr>
                <w:sz w:val="20"/>
                <w:szCs w:val="20"/>
              </w:rPr>
              <w:t>129230</w:t>
            </w:r>
          </w:p>
        </w:tc>
        <w:tc>
          <w:tcPr>
            <w:tcW w:w="1031" w:type="dxa"/>
          </w:tcPr>
          <w:p w:rsidR="00AA42F8" w:rsidRPr="00A93B40" w:rsidRDefault="00AA42F8" w:rsidP="00A93B40">
            <w:pPr>
              <w:rPr>
                <w:sz w:val="20"/>
                <w:szCs w:val="20"/>
              </w:rPr>
            </w:pPr>
            <w:r w:rsidRPr="00A93B40">
              <w:rPr>
                <w:sz w:val="20"/>
                <w:szCs w:val="20"/>
              </w:rPr>
              <w:t>10420,1</w:t>
            </w:r>
          </w:p>
        </w:tc>
        <w:tc>
          <w:tcPr>
            <w:tcW w:w="814" w:type="dxa"/>
          </w:tcPr>
          <w:p w:rsidR="00AA42F8" w:rsidRPr="00A93B40" w:rsidRDefault="00AA42F8" w:rsidP="00A93B40">
            <w:pPr>
              <w:rPr>
                <w:sz w:val="20"/>
                <w:szCs w:val="20"/>
              </w:rPr>
            </w:pPr>
            <w:r w:rsidRPr="00A93B40">
              <w:rPr>
                <w:sz w:val="20"/>
                <w:szCs w:val="20"/>
              </w:rPr>
              <w:t>1971</w:t>
            </w:r>
          </w:p>
        </w:tc>
        <w:tc>
          <w:tcPr>
            <w:tcW w:w="754" w:type="dxa"/>
          </w:tcPr>
          <w:p w:rsidR="00AA42F8" w:rsidRPr="00A93B40" w:rsidRDefault="00AA42F8" w:rsidP="00A93B40">
            <w:pPr>
              <w:rPr>
                <w:sz w:val="20"/>
                <w:szCs w:val="20"/>
              </w:rPr>
            </w:pPr>
            <w:r w:rsidRPr="00A93B40">
              <w:rPr>
                <w:sz w:val="20"/>
                <w:szCs w:val="20"/>
              </w:rPr>
              <w:t>158,9</w:t>
            </w:r>
          </w:p>
        </w:tc>
        <w:tc>
          <w:tcPr>
            <w:tcW w:w="933" w:type="dxa"/>
          </w:tcPr>
          <w:p w:rsidR="00AA42F8" w:rsidRPr="00A93B40" w:rsidRDefault="00AA42F8" w:rsidP="00A93B40">
            <w:pPr>
              <w:rPr>
                <w:sz w:val="20"/>
                <w:szCs w:val="20"/>
              </w:rPr>
            </w:pPr>
            <w:r w:rsidRPr="00A93B40">
              <w:rPr>
                <w:sz w:val="20"/>
                <w:szCs w:val="20"/>
              </w:rPr>
              <w:t>24316</w:t>
            </w:r>
          </w:p>
        </w:tc>
        <w:tc>
          <w:tcPr>
            <w:tcW w:w="874" w:type="dxa"/>
          </w:tcPr>
          <w:p w:rsidR="00AA42F8" w:rsidRPr="00A93B40" w:rsidRDefault="00AA42F8" w:rsidP="00A93B40">
            <w:pPr>
              <w:rPr>
                <w:sz w:val="20"/>
                <w:szCs w:val="20"/>
              </w:rPr>
            </w:pPr>
            <w:r w:rsidRPr="00A93B40">
              <w:rPr>
                <w:sz w:val="20"/>
                <w:szCs w:val="20"/>
              </w:rPr>
              <w:t>1960,6</w:t>
            </w:r>
          </w:p>
        </w:tc>
      </w:tr>
      <w:tr w:rsidR="00AA42F8" w:rsidRPr="00A93B40">
        <w:tc>
          <w:tcPr>
            <w:tcW w:w="1846" w:type="dxa"/>
          </w:tcPr>
          <w:p w:rsidR="00AA42F8" w:rsidRPr="00A93B40" w:rsidRDefault="00AA42F8" w:rsidP="00A93B40">
            <w:pPr>
              <w:rPr>
                <w:sz w:val="20"/>
                <w:szCs w:val="20"/>
              </w:rPr>
            </w:pPr>
            <w:r w:rsidRPr="00A93B40">
              <w:rPr>
                <w:sz w:val="20"/>
                <w:szCs w:val="20"/>
              </w:rPr>
              <w:t>Навоийская</w:t>
            </w:r>
          </w:p>
        </w:tc>
        <w:tc>
          <w:tcPr>
            <w:tcW w:w="816" w:type="dxa"/>
          </w:tcPr>
          <w:p w:rsidR="00AA42F8" w:rsidRPr="00A93B40" w:rsidRDefault="00AA42F8" w:rsidP="00A93B40">
            <w:pPr>
              <w:rPr>
                <w:sz w:val="20"/>
                <w:szCs w:val="20"/>
              </w:rPr>
            </w:pPr>
            <w:r w:rsidRPr="00A93B40">
              <w:rPr>
                <w:sz w:val="20"/>
                <w:szCs w:val="20"/>
              </w:rPr>
              <w:t>305692</w:t>
            </w:r>
          </w:p>
        </w:tc>
        <w:tc>
          <w:tcPr>
            <w:tcW w:w="1113" w:type="dxa"/>
          </w:tcPr>
          <w:p w:rsidR="00AA42F8" w:rsidRPr="00A93B40" w:rsidRDefault="00AA42F8" w:rsidP="00A93B40">
            <w:pPr>
              <w:rPr>
                <w:sz w:val="20"/>
                <w:szCs w:val="20"/>
              </w:rPr>
            </w:pPr>
            <w:r w:rsidRPr="00A93B40">
              <w:rPr>
                <w:sz w:val="20"/>
                <w:szCs w:val="20"/>
              </w:rPr>
              <w:t>74704,8</w:t>
            </w:r>
          </w:p>
        </w:tc>
        <w:tc>
          <w:tcPr>
            <w:tcW w:w="833" w:type="dxa"/>
          </w:tcPr>
          <w:p w:rsidR="00AA42F8" w:rsidRPr="00A93B40" w:rsidRDefault="00AA42F8" w:rsidP="00A93B40">
            <w:pPr>
              <w:rPr>
                <w:sz w:val="20"/>
                <w:szCs w:val="20"/>
              </w:rPr>
            </w:pPr>
            <w:r w:rsidRPr="00A93B40">
              <w:rPr>
                <w:sz w:val="20"/>
                <w:szCs w:val="20"/>
              </w:rPr>
              <w:t>5848</w:t>
            </w:r>
          </w:p>
        </w:tc>
        <w:tc>
          <w:tcPr>
            <w:tcW w:w="1080" w:type="dxa"/>
          </w:tcPr>
          <w:p w:rsidR="00AA42F8" w:rsidRPr="00A93B40" w:rsidRDefault="00AA42F8" w:rsidP="00A93B40">
            <w:pPr>
              <w:rPr>
                <w:sz w:val="20"/>
                <w:szCs w:val="20"/>
              </w:rPr>
            </w:pPr>
            <w:r w:rsidRPr="00A93B40">
              <w:rPr>
                <w:sz w:val="20"/>
                <w:szCs w:val="20"/>
              </w:rPr>
              <w:t>1429,1</w:t>
            </w:r>
          </w:p>
        </w:tc>
        <w:tc>
          <w:tcPr>
            <w:tcW w:w="720" w:type="dxa"/>
          </w:tcPr>
          <w:p w:rsidR="00AA42F8" w:rsidRPr="00A93B40" w:rsidRDefault="00AA42F8" w:rsidP="00A93B40">
            <w:pPr>
              <w:rPr>
                <w:sz w:val="20"/>
                <w:szCs w:val="20"/>
              </w:rPr>
            </w:pPr>
            <w:r w:rsidRPr="00A93B40">
              <w:rPr>
                <w:sz w:val="20"/>
                <w:szCs w:val="20"/>
              </w:rPr>
              <w:t>1162</w:t>
            </w:r>
          </w:p>
        </w:tc>
        <w:tc>
          <w:tcPr>
            <w:tcW w:w="1080" w:type="dxa"/>
          </w:tcPr>
          <w:p w:rsidR="00AA42F8" w:rsidRPr="00A93B40" w:rsidRDefault="00AA42F8" w:rsidP="00A93B40">
            <w:pPr>
              <w:rPr>
                <w:sz w:val="20"/>
                <w:szCs w:val="20"/>
              </w:rPr>
            </w:pPr>
            <w:r w:rsidRPr="00A93B40">
              <w:rPr>
                <w:sz w:val="20"/>
                <w:szCs w:val="20"/>
              </w:rPr>
              <w:t>284</w:t>
            </w:r>
          </w:p>
        </w:tc>
        <w:tc>
          <w:tcPr>
            <w:tcW w:w="900" w:type="dxa"/>
          </w:tcPr>
          <w:p w:rsidR="00AA42F8" w:rsidRPr="00A93B40" w:rsidRDefault="00AA42F8" w:rsidP="00A93B40">
            <w:pPr>
              <w:rPr>
                <w:sz w:val="20"/>
                <w:szCs w:val="20"/>
              </w:rPr>
            </w:pPr>
            <w:r w:rsidRPr="00A93B40">
              <w:rPr>
                <w:sz w:val="20"/>
                <w:szCs w:val="20"/>
              </w:rPr>
              <w:t>10372</w:t>
            </w:r>
          </w:p>
        </w:tc>
        <w:tc>
          <w:tcPr>
            <w:tcW w:w="900" w:type="dxa"/>
          </w:tcPr>
          <w:p w:rsidR="00AA42F8" w:rsidRPr="00A93B40" w:rsidRDefault="00AA42F8" w:rsidP="00A93B40">
            <w:pPr>
              <w:rPr>
                <w:sz w:val="20"/>
                <w:szCs w:val="20"/>
              </w:rPr>
            </w:pPr>
            <w:r w:rsidRPr="00A93B40">
              <w:rPr>
                <w:sz w:val="20"/>
                <w:szCs w:val="20"/>
              </w:rPr>
              <w:t>2534,7</w:t>
            </w:r>
          </w:p>
        </w:tc>
        <w:tc>
          <w:tcPr>
            <w:tcW w:w="1080" w:type="dxa"/>
          </w:tcPr>
          <w:p w:rsidR="00AA42F8" w:rsidRPr="00A93B40" w:rsidRDefault="00AA42F8" w:rsidP="00A93B40">
            <w:pPr>
              <w:rPr>
                <w:sz w:val="20"/>
                <w:szCs w:val="20"/>
              </w:rPr>
            </w:pPr>
            <w:r w:rsidRPr="00A93B40">
              <w:rPr>
                <w:sz w:val="20"/>
                <w:szCs w:val="20"/>
              </w:rPr>
              <w:t>86933</w:t>
            </w:r>
          </w:p>
        </w:tc>
        <w:tc>
          <w:tcPr>
            <w:tcW w:w="1031" w:type="dxa"/>
          </w:tcPr>
          <w:p w:rsidR="00AA42F8" w:rsidRPr="00A93B40" w:rsidRDefault="00AA42F8" w:rsidP="00A93B40">
            <w:pPr>
              <w:rPr>
                <w:sz w:val="20"/>
                <w:szCs w:val="20"/>
              </w:rPr>
            </w:pPr>
            <w:r w:rsidRPr="00A93B40">
              <w:rPr>
                <w:sz w:val="20"/>
                <w:szCs w:val="20"/>
              </w:rPr>
              <w:t>21244,6</w:t>
            </w:r>
          </w:p>
        </w:tc>
        <w:tc>
          <w:tcPr>
            <w:tcW w:w="814" w:type="dxa"/>
          </w:tcPr>
          <w:p w:rsidR="00AA42F8" w:rsidRPr="00A93B40" w:rsidRDefault="00AA42F8" w:rsidP="00A93B40">
            <w:pPr>
              <w:rPr>
                <w:sz w:val="20"/>
                <w:szCs w:val="20"/>
              </w:rPr>
            </w:pPr>
            <w:r w:rsidRPr="00A93B40">
              <w:rPr>
                <w:sz w:val="20"/>
                <w:szCs w:val="20"/>
              </w:rPr>
              <w:t>541</w:t>
            </w:r>
          </w:p>
        </w:tc>
        <w:tc>
          <w:tcPr>
            <w:tcW w:w="754" w:type="dxa"/>
          </w:tcPr>
          <w:p w:rsidR="00AA42F8" w:rsidRPr="00A93B40" w:rsidRDefault="00AA42F8" w:rsidP="00A93B40">
            <w:pPr>
              <w:rPr>
                <w:sz w:val="20"/>
                <w:szCs w:val="20"/>
              </w:rPr>
            </w:pPr>
            <w:r w:rsidRPr="00A93B40">
              <w:rPr>
                <w:sz w:val="20"/>
                <w:szCs w:val="20"/>
              </w:rPr>
              <w:t>132,2</w:t>
            </w:r>
          </w:p>
        </w:tc>
        <w:tc>
          <w:tcPr>
            <w:tcW w:w="933" w:type="dxa"/>
          </w:tcPr>
          <w:p w:rsidR="00AA42F8" w:rsidRPr="00A93B40" w:rsidRDefault="00AA42F8" w:rsidP="00A93B40">
            <w:pPr>
              <w:rPr>
                <w:sz w:val="20"/>
                <w:szCs w:val="20"/>
              </w:rPr>
            </w:pPr>
            <w:r w:rsidRPr="00A93B40">
              <w:rPr>
                <w:sz w:val="20"/>
                <w:szCs w:val="20"/>
              </w:rPr>
              <w:t>9797</w:t>
            </w:r>
          </w:p>
        </w:tc>
        <w:tc>
          <w:tcPr>
            <w:tcW w:w="874" w:type="dxa"/>
          </w:tcPr>
          <w:p w:rsidR="00AA42F8" w:rsidRPr="00A93B40" w:rsidRDefault="00AA42F8" w:rsidP="00A93B40">
            <w:pPr>
              <w:rPr>
                <w:sz w:val="20"/>
                <w:szCs w:val="20"/>
              </w:rPr>
            </w:pPr>
            <w:r w:rsidRPr="00A93B40">
              <w:rPr>
                <w:sz w:val="20"/>
                <w:szCs w:val="20"/>
              </w:rPr>
              <w:t>2394,2</w:t>
            </w:r>
          </w:p>
        </w:tc>
      </w:tr>
      <w:tr w:rsidR="00AA42F8" w:rsidRPr="00A93B40">
        <w:tc>
          <w:tcPr>
            <w:tcW w:w="1846" w:type="dxa"/>
          </w:tcPr>
          <w:p w:rsidR="00AA42F8" w:rsidRPr="00A93B40" w:rsidRDefault="00AA42F8" w:rsidP="00A93B40">
            <w:pPr>
              <w:rPr>
                <w:sz w:val="20"/>
                <w:szCs w:val="20"/>
              </w:rPr>
            </w:pPr>
            <w:r w:rsidRPr="00A93B40">
              <w:rPr>
                <w:sz w:val="20"/>
                <w:szCs w:val="20"/>
              </w:rPr>
              <w:t>Наманганская</w:t>
            </w:r>
          </w:p>
        </w:tc>
        <w:tc>
          <w:tcPr>
            <w:tcW w:w="816" w:type="dxa"/>
          </w:tcPr>
          <w:p w:rsidR="00AA42F8" w:rsidRPr="00A93B40" w:rsidRDefault="00AA42F8" w:rsidP="00A93B40">
            <w:pPr>
              <w:rPr>
                <w:sz w:val="20"/>
                <w:szCs w:val="20"/>
              </w:rPr>
            </w:pPr>
            <w:r w:rsidRPr="00A93B40">
              <w:rPr>
                <w:sz w:val="20"/>
                <w:szCs w:val="20"/>
              </w:rPr>
              <w:t>665459</w:t>
            </w:r>
          </w:p>
        </w:tc>
        <w:tc>
          <w:tcPr>
            <w:tcW w:w="1113" w:type="dxa"/>
          </w:tcPr>
          <w:p w:rsidR="00AA42F8" w:rsidRPr="00A93B40" w:rsidRDefault="00AA42F8" w:rsidP="00A93B40">
            <w:pPr>
              <w:rPr>
                <w:sz w:val="20"/>
                <w:szCs w:val="20"/>
              </w:rPr>
            </w:pPr>
            <w:r w:rsidRPr="00A93B40">
              <w:rPr>
                <w:sz w:val="20"/>
                <w:szCs w:val="20"/>
              </w:rPr>
              <w:t>62030,2</w:t>
            </w:r>
          </w:p>
        </w:tc>
        <w:tc>
          <w:tcPr>
            <w:tcW w:w="833" w:type="dxa"/>
          </w:tcPr>
          <w:p w:rsidR="00AA42F8" w:rsidRPr="00A93B40" w:rsidRDefault="00AA42F8" w:rsidP="00A93B40">
            <w:pPr>
              <w:rPr>
                <w:sz w:val="20"/>
                <w:szCs w:val="20"/>
              </w:rPr>
            </w:pPr>
            <w:r w:rsidRPr="00A93B40">
              <w:rPr>
                <w:sz w:val="20"/>
                <w:szCs w:val="20"/>
              </w:rPr>
              <w:t>13436</w:t>
            </w:r>
          </w:p>
        </w:tc>
        <w:tc>
          <w:tcPr>
            <w:tcW w:w="1080" w:type="dxa"/>
          </w:tcPr>
          <w:p w:rsidR="00AA42F8" w:rsidRPr="00A93B40" w:rsidRDefault="00AA42F8" w:rsidP="00A93B40">
            <w:pPr>
              <w:rPr>
                <w:sz w:val="20"/>
                <w:szCs w:val="20"/>
              </w:rPr>
            </w:pPr>
            <w:r w:rsidRPr="00A93B40">
              <w:rPr>
                <w:sz w:val="20"/>
                <w:szCs w:val="20"/>
              </w:rPr>
              <w:t>1252,4</w:t>
            </w:r>
          </w:p>
        </w:tc>
        <w:tc>
          <w:tcPr>
            <w:tcW w:w="720" w:type="dxa"/>
          </w:tcPr>
          <w:p w:rsidR="00AA42F8" w:rsidRPr="00A93B40" w:rsidRDefault="00AA42F8" w:rsidP="00A93B40">
            <w:pPr>
              <w:rPr>
                <w:sz w:val="20"/>
                <w:szCs w:val="20"/>
              </w:rPr>
            </w:pPr>
            <w:r w:rsidRPr="00A93B40">
              <w:rPr>
                <w:sz w:val="20"/>
                <w:szCs w:val="20"/>
              </w:rPr>
              <w:t>1544</w:t>
            </w:r>
          </w:p>
        </w:tc>
        <w:tc>
          <w:tcPr>
            <w:tcW w:w="1080" w:type="dxa"/>
          </w:tcPr>
          <w:p w:rsidR="00AA42F8" w:rsidRPr="00A93B40" w:rsidRDefault="00AA42F8" w:rsidP="00A93B40">
            <w:pPr>
              <w:rPr>
                <w:sz w:val="20"/>
                <w:szCs w:val="20"/>
              </w:rPr>
            </w:pPr>
            <w:r w:rsidRPr="00A93B40">
              <w:rPr>
                <w:sz w:val="20"/>
                <w:szCs w:val="20"/>
              </w:rPr>
              <w:t>143,9</w:t>
            </w:r>
          </w:p>
        </w:tc>
        <w:tc>
          <w:tcPr>
            <w:tcW w:w="900" w:type="dxa"/>
          </w:tcPr>
          <w:p w:rsidR="00AA42F8" w:rsidRPr="00A93B40" w:rsidRDefault="00AA42F8" w:rsidP="00A93B40">
            <w:pPr>
              <w:rPr>
                <w:sz w:val="20"/>
                <w:szCs w:val="20"/>
              </w:rPr>
            </w:pPr>
            <w:r w:rsidRPr="00A93B40">
              <w:rPr>
                <w:sz w:val="20"/>
                <w:szCs w:val="20"/>
              </w:rPr>
              <w:t>39716</w:t>
            </w:r>
          </w:p>
        </w:tc>
        <w:tc>
          <w:tcPr>
            <w:tcW w:w="900" w:type="dxa"/>
          </w:tcPr>
          <w:p w:rsidR="00AA42F8" w:rsidRPr="00A93B40" w:rsidRDefault="00AA42F8" w:rsidP="00A93B40">
            <w:pPr>
              <w:rPr>
                <w:sz w:val="20"/>
                <w:szCs w:val="20"/>
              </w:rPr>
            </w:pPr>
            <w:r w:rsidRPr="00A93B40">
              <w:rPr>
                <w:sz w:val="20"/>
                <w:szCs w:val="20"/>
              </w:rPr>
              <w:t>3702,1</w:t>
            </w:r>
          </w:p>
        </w:tc>
        <w:tc>
          <w:tcPr>
            <w:tcW w:w="1080" w:type="dxa"/>
          </w:tcPr>
          <w:p w:rsidR="00AA42F8" w:rsidRPr="00A93B40" w:rsidRDefault="00AA42F8" w:rsidP="00A93B40">
            <w:pPr>
              <w:rPr>
                <w:sz w:val="20"/>
                <w:szCs w:val="20"/>
              </w:rPr>
            </w:pPr>
            <w:r w:rsidRPr="00A93B40">
              <w:rPr>
                <w:sz w:val="20"/>
                <w:szCs w:val="20"/>
              </w:rPr>
              <w:t>185469</w:t>
            </w:r>
          </w:p>
        </w:tc>
        <w:tc>
          <w:tcPr>
            <w:tcW w:w="1031" w:type="dxa"/>
          </w:tcPr>
          <w:p w:rsidR="00AA42F8" w:rsidRPr="00A93B40" w:rsidRDefault="00AA42F8" w:rsidP="00A93B40">
            <w:pPr>
              <w:rPr>
                <w:sz w:val="20"/>
                <w:szCs w:val="20"/>
              </w:rPr>
            </w:pPr>
            <w:r w:rsidRPr="00A93B40">
              <w:rPr>
                <w:sz w:val="20"/>
                <w:szCs w:val="20"/>
              </w:rPr>
              <w:t>17288,3</w:t>
            </w:r>
          </w:p>
        </w:tc>
        <w:tc>
          <w:tcPr>
            <w:tcW w:w="814" w:type="dxa"/>
          </w:tcPr>
          <w:p w:rsidR="00AA42F8" w:rsidRPr="00A93B40" w:rsidRDefault="00AA42F8" w:rsidP="00A93B40">
            <w:pPr>
              <w:rPr>
                <w:sz w:val="20"/>
                <w:szCs w:val="20"/>
              </w:rPr>
            </w:pPr>
            <w:r w:rsidRPr="00A93B40">
              <w:rPr>
                <w:sz w:val="20"/>
                <w:szCs w:val="20"/>
              </w:rPr>
              <w:t>1404</w:t>
            </w:r>
          </w:p>
        </w:tc>
        <w:tc>
          <w:tcPr>
            <w:tcW w:w="754" w:type="dxa"/>
          </w:tcPr>
          <w:p w:rsidR="00AA42F8" w:rsidRPr="00A93B40" w:rsidRDefault="00AA42F8" w:rsidP="00A93B40">
            <w:pPr>
              <w:rPr>
                <w:sz w:val="20"/>
                <w:szCs w:val="20"/>
              </w:rPr>
            </w:pPr>
            <w:r w:rsidRPr="00A93B40">
              <w:rPr>
                <w:sz w:val="20"/>
                <w:szCs w:val="20"/>
              </w:rPr>
              <w:t>130,9</w:t>
            </w:r>
          </w:p>
        </w:tc>
        <w:tc>
          <w:tcPr>
            <w:tcW w:w="933" w:type="dxa"/>
          </w:tcPr>
          <w:p w:rsidR="00AA42F8" w:rsidRPr="00A93B40" w:rsidRDefault="00AA42F8" w:rsidP="00A93B40">
            <w:pPr>
              <w:rPr>
                <w:sz w:val="20"/>
                <w:szCs w:val="20"/>
              </w:rPr>
            </w:pPr>
            <w:r w:rsidRPr="00A93B40">
              <w:rPr>
                <w:sz w:val="20"/>
                <w:szCs w:val="20"/>
              </w:rPr>
              <w:t>10315</w:t>
            </w:r>
          </w:p>
        </w:tc>
        <w:tc>
          <w:tcPr>
            <w:tcW w:w="874" w:type="dxa"/>
          </w:tcPr>
          <w:p w:rsidR="00AA42F8" w:rsidRPr="00A93B40" w:rsidRDefault="00AA42F8" w:rsidP="00A93B40">
            <w:pPr>
              <w:rPr>
                <w:sz w:val="20"/>
                <w:szCs w:val="20"/>
              </w:rPr>
            </w:pPr>
            <w:r w:rsidRPr="00A93B40">
              <w:rPr>
                <w:sz w:val="20"/>
                <w:szCs w:val="20"/>
              </w:rPr>
              <w:t>961,5</w:t>
            </w:r>
          </w:p>
        </w:tc>
      </w:tr>
      <w:tr w:rsidR="00AA42F8" w:rsidRPr="00A93B40">
        <w:tc>
          <w:tcPr>
            <w:tcW w:w="1846" w:type="dxa"/>
          </w:tcPr>
          <w:p w:rsidR="00AA42F8" w:rsidRPr="00A93B40" w:rsidRDefault="00AA42F8" w:rsidP="00A93B40">
            <w:pPr>
              <w:rPr>
                <w:sz w:val="20"/>
                <w:szCs w:val="20"/>
              </w:rPr>
            </w:pPr>
            <w:r w:rsidRPr="00A93B40">
              <w:rPr>
                <w:sz w:val="20"/>
                <w:szCs w:val="20"/>
              </w:rPr>
              <w:t>Самаркандская</w:t>
            </w:r>
          </w:p>
        </w:tc>
        <w:tc>
          <w:tcPr>
            <w:tcW w:w="816" w:type="dxa"/>
          </w:tcPr>
          <w:p w:rsidR="00AA42F8" w:rsidRPr="00A93B40" w:rsidRDefault="00AA42F8" w:rsidP="00A93B40">
            <w:pPr>
              <w:rPr>
                <w:sz w:val="20"/>
                <w:szCs w:val="20"/>
              </w:rPr>
            </w:pPr>
            <w:r w:rsidRPr="00A93B40">
              <w:rPr>
                <w:sz w:val="20"/>
                <w:szCs w:val="20"/>
              </w:rPr>
              <w:t>669220</w:t>
            </w:r>
          </w:p>
        </w:tc>
        <w:tc>
          <w:tcPr>
            <w:tcW w:w="1113" w:type="dxa"/>
          </w:tcPr>
          <w:p w:rsidR="00AA42F8" w:rsidRPr="00A93B40" w:rsidRDefault="00AA42F8" w:rsidP="00A93B40">
            <w:pPr>
              <w:rPr>
                <w:sz w:val="20"/>
                <w:szCs w:val="20"/>
              </w:rPr>
            </w:pPr>
            <w:r w:rsidRPr="00A93B40">
              <w:rPr>
                <w:sz w:val="20"/>
                <w:szCs w:val="20"/>
              </w:rPr>
              <w:t>44881</w:t>
            </w:r>
          </w:p>
        </w:tc>
        <w:tc>
          <w:tcPr>
            <w:tcW w:w="833" w:type="dxa"/>
          </w:tcPr>
          <w:p w:rsidR="00AA42F8" w:rsidRPr="00A93B40" w:rsidRDefault="00AA42F8" w:rsidP="00A93B40">
            <w:pPr>
              <w:rPr>
                <w:sz w:val="20"/>
                <w:szCs w:val="20"/>
              </w:rPr>
            </w:pPr>
            <w:r w:rsidRPr="00A93B40">
              <w:rPr>
                <w:sz w:val="20"/>
                <w:szCs w:val="20"/>
              </w:rPr>
              <w:t>12344</w:t>
            </w:r>
          </w:p>
        </w:tc>
        <w:tc>
          <w:tcPr>
            <w:tcW w:w="1080" w:type="dxa"/>
          </w:tcPr>
          <w:p w:rsidR="00AA42F8" w:rsidRPr="00A93B40" w:rsidRDefault="00AA42F8" w:rsidP="00A93B40">
            <w:pPr>
              <w:rPr>
                <w:sz w:val="20"/>
                <w:szCs w:val="20"/>
              </w:rPr>
            </w:pPr>
            <w:r w:rsidRPr="00A93B40">
              <w:rPr>
                <w:sz w:val="20"/>
                <w:szCs w:val="20"/>
              </w:rPr>
              <w:t>827,8</w:t>
            </w:r>
          </w:p>
        </w:tc>
        <w:tc>
          <w:tcPr>
            <w:tcW w:w="720" w:type="dxa"/>
          </w:tcPr>
          <w:p w:rsidR="00AA42F8" w:rsidRPr="00A93B40" w:rsidRDefault="00AA42F8" w:rsidP="00A93B40">
            <w:pPr>
              <w:rPr>
                <w:sz w:val="20"/>
                <w:szCs w:val="20"/>
              </w:rPr>
            </w:pPr>
            <w:r w:rsidRPr="00A93B40">
              <w:rPr>
                <w:sz w:val="20"/>
                <w:szCs w:val="20"/>
              </w:rPr>
              <w:t>1743</w:t>
            </w:r>
          </w:p>
        </w:tc>
        <w:tc>
          <w:tcPr>
            <w:tcW w:w="1080" w:type="dxa"/>
          </w:tcPr>
          <w:p w:rsidR="00AA42F8" w:rsidRPr="00A93B40" w:rsidRDefault="00AA42F8" w:rsidP="00A93B40">
            <w:pPr>
              <w:rPr>
                <w:sz w:val="20"/>
                <w:szCs w:val="20"/>
              </w:rPr>
            </w:pPr>
            <w:r w:rsidRPr="00A93B40">
              <w:rPr>
                <w:sz w:val="20"/>
                <w:szCs w:val="20"/>
              </w:rPr>
              <w:t>116,9</w:t>
            </w:r>
          </w:p>
        </w:tc>
        <w:tc>
          <w:tcPr>
            <w:tcW w:w="900" w:type="dxa"/>
          </w:tcPr>
          <w:p w:rsidR="00AA42F8" w:rsidRPr="00A93B40" w:rsidRDefault="00AA42F8" w:rsidP="00A93B40">
            <w:pPr>
              <w:rPr>
                <w:sz w:val="20"/>
                <w:szCs w:val="20"/>
              </w:rPr>
            </w:pPr>
            <w:r w:rsidRPr="00A93B40">
              <w:rPr>
                <w:sz w:val="20"/>
                <w:szCs w:val="20"/>
              </w:rPr>
              <w:t>66742</w:t>
            </w:r>
          </w:p>
        </w:tc>
        <w:tc>
          <w:tcPr>
            <w:tcW w:w="900" w:type="dxa"/>
          </w:tcPr>
          <w:p w:rsidR="00AA42F8" w:rsidRPr="00A93B40" w:rsidRDefault="00AA42F8" w:rsidP="00A93B40">
            <w:pPr>
              <w:rPr>
                <w:sz w:val="20"/>
                <w:szCs w:val="20"/>
              </w:rPr>
            </w:pPr>
            <w:r w:rsidRPr="00A93B40">
              <w:rPr>
                <w:sz w:val="20"/>
                <w:szCs w:val="20"/>
              </w:rPr>
              <w:t>4476</w:t>
            </w:r>
          </w:p>
        </w:tc>
        <w:tc>
          <w:tcPr>
            <w:tcW w:w="1080" w:type="dxa"/>
          </w:tcPr>
          <w:p w:rsidR="00AA42F8" w:rsidRPr="00A93B40" w:rsidRDefault="00AA42F8" w:rsidP="00A93B40">
            <w:pPr>
              <w:rPr>
                <w:sz w:val="20"/>
                <w:szCs w:val="20"/>
              </w:rPr>
            </w:pPr>
            <w:r w:rsidRPr="00A93B40">
              <w:rPr>
                <w:sz w:val="20"/>
                <w:szCs w:val="20"/>
              </w:rPr>
              <w:t>169217</w:t>
            </w:r>
          </w:p>
        </w:tc>
        <w:tc>
          <w:tcPr>
            <w:tcW w:w="1031" w:type="dxa"/>
          </w:tcPr>
          <w:p w:rsidR="00AA42F8" w:rsidRPr="00A93B40" w:rsidRDefault="00AA42F8" w:rsidP="00A93B40">
            <w:pPr>
              <w:rPr>
                <w:sz w:val="20"/>
                <w:szCs w:val="20"/>
              </w:rPr>
            </w:pPr>
            <w:r w:rsidRPr="00A93B40">
              <w:rPr>
                <w:sz w:val="20"/>
                <w:szCs w:val="20"/>
              </w:rPr>
              <w:t>11348,5</w:t>
            </w:r>
          </w:p>
        </w:tc>
        <w:tc>
          <w:tcPr>
            <w:tcW w:w="814" w:type="dxa"/>
          </w:tcPr>
          <w:p w:rsidR="00AA42F8" w:rsidRPr="00A93B40" w:rsidRDefault="00AA42F8" w:rsidP="00A93B40">
            <w:pPr>
              <w:rPr>
                <w:sz w:val="20"/>
                <w:szCs w:val="20"/>
              </w:rPr>
            </w:pPr>
            <w:r w:rsidRPr="00A93B40">
              <w:rPr>
                <w:sz w:val="20"/>
                <w:szCs w:val="20"/>
              </w:rPr>
              <w:t>1452</w:t>
            </w:r>
          </w:p>
        </w:tc>
        <w:tc>
          <w:tcPr>
            <w:tcW w:w="754" w:type="dxa"/>
          </w:tcPr>
          <w:p w:rsidR="00AA42F8" w:rsidRPr="00A93B40" w:rsidRDefault="00AA42F8" w:rsidP="00A93B40">
            <w:pPr>
              <w:rPr>
                <w:sz w:val="20"/>
                <w:szCs w:val="20"/>
              </w:rPr>
            </w:pPr>
            <w:r w:rsidRPr="00A93B40">
              <w:rPr>
                <w:sz w:val="20"/>
                <w:szCs w:val="20"/>
              </w:rPr>
              <w:t>97,4</w:t>
            </w:r>
          </w:p>
        </w:tc>
        <w:tc>
          <w:tcPr>
            <w:tcW w:w="933" w:type="dxa"/>
          </w:tcPr>
          <w:p w:rsidR="00AA42F8" w:rsidRPr="00A93B40" w:rsidRDefault="00AA42F8" w:rsidP="00A93B40">
            <w:pPr>
              <w:rPr>
                <w:sz w:val="20"/>
                <w:szCs w:val="20"/>
              </w:rPr>
            </w:pPr>
            <w:r w:rsidRPr="00A93B40">
              <w:rPr>
                <w:sz w:val="20"/>
                <w:szCs w:val="20"/>
              </w:rPr>
              <w:t>9825</w:t>
            </w:r>
          </w:p>
        </w:tc>
        <w:tc>
          <w:tcPr>
            <w:tcW w:w="874" w:type="dxa"/>
          </w:tcPr>
          <w:p w:rsidR="00AA42F8" w:rsidRPr="00A93B40" w:rsidRDefault="00AA42F8" w:rsidP="00A93B40">
            <w:pPr>
              <w:rPr>
                <w:sz w:val="20"/>
                <w:szCs w:val="20"/>
              </w:rPr>
            </w:pPr>
            <w:r w:rsidRPr="00A93B40">
              <w:rPr>
                <w:sz w:val="20"/>
                <w:szCs w:val="20"/>
              </w:rPr>
              <w:t>658,9</w:t>
            </w:r>
          </w:p>
        </w:tc>
      </w:tr>
      <w:tr w:rsidR="00AA42F8" w:rsidRPr="00A93B40">
        <w:tc>
          <w:tcPr>
            <w:tcW w:w="1846" w:type="dxa"/>
          </w:tcPr>
          <w:p w:rsidR="00AA42F8" w:rsidRPr="00A93B40" w:rsidRDefault="00AA42F8" w:rsidP="00A93B40">
            <w:pPr>
              <w:rPr>
                <w:sz w:val="20"/>
                <w:szCs w:val="20"/>
              </w:rPr>
            </w:pPr>
            <w:r w:rsidRPr="00A93B40">
              <w:rPr>
                <w:sz w:val="20"/>
                <w:szCs w:val="20"/>
              </w:rPr>
              <w:t>Сурхандарь-инская</w:t>
            </w:r>
          </w:p>
        </w:tc>
        <w:tc>
          <w:tcPr>
            <w:tcW w:w="816" w:type="dxa"/>
          </w:tcPr>
          <w:p w:rsidR="00AA42F8" w:rsidRPr="00A93B40" w:rsidRDefault="00AA42F8" w:rsidP="00A93B40">
            <w:pPr>
              <w:rPr>
                <w:sz w:val="20"/>
                <w:szCs w:val="20"/>
              </w:rPr>
            </w:pPr>
            <w:r w:rsidRPr="00A93B40">
              <w:rPr>
                <w:sz w:val="20"/>
                <w:szCs w:val="20"/>
              </w:rPr>
              <w:t>415242</w:t>
            </w:r>
          </w:p>
        </w:tc>
        <w:tc>
          <w:tcPr>
            <w:tcW w:w="1113" w:type="dxa"/>
          </w:tcPr>
          <w:p w:rsidR="00AA42F8" w:rsidRPr="00A93B40" w:rsidRDefault="00AA42F8" w:rsidP="00A93B40">
            <w:pPr>
              <w:rPr>
                <w:sz w:val="20"/>
                <w:szCs w:val="20"/>
              </w:rPr>
            </w:pPr>
            <w:r w:rsidRPr="00A93B40">
              <w:rPr>
                <w:sz w:val="20"/>
                <w:szCs w:val="20"/>
              </w:rPr>
              <w:t>42354,3</w:t>
            </w:r>
          </w:p>
        </w:tc>
        <w:tc>
          <w:tcPr>
            <w:tcW w:w="833" w:type="dxa"/>
          </w:tcPr>
          <w:p w:rsidR="00AA42F8" w:rsidRPr="00A93B40" w:rsidRDefault="00AA42F8" w:rsidP="00A93B40">
            <w:pPr>
              <w:rPr>
                <w:sz w:val="20"/>
                <w:szCs w:val="20"/>
              </w:rPr>
            </w:pPr>
            <w:r w:rsidRPr="00A93B40">
              <w:rPr>
                <w:sz w:val="20"/>
                <w:szCs w:val="20"/>
              </w:rPr>
              <w:t>11011</w:t>
            </w:r>
          </w:p>
        </w:tc>
        <w:tc>
          <w:tcPr>
            <w:tcW w:w="1080" w:type="dxa"/>
          </w:tcPr>
          <w:p w:rsidR="00AA42F8" w:rsidRPr="00A93B40" w:rsidRDefault="00AA42F8" w:rsidP="00A93B40">
            <w:pPr>
              <w:rPr>
                <w:sz w:val="20"/>
                <w:szCs w:val="20"/>
              </w:rPr>
            </w:pPr>
            <w:r w:rsidRPr="00A93B40">
              <w:rPr>
                <w:sz w:val="20"/>
                <w:szCs w:val="20"/>
              </w:rPr>
              <w:t>1123,1</w:t>
            </w:r>
          </w:p>
        </w:tc>
        <w:tc>
          <w:tcPr>
            <w:tcW w:w="720" w:type="dxa"/>
          </w:tcPr>
          <w:p w:rsidR="00AA42F8" w:rsidRPr="00A93B40" w:rsidRDefault="00AA42F8" w:rsidP="00A93B40">
            <w:pPr>
              <w:rPr>
                <w:sz w:val="20"/>
                <w:szCs w:val="20"/>
              </w:rPr>
            </w:pPr>
            <w:r w:rsidRPr="00A93B40">
              <w:rPr>
                <w:sz w:val="20"/>
                <w:szCs w:val="20"/>
              </w:rPr>
              <w:t>1443</w:t>
            </w:r>
          </w:p>
        </w:tc>
        <w:tc>
          <w:tcPr>
            <w:tcW w:w="1080" w:type="dxa"/>
          </w:tcPr>
          <w:p w:rsidR="00AA42F8" w:rsidRPr="00A93B40" w:rsidRDefault="00AA42F8" w:rsidP="00A93B40">
            <w:pPr>
              <w:rPr>
                <w:sz w:val="20"/>
                <w:szCs w:val="20"/>
              </w:rPr>
            </w:pPr>
            <w:r w:rsidRPr="00A93B40">
              <w:rPr>
                <w:sz w:val="20"/>
                <w:szCs w:val="20"/>
              </w:rPr>
              <w:t>147,2</w:t>
            </w:r>
          </w:p>
        </w:tc>
        <w:tc>
          <w:tcPr>
            <w:tcW w:w="900" w:type="dxa"/>
          </w:tcPr>
          <w:p w:rsidR="00AA42F8" w:rsidRPr="00A93B40" w:rsidRDefault="00AA42F8" w:rsidP="00A93B40">
            <w:pPr>
              <w:rPr>
                <w:sz w:val="20"/>
                <w:szCs w:val="20"/>
              </w:rPr>
            </w:pPr>
            <w:r w:rsidRPr="00A93B40">
              <w:rPr>
                <w:sz w:val="20"/>
                <w:szCs w:val="20"/>
              </w:rPr>
              <w:t>21435</w:t>
            </w:r>
          </w:p>
        </w:tc>
        <w:tc>
          <w:tcPr>
            <w:tcW w:w="900" w:type="dxa"/>
          </w:tcPr>
          <w:p w:rsidR="00AA42F8" w:rsidRPr="00A93B40" w:rsidRDefault="00AA42F8" w:rsidP="00A93B40">
            <w:pPr>
              <w:rPr>
                <w:sz w:val="20"/>
                <w:szCs w:val="20"/>
              </w:rPr>
            </w:pPr>
            <w:r w:rsidRPr="00A93B40">
              <w:rPr>
                <w:sz w:val="20"/>
                <w:szCs w:val="20"/>
              </w:rPr>
              <w:t>2186,4</w:t>
            </w:r>
          </w:p>
        </w:tc>
        <w:tc>
          <w:tcPr>
            <w:tcW w:w="1080" w:type="dxa"/>
          </w:tcPr>
          <w:p w:rsidR="00AA42F8" w:rsidRPr="00A93B40" w:rsidRDefault="00AA42F8" w:rsidP="00A93B40">
            <w:pPr>
              <w:rPr>
                <w:sz w:val="20"/>
                <w:szCs w:val="20"/>
              </w:rPr>
            </w:pPr>
            <w:r w:rsidRPr="00A93B40">
              <w:rPr>
                <w:sz w:val="20"/>
                <w:szCs w:val="20"/>
              </w:rPr>
              <w:t>96147</w:t>
            </w:r>
          </w:p>
        </w:tc>
        <w:tc>
          <w:tcPr>
            <w:tcW w:w="1031" w:type="dxa"/>
          </w:tcPr>
          <w:p w:rsidR="00AA42F8" w:rsidRPr="00A93B40" w:rsidRDefault="00AA42F8" w:rsidP="00A93B40">
            <w:pPr>
              <w:rPr>
                <w:sz w:val="20"/>
                <w:szCs w:val="20"/>
              </w:rPr>
            </w:pPr>
            <w:r w:rsidRPr="00A93B40">
              <w:rPr>
                <w:sz w:val="20"/>
                <w:szCs w:val="20"/>
              </w:rPr>
              <w:t>9806,9</w:t>
            </w:r>
          </w:p>
        </w:tc>
        <w:tc>
          <w:tcPr>
            <w:tcW w:w="814" w:type="dxa"/>
          </w:tcPr>
          <w:p w:rsidR="00AA42F8" w:rsidRPr="00A93B40" w:rsidRDefault="00AA42F8" w:rsidP="00A93B40">
            <w:pPr>
              <w:rPr>
                <w:sz w:val="20"/>
                <w:szCs w:val="20"/>
              </w:rPr>
            </w:pPr>
            <w:r w:rsidRPr="00A93B40">
              <w:rPr>
                <w:sz w:val="20"/>
                <w:szCs w:val="20"/>
              </w:rPr>
              <w:t>1072</w:t>
            </w:r>
          </w:p>
        </w:tc>
        <w:tc>
          <w:tcPr>
            <w:tcW w:w="754" w:type="dxa"/>
          </w:tcPr>
          <w:p w:rsidR="00AA42F8" w:rsidRPr="00A93B40" w:rsidRDefault="00AA42F8" w:rsidP="00A93B40">
            <w:pPr>
              <w:rPr>
                <w:sz w:val="20"/>
                <w:szCs w:val="20"/>
              </w:rPr>
            </w:pPr>
            <w:r w:rsidRPr="00A93B40">
              <w:rPr>
                <w:sz w:val="20"/>
                <w:szCs w:val="20"/>
              </w:rPr>
              <w:t>109,3</w:t>
            </w:r>
          </w:p>
        </w:tc>
        <w:tc>
          <w:tcPr>
            <w:tcW w:w="933" w:type="dxa"/>
          </w:tcPr>
          <w:p w:rsidR="00AA42F8" w:rsidRPr="00A93B40" w:rsidRDefault="00AA42F8" w:rsidP="00A93B40">
            <w:pPr>
              <w:rPr>
                <w:sz w:val="20"/>
                <w:szCs w:val="20"/>
              </w:rPr>
            </w:pPr>
            <w:r w:rsidRPr="00A93B40">
              <w:rPr>
                <w:sz w:val="20"/>
                <w:szCs w:val="20"/>
              </w:rPr>
              <w:t>13344</w:t>
            </w:r>
          </w:p>
        </w:tc>
        <w:tc>
          <w:tcPr>
            <w:tcW w:w="874" w:type="dxa"/>
          </w:tcPr>
          <w:p w:rsidR="00AA42F8" w:rsidRPr="00A93B40" w:rsidRDefault="00AA42F8" w:rsidP="00A93B40">
            <w:pPr>
              <w:rPr>
                <w:sz w:val="20"/>
                <w:szCs w:val="20"/>
              </w:rPr>
            </w:pPr>
            <w:r w:rsidRPr="00A93B40">
              <w:rPr>
                <w:sz w:val="20"/>
                <w:szCs w:val="20"/>
              </w:rPr>
              <w:t>1361,1</w:t>
            </w:r>
          </w:p>
        </w:tc>
      </w:tr>
      <w:tr w:rsidR="00AA42F8" w:rsidRPr="00A93B40">
        <w:tc>
          <w:tcPr>
            <w:tcW w:w="1846" w:type="dxa"/>
          </w:tcPr>
          <w:p w:rsidR="00AA42F8" w:rsidRPr="00A93B40" w:rsidRDefault="00AA42F8" w:rsidP="00A93B40">
            <w:pPr>
              <w:rPr>
                <w:sz w:val="20"/>
                <w:szCs w:val="20"/>
              </w:rPr>
            </w:pPr>
            <w:r w:rsidRPr="00A93B40">
              <w:rPr>
                <w:sz w:val="20"/>
                <w:szCs w:val="20"/>
              </w:rPr>
              <w:t>Сырдарьинская</w:t>
            </w:r>
          </w:p>
        </w:tc>
        <w:tc>
          <w:tcPr>
            <w:tcW w:w="816" w:type="dxa"/>
          </w:tcPr>
          <w:p w:rsidR="00AA42F8" w:rsidRPr="00A93B40" w:rsidRDefault="00AA42F8" w:rsidP="00A93B40">
            <w:pPr>
              <w:rPr>
                <w:sz w:val="20"/>
                <w:szCs w:val="20"/>
              </w:rPr>
            </w:pPr>
            <w:r w:rsidRPr="00A93B40">
              <w:rPr>
                <w:sz w:val="20"/>
                <w:szCs w:val="20"/>
              </w:rPr>
              <w:t>118223</w:t>
            </w:r>
          </w:p>
        </w:tc>
        <w:tc>
          <w:tcPr>
            <w:tcW w:w="1113" w:type="dxa"/>
          </w:tcPr>
          <w:p w:rsidR="00AA42F8" w:rsidRPr="00A93B40" w:rsidRDefault="00AA42F8" w:rsidP="00A93B40">
            <w:pPr>
              <w:rPr>
                <w:sz w:val="20"/>
                <w:szCs w:val="20"/>
              </w:rPr>
            </w:pPr>
            <w:r w:rsidRPr="00A93B40">
              <w:rPr>
                <w:sz w:val="20"/>
                <w:szCs w:val="20"/>
              </w:rPr>
              <w:t>34467,3</w:t>
            </w:r>
          </w:p>
        </w:tc>
        <w:tc>
          <w:tcPr>
            <w:tcW w:w="833" w:type="dxa"/>
          </w:tcPr>
          <w:p w:rsidR="00AA42F8" w:rsidRPr="00A93B40" w:rsidRDefault="00AA42F8" w:rsidP="00A93B40">
            <w:pPr>
              <w:rPr>
                <w:sz w:val="20"/>
                <w:szCs w:val="20"/>
              </w:rPr>
            </w:pPr>
            <w:r w:rsidRPr="00A93B40">
              <w:rPr>
                <w:sz w:val="20"/>
                <w:szCs w:val="20"/>
              </w:rPr>
              <w:t>2557</w:t>
            </w:r>
          </w:p>
        </w:tc>
        <w:tc>
          <w:tcPr>
            <w:tcW w:w="1080" w:type="dxa"/>
          </w:tcPr>
          <w:p w:rsidR="00AA42F8" w:rsidRPr="00A93B40" w:rsidRDefault="00AA42F8" w:rsidP="00A93B40">
            <w:pPr>
              <w:rPr>
                <w:sz w:val="20"/>
                <w:szCs w:val="20"/>
              </w:rPr>
            </w:pPr>
            <w:r w:rsidRPr="00A93B40">
              <w:rPr>
                <w:sz w:val="20"/>
                <w:szCs w:val="20"/>
              </w:rPr>
              <w:t>745,5</w:t>
            </w:r>
          </w:p>
        </w:tc>
        <w:tc>
          <w:tcPr>
            <w:tcW w:w="720" w:type="dxa"/>
          </w:tcPr>
          <w:p w:rsidR="00AA42F8" w:rsidRPr="00A93B40" w:rsidRDefault="00AA42F8" w:rsidP="00A93B40">
            <w:pPr>
              <w:rPr>
                <w:sz w:val="20"/>
                <w:szCs w:val="20"/>
              </w:rPr>
            </w:pPr>
            <w:r w:rsidRPr="00A93B40">
              <w:rPr>
                <w:sz w:val="20"/>
                <w:szCs w:val="20"/>
              </w:rPr>
              <w:t>1265</w:t>
            </w:r>
          </w:p>
        </w:tc>
        <w:tc>
          <w:tcPr>
            <w:tcW w:w="1080" w:type="dxa"/>
          </w:tcPr>
          <w:p w:rsidR="00AA42F8" w:rsidRPr="00A93B40" w:rsidRDefault="00AA42F8" w:rsidP="00A93B40">
            <w:pPr>
              <w:rPr>
                <w:sz w:val="20"/>
                <w:szCs w:val="20"/>
              </w:rPr>
            </w:pPr>
            <w:r w:rsidRPr="00A93B40">
              <w:rPr>
                <w:sz w:val="20"/>
                <w:szCs w:val="20"/>
              </w:rPr>
              <w:t>368,8</w:t>
            </w:r>
          </w:p>
        </w:tc>
        <w:tc>
          <w:tcPr>
            <w:tcW w:w="900" w:type="dxa"/>
          </w:tcPr>
          <w:p w:rsidR="00AA42F8" w:rsidRPr="00A93B40" w:rsidRDefault="00AA42F8" w:rsidP="00A93B40">
            <w:pPr>
              <w:rPr>
                <w:sz w:val="20"/>
                <w:szCs w:val="20"/>
              </w:rPr>
            </w:pPr>
            <w:r w:rsidRPr="00A93B40">
              <w:rPr>
                <w:sz w:val="20"/>
                <w:szCs w:val="20"/>
              </w:rPr>
              <w:t>7206</w:t>
            </w:r>
          </w:p>
        </w:tc>
        <w:tc>
          <w:tcPr>
            <w:tcW w:w="900" w:type="dxa"/>
          </w:tcPr>
          <w:p w:rsidR="00AA42F8" w:rsidRPr="00A93B40" w:rsidRDefault="00AA42F8" w:rsidP="00A93B40">
            <w:pPr>
              <w:rPr>
                <w:sz w:val="20"/>
                <w:szCs w:val="20"/>
              </w:rPr>
            </w:pPr>
            <w:r w:rsidRPr="00A93B40">
              <w:rPr>
                <w:sz w:val="20"/>
                <w:szCs w:val="20"/>
              </w:rPr>
              <w:t>2100,9</w:t>
            </w:r>
          </w:p>
        </w:tc>
        <w:tc>
          <w:tcPr>
            <w:tcW w:w="1080" w:type="dxa"/>
          </w:tcPr>
          <w:p w:rsidR="00AA42F8" w:rsidRPr="00A93B40" w:rsidRDefault="00AA42F8" w:rsidP="00A93B40">
            <w:pPr>
              <w:rPr>
                <w:sz w:val="20"/>
                <w:szCs w:val="20"/>
              </w:rPr>
            </w:pPr>
            <w:r w:rsidRPr="00A93B40">
              <w:rPr>
                <w:sz w:val="20"/>
                <w:szCs w:val="20"/>
              </w:rPr>
              <w:t>25327</w:t>
            </w:r>
          </w:p>
        </w:tc>
        <w:tc>
          <w:tcPr>
            <w:tcW w:w="1031" w:type="dxa"/>
          </w:tcPr>
          <w:p w:rsidR="00AA42F8" w:rsidRPr="00A93B40" w:rsidRDefault="00AA42F8" w:rsidP="00A93B40">
            <w:pPr>
              <w:rPr>
                <w:sz w:val="20"/>
                <w:szCs w:val="20"/>
              </w:rPr>
            </w:pPr>
            <w:r w:rsidRPr="00A93B40">
              <w:rPr>
                <w:sz w:val="20"/>
                <w:szCs w:val="20"/>
              </w:rPr>
              <w:t>7384</w:t>
            </w:r>
          </w:p>
        </w:tc>
        <w:tc>
          <w:tcPr>
            <w:tcW w:w="814" w:type="dxa"/>
          </w:tcPr>
          <w:p w:rsidR="00AA42F8" w:rsidRPr="00A93B40" w:rsidRDefault="00AA42F8" w:rsidP="00A93B40">
            <w:pPr>
              <w:rPr>
                <w:sz w:val="20"/>
                <w:szCs w:val="20"/>
              </w:rPr>
            </w:pPr>
            <w:r w:rsidRPr="00A93B40">
              <w:rPr>
                <w:sz w:val="20"/>
                <w:szCs w:val="20"/>
              </w:rPr>
              <w:t>463</w:t>
            </w:r>
          </w:p>
        </w:tc>
        <w:tc>
          <w:tcPr>
            <w:tcW w:w="754" w:type="dxa"/>
          </w:tcPr>
          <w:p w:rsidR="00AA42F8" w:rsidRPr="00A93B40" w:rsidRDefault="00AA42F8" w:rsidP="00A93B40">
            <w:pPr>
              <w:rPr>
                <w:sz w:val="20"/>
                <w:szCs w:val="20"/>
              </w:rPr>
            </w:pPr>
            <w:r w:rsidRPr="00A93B40">
              <w:rPr>
                <w:sz w:val="20"/>
                <w:szCs w:val="20"/>
              </w:rPr>
              <w:t>135</w:t>
            </w:r>
          </w:p>
        </w:tc>
        <w:tc>
          <w:tcPr>
            <w:tcW w:w="933" w:type="dxa"/>
          </w:tcPr>
          <w:p w:rsidR="00AA42F8" w:rsidRPr="00A93B40" w:rsidRDefault="00AA42F8" w:rsidP="00A93B40">
            <w:pPr>
              <w:rPr>
                <w:sz w:val="20"/>
                <w:szCs w:val="20"/>
              </w:rPr>
            </w:pPr>
            <w:r w:rsidRPr="00A93B40">
              <w:rPr>
                <w:sz w:val="20"/>
                <w:szCs w:val="20"/>
              </w:rPr>
              <w:t>5306</w:t>
            </w:r>
          </w:p>
        </w:tc>
        <w:tc>
          <w:tcPr>
            <w:tcW w:w="874" w:type="dxa"/>
          </w:tcPr>
          <w:p w:rsidR="00AA42F8" w:rsidRPr="00A93B40" w:rsidRDefault="00AA42F8" w:rsidP="00A93B40">
            <w:pPr>
              <w:rPr>
                <w:sz w:val="20"/>
                <w:szCs w:val="20"/>
              </w:rPr>
            </w:pPr>
            <w:r w:rsidRPr="00A93B40">
              <w:rPr>
                <w:sz w:val="20"/>
                <w:szCs w:val="20"/>
              </w:rPr>
              <w:t>1546,9</w:t>
            </w:r>
          </w:p>
        </w:tc>
      </w:tr>
      <w:tr w:rsidR="00AA42F8" w:rsidRPr="00A93B40">
        <w:tc>
          <w:tcPr>
            <w:tcW w:w="1846" w:type="dxa"/>
          </w:tcPr>
          <w:p w:rsidR="00AA42F8" w:rsidRPr="00A93B40" w:rsidRDefault="00AA42F8" w:rsidP="00A93B40">
            <w:pPr>
              <w:rPr>
                <w:sz w:val="20"/>
                <w:szCs w:val="20"/>
              </w:rPr>
            </w:pPr>
            <w:r w:rsidRPr="00A93B40">
              <w:rPr>
                <w:sz w:val="20"/>
                <w:szCs w:val="20"/>
              </w:rPr>
              <w:t>Ташкентская</w:t>
            </w:r>
          </w:p>
        </w:tc>
        <w:tc>
          <w:tcPr>
            <w:tcW w:w="816" w:type="dxa"/>
          </w:tcPr>
          <w:p w:rsidR="00AA42F8" w:rsidRPr="00A93B40" w:rsidRDefault="00AA42F8" w:rsidP="00A93B40">
            <w:pPr>
              <w:rPr>
                <w:sz w:val="20"/>
                <w:szCs w:val="20"/>
              </w:rPr>
            </w:pPr>
            <w:r w:rsidRPr="00A93B40">
              <w:rPr>
                <w:sz w:val="20"/>
                <w:szCs w:val="20"/>
              </w:rPr>
              <w:t>604861</w:t>
            </w:r>
          </w:p>
        </w:tc>
        <w:tc>
          <w:tcPr>
            <w:tcW w:w="1113" w:type="dxa"/>
          </w:tcPr>
          <w:p w:rsidR="00AA42F8" w:rsidRPr="00A93B40" w:rsidRDefault="00AA42F8" w:rsidP="00A93B40">
            <w:pPr>
              <w:rPr>
                <w:sz w:val="20"/>
                <w:szCs w:val="20"/>
              </w:rPr>
            </w:pPr>
            <w:r w:rsidRPr="00A93B40">
              <w:rPr>
                <w:sz w:val="20"/>
                <w:szCs w:val="20"/>
              </w:rPr>
              <w:t>48100,3</w:t>
            </w:r>
          </w:p>
        </w:tc>
        <w:tc>
          <w:tcPr>
            <w:tcW w:w="833" w:type="dxa"/>
          </w:tcPr>
          <w:p w:rsidR="00AA42F8" w:rsidRPr="00A93B40" w:rsidRDefault="00AA42F8" w:rsidP="00A93B40">
            <w:pPr>
              <w:rPr>
                <w:sz w:val="20"/>
                <w:szCs w:val="20"/>
              </w:rPr>
            </w:pPr>
            <w:r w:rsidRPr="00A93B40">
              <w:rPr>
                <w:sz w:val="20"/>
                <w:szCs w:val="20"/>
              </w:rPr>
              <w:t>22454</w:t>
            </w:r>
          </w:p>
        </w:tc>
        <w:tc>
          <w:tcPr>
            <w:tcW w:w="1080" w:type="dxa"/>
          </w:tcPr>
          <w:p w:rsidR="00AA42F8" w:rsidRPr="00A93B40" w:rsidRDefault="00AA42F8" w:rsidP="00A93B40">
            <w:pPr>
              <w:rPr>
                <w:sz w:val="20"/>
                <w:szCs w:val="20"/>
              </w:rPr>
            </w:pPr>
            <w:r w:rsidRPr="00A93B40">
              <w:rPr>
                <w:sz w:val="20"/>
                <w:szCs w:val="20"/>
              </w:rPr>
              <w:t>1785,6</w:t>
            </w:r>
          </w:p>
        </w:tc>
        <w:tc>
          <w:tcPr>
            <w:tcW w:w="720" w:type="dxa"/>
          </w:tcPr>
          <w:p w:rsidR="00AA42F8" w:rsidRPr="00A93B40" w:rsidRDefault="00AA42F8" w:rsidP="00A93B40">
            <w:pPr>
              <w:rPr>
                <w:sz w:val="20"/>
                <w:szCs w:val="20"/>
              </w:rPr>
            </w:pPr>
            <w:r w:rsidRPr="00A93B40">
              <w:rPr>
                <w:sz w:val="20"/>
                <w:szCs w:val="20"/>
              </w:rPr>
              <w:t>3085</w:t>
            </w:r>
          </w:p>
        </w:tc>
        <w:tc>
          <w:tcPr>
            <w:tcW w:w="1080" w:type="dxa"/>
          </w:tcPr>
          <w:p w:rsidR="00AA42F8" w:rsidRPr="00A93B40" w:rsidRDefault="00AA42F8" w:rsidP="00A93B40">
            <w:pPr>
              <w:rPr>
                <w:sz w:val="20"/>
                <w:szCs w:val="20"/>
              </w:rPr>
            </w:pPr>
            <w:r w:rsidRPr="00A93B40">
              <w:rPr>
                <w:sz w:val="20"/>
                <w:szCs w:val="20"/>
              </w:rPr>
              <w:t>245,3</w:t>
            </w:r>
          </w:p>
        </w:tc>
        <w:tc>
          <w:tcPr>
            <w:tcW w:w="900" w:type="dxa"/>
          </w:tcPr>
          <w:p w:rsidR="00AA42F8" w:rsidRPr="00A93B40" w:rsidRDefault="00AA42F8" w:rsidP="00A93B40">
            <w:pPr>
              <w:rPr>
                <w:sz w:val="20"/>
                <w:szCs w:val="20"/>
              </w:rPr>
            </w:pPr>
            <w:r w:rsidRPr="00A93B40">
              <w:rPr>
                <w:sz w:val="20"/>
                <w:szCs w:val="20"/>
              </w:rPr>
              <w:t>79282</w:t>
            </w:r>
          </w:p>
        </w:tc>
        <w:tc>
          <w:tcPr>
            <w:tcW w:w="900" w:type="dxa"/>
          </w:tcPr>
          <w:p w:rsidR="00AA42F8" w:rsidRPr="00A93B40" w:rsidRDefault="00AA42F8" w:rsidP="00A93B40">
            <w:pPr>
              <w:rPr>
                <w:sz w:val="20"/>
                <w:szCs w:val="20"/>
              </w:rPr>
            </w:pPr>
            <w:r w:rsidRPr="00A93B40">
              <w:rPr>
                <w:sz w:val="20"/>
                <w:szCs w:val="20"/>
              </w:rPr>
              <w:t>6304,7</w:t>
            </w:r>
          </w:p>
        </w:tc>
        <w:tc>
          <w:tcPr>
            <w:tcW w:w="1080" w:type="dxa"/>
          </w:tcPr>
          <w:p w:rsidR="00AA42F8" w:rsidRPr="00A93B40" w:rsidRDefault="00AA42F8" w:rsidP="00A93B40">
            <w:pPr>
              <w:rPr>
                <w:sz w:val="20"/>
                <w:szCs w:val="20"/>
              </w:rPr>
            </w:pPr>
            <w:r w:rsidRPr="00A93B40">
              <w:rPr>
                <w:sz w:val="20"/>
                <w:szCs w:val="20"/>
              </w:rPr>
              <w:t>108986</w:t>
            </w:r>
          </w:p>
        </w:tc>
        <w:tc>
          <w:tcPr>
            <w:tcW w:w="1031" w:type="dxa"/>
          </w:tcPr>
          <w:p w:rsidR="00AA42F8" w:rsidRPr="00A93B40" w:rsidRDefault="00AA42F8" w:rsidP="00A93B40">
            <w:pPr>
              <w:rPr>
                <w:sz w:val="20"/>
                <w:szCs w:val="20"/>
              </w:rPr>
            </w:pPr>
            <w:r w:rsidRPr="00A93B40">
              <w:rPr>
                <w:sz w:val="20"/>
                <w:szCs w:val="20"/>
              </w:rPr>
              <w:t>8666,9</w:t>
            </w:r>
          </w:p>
        </w:tc>
        <w:tc>
          <w:tcPr>
            <w:tcW w:w="814" w:type="dxa"/>
          </w:tcPr>
          <w:p w:rsidR="00AA42F8" w:rsidRPr="00A93B40" w:rsidRDefault="00AA42F8" w:rsidP="00A93B40">
            <w:pPr>
              <w:rPr>
                <w:sz w:val="20"/>
                <w:szCs w:val="20"/>
              </w:rPr>
            </w:pPr>
            <w:r w:rsidRPr="00A93B40">
              <w:rPr>
                <w:sz w:val="20"/>
                <w:szCs w:val="20"/>
              </w:rPr>
              <w:t>980</w:t>
            </w:r>
          </w:p>
        </w:tc>
        <w:tc>
          <w:tcPr>
            <w:tcW w:w="754" w:type="dxa"/>
          </w:tcPr>
          <w:p w:rsidR="00AA42F8" w:rsidRPr="00A93B40" w:rsidRDefault="00AA42F8" w:rsidP="00A93B40">
            <w:pPr>
              <w:rPr>
                <w:sz w:val="20"/>
                <w:szCs w:val="20"/>
              </w:rPr>
            </w:pPr>
            <w:r w:rsidRPr="00A93B40">
              <w:rPr>
                <w:sz w:val="20"/>
                <w:szCs w:val="20"/>
              </w:rPr>
              <w:t>77,9</w:t>
            </w:r>
          </w:p>
        </w:tc>
        <w:tc>
          <w:tcPr>
            <w:tcW w:w="933" w:type="dxa"/>
          </w:tcPr>
          <w:p w:rsidR="00AA42F8" w:rsidRPr="00A93B40" w:rsidRDefault="00AA42F8" w:rsidP="00A93B40">
            <w:pPr>
              <w:rPr>
                <w:sz w:val="20"/>
                <w:szCs w:val="20"/>
              </w:rPr>
            </w:pPr>
            <w:r w:rsidRPr="00A93B40">
              <w:rPr>
                <w:sz w:val="20"/>
                <w:szCs w:val="20"/>
              </w:rPr>
              <w:t>17221</w:t>
            </w:r>
          </w:p>
        </w:tc>
        <w:tc>
          <w:tcPr>
            <w:tcW w:w="874" w:type="dxa"/>
          </w:tcPr>
          <w:p w:rsidR="00AA42F8" w:rsidRPr="00A93B40" w:rsidRDefault="00AA42F8" w:rsidP="00A93B40">
            <w:pPr>
              <w:rPr>
                <w:sz w:val="20"/>
                <w:szCs w:val="20"/>
              </w:rPr>
            </w:pPr>
            <w:r w:rsidRPr="00A93B40">
              <w:rPr>
                <w:sz w:val="20"/>
                <w:szCs w:val="20"/>
              </w:rPr>
              <w:t>1369,5</w:t>
            </w:r>
          </w:p>
        </w:tc>
      </w:tr>
      <w:tr w:rsidR="00AA42F8" w:rsidRPr="00A93B40">
        <w:tc>
          <w:tcPr>
            <w:tcW w:w="1846" w:type="dxa"/>
          </w:tcPr>
          <w:p w:rsidR="00AA42F8" w:rsidRPr="00A93B40" w:rsidRDefault="00AA42F8" w:rsidP="00A93B40">
            <w:pPr>
              <w:rPr>
                <w:sz w:val="20"/>
                <w:szCs w:val="20"/>
              </w:rPr>
            </w:pPr>
            <w:r w:rsidRPr="00A93B40">
              <w:rPr>
                <w:sz w:val="20"/>
                <w:szCs w:val="20"/>
              </w:rPr>
              <w:t>Ферганская</w:t>
            </w:r>
          </w:p>
        </w:tc>
        <w:tc>
          <w:tcPr>
            <w:tcW w:w="816" w:type="dxa"/>
          </w:tcPr>
          <w:p w:rsidR="00AA42F8" w:rsidRPr="00A93B40" w:rsidRDefault="00AA42F8" w:rsidP="00A93B40">
            <w:pPr>
              <w:rPr>
                <w:sz w:val="20"/>
                <w:szCs w:val="20"/>
              </w:rPr>
            </w:pPr>
            <w:r w:rsidRPr="00A93B40">
              <w:rPr>
                <w:sz w:val="20"/>
                <w:szCs w:val="20"/>
              </w:rPr>
              <w:t>982091</w:t>
            </w:r>
          </w:p>
        </w:tc>
        <w:tc>
          <w:tcPr>
            <w:tcW w:w="1113" w:type="dxa"/>
          </w:tcPr>
          <w:p w:rsidR="00AA42F8" w:rsidRPr="00A93B40" w:rsidRDefault="00AA42F8" w:rsidP="00A93B40">
            <w:pPr>
              <w:rPr>
                <w:sz w:val="20"/>
                <w:szCs w:val="20"/>
              </w:rPr>
            </w:pPr>
            <w:r w:rsidRPr="00A93B40">
              <w:rPr>
                <w:sz w:val="20"/>
                <w:szCs w:val="20"/>
              </w:rPr>
              <w:t>66641,2</w:t>
            </w:r>
          </w:p>
        </w:tc>
        <w:tc>
          <w:tcPr>
            <w:tcW w:w="833" w:type="dxa"/>
          </w:tcPr>
          <w:p w:rsidR="00AA42F8" w:rsidRPr="00A93B40" w:rsidRDefault="00AA42F8" w:rsidP="00A93B40">
            <w:pPr>
              <w:rPr>
                <w:sz w:val="20"/>
                <w:szCs w:val="20"/>
              </w:rPr>
            </w:pPr>
            <w:r w:rsidRPr="00A93B40">
              <w:rPr>
                <w:sz w:val="20"/>
                <w:szCs w:val="20"/>
              </w:rPr>
              <w:t>18554</w:t>
            </w:r>
          </w:p>
        </w:tc>
        <w:tc>
          <w:tcPr>
            <w:tcW w:w="1080" w:type="dxa"/>
          </w:tcPr>
          <w:p w:rsidR="00AA42F8" w:rsidRPr="00A93B40" w:rsidRDefault="00AA42F8" w:rsidP="00A93B40">
            <w:pPr>
              <w:rPr>
                <w:sz w:val="20"/>
                <w:szCs w:val="20"/>
              </w:rPr>
            </w:pPr>
            <w:r w:rsidRPr="00A93B40">
              <w:rPr>
                <w:sz w:val="20"/>
                <w:szCs w:val="20"/>
              </w:rPr>
              <w:t>1259</w:t>
            </w:r>
          </w:p>
        </w:tc>
        <w:tc>
          <w:tcPr>
            <w:tcW w:w="720" w:type="dxa"/>
          </w:tcPr>
          <w:p w:rsidR="00AA42F8" w:rsidRPr="00A93B40" w:rsidRDefault="00AA42F8" w:rsidP="00A93B40">
            <w:pPr>
              <w:rPr>
                <w:sz w:val="20"/>
                <w:szCs w:val="20"/>
              </w:rPr>
            </w:pPr>
            <w:r w:rsidRPr="00A93B40">
              <w:rPr>
                <w:sz w:val="20"/>
                <w:szCs w:val="20"/>
              </w:rPr>
              <w:t>2071</w:t>
            </w:r>
          </w:p>
        </w:tc>
        <w:tc>
          <w:tcPr>
            <w:tcW w:w="1080" w:type="dxa"/>
          </w:tcPr>
          <w:p w:rsidR="00AA42F8" w:rsidRPr="00A93B40" w:rsidRDefault="00AA42F8" w:rsidP="00A93B40">
            <w:pPr>
              <w:rPr>
                <w:sz w:val="20"/>
                <w:szCs w:val="20"/>
              </w:rPr>
            </w:pPr>
            <w:r w:rsidRPr="00A93B40">
              <w:rPr>
                <w:sz w:val="20"/>
                <w:szCs w:val="20"/>
              </w:rPr>
              <w:t>140,5</w:t>
            </w:r>
          </w:p>
        </w:tc>
        <w:tc>
          <w:tcPr>
            <w:tcW w:w="900" w:type="dxa"/>
          </w:tcPr>
          <w:p w:rsidR="00AA42F8" w:rsidRPr="00A93B40" w:rsidRDefault="00AA42F8" w:rsidP="00A93B40">
            <w:pPr>
              <w:rPr>
                <w:sz w:val="20"/>
                <w:szCs w:val="20"/>
              </w:rPr>
            </w:pPr>
            <w:r w:rsidRPr="00A93B40">
              <w:rPr>
                <w:sz w:val="20"/>
                <w:szCs w:val="20"/>
              </w:rPr>
              <w:t>92792</w:t>
            </w:r>
          </w:p>
        </w:tc>
        <w:tc>
          <w:tcPr>
            <w:tcW w:w="900" w:type="dxa"/>
          </w:tcPr>
          <w:p w:rsidR="00AA42F8" w:rsidRPr="00A93B40" w:rsidRDefault="00AA42F8" w:rsidP="00A93B40">
            <w:pPr>
              <w:rPr>
                <w:sz w:val="20"/>
                <w:szCs w:val="20"/>
              </w:rPr>
            </w:pPr>
            <w:r w:rsidRPr="00A93B40">
              <w:rPr>
                <w:sz w:val="20"/>
                <w:szCs w:val="20"/>
              </w:rPr>
              <w:t>6296,5</w:t>
            </w:r>
          </w:p>
        </w:tc>
        <w:tc>
          <w:tcPr>
            <w:tcW w:w="1080" w:type="dxa"/>
          </w:tcPr>
          <w:p w:rsidR="00AA42F8" w:rsidRPr="00A93B40" w:rsidRDefault="00AA42F8" w:rsidP="00A93B40">
            <w:pPr>
              <w:rPr>
                <w:sz w:val="20"/>
                <w:szCs w:val="20"/>
              </w:rPr>
            </w:pPr>
            <w:r w:rsidRPr="00A93B40">
              <w:rPr>
                <w:sz w:val="20"/>
                <w:szCs w:val="20"/>
              </w:rPr>
              <w:t>203039</w:t>
            </w:r>
          </w:p>
        </w:tc>
        <w:tc>
          <w:tcPr>
            <w:tcW w:w="1031" w:type="dxa"/>
          </w:tcPr>
          <w:p w:rsidR="00AA42F8" w:rsidRPr="00A93B40" w:rsidRDefault="00AA42F8" w:rsidP="00A93B40">
            <w:pPr>
              <w:rPr>
                <w:sz w:val="20"/>
                <w:szCs w:val="20"/>
              </w:rPr>
            </w:pPr>
            <w:r w:rsidRPr="00A93B40">
              <w:rPr>
                <w:sz w:val="20"/>
                <w:szCs w:val="20"/>
              </w:rPr>
              <w:t>13777,5</w:t>
            </w:r>
          </w:p>
        </w:tc>
        <w:tc>
          <w:tcPr>
            <w:tcW w:w="814" w:type="dxa"/>
          </w:tcPr>
          <w:p w:rsidR="00AA42F8" w:rsidRPr="00A93B40" w:rsidRDefault="00AA42F8" w:rsidP="00A93B40">
            <w:pPr>
              <w:rPr>
                <w:sz w:val="20"/>
                <w:szCs w:val="20"/>
              </w:rPr>
            </w:pPr>
            <w:r w:rsidRPr="00A93B40">
              <w:rPr>
                <w:sz w:val="20"/>
                <w:szCs w:val="20"/>
              </w:rPr>
              <w:t>1051</w:t>
            </w:r>
          </w:p>
        </w:tc>
        <w:tc>
          <w:tcPr>
            <w:tcW w:w="754" w:type="dxa"/>
          </w:tcPr>
          <w:p w:rsidR="00AA42F8" w:rsidRPr="00A93B40" w:rsidRDefault="00AA42F8" w:rsidP="00A93B40">
            <w:pPr>
              <w:rPr>
                <w:sz w:val="20"/>
                <w:szCs w:val="20"/>
              </w:rPr>
            </w:pPr>
            <w:r w:rsidRPr="00A93B40">
              <w:rPr>
                <w:sz w:val="20"/>
                <w:szCs w:val="20"/>
              </w:rPr>
              <w:t>71,3</w:t>
            </w:r>
          </w:p>
        </w:tc>
        <w:tc>
          <w:tcPr>
            <w:tcW w:w="933" w:type="dxa"/>
          </w:tcPr>
          <w:p w:rsidR="00AA42F8" w:rsidRPr="00A93B40" w:rsidRDefault="00AA42F8" w:rsidP="00A93B40">
            <w:pPr>
              <w:rPr>
                <w:sz w:val="20"/>
                <w:szCs w:val="20"/>
              </w:rPr>
            </w:pPr>
            <w:r w:rsidRPr="00A93B40">
              <w:rPr>
                <w:sz w:val="20"/>
                <w:szCs w:val="20"/>
              </w:rPr>
              <w:t>32592</w:t>
            </w:r>
          </w:p>
        </w:tc>
        <w:tc>
          <w:tcPr>
            <w:tcW w:w="874" w:type="dxa"/>
          </w:tcPr>
          <w:p w:rsidR="00AA42F8" w:rsidRPr="00A93B40" w:rsidRDefault="00AA42F8" w:rsidP="00A93B40">
            <w:pPr>
              <w:rPr>
                <w:sz w:val="20"/>
                <w:szCs w:val="20"/>
              </w:rPr>
            </w:pPr>
            <w:r w:rsidRPr="00A93B40">
              <w:rPr>
                <w:sz w:val="20"/>
                <w:szCs w:val="20"/>
              </w:rPr>
              <w:t>2211,6</w:t>
            </w:r>
          </w:p>
        </w:tc>
      </w:tr>
      <w:tr w:rsidR="00AA42F8" w:rsidRPr="00A93B40">
        <w:tc>
          <w:tcPr>
            <w:tcW w:w="1846" w:type="dxa"/>
          </w:tcPr>
          <w:p w:rsidR="00AA42F8" w:rsidRPr="00A93B40" w:rsidRDefault="00AA42F8" w:rsidP="00A93B40">
            <w:pPr>
              <w:rPr>
                <w:sz w:val="20"/>
                <w:szCs w:val="20"/>
              </w:rPr>
            </w:pPr>
            <w:r w:rsidRPr="00A93B40">
              <w:rPr>
                <w:sz w:val="20"/>
                <w:szCs w:val="20"/>
              </w:rPr>
              <w:t>Хорезмская</w:t>
            </w:r>
          </w:p>
        </w:tc>
        <w:tc>
          <w:tcPr>
            <w:tcW w:w="816" w:type="dxa"/>
          </w:tcPr>
          <w:p w:rsidR="00AA42F8" w:rsidRPr="00A93B40" w:rsidRDefault="00AA42F8" w:rsidP="00A93B40">
            <w:pPr>
              <w:rPr>
                <w:sz w:val="20"/>
                <w:szCs w:val="20"/>
              </w:rPr>
            </w:pPr>
            <w:r w:rsidRPr="00A93B40">
              <w:rPr>
                <w:sz w:val="20"/>
                <w:szCs w:val="20"/>
              </w:rPr>
              <w:t>466672</w:t>
            </w:r>
          </w:p>
        </w:tc>
        <w:tc>
          <w:tcPr>
            <w:tcW w:w="1113" w:type="dxa"/>
          </w:tcPr>
          <w:p w:rsidR="00AA42F8" w:rsidRPr="00A93B40" w:rsidRDefault="00AA42F8" w:rsidP="00A93B40">
            <w:pPr>
              <w:rPr>
                <w:sz w:val="20"/>
                <w:szCs w:val="20"/>
              </w:rPr>
            </w:pPr>
            <w:r w:rsidRPr="00A93B40">
              <w:rPr>
                <w:sz w:val="20"/>
                <w:szCs w:val="20"/>
              </w:rPr>
              <w:t>62289,4</w:t>
            </w:r>
          </w:p>
        </w:tc>
        <w:tc>
          <w:tcPr>
            <w:tcW w:w="833" w:type="dxa"/>
          </w:tcPr>
          <w:p w:rsidR="00AA42F8" w:rsidRPr="00A93B40" w:rsidRDefault="00AA42F8" w:rsidP="00A93B40">
            <w:pPr>
              <w:rPr>
                <w:sz w:val="20"/>
                <w:szCs w:val="20"/>
              </w:rPr>
            </w:pPr>
            <w:r w:rsidRPr="00A93B40">
              <w:rPr>
                <w:sz w:val="20"/>
                <w:szCs w:val="20"/>
              </w:rPr>
              <w:t>16922</w:t>
            </w:r>
          </w:p>
        </w:tc>
        <w:tc>
          <w:tcPr>
            <w:tcW w:w="1080" w:type="dxa"/>
          </w:tcPr>
          <w:p w:rsidR="00AA42F8" w:rsidRPr="00A93B40" w:rsidRDefault="00AA42F8" w:rsidP="00A93B40">
            <w:pPr>
              <w:rPr>
                <w:sz w:val="20"/>
                <w:szCs w:val="20"/>
              </w:rPr>
            </w:pPr>
            <w:r w:rsidRPr="00A93B40">
              <w:rPr>
                <w:sz w:val="20"/>
                <w:szCs w:val="20"/>
              </w:rPr>
              <w:t>2258,7</w:t>
            </w:r>
          </w:p>
        </w:tc>
        <w:tc>
          <w:tcPr>
            <w:tcW w:w="720" w:type="dxa"/>
          </w:tcPr>
          <w:p w:rsidR="00AA42F8" w:rsidRPr="00A93B40" w:rsidRDefault="00AA42F8" w:rsidP="00A93B40">
            <w:pPr>
              <w:rPr>
                <w:sz w:val="20"/>
                <w:szCs w:val="20"/>
              </w:rPr>
            </w:pPr>
            <w:r w:rsidRPr="00A93B40">
              <w:rPr>
                <w:sz w:val="20"/>
                <w:szCs w:val="20"/>
              </w:rPr>
              <w:t>1641</w:t>
            </w:r>
          </w:p>
        </w:tc>
        <w:tc>
          <w:tcPr>
            <w:tcW w:w="1080" w:type="dxa"/>
          </w:tcPr>
          <w:p w:rsidR="00AA42F8" w:rsidRPr="00A93B40" w:rsidRDefault="00AA42F8" w:rsidP="00A93B40">
            <w:pPr>
              <w:rPr>
                <w:sz w:val="20"/>
                <w:szCs w:val="20"/>
              </w:rPr>
            </w:pPr>
            <w:r w:rsidRPr="00A93B40">
              <w:rPr>
                <w:sz w:val="20"/>
                <w:szCs w:val="20"/>
              </w:rPr>
              <w:t>219</w:t>
            </w:r>
          </w:p>
        </w:tc>
        <w:tc>
          <w:tcPr>
            <w:tcW w:w="900" w:type="dxa"/>
          </w:tcPr>
          <w:p w:rsidR="00AA42F8" w:rsidRPr="00A93B40" w:rsidRDefault="00AA42F8" w:rsidP="00A93B40">
            <w:pPr>
              <w:rPr>
                <w:sz w:val="20"/>
                <w:szCs w:val="20"/>
              </w:rPr>
            </w:pPr>
            <w:r w:rsidRPr="00A93B40">
              <w:rPr>
                <w:sz w:val="20"/>
                <w:szCs w:val="20"/>
              </w:rPr>
              <w:t>19392</w:t>
            </w:r>
          </w:p>
        </w:tc>
        <w:tc>
          <w:tcPr>
            <w:tcW w:w="900" w:type="dxa"/>
          </w:tcPr>
          <w:p w:rsidR="00AA42F8" w:rsidRPr="00A93B40" w:rsidRDefault="00AA42F8" w:rsidP="00A93B40">
            <w:pPr>
              <w:rPr>
                <w:sz w:val="20"/>
                <w:szCs w:val="20"/>
              </w:rPr>
            </w:pPr>
            <w:r w:rsidRPr="00A93B40">
              <w:rPr>
                <w:sz w:val="20"/>
                <w:szCs w:val="20"/>
              </w:rPr>
              <w:t>2588,4</w:t>
            </w:r>
          </w:p>
        </w:tc>
        <w:tc>
          <w:tcPr>
            <w:tcW w:w="1080" w:type="dxa"/>
          </w:tcPr>
          <w:p w:rsidR="00AA42F8" w:rsidRPr="00A93B40" w:rsidRDefault="00AA42F8" w:rsidP="00A93B40">
            <w:pPr>
              <w:rPr>
                <w:sz w:val="20"/>
                <w:szCs w:val="20"/>
              </w:rPr>
            </w:pPr>
            <w:r w:rsidRPr="00A93B40">
              <w:rPr>
                <w:sz w:val="20"/>
                <w:szCs w:val="20"/>
              </w:rPr>
              <w:t>53204</w:t>
            </w:r>
          </w:p>
        </w:tc>
        <w:tc>
          <w:tcPr>
            <w:tcW w:w="1031" w:type="dxa"/>
          </w:tcPr>
          <w:p w:rsidR="00AA42F8" w:rsidRPr="00A93B40" w:rsidRDefault="00AA42F8" w:rsidP="00A93B40">
            <w:pPr>
              <w:rPr>
                <w:sz w:val="20"/>
                <w:szCs w:val="20"/>
              </w:rPr>
            </w:pPr>
            <w:r w:rsidRPr="00A93B40">
              <w:rPr>
                <w:sz w:val="20"/>
                <w:szCs w:val="20"/>
              </w:rPr>
              <w:t>7401,4</w:t>
            </w:r>
          </w:p>
        </w:tc>
        <w:tc>
          <w:tcPr>
            <w:tcW w:w="814" w:type="dxa"/>
          </w:tcPr>
          <w:p w:rsidR="00AA42F8" w:rsidRPr="00A93B40" w:rsidRDefault="00AA42F8" w:rsidP="00A93B40">
            <w:pPr>
              <w:rPr>
                <w:sz w:val="20"/>
                <w:szCs w:val="20"/>
              </w:rPr>
            </w:pPr>
            <w:r w:rsidRPr="00A93B40">
              <w:rPr>
                <w:sz w:val="20"/>
                <w:szCs w:val="20"/>
              </w:rPr>
              <w:t>734</w:t>
            </w:r>
          </w:p>
        </w:tc>
        <w:tc>
          <w:tcPr>
            <w:tcW w:w="754" w:type="dxa"/>
          </w:tcPr>
          <w:p w:rsidR="00AA42F8" w:rsidRPr="00A93B40" w:rsidRDefault="00AA42F8" w:rsidP="00A93B40">
            <w:pPr>
              <w:rPr>
                <w:sz w:val="20"/>
                <w:szCs w:val="20"/>
              </w:rPr>
            </w:pPr>
            <w:r w:rsidRPr="00A93B40">
              <w:rPr>
                <w:sz w:val="20"/>
                <w:szCs w:val="20"/>
              </w:rPr>
              <w:t>98</w:t>
            </w:r>
          </w:p>
        </w:tc>
        <w:tc>
          <w:tcPr>
            <w:tcW w:w="933" w:type="dxa"/>
          </w:tcPr>
          <w:p w:rsidR="00AA42F8" w:rsidRPr="00A93B40" w:rsidRDefault="00AA42F8" w:rsidP="00A93B40">
            <w:pPr>
              <w:rPr>
                <w:sz w:val="20"/>
                <w:szCs w:val="20"/>
              </w:rPr>
            </w:pPr>
            <w:r w:rsidRPr="00A93B40">
              <w:rPr>
                <w:sz w:val="20"/>
                <w:szCs w:val="20"/>
              </w:rPr>
              <w:t>26797</w:t>
            </w:r>
          </w:p>
        </w:tc>
        <w:tc>
          <w:tcPr>
            <w:tcW w:w="874" w:type="dxa"/>
          </w:tcPr>
          <w:p w:rsidR="00AA42F8" w:rsidRPr="00A93B40" w:rsidRDefault="00AA42F8" w:rsidP="00A93B40">
            <w:pPr>
              <w:rPr>
                <w:sz w:val="20"/>
                <w:szCs w:val="20"/>
              </w:rPr>
            </w:pPr>
            <w:r w:rsidRPr="00A93B40">
              <w:rPr>
                <w:sz w:val="20"/>
                <w:szCs w:val="20"/>
              </w:rPr>
              <w:t>3576,7</w:t>
            </w:r>
          </w:p>
        </w:tc>
      </w:tr>
      <w:tr w:rsidR="00AA42F8" w:rsidRPr="00A93B40">
        <w:tc>
          <w:tcPr>
            <w:tcW w:w="1846" w:type="dxa"/>
          </w:tcPr>
          <w:p w:rsidR="00AA42F8" w:rsidRPr="00A93B40" w:rsidRDefault="00AA42F8" w:rsidP="00A93B40">
            <w:pPr>
              <w:rPr>
                <w:sz w:val="20"/>
                <w:szCs w:val="20"/>
              </w:rPr>
            </w:pPr>
            <w:r w:rsidRPr="00A93B40">
              <w:rPr>
                <w:sz w:val="20"/>
                <w:szCs w:val="20"/>
              </w:rPr>
              <w:t>г.Ташкент</w:t>
            </w:r>
          </w:p>
        </w:tc>
        <w:tc>
          <w:tcPr>
            <w:tcW w:w="816" w:type="dxa"/>
          </w:tcPr>
          <w:p w:rsidR="00AA42F8" w:rsidRPr="00A93B40" w:rsidRDefault="00AA42F8" w:rsidP="00A93B40">
            <w:pPr>
              <w:rPr>
                <w:sz w:val="20"/>
                <w:szCs w:val="20"/>
              </w:rPr>
            </w:pPr>
            <w:r w:rsidRPr="00A93B40">
              <w:rPr>
                <w:sz w:val="20"/>
                <w:szCs w:val="20"/>
              </w:rPr>
              <w:t>760048</w:t>
            </w:r>
          </w:p>
        </w:tc>
        <w:tc>
          <w:tcPr>
            <w:tcW w:w="1113" w:type="dxa"/>
          </w:tcPr>
          <w:p w:rsidR="00AA42F8" w:rsidRPr="00A93B40" w:rsidRDefault="00AA42F8" w:rsidP="00A93B40">
            <w:pPr>
              <w:rPr>
                <w:sz w:val="20"/>
                <w:szCs w:val="20"/>
              </w:rPr>
            </w:pPr>
            <w:r w:rsidRPr="00A93B40">
              <w:rPr>
                <w:sz w:val="20"/>
                <w:szCs w:val="20"/>
              </w:rPr>
              <w:t>68788,8</w:t>
            </w:r>
          </w:p>
        </w:tc>
        <w:tc>
          <w:tcPr>
            <w:tcW w:w="833" w:type="dxa"/>
          </w:tcPr>
          <w:p w:rsidR="00AA42F8" w:rsidRPr="00A93B40" w:rsidRDefault="00AA42F8" w:rsidP="00A93B40">
            <w:pPr>
              <w:rPr>
                <w:sz w:val="20"/>
                <w:szCs w:val="20"/>
              </w:rPr>
            </w:pPr>
            <w:r w:rsidRPr="00A93B40">
              <w:rPr>
                <w:sz w:val="20"/>
                <w:szCs w:val="20"/>
              </w:rPr>
              <w:t>13276</w:t>
            </w:r>
          </w:p>
        </w:tc>
        <w:tc>
          <w:tcPr>
            <w:tcW w:w="1080" w:type="dxa"/>
          </w:tcPr>
          <w:p w:rsidR="00AA42F8" w:rsidRPr="00A93B40" w:rsidRDefault="00AA42F8" w:rsidP="00A93B40">
            <w:pPr>
              <w:rPr>
                <w:sz w:val="20"/>
                <w:szCs w:val="20"/>
              </w:rPr>
            </w:pPr>
            <w:r w:rsidRPr="00A93B40">
              <w:rPr>
                <w:sz w:val="20"/>
                <w:szCs w:val="20"/>
              </w:rPr>
              <w:t>1201,6</w:t>
            </w:r>
          </w:p>
        </w:tc>
        <w:tc>
          <w:tcPr>
            <w:tcW w:w="720" w:type="dxa"/>
          </w:tcPr>
          <w:p w:rsidR="00AA42F8" w:rsidRPr="00A93B40" w:rsidRDefault="00AA42F8" w:rsidP="00A93B40">
            <w:pPr>
              <w:rPr>
                <w:sz w:val="20"/>
                <w:szCs w:val="20"/>
              </w:rPr>
            </w:pPr>
            <w:r w:rsidRPr="00A93B40">
              <w:rPr>
                <w:sz w:val="20"/>
                <w:szCs w:val="20"/>
              </w:rPr>
              <w:t>5177</w:t>
            </w:r>
          </w:p>
        </w:tc>
        <w:tc>
          <w:tcPr>
            <w:tcW w:w="1080" w:type="dxa"/>
          </w:tcPr>
          <w:p w:rsidR="00AA42F8" w:rsidRPr="00A93B40" w:rsidRDefault="00AA42F8" w:rsidP="00A93B40">
            <w:pPr>
              <w:rPr>
                <w:sz w:val="20"/>
                <w:szCs w:val="20"/>
              </w:rPr>
            </w:pPr>
            <w:r w:rsidRPr="00A93B40">
              <w:rPr>
                <w:sz w:val="20"/>
                <w:szCs w:val="20"/>
              </w:rPr>
              <w:t>468,5</w:t>
            </w:r>
          </w:p>
        </w:tc>
        <w:tc>
          <w:tcPr>
            <w:tcW w:w="900" w:type="dxa"/>
          </w:tcPr>
          <w:p w:rsidR="00AA42F8" w:rsidRPr="00A93B40" w:rsidRDefault="00AA42F8" w:rsidP="00A93B40">
            <w:pPr>
              <w:rPr>
                <w:sz w:val="20"/>
                <w:szCs w:val="20"/>
              </w:rPr>
            </w:pPr>
            <w:r w:rsidRPr="00A93B40">
              <w:rPr>
                <w:sz w:val="20"/>
                <w:szCs w:val="20"/>
              </w:rPr>
              <w:t>26816</w:t>
            </w:r>
          </w:p>
        </w:tc>
        <w:tc>
          <w:tcPr>
            <w:tcW w:w="900" w:type="dxa"/>
          </w:tcPr>
          <w:p w:rsidR="00AA42F8" w:rsidRPr="00A93B40" w:rsidRDefault="00AA42F8" w:rsidP="00A93B40">
            <w:pPr>
              <w:rPr>
                <w:sz w:val="20"/>
                <w:szCs w:val="20"/>
              </w:rPr>
            </w:pPr>
            <w:r w:rsidRPr="00A93B40">
              <w:rPr>
                <w:sz w:val="20"/>
                <w:szCs w:val="20"/>
              </w:rPr>
              <w:t>2427</w:t>
            </w:r>
          </w:p>
        </w:tc>
        <w:tc>
          <w:tcPr>
            <w:tcW w:w="1080" w:type="dxa"/>
          </w:tcPr>
          <w:p w:rsidR="00AA42F8" w:rsidRPr="00A93B40" w:rsidRDefault="00AA42F8" w:rsidP="00A93B40">
            <w:pPr>
              <w:rPr>
                <w:sz w:val="20"/>
                <w:szCs w:val="20"/>
              </w:rPr>
            </w:pPr>
            <w:r w:rsidRPr="00A93B40">
              <w:rPr>
                <w:sz w:val="20"/>
                <w:szCs w:val="20"/>
              </w:rPr>
              <w:t>42872</w:t>
            </w:r>
          </w:p>
        </w:tc>
        <w:tc>
          <w:tcPr>
            <w:tcW w:w="1031" w:type="dxa"/>
          </w:tcPr>
          <w:p w:rsidR="00AA42F8" w:rsidRPr="00A93B40" w:rsidRDefault="00AA42F8" w:rsidP="00A93B40">
            <w:pPr>
              <w:rPr>
                <w:sz w:val="20"/>
                <w:szCs w:val="20"/>
              </w:rPr>
            </w:pPr>
            <w:r w:rsidRPr="00A93B40">
              <w:rPr>
                <w:sz w:val="20"/>
                <w:szCs w:val="20"/>
              </w:rPr>
              <w:t>3880,2</w:t>
            </w:r>
          </w:p>
        </w:tc>
        <w:tc>
          <w:tcPr>
            <w:tcW w:w="814" w:type="dxa"/>
          </w:tcPr>
          <w:p w:rsidR="00AA42F8" w:rsidRPr="00A93B40" w:rsidRDefault="00AA42F8" w:rsidP="00A93B40">
            <w:pPr>
              <w:rPr>
                <w:sz w:val="20"/>
                <w:szCs w:val="20"/>
              </w:rPr>
            </w:pPr>
            <w:r w:rsidRPr="00A93B40">
              <w:rPr>
                <w:sz w:val="20"/>
                <w:szCs w:val="20"/>
              </w:rPr>
              <w:t>2581</w:t>
            </w:r>
          </w:p>
        </w:tc>
        <w:tc>
          <w:tcPr>
            <w:tcW w:w="754" w:type="dxa"/>
          </w:tcPr>
          <w:p w:rsidR="00AA42F8" w:rsidRPr="00A93B40" w:rsidRDefault="00AA42F8" w:rsidP="00A93B40">
            <w:pPr>
              <w:rPr>
                <w:sz w:val="20"/>
                <w:szCs w:val="20"/>
              </w:rPr>
            </w:pPr>
            <w:r w:rsidRPr="00A93B40">
              <w:rPr>
                <w:sz w:val="20"/>
                <w:szCs w:val="20"/>
              </w:rPr>
              <w:t>233,6</w:t>
            </w:r>
          </w:p>
        </w:tc>
        <w:tc>
          <w:tcPr>
            <w:tcW w:w="933" w:type="dxa"/>
          </w:tcPr>
          <w:p w:rsidR="00AA42F8" w:rsidRPr="00A93B40" w:rsidRDefault="00AA42F8" w:rsidP="00A93B40">
            <w:pPr>
              <w:rPr>
                <w:sz w:val="20"/>
                <w:szCs w:val="20"/>
              </w:rPr>
            </w:pPr>
            <w:r w:rsidRPr="00A93B40">
              <w:rPr>
                <w:sz w:val="20"/>
                <w:szCs w:val="20"/>
              </w:rPr>
              <w:t>38292</w:t>
            </w:r>
          </w:p>
        </w:tc>
        <w:tc>
          <w:tcPr>
            <w:tcW w:w="874" w:type="dxa"/>
          </w:tcPr>
          <w:p w:rsidR="00AA42F8" w:rsidRPr="00A93B40" w:rsidRDefault="00AA42F8" w:rsidP="00A93B40">
            <w:pPr>
              <w:rPr>
                <w:sz w:val="20"/>
                <w:szCs w:val="20"/>
              </w:rPr>
            </w:pPr>
            <w:r w:rsidRPr="00A93B40">
              <w:rPr>
                <w:sz w:val="20"/>
                <w:szCs w:val="20"/>
              </w:rPr>
              <w:t>3465,7</w:t>
            </w:r>
          </w:p>
        </w:tc>
      </w:tr>
      <w:tr w:rsidR="00AA42F8" w:rsidRPr="00A93B40">
        <w:tc>
          <w:tcPr>
            <w:tcW w:w="1846" w:type="dxa"/>
          </w:tcPr>
          <w:p w:rsidR="00AA42F8" w:rsidRPr="00A93B40" w:rsidRDefault="00AA42F8" w:rsidP="00A93B40">
            <w:pPr>
              <w:rPr>
                <w:sz w:val="20"/>
                <w:szCs w:val="20"/>
              </w:rPr>
            </w:pPr>
          </w:p>
        </w:tc>
        <w:tc>
          <w:tcPr>
            <w:tcW w:w="816" w:type="dxa"/>
          </w:tcPr>
          <w:p w:rsidR="00AA42F8" w:rsidRPr="00A93B40" w:rsidRDefault="00AA42F8" w:rsidP="00A93B40">
            <w:pPr>
              <w:rPr>
                <w:sz w:val="20"/>
                <w:szCs w:val="20"/>
              </w:rPr>
            </w:pPr>
          </w:p>
        </w:tc>
        <w:tc>
          <w:tcPr>
            <w:tcW w:w="1113" w:type="dxa"/>
          </w:tcPr>
          <w:p w:rsidR="00AA42F8" w:rsidRPr="00A93B40" w:rsidRDefault="00AA42F8" w:rsidP="00A93B40">
            <w:pPr>
              <w:rPr>
                <w:sz w:val="20"/>
                <w:szCs w:val="20"/>
              </w:rPr>
            </w:pPr>
          </w:p>
        </w:tc>
        <w:tc>
          <w:tcPr>
            <w:tcW w:w="833" w:type="dxa"/>
          </w:tcPr>
          <w:p w:rsidR="00AA42F8" w:rsidRPr="00A93B40" w:rsidRDefault="00AA42F8" w:rsidP="00A93B40">
            <w:pPr>
              <w:rPr>
                <w:sz w:val="20"/>
                <w:szCs w:val="20"/>
              </w:rPr>
            </w:pPr>
          </w:p>
        </w:tc>
        <w:tc>
          <w:tcPr>
            <w:tcW w:w="1080" w:type="dxa"/>
          </w:tcPr>
          <w:p w:rsidR="00AA42F8" w:rsidRPr="00A93B40" w:rsidRDefault="00AA42F8" w:rsidP="00A93B40">
            <w:pPr>
              <w:rPr>
                <w:sz w:val="20"/>
                <w:szCs w:val="20"/>
              </w:rPr>
            </w:pPr>
          </w:p>
        </w:tc>
        <w:tc>
          <w:tcPr>
            <w:tcW w:w="720" w:type="dxa"/>
          </w:tcPr>
          <w:p w:rsidR="00AA42F8" w:rsidRPr="00A93B40" w:rsidRDefault="00AA42F8" w:rsidP="00A93B40">
            <w:pPr>
              <w:rPr>
                <w:sz w:val="20"/>
                <w:szCs w:val="20"/>
              </w:rPr>
            </w:pPr>
          </w:p>
        </w:tc>
        <w:tc>
          <w:tcPr>
            <w:tcW w:w="1080" w:type="dxa"/>
          </w:tcPr>
          <w:p w:rsidR="00AA42F8" w:rsidRPr="00A93B40" w:rsidRDefault="00AA42F8" w:rsidP="00A93B40">
            <w:pPr>
              <w:rPr>
                <w:sz w:val="20"/>
                <w:szCs w:val="20"/>
              </w:rPr>
            </w:pPr>
          </w:p>
        </w:tc>
        <w:tc>
          <w:tcPr>
            <w:tcW w:w="900" w:type="dxa"/>
          </w:tcPr>
          <w:p w:rsidR="00AA42F8" w:rsidRPr="00A93B40" w:rsidRDefault="00AA42F8" w:rsidP="00A93B40">
            <w:pPr>
              <w:rPr>
                <w:sz w:val="20"/>
                <w:szCs w:val="20"/>
              </w:rPr>
            </w:pPr>
          </w:p>
        </w:tc>
        <w:tc>
          <w:tcPr>
            <w:tcW w:w="900" w:type="dxa"/>
          </w:tcPr>
          <w:p w:rsidR="00AA42F8" w:rsidRPr="00A93B40" w:rsidRDefault="00AA42F8" w:rsidP="00A93B40">
            <w:pPr>
              <w:rPr>
                <w:sz w:val="20"/>
                <w:szCs w:val="20"/>
              </w:rPr>
            </w:pPr>
          </w:p>
        </w:tc>
        <w:tc>
          <w:tcPr>
            <w:tcW w:w="1080" w:type="dxa"/>
          </w:tcPr>
          <w:p w:rsidR="00AA42F8" w:rsidRPr="00A93B40" w:rsidRDefault="00AA42F8" w:rsidP="00A93B40">
            <w:pPr>
              <w:rPr>
                <w:sz w:val="20"/>
                <w:szCs w:val="20"/>
              </w:rPr>
            </w:pPr>
          </w:p>
        </w:tc>
        <w:tc>
          <w:tcPr>
            <w:tcW w:w="1031" w:type="dxa"/>
          </w:tcPr>
          <w:p w:rsidR="00AA42F8" w:rsidRPr="00A93B40" w:rsidRDefault="00AA42F8" w:rsidP="00A93B40">
            <w:pPr>
              <w:rPr>
                <w:sz w:val="20"/>
                <w:szCs w:val="20"/>
              </w:rPr>
            </w:pPr>
          </w:p>
        </w:tc>
        <w:tc>
          <w:tcPr>
            <w:tcW w:w="814" w:type="dxa"/>
          </w:tcPr>
          <w:p w:rsidR="00AA42F8" w:rsidRPr="00A93B40" w:rsidRDefault="00AA42F8" w:rsidP="00A93B40">
            <w:pPr>
              <w:rPr>
                <w:sz w:val="20"/>
                <w:szCs w:val="20"/>
              </w:rPr>
            </w:pPr>
          </w:p>
        </w:tc>
        <w:tc>
          <w:tcPr>
            <w:tcW w:w="754" w:type="dxa"/>
          </w:tcPr>
          <w:p w:rsidR="00AA42F8" w:rsidRPr="00A93B40" w:rsidRDefault="00AA42F8" w:rsidP="00A93B40">
            <w:pPr>
              <w:rPr>
                <w:sz w:val="20"/>
                <w:szCs w:val="20"/>
              </w:rPr>
            </w:pPr>
          </w:p>
        </w:tc>
        <w:tc>
          <w:tcPr>
            <w:tcW w:w="933" w:type="dxa"/>
          </w:tcPr>
          <w:p w:rsidR="00AA42F8" w:rsidRPr="00A93B40" w:rsidRDefault="00AA42F8" w:rsidP="00A93B40">
            <w:pPr>
              <w:rPr>
                <w:sz w:val="20"/>
                <w:szCs w:val="20"/>
              </w:rPr>
            </w:pPr>
          </w:p>
        </w:tc>
        <w:tc>
          <w:tcPr>
            <w:tcW w:w="874" w:type="dxa"/>
          </w:tcPr>
          <w:p w:rsidR="00AA42F8" w:rsidRPr="00A93B40" w:rsidRDefault="00AA42F8" w:rsidP="00A93B40">
            <w:pPr>
              <w:rPr>
                <w:sz w:val="20"/>
                <w:szCs w:val="20"/>
              </w:rPr>
            </w:pPr>
          </w:p>
        </w:tc>
      </w:tr>
    </w:tbl>
    <w:p w:rsidR="00AA42F8" w:rsidRPr="00A93B40" w:rsidRDefault="00AA42F8" w:rsidP="00A93B40">
      <w:pPr>
        <w:rPr>
          <w:sz w:val="20"/>
          <w:szCs w:val="20"/>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4.3. Заболеваемость</w:t>
      </w:r>
      <w:r w:rsidRPr="002B6A52">
        <w:rPr>
          <w:b/>
          <w:sz w:val="24"/>
          <w:szCs w:val="24"/>
        </w:rPr>
        <w:t xml:space="preserve"> женского населения впервые установленным диагнозом за 2007 год.</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1808"/>
        <w:gridCol w:w="1023"/>
        <w:gridCol w:w="783"/>
        <w:gridCol w:w="1024"/>
        <w:gridCol w:w="786"/>
        <w:gridCol w:w="1048"/>
        <w:gridCol w:w="824"/>
        <w:gridCol w:w="1071"/>
        <w:gridCol w:w="866"/>
        <w:gridCol w:w="1024"/>
        <w:gridCol w:w="866"/>
        <w:gridCol w:w="1024"/>
        <w:gridCol w:w="798"/>
        <w:gridCol w:w="1024"/>
        <w:gridCol w:w="805"/>
      </w:tblGrid>
      <w:tr w:rsidR="00AA42F8" w:rsidRPr="00A93B40">
        <w:tc>
          <w:tcPr>
            <w:tcW w:w="1808" w:type="dxa"/>
            <w:vMerge w:val="restart"/>
          </w:tcPr>
          <w:p w:rsidR="00AA42F8" w:rsidRPr="00A93B40" w:rsidRDefault="00AA42F8" w:rsidP="00A93B40">
            <w:pPr>
              <w:rPr>
                <w:sz w:val="20"/>
                <w:szCs w:val="20"/>
              </w:rPr>
            </w:pPr>
          </w:p>
        </w:tc>
        <w:tc>
          <w:tcPr>
            <w:tcW w:w="1806" w:type="dxa"/>
            <w:gridSpan w:val="2"/>
          </w:tcPr>
          <w:p w:rsidR="00AA42F8" w:rsidRPr="00A93B40" w:rsidRDefault="00AA42F8" w:rsidP="00A93B40">
            <w:pPr>
              <w:rPr>
                <w:sz w:val="20"/>
                <w:szCs w:val="20"/>
              </w:rPr>
            </w:pPr>
            <w:r w:rsidRPr="00A93B40">
              <w:rPr>
                <w:sz w:val="20"/>
                <w:szCs w:val="20"/>
              </w:rPr>
              <w:t>Болезни глаза и его придаточного аппарата</w:t>
            </w:r>
          </w:p>
        </w:tc>
        <w:tc>
          <w:tcPr>
            <w:tcW w:w="1810" w:type="dxa"/>
            <w:gridSpan w:val="2"/>
          </w:tcPr>
          <w:p w:rsidR="00AA42F8" w:rsidRPr="00A93B40" w:rsidRDefault="00AA42F8" w:rsidP="00A93B40">
            <w:pPr>
              <w:rPr>
                <w:sz w:val="20"/>
                <w:szCs w:val="20"/>
              </w:rPr>
            </w:pPr>
            <w:r w:rsidRPr="00A93B40">
              <w:rPr>
                <w:sz w:val="20"/>
                <w:szCs w:val="20"/>
              </w:rPr>
              <w:t>Болезни уха и сосцевидного отростка</w:t>
            </w:r>
          </w:p>
        </w:tc>
        <w:tc>
          <w:tcPr>
            <w:tcW w:w="1872" w:type="dxa"/>
            <w:gridSpan w:val="2"/>
          </w:tcPr>
          <w:p w:rsidR="00AA42F8" w:rsidRPr="00A93B40" w:rsidRDefault="00AA42F8" w:rsidP="00A93B40">
            <w:pPr>
              <w:rPr>
                <w:sz w:val="20"/>
                <w:szCs w:val="20"/>
              </w:rPr>
            </w:pPr>
            <w:r w:rsidRPr="00A93B40">
              <w:rPr>
                <w:sz w:val="20"/>
                <w:szCs w:val="20"/>
              </w:rPr>
              <w:t>Болезни системы кровообращения</w:t>
            </w:r>
          </w:p>
        </w:tc>
        <w:tc>
          <w:tcPr>
            <w:tcW w:w="1937" w:type="dxa"/>
            <w:gridSpan w:val="2"/>
          </w:tcPr>
          <w:p w:rsidR="00AA42F8" w:rsidRPr="00A93B40" w:rsidRDefault="00AA42F8" w:rsidP="00A93B40">
            <w:pPr>
              <w:rPr>
                <w:sz w:val="20"/>
                <w:szCs w:val="20"/>
              </w:rPr>
            </w:pPr>
            <w:r w:rsidRPr="00A93B40">
              <w:rPr>
                <w:sz w:val="20"/>
                <w:szCs w:val="20"/>
              </w:rPr>
              <w:t>Болезни органов дыхания</w:t>
            </w:r>
          </w:p>
        </w:tc>
        <w:tc>
          <w:tcPr>
            <w:tcW w:w="1890" w:type="dxa"/>
            <w:gridSpan w:val="2"/>
          </w:tcPr>
          <w:p w:rsidR="00AA42F8" w:rsidRPr="00A93B40" w:rsidRDefault="00AA42F8" w:rsidP="00A93B40">
            <w:pPr>
              <w:rPr>
                <w:sz w:val="20"/>
                <w:szCs w:val="20"/>
              </w:rPr>
            </w:pPr>
            <w:r w:rsidRPr="00A93B40">
              <w:rPr>
                <w:sz w:val="20"/>
                <w:szCs w:val="20"/>
              </w:rPr>
              <w:t>Болезни органов пищеварения</w:t>
            </w:r>
          </w:p>
        </w:tc>
        <w:tc>
          <w:tcPr>
            <w:tcW w:w="1822" w:type="dxa"/>
            <w:gridSpan w:val="2"/>
          </w:tcPr>
          <w:p w:rsidR="00AA42F8" w:rsidRPr="00A93B40" w:rsidRDefault="00AA42F8" w:rsidP="00A93B40">
            <w:pPr>
              <w:rPr>
                <w:sz w:val="20"/>
                <w:szCs w:val="20"/>
              </w:rPr>
            </w:pPr>
            <w:r w:rsidRPr="00A93B40">
              <w:rPr>
                <w:sz w:val="20"/>
                <w:szCs w:val="20"/>
              </w:rPr>
              <w:t>Болезни мочеполовой системы</w:t>
            </w:r>
          </w:p>
        </w:tc>
        <w:tc>
          <w:tcPr>
            <w:tcW w:w="1829" w:type="dxa"/>
            <w:gridSpan w:val="2"/>
          </w:tcPr>
          <w:p w:rsidR="00AA42F8" w:rsidRPr="00A93B40" w:rsidRDefault="00AA42F8" w:rsidP="00A93B40">
            <w:pPr>
              <w:rPr>
                <w:sz w:val="20"/>
                <w:szCs w:val="20"/>
              </w:rPr>
            </w:pPr>
            <w:r w:rsidRPr="00A93B40">
              <w:rPr>
                <w:sz w:val="20"/>
                <w:szCs w:val="20"/>
              </w:rPr>
              <w:t>Беременность, роды и послеродовой период</w:t>
            </w:r>
          </w:p>
        </w:tc>
      </w:tr>
      <w:tr w:rsidR="00AA42F8" w:rsidRPr="00A93B40">
        <w:tc>
          <w:tcPr>
            <w:tcW w:w="1808" w:type="dxa"/>
            <w:vMerge/>
          </w:tcPr>
          <w:p w:rsidR="00AA42F8" w:rsidRPr="00A93B40" w:rsidRDefault="00AA42F8" w:rsidP="00A93B40">
            <w:pPr>
              <w:rPr>
                <w:sz w:val="20"/>
                <w:szCs w:val="20"/>
              </w:rPr>
            </w:pPr>
          </w:p>
        </w:tc>
        <w:tc>
          <w:tcPr>
            <w:tcW w:w="1023" w:type="dxa"/>
          </w:tcPr>
          <w:p w:rsidR="00AA42F8" w:rsidRPr="00A93B40" w:rsidRDefault="00AA42F8" w:rsidP="00A93B40">
            <w:pPr>
              <w:rPr>
                <w:sz w:val="20"/>
                <w:szCs w:val="20"/>
              </w:rPr>
            </w:pPr>
            <w:r w:rsidRPr="00A93B40">
              <w:rPr>
                <w:sz w:val="20"/>
                <w:szCs w:val="20"/>
              </w:rPr>
              <w:t>абс.чис</w:t>
            </w:r>
          </w:p>
        </w:tc>
        <w:tc>
          <w:tcPr>
            <w:tcW w:w="783" w:type="dxa"/>
          </w:tcPr>
          <w:p w:rsidR="00AA42F8" w:rsidRPr="00A93B40" w:rsidRDefault="00AA42F8" w:rsidP="00A93B40">
            <w:pPr>
              <w:rPr>
                <w:sz w:val="20"/>
                <w:szCs w:val="20"/>
              </w:rPr>
            </w:pPr>
            <w:r w:rsidRPr="00A93B40">
              <w:rPr>
                <w:sz w:val="20"/>
                <w:szCs w:val="20"/>
              </w:rPr>
              <w:t>на 100 тыс нас-я</w:t>
            </w:r>
          </w:p>
        </w:tc>
        <w:tc>
          <w:tcPr>
            <w:tcW w:w="1024" w:type="dxa"/>
          </w:tcPr>
          <w:p w:rsidR="00AA42F8" w:rsidRPr="00A93B40" w:rsidRDefault="00AA42F8" w:rsidP="00A93B40">
            <w:pPr>
              <w:rPr>
                <w:sz w:val="20"/>
                <w:szCs w:val="20"/>
              </w:rPr>
            </w:pPr>
            <w:r w:rsidRPr="00A93B40">
              <w:rPr>
                <w:sz w:val="20"/>
                <w:szCs w:val="20"/>
              </w:rPr>
              <w:t>абс.чис</w:t>
            </w:r>
          </w:p>
        </w:tc>
        <w:tc>
          <w:tcPr>
            <w:tcW w:w="786" w:type="dxa"/>
          </w:tcPr>
          <w:p w:rsidR="00AA42F8" w:rsidRPr="00A93B40" w:rsidRDefault="00AA42F8" w:rsidP="00A93B40">
            <w:pPr>
              <w:rPr>
                <w:sz w:val="20"/>
                <w:szCs w:val="20"/>
              </w:rPr>
            </w:pPr>
            <w:r w:rsidRPr="00A93B40">
              <w:rPr>
                <w:sz w:val="20"/>
                <w:szCs w:val="20"/>
              </w:rPr>
              <w:t>на 100 тыс нас-я</w:t>
            </w:r>
          </w:p>
        </w:tc>
        <w:tc>
          <w:tcPr>
            <w:tcW w:w="1048" w:type="dxa"/>
          </w:tcPr>
          <w:p w:rsidR="00AA42F8" w:rsidRPr="00A93B40" w:rsidRDefault="00AA42F8" w:rsidP="00A93B40">
            <w:pPr>
              <w:rPr>
                <w:sz w:val="20"/>
                <w:szCs w:val="20"/>
              </w:rPr>
            </w:pPr>
            <w:r w:rsidRPr="00A93B40">
              <w:rPr>
                <w:sz w:val="20"/>
                <w:szCs w:val="20"/>
              </w:rPr>
              <w:t>абс.чис</w:t>
            </w:r>
          </w:p>
        </w:tc>
        <w:tc>
          <w:tcPr>
            <w:tcW w:w="824" w:type="dxa"/>
          </w:tcPr>
          <w:p w:rsidR="00AA42F8" w:rsidRPr="00A93B40" w:rsidRDefault="00AA42F8" w:rsidP="00A93B40">
            <w:pPr>
              <w:rPr>
                <w:sz w:val="20"/>
                <w:szCs w:val="20"/>
              </w:rPr>
            </w:pPr>
            <w:r w:rsidRPr="00A93B40">
              <w:rPr>
                <w:sz w:val="20"/>
                <w:szCs w:val="20"/>
              </w:rPr>
              <w:t>на 100 тыс нас-я</w:t>
            </w:r>
          </w:p>
        </w:tc>
        <w:tc>
          <w:tcPr>
            <w:tcW w:w="1071" w:type="dxa"/>
          </w:tcPr>
          <w:p w:rsidR="00AA42F8" w:rsidRPr="00A93B40" w:rsidRDefault="00AA42F8" w:rsidP="00A93B40">
            <w:pPr>
              <w:rPr>
                <w:sz w:val="20"/>
                <w:szCs w:val="20"/>
              </w:rPr>
            </w:pPr>
            <w:r w:rsidRPr="00A93B40">
              <w:rPr>
                <w:sz w:val="20"/>
                <w:szCs w:val="20"/>
              </w:rPr>
              <w:t>абс.чис</w:t>
            </w:r>
          </w:p>
        </w:tc>
        <w:tc>
          <w:tcPr>
            <w:tcW w:w="866" w:type="dxa"/>
          </w:tcPr>
          <w:p w:rsidR="00AA42F8" w:rsidRPr="00A93B40" w:rsidRDefault="00AA42F8" w:rsidP="00A93B40">
            <w:pPr>
              <w:rPr>
                <w:sz w:val="20"/>
                <w:szCs w:val="20"/>
              </w:rPr>
            </w:pPr>
            <w:r w:rsidRPr="00A93B40">
              <w:rPr>
                <w:sz w:val="20"/>
                <w:szCs w:val="20"/>
              </w:rPr>
              <w:t>на 100 тыс нас-я</w:t>
            </w:r>
          </w:p>
        </w:tc>
        <w:tc>
          <w:tcPr>
            <w:tcW w:w="1024" w:type="dxa"/>
          </w:tcPr>
          <w:p w:rsidR="00AA42F8" w:rsidRPr="00A93B40" w:rsidRDefault="00AA42F8" w:rsidP="00A93B40">
            <w:pPr>
              <w:rPr>
                <w:sz w:val="20"/>
                <w:szCs w:val="20"/>
              </w:rPr>
            </w:pPr>
            <w:r w:rsidRPr="00A93B40">
              <w:rPr>
                <w:sz w:val="20"/>
                <w:szCs w:val="20"/>
              </w:rPr>
              <w:t>абс.чис</w:t>
            </w:r>
          </w:p>
        </w:tc>
        <w:tc>
          <w:tcPr>
            <w:tcW w:w="866" w:type="dxa"/>
          </w:tcPr>
          <w:p w:rsidR="00AA42F8" w:rsidRPr="00A93B40" w:rsidRDefault="00AA42F8" w:rsidP="00A93B40">
            <w:pPr>
              <w:rPr>
                <w:sz w:val="20"/>
                <w:szCs w:val="20"/>
              </w:rPr>
            </w:pPr>
            <w:r w:rsidRPr="00A93B40">
              <w:rPr>
                <w:sz w:val="20"/>
                <w:szCs w:val="20"/>
              </w:rPr>
              <w:t>на 100 тыс нас-я</w:t>
            </w:r>
          </w:p>
        </w:tc>
        <w:tc>
          <w:tcPr>
            <w:tcW w:w="1024" w:type="dxa"/>
          </w:tcPr>
          <w:p w:rsidR="00AA42F8" w:rsidRPr="00A93B40" w:rsidRDefault="00AA42F8" w:rsidP="00A93B40">
            <w:pPr>
              <w:rPr>
                <w:sz w:val="20"/>
                <w:szCs w:val="20"/>
              </w:rPr>
            </w:pPr>
            <w:r w:rsidRPr="00A93B40">
              <w:rPr>
                <w:sz w:val="20"/>
                <w:szCs w:val="20"/>
              </w:rPr>
              <w:t>абс.чис</w:t>
            </w:r>
          </w:p>
        </w:tc>
        <w:tc>
          <w:tcPr>
            <w:tcW w:w="798" w:type="dxa"/>
          </w:tcPr>
          <w:p w:rsidR="00AA42F8" w:rsidRPr="00A93B40" w:rsidRDefault="00AA42F8" w:rsidP="00A93B40">
            <w:pPr>
              <w:rPr>
                <w:sz w:val="20"/>
                <w:szCs w:val="20"/>
              </w:rPr>
            </w:pPr>
            <w:r w:rsidRPr="00A93B40">
              <w:rPr>
                <w:sz w:val="20"/>
                <w:szCs w:val="20"/>
              </w:rPr>
              <w:t>на 100 тыс нас-я</w:t>
            </w:r>
          </w:p>
        </w:tc>
        <w:tc>
          <w:tcPr>
            <w:tcW w:w="1024" w:type="dxa"/>
          </w:tcPr>
          <w:p w:rsidR="00AA42F8" w:rsidRPr="00A93B40" w:rsidRDefault="00AA42F8" w:rsidP="00A93B40">
            <w:pPr>
              <w:rPr>
                <w:sz w:val="20"/>
                <w:szCs w:val="20"/>
              </w:rPr>
            </w:pPr>
            <w:r w:rsidRPr="00A93B40">
              <w:rPr>
                <w:sz w:val="20"/>
                <w:szCs w:val="20"/>
              </w:rPr>
              <w:t>абс.чис</w:t>
            </w:r>
          </w:p>
        </w:tc>
        <w:tc>
          <w:tcPr>
            <w:tcW w:w="805" w:type="dxa"/>
          </w:tcPr>
          <w:p w:rsidR="00AA42F8" w:rsidRPr="00A93B40" w:rsidRDefault="00AA42F8" w:rsidP="00A93B40">
            <w:pPr>
              <w:rPr>
                <w:sz w:val="20"/>
                <w:szCs w:val="20"/>
              </w:rPr>
            </w:pPr>
            <w:r w:rsidRPr="00A93B40">
              <w:rPr>
                <w:sz w:val="20"/>
                <w:szCs w:val="20"/>
              </w:rPr>
              <w:t>на 100 тыс нас-я</w:t>
            </w:r>
          </w:p>
        </w:tc>
      </w:tr>
      <w:tr w:rsidR="00AA42F8" w:rsidRPr="00A93B40">
        <w:tc>
          <w:tcPr>
            <w:tcW w:w="1808" w:type="dxa"/>
          </w:tcPr>
          <w:p w:rsidR="00AA42F8" w:rsidRPr="00A93B40" w:rsidRDefault="00AA42F8" w:rsidP="00A93B40">
            <w:pPr>
              <w:rPr>
                <w:sz w:val="20"/>
                <w:szCs w:val="20"/>
              </w:rPr>
            </w:pPr>
            <w:r w:rsidRPr="00A93B40">
              <w:rPr>
                <w:sz w:val="20"/>
                <w:szCs w:val="20"/>
              </w:rPr>
              <w:t>Республика Узбекистан</w:t>
            </w:r>
          </w:p>
        </w:tc>
        <w:tc>
          <w:tcPr>
            <w:tcW w:w="1023" w:type="dxa"/>
          </w:tcPr>
          <w:p w:rsidR="00AA42F8" w:rsidRPr="00A93B40" w:rsidRDefault="00AA42F8" w:rsidP="00A93B40">
            <w:pPr>
              <w:rPr>
                <w:sz w:val="20"/>
                <w:szCs w:val="20"/>
              </w:rPr>
            </w:pPr>
            <w:r w:rsidRPr="00A93B40">
              <w:rPr>
                <w:sz w:val="20"/>
                <w:szCs w:val="20"/>
              </w:rPr>
              <w:t>215002</w:t>
            </w:r>
          </w:p>
        </w:tc>
        <w:tc>
          <w:tcPr>
            <w:tcW w:w="783" w:type="dxa"/>
          </w:tcPr>
          <w:p w:rsidR="00AA42F8" w:rsidRPr="00A93B40" w:rsidRDefault="00AA42F8" w:rsidP="00A93B40">
            <w:pPr>
              <w:rPr>
                <w:sz w:val="20"/>
                <w:szCs w:val="20"/>
              </w:rPr>
            </w:pPr>
            <w:r w:rsidRPr="00A93B40">
              <w:rPr>
                <w:sz w:val="20"/>
                <w:szCs w:val="20"/>
              </w:rPr>
              <w:t>1598,3</w:t>
            </w:r>
          </w:p>
        </w:tc>
        <w:tc>
          <w:tcPr>
            <w:tcW w:w="1024" w:type="dxa"/>
          </w:tcPr>
          <w:p w:rsidR="00AA42F8" w:rsidRPr="00A93B40" w:rsidRDefault="00AA42F8" w:rsidP="00A93B40">
            <w:pPr>
              <w:rPr>
                <w:sz w:val="20"/>
                <w:szCs w:val="20"/>
              </w:rPr>
            </w:pPr>
            <w:r w:rsidRPr="00A93B40">
              <w:rPr>
                <w:sz w:val="20"/>
                <w:szCs w:val="20"/>
              </w:rPr>
              <w:t>179273</w:t>
            </w:r>
          </w:p>
        </w:tc>
        <w:tc>
          <w:tcPr>
            <w:tcW w:w="786" w:type="dxa"/>
          </w:tcPr>
          <w:p w:rsidR="00AA42F8" w:rsidRPr="00A93B40" w:rsidRDefault="00AA42F8" w:rsidP="00A93B40">
            <w:pPr>
              <w:rPr>
                <w:sz w:val="20"/>
                <w:szCs w:val="20"/>
              </w:rPr>
            </w:pPr>
            <w:r w:rsidRPr="00A93B40">
              <w:rPr>
                <w:sz w:val="20"/>
                <w:szCs w:val="20"/>
              </w:rPr>
              <w:t>1332,6</w:t>
            </w:r>
          </w:p>
        </w:tc>
        <w:tc>
          <w:tcPr>
            <w:tcW w:w="1048" w:type="dxa"/>
          </w:tcPr>
          <w:p w:rsidR="00AA42F8" w:rsidRPr="00A93B40" w:rsidRDefault="00AA42F8" w:rsidP="00A93B40">
            <w:pPr>
              <w:rPr>
                <w:sz w:val="20"/>
                <w:szCs w:val="20"/>
              </w:rPr>
            </w:pPr>
            <w:r w:rsidRPr="00A93B40">
              <w:rPr>
                <w:sz w:val="20"/>
                <w:szCs w:val="20"/>
              </w:rPr>
              <w:t>201430</w:t>
            </w:r>
          </w:p>
        </w:tc>
        <w:tc>
          <w:tcPr>
            <w:tcW w:w="824" w:type="dxa"/>
          </w:tcPr>
          <w:p w:rsidR="00AA42F8" w:rsidRPr="00A93B40" w:rsidRDefault="00AA42F8" w:rsidP="00A93B40">
            <w:pPr>
              <w:rPr>
                <w:sz w:val="20"/>
                <w:szCs w:val="20"/>
              </w:rPr>
            </w:pPr>
            <w:r w:rsidRPr="00A93B40">
              <w:rPr>
                <w:sz w:val="20"/>
                <w:szCs w:val="20"/>
              </w:rPr>
              <w:t>1497,3</w:t>
            </w:r>
          </w:p>
        </w:tc>
        <w:tc>
          <w:tcPr>
            <w:tcW w:w="1071" w:type="dxa"/>
          </w:tcPr>
          <w:p w:rsidR="00AA42F8" w:rsidRPr="00A93B40" w:rsidRDefault="00AA42F8" w:rsidP="00A93B40">
            <w:pPr>
              <w:rPr>
                <w:sz w:val="20"/>
                <w:szCs w:val="20"/>
              </w:rPr>
            </w:pPr>
            <w:r w:rsidRPr="00A93B40">
              <w:rPr>
                <w:sz w:val="20"/>
                <w:szCs w:val="20"/>
              </w:rPr>
              <w:t>1751038</w:t>
            </w:r>
          </w:p>
        </w:tc>
        <w:tc>
          <w:tcPr>
            <w:tcW w:w="866" w:type="dxa"/>
          </w:tcPr>
          <w:p w:rsidR="00AA42F8" w:rsidRPr="00A93B40" w:rsidRDefault="00AA42F8" w:rsidP="00A93B40">
            <w:pPr>
              <w:rPr>
                <w:sz w:val="20"/>
                <w:szCs w:val="20"/>
              </w:rPr>
            </w:pPr>
            <w:r w:rsidRPr="00A93B40">
              <w:rPr>
                <w:sz w:val="20"/>
                <w:szCs w:val="20"/>
              </w:rPr>
              <w:t>13015,8</w:t>
            </w:r>
          </w:p>
        </w:tc>
        <w:tc>
          <w:tcPr>
            <w:tcW w:w="1024" w:type="dxa"/>
          </w:tcPr>
          <w:p w:rsidR="00AA42F8" w:rsidRPr="00A93B40" w:rsidRDefault="00AA42F8" w:rsidP="00A93B40">
            <w:pPr>
              <w:rPr>
                <w:sz w:val="20"/>
                <w:szCs w:val="20"/>
              </w:rPr>
            </w:pPr>
            <w:r w:rsidRPr="00A93B40">
              <w:rPr>
                <w:sz w:val="20"/>
                <w:szCs w:val="20"/>
              </w:rPr>
              <w:t>814474</w:t>
            </w:r>
          </w:p>
        </w:tc>
        <w:tc>
          <w:tcPr>
            <w:tcW w:w="866" w:type="dxa"/>
          </w:tcPr>
          <w:p w:rsidR="00AA42F8" w:rsidRPr="00A93B40" w:rsidRDefault="00AA42F8" w:rsidP="00A93B40">
            <w:pPr>
              <w:rPr>
                <w:sz w:val="20"/>
                <w:szCs w:val="20"/>
              </w:rPr>
            </w:pPr>
            <w:r w:rsidRPr="00A93B40">
              <w:rPr>
                <w:sz w:val="20"/>
                <w:szCs w:val="20"/>
              </w:rPr>
              <w:t>6054,1</w:t>
            </w:r>
          </w:p>
        </w:tc>
        <w:tc>
          <w:tcPr>
            <w:tcW w:w="1024" w:type="dxa"/>
          </w:tcPr>
          <w:p w:rsidR="00AA42F8" w:rsidRPr="00A93B40" w:rsidRDefault="00AA42F8" w:rsidP="00A93B40">
            <w:pPr>
              <w:rPr>
                <w:sz w:val="20"/>
                <w:szCs w:val="20"/>
              </w:rPr>
            </w:pPr>
            <w:r w:rsidRPr="00A93B40">
              <w:rPr>
                <w:sz w:val="20"/>
                <w:szCs w:val="20"/>
              </w:rPr>
              <w:t>476199</w:t>
            </w:r>
          </w:p>
        </w:tc>
        <w:tc>
          <w:tcPr>
            <w:tcW w:w="798" w:type="dxa"/>
          </w:tcPr>
          <w:p w:rsidR="00AA42F8" w:rsidRPr="00A93B40" w:rsidRDefault="00AA42F8" w:rsidP="00A93B40">
            <w:pPr>
              <w:rPr>
                <w:sz w:val="20"/>
                <w:szCs w:val="20"/>
              </w:rPr>
            </w:pPr>
            <w:r w:rsidRPr="00A93B40">
              <w:rPr>
                <w:sz w:val="20"/>
                <w:szCs w:val="20"/>
              </w:rPr>
              <w:t>3539,7</w:t>
            </w:r>
          </w:p>
        </w:tc>
        <w:tc>
          <w:tcPr>
            <w:tcW w:w="1024" w:type="dxa"/>
          </w:tcPr>
          <w:p w:rsidR="00AA42F8" w:rsidRPr="00A93B40" w:rsidRDefault="00AA42F8" w:rsidP="00A93B40">
            <w:pPr>
              <w:rPr>
                <w:sz w:val="20"/>
                <w:szCs w:val="20"/>
              </w:rPr>
            </w:pPr>
            <w:r w:rsidRPr="00A93B40">
              <w:rPr>
                <w:sz w:val="20"/>
                <w:szCs w:val="20"/>
              </w:rPr>
              <w:t>232826</w:t>
            </w:r>
          </w:p>
        </w:tc>
        <w:tc>
          <w:tcPr>
            <w:tcW w:w="805" w:type="dxa"/>
          </w:tcPr>
          <w:p w:rsidR="00AA42F8" w:rsidRPr="00A93B40" w:rsidRDefault="00AA42F8" w:rsidP="00A93B40">
            <w:pPr>
              <w:rPr>
                <w:sz w:val="20"/>
                <w:szCs w:val="20"/>
              </w:rPr>
            </w:pPr>
            <w:r w:rsidRPr="00A93B40">
              <w:rPr>
                <w:sz w:val="20"/>
                <w:szCs w:val="20"/>
              </w:rPr>
              <w:t>1730,6</w:t>
            </w:r>
          </w:p>
        </w:tc>
      </w:tr>
      <w:tr w:rsidR="00AA42F8" w:rsidRPr="00A93B40">
        <w:tc>
          <w:tcPr>
            <w:tcW w:w="1808" w:type="dxa"/>
          </w:tcPr>
          <w:p w:rsidR="00AA42F8" w:rsidRPr="00A93B40" w:rsidRDefault="00AA42F8" w:rsidP="00A93B40">
            <w:pPr>
              <w:rPr>
                <w:sz w:val="20"/>
                <w:szCs w:val="20"/>
              </w:rPr>
            </w:pPr>
            <w:r w:rsidRPr="00A93B40">
              <w:rPr>
                <w:sz w:val="20"/>
                <w:szCs w:val="20"/>
              </w:rPr>
              <w:t>Республика Каракалпакстан</w:t>
            </w:r>
          </w:p>
        </w:tc>
        <w:tc>
          <w:tcPr>
            <w:tcW w:w="1023" w:type="dxa"/>
          </w:tcPr>
          <w:p w:rsidR="00AA42F8" w:rsidRPr="00A93B40" w:rsidRDefault="00AA42F8" w:rsidP="00A93B40">
            <w:pPr>
              <w:rPr>
                <w:sz w:val="20"/>
                <w:szCs w:val="20"/>
              </w:rPr>
            </w:pPr>
            <w:r w:rsidRPr="00A93B40">
              <w:rPr>
                <w:sz w:val="20"/>
                <w:szCs w:val="20"/>
              </w:rPr>
              <w:t>7300</w:t>
            </w:r>
          </w:p>
        </w:tc>
        <w:tc>
          <w:tcPr>
            <w:tcW w:w="783" w:type="dxa"/>
          </w:tcPr>
          <w:p w:rsidR="00AA42F8" w:rsidRPr="00A93B40" w:rsidRDefault="00AA42F8" w:rsidP="00A93B40">
            <w:pPr>
              <w:rPr>
                <w:sz w:val="20"/>
                <w:szCs w:val="20"/>
              </w:rPr>
            </w:pPr>
            <w:r w:rsidRPr="00A93B40">
              <w:rPr>
                <w:sz w:val="20"/>
                <w:szCs w:val="20"/>
              </w:rPr>
              <w:t>915,9</w:t>
            </w:r>
          </w:p>
        </w:tc>
        <w:tc>
          <w:tcPr>
            <w:tcW w:w="1024" w:type="dxa"/>
          </w:tcPr>
          <w:p w:rsidR="00AA42F8" w:rsidRPr="00A93B40" w:rsidRDefault="00AA42F8" w:rsidP="00A93B40">
            <w:pPr>
              <w:rPr>
                <w:sz w:val="20"/>
                <w:szCs w:val="20"/>
              </w:rPr>
            </w:pPr>
            <w:r w:rsidRPr="00A93B40">
              <w:rPr>
                <w:sz w:val="20"/>
                <w:szCs w:val="20"/>
              </w:rPr>
              <w:t>9767</w:t>
            </w:r>
          </w:p>
        </w:tc>
        <w:tc>
          <w:tcPr>
            <w:tcW w:w="786" w:type="dxa"/>
          </w:tcPr>
          <w:p w:rsidR="00AA42F8" w:rsidRPr="00A93B40" w:rsidRDefault="00AA42F8" w:rsidP="00A93B40">
            <w:pPr>
              <w:rPr>
                <w:sz w:val="20"/>
                <w:szCs w:val="20"/>
              </w:rPr>
            </w:pPr>
            <w:r w:rsidRPr="00A93B40">
              <w:rPr>
                <w:sz w:val="20"/>
                <w:szCs w:val="20"/>
              </w:rPr>
              <w:t>1225,5</w:t>
            </w:r>
          </w:p>
        </w:tc>
        <w:tc>
          <w:tcPr>
            <w:tcW w:w="1048" w:type="dxa"/>
          </w:tcPr>
          <w:p w:rsidR="00AA42F8" w:rsidRPr="00A93B40" w:rsidRDefault="00AA42F8" w:rsidP="00A93B40">
            <w:pPr>
              <w:rPr>
                <w:sz w:val="20"/>
                <w:szCs w:val="20"/>
              </w:rPr>
            </w:pPr>
            <w:r w:rsidRPr="00A93B40">
              <w:rPr>
                <w:sz w:val="20"/>
                <w:szCs w:val="20"/>
              </w:rPr>
              <w:t>7918</w:t>
            </w:r>
          </w:p>
        </w:tc>
        <w:tc>
          <w:tcPr>
            <w:tcW w:w="824" w:type="dxa"/>
          </w:tcPr>
          <w:p w:rsidR="00AA42F8" w:rsidRPr="00A93B40" w:rsidRDefault="00AA42F8" w:rsidP="00A93B40">
            <w:pPr>
              <w:rPr>
                <w:sz w:val="20"/>
                <w:szCs w:val="20"/>
              </w:rPr>
            </w:pPr>
            <w:r w:rsidRPr="00A93B40">
              <w:rPr>
                <w:sz w:val="20"/>
                <w:szCs w:val="20"/>
              </w:rPr>
              <w:t>993,5</w:t>
            </w:r>
          </w:p>
        </w:tc>
        <w:tc>
          <w:tcPr>
            <w:tcW w:w="1071" w:type="dxa"/>
          </w:tcPr>
          <w:p w:rsidR="00AA42F8" w:rsidRPr="00A93B40" w:rsidRDefault="00AA42F8" w:rsidP="00A93B40">
            <w:pPr>
              <w:rPr>
                <w:sz w:val="20"/>
                <w:szCs w:val="20"/>
              </w:rPr>
            </w:pPr>
            <w:r w:rsidRPr="00A93B40">
              <w:rPr>
                <w:sz w:val="20"/>
                <w:szCs w:val="20"/>
              </w:rPr>
              <w:t>67251</w:t>
            </w:r>
          </w:p>
        </w:tc>
        <w:tc>
          <w:tcPr>
            <w:tcW w:w="866" w:type="dxa"/>
          </w:tcPr>
          <w:p w:rsidR="00AA42F8" w:rsidRPr="00A93B40" w:rsidRDefault="00AA42F8" w:rsidP="00A93B40">
            <w:pPr>
              <w:rPr>
                <w:sz w:val="20"/>
                <w:szCs w:val="20"/>
              </w:rPr>
            </w:pPr>
            <w:r w:rsidRPr="00A93B40">
              <w:rPr>
                <w:sz w:val="20"/>
                <w:szCs w:val="20"/>
              </w:rPr>
              <w:t>8438,0</w:t>
            </w:r>
          </w:p>
        </w:tc>
        <w:tc>
          <w:tcPr>
            <w:tcW w:w="1024" w:type="dxa"/>
          </w:tcPr>
          <w:p w:rsidR="00AA42F8" w:rsidRPr="00A93B40" w:rsidRDefault="00AA42F8" w:rsidP="00A93B40">
            <w:pPr>
              <w:rPr>
                <w:sz w:val="20"/>
                <w:szCs w:val="20"/>
              </w:rPr>
            </w:pPr>
            <w:r w:rsidRPr="00A93B40">
              <w:rPr>
                <w:sz w:val="20"/>
                <w:szCs w:val="20"/>
              </w:rPr>
              <w:t>20401</w:t>
            </w:r>
          </w:p>
        </w:tc>
        <w:tc>
          <w:tcPr>
            <w:tcW w:w="866" w:type="dxa"/>
          </w:tcPr>
          <w:p w:rsidR="00AA42F8" w:rsidRPr="00A93B40" w:rsidRDefault="00AA42F8" w:rsidP="00A93B40">
            <w:pPr>
              <w:rPr>
                <w:sz w:val="20"/>
                <w:szCs w:val="20"/>
              </w:rPr>
            </w:pPr>
            <w:r w:rsidRPr="00A93B40">
              <w:rPr>
                <w:sz w:val="20"/>
                <w:szCs w:val="20"/>
              </w:rPr>
              <w:t>2559,7</w:t>
            </w:r>
          </w:p>
        </w:tc>
        <w:tc>
          <w:tcPr>
            <w:tcW w:w="1024" w:type="dxa"/>
          </w:tcPr>
          <w:p w:rsidR="00AA42F8" w:rsidRPr="00A93B40" w:rsidRDefault="00AA42F8" w:rsidP="00A93B40">
            <w:pPr>
              <w:rPr>
                <w:sz w:val="20"/>
                <w:szCs w:val="20"/>
              </w:rPr>
            </w:pPr>
            <w:r w:rsidRPr="00A93B40">
              <w:rPr>
                <w:sz w:val="20"/>
                <w:szCs w:val="20"/>
              </w:rPr>
              <w:t>26735</w:t>
            </w:r>
          </w:p>
        </w:tc>
        <w:tc>
          <w:tcPr>
            <w:tcW w:w="798" w:type="dxa"/>
          </w:tcPr>
          <w:p w:rsidR="00AA42F8" w:rsidRPr="00A93B40" w:rsidRDefault="00AA42F8" w:rsidP="00A93B40">
            <w:pPr>
              <w:rPr>
                <w:sz w:val="20"/>
                <w:szCs w:val="20"/>
              </w:rPr>
            </w:pPr>
            <w:r w:rsidRPr="00A93B40">
              <w:rPr>
                <w:sz w:val="20"/>
                <w:szCs w:val="20"/>
              </w:rPr>
              <w:t>3354,5</w:t>
            </w:r>
          </w:p>
        </w:tc>
        <w:tc>
          <w:tcPr>
            <w:tcW w:w="1024" w:type="dxa"/>
          </w:tcPr>
          <w:p w:rsidR="00AA42F8" w:rsidRPr="00A93B40" w:rsidRDefault="00AA42F8" w:rsidP="00A93B40">
            <w:pPr>
              <w:rPr>
                <w:sz w:val="20"/>
                <w:szCs w:val="20"/>
              </w:rPr>
            </w:pPr>
            <w:r w:rsidRPr="00A93B40">
              <w:rPr>
                <w:sz w:val="20"/>
                <w:szCs w:val="20"/>
              </w:rPr>
              <w:t>16792</w:t>
            </w:r>
          </w:p>
        </w:tc>
        <w:tc>
          <w:tcPr>
            <w:tcW w:w="805" w:type="dxa"/>
          </w:tcPr>
          <w:p w:rsidR="00AA42F8" w:rsidRPr="00A93B40" w:rsidRDefault="00AA42F8" w:rsidP="00A93B40">
            <w:pPr>
              <w:rPr>
                <w:sz w:val="20"/>
                <w:szCs w:val="20"/>
              </w:rPr>
            </w:pPr>
            <w:r w:rsidRPr="00A93B40">
              <w:rPr>
                <w:sz w:val="20"/>
                <w:szCs w:val="20"/>
              </w:rPr>
              <w:t>2106,9</w:t>
            </w:r>
          </w:p>
        </w:tc>
      </w:tr>
      <w:tr w:rsidR="00AA42F8" w:rsidRPr="00A93B40">
        <w:tc>
          <w:tcPr>
            <w:tcW w:w="1808" w:type="dxa"/>
          </w:tcPr>
          <w:p w:rsidR="00AA42F8" w:rsidRPr="00A93B40" w:rsidRDefault="00AA42F8" w:rsidP="00A93B40">
            <w:pPr>
              <w:rPr>
                <w:sz w:val="20"/>
                <w:szCs w:val="20"/>
              </w:rPr>
            </w:pPr>
            <w:r w:rsidRPr="00A93B40">
              <w:rPr>
                <w:sz w:val="20"/>
                <w:szCs w:val="20"/>
              </w:rPr>
              <w:t>Андижанская</w:t>
            </w:r>
          </w:p>
        </w:tc>
        <w:tc>
          <w:tcPr>
            <w:tcW w:w="1023" w:type="dxa"/>
          </w:tcPr>
          <w:p w:rsidR="00AA42F8" w:rsidRPr="00A93B40" w:rsidRDefault="00AA42F8" w:rsidP="00A93B40">
            <w:pPr>
              <w:rPr>
                <w:sz w:val="20"/>
                <w:szCs w:val="20"/>
              </w:rPr>
            </w:pPr>
            <w:r w:rsidRPr="00A93B40">
              <w:rPr>
                <w:sz w:val="20"/>
                <w:szCs w:val="20"/>
              </w:rPr>
              <w:t>16257</w:t>
            </w:r>
          </w:p>
        </w:tc>
        <w:tc>
          <w:tcPr>
            <w:tcW w:w="783" w:type="dxa"/>
          </w:tcPr>
          <w:p w:rsidR="00AA42F8" w:rsidRPr="00A93B40" w:rsidRDefault="00AA42F8" w:rsidP="00A93B40">
            <w:pPr>
              <w:rPr>
                <w:sz w:val="20"/>
                <w:szCs w:val="20"/>
              </w:rPr>
            </w:pPr>
            <w:r w:rsidRPr="00A93B40">
              <w:rPr>
                <w:sz w:val="20"/>
                <w:szCs w:val="20"/>
              </w:rPr>
              <w:t>1337,0</w:t>
            </w:r>
          </w:p>
        </w:tc>
        <w:tc>
          <w:tcPr>
            <w:tcW w:w="1024" w:type="dxa"/>
          </w:tcPr>
          <w:p w:rsidR="00AA42F8" w:rsidRPr="00A93B40" w:rsidRDefault="00AA42F8" w:rsidP="00A93B40">
            <w:pPr>
              <w:rPr>
                <w:sz w:val="20"/>
                <w:szCs w:val="20"/>
              </w:rPr>
            </w:pPr>
            <w:r w:rsidRPr="00A93B40">
              <w:rPr>
                <w:sz w:val="20"/>
                <w:szCs w:val="20"/>
              </w:rPr>
              <w:t>15204</w:t>
            </w:r>
          </w:p>
        </w:tc>
        <w:tc>
          <w:tcPr>
            <w:tcW w:w="786" w:type="dxa"/>
          </w:tcPr>
          <w:p w:rsidR="00AA42F8" w:rsidRPr="00A93B40" w:rsidRDefault="00AA42F8" w:rsidP="00A93B40">
            <w:pPr>
              <w:rPr>
                <w:sz w:val="20"/>
                <w:szCs w:val="20"/>
              </w:rPr>
            </w:pPr>
            <w:r w:rsidRPr="00A93B40">
              <w:rPr>
                <w:sz w:val="20"/>
                <w:szCs w:val="20"/>
              </w:rPr>
              <w:t>1250,4</w:t>
            </w:r>
          </w:p>
        </w:tc>
        <w:tc>
          <w:tcPr>
            <w:tcW w:w="1048" w:type="dxa"/>
          </w:tcPr>
          <w:p w:rsidR="00AA42F8" w:rsidRPr="00A93B40" w:rsidRDefault="00AA42F8" w:rsidP="00A93B40">
            <w:pPr>
              <w:rPr>
                <w:sz w:val="20"/>
                <w:szCs w:val="20"/>
              </w:rPr>
            </w:pPr>
            <w:r w:rsidRPr="00A93B40">
              <w:rPr>
                <w:sz w:val="20"/>
                <w:szCs w:val="20"/>
              </w:rPr>
              <w:t>11183</w:t>
            </w:r>
          </w:p>
        </w:tc>
        <w:tc>
          <w:tcPr>
            <w:tcW w:w="824" w:type="dxa"/>
          </w:tcPr>
          <w:p w:rsidR="00AA42F8" w:rsidRPr="00A93B40" w:rsidRDefault="00AA42F8" w:rsidP="00A93B40">
            <w:pPr>
              <w:rPr>
                <w:sz w:val="20"/>
                <w:szCs w:val="20"/>
              </w:rPr>
            </w:pPr>
            <w:r w:rsidRPr="00A93B40">
              <w:rPr>
                <w:sz w:val="20"/>
                <w:szCs w:val="20"/>
              </w:rPr>
              <w:t>919,7</w:t>
            </w:r>
          </w:p>
        </w:tc>
        <w:tc>
          <w:tcPr>
            <w:tcW w:w="1071" w:type="dxa"/>
          </w:tcPr>
          <w:p w:rsidR="00AA42F8" w:rsidRPr="00A93B40" w:rsidRDefault="00AA42F8" w:rsidP="00A93B40">
            <w:pPr>
              <w:rPr>
                <w:sz w:val="20"/>
                <w:szCs w:val="20"/>
              </w:rPr>
            </w:pPr>
            <w:r w:rsidRPr="00A93B40">
              <w:rPr>
                <w:sz w:val="20"/>
                <w:szCs w:val="20"/>
              </w:rPr>
              <w:t>148197</w:t>
            </w:r>
          </w:p>
        </w:tc>
        <w:tc>
          <w:tcPr>
            <w:tcW w:w="866" w:type="dxa"/>
          </w:tcPr>
          <w:p w:rsidR="00AA42F8" w:rsidRPr="00A93B40" w:rsidRDefault="00AA42F8" w:rsidP="00A93B40">
            <w:pPr>
              <w:rPr>
                <w:sz w:val="20"/>
                <w:szCs w:val="20"/>
              </w:rPr>
            </w:pPr>
            <w:r w:rsidRPr="00A93B40">
              <w:rPr>
                <w:sz w:val="20"/>
                <w:szCs w:val="20"/>
              </w:rPr>
              <w:t>12188,3</w:t>
            </w:r>
          </w:p>
        </w:tc>
        <w:tc>
          <w:tcPr>
            <w:tcW w:w="1024" w:type="dxa"/>
          </w:tcPr>
          <w:p w:rsidR="00AA42F8" w:rsidRPr="00A93B40" w:rsidRDefault="00AA42F8" w:rsidP="00A93B40">
            <w:pPr>
              <w:rPr>
                <w:sz w:val="20"/>
                <w:szCs w:val="20"/>
              </w:rPr>
            </w:pPr>
            <w:r w:rsidRPr="00A93B40">
              <w:rPr>
                <w:sz w:val="20"/>
                <w:szCs w:val="20"/>
              </w:rPr>
              <w:t>74748</w:t>
            </w:r>
          </w:p>
        </w:tc>
        <w:tc>
          <w:tcPr>
            <w:tcW w:w="866" w:type="dxa"/>
          </w:tcPr>
          <w:p w:rsidR="00AA42F8" w:rsidRPr="00A93B40" w:rsidRDefault="00AA42F8" w:rsidP="00A93B40">
            <w:pPr>
              <w:rPr>
                <w:sz w:val="20"/>
                <w:szCs w:val="20"/>
              </w:rPr>
            </w:pPr>
            <w:r w:rsidRPr="00A93B40">
              <w:rPr>
                <w:sz w:val="20"/>
                <w:szCs w:val="20"/>
              </w:rPr>
              <w:t>6147,5</w:t>
            </w:r>
          </w:p>
        </w:tc>
        <w:tc>
          <w:tcPr>
            <w:tcW w:w="1024" w:type="dxa"/>
          </w:tcPr>
          <w:p w:rsidR="00AA42F8" w:rsidRPr="00A93B40" w:rsidRDefault="00AA42F8" w:rsidP="00A93B40">
            <w:pPr>
              <w:rPr>
                <w:sz w:val="20"/>
                <w:szCs w:val="20"/>
              </w:rPr>
            </w:pPr>
            <w:r w:rsidRPr="00A93B40">
              <w:rPr>
                <w:sz w:val="20"/>
                <w:szCs w:val="20"/>
              </w:rPr>
              <w:t>40405</w:t>
            </w:r>
          </w:p>
        </w:tc>
        <w:tc>
          <w:tcPr>
            <w:tcW w:w="798" w:type="dxa"/>
          </w:tcPr>
          <w:p w:rsidR="00AA42F8" w:rsidRPr="00A93B40" w:rsidRDefault="00AA42F8" w:rsidP="00A93B40">
            <w:pPr>
              <w:rPr>
                <w:sz w:val="20"/>
                <w:szCs w:val="20"/>
              </w:rPr>
            </w:pPr>
            <w:r w:rsidRPr="00A93B40">
              <w:rPr>
                <w:sz w:val="20"/>
                <w:szCs w:val="20"/>
              </w:rPr>
              <w:t>3323,1</w:t>
            </w:r>
          </w:p>
        </w:tc>
        <w:tc>
          <w:tcPr>
            <w:tcW w:w="1024" w:type="dxa"/>
          </w:tcPr>
          <w:p w:rsidR="00AA42F8" w:rsidRPr="00A93B40" w:rsidRDefault="00AA42F8" w:rsidP="00A93B40">
            <w:pPr>
              <w:rPr>
                <w:sz w:val="20"/>
                <w:szCs w:val="20"/>
              </w:rPr>
            </w:pPr>
            <w:r w:rsidRPr="00A93B40">
              <w:rPr>
                <w:sz w:val="20"/>
                <w:szCs w:val="20"/>
              </w:rPr>
              <w:t>22155</w:t>
            </w:r>
          </w:p>
        </w:tc>
        <w:tc>
          <w:tcPr>
            <w:tcW w:w="805" w:type="dxa"/>
          </w:tcPr>
          <w:p w:rsidR="00AA42F8" w:rsidRPr="00A93B40" w:rsidRDefault="00AA42F8" w:rsidP="00A93B40">
            <w:pPr>
              <w:rPr>
                <w:sz w:val="20"/>
                <w:szCs w:val="20"/>
              </w:rPr>
            </w:pPr>
            <w:r w:rsidRPr="00A93B40">
              <w:rPr>
                <w:sz w:val="20"/>
                <w:szCs w:val="20"/>
              </w:rPr>
              <w:t>1822,1</w:t>
            </w:r>
          </w:p>
        </w:tc>
      </w:tr>
      <w:tr w:rsidR="00AA42F8" w:rsidRPr="00A93B40">
        <w:tc>
          <w:tcPr>
            <w:tcW w:w="1808" w:type="dxa"/>
          </w:tcPr>
          <w:p w:rsidR="00AA42F8" w:rsidRPr="00A93B40" w:rsidRDefault="00AA42F8" w:rsidP="00A93B40">
            <w:pPr>
              <w:rPr>
                <w:sz w:val="20"/>
                <w:szCs w:val="20"/>
              </w:rPr>
            </w:pPr>
            <w:r w:rsidRPr="00A93B40">
              <w:rPr>
                <w:sz w:val="20"/>
                <w:szCs w:val="20"/>
              </w:rPr>
              <w:t>Бухарская</w:t>
            </w:r>
          </w:p>
        </w:tc>
        <w:tc>
          <w:tcPr>
            <w:tcW w:w="1023" w:type="dxa"/>
          </w:tcPr>
          <w:p w:rsidR="00AA42F8" w:rsidRPr="00A93B40" w:rsidRDefault="00AA42F8" w:rsidP="00A93B40">
            <w:pPr>
              <w:rPr>
                <w:sz w:val="20"/>
                <w:szCs w:val="20"/>
              </w:rPr>
            </w:pPr>
            <w:r w:rsidRPr="00A93B40">
              <w:rPr>
                <w:sz w:val="20"/>
                <w:szCs w:val="20"/>
              </w:rPr>
              <w:t>13586</w:t>
            </w:r>
          </w:p>
        </w:tc>
        <w:tc>
          <w:tcPr>
            <w:tcW w:w="783" w:type="dxa"/>
          </w:tcPr>
          <w:p w:rsidR="00AA42F8" w:rsidRPr="00A93B40" w:rsidRDefault="00AA42F8" w:rsidP="00A93B40">
            <w:pPr>
              <w:rPr>
                <w:sz w:val="20"/>
                <w:szCs w:val="20"/>
              </w:rPr>
            </w:pPr>
            <w:r w:rsidRPr="00A93B40">
              <w:rPr>
                <w:sz w:val="20"/>
                <w:szCs w:val="20"/>
              </w:rPr>
              <w:t>1738,9</w:t>
            </w:r>
          </w:p>
        </w:tc>
        <w:tc>
          <w:tcPr>
            <w:tcW w:w="1024" w:type="dxa"/>
          </w:tcPr>
          <w:p w:rsidR="00AA42F8" w:rsidRPr="00A93B40" w:rsidRDefault="00AA42F8" w:rsidP="00A93B40">
            <w:pPr>
              <w:rPr>
                <w:sz w:val="20"/>
                <w:szCs w:val="20"/>
              </w:rPr>
            </w:pPr>
            <w:r w:rsidRPr="00A93B40">
              <w:rPr>
                <w:sz w:val="20"/>
                <w:szCs w:val="20"/>
              </w:rPr>
              <w:t>12155</w:t>
            </w:r>
          </w:p>
        </w:tc>
        <w:tc>
          <w:tcPr>
            <w:tcW w:w="786" w:type="dxa"/>
          </w:tcPr>
          <w:p w:rsidR="00AA42F8" w:rsidRPr="00A93B40" w:rsidRDefault="00AA42F8" w:rsidP="00A93B40">
            <w:pPr>
              <w:rPr>
                <w:sz w:val="20"/>
                <w:szCs w:val="20"/>
              </w:rPr>
            </w:pPr>
            <w:r w:rsidRPr="00A93B40">
              <w:rPr>
                <w:sz w:val="20"/>
                <w:szCs w:val="20"/>
              </w:rPr>
              <w:t>1555,7</w:t>
            </w:r>
          </w:p>
        </w:tc>
        <w:tc>
          <w:tcPr>
            <w:tcW w:w="1048" w:type="dxa"/>
          </w:tcPr>
          <w:p w:rsidR="00AA42F8" w:rsidRPr="00A93B40" w:rsidRDefault="00AA42F8" w:rsidP="00A93B40">
            <w:pPr>
              <w:rPr>
                <w:sz w:val="20"/>
                <w:szCs w:val="20"/>
              </w:rPr>
            </w:pPr>
            <w:r w:rsidRPr="00A93B40">
              <w:rPr>
                <w:sz w:val="20"/>
                <w:szCs w:val="20"/>
              </w:rPr>
              <w:t>9777</w:t>
            </w:r>
          </w:p>
        </w:tc>
        <w:tc>
          <w:tcPr>
            <w:tcW w:w="824" w:type="dxa"/>
          </w:tcPr>
          <w:p w:rsidR="00AA42F8" w:rsidRPr="00A93B40" w:rsidRDefault="00AA42F8" w:rsidP="00A93B40">
            <w:pPr>
              <w:rPr>
                <w:sz w:val="20"/>
                <w:szCs w:val="20"/>
              </w:rPr>
            </w:pPr>
            <w:r w:rsidRPr="00A93B40">
              <w:rPr>
                <w:sz w:val="20"/>
                <w:szCs w:val="20"/>
              </w:rPr>
              <w:t>1251,4</w:t>
            </w:r>
          </w:p>
        </w:tc>
        <w:tc>
          <w:tcPr>
            <w:tcW w:w="1071" w:type="dxa"/>
          </w:tcPr>
          <w:p w:rsidR="00AA42F8" w:rsidRPr="00A93B40" w:rsidRDefault="00AA42F8" w:rsidP="00A93B40">
            <w:pPr>
              <w:rPr>
                <w:sz w:val="20"/>
                <w:szCs w:val="20"/>
              </w:rPr>
            </w:pPr>
            <w:r w:rsidRPr="00A93B40">
              <w:rPr>
                <w:sz w:val="20"/>
                <w:szCs w:val="20"/>
              </w:rPr>
              <w:t>95555</w:t>
            </w:r>
          </w:p>
        </w:tc>
        <w:tc>
          <w:tcPr>
            <w:tcW w:w="866" w:type="dxa"/>
          </w:tcPr>
          <w:p w:rsidR="00AA42F8" w:rsidRPr="00A93B40" w:rsidRDefault="00AA42F8" w:rsidP="00A93B40">
            <w:pPr>
              <w:rPr>
                <w:sz w:val="20"/>
                <w:szCs w:val="20"/>
              </w:rPr>
            </w:pPr>
            <w:r w:rsidRPr="00A93B40">
              <w:rPr>
                <w:sz w:val="20"/>
                <w:szCs w:val="20"/>
              </w:rPr>
              <w:t>12230,3</w:t>
            </w:r>
          </w:p>
        </w:tc>
        <w:tc>
          <w:tcPr>
            <w:tcW w:w="1024" w:type="dxa"/>
          </w:tcPr>
          <w:p w:rsidR="00AA42F8" w:rsidRPr="00A93B40" w:rsidRDefault="00AA42F8" w:rsidP="00A93B40">
            <w:pPr>
              <w:rPr>
                <w:sz w:val="20"/>
                <w:szCs w:val="20"/>
              </w:rPr>
            </w:pPr>
            <w:r w:rsidRPr="00A93B40">
              <w:rPr>
                <w:sz w:val="20"/>
                <w:szCs w:val="20"/>
              </w:rPr>
              <w:t>102174</w:t>
            </w:r>
          </w:p>
        </w:tc>
        <w:tc>
          <w:tcPr>
            <w:tcW w:w="866" w:type="dxa"/>
          </w:tcPr>
          <w:p w:rsidR="00AA42F8" w:rsidRPr="00A93B40" w:rsidRDefault="00AA42F8" w:rsidP="00A93B40">
            <w:pPr>
              <w:rPr>
                <w:sz w:val="20"/>
                <w:szCs w:val="20"/>
              </w:rPr>
            </w:pPr>
            <w:r w:rsidRPr="00A93B40">
              <w:rPr>
                <w:sz w:val="20"/>
                <w:szCs w:val="20"/>
              </w:rPr>
              <w:t>13077,4</w:t>
            </w:r>
          </w:p>
        </w:tc>
        <w:tc>
          <w:tcPr>
            <w:tcW w:w="1024" w:type="dxa"/>
          </w:tcPr>
          <w:p w:rsidR="00AA42F8" w:rsidRPr="00A93B40" w:rsidRDefault="00AA42F8" w:rsidP="00A93B40">
            <w:pPr>
              <w:rPr>
                <w:sz w:val="20"/>
                <w:szCs w:val="20"/>
              </w:rPr>
            </w:pPr>
            <w:r w:rsidRPr="00A93B40">
              <w:rPr>
                <w:sz w:val="20"/>
                <w:szCs w:val="20"/>
              </w:rPr>
              <w:t>20920</w:t>
            </w:r>
          </w:p>
        </w:tc>
        <w:tc>
          <w:tcPr>
            <w:tcW w:w="798" w:type="dxa"/>
          </w:tcPr>
          <w:p w:rsidR="00AA42F8" w:rsidRPr="00A93B40" w:rsidRDefault="00AA42F8" w:rsidP="00A93B40">
            <w:pPr>
              <w:rPr>
                <w:sz w:val="20"/>
                <w:szCs w:val="20"/>
              </w:rPr>
            </w:pPr>
            <w:r w:rsidRPr="00A93B40">
              <w:rPr>
                <w:sz w:val="20"/>
                <w:szCs w:val="20"/>
              </w:rPr>
              <w:t>2677,6</w:t>
            </w:r>
          </w:p>
        </w:tc>
        <w:tc>
          <w:tcPr>
            <w:tcW w:w="1024" w:type="dxa"/>
          </w:tcPr>
          <w:p w:rsidR="00AA42F8" w:rsidRPr="00A93B40" w:rsidRDefault="00AA42F8" w:rsidP="00A93B40">
            <w:pPr>
              <w:rPr>
                <w:sz w:val="20"/>
                <w:szCs w:val="20"/>
              </w:rPr>
            </w:pPr>
            <w:r w:rsidRPr="00A93B40">
              <w:rPr>
                <w:sz w:val="20"/>
                <w:szCs w:val="20"/>
              </w:rPr>
              <w:t>8591</w:t>
            </w:r>
          </w:p>
        </w:tc>
        <w:tc>
          <w:tcPr>
            <w:tcW w:w="805" w:type="dxa"/>
          </w:tcPr>
          <w:p w:rsidR="00AA42F8" w:rsidRPr="00A93B40" w:rsidRDefault="00AA42F8" w:rsidP="00A93B40">
            <w:pPr>
              <w:rPr>
                <w:sz w:val="20"/>
                <w:szCs w:val="20"/>
              </w:rPr>
            </w:pPr>
            <w:r w:rsidRPr="00A93B40">
              <w:rPr>
                <w:sz w:val="20"/>
                <w:szCs w:val="20"/>
              </w:rPr>
              <w:t>1099,6</w:t>
            </w:r>
          </w:p>
        </w:tc>
      </w:tr>
      <w:tr w:rsidR="00AA42F8" w:rsidRPr="00A93B40">
        <w:tc>
          <w:tcPr>
            <w:tcW w:w="1808" w:type="dxa"/>
          </w:tcPr>
          <w:p w:rsidR="00AA42F8" w:rsidRPr="00A93B40" w:rsidRDefault="00AA42F8" w:rsidP="00A93B40">
            <w:pPr>
              <w:rPr>
                <w:sz w:val="20"/>
                <w:szCs w:val="20"/>
              </w:rPr>
            </w:pPr>
            <w:r w:rsidRPr="00A93B40">
              <w:rPr>
                <w:sz w:val="20"/>
                <w:szCs w:val="20"/>
              </w:rPr>
              <w:t xml:space="preserve">Джизакская </w:t>
            </w:r>
          </w:p>
        </w:tc>
        <w:tc>
          <w:tcPr>
            <w:tcW w:w="1023" w:type="dxa"/>
          </w:tcPr>
          <w:p w:rsidR="00AA42F8" w:rsidRPr="00A93B40" w:rsidRDefault="00AA42F8" w:rsidP="00A93B40">
            <w:pPr>
              <w:rPr>
                <w:sz w:val="20"/>
                <w:szCs w:val="20"/>
              </w:rPr>
            </w:pPr>
            <w:r w:rsidRPr="00A93B40">
              <w:rPr>
                <w:sz w:val="20"/>
                <w:szCs w:val="20"/>
              </w:rPr>
              <w:t>8636</w:t>
            </w:r>
          </w:p>
        </w:tc>
        <w:tc>
          <w:tcPr>
            <w:tcW w:w="783" w:type="dxa"/>
          </w:tcPr>
          <w:p w:rsidR="00AA42F8" w:rsidRPr="00A93B40" w:rsidRDefault="00AA42F8" w:rsidP="00A93B40">
            <w:pPr>
              <w:rPr>
                <w:sz w:val="20"/>
                <w:szCs w:val="20"/>
              </w:rPr>
            </w:pPr>
            <w:r w:rsidRPr="00A93B40">
              <w:rPr>
                <w:sz w:val="20"/>
                <w:szCs w:val="20"/>
              </w:rPr>
              <w:t>1608,2</w:t>
            </w:r>
          </w:p>
        </w:tc>
        <w:tc>
          <w:tcPr>
            <w:tcW w:w="1024" w:type="dxa"/>
          </w:tcPr>
          <w:p w:rsidR="00AA42F8" w:rsidRPr="00A93B40" w:rsidRDefault="00AA42F8" w:rsidP="00A93B40">
            <w:pPr>
              <w:rPr>
                <w:sz w:val="20"/>
                <w:szCs w:val="20"/>
              </w:rPr>
            </w:pPr>
            <w:r w:rsidRPr="00A93B40">
              <w:rPr>
                <w:sz w:val="20"/>
                <w:szCs w:val="20"/>
              </w:rPr>
              <w:t>4493</w:t>
            </w:r>
          </w:p>
        </w:tc>
        <w:tc>
          <w:tcPr>
            <w:tcW w:w="786" w:type="dxa"/>
          </w:tcPr>
          <w:p w:rsidR="00AA42F8" w:rsidRPr="00A93B40" w:rsidRDefault="00AA42F8" w:rsidP="00A93B40">
            <w:pPr>
              <w:rPr>
                <w:sz w:val="20"/>
                <w:szCs w:val="20"/>
              </w:rPr>
            </w:pPr>
            <w:r w:rsidRPr="00A93B40">
              <w:rPr>
                <w:sz w:val="20"/>
                <w:szCs w:val="20"/>
              </w:rPr>
              <w:t>836,7</w:t>
            </w:r>
          </w:p>
        </w:tc>
        <w:tc>
          <w:tcPr>
            <w:tcW w:w="1048" w:type="dxa"/>
          </w:tcPr>
          <w:p w:rsidR="00AA42F8" w:rsidRPr="00A93B40" w:rsidRDefault="00AA42F8" w:rsidP="00A93B40">
            <w:pPr>
              <w:rPr>
                <w:sz w:val="20"/>
                <w:szCs w:val="20"/>
              </w:rPr>
            </w:pPr>
            <w:r w:rsidRPr="00A93B40">
              <w:rPr>
                <w:sz w:val="20"/>
                <w:szCs w:val="20"/>
              </w:rPr>
              <w:t>9039</w:t>
            </w:r>
          </w:p>
        </w:tc>
        <w:tc>
          <w:tcPr>
            <w:tcW w:w="824" w:type="dxa"/>
          </w:tcPr>
          <w:p w:rsidR="00AA42F8" w:rsidRPr="00A93B40" w:rsidRDefault="00AA42F8" w:rsidP="00A93B40">
            <w:pPr>
              <w:rPr>
                <w:sz w:val="20"/>
                <w:szCs w:val="20"/>
              </w:rPr>
            </w:pPr>
            <w:r w:rsidRPr="00A93B40">
              <w:rPr>
                <w:sz w:val="20"/>
                <w:szCs w:val="20"/>
              </w:rPr>
              <w:t>1683,2</w:t>
            </w:r>
          </w:p>
        </w:tc>
        <w:tc>
          <w:tcPr>
            <w:tcW w:w="1071" w:type="dxa"/>
          </w:tcPr>
          <w:p w:rsidR="00AA42F8" w:rsidRPr="00A93B40" w:rsidRDefault="00AA42F8" w:rsidP="00A93B40">
            <w:pPr>
              <w:rPr>
                <w:sz w:val="20"/>
                <w:szCs w:val="20"/>
              </w:rPr>
            </w:pPr>
            <w:r w:rsidRPr="00A93B40">
              <w:rPr>
                <w:sz w:val="20"/>
                <w:szCs w:val="20"/>
              </w:rPr>
              <w:t>35879</w:t>
            </w:r>
          </w:p>
        </w:tc>
        <w:tc>
          <w:tcPr>
            <w:tcW w:w="866" w:type="dxa"/>
          </w:tcPr>
          <w:p w:rsidR="00AA42F8" w:rsidRPr="00A93B40" w:rsidRDefault="00AA42F8" w:rsidP="00A93B40">
            <w:pPr>
              <w:rPr>
                <w:sz w:val="20"/>
                <w:szCs w:val="20"/>
              </w:rPr>
            </w:pPr>
            <w:r w:rsidRPr="00A93B40">
              <w:rPr>
                <w:sz w:val="20"/>
                <w:szCs w:val="20"/>
              </w:rPr>
              <w:t>6681,4</w:t>
            </w:r>
          </w:p>
        </w:tc>
        <w:tc>
          <w:tcPr>
            <w:tcW w:w="1024" w:type="dxa"/>
          </w:tcPr>
          <w:p w:rsidR="00AA42F8" w:rsidRPr="00A93B40" w:rsidRDefault="00AA42F8" w:rsidP="00A93B40">
            <w:pPr>
              <w:rPr>
                <w:sz w:val="20"/>
                <w:szCs w:val="20"/>
              </w:rPr>
            </w:pPr>
            <w:r w:rsidRPr="00A93B40">
              <w:rPr>
                <w:sz w:val="20"/>
                <w:szCs w:val="20"/>
              </w:rPr>
              <w:t>21378</w:t>
            </w:r>
          </w:p>
        </w:tc>
        <w:tc>
          <w:tcPr>
            <w:tcW w:w="866" w:type="dxa"/>
          </w:tcPr>
          <w:p w:rsidR="00AA42F8" w:rsidRPr="00A93B40" w:rsidRDefault="00AA42F8" w:rsidP="00A93B40">
            <w:pPr>
              <w:rPr>
                <w:sz w:val="20"/>
                <w:szCs w:val="20"/>
              </w:rPr>
            </w:pPr>
            <w:r w:rsidRPr="00A93B40">
              <w:rPr>
                <w:sz w:val="20"/>
                <w:szCs w:val="20"/>
              </w:rPr>
              <w:t>3981,0</w:t>
            </w:r>
          </w:p>
        </w:tc>
        <w:tc>
          <w:tcPr>
            <w:tcW w:w="1024" w:type="dxa"/>
          </w:tcPr>
          <w:p w:rsidR="00AA42F8" w:rsidRPr="00A93B40" w:rsidRDefault="00AA42F8" w:rsidP="00A93B40">
            <w:pPr>
              <w:rPr>
                <w:sz w:val="20"/>
                <w:szCs w:val="20"/>
              </w:rPr>
            </w:pPr>
            <w:r w:rsidRPr="00A93B40">
              <w:rPr>
                <w:sz w:val="20"/>
                <w:szCs w:val="20"/>
              </w:rPr>
              <w:t>18364</w:t>
            </w:r>
          </w:p>
        </w:tc>
        <w:tc>
          <w:tcPr>
            <w:tcW w:w="798" w:type="dxa"/>
          </w:tcPr>
          <w:p w:rsidR="00AA42F8" w:rsidRPr="00A93B40" w:rsidRDefault="00AA42F8" w:rsidP="00A93B40">
            <w:pPr>
              <w:rPr>
                <w:sz w:val="20"/>
                <w:szCs w:val="20"/>
              </w:rPr>
            </w:pPr>
            <w:r w:rsidRPr="00A93B40">
              <w:rPr>
                <w:sz w:val="20"/>
                <w:szCs w:val="20"/>
              </w:rPr>
              <w:t>3419,7</w:t>
            </w:r>
          </w:p>
        </w:tc>
        <w:tc>
          <w:tcPr>
            <w:tcW w:w="1024" w:type="dxa"/>
          </w:tcPr>
          <w:p w:rsidR="00AA42F8" w:rsidRPr="00A93B40" w:rsidRDefault="00AA42F8" w:rsidP="00A93B40">
            <w:pPr>
              <w:rPr>
                <w:sz w:val="20"/>
                <w:szCs w:val="20"/>
              </w:rPr>
            </w:pPr>
            <w:r w:rsidRPr="00A93B40">
              <w:rPr>
                <w:sz w:val="20"/>
                <w:szCs w:val="20"/>
              </w:rPr>
              <w:t>6207</w:t>
            </w:r>
          </w:p>
        </w:tc>
        <w:tc>
          <w:tcPr>
            <w:tcW w:w="805" w:type="dxa"/>
          </w:tcPr>
          <w:p w:rsidR="00AA42F8" w:rsidRPr="00A93B40" w:rsidRDefault="00AA42F8" w:rsidP="00A93B40">
            <w:pPr>
              <w:rPr>
                <w:sz w:val="20"/>
                <w:szCs w:val="20"/>
              </w:rPr>
            </w:pPr>
            <w:r w:rsidRPr="00A93B40">
              <w:rPr>
                <w:sz w:val="20"/>
                <w:szCs w:val="20"/>
              </w:rPr>
              <w:t>1155,9</w:t>
            </w:r>
          </w:p>
        </w:tc>
      </w:tr>
      <w:tr w:rsidR="00AA42F8" w:rsidRPr="00A93B40">
        <w:tc>
          <w:tcPr>
            <w:tcW w:w="1808" w:type="dxa"/>
          </w:tcPr>
          <w:p w:rsidR="00AA42F8" w:rsidRPr="00A93B40" w:rsidRDefault="00AA42F8" w:rsidP="00A93B40">
            <w:pPr>
              <w:rPr>
                <w:sz w:val="20"/>
                <w:szCs w:val="20"/>
              </w:rPr>
            </w:pPr>
            <w:r w:rsidRPr="00A93B40">
              <w:rPr>
                <w:sz w:val="20"/>
                <w:szCs w:val="20"/>
              </w:rPr>
              <w:t>Кашкадарьинская</w:t>
            </w:r>
          </w:p>
        </w:tc>
        <w:tc>
          <w:tcPr>
            <w:tcW w:w="1023" w:type="dxa"/>
          </w:tcPr>
          <w:p w:rsidR="00AA42F8" w:rsidRPr="00A93B40" w:rsidRDefault="00AA42F8" w:rsidP="00A93B40">
            <w:pPr>
              <w:rPr>
                <w:sz w:val="20"/>
                <w:szCs w:val="20"/>
              </w:rPr>
            </w:pPr>
            <w:r w:rsidRPr="00A93B40">
              <w:rPr>
                <w:sz w:val="20"/>
                <w:szCs w:val="20"/>
              </w:rPr>
              <w:t>11804</w:t>
            </w:r>
          </w:p>
        </w:tc>
        <w:tc>
          <w:tcPr>
            <w:tcW w:w="783" w:type="dxa"/>
          </w:tcPr>
          <w:p w:rsidR="00AA42F8" w:rsidRPr="00A93B40" w:rsidRDefault="00AA42F8" w:rsidP="00A93B40">
            <w:pPr>
              <w:rPr>
                <w:sz w:val="20"/>
                <w:szCs w:val="20"/>
              </w:rPr>
            </w:pPr>
            <w:r w:rsidRPr="00A93B40">
              <w:rPr>
                <w:sz w:val="20"/>
                <w:szCs w:val="20"/>
              </w:rPr>
              <w:t>951,8</w:t>
            </w:r>
          </w:p>
        </w:tc>
        <w:tc>
          <w:tcPr>
            <w:tcW w:w="1024" w:type="dxa"/>
          </w:tcPr>
          <w:p w:rsidR="00AA42F8" w:rsidRPr="00A93B40" w:rsidRDefault="00AA42F8" w:rsidP="00A93B40">
            <w:pPr>
              <w:rPr>
                <w:sz w:val="20"/>
                <w:szCs w:val="20"/>
              </w:rPr>
            </w:pPr>
            <w:r w:rsidRPr="00A93B40">
              <w:rPr>
                <w:sz w:val="20"/>
                <w:szCs w:val="20"/>
              </w:rPr>
              <w:t>17723</w:t>
            </w:r>
          </w:p>
        </w:tc>
        <w:tc>
          <w:tcPr>
            <w:tcW w:w="786" w:type="dxa"/>
          </w:tcPr>
          <w:p w:rsidR="00AA42F8" w:rsidRPr="00A93B40" w:rsidRDefault="00AA42F8" w:rsidP="00A93B40">
            <w:pPr>
              <w:rPr>
                <w:sz w:val="20"/>
                <w:szCs w:val="20"/>
              </w:rPr>
            </w:pPr>
            <w:r w:rsidRPr="00A93B40">
              <w:rPr>
                <w:sz w:val="20"/>
                <w:szCs w:val="20"/>
              </w:rPr>
              <w:t>1429,0</w:t>
            </w:r>
          </w:p>
        </w:tc>
        <w:tc>
          <w:tcPr>
            <w:tcW w:w="1048" w:type="dxa"/>
          </w:tcPr>
          <w:p w:rsidR="00AA42F8" w:rsidRPr="00A93B40" w:rsidRDefault="00AA42F8" w:rsidP="00A93B40">
            <w:pPr>
              <w:rPr>
                <w:sz w:val="20"/>
                <w:szCs w:val="20"/>
              </w:rPr>
            </w:pPr>
            <w:r w:rsidRPr="00A93B40">
              <w:rPr>
                <w:sz w:val="20"/>
                <w:szCs w:val="20"/>
              </w:rPr>
              <w:t>20921</w:t>
            </w:r>
          </w:p>
        </w:tc>
        <w:tc>
          <w:tcPr>
            <w:tcW w:w="824" w:type="dxa"/>
          </w:tcPr>
          <w:p w:rsidR="00AA42F8" w:rsidRPr="00A93B40" w:rsidRDefault="00AA42F8" w:rsidP="00A93B40">
            <w:pPr>
              <w:rPr>
                <w:sz w:val="20"/>
                <w:szCs w:val="20"/>
              </w:rPr>
            </w:pPr>
            <w:r w:rsidRPr="00A93B40">
              <w:rPr>
                <w:sz w:val="20"/>
                <w:szCs w:val="20"/>
              </w:rPr>
              <w:t>1686,9</w:t>
            </w:r>
          </w:p>
        </w:tc>
        <w:tc>
          <w:tcPr>
            <w:tcW w:w="1071" w:type="dxa"/>
          </w:tcPr>
          <w:p w:rsidR="00AA42F8" w:rsidRPr="00A93B40" w:rsidRDefault="00AA42F8" w:rsidP="00A93B40">
            <w:pPr>
              <w:rPr>
                <w:sz w:val="20"/>
                <w:szCs w:val="20"/>
              </w:rPr>
            </w:pPr>
            <w:r w:rsidRPr="00A93B40">
              <w:rPr>
                <w:sz w:val="20"/>
                <w:szCs w:val="20"/>
              </w:rPr>
              <w:t>144768</w:t>
            </w:r>
          </w:p>
        </w:tc>
        <w:tc>
          <w:tcPr>
            <w:tcW w:w="866" w:type="dxa"/>
          </w:tcPr>
          <w:p w:rsidR="00AA42F8" w:rsidRPr="00A93B40" w:rsidRDefault="00AA42F8" w:rsidP="00A93B40">
            <w:pPr>
              <w:rPr>
                <w:sz w:val="20"/>
                <w:szCs w:val="20"/>
              </w:rPr>
            </w:pPr>
            <w:r w:rsidRPr="00A93B40">
              <w:rPr>
                <w:sz w:val="20"/>
                <w:szCs w:val="20"/>
              </w:rPr>
              <w:t>11672,9</w:t>
            </w:r>
          </w:p>
        </w:tc>
        <w:tc>
          <w:tcPr>
            <w:tcW w:w="1024" w:type="dxa"/>
          </w:tcPr>
          <w:p w:rsidR="00AA42F8" w:rsidRPr="00A93B40" w:rsidRDefault="00AA42F8" w:rsidP="00A93B40">
            <w:pPr>
              <w:rPr>
                <w:sz w:val="20"/>
                <w:szCs w:val="20"/>
              </w:rPr>
            </w:pPr>
            <w:r w:rsidRPr="00A93B40">
              <w:rPr>
                <w:sz w:val="20"/>
                <w:szCs w:val="20"/>
              </w:rPr>
              <w:t>102365</w:t>
            </w:r>
          </w:p>
        </w:tc>
        <w:tc>
          <w:tcPr>
            <w:tcW w:w="866" w:type="dxa"/>
          </w:tcPr>
          <w:p w:rsidR="00AA42F8" w:rsidRPr="00A93B40" w:rsidRDefault="00AA42F8" w:rsidP="00A93B40">
            <w:pPr>
              <w:rPr>
                <w:sz w:val="20"/>
                <w:szCs w:val="20"/>
              </w:rPr>
            </w:pPr>
            <w:r w:rsidRPr="00A93B40">
              <w:rPr>
                <w:sz w:val="20"/>
                <w:szCs w:val="20"/>
              </w:rPr>
              <w:t>8253,9</w:t>
            </w:r>
          </w:p>
        </w:tc>
        <w:tc>
          <w:tcPr>
            <w:tcW w:w="1024" w:type="dxa"/>
          </w:tcPr>
          <w:p w:rsidR="00AA42F8" w:rsidRPr="00A93B40" w:rsidRDefault="00AA42F8" w:rsidP="00A93B40">
            <w:pPr>
              <w:rPr>
                <w:sz w:val="20"/>
                <w:szCs w:val="20"/>
              </w:rPr>
            </w:pPr>
            <w:r w:rsidRPr="00A93B40">
              <w:rPr>
                <w:sz w:val="20"/>
                <w:szCs w:val="20"/>
              </w:rPr>
              <w:t>44657</w:t>
            </w:r>
          </w:p>
        </w:tc>
        <w:tc>
          <w:tcPr>
            <w:tcW w:w="798" w:type="dxa"/>
          </w:tcPr>
          <w:p w:rsidR="00AA42F8" w:rsidRPr="00A93B40" w:rsidRDefault="00AA42F8" w:rsidP="00A93B40">
            <w:pPr>
              <w:rPr>
                <w:sz w:val="20"/>
                <w:szCs w:val="20"/>
              </w:rPr>
            </w:pPr>
            <w:r w:rsidRPr="00A93B40">
              <w:rPr>
                <w:sz w:val="20"/>
                <w:szCs w:val="20"/>
              </w:rPr>
              <w:t>3600,8</w:t>
            </w:r>
          </w:p>
        </w:tc>
        <w:tc>
          <w:tcPr>
            <w:tcW w:w="1024" w:type="dxa"/>
          </w:tcPr>
          <w:p w:rsidR="00AA42F8" w:rsidRPr="00A93B40" w:rsidRDefault="00AA42F8" w:rsidP="00A93B40">
            <w:pPr>
              <w:rPr>
                <w:sz w:val="20"/>
                <w:szCs w:val="20"/>
              </w:rPr>
            </w:pPr>
            <w:r w:rsidRPr="00A93B40">
              <w:rPr>
                <w:sz w:val="20"/>
                <w:szCs w:val="20"/>
              </w:rPr>
              <w:t>9437</w:t>
            </w:r>
          </w:p>
        </w:tc>
        <w:tc>
          <w:tcPr>
            <w:tcW w:w="805" w:type="dxa"/>
          </w:tcPr>
          <w:p w:rsidR="00AA42F8" w:rsidRPr="00A93B40" w:rsidRDefault="00AA42F8" w:rsidP="00A93B40">
            <w:pPr>
              <w:rPr>
                <w:sz w:val="20"/>
                <w:szCs w:val="20"/>
              </w:rPr>
            </w:pPr>
            <w:r w:rsidRPr="00A93B40">
              <w:rPr>
                <w:sz w:val="20"/>
                <w:szCs w:val="20"/>
              </w:rPr>
              <w:t>760,9</w:t>
            </w:r>
          </w:p>
        </w:tc>
      </w:tr>
      <w:tr w:rsidR="00AA42F8" w:rsidRPr="00A93B40">
        <w:tc>
          <w:tcPr>
            <w:tcW w:w="1808" w:type="dxa"/>
          </w:tcPr>
          <w:p w:rsidR="00AA42F8" w:rsidRPr="00A93B40" w:rsidRDefault="00AA42F8" w:rsidP="00A93B40">
            <w:pPr>
              <w:rPr>
                <w:sz w:val="20"/>
                <w:szCs w:val="20"/>
              </w:rPr>
            </w:pPr>
            <w:r w:rsidRPr="00A93B40">
              <w:rPr>
                <w:sz w:val="20"/>
                <w:szCs w:val="20"/>
              </w:rPr>
              <w:t xml:space="preserve">Навоийская </w:t>
            </w:r>
          </w:p>
        </w:tc>
        <w:tc>
          <w:tcPr>
            <w:tcW w:w="1023" w:type="dxa"/>
          </w:tcPr>
          <w:p w:rsidR="00AA42F8" w:rsidRPr="00A93B40" w:rsidRDefault="00AA42F8" w:rsidP="00A93B40">
            <w:pPr>
              <w:rPr>
                <w:sz w:val="20"/>
                <w:szCs w:val="20"/>
              </w:rPr>
            </w:pPr>
            <w:r w:rsidRPr="00A93B40">
              <w:rPr>
                <w:sz w:val="20"/>
                <w:szCs w:val="20"/>
              </w:rPr>
              <w:t>4795</w:t>
            </w:r>
          </w:p>
        </w:tc>
        <w:tc>
          <w:tcPr>
            <w:tcW w:w="783" w:type="dxa"/>
          </w:tcPr>
          <w:p w:rsidR="00AA42F8" w:rsidRPr="00A93B40" w:rsidRDefault="00AA42F8" w:rsidP="00A93B40">
            <w:pPr>
              <w:rPr>
                <w:sz w:val="20"/>
                <w:szCs w:val="20"/>
              </w:rPr>
            </w:pPr>
            <w:r w:rsidRPr="00A93B40">
              <w:rPr>
                <w:sz w:val="20"/>
                <w:szCs w:val="20"/>
              </w:rPr>
              <w:t>1171,8</w:t>
            </w:r>
          </w:p>
        </w:tc>
        <w:tc>
          <w:tcPr>
            <w:tcW w:w="1024" w:type="dxa"/>
          </w:tcPr>
          <w:p w:rsidR="00AA42F8" w:rsidRPr="00A93B40" w:rsidRDefault="00AA42F8" w:rsidP="00A93B40">
            <w:pPr>
              <w:rPr>
                <w:sz w:val="20"/>
                <w:szCs w:val="20"/>
              </w:rPr>
            </w:pPr>
            <w:r w:rsidRPr="00A93B40">
              <w:rPr>
                <w:sz w:val="20"/>
                <w:szCs w:val="20"/>
              </w:rPr>
              <w:t>6823</w:t>
            </w:r>
          </w:p>
        </w:tc>
        <w:tc>
          <w:tcPr>
            <w:tcW w:w="786" w:type="dxa"/>
          </w:tcPr>
          <w:p w:rsidR="00AA42F8" w:rsidRPr="00A93B40" w:rsidRDefault="00AA42F8" w:rsidP="00A93B40">
            <w:pPr>
              <w:rPr>
                <w:sz w:val="20"/>
                <w:szCs w:val="20"/>
              </w:rPr>
            </w:pPr>
            <w:r w:rsidRPr="00A93B40">
              <w:rPr>
                <w:sz w:val="20"/>
                <w:szCs w:val="20"/>
              </w:rPr>
              <w:t>1667,4</w:t>
            </w:r>
          </w:p>
        </w:tc>
        <w:tc>
          <w:tcPr>
            <w:tcW w:w="1048" w:type="dxa"/>
          </w:tcPr>
          <w:p w:rsidR="00AA42F8" w:rsidRPr="00A93B40" w:rsidRDefault="00AA42F8" w:rsidP="00A93B40">
            <w:pPr>
              <w:rPr>
                <w:sz w:val="20"/>
                <w:szCs w:val="20"/>
              </w:rPr>
            </w:pPr>
            <w:r w:rsidRPr="00A93B40">
              <w:rPr>
                <w:sz w:val="20"/>
                <w:szCs w:val="20"/>
              </w:rPr>
              <w:t>5053</w:t>
            </w:r>
          </w:p>
        </w:tc>
        <w:tc>
          <w:tcPr>
            <w:tcW w:w="824" w:type="dxa"/>
          </w:tcPr>
          <w:p w:rsidR="00AA42F8" w:rsidRPr="00A93B40" w:rsidRDefault="00AA42F8" w:rsidP="00A93B40">
            <w:pPr>
              <w:rPr>
                <w:sz w:val="20"/>
                <w:szCs w:val="20"/>
              </w:rPr>
            </w:pPr>
            <w:r w:rsidRPr="00A93B40">
              <w:rPr>
                <w:sz w:val="20"/>
                <w:szCs w:val="20"/>
              </w:rPr>
              <w:t>1234,8</w:t>
            </w:r>
          </w:p>
        </w:tc>
        <w:tc>
          <w:tcPr>
            <w:tcW w:w="1071" w:type="dxa"/>
          </w:tcPr>
          <w:p w:rsidR="00AA42F8" w:rsidRPr="00A93B40" w:rsidRDefault="00AA42F8" w:rsidP="00A93B40">
            <w:pPr>
              <w:rPr>
                <w:sz w:val="20"/>
                <w:szCs w:val="20"/>
              </w:rPr>
            </w:pPr>
            <w:r w:rsidRPr="00A93B40">
              <w:rPr>
                <w:sz w:val="20"/>
                <w:szCs w:val="20"/>
              </w:rPr>
              <w:t>70981</w:t>
            </w:r>
          </w:p>
        </w:tc>
        <w:tc>
          <w:tcPr>
            <w:tcW w:w="866" w:type="dxa"/>
          </w:tcPr>
          <w:p w:rsidR="00AA42F8" w:rsidRPr="00A93B40" w:rsidRDefault="00AA42F8" w:rsidP="00A93B40">
            <w:pPr>
              <w:rPr>
                <w:sz w:val="20"/>
                <w:szCs w:val="20"/>
              </w:rPr>
            </w:pPr>
            <w:r w:rsidRPr="00A93B40">
              <w:rPr>
                <w:sz w:val="20"/>
                <w:szCs w:val="20"/>
              </w:rPr>
              <w:t>17346,3</w:t>
            </w:r>
          </w:p>
        </w:tc>
        <w:tc>
          <w:tcPr>
            <w:tcW w:w="1024" w:type="dxa"/>
          </w:tcPr>
          <w:p w:rsidR="00AA42F8" w:rsidRPr="00A93B40" w:rsidRDefault="00AA42F8" w:rsidP="00A93B40">
            <w:pPr>
              <w:rPr>
                <w:sz w:val="20"/>
                <w:szCs w:val="20"/>
              </w:rPr>
            </w:pPr>
            <w:r w:rsidRPr="00A93B40">
              <w:rPr>
                <w:sz w:val="20"/>
                <w:szCs w:val="20"/>
              </w:rPr>
              <w:t>41948</w:t>
            </w:r>
          </w:p>
        </w:tc>
        <w:tc>
          <w:tcPr>
            <w:tcW w:w="866" w:type="dxa"/>
          </w:tcPr>
          <w:p w:rsidR="00AA42F8" w:rsidRPr="00A93B40" w:rsidRDefault="00AA42F8" w:rsidP="00A93B40">
            <w:pPr>
              <w:rPr>
                <w:sz w:val="20"/>
                <w:szCs w:val="20"/>
              </w:rPr>
            </w:pPr>
            <w:r w:rsidRPr="00A93B40">
              <w:rPr>
                <w:sz w:val="20"/>
                <w:szCs w:val="20"/>
              </w:rPr>
              <w:t>10251,2</w:t>
            </w:r>
          </w:p>
        </w:tc>
        <w:tc>
          <w:tcPr>
            <w:tcW w:w="1024" w:type="dxa"/>
          </w:tcPr>
          <w:p w:rsidR="00AA42F8" w:rsidRPr="00A93B40" w:rsidRDefault="00AA42F8" w:rsidP="00A93B40">
            <w:pPr>
              <w:rPr>
                <w:sz w:val="20"/>
                <w:szCs w:val="20"/>
              </w:rPr>
            </w:pPr>
            <w:r w:rsidRPr="00A93B40">
              <w:rPr>
                <w:sz w:val="20"/>
                <w:szCs w:val="20"/>
              </w:rPr>
              <w:t>23999</w:t>
            </w:r>
          </w:p>
        </w:tc>
        <w:tc>
          <w:tcPr>
            <w:tcW w:w="798" w:type="dxa"/>
          </w:tcPr>
          <w:p w:rsidR="00AA42F8" w:rsidRPr="00A93B40" w:rsidRDefault="00AA42F8" w:rsidP="00A93B40">
            <w:pPr>
              <w:rPr>
                <w:sz w:val="20"/>
                <w:szCs w:val="20"/>
              </w:rPr>
            </w:pPr>
            <w:r w:rsidRPr="00A93B40">
              <w:rPr>
                <w:sz w:val="20"/>
                <w:szCs w:val="20"/>
              </w:rPr>
              <w:t>5864,9</w:t>
            </w:r>
          </w:p>
        </w:tc>
        <w:tc>
          <w:tcPr>
            <w:tcW w:w="1024" w:type="dxa"/>
          </w:tcPr>
          <w:p w:rsidR="00AA42F8" w:rsidRPr="00A93B40" w:rsidRDefault="00AA42F8" w:rsidP="00A93B40">
            <w:pPr>
              <w:rPr>
                <w:sz w:val="20"/>
                <w:szCs w:val="20"/>
              </w:rPr>
            </w:pPr>
            <w:r w:rsidRPr="00A93B40">
              <w:rPr>
                <w:sz w:val="20"/>
                <w:szCs w:val="20"/>
              </w:rPr>
              <w:t>9500</w:t>
            </w:r>
          </w:p>
        </w:tc>
        <w:tc>
          <w:tcPr>
            <w:tcW w:w="805" w:type="dxa"/>
          </w:tcPr>
          <w:p w:rsidR="00AA42F8" w:rsidRPr="00A93B40" w:rsidRDefault="00AA42F8" w:rsidP="00A93B40">
            <w:pPr>
              <w:rPr>
                <w:sz w:val="20"/>
                <w:szCs w:val="20"/>
              </w:rPr>
            </w:pPr>
            <w:r w:rsidRPr="00A93B40">
              <w:rPr>
                <w:sz w:val="20"/>
                <w:szCs w:val="20"/>
              </w:rPr>
              <w:t>2321,6</w:t>
            </w:r>
          </w:p>
        </w:tc>
      </w:tr>
      <w:tr w:rsidR="00AA42F8" w:rsidRPr="00A93B40">
        <w:tc>
          <w:tcPr>
            <w:tcW w:w="1808" w:type="dxa"/>
          </w:tcPr>
          <w:p w:rsidR="00AA42F8" w:rsidRPr="00A93B40" w:rsidRDefault="00AA42F8" w:rsidP="00A93B40">
            <w:pPr>
              <w:rPr>
                <w:sz w:val="20"/>
                <w:szCs w:val="20"/>
              </w:rPr>
            </w:pPr>
            <w:r w:rsidRPr="00A93B40">
              <w:rPr>
                <w:sz w:val="20"/>
                <w:szCs w:val="20"/>
              </w:rPr>
              <w:t xml:space="preserve">Наманганская </w:t>
            </w:r>
          </w:p>
        </w:tc>
        <w:tc>
          <w:tcPr>
            <w:tcW w:w="1023" w:type="dxa"/>
          </w:tcPr>
          <w:p w:rsidR="00AA42F8" w:rsidRPr="00A93B40" w:rsidRDefault="00AA42F8" w:rsidP="00A93B40">
            <w:pPr>
              <w:rPr>
                <w:sz w:val="20"/>
                <w:szCs w:val="20"/>
              </w:rPr>
            </w:pPr>
            <w:r w:rsidRPr="00A93B40">
              <w:rPr>
                <w:sz w:val="20"/>
                <w:szCs w:val="20"/>
              </w:rPr>
              <w:t>20550</w:t>
            </w:r>
          </w:p>
        </w:tc>
        <w:tc>
          <w:tcPr>
            <w:tcW w:w="783" w:type="dxa"/>
          </w:tcPr>
          <w:p w:rsidR="00AA42F8" w:rsidRPr="00A93B40" w:rsidRDefault="00AA42F8" w:rsidP="00A93B40">
            <w:pPr>
              <w:rPr>
                <w:sz w:val="20"/>
                <w:szCs w:val="20"/>
              </w:rPr>
            </w:pPr>
            <w:r w:rsidRPr="00A93B40">
              <w:rPr>
                <w:sz w:val="20"/>
                <w:szCs w:val="20"/>
              </w:rPr>
              <w:t>1915,5</w:t>
            </w:r>
          </w:p>
        </w:tc>
        <w:tc>
          <w:tcPr>
            <w:tcW w:w="1024" w:type="dxa"/>
          </w:tcPr>
          <w:p w:rsidR="00AA42F8" w:rsidRPr="00A93B40" w:rsidRDefault="00AA42F8" w:rsidP="00A93B40">
            <w:pPr>
              <w:rPr>
                <w:sz w:val="20"/>
                <w:szCs w:val="20"/>
              </w:rPr>
            </w:pPr>
            <w:r w:rsidRPr="00A93B40">
              <w:rPr>
                <w:sz w:val="20"/>
                <w:szCs w:val="20"/>
              </w:rPr>
              <w:t>13717</w:t>
            </w:r>
          </w:p>
        </w:tc>
        <w:tc>
          <w:tcPr>
            <w:tcW w:w="786" w:type="dxa"/>
          </w:tcPr>
          <w:p w:rsidR="00AA42F8" w:rsidRPr="00A93B40" w:rsidRDefault="00AA42F8" w:rsidP="00A93B40">
            <w:pPr>
              <w:rPr>
                <w:sz w:val="20"/>
                <w:szCs w:val="20"/>
              </w:rPr>
            </w:pPr>
            <w:r w:rsidRPr="00A93B40">
              <w:rPr>
                <w:sz w:val="20"/>
                <w:szCs w:val="20"/>
              </w:rPr>
              <w:t>1278,6</w:t>
            </w:r>
          </w:p>
        </w:tc>
        <w:tc>
          <w:tcPr>
            <w:tcW w:w="1048" w:type="dxa"/>
          </w:tcPr>
          <w:p w:rsidR="00AA42F8" w:rsidRPr="00A93B40" w:rsidRDefault="00AA42F8" w:rsidP="00A93B40">
            <w:pPr>
              <w:rPr>
                <w:sz w:val="20"/>
                <w:szCs w:val="20"/>
              </w:rPr>
            </w:pPr>
            <w:r w:rsidRPr="00A93B40">
              <w:rPr>
                <w:sz w:val="20"/>
                <w:szCs w:val="20"/>
              </w:rPr>
              <w:t>13456</w:t>
            </w:r>
          </w:p>
        </w:tc>
        <w:tc>
          <w:tcPr>
            <w:tcW w:w="824" w:type="dxa"/>
          </w:tcPr>
          <w:p w:rsidR="00AA42F8" w:rsidRPr="00A93B40" w:rsidRDefault="00AA42F8" w:rsidP="00A93B40">
            <w:pPr>
              <w:rPr>
                <w:sz w:val="20"/>
                <w:szCs w:val="20"/>
              </w:rPr>
            </w:pPr>
            <w:r w:rsidRPr="00A93B40">
              <w:rPr>
                <w:sz w:val="20"/>
                <w:szCs w:val="20"/>
              </w:rPr>
              <w:t>1254,3</w:t>
            </w:r>
          </w:p>
        </w:tc>
        <w:tc>
          <w:tcPr>
            <w:tcW w:w="1071" w:type="dxa"/>
          </w:tcPr>
          <w:p w:rsidR="00AA42F8" w:rsidRPr="00A93B40" w:rsidRDefault="00AA42F8" w:rsidP="00A93B40">
            <w:pPr>
              <w:rPr>
                <w:sz w:val="20"/>
                <w:szCs w:val="20"/>
              </w:rPr>
            </w:pPr>
            <w:r w:rsidRPr="00A93B40">
              <w:rPr>
                <w:sz w:val="20"/>
                <w:szCs w:val="20"/>
              </w:rPr>
              <w:t>181991</w:t>
            </w:r>
          </w:p>
        </w:tc>
        <w:tc>
          <w:tcPr>
            <w:tcW w:w="866" w:type="dxa"/>
          </w:tcPr>
          <w:p w:rsidR="00AA42F8" w:rsidRPr="00A93B40" w:rsidRDefault="00AA42F8" w:rsidP="00A93B40">
            <w:pPr>
              <w:rPr>
                <w:sz w:val="20"/>
                <w:szCs w:val="20"/>
              </w:rPr>
            </w:pPr>
            <w:r w:rsidRPr="00A93B40">
              <w:rPr>
                <w:sz w:val="20"/>
                <w:szCs w:val="20"/>
              </w:rPr>
              <w:t>16964,1</w:t>
            </w:r>
          </w:p>
        </w:tc>
        <w:tc>
          <w:tcPr>
            <w:tcW w:w="1024" w:type="dxa"/>
          </w:tcPr>
          <w:p w:rsidR="00AA42F8" w:rsidRPr="00A93B40" w:rsidRDefault="00AA42F8" w:rsidP="00A93B40">
            <w:pPr>
              <w:rPr>
                <w:sz w:val="20"/>
                <w:szCs w:val="20"/>
              </w:rPr>
            </w:pPr>
            <w:r w:rsidRPr="00A93B40">
              <w:rPr>
                <w:sz w:val="20"/>
                <w:szCs w:val="20"/>
              </w:rPr>
              <w:t>42053</w:t>
            </w:r>
          </w:p>
        </w:tc>
        <w:tc>
          <w:tcPr>
            <w:tcW w:w="866" w:type="dxa"/>
          </w:tcPr>
          <w:p w:rsidR="00AA42F8" w:rsidRPr="00A93B40" w:rsidRDefault="00AA42F8" w:rsidP="00A93B40">
            <w:pPr>
              <w:rPr>
                <w:sz w:val="20"/>
                <w:szCs w:val="20"/>
              </w:rPr>
            </w:pPr>
            <w:r w:rsidRPr="00A93B40">
              <w:rPr>
                <w:sz w:val="20"/>
                <w:szCs w:val="20"/>
              </w:rPr>
              <w:t>3919,9</w:t>
            </w:r>
          </w:p>
        </w:tc>
        <w:tc>
          <w:tcPr>
            <w:tcW w:w="1024" w:type="dxa"/>
          </w:tcPr>
          <w:p w:rsidR="00AA42F8" w:rsidRPr="00A93B40" w:rsidRDefault="00AA42F8" w:rsidP="00A93B40">
            <w:pPr>
              <w:rPr>
                <w:sz w:val="20"/>
                <w:szCs w:val="20"/>
              </w:rPr>
            </w:pPr>
            <w:r w:rsidRPr="00A93B40">
              <w:rPr>
                <w:sz w:val="20"/>
                <w:szCs w:val="20"/>
              </w:rPr>
              <w:t>33154</w:t>
            </w:r>
          </w:p>
        </w:tc>
        <w:tc>
          <w:tcPr>
            <w:tcW w:w="798" w:type="dxa"/>
          </w:tcPr>
          <w:p w:rsidR="00AA42F8" w:rsidRPr="00A93B40" w:rsidRDefault="00AA42F8" w:rsidP="00A93B40">
            <w:pPr>
              <w:rPr>
                <w:sz w:val="20"/>
                <w:szCs w:val="20"/>
              </w:rPr>
            </w:pPr>
            <w:r w:rsidRPr="00A93B40">
              <w:rPr>
                <w:sz w:val="20"/>
                <w:szCs w:val="20"/>
              </w:rPr>
              <w:t>3090,4</w:t>
            </w:r>
          </w:p>
        </w:tc>
        <w:tc>
          <w:tcPr>
            <w:tcW w:w="1024" w:type="dxa"/>
          </w:tcPr>
          <w:p w:rsidR="00AA42F8" w:rsidRPr="00A93B40" w:rsidRDefault="00AA42F8" w:rsidP="00A93B40">
            <w:pPr>
              <w:rPr>
                <w:sz w:val="20"/>
                <w:szCs w:val="20"/>
              </w:rPr>
            </w:pPr>
            <w:r w:rsidRPr="00A93B40">
              <w:rPr>
                <w:sz w:val="20"/>
                <w:szCs w:val="20"/>
              </w:rPr>
              <w:t>18411</w:t>
            </w:r>
          </w:p>
        </w:tc>
        <w:tc>
          <w:tcPr>
            <w:tcW w:w="805" w:type="dxa"/>
          </w:tcPr>
          <w:p w:rsidR="00AA42F8" w:rsidRPr="00A93B40" w:rsidRDefault="00AA42F8" w:rsidP="00A93B40">
            <w:pPr>
              <w:rPr>
                <w:sz w:val="20"/>
                <w:szCs w:val="20"/>
              </w:rPr>
            </w:pPr>
            <w:r w:rsidRPr="00A93B40">
              <w:rPr>
                <w:sz w:val="20"/>
                <w:szCs w:val="20"/>
              </w:rPr>
              <w:t>1716,2</w:t>
            </w:r>
          </w:p>
        </w:tc>
      </w:tr>
      <w:tr w:rsidR="00AA42F8" w:rsidRPr="00A93B40">
        <w:tc>
          <w:tcPr>
            <w:tcW w:w="1808" w:type="dxa"/>
          </w:tcPr>
          <w:p w:rsidR="00AA42F8" w:rsidRPr="00A93B40" w:rsidRDefault="00AA42F8" w:rsidP="00A93B40">
            <w:pPr>
              <w:rPr>
                <w:sz w:val="20"/>
                <w:szCs w:val="20"/>
              </w:rPr>
            </w:pPr>
            <w:r w:rsidRPr="00A93B40">
              <w:rPr>
                <w:sz w:val="20"/>
                <w:szCs w:val="20"/>
              </w:rPr>
              <w:t xml:space="preserve">Самаркандская </w:t>
            </w:r>
          </w:p>
        </w:tc>
        <w:tc>
          <w:tcPr>
            <w:tcW w:w="1023" w:type="dxa"/>
          </w:tcPr>
          <w:p w:rsidR="00AA42F8" w:rsidRPr="00A93B40" w:rsidRDefault="00AA42F8" w:rsidP="00A93B40">
            <w:pPr>
              <w:rPr>
                <w:sz w:val="20"/>
                <w:szCs w:val="20"/>
              </w:rPr>
            </w:pPr>
            <w:r w:rsidRPr="00A93B40">
              <w:rPr>
                <w:sz w:val="20"/>
                <w:szCs w:val="20"/>
              </w:rPr>
              <w:t>18475</w:t>
            </w:r>
          </w:p>
        </w:tc>
        <w:tc>
          <w:tcPr>
            <w:tcW w:w="783" w:type="dxa"/>
          </w:tcPr>
          <w:p w:rsidR="00AA42F8" w:rsidRPr="00A93B40" w:rsidRDefault="00AA42F8" w:rsidP="00A93B40">
            <w:pPr>
              <w:rPr>
                <w:sz w:val="20"/>
                <w:szCs w:val="20"/>
              </w:rPr>
            </w:pPr>
            <w:r w:rsidRPr="00A93B40">
              <w:rPr>
                <w:sz w:val="20"/>
                <w:szCs w:val="20"/>
              </w:rPr>
              <w:t>1239,0</w:t>
            </w:r>
          </w:p>
        </w:tc>
        <w:tc>
          <w:tcPr>
            <w:tcW w:w="1024" w:type="dxa"/>
          </w:tcPr>
          <w:p w:rsidR="00AA42F8" w:rsidRPr="00A93B40" w:rsidRDefault="00AA42F8" w:rsidP="00A93B40">
            <w:pPr>
              <w:rPr>
                <w:sz w:val="20"/>
                <w:szCs w:val="20"/>
              </w:rPr>
            </w:pPr>
            <w:r w:rsidRPr="00A93B40">
              <w:rPr>
                <w:sz w:val="20"/>
                <w:szCs w:val="20"/>
              </w:rPr>
              <w:t>11885</w:t>
            </w:r>
          </w:p>
        </w:tc>
        <w:tc>
          <w:tcPr>
            <w:tcW w:w="786" w:type="dxa"/>
          </w:tcPr>
          <w:p w:rsidR="00AA42F8" w:rsidRPr="00A93B40" w:rsidRDefault="00AA42F8" w:rsidP="00A93B40">
            <w:pPr>
              <w:rPr>
                <w:sz w:val="20"/>
                <w:szCs w:val="20"/>
              </w:rPr>
            </w:pPr>
            <w:r w:rsidRPr="00A93B40">
              <w:rPr>
                <w:sz w:val="20"/>
                <w:szCs w:val="20"/>
              </w:rPr>
              <w:t>797,1</w:t>
            </w:r>
          </w:p>
        </w:tc>
        <w:tc>
          <w:tcPr>
            <w:tcW w:w="1048" w:type="dxa"/>
          </w:tcPr>
          <w:p w:rsidR="00AA42F8" w:rsidRPr="00A93B40" w:rsidRDefault="00AA42F8" w:rsidP="00A93B40">
            <w:pPr>
              <w:rPr>
                <w:sz w:val="20"/>
                <w:szCs w:val="20"/>
              </w:rPr>
            </w:pPr>
            <w:r w:rsidRPr="00A93B40">
              <w:rPr>
                <w:sz w:val="20"/>
                <w:szCs w:val="20"/>
              </w:rPr>
              <w:t>10452</w:t>
            </w:r>
          </w:p>
        </w:tc>
        <w:tc>
          <w:tcPr>
            <w:tcW w:w="824" w:type="dxa"/>
          </w:tcPr>
          <w:p w:rsidR="00AA42F8" w:rsidRPr="00A93B40" w:rsidRDefault="00AA42F8" w:rsidP="00A93B40">
            <w:pPr>
              <w:rPr>
                <w:sz w:val="20"/>
                <w:szCs w:val="20"/>
              </w:rPr>
            </w:pPr>
            <w:r w:rsidRPr="00A93B40">
              <w:rPr>
                <w:sz w:val="20"/>
                <w:szCs w:val="20"/>
              </w:rPr>
              <w:t>701,0</w:t>
            </w:r>
          </w:p>
        </w:tc>
        <w:tc>
          <w:tcPr>
            <w:tcW w:w="1071" w:type="dxa"/>
          </w:tcPr>
          <w:p w:rsidR="00AA42F8" w:rsidRPr="00A93B40" w:rsidRDefault="00AA42F8" w:rsidP="00A93B40">
            <w:pPr>
              <w:rPr>
                <w:sz w:val="20"/>
                <w:szCs w:val="20"/>
              </w:rPr>
            </w:pPr>
            <w:r w:rsidRPr="00A93B40">
              <w:rPr>
                <w:sz w:val="20"/>
                <w:szCs w:val="20"/>
              </w:rPr>
              <w:t>159672</w:t>
            </w:r>
          </w:p>
        </w:tc>
        <w:tc>
          <w:tcPr>
            <w:tcW w:w="866" w:type="dxa"/>
          </w:tcPr>
          <w:p w:rsidR="00AA42F8" w:rsidRPr="00A93B40" w:rsidRDefault="00AA42F8" w:rsidP="00A93B40">
            <w:pPr>
              <w:rPr>
                <w:sz w:val="20"/>
                <w:szCs w:val="20"/>
              </w:rPr>
            </w:pPr>
            <w:r w:rsidRPr="00A93B40">
              <w:rPr>
                <w:sz w:val="20"/>
                <w:szCs w:val="20"/>
              </w:rPr>
              <w:t>10708,3</w:t>
            </w:r>
          </w:p>
        </w:tc>
        <w:tc>
          <w:tcPr>
            <w:tcW w:w="1024" w:type="dxa"/>
          </w:tcPr>
          <w:p w:rsidR="00AA42F8" w:rsidRPr="00A93B40" w:rsidRDefault="00AA42F8" w:rsidP="00A93B40">
            <w:pPr>
              <w:rPr>
                <w:sz w:val="20"/>
                <w:szCs w:val="20"/>
              </w:rPr>
            </w:pPr>
            <w:r w:rsidRPr="00A93B40">
              <w:rPr>
                <w:sz w:val="20"/>
                <w:szCs w:val="20"/>
              </w:rPr>
              <w:t>53644</w:t>
            </w:r>
          </w:p>
        </w:tc>
        <w:tc>
          <w:tcPr>
            <w:tcW w:w="866" w:type="dxa"/>
          </w:tcPr>
          <w:p w:rsidR="00AA42F8" w:rsidRPr="00A93B40" w:rsidRDefault="00AA42F8" w:rsidP="00A93B40">
            <w:pPr>
              <w:rPr>
                <w:sz w:val="20"/>
                <w:szCs w:val="20"/>
              </w:rPr>
            </w:pPr>
            <w:r w:rsidRPr="00A93B40">
              <w:rPr>
                <w:sz w:val="20"/>
                <w:szCs w:val="20"/>
              </w:rPr>
              <w:t>3597,6</w:t>
            </w:r>
          </w:p>
        </w:tc>
        <w:tc>
          <w:tcPr>
            <w:tcW w:w="1024" w:type="dxa"/>
          </w:tcPr>
          <w:p w:rsidR="00AA42F8" w:rsidRPr="00A93B40" w:rsidRDefault="00AA42F8" w:rsidP="00A93B40">
            <w:pPr>
              <w:rPr>
                <w:sz w:val="20"/>
                <w:szCs w:val="20"/>
              </w:rPr>
            </w:pPr>
            <w:r w:rsidRPr="00A93B40">
              <w:rPr>
                <w:sz w:val="20"/>
                <w:szCs w:val="20"/>
              </w:rPr>
              <w:t>41071</w:t>
            </w:r>
          </w:p>
        </w:tc>
        <w:tc>
          <w:tcPr>
            <w:tcW w:w="798" w:type="dxa"/>
          </w:tcPr>
          <w:p w:rsidR="00AA42F8" w:rsidRPr="00A93B40" w:rsidRDefault="00AA42F8" w:rsidP="00A93B40">
            <w:pPr>
              <w:rPr>
                <w:sz w:val="20"/>
                <w:szCs w:val="20"/>
              </w:rPr>
            </w:pPr>
            <w:r w:rsidRPr="00A93B40">
              <w:rPr>
                <w:sz w:val="20"/>
                <w:szCs w:val="20"/>
              </w:rPr>
              <w:t>2754,4</w:t>
            </w:r>
          </w:p>
        </w:tc>
        <w:tc>
          <w:tcPr>
            <w:tcW w:w="1024" w:type="dxa"/>
          </w:tcPr>
          <w:p w:rsidR="00AA42F8" w:rsidRPr="00A93B40" w:rsidRDefault="00AA42F8" w:rsidP="00A93B40">
            <w:pPr>
              <w:rPr>
                <w:sz w:val="20"/>
                <w:szCs w:val="20"/>
              </w:rPr>
            </w:pPr>
            <w:r w:rsidRPr="00A93B40">
              <w:rPr>
                <w:sz w:val="20"/>
                <w:szCs w:val="20"/>
              </w:rPr>
              <w:t>32172</w:t>
            </w:r>
          </w:p>
        </w:tc>
        <w:tc>
          <w:tcPr>
            <w:tcW w:w="805" w:type="dxa"/>
          </w:tcPr>
          <w:p w:rsidR="00AA42F8" w:rsidRPr="00A93B40" w:rsidRDefault="00AA42F8" w:rsidP="00A93B40">
            <w:pPr>
              <w:rPr>
                <w:sz w:val="20"/>
                <w:szCs w:val="20"/>
              </w:rPr>
            </w:pPr>
            <w:r w:rsidRPr="00A93B40">
              <w:rPr>
                <w:sz w:val="20"/>
                <w:szCs w:val="20"/>
              </w:rPr>
              <w:t>2157,6</w:t>
            </w:r>
          </w:p>
        </w:tc>
      </w:tr>
      <w:tr w:rsidR="00AA42F8" w:rsidRPr="00A93B40">
        <w:tc>
          <w:tcPr>
            <w:tcW w:w="1808" w:type="dxa"/>
          </w:tcPr>
          <w:p w:rsidR="00AA42F8" w:rsidRPr="00A93B40" w:rsidRDefault="00AA42F8" w:rsidP="00A93B40">
            <w:pPr>
              <w:rPr>
                <w:sz w:val="20"/>
                <w:szCs w:val="20"/>
              </w:rPr>
            </w:pPr>
            <w:r w:rsidRPr="00A93B40">
              <w:rPr>
                <w:sz w:val="20"/>
                <w:szCs w:val="20"/>
              </w:rPr>
              <w:t xml:space="preserve">Сурхандарьинская </w:t>
            </w:r>
          </w:p>
        </w:tc>
        <w:tc>
          <w:tcPr>
            <w:tcW w:w="1023" w:type="dxa"/>
          </w:tcPr>
          <w:p w:rsidR="00AA42F8" w:rsidRPr="00A93B40" w:rsidRDefault="00AA42F8" w:rsidP="00A93B40">
            <w:pPr>
              <w:rPr>
                <w:sz w:val="20"/>
                <w:szCs w:val="20"/>
              </w:rPr>
            </w:pPr>
            <w:r w:rsidRPr="00A93B40">
              <w:rPr>
                <w:sz w:val="20"/>
                <w:szCs w:val="20"/>
              </w:rPr>
              <w:t>10100</w:t>
            </w:r>
          </w:p>
        </w:tc>
        <w:tc>
          <w:tcPr>
            <w:tcW w:w="783" w:type="dxa"/>
          </w:tcPr>
          <w:p w:rsidR="00AA42F8" w:rsidRPr="00A93B40" w:rsidRDefault="00AA42F8" w:rsidP="00A93B40">
            <w:pPr>
              <w:rPr>
                <w:sz w:val="20"/>
                <w:szCs w:val="20"/>
              </w:rPr>
            </w:pPr>
            <w:r w:rsidRPr="00A93B40">
              <w:rPr>
                <w:sz w:val="20"/>
                <w:szCs w:val="20"/>
              </w:rPr>
              <w:t>1030,2</w:t>
            </w:r>
          </w:p>
        </w:tc>
        <w:tc>
          <w:tcPr>
            <w:tcW w:w="1024" w:type="dxa"/>
          </w:tcPr>
          <w:p w:rsidR="00AA42F8" w:rsidRPr="00A93B40" w:rsidRDefault="00AA42F8" w:rsidP="00A93B40">
            <w:pPr>
              <w:rPr>
                <w:sz w:val="20"/>
                <w:szCs w:val="20"/>
              </w:rPr>
            </w:pPr>
            <w:r w:rsidRPr="00A93B40">
              <w:rPr>
                <w:sz w:val="20"/>
                <w:szCs w:val="20"/>
              </w:rPr>
              <w:t>15880</w:t>
            </w:r>
          </w:p>
        </w:tc>
        <w:tc>
          <w:tcPr>
            <w:tcW w:w="786" w:type="dxa"/>
          </w:tcPr>
          <w:p w:rsidR="00AA42F8" w:rsidRPr="00A93B40" w:rsidRDefault="00AA42F8" w:rsidP="00A93B40">
            <w:pPr>
              <w:rPr>
                <w:sz w:val="20"/>
                <w:szCs w:val="20"/>
              </w:rPr>
            </w:pPr>
            <w:r w:rsidRPr="00A93B40">
              <w:rPr>
                <w:sz w:val="20"/>
                <w:szCs w:val="20"/>
              </w:rPr>
              <w:t>1619,7</w:t>
            </w:r>
          </w:p>
        </w:tc>
        <w:tc>
          <w:tcPr>
            <w:tcW w:w="1048" w:type="dxa"/>
          </w:tcPr>
          <w:p w:rsidR="00AA42F8" w:rsidRPr="00A93B40" w:rsidRDefault="00AA42F8" w:rsidP="00A93B40">
            <w:pPr>
              <w:rPr>
                <w:sz w:val="20"/>
                <w:szCs w:val="20"/>
              </w:rPr>
            </w:pPr>
            <w:r w:rsidRPr="00A93B40">
              <w:rPr>
                <w:sz w:val="20"/>
                <w:szCs w:val="20"/>
              </w:rPr>
              <w:t>17834</w:t>
            </w:r>
          </w:p>
        </w:tc>
        <w:tc>
          <w:tcPr>
            <w:tcW w:w="824" w:type="dxa"/>
          </w:tcPr>
          <w:p w:rsidR="00AA42F8" w:rsidRPr="00A93B40" w:rsidRDefault="00AA42F8" w:rsidP="00A93B40">
            <w:pPr>
              <w:rPr>
                <w:sz w:val="20"/>
                <w:szCs w:val="20"/>
              </w:rPr>
            </w:pPr>
            <w:r w:rsidRPr="00A93B40">
              <w:rPr>
                <w:sz w:val="20"/>
                <w:szCs w:val="20"/>
              </w:rPr>
              <w:t>1819,0</w:t>
            </w:r>
          </w:p>
        </w:tc>
        <w:tc>
          <w:tcPr>
            <w:tcW w:w="1071" w:type="dxa"/>
          </w:tcPr>
          <w:p w:rsidR="00AA42F8" w:rsidRPr="00A93B40" w:rsidRDefault="00AA42F8" w:rsidP="00A93B40">
            <w:pPr>
              <w:rPr>
                <w:sz w:val="20"/>
                <w:szCs w:val="20"/>
              </w:rPr>
            </w:pPr>
            <w:r w:rsidRPr="00A93B40">
              <w:rPr>
                <w:sz w:val="20"/>
                <w:szCs w:val="20"/>
              </w:rPr>
              <w:t>103860</w:t>
            </w:r>
          </w:p>
        </w:tc>
        <w:tc>
          <w:tcPr>
            <w:tcW w:w="866" w:type="dxa"/>
          </w:tcPr>
          <w:p w:rsidR="00AA42F8" w:rsidRPr="00A93B40" w:rsidRDefault="00AA42F8" w:rsidP="00A93B40">
            <w:pPr>
              <w:rPr>
                <w:sz w:val="20"/>
                <w:szCs w:val="20"/>
              </w:rPr>
            </w:pPr>
            <w:r w:rsidRPr="00A93B40">
              <w:rPr>
                <w:sz w:val="20"/>
                <w:szCs w:val="20"/>
              </w:rPr>
              <w:t>10593,6</w:t>
            </w:r>
          </w:p>
        </w:tc>
        <w:tc>
          <w:tcPr>
            <w:tcW w:w="1024" w:type="dxa"/>
          </w:tcPr>
          <w:p w:rsidR="00AA42F8" w:rsidRPr="00A93B40" w:rsidRDefault="00AA42F8" w:rsidP="00A93B40">
            <w:pPr>
              <w:rPr>
                <w:sz w:val="20"/>
                <w:szCs w:val="20"/>
              </w:rPr>
            </w:pPr>
            <w:r w:rsidRPr="00A93B40">
              <w:rPr>
                <w:sz w:val="20"/>
                <w:szCs w:val="20"/>
              </w:rPr>
              <w:t>41079</w:t>
            </w:r>
          </w:p>
        </w:tc>
        <w:tc>
          <w:tcPr>
            <w:tcW w:w="866" w:type="dxa"/>
          </w:tcPr>
          <w:p w:rsidR="00AA42F8" w:rsidRPr="00A93B40" w:rsidRDefault="00AA42F8" w:rsidP="00A93B40">
            <w:pPr>
              <w:rPr>
                <w:sz w:val="20"/>
                <w:szCs w:val="20"/>
              </w:rPr>
            </w:pPr>
            <w:r w:rsidRPr="00A93B40">
              <w:rPr>
                <w:sz w:val="20"/>
                <w:szCs w:val="20"/>
              </w:rPr>
              <w:t>4190,0</w:t>
            </w:r>
          </w:p>
        </w:tc>
        <w:tc>
          <w:tcPr>
            <w:tcW w:w="1024" w:type="dxa"/>
          </w:tcPr>
          <w:p w:rsidR="00AA42F8" w:rsidRPr="00A93B40" w:rsidRDefault="00AA42F8" w:rsidP="00A93B40">
            <w:pPr>
              <w:rPr>
                <w:sz w:val="20"/>
                <w:szCs w:val="20"/>
              </w:rPr>
            </w:pPr>
            <w:r w:rsidRPr="00A93B40">
              <w:rPr>
                <w:sz w:val="20"/>
                <w:szCs w:val="20"/>
              </w:rPr>
              <w:t>23231</w:t>
            </w:r>
          </w:p>
        </w:tc>
        <w:tc>
          <w:tcPr>
            <w:tcW w:w="798" w:type="dxa"/>
          </w:tcPr>
          <w:p w:rsidR="00AA42F8" w:rsidRPr="00A93B40" w:rsidRDefault="00AA42F8" w:rsidP="00A93B40">
            <w:pPr>
              <w:rPr>
                <w:sz w:val="20"/>
                <w:szCs w:val="20"/>
              </w:rPr>
            </w:pPr>
            <w:r w:rsidRPr="00A93B40">
              <w:rPr>
                <w:sz w:val="20"/>
                <w:szCs w:val="20"/>
              </w:rPr>
              <w:t>2369,5</w:t>
            </w:r>
          </w:p>
        </w:tc>
        <w:tc>
          <w:tcPr>
            <w:tcW w:w="1024" w:type="dxa"/>
          </w:tcPr>
          <w:p w:rsidR="00AA42F8" w:rsidRPr="00A93B40" w:rsidRDefault="00AA42F8" w:rsidP="00A93B40">
            <w:pPr>
              <w:rPr>
                <w:sz w:val="20"/>
                <w:szCs w:val="20"/>
              </w:rPr>
            </w:pPr>
            <w:r w:rsidRPr="00A93B40">
              <w:rPr>
                <w:sz w:val="20"/>
                <w:szCs w:val="20"/>
              </w:rPr>
              <w:t>13313</w:t>
            </w:r>
          </w:p>
        </w:tc>
        <w:tc>
          <w:tcPr>
            <w:tcW w:w="805" w:type="dxa"/>
          </w:tcPr>
          <w:p w:rsidR="00AA42F8" w:rsidRPr="00A93B40" w:rsidRDefault="00AA42F8" w:rsidP="00A93B40">
            <w:pPr>
              <w:rPr>
                <w:sz w:val="20"/>
                <w:szCs w:val="20"/>
              </w:rPr>
            </w:pPr>
            <w:r w:rsidRPr="00A93B40">
              <w:rPr>
                <w:sz w:val="20"/>
                <w:szCs w:val="20"/>
              </w:rPr>
              <w:t>1357,9</w:t>
            </w:r>
          </w:p>
        </w:tc>
      </w:tr>
      <w:tr w:rsidR="00AA42F8" w:rsidRPr="00A93B40">
        <w:tc>
          <w:tcPr>
            <w:tcW w:w="1808" w:type="dxa"/>
          </w:tcPr>
          <w:p w:rsidR="00AA42F8" w:rsidRPr="00A93B40" w:rsidRDefault="00AA42F8" w:rsidP="00A93B40">
            <w:pPr>
              <w:rPr>
                <w:sz w:val="20"/>
                <w:szCs w:val="20"/>
              </w:rPr>
            </w:pPr>
            <w:r w:rsidRPr="00A93B40">
              <w:rPr>
                <w:sz w:val="20"/>
                <w:szCs w:val="20"/>
              </w:rPr>
              <w:t>Сырдарьинская</w:t>
            </w:r>
          </w:p>
        </w:tc>
        <w:tc>
          <w:tcPr>
            <w:tcW w:w="1023" w:type="dxa"/>
          </w:tcPr>
          <w:p w:rsidR="00AA42F8" w:rsidRPr="00A93B40" w:rsidRDefault="00AA42F8" w:rsidP="00A93B40">
            <w:pPr>
              <w:rPr>
                <w:sz w:val="20"/>
                <w:szCs w:val="20"/>
              </w:rPr>
            </w:pPr>
            <w:r w:rsidRPr="00A93B40">
              <w:rPr>
                <w:sz w:val="20"/>
                <w:szCs w:val="20"/>
              </w:rPr>
              <w:t>1941</w:t>
            </w:r>
          </w:p>
        </w:tc>
        <w:tc>
          <w:tcPr>
            <w:tcW w:w="783" w:type="dxa"/>
          </w:tcPr>
          <w:p w:rsidR="00AA42F8" w:rsidRPr="00A93B40" w:rsidRDefault="00AA42F8" w:rsidP="00A93B40">
            <w:pPr>
              <w:rPr>
                <w:sz w:val="20"/>
                <w:szCs w:val="20"/>
              </w:rPr>
            </w:pPr>
            <w:r w:rsidRPr="00A93B40">
              <w:rPr>
                <w:sz w:val="20"/>
                <w:szCs w:val="20"/>
              </w:rPr>
              <w:t>565,9</w:t>
            </w:r>
          </w:p>
        </w:tc>
        <w:tc>
          <w:tcPr>
            <w:tcW w:w="1024" w:type="dxa"/>
          </w:tcPr>
          <w:p w:rsidR="00AA42F8" w:rsidRPr="00A93B40" w:rsidRDefault="00AA42F8" w:rsidP="00A93B40">
            <w:pPr>
              <w:rPr>
                <w:sz w:val="20"/>
                <w:szCs w:val="20"/>
              </w:rPr>
            </w:pPr>
            <w:r w:rsidRPr="00A93B40">
              <w:rPr>
                <w:sz w:val="20"/>
                <w:szCs w:val="20"/>
              </w:rPr>
              <w:t>2999</w:t>
            </w:r>
          </w:p>
        </w:tc>
        <w:tc>
          <w:tcPr>
            <w:tcW w:w="786" w:type="dxa"/>
          </w:tcPr>
          <w:p w:rsidR="00AA42F8" w:rsidRPr="00A93B40" w:rsidRDefault="00AA42F8" w:rsidP="00A93B40">
            <w:pPr>
              <w:rPr>
                <w:sz w:val="20"/>
                <w:szCs w:val="20"/>
              </w:rPr>
            </w:pPr>
            <w:r w:rsidRPr="00A93B40">
              <w:rPr>
                <w:sz w:val="20"/>
                <w:szCs w:val="20"/>
              </w:rPr>
              <w:t>874,3</w:t>
            </w:r>
          </w:p>
        </w:tc>
        <w:tc>
          <w:tcPr>
            <w:tcW w:w="1048" w:type="dxa"/>
          </w:tcPr>
          <w:p w:rsidR="00AA42F8" w:rsidRPr="00A93B40" w:rsidRDefault="00AA42F8" w:rsidP="00A93B40">
            <w:pPr>
              <w:rPr>
                <w:sz w:val="20"/>
                <w:szCs w:val="20"/>
              </w:rPr>
            </w:pPr>
            <w:r w:rsidRPr="00A93B40">
              <w:rPr>
                <w:sz w:val="20"/>
                <w:szCs w:val="20"/>
              </w:rPr>
              <w:t>3961</w:t>
            </w:r>
          </w:p>
        </w:tc>
        <w:tc>
          <w:tcPr>
            <w:tcW w:w="824" w:type="dxa"/>
          </w:tcPr>
          <w:p w:rsidR="00AA42F8" w:rsidRPr="00A93B40" w:rsidRDefault="00AA42F8" w:rsidP="00A93B40">
            <w:pPr>
              <w:rPr>
                <w:sz w:val="20"/>
                <w:szCs w:val="20"/>
              </w:rPr>
            </w:pPr>
            <w:r w:rsidRPr="00A93B40">
              <w:rPr>
                <w:sz w:val="20"/>
                <w:szCs w:val="20"/>
              </w:rPr>
              <w:t>1154,8</w:t>
            </w:r>
          </w:p>
        </w:tc>
        <w:tc>
          <w:tcPr>
            <w:tcW w:w="1071" w:type="dxa"/>
          </w:tcPr>
          <w:p w:rsidR="00AA42F8" w:rsidRPr="00A93B40" w:rsidRDefault="00AA42F8" w:rsidP="00A93B40">
            <w:pPr>
              <w:rPr>
                <w:sz w:val="20"/>
                <w:szCs w:val="20"/>
              </w:rPr>
            </w:pPr>
            <w:r w:rsidRPr="00A93B40">
              <w:rPr>
                <w:sz w:val="20"/>
                <w:szCs w:val="20"/>
              </w:rPr>
              <w:t>32836</w:t>
            </w:r>
          </w:p>
        </w:tc>
        <w:tc>
          <w:tcPr>
            <w:tcW w:w="866" w:type="dxa"/>
          </w:tcPr>
          <w:p w:rsidR="00AA42F8" w:rsidRPr="00A93B40" w:rsidRDefault="00AA42F8" w:rsidP="00A93B40">
            <w:pPr>
              <w:rPr>
                <w:sz w:val="20"/>
                <w:szCs w:val="20"/>
              </w:rPr>
            </w:pPr>
            <w:r w:rsidRPr="00A93B40">
              <w:rPr>
                <w:sz w:val="20"/>
                <w:szCs w:val="20"/>
              </w:rPr>
              <w:t>9573,2</w:t>
            </w:r>
          </w:p>
        </w:tc>
        <w:tc>
          <w:tcPr>
            <w:tcW w:w="1024" w:type="dxa"/>
          </w:tcPr>
          <w:p w:rsidR="00AA42F8" w:rsidRPr="00A93B40" w:rsidRDefault="00AA42F8" w:rsidP="00A93B40">
            <w:pPr>
              <w:rPr>
                <w:sz w:val="20"/>
                <w:szCs w:val="20"/>
              </w:rPr>
            </w:pPr>
            <w:r w:rsidRPr="00A93B40">
              <w:rPr>
                <w:sz w:val="20"/>
                <w:szCs w:val="20"/>
              </w:rPr>
              <w:t>6608</w:t>
            </w:r>
          </w:p>
        </w:tc>
        <w:tc>
          <w:tcPr>
            <w:tcW w:w="866" w:type="dxa"/>
          </w:tcPr>
          <w:p w:rsidR="00AA42F8" w:rsidRPr="00A93B40" w:rsidRDefault="00AA42F8" w:rsidP="00A93B40">
            <w:pPr>
              <w:rPr>
                <w:sz w:val="20"/>
                <w:szCs w:val="20"/>
              </w:rPr>
            </w:pPr>
            <w:r w:rsidRPr="00A93B40">
              <w:rPr>
                <w:sz w:val="20"/>
                <w:szCs w:val="20"/>
              </w:rPr>
              <w:t>1926,5</w:t>
            </w:r>
          </w:p>
        </w:tc>
        <w:tc>
          <w:tcPr>
            <w:tcW w:w="1024" w:type="dxa"/>
          </w:tcPr>
          <w:p w:rsidR="00AA42F8" w:rsidRPr="00A93B40" w:rsidRDefault="00AA42F8" w:rsidP="00A93B40">
            <w:pPr>
              <w:rPr>
                <w:sz w:val="20"/>
                <w:szCs w:val="20"/>
              </w:rPr>
            </w:pPr>
            <w:r w:rsidRPr="00A93B40">
              <w:rPr>
                <w:sz w:val="20"/>
                <w:szCs w:val="20"/>
              </w:rPr>
              <w:t>13077</w:t>
            </w:r>
          </w:p>
        </w:tc>
        <w:tc>
          <w:tcPr>
            <w:tcW w:w="798" w:type="dxa"/>
          </w:tcPr>
          <w:p w:rsidR="00AA42F8" w:rsidRPr="00A93B40" w:rsidRDefault="00AA42F8" w:rsidP="00A93B40">
            <w:pPr>
              <w:rPr>
                <w:sz w:val="20"/>
                <w:szCs w:val="20"/>
              </w:rPr>
            </w:pPr>
            <w:r w:rsidRPr="00A93B40">
              <w:rPr>
                <w:sz w:val="20"/>
                <w:szCs w:val="20"/>
              </w:rPr>
              <w:t>3812,5</w:t>
            </w:r>
          </w:p>
        </w:tc>
        <w:tc>
          <w:tcPr>
            <w:tcW w:w="1024" w:type="dxa"/>
          </w:tcPr>
          <w:p w:rsidR="00AA42F8" w:rsidRPr="00A93B40" w:rsidRDefault="00AA42F8" w:rsidP="00A93B40">
            <w:pPr>
              <w:rPr>
                <w:sz w:val="20"/>
                <w:szCs w:val="20"/>
              </w:rPr>
            </w:pPr>
            <w:r w:rsidRPr="00A93B40">
              <w:rPr>
                <w:sz w:val="20"/>
                <w:szCs w:val="20"/>
              </w:rPr>
              <w:t>2689</w:t>
            </w:r>
          </w:p>
        </w:tc>
        <w:tc>
          <w:tcPr>
            <w:tcW w:w="805" w:type="dxa"/>
          </w:tcPr>
          <w:p w:rsidR="00AA42F8" w:rsidRPr="00A93B40" w:rsidRDefault="00AA42F8" w:rsidP="00A93B40">
            <w:pPr>
              <w:rPr>
                <w:sz w:val="20"/>
                <w:szCs w:val="20"/>
              </w:rPr>
            </w:pPr>
            <w:r w:rsidRPr="00A93B40">
              <w:rPr>
                <w:sz w:val="20"/>
                <w:szCs w:val="20"/>
              </w:rPr>
              <w:t>784,0</w:t>
            </w:r>
          </w:p>
        </w:tc>
      </w:tr>
      <w:tr w:rsidR="00AA42F8" w:rsidRPr="00A93B40">
        <w:tc>
          <w:tcPr>
            <w:tcW w:w="1808" w:type="dxa"/>
          </w:tcPr>
          <w:p w:rsidR="00AA42F8" w:rsidRPr="00A93B40" w:rsidRDefault="00AA42F8" w:rsidP="00A93B40">
            <w:pPr>
              <w:rPr>
                <w:sz w:val="20"/>
                <w:szCs w:val="20"/>
              </w:rPr>
            </w:pPr>
            <w:r w:rsidRPr="00A93B40">
              <w:rPr>
                <w:sz w:val="20"/>
                <w:szCs w:val="20"/>
              </w:rPr>
              <w:t xml:space="preserve">Ташкент </w:t>
            </w:r>
          </w:p>
        </w:tc>
        <w:tc>
          <w:tcPr>
            <w:tcW w:w="1023" w:type="dxa"/>
          </w:tcPr>
          <w:p w:rsidR="00AA42F8" w:rsidRPr="00A93B40" w:rsidRDefault="00AA42F8" w:rsidP="00A93B40">
            <w:pPr>
              <w:rPr>
                <w:sz w:val="20"/>
                <w:szCs w:val="20"/>
              </w:rPr>
            </w:pPr>
            <w:r w:rsidRPr="00A93B40">
              <w:rPr>
                <w:sz w:val="20"/>
                <w:szCs w:val="20"/>
              </w:rPr>
              <w:t>17931</w:t>
            </w:r>
          </w:p>
        </w:tc>
        <w:tc>
          <w:tcPr>
            <w:tcW w:w="783" w:type="dxa"/>
          </w:tcPr>
          <w:p w:rsidR="00AA42F8" w:rsidRPr="00A93B40" w:rsidRDefault="00AA42F8" w:rsidP="00A93B40">
            <w:pPr>
              <w:rPr>
                <w:sz w:val="20"/>
                <w:szCs w:val="20"/>
              </w:rPr>
            </w:pPr>
            <w:r w:rsidRPr="00A93B40">
              <w:rPr>
                <w:sz w:val="20"/>
                <w:szCs w:val="20"/>
              </w:rPr>
              <w:t>1425,9</w:t>
            </w:r>
          </w:p>
        </w:tc>
        <w:tc>
          <w:tcPr>
            <w:tcW w:w="1024" w:type="dxa"/>
          </w:tcPr>
          <w:p w:rsidR="00AA42F8" w:rsidRPr="00A93B40" w:rsidRDefault="00AA42F8" w:rsidP="00A93B40">
            <w:pPr>
              <w:rPr>
                <w:sz w:val="20"/>
                <w:szCs w:val="20"/>
              </w:rPr>
            </w:pPr>
            <w:r w:rsidRPr="00A93B40">
              <w:rPr>
                <w:sz w:val="20"/>
                <w:szCs w:val="20"/>
              </w:rPr>
              <w:t>11243</w:t>
            </w:r>
          </w:p>
        </w:tc>
        <w:tc>
          <w:tcPr>
            <w:tcW w:w="786" w:type="dxa"/>
          </w:tcPr>
          <w:p w:rsidR="00AA42F8" w:rsidRPr="00A93B40" w:rsidRDefault="00AA42F8" w:rsidP="00A93B40">
            <w:pPr>
              <w:rPr>
                <w:sz w:val="20"/>
                <w:szCs w:val="20"/>
              </w:rPr>
            </w:pPr>
            <w:r w:rsidRPr="00A93B40">
              <w:rPr>
                <w:sz w:val="20"/>
                <w:szCs w:val="20"/>
              </w:rPr>
              <w:t>894,1</w:t>
            </w:r>
          </w:p>
        </w:tc>
        <w:tc>
          <w:tcPr>
            <w:tcW w:w="1048" w:type="dxa"/>
          </w:tcPr>
          <w:p w:rsidR="00AA42F8" w:rsidRPr="00A93B40" w:rsidRDefault="00AA42F8" w:rsidP="00A93B40">
            <w:pPr>
              <w:rPr>
                <w:sz w:val="20"/>
                <w:szCs w:val="20"/>
              </w:rPr>
            </w:pPr>
            <w:r w:rsidRPr="00A93B40">
              <w:rPr>
                <w:sz w:val="20"/>
                <w:szCs w:val="20"/>
              </w:rPr>
              <w:t>18752</w:t>
            </w:r>
          </w:p>
        </w:tc>
        <w:tc>
          <w:tcPr>
            <w:tcW w:w="824" w:type="dxa"/>
          </w:tcPr>
          <w:p w:rsidR="00AA42F8" w:rsidRPr="00A93B40" w:rsidRDefault="00AA42F8" w:rsidP="00A93B40">
            <w:pPr>
              <w:rPr>
                <w:sz w:val="20"/>
                <w:szCs w:val="20"/>
              </w:rPr>
            </w:pPr>
            <w:r w:rsidRPr="00A93B40">
              <w:rPr>
                <w:sz w:val="20"/>
                <w:szCs w:val="20"/>
              </w:rPr>
              <w:t>1491,2</w:t>
            </w:r>
          </w:p>
        </w:tc>
        <w:tc>
          <w:tcPr>
            <w:tcW w:w="1071" w:type="dxa"/>
          </w:tcPr>
          <w:p w:rsidR="00AA42F8" w:rsidRPr="00A93B40" w:rsidRDefault="00AA42F8" w:rsidP="00A93B40">
            <w:pPr>
              <w:rPr>
                <w:sz w:val="20"/>
                <w:szCs w:val="20"/>
              </w:rPr>
            </w:pPr>
            <w:r w:rsidRPr="00A93B40">
              <w:rPr>
                <w:sz w:val="20"/>
                <w:szCs w:val="20"/>
              </w:rPr>
              <w:t>161036</w:t>
            </w:r>
          </w:p>
        </w:tc>
        <w:tc>
          <w:tcPr>
            <w:tcW w:w="866" w:type="dxa"/>
          </w:tcPr>
          <w:p w:rsidR="00AA42F8" w:rsidRPr="00A93B40" w:rsidRDefault="00AA42F8" w:rsidP="00A93B40">
            <w:pPr>
              <w:rPr>
                <w:sz w:val="20"/>
                <w:szCs w:val="20"/>
              </w:rPr>
            </w:pPr>
            <w:r w:rsidRPr="00A93B40">
              <w:rPr>
                <w:sz w:val="20"/>
                <w:szCs w:val="20"/>
              </w:rPr>
              <w:t>12806,0</w:t>
            </w:r>
          </w:p>
        </w:tc>
        <w:tc>
          <w:tcPr>
            <w:tcW w:w="1024" w:type="dxa"/>
          </w:tcPr>
          <w:p w:rsidR="00AA42F8" w:rsidRPr="00A93B40" w:rsidRDefault="00AA42F8" w:rsidP="00A93B40">
            <w:pPr>
              <w:rPr>
                <w:sz w:val="20"/>
                <w:szCs w:val="20"/>
              </w:rPr>
            </w:pPr>
            <w:r w:rsidRPr="00A93B40">
              <w:rPr>
                <w:sz w:val="20"/>
                <w:szCs w:val="20"/>
              </w:rPr>
              <w:t>43775</w:t>
            </w:r>
          </w:p>
        </w:tc>
        <w:tc>
          <w:tcPr>
            <w:tcW w:w="866" w:type="dxa"/>
          </w:tcPr>
          <w:p w:rsidR="00AA42F8" w:rsidRPr="00A93B40" w:rsidRDefault="00AA42F8" w:rsidP="00A93B40">
            <w:pPr>
              <w:rPr>
                <w:sz w:val="20"/>
                <w:szCs w:val="20"/>
              </w:rPr>
            </w:pPr>
            <w:r w:rsidRPr="00A93B40">
              <w:rPr>
                <w:sz w:val="20"/>
                <w:szCs w:val="20"/>
              </w:rPr>
              <w:t>3479,5</w:t>
            </w:r>
          </w:p>
        </w:tc>
        <w:tc>
          <w:tcPr>
            <w:tcW w:w="1024" w:type="dxa"/>
          </w:tcPr>
          <w:p w:rsidR="00AA42F8" w:rsidRPr="00A93B40" w:rsidRDefault="00AA42F8" w:rsidP="00A93B40">
            <w:pPr>
              <w:rPr>
                <w:sz w:val="20"/>
                <w:szCs w:val="20"/>
              </w:rPr>
            </w:pPr>
            <w:r w:rsidRPr="00A93B40">
              <w:rPr>
                <w:sz w:val="20"/>
                <w:szCs w:val="20"/>
              </w:rPr>
              <w:t>35355</w:t>
            </w:r>
          </w:p>
        </w:tc>
        <w:tc>
          <w:tcPr>
            <w:tcW w:w="798" w:type="dxa"/>
          </w:tcPr>
          <w:p w:rsidR="00AA42F8" w:rsidRPr="00A93B40" w:rsidRDefault="00AA42F8" w:rsidP="00A93B40">
            <w:pPr>
              <w:rPr>
                <w:sz w:val="20"/>
                <w:szCs w:val="20"/>
              </w:rPr>
            </w:pPr>
            <w:r w:rsidRPr="00A93B40">
              <w:rPr>
                <w:sz w:val="20"/>
                <w:szCs w:val="20"/>
              </w:rPr>
              <w:t>2811,5</w:t>
            </w:r>
          </w:p>
        </w:tc>
        <w:tc>
          <w:tcPr>
            <w:tcW w:w="1024" w:type="dxa"/>
          </w:tcPr>
          <w:p w:rsidR="00AA42F8" w:rsidRPr="00A93B40" w:rsidRDefault="00AA42F8" w:rsidP="00A93B40">
            <w:pPr>
              <w:rPr>
                <w:sz w:val="20"/>
                <w:szCs w:val="20"/>
              </w:rPr>
            </w:pPr>
            <w:r w:rsidRPr="00A93B40">
              <w:rPr>
                <w:sz w:val="20"/>
                <w:szCs w:val="20"/>
              </w:rPr>
              <w:t>17712</w:t>
            </w:r>
          </w:p>
        </w:tc>
        <w:tc>
          <w:tcPr>
            <w:tcW w:w="805" w:type="dxa"/>
          </w:tcPr>
          <w:p w:rsidR="00AA42F8" w:rsidRPr="00A93B40" w:rsidRDefault="00AA42F8" w:rsidP="00A93B40">
            <w:pPr>
              <w:rPr>
                <w:sz w:val="20"/>
                <w:szCs w:val="20"/>
              </w:rPr>
            </w:pPr>
            <w:r w:rsidRPr="00A93B40">
              <w:rPr>
                <w:sz w:val="20"/>
                <w:szCs w:val="20"/>
              </w:rPr>
              <w:t>1408,5</w:t>
            </w:r>
          </w:p>
        </w:tc>
      </w:tr>
      <w:tr w:rsidR="00AA42F8" w:rsidRPr="00A93B40">
        <w:tc>
          <w:tcPr>
            <w:tcW w:w="1808" w:type="dxa"/>
          </w:tcPr>
          <w:p w:rsidR="00AA42F8" w:rsidRPr="00A93B40" w:rsidRDefault="00AA42F8" w:rsidP="00A93B40">
            <w:pPr>
              <w:rPr>
                <w:sz w:val="20"/>
                <w:szCs w:val="20"/>
              </w:rPr>
            </w:pPr>
            <w:r w:rsidRPr="00A93B40">
              <w:rPr>
                <w:sz w:val="20"/>
                <w:szCs w:val="20"/>
              </w:rPr>
              <w:t xml:space="preserve">Ферганская </w:t>
            </w:r>
          </w:p>
        </w:tc>
        <w:tc>
          <w:tcPr>
            <w:tcW w:w="1023" w:type="dxa"/>
          </w:tcPr>
          <w:p w:rsidR="00AA42F8" w:rsidRPr="00A93B40" w:rsidRDefault="00AA42F8" w:rsidP="00A93B40">
            <w:pPr>
              <w:rPr>
                <w:sz w:val="20"/>
                <w:szCs w:val="20"/>
              </w:rPr>
            </w:pPr>
            <w:r w:rsidRPr="00A93B40">
              <w:rPr>
                <w:sz w:val="20"/>
                <w:szCs w:val="20"/>
              </w:rPr>
              <w:t>45151</w:t>
            </w:r>
          </w:p>
        </w:tc>
        <w:tc>
          <w:tcPr>
            <w:tcW w:w="783" w:type="dxa"/>
          </w:tcPr>
          <w:p w:rsidR="00AA42F8" w:rsidRPr="00A93B40" w:rsidRDefault="00AA42F8" w:rsidP="00A93B40">
            <w:pPr>
              <w:rPr>
                <w:sz w:val="20"/>
                <w:szCs w:val="20"/>
              </w:rPr>
            </w:pPr>
            <w:r w:rsidRPr="00A93B40">
              <w:rPr>
                <w:sz w:val="20"/>
                <w:szCs w:val="20"/>
              </w:rPr>
              <w:t>3063,8</w:t>
            </w:r>
          </w:p>
        </w:tc>
        <w:tc>
          <w:tcPr>
            <w:tcW w:w="1024" w:type="dxa"/>
          </w:tcPr>
          <w:p w:rsidR="00AA42F8" w:rsidRPr="00A93B40" w:rsidRDefault="00AA42F8" w:rsidP="00A93B40">
            <w:pPr>
              <w:rPr>
                <w:sz w:val="20"/>
                <w:szCs w:val="20"/>
              </w:rPr>
            </w:pPr>
            <w:r w:rsidRPr="00A93B40">
              <w:rPr>
                <w:sz w:val="20"/>
                <w:szCs w:val="20"/>
              </w:rPr>
              <w:t>25787</w:t>
            </w:r>
          </w:p>
        </w:tc>
        <w:tc>
          <w:tcPr>
            <w:tcW w:w="786" w:type="dxa"/>
          </w:tcPr>
          <w:p w:rsidR="00AA42F8" w:rsidRPr="00A93B40" w:rsidRDefault="00AA42F8" w:rsidP="00A93B40">
            <w:pPr>
              <w:rPr>
                <w:sz w:val="20"/>
                <w:szCs w:val="20"/>
              </w:rPr>
            </w:pPr>
            <w:r w:rsidRPr="00A93B40">
              <w:rPr>
                <w:sz w:val="20"/>
                <w:szCs w:val="20"/>
              </w:rPr>
              <w:t>1749,8</w:t>
            </w:r>
          </w:p>
        </w:tc>
        <w:tc>
          <w:tcPr>
            <w:tcW w:w="1048" w:type="dxa"/>
          </w:tcPr>
          <w:p w:rsidR="00AA42F8" w:rsidRPr="00A93B40" w:rsidRDefault="00AA42F8" w:rsidP="00A93B40">
            <w:pPr>
              <w:rPr>
                <w:sz w:val="20"/>
                <w:szCs w:val="20"/>
              </w:rPr>
            </w:pPr>
            <w:r w:rsidRPr="00A93B40">
              <w:rPr>
                <w:sz w:val="20"/>
                <w:szCs w:val="20"/>
              </w:rPr>
              <w:t>28607</w:t>
            </w:r>
          </w:p>
        </w:tc>
        <w:tc>
          <w:tcPr>
            <w:tcW w:w="824" w:type="dxa"/>
          </w:tcPr>
          <w:p w:rsidR="00AA42F8" w:rsidRPr="00A93B40" w:rsidRDefault="00AA42F8" w:rsidP="00A93B40">
            <w:pPr>
              <w:rPr>
                <w:sz w:val="20"/>
                <w:szCs w:val="20"/>
              </w:rPr>
            </w:pPr>
            <w:r w:rsidRPr="00A93B40">
              <w:rPr>
                <w:sz w:val="20"/>
                <w:szCs w:val="20"/>
              </w:rPr>
              <w:t>1941,2</w:t>
            </w:r>
          </w:p>
        </w:tc>
        <w:tc>
          <w:tcPr>
            <w:tcW w:w="1071" w:type="dxa"/>
          </w:tcPr>
          <w:p w:rsidR="00AA42F8" w:rsidRPr="00A93B40" w:rsidRDefault="00AA42F8" w:rsidP="00A93B40">
            <w:pPr>
              <w:rPr>
                <w:sz w:val="20"/>
                <w:szCs w:val="20"/>
              </w:rPr>
            </w:pPr>
            <w:r w:rsidRPr="00A93B40">
              <w:rPr>
                <w:sz w:val="20"/>
                <w:szCs w:val="20"/>
              </w:rPr>
              <w:t>262311</w:t>
            </w:r>
          </w:p>
        </w:tc>
        <w:tc>
          <w:tcPr>
            <w:tcW w:w="866" w:type="dxa"/>
          </w:tcPr>
          <w:p w:rsidR="00AA42F8" w:rsidRPr="00A93B40" w:rsidRDefault="00AA42F8" w:rsidP="00A93B40">
            <w:pPr>
              <w:rPr>
                <w:sz w:val="20"/>
                <w:szCs w:val="20"/>
              </w:rPr>
            </w:pPr>
            <w:r w:rsidRPr="00A93B40">
              <w:rPr>
                <w:sz w:val="20"/>
                <w:szCs w:val="20"/>
              </w:rPr>
              <w:t>17799,5</w:t>
            </w:r>
          </w:p>
        </w:tc>
        <w:tc>
          <w:tcPr>
            <w:tcW w:w="1024" w:type="dxa"/>
          </w:tcPr>
          <w:p w:rsidR="00AA42F8" w:rsidRPr="00A93B40" w:rsidRDefault="00AA42F8" w:rsidP="00A93B40">
            <w:pPr>
              <w:rPr>
                <w:sz w:val="20"/>
                <w:szCs w:val="20"/>
              </w:rPr>
            </w:pPr>
            <w:r w:rsidRPr="00A93B40">
              <w:rPr>
                <w:sz w:val="20"/>
                <w:szCs w:val="20"/>
              </w:rPr>
              <w:t>58947</w:t>
            </w:r>
          </w:p>
        </w:tc>
        <w:tc>
          <w:tcPr>
            <w:tcW w:w="866" w:type="dxa"/>
          </w:tcPr>
          <w:p w:rsidR="00AA42F8" w:rsidRPr="00A93B40" w:rsidRDefault="00AA42F8" w:rsidP="00A93B40">
            <w:pPr>
              <w:rPr>
                <w:sz w:val="20"/>
                <w:szCs w:val="20"/>
              </w:rPr>
            </w:pPr>
            <w:r w:rsidRPr="00A93B40">
              <w:rPr>
                <w:sz w:val="20"/>
                <w:szCs w:val="20"/>
              </w:rPr>
              <w:t>3999,9</w:t>
            </w:r>
          </w:p>
        </w:tc>
        <w:tc>
          <w:tcPr>
            <w:tcW w:w="1024" w:type="dxa"/>
          </w:tcPr>
          <w:p w:rsidR="00AA42F8" w:rsidRPr="00A93B40" w:rsidRDefault="00AA42F8" w:rsidP="00A93B40">
            <w:pPr>
              <w:rPr>
                <w:sz w:val="20"/>
                <w:szCs w:val="20"/>
              </w:rPr>
            </w:pPr>
            <w:r w:rsidRPr="00A93B40">
              <w:rPr>
                <w:sz w:val="20"/>
                <w:szCs w:val="20"/>
              </w:rPr>
              <w:t>76444</w:t>
            </w:r>
          </w:p>
        </w:tc>
        <w:tc>
          <w:tcPr>
            <w:tcW w:w="798" w:type="dxa"/>
          </w:tcPr>
          <w:p w:rsidR="00AA42F8" w:rsidRPr="00A93B40" w:rsidRDefault="00AA42F8" w:rsidP="00A93B40">
            <w:pPr>
              <w:rPr>
                <w:sz w:val="20"/>
                <w:szCs w:val="20"/>
              </w:rPr>
            </w:pPr>
            <w:r w:rsidRPr="00A93B40">
              <w:rPr>
                <w:sz w:val="20"/>
                <w:szCs w:val="20"/>
              </w:rPr>
              <w:t>5187,2</w:t>
            </w:r>
          </w:p>
        </w:tc>
        <w:tc>
          <w:tcPr>
            <w:tcW w:w="1024" w:type="dxa"/>
          </w:tcPr>
          <w:p w:rsidR="00AA42F8" w:rsidRPr="00A93B40" w:rsidRDefault="00AA42F8" w:rsidP="00A93B40">
            <w:pPr>
              <w:rPr>
                <w:sz w:val="20"/>
                <w:szCs w:val="20"/>
              </w:rPr>
            </w:pPr>
            <w:r w:rsidRPr="00A93B40">
              <w:rPr>
                <w:sz w:val="20"/>
                <w:szCs w:val="20"/>
              </w:rPr>
              <w:t>22594</w:t>
            </w:r>
          </w:p>
        </w:tc>
        <w:tc>
          <w:tcPr>
            <w:tcW w:w="805" w:type="dxa"/>
          </w:tcPr>
          <w:p w:rsidR="00AA42F8" w:rsidRPr="00A93B40" w:rsidRDefault="00AA42F8" w:rsidP="00A93B40">
            <w:pPr>
              <w:rPr>
                <w:sz w:val="20"/>
                <w:szCs w:val="20"/>
              </w:rPr>
            </w:pPr>
            <w:r w:rsidRPr="00A93B40">
              <w:rPr>
                <w:sz w:val="20"/>
                <w:szCs w:val="20"/>
              </w:rPr>
              <w:t>1533,1</w:t>
            </w:r>
          </w:p>
        </w:tc>
      </w:tr>
      <w:tr w:rsidR="00AA42F8" w:rsidRPr="00A93B40">
        <w:tc>
          <w:tcPr>
            <w:tcW w:w="1808" w:type="dxa"/>
          </w:tcPr>
          <w:p w:rsidR="00AA42F8" w:rsidRPr="00A93B40" w:rsidRDefault="00AA42F8" w:rsidP="00A93B40">
            <w:pPr>
              <w:rPr>
                <w:sz w:val="20"/>
                <w:szCs w:val="20"/>
              </w:rPr>
            </w:pPr>
            <w:r w:rsidRPr="00A93B40">
              <w:rPr>
                <w:sz w:val="20"/>
                <w:szCs w:val="20"/>
              </w:rPr>
              <w:t>Хорезмская</w:t>
            </w:r>
          </w:p>
        </w:tc>
        <w:tc>
          <w:tcPr>
            <w:tcW w:w="1023" w:type="dxa"/>
          </w:tcPr>
          <w:p w:rsidR="00AA42F8" w:rsidRPr="00A93B40" w:rsidRDefault="00AA42F8" w:rsidP="00A93B40">
            <w:pPr>
              <w:rPr>
                <w:sz w:val="20"/>
                <w:szCs w:val="20"/>
              </w:rPr>
            </w:pPr>
            <w:r w:rsidRPr="00A93B40">
              <w:rPr>
                <w:sz w:val="20"/>
                <w:szCs w:val="20"/>
              </w:rPr>
              <w:t>6587</w:t>
            </w:r>
          </w:p>
        </w:tc>
        <w:tc>
          <w:tcPr>
            <w:tcW w:w="783" w:type="dxa"/>
          </w:tcPr>
          <w:p w:rsidR="00AA42F8" w:rsidRPr="00A93B40" w:rsidRDefault="00AA42F8" w:rsidP="00A93B40">
            <w:pPr>
              <w:rPr>
                <w:sz w:val="20"/>
                <w:szCs w:val="20"/>
              </w:rPr>
            </w:pPr>
            <w:r w:rsidRPr="00A93B40">
              <w:rPr>
                <w:sz w:val="20"/>
                <w:szCs w:val="20"/>
              </w:rPr>
              <w:t>879,2</w:t>
            </w:r>
          </w:p>
        </w:tc>
        <w:tc>
          <w:tcPr>
            <w:tcW w:w="1024" w:type="dxa"/>
          </w:tcPr>
          <w:p w:rsidR="00AA42F8" w:rsidRPr="00A93B40" w:rsidRDefault="00AA42F8" w:rsidP="00A93B40">
            <w:pPr>
              <w:rPr>
                <w:sz w:val="20"/>
                <w:szCs w:val="20"/>
              </w:rPr>
            </w:pPr>
            <w:r w:rsidRPr="00A93B40">
              <w:rPr>
                <w:sz w:val="20"/>
                <w:szCs w:val="20"/>
              </w:rPr>
              <w:t>7654</w:t>
            </w:r>
          </w:p>
        </w:tc>
        <w:tc>
          <w:tcPr>
            <w:tcW w:w="786" w:type="dxa"/>
          </w:tcPr>
          <w:p w:rsidR="00AA42F8" w:rsidRPr="00A93B40" w:rsidRDefault="00AA42F8" w:rsidP="00A93B40">
            <w:pPr>
              <w:rPr>
                <w:sz w:val="20"/>
                <w:szCs w:val="20"/>
              </w:rPr>
            </w:pPr>
            <w:r w:rsidRPr="00A93B40">
              <w:rPr>
                <w:sz w:val="20"/>
                <w:szCs w:val="20"/>
              </w:rPr>
              <w:t>1021,6</w:t>
            </w:r>
          </w:p>
        </w:tc>
        <w:tc>
          <w:tcPr>
            <w:tcW w:w="1048" w:type="dxa"/>
          </w:tcPr>
          <w:p w:rsidR="00AA42F8" w:rsidRPr="00A93B40" w:rsidRDefault="00AA42F8" w:rsidP="00A93B40">
            <w:pPr>
              <w:rPr>
                <w:sz w:val="20"/>
                <w:szCs w:val="20"/>
              </w:rPr>
            </w:pPr>
            <w:r w:rsidRPr="00A93B40">
              <w:rPr>
                <w:sz w:val="20"/>
                <w:szCs w:val="20"/>
              </w:rPr>
              <w:t>24506</w:t>
            </w:r>
          </w:p>
        </w:tc>
        <w:tc>
          <w:tcPr>
            <w:tcW w:w="824" w:type="dxa"/>
          </w:tcPr>
          <w:p w:rsidR="00AA42F8" w:rsidRPr="00A93B40" w:rsidRDefault="00AA42F8" w:rsidP="00A93B40">
            <w:pPr>
              <w:rPr>
                <w:sz w:val="20"/>
                <w:szCs w:val="20"/>
              </w:rPr>
            </w:pPr>
            <w:r w:rsidRPr="00A93B40">
              <w:rPr>
                <w:sz w:val="20"/>
                <w:szCs w:val="20"/>
              </w:rPr>
              <w:t>3271,0</w:t>
            </w:r>
          </w:p>
        </w:tc>
        <w:tc>
          <w:tcPr>
            <w:tcW w:w="1071" w:type="dxa"/>
          </w:tcPr>
          <w:p w:rsidR="00AA42F8" w:rsidRPr="00A93B40" w:rsidRDefault="00AA42F8" w:rsidP="00A93B40">
            <w:pPr>
              <w:rPr>
                <w:sz w:val="20"/>
                <w:szCs w:val="20"/>
              </w:rPr>
            </w:pPr>
            <w:r w:rsidRPr="00A93B40">
              <w:rPr>
                <w:sz w:val="20"/>
                <w:szCs w:val="20"/>
              </w:rPr>
              <w:t>80181</w:t>
            </w:r>
          </w:p>
        </w:tc>
        <w:tc>
          <w:tcPr>
            <w:tcW w:w="866" w:type="dxa"/>
          </w:tcPr>
          <w:p w:rsidR="00AA42F8" w:rsidRPr="00A93B40" w:rsidRDefault="00AA42F8" w:rsidP="00A93B40">
            <w:pPr>
              <w:rPr>
                <w:sz w:val="20"/>
                <w:szCs w:val="20"/>
              </w:rPr>
            </w:pPr>
            <w:r w:rsidRPr="00A93B40">
              <w:rPr>
                <w:sz w:val="20"/>
                <w:szCs w:val="20"/>
              </w:rPr>
              <w:t>10702,2</w:t>
            </w:r>
          </w:p>
        </w:tc>
        <w:tc>
          <w:tcPr>
            <w:tcW w:w="1024" w:type="dxa"/>
          </w:tcPr>
          <w:p w:rsidR="00AA42F8" w:rsidRPr="00A93B40" w:rsidRDefault="00AA42F8" w:rsidP="00A93B40">
            <w:pPr>
              <w:rPr>
                <w:sz w:val="20"/>
                <w:szCs w:val="20"/>
              </w:rPr>
            </w:pPr>
            <w:r w:rsidRPr="00A93B40">
              <w:rPr>
                <w:sz w:val="20"/>
                <w:szCs w:val="20"/>
              </w:rPr>
              <w:t>93200</w:t>
            </w:r>
          </w:p>
        </w:tc>
        <w:tc>
          <w:tcPr>
            <w:tcW w:w="866" w:type="dxa"/>
          </w:tcPr>
          <w:p w:rsidR="00AA42F8" w:rsidRPr="00A93B40" w:rsidRDefault="00AA42F8" w:rsidP="00A93B40">
            <w:pPr>
              <w:rPr>
                <w:sz w:val="20"/>
                <w:szCs w:val="20"/>
              </w:rPr>
            </w:pPr>
            <w:r w:rsidRPr="00A93B40">
              <w:rPr>
                <w:sz w:val="20"/>
                <w:szCs w:val="20"/>
              </w:rPr>
              <w:t>12439,9</w:t>
            </w:r>
          </w:p>
        </w:tc>
        <w:tc>
          <w:tcPr>
            <w:tcW w:w="1024" w:type="dxa"/>
          </w:tcPr>
          <w:p w:rsidR="00AA42F8" w:rsidRPr="00A93B40" w:rsidRDefault="00AA42F8" w:rsidP="00A93B40">
            <w:pPr>
              <w:rPr>
                <w:sz w:val="20"/>
                <w:szCs w:val="20"/>
              </w:rPr>
            </w:pPr>
            <w:r w:rsidRPr="00A93B40">
              <w:rPr>
                <w:sz w:val="20"/>
                <w:szCs w:val="20"/>
              </w:rPr>
              <w:t>33977</w:t>
            </w:r>
          </w:p>
        </w:tc>
        <w:tc>
          <w:tcPr>
            <w:tcW w:w="798" w:type="dxa"/>
          </w:tcPr>
          <w:p w:rsidR="00AA42F8" w:rsidRPr="00A93B40" w:rsidRDefault="00AA42F8" w:rsidP="00A93B40">
            <w:pPr>
              <w:rPr>
                <w:sz w:val="20"/>
                <w:szCs w:val="20"/>
              </w:rPr>
            </w:pPr>
            <w:r w:rsidRPr="00A93B40">
              <w:rPr>
                <w:sz w:val="20"/>
                <w:szCs w:val="20"/>
              </w:rPr>
              <w:t>4535,1</w:t>
            </w:r>
          </w:p>
        </w:tc>
        <w:tc>
          <w:tcPr>
            <w:tcW w:w="1024" w:type="dxa"/>
          </w:tcPr>
          <w:p w:rsidR="00AA42F8" w:rsidRPr="00A93B40" w:rsidRDefault="00AA42F8" w:rsidP="00A93B40">
            <w:pPr>
              <w:rPr>
                <w:sz w:val="20"/>
                <w:szCs w:val="20"/>
              </w:rPr>
            </w:pPr>
            <w:r w:rsidRPr="00A93B40">
              <w:rPr>
                <w:sz w:val="20"/>
                <w:szCs w:val="20"/>
              </w:rPr>
              <w:t>34256</w:t>
            </w:r>
          </w:p>
        </w:tc>
        <w:tc>
          <w:tcPr>
            <w:tcW w:w="805" w:type="dxa"/>
          </w:tcPr>
          <w:p w:rsidR="00AA42F8" w:rsidRPr="00A93B40" w:rsidRDefault="00AA42F8" w:rsidP="00A93B40">
            <w:pPr>
              <w:rPr>
                <w:sz w:val="20"/>
                <w:szCs w:val="20"/>
              </w:rPr>
            </w:pPr>
            <w:r w:rsidRPr="00A93B40">
              <w:rPr>
                <w:sz w:val="20"/>
                <w:szCs w:val="20"/>
              </w:rPr>
              <w:t>4572.3</w:t>
            </w:r>
          </w:p>
        </w:tc>
      </w:tr>
      <w:tr w:rsidR="00AA42F8" w:rsidRPr="00A93B40">
        <w:tc>
          <w:tcPr>
            <w:tcW w:w="1808" w:type="dxa"/>
          </w:tcPr>
          <w:p w:rsidR="00AA42F8" w:rsidRPr="00A93B40" w:rsidRDefault="00AA42F8" w:rsidP="00A93B40">
            <w:pPr>
              <w:rPr>
                <w:sz w:val="20"/>
                <w:szCs w:val="20"/>
              </w:rPr>
            </w:pPr>
            <w:r w:rsidRPr="00A93B40">
              <w:rPr>
                <w:sz w:val="20"/>
                <w:szCs w:val="20"/>
              </w:rPr>
              <w:t>Г. Ташкент</w:t>
            </w:r>
          </w:p>
        </w:tc>
        <w:tc>
          <w:tcPr>
            <w:tcW w:w="1023" w:type="dxa"/>
          </w:tcPr>
          <w:p w:rsidR="00AA42F8" w:rsidRPr="00A93B40" w:rsidRDefault="00AA42F8" w:rsidP="00A93B40">
            <w:pPr>
              <w:rPr>
                <w:sz w:val="20"/>
                <w:szCs w:val="20"/>
              </w:rPr>
            </w:pPr>
            <w:r w:rsidRPr="00A93B40">
              <w:rPr>
                <w:sz w:val="20"/>
                <w:szCs w:val="20"/>
              </w:rPr>
              <w:t>31907</w:t>
            </w:r>
          </w:p>
        </w:tc>
        <w:tc>
          <w:tcPr>
            <w:tcW w:w="783" w:type="dxa"/>
          </w:tcPr>
          <w:p w:rsidR="00AA42F8" w:rsidRPr="00A93B40" w:rsidRDefault="00AA42F8" w:rsidP="00A93B40">
            <w:pPr>
              <w:rPr>
                <w:sz w:val="20"/>
                <w:szCs w:val="20"/>
              </w:rPr>
            </w:pPr>
            <w:r w:rsidRPr="00A93B40">
              <w:rPr>
                <w:sz w:val="20"/>
                <w:szCs w:val="20"/>
              </w:rPr>
              <w:t>2887,8</w:t>
            </w:r>
          </w:p>
        </w:tc>
        <w:tc>
          <w:tcPr>
            <w:tcW w:w="1024" w:type="dxa"/>
          </w:tcPr>
          <w:p w:rsidR="00AA42F8" w:rsidRPr="00A93B40" w:rsidRDefault="00AA42F8" w:rsidP="00A93B40">
            <w:pPr>
              <w:rPr>
                <w:sz w:val="20"/>
                <w:szCs w:val="20"/>
              </w:rPr>
            </w:pPr>
            <w:r w:rsidRPr="00A93B40">
              <w:rPr>
                <w:sz w:val="20"/>
                <w:szCs w:val="20"/>
              </w:rPr>
              <w:t>23943</w:t>
            </w:r>
          </w:p>
        </w:tc>
        <w:tc>
          <w:tcPr>
            <w:tcW w:w="786" w:type="dxa"/>
          </w:tcPr>
          <w:p w:rsidR="00AA42F8" w:rsidRPr="00A93B40" w:rsidRDefault="00AA42F8" w:rsidP="00A93B40">
            <w:pPr>
              <w:rPr>
                <w:sz w:val="20"/>
                <w:szCs w:val="20"/>
              </w:rPr>
            </w:pPr>
            <w:r w:rsidRPr="00A93B40">
              <w:rPr>
                <w:sz w:val="20"/>
                <w:szCs w:val="20"/>
              </w:rPr>
              <w:t>2167,0</w:t>
            </w:r>
          </w:p>
        </w:tc>
        <w:tc>
          <w:tcPr>
            <w:tcW w:w="1048" w:type="dxa"/>
          </w:tcPr>
          <w:p w:rsidR="00AA42F8" w:rsidRPr="00A93B40" w:rsidRDefault="00AA42F8" w:rsidP="00A93B40">
            <w:pPr>
              <w:rPr>
                <w:sz w:val="20"/>
                <w:szCs w:val="20"/>
              </w:rPr>
            </w:pPr>
            <w:r w:rsidRPr="00A93B40">
              <w:rPr>
                <w:sz w:val="20"/>
                <w:szCs w:val="20"/>
              </w:rPr>
              <w:t>19971</w:t>
            </w:r>
          </w:p>
        </w:tc>
        <w:tc>
          <w:tcPr>
            <w:tcW w:w="824" w:type="dxa"/>
          </w:tcPr>
          <w:p w:rsidR="00AA42F8" w:rsidRPr="00A93B40" w:rsidRDefault="00AA42F8" w:rsidP="00A93B40">
            <w:pPr>
              <w:rPr>
                <w:sz w:val="20"/>
                <w:szCs w:val="20"/>
              </w:rPr>
            </w:pPr>
            <w:r w:rsidRPr="00A93B40">
              <w:rPr>
                <w:sz w:val="20"/>
                <w:szCs w:val="20"/>
              </w:rPr>
              <w:t>1807,5</w:t>
            </w:r>
          </w:p>
        </w:tc>
        <w:tc>
          <w:tcPr>
            <w:tcW w:w="1071" w:type="dxa"/>
          </w:tcPr>
          <w:p w:rsidR="00AA42F8" w:rsidRPr="00A93B40" w:rsidRDefault="00AA42F8" w:rsidP="00A93B40">
            <w:pPr>
              <w:rPr>
                <w:sz w:val="20"/>
                <w:szCs w:val="20"/>
              </w:rPr>
            </w:pPr>
            <w:r w:rsidRPr="00A93B40">
              <w:rPr>
                <w:sz w:val="20"/>
                <w:szCs w:val="20"/>
              </w:rPr>
              <w:t>206520</w:t>
            </w:r>
          </w:p>
        </w:tc>
        <w:tc>
          <w:tcPr>
            <w:tcW w:w="866" w:type="dxa"/>
          </w:tcPr>
          <w:p w:rsidR="00AA42F8" w:rsidRPr="00A93B40" w:rsidRDefault="00AA42F8" w:rsidP="00A93B40">
            <w:pPr>
              <w:rPr>
                <w:sz w:val="20"/>
                <w:szCs w:val="20"/>
              </w:rPr>
            </w:pPr>
            <w:r w:rsidRPr="00A93B40">
              <w:rPr>
                <w:sz w:val="20"/>
                <w:szCs w:val="20"/>
              </w:rPr>
              <w:t>18691,3</w:t>
            </w:r>
          </w:p>
        </w:tc>
        <w:tc>
          <w:tcPr>
            <w:tcW w:w="1024" w:type="dxa"/>
          </w:tcPr>
          <w:p w:rsidR="00AA42F8" w:rsidRPr="00A93B40" w:rsidRDefault="00AA42F8" w:rsidP="00A93B40">
            <w:pPr>
              <w:rPr>
                <w:sz w:val="20"/>
                <w:szCs w:val="20"/>
              </w:rPr>
            </w:pPr>
            <w:r w:rsidRPr="00A93B40">
              <w:rPr>
                <w:sz w:val="20"/>
                <w:szCs w:val="20"/>
              </w:rPr>
              <w:t>112174</w:t>
            </w:r>
          </w:p>
        </w:tc>
        <w:tc>
          <w:tcPr>
            <w:tcW w:w="866" w:type="dxa"/>
          </w:tcPr>
          <w:p w:rsidR="00AA42F8" w:rsidRPr="00A93B40" w:rsidRDefault="00AA42F8" w:rsidP="00A93B40">
            <w:pPr>
              <w:rPr>
                <w:sz w:val="20"/>
                <w:szCs w:val="20"/>
              </w:rPr>
            </w:pPr>
            <w:r w:rsidRPr="00A93B40">
              <w:rPr>
                <w:sz w:val="20"/>
                <w:szCs w:val="20"/>
              </w:rPr>
              <w:t>10152,4</w:t>
            </w:r>
          </w:p>
        </w:tc>
        <w:tc>
          <w:tcPr>
            <w:tcW w:w="1024" w:type="dxa"/>
          </w:tcPr>
          <w:p w:rsidR="00AA42F8" w:rsidRPr="00A93B40" w:rsidRDefault="00AA42F8" w:rsidP="00A93B40">
            <w:pPr>
              <w:rPr>
                <w:sz w:val="20"/>
                <w:szCs w:val="20"/>
              </w:rPr>
            </w:pPr>
            <w:r w:rsidRPr="00A93B40">
              <w:rPr>
                <w:sz w:val="20"/>
                <w:szCs w:val="20"/>
              </w:rPr>
              <w:t>44810</w:t>
            </w:r>
          </w:p>
        </w:tc>
        <w:tc>
          <w:tcPr>
            <w:tcW w:w="798" w:type="dxa"/>
          </w:tcPr>
          <w:p w:rsidR="00AA42F8" w:rsidRPr="00A93B40" w:rsidRDefault="00AA42F8" w:rsidP="00A93B40">
            <w:pPr>
              <w:rPr>
                <w:sz w:val="20"/>
                <w:szCs w:val="20"/>
              </w:rPr>
            </w:pPr>
            <w:r w:rsidRPr="00A93B40">
              <w:rPr>
                <w:sz w:val="20"/>
                <w:szCs w:val="20"/>
              </w:rPr>
              <w:t>4055,6</w:t>
            </w:r>
          </w:p>
        </w:tc>
        <w:tc>
          <w:tcPr>
            <w:tcW w:w="1024" w:type="dxa"/>
          </w:tcPr>
          <w:p w:rsidR="00AA42F8" w:rsidRPr="00A93B40" w:rsidRDefault="00AA42F8" w:rsidP="00A93B40">
            <w:pPr>
              <w:rPr>
                <w:sz w:val="20"/>
                <w:szCs w:val="20"/>
              </w:rPr>
            </w:pPr>
            <w:r w:rsidRPr="00A93B40">
              <w:rPr>
                <w:sz w:val="20"/>
                <w:szCs w:val="20"/>
              </w:rPr>
              <w:t>18997</w:t>
            </w:r>
          </w:p>
        </w:tc>
        <w:tc>
          <w:tcPr>
            <w:tcW w:w="805" w:type="dxa"/>
          </w:tcPr>
          <w:p w:rsidR="00AA42F8" w:rsidRPr="00A93B40" w:rsidRDefault="00AA42F8" w:rsidP="00A93B40">
            <w:pPr>
              <w:rPr>
                <w:sz w:val="20"/>
                <w:szCs w:val="20"/>
              </w:rPr>
            </w:pPr>
            <w:r w:rsidRPr="00A93B40">
              <w:rPr>
                <w:sz w:val="20"/>
                <w:szCs w:val="20"/>
              </w:rPr>
              <w:t>1719,3</w:t>
            </w:r>
          </w:p>
        </w:tc>
      </w:tr>
    </w:tbl>
    <w:p w:rsidR="00AA42F8" w:rsidRPr="00A93B40" w:rsidRDefault="00AA42F8" w:rsidP="00A93B40">
      <w:pPr>
        <w:rPr>
          <w:sz w:val="20"/>
          <w:szCs w:val="20"/>
        </w:rPr>
      </w:pPr>
    </w:p>
    <w:p w:rsidR="00AA42F8" w:rsidRPr="00A93B40" w:rsidRDefault="00AA42F8" w:rsidP="00A93B40">
      <w:pPr>
        <w:jc w:val="center"/>
        <w:rPr>
          <w:b/>
          <w:sz w:val="20"/>
          <w:szCs w:val="20"/>
        </w:rPr>
      </w:pPr>
      <w:r w:rsidRPr="00A93B40">
        <w:rPr>
          <w:sz w:val="20"/>
          <w:szCs w:val="20"/>
        </w:rPr>
        <w:br w:type="page"/>
      </w:r>
      <w:r w:rsidRPr="00A93B40">
        <w:rPr>
          <w:b/>
          <w:sz w:val="20"/>
          <w:szCs w:val="20"/>
        </w:rPr>
        <w:t>4.4.</w:t>
      </w:r>
      <w:r w:rsidRPr="00A93B40">
        <w:rPr>
          <w:sz w:val="20"/>
          <w:szCs w:val="20"/>
        </w:rPr>
        <w:t xml:space="preserve"> </w:t>
      </w:r>
      <w:r w:rsidRPr="00A93B40">
        <w:rPr>
          <w:b/>
          <w:sz w:val="20"/>
          <w:szCs w:val="20"/>
        </w:rPr>
        <w:t>Заболеваемость женского населения впервые установленным диагнозом за 2007 год.</w:t>
      </w:r>
    </w:p>
    <w:p w:rsidR="00AA42F8" w:rsidRPr="00A93B40" w:rsidRDefault="00AA42F8" w:rsidP="00A93B40">
      <w:pPr>
        <w:rPr>
          <w:sz w:val="20"/>
          <w:szCs w:val="20"/>
        </w:rPr>
      </w:pPr>
    </w:p>
    <w:tbl>
      <w:tblPr>
        <w:tblStyle w:val="TableGrid"/>
        <w:tblW w:w="5003" w:type="pct"/>
        <w:tblLook w:val="01E0" w:firstRow="1" w:lastRow="1" w:firstColumn="1" w:lastColumn="1" w:noHBand="0" w:noVBand="0"/>
      </w:tblPr>
      <w:tblGrid>
        <w:gridCol w:w="2125"/>
        <w:gridCol w:w="1049"/>
        <w:gridCol w:w="1057"/>
        <w:gridCol w:w="1052"/>
        <w:gridCol w:w="1055"/>
        <w:gridCol w:w="1056"/>
        <w:gridCol w:w="1056"/>
        <w:gridCol w:w="1056"/>
        <w:gridCol w:w="1056"/>
        <w:gridCol w:w="1056"/>
        <w:gridCol w:w="1056"/>
        <w:gridCol w:w="1056"/>
        <w:gridCol w:w="1053"/>
      </w:tblGrid>
      <w:tr w:rsidR="00AA42F8" w:rsidRPr="00A93B40">
        <w:tc>
          <w:tcPr>
            <w:tcW w:w="719" w:type="pct"/>
            <w:vMerge w:val="restart"/>
          </w:tcPr>
          <w:p w:rsidR="00AA42F8" w:rsidRPr="00A93B40" w:rsidRDefault="00AA42F8" w:rsidP="00A93B40">
            <w:pPr>
              <w:rPr>
                <w:sz w:val="20"/>
                <w:szCs w:val="20"/>
              </w:rPr>
            </w:pPr>
          </w:p>
        </w:tc>
        <w:tc>
          <w:tcPr>
            <w:tcW w:w="712" w:type="pct"/>
            <w:gridSpan w:val="2"/>
          </w:tcPr>
          <w:p w:rsidR="00AA42F8" w:rsidRPr="00A93B40" w:rsidRDefault="00AA42F8" w:rsidP="00A93B40">
            <w:pPr>
              <w:rPr>
                <w:sz w:val="20"/>
                <w:szCs w:val="20"/>
              </w:rPr>
            </w:pPr>
            <w:r w:rsidRPr="00A93B40">
              <w:rPr>
                <w:sz w:val="20"/>
                <w:szCs w:val="20"/>
              </w:rPr>
              <w:t>Болезни кожи и подкожной клетчатки</w:t>
            </w:r>
          </w:p>
        </w:tc>
        <w:tc>
          <w:tcPr>
            <w:tcW w:w="713" w:type="pct"/>
            <w:gridSpan w:val="2"/>
          </w:tcPr>
          <w:p w:rsidR="00AA42F8" w:rsidRPr="00A93B40" w:rsidRDefault="00AA42F8" w:rsidP="00A93B40">
            <w:pPr>
              <w:rPr>
                <w:sz w:val="20"/>
                <w:szCs w:val="20"/>
              </w:rPr>
            </w:pPr>
            <w:r w:rsidRPr="00A93B40">
              <w:rPr>
                <w:sz w:val="20"/>
                <w:szCs w:val="20"/>
              </w:rPr>
              <w:t>Болезни костно-мышечной системы</w:t>
            </w:r>
          </w:p>
        </w:tc>
        <w:tc>
          <w:tcPr>
            <w:tcW w:w="714" w:type="pct"/>
            <w:gridSpan w:val="2"/>
          </w:tcPr>
          <w:p w:rsidR="00AA42F8" w:rsidRPr="00A93B40" w:rsidRDefault="00AA42F8" w:rsidP="00A93B40">
            <w:pPr>
              <w:rPr>
                <w:sz w:val="20"/>
                <w:szCs w:val="20"/>
              </w:rPr>
            </w:pPr>
            <w:r w:rsidRPr="00A93B40">
              <w:rPr>
                <w:sz w:val="20"/>
                <w:szCs w:val="20"/>
              </w:rPr>
              <w:t>Врожденные аномалии</w:t>
            </w:r>
          </w:p>
        </w:tc>
        <w:tc>
          <w:tcPr>
            <w:tcW w:w="714" w:type="pct"/>
            <w:gridSpan w:val="2"/>
          </w:tcPr>
          <w:p w:rsidR="00AA42F8" w:rsidRPr="00A93B40" w:rsidRDefault="00AA42F8" w:rsidP="00A93B40">
            <w:pPr>
              <w:rPr>
                <w:sz w:val="20"/>
                <w:szCs w:val="20"/>
              </w:rPr>
            </w:pPr>
            <w:r w:rsidRPr="00A93B40">
              <w:rPr>
                <w:sz w:val="20"/>
                <w:szCs w:val="20"/>
              </w:rPr>
              <w:t>Отдельные сост, возникающие в перинатальном периоде</w:t>
            </w:r>
          </w:p>
        </w:tc>
        <w:tc>
          <w:tcPr>
            <w:tcW w:w="714" w:type="pct"/>
            <w:gridSpan w:val="2"/>
          </w:tcPr>
          <w:p w:rsidR="00AA42F8" w:rsidRPr="00A93B40" w:rsidRDefault="00AA42F8" w:rsidP="00A93B40">
            <w:pPr>
              <w:rPr>
                <w:sz w:val="20"/>
                <w:szCs w:val="20"/>
              </w:rPr>
            </w:pPr>
            <w:r w:rsidRPr="00A93B40">
              <w:rPr>
                <w:sz w:val="20"/>
                <w:szCs w:val="20"/>
              </w:rPr>
              <w:t>Симптомы, приз. и откл. от нормы выяв. при клин. исследованиях</w:t>
            </w:r>
          </w:p>
        </w:tc>
        <w:tc>
          <w:tcPr>
            <w:tcW w:w="713" w:type="pct"/>
            <w:gridSpan w:val="2"/>
          </w:tcPr>
          <w:p w:rsidR="00AA42F8" w:rsidRPr="00A93B40" w:rsidRDefault="00AA42F8" w:rsidP="00A93B40">
            <w:pPr>
              <w:rPr>
                <w:sz w:val="20"/>
                <w:szCs w:val="20"/>
              </w:rPr>
            </w:pPr>
            <w:r w:rsidRPr="00A93B40">
              <w:rPr>
                <w:sz w:val="20"/>
                <w:szCs w:val="20"/>
              </w:rPr>
              <w:t>Травмы и отравления</w:t>
            </w:r>
          </w:p>
        </w:tc>
      </w:tr>
      <w:tr w:rsidR="00AA42F8" w:rsidRPr="00A93B40">
        <w:tc>
          <w:tcPr>
            <w:tcW w:w="719" w:type="pct"/>
            <w:vMerge/>
          </w:tcPr>
          <w:p w:rsidR="00AA42F8" w:rsidRPr="00A93B40" w:rsidRDefault="00AA42F8" w:rsidP="00A93B40">
            <w:pPr>
              <w:rPr>
                <w:sz w:val="20"/>
                <w:szCs w:val="20"/>
              </w:rPr>
            </w:pPr>
          </w:p>
        </w:tc>
        <w:tc>
          <w:tcPr>
            <w:tcW w:w="355" w:type="pct"/>
          </w:tcPr>
          <w:p w:rsidR="00AA42F8" w:rsidRPr="00A93B40" w:rsidRDefault="00AA42F8" w:rsidP="00A93B40">
            <w:pPr>
              <w:rPr>
                <w:sz w:val="20"/>
                <w:szCs w:val="20"/>
              </w:rPr>
            </w:pPr>
            <w:r w:rsidRPr="00A93B40">
              <w:rPr>
                <w:sz w:val="20"/>
                <w:szCs w:val="20"/>
              </w:rPr>
              <w:t>абс.чис</w:t>
            </w:r>
          </w:p>
        </w:tc>
        <w:tc>
          <w:tcPr>
            <w:tcW w:w="358" w:type="pct"/>
          </w:tcPr>
          <w:p w:rsidR="00AA42F8" w:rsidRPr="00A93B40" w:rsidRDefault="00AA42F8" w:rsidP="00A93B40">
            <w:pPr>
              <w:rPr>
                <w:sz w:val="20"/>
                <w:szCs w:val="20"/>
              </w:rPr>
            </w:pPr>
            <w:r w:rsidRPr="00A93B40">
              <w:rPr>
                <w:sz w:val="20"/>
                <w:szCs w:val="20"/>
              </w:rPr>
              <w:t>на 100 тыс нас-я</w:t>
            </w:r>
          </w:p>
        </w:tc>
        <w:tc>
          <w:tcPr>
            <w:tcW w:w="356" w:type="pct"/>
          </w:tcPr>
          <w:p w:rsidR="00AA42F8" w:rsidRPr="00A93B40" w:rsidRDefault="00AA42F8" w:rsidP="00A93B40">
            <w:pPr>
              <w:rPr>
                <w:sz w:val="20"/>
                <w:szCs w:val="20"/>
              </w:rPr>
            </w:pPr>
            <w:r w:rsidRPr="00A93B40">
              <w:rPr>
                <w:sz w:val="20"/>
                <w:szCs w:val="20"/>
              </w:rPr>
              <w:t>абс.чис</w:t>
            </w:r>
          </w:p>
        </w:tc>
        <w:tc>
          <w:tcPr>
            <w:tcW w:w="357" w:type="pct"/>
          </w:tcPr>
          <w:p w:rsidR="00AA42F8" w:rsidRPr="00A93B40" w:rsidRDefault="00AA42F8" w:rsidP="00A93B40">
            <w:pPr>
              <w:rPr>
                <w:sz w:val="20"/>
                <w:szCs w:val="20"/>
              </w:rPr>
            </w:pPr>
            <w:r w:rsidRPr="00A93B40">
              <w:rPr>
                <w:sz w:val="20"/>
                <w:szCs w:val="20"/>
              </w:rPr>
              <w:t>на 100 тыс нас-я</w:t>
            </w:r>
          </w:p>
        </w:tc>
        <w:tc>
          <w:tcPr>
            <w:tcW w:w="357" w:type="pct"/>
          </w:tcPr>
          <w:p w:rsidR="00AA42F8" w:rsidRPr="00A93B40" w:rsidRDefault="00AA42F8" w:rsidP="00A93B40">
            <w:pPr>
              <w:rPr>
                <w:sz w:val="20"/>
                <w:szCs w:val="20"/>
              </w:rPr>
            </w:pPr>
            <w:r w:rsidRPr="00A93B40">
              <w:rPr>
                <w:sz w:val="20"/>
                <w:szCs w:val="20"/>
              </w:rPr>
              <w:t>абс.чис</w:t>
            </w:r>
          </w:p>
        </w:tc>
        <w:tc>
          <w:tcPr>
            <w:tcW w:w="357" w:type="pct"/>
          </w:tcPr>
          <w:p w:rsidR="00AA42F8" w:rsidRPr="00A93B40" w:rsidRDefault="00AA42F8" w:rsidP="00A93B40">
            <w:pPr>
              <w:rPr>
                <w:sz w:val="20"/>
                <w:szCs w:val="20"/>
              </w:rPr>
            </w:pPr>
            <w:r w:rsidRPr="00A93B40">
              <w:rPr>
                <w:sz w:val="20"/>
                <w:szCs w:val="20"/>
              </w:rPr>
              <w:t>на 100 тыс нас-я</w:t>
            </w:r>
          </w:p>
        </w:tc>
        <w:tc>
          <w:tcPr>
            <w:tcW w:w="357" w:type="pct"/>
          </w:tcPr>
          <w:p w:rsidR="00AA42F8" w:rsidRPr="00A93B40" w:rsidRDefault="00AA42F8" w:rsidP="00A93B40">
            <w:pPr>
              <w:rPr>
                <w:sz w:val="20"/>
                <w:szCs w:val="20"/>
              </w:rPr>
            </w:pPr>
            <w:r w:rsidRPr="00A93B40">
              <w:rPr>
                <w:sz w:val="20"/>
                <w:szCs w:val="20"/>
              </w:rPr>
              <w:t>абс.чис</w:t>
            </w:r>
          </w:p>
        </w:tc>
        <w:tc>
          <w:tcPr>
            <w:tcW w:w="357" w:type="pct"/>
          </w:tcPr>
          <w:p w:rsidR="00AA42F8" w:rsidRPr="00A93B40" w:rsidRDefault="00AA42F8" w:rsidP="00A93B40">
            <w:pPr>
              <w:rPr>
                <w:sz w:val="20"/>
                <w:szCs w:val="20"/>
              </w:rPr>
            </w:pPr>
            <w:r w:rsidRPr="00A93B40">
              <w:rPr>
                <w:sz w:val="20"/>
                <w:szCs w:val="20"/>
              </w:rPr>
              <w:t>на 100 тыс нас-я</w:t>
            </w:r>
          </w:p>
        </w:tc>
        <w:tc>
          <w:tcPr>
            <w:tcW w:w="357" w:type="pct"/>
          </w:tcPr>
          <w:p w:rsidR="00AA42F8" w:rsidRPr="00A93B40" w:rsidRDefault="00AA42F8" w:rsidP="00A93B40">
            <w:pPr>
              <w:rPr>
                <w:sz w:val="20"/>
                <w:szCs w:val="20"/>
              </w:rPr>
            </w:pPr>
            <w:r w:rsidRPr="00A93B40">
              <w:rPr>
                <w:sz w:val="20"/>
                <w:szCs w:val="20"/>
              </w:rPr>
              <w:t>абс.чис</w:t>
            </w:r>
          </w:p>
        </w:tc>
        <w:tc>
          <w:tcPr>
            <w:tcW w:w="357" w:type="pct"/>
          </w:tcPr>
          <w:p w:rsidR="00AA42F8" w:rsidRPr="00A93B40" w:rsidRDefault="00AA42F8" w:rsidP="00A93B40">
            <w:pPr>
              <w:rPr>
                <w:sz w:val="20"/>
                <w:szCs w:val="20"/>
              </w:rPr>
            </w:pPr>
            <w:r w:rsidRPr="00A93B40">
              <w:rPr>
                <w:sz w:val="20"/>
                <w:szCs w:val="20"/>
              </w:rPr>
              <w:t>на 100 тыс нас-я</w:t>
            </w:r>
          </w:p>
        </w:tc>
        <w:tc>
          <w:tcPr>
            <w:tcW w:w="357" w:type="pct"/>
          </w:tcPr>
          <w:p w:rsidR="00AA42F8" w:rsidRPr="00A93B40" w:rsidRDefault="00AA42F8" w:rsidP="00A93B40">
            <w:pPr>
              <w:rPr>
                <w:sz w:val="20"/>
                <w:szCs w:val="20"/>
              </w:rPr>
            </w:pPr>
            <w:r w:rsidRPr="00A93B40">
              <w:rPr>
                <w:sz w:val="20"/>
                <w:szCs w:val="20"/>
              </w:rPr>
              <w:t>абс.чис</w:t>
            </w:r>
          </w:p>
        </w:tc>
        <w:tc>
          <w:tcPr>
            <w:tcW w:w="356" w:type="pct"/>
          </w:tcPr>
          <w:p w:rsidR="00AA42F8" w:rsidRPr="00A93B40" w:rsidRDefault="00AA42F8" w:rsidP="00A93B40">
            <w:pPr>
              <w:rPr>
                <w:sz w:val="20"/>
                <w:szCs w:val="20"/>
              </w:rPr>
            </w:pPr>
            <w:r w:rsidRPr="00A93B40">
              <w:rPr>
                <w:sz w:val="20"/>
                <w:szCs w:val="20"/>
              </w:rPr>
              <w:t>на 100 тыс нас-я</w:t>
            </w:r>
          </w:p>
        </w:tc>
      </w:tr>
      <w:tr w:rsidR="00AA42F8" w:rsidRPr="00A93B40">
        <w:tc>
          <w:tcPr>
            <w:tcW w:w="719" w:type="pct"/>
          </w:tcPr>
          <w:p w:rsidR="00AA42F8" w:rsidRPr="00A93B40" w:rsidRDefault="00AA42F8" w:rsidP="00A93B40">
            <w:pPr>
              <w:rPr>
                <w:sz w:val="20"/>
                <w:szCs w:val="20"/>
              </w:rPr>
            </w:pPr>
            <w:r w:rsidRPr="00A93B40">
              <w:rPr>
                <w:sz w:val="20"/>
                <w:szCs w:val="20"/>
              </w:rPr>
              <w:t>Республика Узбекистан</w:t>
            </w:r>
          </w:p>
        </w:tc>
        <w:tc>
          <w:tcPr>
            <w:tcW w:w="355" w:type="pct"/>
          </w:tcPr>
          <w:p w:rsidR="00AA42F8" w:rsidRPr="00A93B40" w:rsidRDefault="00AA42F8" w:rsidP="00A93B40">
            <w:pPr>
              <w:rPr>
                <w:sz w:val="20"/>
                <w:szCs w:val="20"/>
              </w:rPr>
            </w:pPr>
            <w:r w:rsidRPr="00A93B40">
              <w:rPr>
                <w:sz w:val="20"/>
                <w:szCs w:val="20"/>
              </w:rPr>
              <w:t>306689</w:t>
            </w:r>
          </w:p>
        </w:tc>
        <w:tc>
          <w:tcPr>
            <w:tcW w:w="358" w:type="pct"/>
          </w:tcPr>
          <w:p w:rsidR="00AA42F8" w:rsidRPr="00A93B40" w:rsidRDefault="00AA42F8" w:rsidP="00A93B40">
            <w:pPr>
              <w:rPr>
                <w:sz w:val="20"/>
                <w:szCs w:val="20"/>
              </w:rPr>
            </w:pPr>
            <w:r w:rsidRPr="00A93B40">
              <w:rPr>
                <w:sz w:val="20"/>
                <w:szCs w:val="20"/>
              </w:rPr>
              <w:t>2279,7</w:t>
            </w:r>
          </w:p>
        </w:tc>
        <w:tc>
          <w:tcPr>
            <w:tcW w:w="356" w:type="pct"/>
          </w:tcPr>
          <w:p w:rsidR="00AA42F8" w:rsidRPr="00A93B40" w:rsidRDefault="00AA42F8" w:rsidP="00A93B40">
            <w:pPr>
              <w:rPr>
                <w:sz w:val="20"/>
                <w:szCs w:val="20"/>
              </w:rPr>
            </w:pPr>
            <w:r w:rsidRPr="00A93B40">
              <w:rPr>
                <w:sz w:val="20"/>
                <w:szCs w:val="20"/>
              </w:rPr>
              <w:t>119198</w:t>
            </w:r>
          </w:p>
        </w:tc>
        <w:tc>
          <w:tcPr>
            <w:tcW w:w="357" w:type="pct"/>
          </w:tcPr>
          <w:p w:rsidR="00AA42F8" w:rsidRPr="00A93B40" w:rsidRDefault="00AA42F8" w:rsidP="00A93B40">
            <w:pPr>
              <w:rPr>
                <w:sz w:val="20"/>
                <w:szCs w:val="20"/>
              </w:rPr>
            </w:pPr>
            <w:r w:rsidRPr="00A93B40">
              <w:rPr>
                <w:sz w:val="20"/>
                <w:szCs w:val="20"/>
              </w:rPr>
              <w:t>886,0</w:t>
            </w:r>
          </w:p>
        </w:tc>
        <w:tc>
          <w:tcPr>
            <w:tcW w:w="357" w:type="pct"/>
          </w:tcPr>
          <w:p w:rsidR="00AA42F8" w:rsidRPr="00A93B40" w:rsidRDefault="00AA42F8" w:rsidP="00A93B40">
            <w:pPr>
              <w:rPr>
                <w:sz w:val="20"/>
                <w:szCs w:val="20"/>
              </w:rPr>
            </w:pPr>
            <w:r w:rsidRPr="00A93B40">
              <w:rPr>
                <w:sz w:val="20"/>
                <w:szCs w:val="20"/>
              </w:rPr>
              <w:t>7537</w:t>
            </w:r>
          </w:p>
        </w:tc>
        <w:tc>
          <w:tcPr>
            <w:tcW w:w="357" w:type="pct"/>
          </w:tcPr>
          <w:p w:rsidR="00AA42F8" w:rsidRPr="00A93B40" w:rsidRDefault="00AA42F8" w:rsidP="00A93B40">
            <w:pPr>
              <w:rPr>
                <w:sz w:val="20"/>
                <w:szCs w:val="20"/>
              </w:rPr>
            </w:pPr>
            <w:r w:rsidRPr="00A93B40">
              <w:rPr>
                <w:sz w:val="20"/>
                <w:szCs w:val="20"/>
              </w:rPr>
              <w:t>56,0</w:t>
            </w:r>
          </w:p>
        </w:tc>
        <w:tc>
          <w:tcPr>
            <w:tcW w:w="357" w:type="pct"/>
          </w:tcPr>
          <w:p w:rsidR="00AA42F8" w:rsidRPr="00A93B40" w:rsidRDefault="00AA42F8" w:rsidP="00A93B40">
            <w:pPr>
              <w:rPr>
                <w:sz w:val="20"/>
                <w:szCs w:val="20"/>
              </w:rPr>
            </w:pPr>
            <w:r w:rsidRPr="00A93B40">
              <w:rPr>
                <w:sz w:val="20"/>
                <w:szCs w:val="20"/>
              </w:rPr>
              <w:t>57138</w:t>
            </w:r>
          </w:p>
        </w:tc>
        <w:tc>
          <w:tcPr>
            <w:tcW w:w="357" w:type="pct"/>
          </w:tcPr>
          <w:p w:rsidR="00AA42F8" w:rsidRPr="00A93B40" w:rsidRDefault="00AA42F8" w:rsidP="00A93B40">
            <w:pPr>
              <w:rPr>
                <w:sz w:val="20"/>
                <w:szCs w:val="20"/>
              </w:rPr>
            </w:pPr>
            <w:r w:rsidRPr="00A93B40">
              <w:rPr>
                <w:sz w:val="20"/>
                <w:szCs w:val="20"/>
              </w:rPr>
              <w:t>424,7</w:t>
            </w:r>
          </w:p>
        </w:tc>
        <w:tc>
          <w:tcPr>
            <w:tcW w:w="357" w:type="pct"/>
          </w:tcPr>
          <w:p w:rsidR="00AA42F8" w:rsidRPr="00A93B40" w:rsidRDefault="00AA42F8" w:rsidP="00A93B40">
            <w:pPr>
              <w:rPr>
                <w:sz w:val="20"/>
                <w:szCs w:val="20"/>
              </w:rPr>
            </w:pPr>
            <w:r w:rsidRPr="00A93B40">
              <w:rPr>
                <w:sz w:val="20"/>
                <w:szCs w:val="20"/>
              </w:rPr>
              <w:t>13728</w:t>
            </w:r>
          </w:p>
        </w:tc>
        <w:tc>
          <w:tcPr>
            <w:tcW w:w="357" w:type="pct"/>
          </w:tcPr>
          <w:p w:rsidR="00AA42F8" w:rsidRPr="00A93B40" w:rsidRDefault="00AA42F8" w:rsidP="00A93B40">
            <w:pPr>
              <w:rPr>
                <w:sz w:val="20"/>
                <w:szCs w:val="20"/>
              </w:rPr>
            </w:pPr>
            <w:r w:rsidRPr="00A93B40">
              <w:rPr>
                <w:sz w:val="20"/>
                <w:szCs w:val="20"/>
              </w:rPr>
              <w:t>102,0</w:t>
            </w:r>
          </w:p>
        </w:tc>
        <w:tc>
          <w:tcPr>
            <w:tcW w:w="357" w:type="pct"/>
          </w:tcPr>
          <w:p w:rsidR="00AA42F8" w:rsidRPr="00A93B40" w:rsidRDefault="00AA42F8" w:rsidP="00A93B40">
            <w:pPr>
              <w:rPr>
                <w:sz w:val="20"/>
                <w:szCs w:val="20"/>
              </w:rPr>
            </w:pPr>
            <w:r w:rsidRPr="00A93B40">
              <w:rPr>
                <w:sz w:val="20"/>
                <w:szCs w:val="20"/>
              </w:rPr>
              <w:t>417914</w:t>
            </w:r>
          </w:p>
        </w:tc>
        <w:tc>
          <w:tcPr>
            <w:tcW w:w="356" w:type="pct"/>
          </w:tcPr>
          <w:p w:rsidR="00AA42F8" w:rsidRPr="00A93B40" w:rsidRDefault="00AA42F8" w:rsidP="00A93B40">
            <w:pPr>
              <w:rPr>
                <w:sz w:val="20"/>
                <w:szCs w:val="20"/>
              </w:rPr>
            </w:pPr>
            <w:r w:rsidRPr="00A93B40">
              <w:rPr>
                <w:sz w:val="20"/>
                <w:szCs w:val="20"/>
              </w:rPr>
              <w:t>3106,4</w:t>
            </w:r>
          </w:p>
        </w:tc>
      </w:tr>
      <w:tr w:rsidR="00AA42F8" w:rsidRPr="00A93B40">
        <w:tc>
          <w:tcPr>
            <w:tcW w:w="719" w:type="pct"/>
          </w:tcPr>
          <w:p w:rsidR="00AA42F8" w:rsidRPr="00A93B40" w:rsidRDefault="00AA42F8" w:rsidP="00A93B40">
            <w:pPr>
              <w:rPr>
                <w:sz w:val="20"/>
                <w:szCs w:val="20"/>
              </w:rPr>
            </w:pPr>
            <w:r w:rsidRPr="00A93B40">
              <w:rPr>
                <w:sz w:val="20"/>
                <w:szCs w:val="20"/>
              </w:rPr>
              <w:t>Республика Каракалпакстан</w:t>
            </w:r>
          </w:p>
        </w:tc>
        <w:tc>
          <w:tcPr>
            <w:tcW w:w="355" w:type="pct"/>
          </w:tcPr>
          <w:p w:rsidR="00AA42F8" w:rsidRPr="00A93B40" w:rsidRDefault="00AA42F8" w:rsidP="00A93B40">
            <w:pPr>
              <w:rPr>
                <w:sz w:val="20"/>
                <w:szCs w:val="20"/>
              </w:rPr>
            </w:pPr>
            <w:r w:rsidRPr="00A93B40">
              <w:rPr>
                <w:sz w:val="20"/>
                <w:szCs w:val="20"/>
              </w:rPr>
              <w:t>10817</w:t>
            </w:r>
          </w:p>
        </w:tc>
        <w:tc>
          <w:tcPr>
            <w:tcW w:w="358" w:type="pct"/>
          </w:tcPr>
          <w:p w:rsidR="00AA42F8" w:rsidRPr="00A93B40" w:rsidRDefault="00AA42F8" w:rsidP="00A93B40">
            <w:pPr>
              <w:rPr>
                <w:sz w:val="20"/>
                <w:szCs w:val="20"/>
              </w:rPr>
            </w:pPr>
            <w:r w:rsidRPr="00A93B40">
              <w:rPr>
                <w:sz w:val="20"/>
                <w:szCs w:val="20"/>
              </w:rPr>
              <w:t>1357,2</w:t>
            </w:r>
          </w:p>
        </w:tc>
        <w:tc>
          <w:tcPr>
            <w:tcW w:w="356" w:type="pct"/>
          </w:tcPr>
          <w:p w:rsidR="00AA42F8" w:rsidRPr="00A93B40" w:rsidRDefault="00AA42F8" w:rsidP="00A93B40">
            <w:pPr>
              <w:rPr>
                <w:sz w:val="20"/>
                <w:szCs w:val="20"/>
              </w:rPr>
            </w:pPr>
            <w:r w:rsidRPr="00A93B40">
              <w:rPr>
                <w:sz w:val="20"/>
                <w:szCs w:val="20"/>
              </w:rPr>
              <w:t>2645</w:t>
            </w:r>
          </w:p>
        </w:tc>
        <w:tc>
          <w:tcPr>
            <w:tcW w:w="357" w:type="pct"/>
          </w:tcPr>
          <w:p w:rsidR="00AA42F8" w:rsidRPr="00A93B40" w:rsidRDefault="00AA42F8" w:rsidP="00A93B40">
            <w:pPr>
              <w:rPr>
                <w:sz w:val="20"/>
                <w:szCs w:val="20"/>
              </w:rPr>
            </w:pPr>
            <w:r w:rsidRPr="00A93B40">
              <w:rPr>
                <w:sz w:val="20"/>
                <w:szCs w:val="20"/>
              </w:rPr>
              <w:t>331,9</w:t>
            </w:r>
          </w:p>
        </w:tc>
        <w:tc>
          <w:tcPr>
            <w:tcW w:w="357" w:type="pct"/>
          </w:tcPr>
          <w:p w:rsidR="00AA42F8" w:rsidRPr="00A93B40" w:rsidRDefault="00AA42F8" w:rsidP="00A93B40">
            <w:pPr>
              <w:rPr>
                <w:sz w:val="20"/>
                <w:szCs w:val="20"/>
              </w:rPr>
            </w:pPr>
            <w:r w:rsidRPr="00A93B40">
              <w:rPr>
                <w:sz w:val="20"/>
                <w:szCs w:val="20"/>
              </w:rPr>
              <w:t>170</w:t>
            </w:r>
          </w:p>
        </w:tc>
        <w:tc>
          <w:tcPr>
            <w:tcW w:w="357" w:type="pct"/>
          </w:tcPr>
          <w:p w:rsidR="00AA42F8" w:rsidRPr="00A93B40" w:rsidRDefault="00AA42F8" w:rsidP="00A93B40">
            <w:pPr>
              <w:rPr>
                <w:sz w:val="20"/>
                <w:szCs w:val="20"/>
              </w:rPr>
            </w:pPr>
            <w:r w:rsidRPr="00A93B40">
              <w:rPr>
                <w:sz w:val="20"/>
                <w:szCs w:val="20"/>
              </w:rPr>
              <w:t>21,3</w:t>
            </w:r>
          </w:p>
        </w:tc>
        <w:tc>
          <w:tcPr>
            <w:tcW w:w="357" w:type="pct"/>
          </w:tcPr>
          <w:p w:rsidR="00AA42F8" w:rsidRPr="00A93B40" w:rsidRDefault="00AA42F8" w:rsidP="00A93B40">
            <w:pPr>
              <w:rPr>
                <w:sz w:val="20"/>
                <w:szCs w:val="20"/>
              </w:rPr>
            </w:pPr>
            <w:r w:rsidRPr="00A93B40">
              <w:rPr>
                <w:sz w:val="20"/>
                <w:szCs w:val="20"/>
              </w:rPr>
              <w:t>1645</w:t>
            </w:r>
          </w:p>
        </w:tc>
        <w:tc>
          <w:tcPr>
            <w:tcW w:w="357" w:type="pct"/>
          </w:tcPr>
          <w:p w:rsidR="00AA42F8" w:rsidRPr="00A93B40" w:rsidRDefault="00AA42F8" w:rsidP="00A93B40">
            <w:pPr>
              <w:rPr>
                <w:sz w:val="20"/>
                <w:szCs w:val="20"/>
              </w:rPr>
            </w:pPr>
            <w:r w:rsidRPr="00A93B40">
              <w:rPr>
                <w:sz w:val="20"/>
                <w:szCs w:val="20"/>
              </w:rPr>
              <w:t>206,4</w:t>
            </w:r>
          </w:p>
        </w:tc>
        <w:tc>
          <w:tcPr>
            <w:tcW w:w="357" w:type="pct"/>
          </w:tcPr>
          <w:p w:rsidR="00AA42F8" w:rsidRPr="00A93B40" w:rsidRDefault="00AA42F8" w:rsidP="00A93B40">
            <w:pPr>
              <w:rPr>
                <w:sz w:val="20"/>
                <w:szCs w:val="20"/>
              </w:rPr>
            </w:pPr>
            <w:r w:rsidRPr="00A93B40">
              <w:rPr>
                <w:sz w:val="20"/>
                <w:szCs w:val="20"/>
              </w:rPr>
              <w:t>-</w:t>
            </w:r>
          </w:p>
        </w:tc>
        <w:tc>
          <w:tcPr>
            <w:tcW w:w="357" w:type="pct"/>
          </w:tcPr>
          <w:p w:rsidR="00AA42F8" w:rsidRPr="00A93B40" w:rsidRDefault="00AA42F8" w:rsidP="00A93B40">
            <w:pPr>
              <w:rPr>
                <w:sz w:val="20"/>
                <w:szCs w:val="20"/>
              </w:rPr>
            </w:pPr>
            <w:r w:rsidRPr="00A93B40">
              <w:rPr>
                <w:sz w:val="20"/>
                <w:szCs w:val="20"/>
              </w:rPr>
              <w:t>-</w:t>
            </w:r>
          </w:p>
        </w:tc>
        <w:tc>
          <w:tcPr>
            <w:tcW w:w="357" w:type="pct"/>
          </w:tcPr>
          <w:p w:rsidR="00AA42F8" w:rsidRPr="00A93B40" w:rsidRDefault="00AA42F8" w:rsidP="00A93B40">
            <w:pPr>
              <w:rPr>
                <w:sz w:val="20"/>
                <w:szCs w:val="20"/>
              </w:rPr>
            </w:pPr>
            <w:r w:rsidRPr="00A93B40">
              <w:rPr>
                <w:sz w:val="20"/>
                <w:szCs w:val="20"/>
              </w:rPr>
              <w:t>9889</w:t>
            </w:r>
          </w:p>
        </w:tc>
        <w:tc>
          <w:tcPr>
            <w:tcW w:w="356" w:type="pct"/>
          </w:tcPr>
          <w:p w:rsidR="00AA42F8" w:rsidRPr="00A93B40" w:rsidRDefault="00AA42F8" w:rsidP="00A93B40">
            <w:pPr>
              <w:rPr>
                <w:sz w:val="20"/>
                <w:szCs w:val="20"/>
              </w:rPr>
            </w:pPr>
            <w:r w:rsidRPr="00A93B40">
              <w:rPr>
                <w:sz w:val="20"/>
                <w:szCs w:val="20"/>
              </w:rPr>
              <w:t>1240,8</w:t>
            </w:r>
          </w:p>
        </w:tc>
      </w:tr>
      <w:tr w:rsidR="00AA42F8" w:rsidRPr="00A93B40">
        <w:tc>
          <w:tcPr>
            <w:tcW w:w="719" w:type="pct"/>
          </w:tcPr>
          <w:p w:rsidR="00AA42F8" w:rsidRPr="00A93B40" w:rsidRDefault="00AA42F8" w:rsidP="00A93B40">
            <w:pPr>
              <w:rPr>
                <w:sz w:val="20"/>
                <w:szCs w:val="20"/>
              </w:rPr>
            </w:pPr>
            <w:r w:rsidRPr="00A93B40">
              <w:rPr>
                <w:sz w:val="20"/>
                <w:szCs w:val="20"/>
              </w:rPr>
              <w:t>Андижанская</w:t>
            </w:r>
          </w:p>
        </w:tc>
        <w:tc>
          <w:tcPr>
            <w:tcW w:w="355" w:type="pct"/>
          </w:tcPr>
          <w:p w:rsidR="00AA42F8" w:rsidRPr="00A93B40" w:rsidRDefault="00AA42F8" w:rsidP="00A93B40">
            <w:pPr>
              <w:rPr>
                <w:sz w:val="20"/>
                <w:szCs w:val="20"/>
              </w:rPr>
            </w:pPr>
            <w:r w:rsidRPr="00A93B40">
              <w:rPr>
                <w:sz w:val="20"/>
                <w:szCs w:val="20"/>
              </w:rPr>
              <w:t>23503</w:t>
            </w:r>
          </w:p>
        </w:tc>
        <w:tc>
          <w:tcPr>
            <w:tcW w:w="358" w:type="pct"/>
          </w:tcPr>
          <w:p w:rsidR="00AA42F8" w:rsidRPr="00A93B40" w:rsidRDefault="00AA42F8" w:rsidP="00A93B40">
            <w:pPr>
              <w:rPr>
                <w:sz w:val="20"/>
                <w:szCs w:val="20"/>
              </w:rPr>
            </w:pPr>
            <w:r w:rsidRPr="00A93B40">
              <w:rPr>
                <w:sz w:val="20"/>
                <w:szCs w:val="20"/>
              </w:rPr>
              <w:t>1933,0</w:t>
            </w:r>
          </w:p>
        </w:tc>
        <w:tc>
          <w:tcPr>
            <w:tcW w:w="356" w:type="pct"/>
          </w:tcPr>
          <w:p w:rsidR="00AA42F8" w:rsidRPr="00A93B40" w:rsidRDefault="00AA42F8" w:rsidP="00A93B40">
            <w:pPr>
              <w:rPr>
                <w:sz w:val="20"/>
                <w:szCs w:val="20"/>
              </w:rPr>
            </w:pPr>
            <w:r w:rsidRPr="00A93B40">
              <w:rPr>
                <w:sz w:val="20"/>
                <w:szCs w:val="20"/>
              </w:rPr>
              <w:t>8269</w:t>
            </w:r>
          </w:p>
        </w:tc>
        <w:tc>
          <w:tcPr>
            <w:tcW w:w="357" w:type="pct"/>
          </w:tcPr>
          <w:p w:rsidR="00AA42F8" w:rsidRPr="00A93B40" w:rsidRDefault="00AA42F8" w:rsidP="00A93B40">
            <w:pPr>
              <w:rPr>
                <w:sz w:val="20"/>
                <w:szCs w:val="20"/>
              </w:rPr>
            </w:pPr>
            <w:r w:rsidRPr="00A93B40">
              <w:rPr>
                <w:sz w:val="20"/>
                <w:szCs w:val="20"/>
              </w:rPr>
              <w:t>680,1</w:t>
            </w:r>
          </w:p>
        </w:tc>
        <w:tc>
          <w:tcPr>
            <w:tcW w:w="357" w:type="pct"/>
          </w:tcPr>
          <w:p w:rsidR="00AA42F8" w:rsidRPr="00A93B40" w:rsidRDefault="00AA42F8" w:rsidP="00A93B40">
            <w:pPr>
              <w:rPr>
                <w:sz w:val="20"/>
                <w:szCs w:val="20"/>
              </w:rPr>
            </w:pPr>
            <w:r w:rsidRPr="00A93B40">
              <w:rPr>
                <w:sz w:val="20"/>
                <w:szCs w:val="20"/>
              </w:rPr>
              <w:t>223</w:t>
            </w:r>
          </w:p>
        </w:tc>
        <w:tc>
          <w:tcPr>
            <w:tcW w:w="357" w:type="pct"/>
          </w:tcPr>
          <w:p w:rsidR="00AA42F8" w:rsidRPr="00A93B40" w:rsidRDefault="00AA42F8" w:rsidP="00A93B40">
            <w:pPr>
              <w:rPr>
                <w:sz w:val="20"/>
                <w:szCs w:val="20"/>
              </w:rPr>
            </w:pPr>
            <w:r w:rsidRPr="00A93B40">
              <w:rPr>
                <w:sz w:val="20"/>
                <w:szCs w:val="20"/>
              </w:rPr>
              <w:t>18,3</w:t>
            </w:r>
          </w:p>
        </w:tc>
        <w:tc>
          <w:tcPr>
            <w:tcW w:w="357" w:type="pct"/>
          </w:tcPr>
          <w:p w:rsidR="00AA42F8" w:rsidRPr="00A93B40" w:rsidRDefault="00AA42F8" w:rsidP="00A93B40">
            <w:pPr>
              <w:rPr>
                <w:sz w:val="20"/>
                <w:szCs w:val="20"/>
              </w:rPr>
            </w:pPr>
            <w:r w:rsidRPr="00A93B40">
              <w:rPr>
                <w:sz w:val="20"/>
                <w:szCs w:val="20"/>
              </w:rPr>
              <w:t>5728</w:t>
            </w:r>
          </w:p>
        </w:tc>
        <w:tc>
          <w:tcPr>
            <w:tcW w:w="357" w:type="pct"/>
          </w:tcPr>
          <w:p w:rsidR="00AA42F8" w:rsidRPr="00A93B40" w:rsidRDefault="00AA42F8" w:rsidP="00A93B40">
            <w:pPr>
              <w:rPr>
                <w:sz w:val="20"/>
                <w:szCs w:val="20"/>
              </w:rPr>
            </w:pPr>
            <w:r w:rsidRPr="00A93B40">
              <w:rPr>
                <w:sz w:val="20"/>
                <w:szCs w:val="20"/>
              </w:rPr>
              <w:t>471,1</w:t>
            </w:r>
          </w:p>
        </w:tc>
        <w:tc>
          <w:tcPr>
            <w:tcW w:w="357" w:type="pct"/>
          </w:tcPr>
          <w:p w:rsidR="00AA42F8" w:rsidRPr="00A93B40" w:rsidRDefault="00AA42F8" w:rsidP="00A93B40">
            <w:pPr>
              <w:rPr>
                <w:sz w:val="20"/>
                <w:szCs w:val="20"/>
              </w:rPr>
            </w:pPr>
            <w:r w:rsidRPr="00A93B40">
              <w:rPr>
                <w:sz w:val="20"/>
                <w:szCs w:val="20"/>
              </w:rPr>
              <w:t>1259</w:t>
            </w:r>
          </w:p>
        </w:tc>
        <w:tc>
          <w:tcPr>
            <w:tcW w:w="357" w:type="pct"/>
          </w:tcPr>
          <w:p w:rsidR="00AA42F8" w:rsidRPr="00A93B40" w:rsidRDefault="00AA42F8" w:rsidP="00A93B40">
            <w:pPr>
              <w:rPr>
                <w:sz w:val="20"/>
                <w:szCs w:val="20"/>
              </w:rPr>
            </w:pPr>
            <w:r w:rsidRPr="00A93B40">
              <w:rPr>
                <w:sz w:val="20"/>
                <w:szCs w:val="20"/>
              </w:rPr>
              <w:t>103,5</w:t>
            </w:r>
          </w:p>
        </w:tc>
        <w:tc>
          <w:tcPr>
            <w:tcW w:w="357" w:type="pct"/>
          </w:tcPr>
          <w:p w:rsidR="00AA42F8" w:rsidRPr="00A93B40" w:rsidRDefault="00AA42F8" w:rsidP="00A93B40">
            <w:pPr>
              <w:rPr>
                <w:sz w:val="20"/>
                <w:szCs w:val="20"/>
              </w:rPr>
            </w:pPr>
            <w:r w:rsidRPr="00A93B40">
              <w:rPr>
                <w:sz w:val="20"/>
                <w:szCs w:val="20"/>
              </w:rPr>
              <w:t>42541</w:t>
            </w:r>
          </w:p>
        </w:tc>
        <w:tc>
          <w:tcPr>
            <w:tcW w:w="356" w:type="pct"/>
          </w:tcPr>
          <w:p w:rsidR="00AA42F8" w:rsidRPr="00A93B40" w:rsidRDefault="00AA42F8" w:rsidP="00A93B40">
            <w:pPr>
              <w:rPr>
                <w:sz w:val="20"/>
                <w:szCs w:val="20"/>
              </w:rPr>
            </w:pPr>
            <w:r w:rsidRPr="00A93B40">
              <w:rPr>
                <w:sz w:val="20"/>
                <w:szCs w:val="20"/>
              </w:rPr>
              <w:t>3498,7</w:t>
            </w:r>
          </w:p>
        </w:tc>
      </w:tr>
      <w:tr w:rsidR="00AA42F8" w:rsidRPr="00A93B40">
        <w:tc>
          <w:tcPr>
            <w:tcW w:w="719" w:type="pct"/>
          </w:tcPr>
          <w:p w:rsidR="00AA42F8" w:rsidRPr="00A93B40" w:rsidRDefault="00AA42F8" w:rsidP="00A93B40">
            <w:pPr>
              <w:rPr>
                <w:sz w:val="20"/>
                <w:szCs w:val="20"/>
              </w:rPr>
            </w:pPr>
            <w:r w:rsidRPr="00A93B40">
              <w:rPr>
                <w:sz w:val="20"/>
                <w:szCs w:val="20"/>
              </w:rPr>
              <w:t>Бухарская</w:t>
            </w:r>
          </w:p>
        </w:tc>
        <w:tc>
          <w:tcPr>
            <w:tcW w:w="355" w:type="pct"/>
          </w:tcPr>
          <w:p w:rsidR="00AA42F8" w:rsidRPr="00A93B40" w:rsidRDefault="00AA42F8" w:rsidP="00A93B40">
            <w:pPr>
              <w:rPr>
                <w:sz w:val="20"/>
                <w:szCs w:val="20"/>
              </w:rPr>
            </w:pPr>
            <w:r w:rsidRPr="00A93B40">
              <w:rPr>
                <w:sz w:val="20"/>
                <w:szCs w:val="20"/>
              </w:rPr>
              <w:t>14838</w:t>
            </w:r>
          </w:p>
        </w:tc>
        <w:tc>
          <w:tcPr>
            <w:tcW w:w="358" w:type="pct"/>
          </w:tcPr>
          <w:p w:rsidR="00AA42F8" w:rsidRPr="00A93B40" w:rsidRDefault="00AA42F8" w:rsidP="00A93B40">
            <w:pPr>
              <w:rPr>
                <w:sz w:val="20"/>
                <w:szCs w:val="20"/>
              </w:rPr>
            </w:pPr>
            <w:r w:rsidRPr="00A93B40">
              <w:rPr>
                <w:sz w:val="20"/>
                <w:szCs w:val="20"/>
              </w:rPr>
              <w:t>1899,1</w:t>
            </w:r>
          </w:p>
        </w:tc>
        <w:tc>
          <w:tcPr>
            <w:tcW w:w="356" w:type="pct"/>
          </w:tcPr>
          <w:p w:rsidR="00AA42F8" w:rsidRPr="00A93B40" w:rsidRDefault="00AA42F8" w:rsidP="00A93B40">
            <w:pPr>
              <w:rPr>
                <w:sz w:val="20"/>
                <w:szCs w:val="20"/>
              </w:rPr>
            </w:pPr>
            <w:r w:rsidRPr="00A93B40">
              <w:rPr>
                <w:sz w:val="20"/>
                <w:szCs w:val="20"/>
              </w:rPr>
              <w:t>7000</w:t>
            </w:r>
          </w:p>
        </w:tc>
        <w:tc>
          <w:tcPr>
            <w:tcW w:w="357" w:type="pct"/>
          </w:tcPr>
          <w:p w:rsidR="00AA42F8" w:rsidRPr="00A93B40" w:rsidRDefault="00AA42F8" w:rsidP="00A93B40">
            <w:pPr>
              <w:rPr>
                <w:sz w:val="20"/>
                <w:szCs w:val="20"/>
              </w:rPr>
            </w:pPr>
            <w:r w:rsidRPr="00A93B40">
              <w:rPr>
                <w:sz w:val="20"/>
                <w:szCs w:val="20"/>
              </w:rPr>
              <w:t>895,9</w:t>
            </w:r>
          </w:p>
        </w:tc>
        <w:tc>
          <w:tcPr>
            <w:tcW w:w="357" w:type="pct"/>
          </w:tcPr>
          <w:p w:rsidR="00AA42F8" w:rsidRPr="00A93B40" w:rsidRDefault="00AA42F8" w:rsidP="00A93B40">
            <w:pPr>
              <w:rPr>
                <w:sz w:val="20"/>
                <w:szCs w:val="20"/>
              </w:rPr>
            </w:pPr>
            <w:r w:rsidRPr="00A93B40">
              <w:rPr>
                <w:sz w:val="20"/>
                <w:szCs w:val="20"/>
              </w:rPr>
              <w:t>563</w:t>
            </w:r>
          </w:p>
        </w:tc>
        <w:tc>
          <w:tcPr>
            <w:tcW w:w="357" w:type="pct"/>
          </w:tcPr>
          <w:p w:rsidR="00AA42F8" w:rsidRPr="00A93B40" w:rsidRDefault="00AA42F8" w:rsidP="00A93B40">
            <w:pPr>
              <w:rPr>
                <w:sz w:val="20"/>
                <w:szCs w:val="20"/>
              </w:rPr>
            </w:pPr>
            <w:r w:rsidRPr="00A93B40">
              <w:rPr>
                <w:sz w:val="20"/>
                <w:szCs w:val="20"/>
              </w:rPr>
              <w:t>72,1</w:t>
            </w:r>
          </w:p>
        </w:tc>
        <w:tc>
          <w:tcPr>
            <w:tcW w:w="357" w:type="pct"/>
          </w:tcPr>
          <w:p w:rsidR="00AA42F8" w:rsidRPr="00A93B40" w:rsidRDefault="00AA42F8" w:rsidP="00A93B40">
            <w:pPr>
              <w:rPr>
                <w:sz w:val="20"/>
                <w:szCs w:val="20"/>
              </w:rPr>
            </w:pPr>
            <w:r w:rsidRPr="00A93B40">
              <w:rPr>
                <w:sz w:val="20"/>
                <w:szCs w:val="20"/>
              </w:rPr>
              <w:t>3228</w:t>
            </w:r>
          </w:p>
        </w:tc>
        <w:tc>
          <w:tcPr>
            <w:tcW w:w="357" w:type="pct"/>
          </w:tcPr>
          <w:p w:rsidR="00AA42F8" w:rsidRPr="00A93B40" w:rsidRDefault="00AA42F8" w:rsidP="00A93B40">
            <w:pPr>
              <w:rPr>
                <w:sz w:val="20"/>
                <w:szCs w:val="20"/>
              </w:rPr>
            </w:pPr>
            <w:r w:rsidRPr="00A93B40">
              <w:rPr>
                <w:sz w:val="20"/>
                <w:szCs w:val="20"/>
              </w:rPr>
              <w:t>413,2</w:t>
            </w:r>
          </w:p>
        </w:tc>
        <w:tc>
          <w:tcPr>
            <w:tcW w:w="357" w:type="pct"/>
          </w:tcPr>
          <w:p w:rsidR="00AA42F8" w:rsidRPr="00A93B40" w:rsidRDefault="00AA42F8" w:rsidP="00A93B40">
            <w:pPr>
              <w:rPr>
                <w:sz w:val="20"/>
                <w:szCs w:val="20"/>
              </w:rPr>
            </w:pPr>
            <w:r w:rsidRPr="00A93B40">
              <w:rPr>
                <w:sz w:val="20"/>
                <w:szCs w:val="20"/>
              </w:rPr>
              <w:t>690</w:t>
            </w:r>
          </w:p>
        </w:tc>
        <w:tc>
          <w:tcPr>
            <w:tcW w:w="357" w:type="pct"/>
          </w:tcPr>
          <w:p w:rsidR="00AA42F8" w:rsidRPr="00A93B40" w:rsidRDefault="00AA42F8" w:rsidP="00A93B40">
            <w:pPr>
              <w:rPr>
                <w:sz w:val="20"/>
                <w:szCs w:val="20"/>
              </w:rPr>
            </w:pPr>
            <w:r w:rsidRPr="00A93B40">
              <w:rPr>
                <w:sz w:val="20"/>
                <w:szCs w:val="20"/>
              </w:rPr>
              <w:t>88,3</w:t>
            </w:r>
          </w:p>
        </w:tc>
        <w:tc>
          <w:tcPr>
            <w:tcW w:w="357" w:type="pct"/>
          </w:tcPr>
          <w:p w:rsidR="00AA42F8" w:rsidRPr="00A93B40" w:rsidRDefault="00AA42F8" w:rsidP="00A93B40">
            <w:pPr>
              <w:rPr>
                <w:sz w:val="20"/>
                <w:szCs w:val="20"/>
              </w:rPr>
            </w:pPr>
            <w:r w:rsidRPr="00A93B40">
              <w:rPr>
                <w:sz w:val="20"/>
                <w:szCs w:val="20"/>
              </w:rPr>
              <w:t>30757</w:t>
            </w:r>
          </w:p>
        </w:tc>
        <w:tc>
          <w:tcPr>
            <w:tcW w:w="356" w:type="pct"/>
          </w:tcPr>
          <w:p w:rsidR="00AA42F8" w:rsidRPr="00A93B40" w:rsidRDefault="00AA42F8" w:rsidP="00A93B40">
            <w:pPr>
              <w:rPr>
                <w:sz w:val="20"/>
                <w:szCs w:val="20"/>
              </w:rPr>
            </w:pPr>
            <w:r w:rsidRPr="00A93B40">
              <w:rPr>
                <w:sz w:val="20"/>
                <w:szCs w:val="20"/>
              </w:rPr>
              <w:t>3936,6</w:t>
            </w:r>
          </w:p>
        </w:tc>
      </w:tr>
      <w:tr w:rsidR="00AA42F8" w:rsidRPr="00A93B40">
        <w:tc>
          <w:tcPr>
            <w:tcW w:w="719" w:type="pct"/>
          </w:tcPr>
          <w:p w:rsidR="00AA42F8" w:rsidRPr="00A93B40" w:rsidRDefault="00AA42F8" w:rsidP="00A93B40">
            <w:pPr>
              <w:rPr>
                <w:sz w:val="20"/>
                <w:szCs w:val="20"/>
              </w:rPr>
            </w:pPr>
            <w:r w:rsidRPr="00A93B40">
              <w:rPr>
                <w:sz w:val="20"/>
                <w:szCs w:val="20"/>
              </w:rPr>
              <w:t xml:space="preserve">Джизакская </w:t>
            </w:r>
          </w:p>
        </w:tc>
        <w:tc>
          <w:tcPr>
            <w:tcW w:w="355" w:type="pct"/>
          </w:tcPr>
          <w:p w:rsidR="00AA42F8" w:rsidRPr="00A93B40" w:rsidRDefault="00AA42F8" w:rsidP="00A93B40">
            <w:pPr>
              <w:rPr>
                <w:sz w:val="20"/>
                <w:szCs w:val="20"/>
              </w:rPr>
            </w:pPr>
            <w:r w:rsidRPr="00A93B40">
              <w:rPr>
                <w:sz w:val="20"/>
                <w:szCs w:val="20"/>
              </w:rPr>
              <w:t>5463</w:t>
            </w:r>
          </w:p>
        </w:tc>
        <w:tc>
          <w:tcPr>
            <w:tcW w:w="358" w:type="pct"/>
          </w:tcPr>
          <w:p w:rsidR="00AA42F8" w:rsidRPr="00A93B40" w:rsidRDefault="00AA42F8" w:rsidP="00A93B40">
            <w:pPr>
              <w:rPr>
                <w:sz w:val="20"/>
                <w:szCs w:val="20"/>
              </w:rPr>
            </w:pPr>
            <w:r w:rsidRPr="00A93B40">
              <w:rPr>
                <w:sz w:val="20"/>
                <w:szCs w:val="20"/>
              </w:rPr>
              <w:t>1017,3</w:t>
            </w:r>
          </w:p>
        </w:tc>
        <w:tc>
          <w:tcPr>
            <w:tcW w:w="356" w:type="pct"/>
          </w:tcPr>
          <w:p w:rsidR="00AA42F8" w:rsidRPr="00A93B40" w:rsidRDefault="00AA42F8" w:rsidP="00A93B40">
            <w:pPr>
              <w:rPr>
                <w:sz w:val="20"/>
                <w:szCs w:val="20"/>
              </w:rPr>
            </w:pPr>
            <w:r w:rsidRPr="00A93B40">
              <w:rPr>
                <w:sz w:val="20"/>
                <w:szCs w:val="20"/>
              </w:rPr>
              <w:t>806</w:t>
            </w:r>
          </w:p>
        </w:tc>
        <w:tc>
          <w:tcPr>
            <w:tcW w:w="357" w:type="pct"/>
          </w:tcPr>
          <w:p w:rsidR="00AA42F8" w:rsidRPr="00A93B40" w:rsidRDefault="00AA42F8" w:rsidP="00A93B40">
            <w:pPr>
              <w:rPr>
                <w:sz w:val="20"/>
                <w:szCs w:val="20"/>
              </w:rPr>
            </w:pPr>
            <w:r w:rsidRPr="00A93B40">
              <w:rPr>
                <w:sz w:val="20"/>
                <w:szCs w:val="20"/>
              </w:rPr>
              <w:t>150,1</w:t>
            </w:r>
          </w:p>
        </w:tc>
        <w:tc>
          <w:tcPr>
            <w:tcW w:w="357" w:type="pct"/>
          </w:tcPr>
          <w:p w:rsidR="00AA42F8" w:rsidRPr="00A93B40" w:rsidRDefault="00AA42F8" w:rsidP="00A93B40">
            <w:pPr>
              <w:rPr>
                <w:sz w:val="20"/>
                <w:szCs w:val="20"/>
              </w:rPr>
            </w:pPr>
            <w:r w:rsidRPr="00A93B40">
              <w:rPr>
                <w:sz w:val="20"/>
                <w:szCs w:val="20"/>
              </w:rPr>
              <w:t>132</w:t>
            </w:r>
          </w:p>
        </w:tc>
        <w:tc>
          <w:tcPr>
            <w:tcW w:w="357" w:type="pct"/>
          </w:tcPr>
          <w:p w:rsidR="00AA42F8" w:rsidRPr="00A93B40" w:rsidRDefault="00AA42F8" w:rsidP="00A93B40">
            <w:pPr>
              <w:rPr>
                <w:sz w:val="20"/>
                <w:szCs w:val="20"/>
              </w:rPr>
            </w:pPr>
            <w:r w:rsidRPr="00A93B40">
              <w:rPr>
                <w:sz w:val="20"/>
                <w:szCs w:val="20"/>
              </w:rPr>
              <w:t>24,6</w:t>
            </w:r>
          </w:p>
        </w:tc>
        <w:tc>
          <w:tcPr>
            <w:tcW w:w="357" w:type="pct"/>
          </w:tcPr>
          <w:p w:rsidR="00AA42F8" w:rsidRPr="00A93B40" w:rsidRDefault="00AA42F8" w:rsidP="00A93B40">
            <w:pPr>
              <w:rPr>
                <w:sz w:val="20"/>
                <w:szCs w:val="20"/>
              </w:rPr>
            </w:pPr>
            <w:r w:rsidRPr="00A93B40">
              <w:rPr>
                <w:sz w:val="20"/>
                <w:szCs w:val="20"/>
              </w:rPr>
              <w:t>2282</w:t>
            </w:r>
          </w:p>
        </w:tc>
        <w:tc>
          <w:tcPr>
            <w:tcW w:w="357" w:type="pct"/>
          </w:tcPr>
          <w:p w:rsidR="00AA42F8" w:rsidRPr="00A93B40" w:rsidRDefault="00AA42F8" w:rsidP="00A93B40">
            <w:pPr>
              <w:rPr>
                <w:sz w:val="20"/>
                <w:szCs w:val="20"/>
              </w:rPr>
            </w:pPr>
            <w:r w:rsidRPr="00A93B40">
              <w:rPr>
                <w:sz w:val="20"/>
                <w:szCs w:val="20"/>
              </w:rPr>
              <w:t>424,9</w:t>
            </w:r>
          </w:p>
        </w:tc>
        <w:tc>
          <w:tcPr>
            <w:tcW w:w="357" w:type="pct"/>
          </w:tcPr>
          <w:p w:rsidR="00AA42F8" w:rsidRPr="00A93B40" w:rsidRDefault="00AA42F8" w:rsidP="00A93B40">
            <w:pPr>
              <w:rPr>
                <w:sz w:val="20"/>
                <w:szCs w:val="20"/>
              </w:rPr>
            </w:pPr>
            <w:r w:rsidRPr="00A93B40">
              <w:rPr>
                <w:sz w:val="20"/>
                <w:szCs w:val="20"/>
              </w:rPr>
              <w:t>242</w:t>
            </w:r>
          </w:p>
        </w:tc>
        <w:tc>
          <w:tcPr>
            <w:tcW w:w="357" w:type="pct"/>
          </w:tcPr>
          <w:p w:rsidR="00AA42F8" w:rsidRPr="00A93B40" w:rsidRDefault="00AA42F8" w:rsidP="00A93B40">
            <w:pPr>
              <w:rPr>
                <w:sz w:val="20"/>
                <w:szCs w:val="20"/>
              </w:rPr>
            </w:pPr>
            <w:r w:rsidRPr="00A93B40">
              <w:rPr>
                <w:sz w:val="20"/>
                <w:szCs w:val="20"/>
              </w:rPr>
              <w:t>45,1</w:t>
            </w:r>
          </w:p>
        </w:tc>
        <w:tc>
          <w:tcPr>
            <w:tcW w:w="357" w:type="pct"/>
          </w:tcPr>
          <w:p w:rsidR="00AA42F8" w:rsidRPr="00A93B40" w:rsidRDefault="00AA42F8" w:rsidP="00A93B40">
            <w:pPr>
              <w:rPr>
                <w:sz w:val="20"/>
                <w:szCs w:val="20"/>
              </w:rPr>
            </w:pPr>
            <w:r w:rsidRPr="00A93B40">
              <w:rPr>
                <w:sz w:val="20"/>
                <w:szCs w:val="20"/>
              </w:rPr>
              <w:t>8805</w:t>
            </w:r>
          </w:p>
        </w:tc>
        <w:tc>
          <w:tcPr>
            <w:tcW w:w="356" w:type="pct"/>
          </w:tcPr>
          <w:p w:rsidR="00AA42F8" w:rsidRPr="00A93B40" w:rsidRDefault="00AA42F8" w:rsidP="00A93B40">
            <w:pPr>
              <w:rPr>
                <w:sz w:val="20"/>
                <w:szCs w:val="20"/>
              </w:rPr>
            </w:pPr>
            <w:r w:rsidRPr="00A93B40">
              <w:rPr>
                <w:sz w:val="20"/>
                <w:szCs w:val="20"/>
              </w:rPr>
              <w:t>1639,7</w:t>
            </w:r>
          </w:p>
        </w:tc>
      </w:tr>
      <w:tr w:rsidR="00AA42F8" w:rsidRPr="00A93B40">
        <w:tc>
          <w:tcPr>
            <w:tcW w:w="719" w:type="pct"/>
          </w:tcPr>
          <w:p w:rsidR="00AA42F8" w:rsidRPr="00A93B40" w:rsidRDefault="00AA42F8" w:rsidP="00A93B40">
            <w:pPr>
              <w:rPr>
                <w:sz w:val="20"/>
                <w:szCs w:val="20"/>
              </w:rPr>
            </w:pPr>
            <w:r w:rsidRPr="00A93B40">
              <w:rPr>
                <w:sz w:val="20"/>
                <w:szCs w:val="20"/>
              </w:rPr>
              <w:t>Кашкадарьинская</w:t>
            </w:r>
          </w:p>
        </w:tc>
        <w:tc>
          <w:tcPr>
            <w:tcW w:w="355" w:type="pct"/>
          </w:tcPr>
          <w:p w:rsidR="00AA42F8" w:rsidRPr="00A93B40" w:rsidRDefault="00AA42F8" w:rsidP="00A93B40">
            <w:pPr>
              <w:rPr>
                <w:sz w:val="20"/>
                <w:szCs w:val="20"/>
              </w:rPr>
            </w:pPr>
            <w:r w:rsidRPr="00A93B40">
              <w:rPr>
                <w:sz w:val="20"/>
                <w:szCs w:val="20"/>
              </w:rPr>
              <w:t>21975</w:t>
            </w:r>
          </w:p>
        </w:tc>
        <w:tc>
          <w:tcPr>
            <w:tcW w:w="358" w:type="pct"/>
          </w:tcPr>
          <w:p w:rsidR="00AA42F8" w:rsidRPr="00A93B40" w:rsidRDefault="00AA42F8" w:rsidP="00A93B40">
            <w:pPr>
              <w:rPr>
                <w:sz w:val="20"/>
                <w:szCs w:val="20"/>
              </w:rPr>
            </w:pPr>
            <w:r w:rsidRPr="00A93B40">
              <w:rPr>
                <w:sz w:val="20"/>
                <w:szCs w:val="20"/>
              </w:rPr>
              <w:t>1771,9</w:t>
            </w:r>
          </w:p>
        </w:tc>
        <w:tc>
          <w:tcPr>
            <w:tcW w:w="356" w:type="pct"/>
          </w:tcPr>
          <w:p w:rsidR="00AA42F8" w:rsidRPr="00A93B40" w:rsidRDefault="00AA42F8" w:rsidP="00A93B40">
            <w:pPr>
              <w:rPr>
                <w:sz w:val="20"/>
                <w:szCs w:val="20"/>
              </w:rPr>
            </w:pPr>
            <w:r w:rsidRPr="00A93B40">
              <w:rPr>
                <w:sz w:val="20"/>
                <w:szCs w:val="20"/>
              </w:rPr>
              <w:t>8544</w:t>
            </w:r>
          </w:p>
        </w:tc>
        <w:tc>
          <w:tcPr>
            <w:tcW w:w="357" w:type="pct"/>
          </w:tcPr>
          <w:p w:rsidR="00AA42F8" w:rsidRPr="00A93B40" w:rsidRDefault="00AA42F8" w:rsidP="00A93B40">
            <w:pPr>
              <w:rPr>
                <w:sz w:val="20"/>
                <w:szCs w:val="20"/>
              </w:rPr>
            </w:pPr>
            <w:r w:rsidRPr="00A93B40">
              <w:rPr>
                <w:sz w:val="20"/>
                <w:szCs w:val="20"/>
              </w:rPr>
              <w:t>688,9</w:t>
            </w:r>
          </w:p>
        </w:tc>
        <w:tc>
          <w:tcPr>
            <w:tcW w:w="357" w:type="pct"/>
          </w:tcPr>
          <w:p w:rsidR="00AA42F8" w:rsidRPr="00A93B40" w:rsidRDefault="00AA42F8" w:rsidP="00A93B40">
            <w:pPr>
              <w:rPr>
                <w:sz w:val="20"/>
                <w:szCs w:val="20"/>
              </w:rPr>
            </w:pPr>
            <w:r w:rsidRPr="00A93B40">
              <w:rPr>
                <w:sz w:val="20"/>
                <w:szCs w:val="20"/>
              </w:rPr>
              <w:t>644</w:t>
            </w:r>
          </w:p>
        </w:tc>
        <w:tc>
          <w:tcPr>
            <w:tcW w:w="357" w:type="pct"/>
          </w:tcPr>
          <w:p w:rsidR="00AA42F8" w:rsidRPr="00A93B40" w:rsidRDefault="00AA42F8" w:rsidP="00A93B40">
            <w:pPr>
              <w:rPr>
                <w:sz w:val="20"/>
                <w:szCs w:val="20"/>
              </w:rPr>
            </w:pPr>
            <w:r w:rsidRPr="00A93B40">
              <w:rPr>
                <w:sz w:val="20"/>
                <w:szCs w:val="20"/>
              </w:rPr>
              <w:t>51,9</w:t>
            </w:r>
          </w:p>
        </w:tc>
        <w:tc>
          <w:tcPr>
            <w:tcW w:w="357" w:type="pct"/>
          </w:tcPr>
          <w:p w:rsidR="00AA42F8" w:rsidRPr="00A93B40" w:rsidRDefault="00AA42F8" w:rsidP="00A93B40">
            <w:pPr>
              <w:rPr>
                <w:sz w:val="20"/>
                <w:szCs w:val="20"/>
              </w:rPr>
            </w:pPr>
            <w:r w:rsidRPr="00A93B40">
              <w:rPr>
                <w:sz w:val="20"/>
                <w:szCs w:val="20"/>
              </w:rPr>
              <w:t>5169</w:t>
            </w:r>
          </w:p>
        </w:tc>
        <w:tc>
          <w:tcPr>
            <w:tcW w:w="357" w:type="pct"/>
          </w:tcPr>
          <w:p w:rsidR="00AA42F8" w:rsidRPr="00A93B40" w:rsidRDefault="00AA42F8" w:rsidP="00A93B40">
            <w:pPr>
              <w:rPr>
                <w:sz w:val="20"/>
                <w:szCs w:val="20"/>
              </w:rPr>
            </w:pPr>
            <w:r w:rsidRPr="00A93B40">
              <w:rPr>
                <w:sz w:val="20"/>
                <w:szCs w:val="20"/>
              </w:rPr>
              <w:t>416,8</w:t>
            </w:r>
          </w:p>
        </w:tc>
        <w:tc>
          <w:tcPr>
            <w:tcW w:w="357" w:type="pct"/>
          </w:tcPr>
          <w:p w:rsidR="00AA42F8" w:rsidRPr="00A93B40" w:rsidRDefault="00AA42F8" w:rsidP="00A93B40">
            <w:pPr>
              <w:rPr>
                <w:sz w:val="20"/>
                <w:szCs w:val="20"/>
              </w:rPr>
            </w:pPr>
            <w:r w:rsidRPr="00A93B40">
              <w:rPr>
                <w:sz w:val="20"/>
                <w:szCs w:val="20"/>
              </w:rPr>
              <w:t>758</w:t>
            </w:r>
          </w:p>
        </w:tc>
        <w:tc>
          <w:tcPr>
            <w:tcW w:w="357" w:type="pct"/>
          </w:tcPr>
          <w:p w:rsidR="00AA42F8" w:rsidRPr="00A93B40" w:rsidRDefault="00AA42F8" w:rsidP="00A93B40">
            <w:pPr>
              <w:rPr>
                <w:sz w:val="20"/>
                <w:szCs w:val="20"/>
              </w:rPr>
            </w:pPr>
            <w:r w:rsidRPr="00A93B40">
              <w:rPr>
                <w:sz w:val="20"/>
                <w:szCs w:val="20"/>
              </w:rPr>
              <w:t>61,1</w:t>
            </w:r>
          </w:p>
        </w:tc>
        <w:tc>
          <w:tcPr>
            <w:tcW w:w="357" w:type="pct"/>
          </w:tcPr>
          <w:p w:rsidR="00AA42F8" w:rsidRPr="00A93B40" w:rsidRDefault="00AA42F8" w:rsidP="00A93B40">
            <w:pPr>
              <w:rPr>
                <w:sz w:val="20"/>
                <w:szCs w:val="20"/>
              </w:rPr>
            </w:pPr>
            <w:r w:rsidRPr="00A93B40">
              <w:rPr>
                <w:sz w:val="20"/>
                <w:szCs w:val="20"/>
              </w:rPr>
              <w:t>27576</w:t>
            </w:r>
          </w:p>
        </w:tc>
        <w:tc>
          <w:tcPr>
            <w:tcW w:w="356" w:type="pct"/>
          </w:tcPr>
          <w:p w:rsidR="00AA42F8" w:rsidRPr="00A93B40" w:rsidRDefault="00AA42F8" w:rsidP="00A93B40">
            <w:pPr>
              <w:rPr>
                <w:sz w:val="20"/>
                <w:szCs w:val="20"/>
              </w:rPr>
            </w:pPr>
            <w:r w:rsidRPr="00A93B40">
              <w:rPr>
                <w:sz w:val="20"/>
                <w:szCs w:val="20"/>
              </w:rPr>
              <w:t>2223,5</w:t>
            </w:r>
          </w:p>
        </w:tc>
      </w:tr>
      <w:tr w:rsidR="00AA42F8" w:rsidRPr="00A93B40">
        <w:tc>
          <w:tcPr>
            <w:tcW w:w="719" w:type="pct"/>
          </w:tcPr>
          <w:p w:rsidR="00AA42F8" w:rsidRPr="00A93B40" w:rsidRDefault="00AA42F8" w:rsidP="00A93B40">
            <w:pPr>
              <w:rPr>
                <w:sz w:val="20"/>
                <w:szCs w:val="20"/>
              </w:rPr>
            </w:pPr>
            <w:r w:rsidRPr="00A93B40">
              <w:rPr>
                <w:sz w:val="20"/>
                <w:szCs w:val="20"/>
              </w:rPr>
              <w:t xml:space="preserve">Навоийская </w:t>
            </w:r>
          </w:p>
        </w:tc>
        <w:tc>
          <w:tcPr>
            <w:tcW w:w="355" w:type="pct"/>
          </w:tcPr>
          <w:p w:rsidR="00AA42F8" w:rsidRPr="00A93B40" w:rsidRDefault="00AA42F8" w:rsidP="00A93B40">
            <w:pPr>
              <w:rPr>
                <w:sz w:val="20"/>
                <w:szCs w:val="20"/>
              </w:rPr>
            </w:pPr>
            <w:r w:rsidRPr="00A93B40">
              <w:rPr>
                <w:sz w:val="20"/>
                <w:szCs w:val="20"/>
              </w:rPr>
              <w:t>7590</w:t>
            </w:r>
          </w:p>
        </w:tc>
        <w:tc>
          <w:tcPr>
            <w:tcW w:w="358" w:type="pct"/>
          </w:tcPr>
          <w:p w:rsidR="00AA42F8" w:rsidRPr="00A93B40" w:rsidRDefault="00AA42F8" w:rsidP="00A93B40">
            <w:pPr>
              <w:rPr>
                <w:sz w:val="20"/>
                <w:szCs w:val="20"/>
              </w:rPr>
            </w:pPr>
            <w:r w:rsidRPr="00A93B40">
              <w:rPr>
                <w:sz w:val="20"/>
                <w:szCs w:val="20"/>
              </w:rPr>
              <w:t>1854,8</w:t>
            </w:r>
          </w:p>
        </w:tc>
        <w:tc>
          <w:tcPr>
            <w:tcW w:w="356" w:type="pct"/>
          </w:tcPr>
          <w:p w:rsidR="00AA42F8" w:rsidRPr="00A93B40" w:rsidRDefault="00AA42F8" w:rsidP="00A93B40">
            <w:pPr>
              <w:rPr>
                <w:sz w:val="20"/>
                <w:szCs w:val="20"/>
              </w:rPr>
            </w:pPr>
            <w:r w:rsidRPr="00A93B40">
              <w:rPr>
                <w:sz w:val="20"/>
                <w:szCs w:val="20"/>
              </w:rPr>
              <w:t>1907</w:t>
            </w:r>
          </w:p>
        </w:tc>
        <w:tc>
          <w:tcPr>
            <w:tcW w:w="357" w:type="pct"/>
          </w:tcPr>
          <w:p w:rsidR="00AA42F8" w:rsidRPr="00A93B40" w:rsidRDefault="00AA42F8" w:rsidP="00A93B40">
            <w:pPr>
              <w:rPr>
                <w:sz w:val="20"/>
                <w:szCs w:val="20"/>
              </w:rPr>
            </w:pPr>
            <w:r w:rsidRPr="00A93B40">
              <w:rPr>
                <w:sz w:val="20"/>
                <w:szCs w:val="20"/>
              </w:rPr>
              <w:t>466,0</w:t>
            </w:r>
          </w:p>
        </w:tc>
        <w:tc>
          <w:tcPr>
            <w:tcW w:w="357" w:type="pct"/>
          </w:tcPr>
          <w:p w:rsidR="00AA42F8" w:rsidRPr="00A93B40" w:rsidRDefault="00AA42F8" w:rsidP="00A93B40">
            <w:pPr>
              <w:rPr>
                <w:sz w:val="20"/>
                <w:szCs w:val="20"/>
              </w:rPr>
            </w:pPr>
            <w:r w:rsidRPr="00A93B40">
              <w:rPr>
                <w:sz w:val="20"/>
                <w:szCs w:val="20"/>
              </w:rPr>
              <w:t>241</w:t>
            </w:r>
          </w:p>
        </w:tc>
        <w:tc>
          <w:tcPr>
            <w:tcW w:w="357" w:type="pct"/>
          </w:tcPr>
          <w:p w:rsidR="00AA42F8" w:rsidRPr="00A93B40" w:rsidRDefault="00AA42F8" w:rsidP="00A93B40">
            <w:pPr>
              <w:rPr>
                <w:sz w:val="20"/>
                <w:szCs w:val="20"/>
              </w:rPr>
            </w:pPr>
            <w:r w:rsidRPr="00A93B40">
              <w:rPr>
                <w:sz w:val="20"/>
                <w:szCs w:val="20"/>
              </w:rPr>
              <w:t>58,9</w:t>
            </w:r>
          </w:p>
        </w:tc>
        <w:tc>
          <w:tcPr>
            <w:tcW w:w="357" w:type="pct"/>
          </w:tcPr>
          <w:p w:rsidR="00AA42F8" w:rsidRPr="00A93B40" w:rsidRDefault="00AA42F8" w:rsidP="00A93B40">
            <w:pPr>
              <w:rPr>
                <w:sz w:val="20"/>
                <w:szCs w:val="20"/>
              </w:rPr>
            </w:pPr>
            <w:r w:rsidRPr="00A93B40">
              <w:rPr>
                <w:sz w:val="20"/>
                <w:szCs w:val="20"/>
              </w:rPr>
              <w:t>1840</w:t>
            </w:r>
          </w:p>
        </w:tc>
        <w:tc>
          <w:tcPr>
            <w:tcW w:w="357" w:type="pct"/>
          </w:tcPr>
          <w:p w:rsidR="00AA42F8" w:rsidRPr="00A93B40" w:rsidRDefault="00AA42F8" w:rsidP="00A93B40">
            <w:pPr>
              <w:rPr>
                <w:sz w:val="20"/>
                <w:szCs w:val="20"/>
              </w:rPr>
            </w:pPr>
            <w:r w:rsidRPr="00A93B40">
              <w:rPr>
                <w:sz w:val="20"/>
                <w:szCs w:val="20"/>
              </w:rPr>
              <w:t>449,7</w:t>
            </w:r>
          </w:p>
        </w:tc>
        <w:tc>
          <w:tcPr>
            <w:tcW w:w="357" w:type="pct"/>
          </w:tcPr>
          <w:p w:rsidR="00AA42F8" w:rsidRPr="00A93B40" w:rsidRDefault="00AA42F8" w:rsidP="00A93B40">
            <w:pPr>
              <w:rPr>
                <w:sz w:val="20"/>
                <w:szCs w:val="20"/>
              </w:rPr>
            </w:pPr>
            <w:r w:rsidRPr="00A93B40">
              <w:rPr>
                <w:sz w:val="20"/>
                <w:szCs w:val="20"/>
              </w:rPr>
              <w:t>333</w:t>
            </w:r>
          </w:p>
        </w:tc>
        <w:tc>
          <w:tcPr>
            <w:tcW w:w="357" w:type="pct"/>
          </w:tcPr>
          <w:p w:rsidR="00AA42F8" w:rsidRPr="00A93B40" w:rsidRDefault="00AA42F8" w:rsidP="00A93B40">
            <w:pPr>
              <w:rPr>
                <w:sz w:val="20"/>
                <w:szCs w:val="20"/>
              </w:rPr>
            </w:pPr>
            <w:r w:rsidRPr="00A93B40">
              <w:rPr>
                <w:sz w:val="20"/>
                <w:szCs w:val="20"/>
              </w:rPr>
              <w:t>81,4</w:t>
            </w:r>
          </w:p>
        </w:tc>
        <w:tc>
          <w:tcPr>
            <w:tcW w:w="357" w:type="pct"/>
          </w:tcPr>
          <w:p w:rsidR="00AA42F8" w:rsidRPr="00A93B40" w:rsidRDefault="00AA42F8" w:rsidP="00A93B40">
            <w:pPr>
              <w:rPr>
                <w:sz w:val="20"/>
                <w:szCs w:val="20"/>
              </w:rPr>
            </w:pPr>
            <w:r w:rsidRPr="00A93B40">
              <w:rPr>
                <w:sz w:val="20"/>
                <w:szCs w:val="20"/>
              </w:rPr>
              <w:t>16329</w:t>
            </w:r>
          </w:p>
        </w:tc>
        <w:tc>
          <w:tcPr>
            <w:tcW w:w="356" w:type="pct"/>
          </w:tcPr>
          <w:p w:rsidR="00AA42F8" w:rsidRPr="00A93B40" w:rsidRDefault="00AA42F8" w:rsidP="00A93B40">
            <w:pPr>
              <w:rPr>
                <w:sz w:val="20"/>
                <w:szCs w:val="20"/>
              </w:rPr>
            </w:pPr>
            <w:r w:rsidRPr="00A93B40">
              <w:rPr>
                <w:sz w:val="20"/>
                <w:szCs w:val="20"/>
              </w:rPr>
              <w:t>3990,5</w:t>
            </w:r>
          </w:p>
        </w:tc>
      </w:tr>
      <w:tr w:rsidR="00AA42F8" w:rsidRPr="00A93B40">
        <w:tc>
          <w:tcPr>
            <w:tcW w:w="719" w:type="pct"/>
          </w:tcPr>
          <w:p w:rsidR="00AA42F8" w:rsidRPr="00A93B40" w:rsidRDefault="00AA42F8" w:rsidP="00A93B40">
            <w:pPr>
              <w:rPr>
                <w:sz w:val="20"/>
                <w:szCs w:val="20"/>
              </w:rPr>
            </w:pPr>
            <w:r w:rsidRPr="00A93B40">
              <w:rPr>
                <w:sz w:val="20"/>
                <w:szCs w:val="20"/>
              </w:rPr>
              <w:t xml:space="preserve">Наманганская </w:t>
            </w:r>
          </w:p>
        </w:tc>
        <w:tc>
          <w:tcPr>
            <w:tcW w:w="355" w:type="pct"/>
          </w:tcPr>
          <w:p w:rsidR="00AA42F8" w:rsidRPr="00A93B40" w:rsidRDefault="00AA42F8" w:rsidP="00A93B40">
            <w:pPr>
              <w:rPr>
                <w:sz w:val="20"/>
                <w:szCs w:val="20"/>
              </w:rPr>
            </w:pPr>
            <w:r w:rsidRPr="00A93B40">
              <w:rPr>
                <w:sz w:val="20"/>
                <w:szCs w:val="20"/>
              </w:rPr>
              <w:t>18100</w:t>
            </w:r>
          </w:p>
        </w:tc>
        <w:tc>
          <w:tcPr>
            <w:tcW w:w="358" w:type="pct"/>
          </w:tcPr>
          <w:p w:rsidR="00AA42F8" w:rsidRPr="00A93B40" w:rsidRDefault="00AA42F8" w:rsidP="00A93B40">
            <w:pPr>
              <w:rPr>
                <w:sz w:val="20"/>
                <w:szCs w:val="20"/>
              </w:rPr>
            </w:pPr>
            <w:r w:rsidRPr="00A93B40">
              <w:rPr>
                <w:sz w:val="20"/>
                <w:szCs w:val="20"/>
              </w:rPr>
              <w:t>1687,2</w:t>
            </w:r>
          </w:p>
        </w:tc>
        <w:tc>
          <w:tcPr>
            <w:tcW w:w="356" w:type="pct"/>
          </w:tcPr>
          <w:p w:rsidR="00AA42F8" w:rsidRPr="00A93B40" w:rsidRDefault="00AA42F8" w:rsidP="00A93B40">
            <w:pPr>
              <w:rPr>
                <w:sz w:val="20"/>
                <w:szCs w:val="20"/>
              </w:rPr>
            </w:pPr>
            <w:r w:rsidRPr="00A93B40">
              <w:rPr>
                <w:sz w:val="20"/>
                <w:szCs w:val="20"/>
              </w:rPr>
              <w:t>6365</w:t>
            </w:r>
          </w:p>
        </w:tc>
        <w:tc>
          <w:tcPr>
            <w:tcW w:w="357" w:type="pct"/>
          </w:tcPr>
          <w:p w:rsidR="00AA42F8" w:rsidRPr="00A93B40" w:rsidRDefault="00AA42F8" w:rsidP="00A93B40">
            <w:pPr>
              <w:rPr>
                <w:sz w:val="20"/>
                <w:szCs w:val="20"/>
              </w:rPr>
            </w:pPr>
            <w:r w:rsidRPr="00A93B40">
              <w:rPr>
                <w:sz w:val="20"/>
                <w:szCs w:val="20"/>
              </w:rPr>
              <w:t>593,3</w:t>
            </w:r>
          </w:p>
        </w:tc>
        <w:tc>
          <w:tcPr>
            <w:tcW w:w="357" w:type="pct"/>
          </w:tcPr>
          <w:p w:rsidR="00AA42F8" w:rsidRPr="00A93B40" w:rsidRDefault="00AA42F8" w:rsidP="00A93B40">
            <w:pPr>
              <w:rPr>
                <w:sz w:val="20"/>
                <w:szCs w:val="20"/>
              </w:rPr>
            </w:pPr>
            <w:r w:rsidRPr="00A93B40">
              <w:rPr>
                <w:sz w:val="20"/>
                <w:szCs w:val="20"/>
              </w:rPr>
              <w:t>441</w:t>
            </w:r>
          </w:p>
        </w:tc>
        <w:tc>
          <w:tcPr>
            <w:tcW w:w="357" w:type="pct"/>
          </w:tcPr>
          <w:p w:rsidR="00AA42F8" w:rsidRPr="00A93B40" w:rsidRDefault="00AA42F8" w:rsidP="00A93B40">
            <w:pPr>
              <w:rPr>
                <w:sz w:val="20"/>
                <w:szCs w:val="20"/>
              </w:rPr>
            </w:pPr>
            <w:r w:rsidRPr="00A93B40">
              <w:rPr>
                <w:sz w:val="20"/>
                <w:szCs w:val="20"/>
              </w:rPr>
              <w:t>41,1</w:t>
            </w:r>
          </w:p>
        </w:tc>
        <w:tc>
          <w:tcPr>
            <w:tcW w:w="357" w:type="pct"/>
          </w:tcPr>
          <w:p w:rsidR="00AA42F8" w:rsidRPr="00A93B40" w:rsidRDefault="00AA42F8" w:rsidP="00A93B40">
            <w:pPr>
              <w:rPr>
                <w:sz w:val="20"/>
                <w:szCs w:val="20"/>
              </w:rPr>
            </w:pPr>
            <w:r w:rsidRPr="00A93B40">
              <w:rPr>
                <w:sz w:val="20"/>
                <w:szCs w:val="20"/>
              </w:rPr>
              <w:t>5733</w:t>
            </w:r>
          </w:p>
        </w:tc>
        <w:tc>
          <w:tcPr>
            <w:tcW w:w="357" w:type="pct"/>
          </w:tcPr>
          <w:p w:rsidR="00AA42F8" w:rsidRPr="00A93B40" w:rsidRDefault="00AA42F8" w:rsidP="00A93B40">
            <w:pPr>
              <w:rPr>
                <w:sz w:val="20"/>
                <w:szCs w:val="20"/>
              </w:rPr>
            </w:pPr>
            <w:r w:rsidRPr="00A93B40">
              <w:rPr>
                <w:sz w:val="20"/>
                <w:szCs w:val="20"/>
              </w:rPr>
              <w:t>534,4</w:t>
            </w:r>
          </w:p>
        </w:tc>
        <w:tc>
          <w:tcPr>
            <w:tcW w:w="357" w:type="pct"/>
          </w:tcPr>
          <w:p w:rsidR="00AA42F8" w:rsidRPr="00A93B40" w:rsidRDefault="00AA42F8" w:rsidP="00A93B40">
            <w:pPr>
              <w:rPr>
                <w:sz w:val="20"/>
                <w:szCs w:val="20"/>
              </w:rPr>
            </w:pPr>
            <w:r w:rsidRPr="00A93B40">
              <w:rPr>
                <w:sz w:val="20"/>
                <w:szCs w:val="20"/>
              </w:rPr>
              <w:t>300</w:t>
            </w:r>
          </w:p>
        </w:tc>
        <w:tc>
          <w:tcPr>
            <w:tcW w:w="357" w:type="pct"/>
          </w:tcPr>
          <w:p w:rsidR="00AA42F8" w:rsidRPr="00A93B40" w:rsidRDefault="00AA42F8" w:rsidP="00A93B40">
            <w:pPr>
              <w:rPr>
                <w:sz w:val="20"/>
                <w:szCs w:val="20"/>
              </w:rPr>
            </w:pPr>
            <w:r w:rsidRPr="00A93B40">
              <w:rPr>
                <w:sz w:val="20"/>
                <w:szCs w:val="20"/>
              </w:rPr>
              <w:t>28,0</w:t>
            </w:r>
          </w:p>
        </w:tc>
        <w:tc>
          <w:tcPr>
            <w:tcW w:w="357" w:type="pct"/>
          </w:tcPr>
          <w:p w:rsidR="00AA42F8" w:rsidRPr="00A93B40" w:rsidRDefault="00AA42F8" w:rsidP="00A93B40">
            <w:pPr>
              <w:rPr>
                <w:sz w:val="20"/>
                <w:szCs w:val="20"/>
              </w:rPr>
            </w:pPr>
            <w:r w:rsidRPr="00A93B40">
              <w:rPr>
                <w:sz w:val="20"/>
                <w:szCs w:val="20"/>
              </w:rPr>
              <w:t>59324</w:t>
            </w:r>
          </w:p>
        </w:tc>
        <w:tc>
          <w:tcPr>
            <w:tcW w:w="356" w:type="pct"/>
          </w:tcPr>
          <w:p w:rsidR="00AA42F8" w:rsidRPr="00A93B40" w:rsidRDefault="00AA42F8" w:rsidP="00A93B40">
            <w:pPr>
              <w:rPr>
                <w:sz w:val="20"/>
                <w:szCs w:val="20"/>
              </w:rPr>
            </w:pPr>
            <w:r w:rsidRPr="00A93B40">
              <w:rPr>
                <w:sz w:val="20"/>
                <w:szCs w:val="20"/>
              </w:rPr>
              <w:t>5529,8</w:t>
            </w:r>
          </w:p>
        </w:tc>
      </w:tr>
      <w:tr w:rsidR="00AA42F8" w:rsidRPr="00A93B40">
        <w:tc>
          <w:tcPr>
            <w:tcW w:w="719" w:type="pct"/>
          </w:tcPr>
          <w:p w:rsidR="00AA42F8" w:rsidRPr="00A93B40" w:rsidRDefault="00AA42F8" w:rsidP="00A93B40">
            <w:pPr>
              <w:rPr>
                <w:sz w:val="20"/>
                <w:szCs w:val="20"/>
              </w:rPr>
            </w:pPr>
            <w:r w:rsidRPr="00A93B40">
              <w:rPr>
                <w:sz w:val="20"/>
                <w:szCs w:val="20"/>
              </w:rPr>
              <w:t xml:space="preserve">Самаркандская </w:t>
            </w:r>
          </w:p>
        </w:tc>
        <w:tc>
          <w:tcPr>
            <w:tcW w:w="355" w:type="pct"/>
          </w:tcPr>
          <w:p w:rsidR="00AA42F8" w:rsidRPr="00A93B40" w:rsidRDefault="00AA42F8" w:rsidP="00A93B40">
            <w:pPr>
              <w:rPr>
                <w:sz w:val="20"/>
                <w:szCs w:val="20"/>
              </w:rPr>
            </w:pPr>
            <w:r w:rsidRPr="00A93B40">
              <w:rPr>
                <w:sz w:val="20"/>
                <w:szCs w:val="20"/>
              </w:rPr>
              <w:t>17048</w:t>
            </w:r>
          </w:p>
        </w:tc>
        <w:tc>
          <w:tcPr>
            <w:tcW w:w="358" w:type="pct"/>
          </w:tcPr>
          <w:p w:rsidR="00AA42F8" w:rsidRPr="00A93B40" w:rsidRDefault="00AA42F8" w:rsidP="00A93B40">
            <w:pPr>
              <w:rPr>
                <w:sz w:val="20"/>
                <w:szCs w:val="20"/>
              </w:rPr>
            </w:pPr>
            <w:r w:rsidRPr="00A93B40">
              <w:rPr>
                <w:sz w:val="20"/>
                <w:szCs w:val="20"/>
              </w:rPr>
              <w:t>1143,3</w:t>
            </w:r>
          </w:p>
        </w:tc>
        <w:tc>
          <w:tcPr>
            <w:tcW w:w="356" w:type="pct"/>
          </w:tcPr>
          <w:p w:rsidR="00AA42F8" w:rsidRPr="00A93B40" w:rsidRDefault="00AA42F8" w:rsidP="00A93B40">
            <w:pPr>
              <w:rPr>
                <w:sz w:val="20"/>
                <w:szCs w:val="20"/>
              </w:rPr>
            </w:pPr>
            <w:r w:rsidRPr="00A93B40">
              <w:rPr>
                <w:sz w:val="20"/>
                <w:szCs w:val="20"/>
              </w:rPr>
              <w:t>7850</w:t>
            </w:r>
          </w:p>
        </w:tc>
        <w:tc>
          <w:tcPr>
            <w:tcW w:w="357" w:type="pct"/>
          </w:tcPr>
          <w:p w:rsidR="00AA42F8" w:rsidRPr="00A93B40" w:rsidRDefault="00AA42F8" w:rsidP="00A93B40">
            <w:pPr>
              <w:rPr>
                <w:sz w:val="20"/>
                <w:szCs w:val="20"/>
              </w:rPr>
            </w:pPr>
            <w:r w:rsidRPr="00A93B40">
              <w:rPr>
                <w:sz w:val="20"/>
                <w:szCs w:val="20"/>
              </w:rPr>
              <w:t>526,5</w:t>
            </w:r>
          </w:p>
        </w:tc>
        <w:tc>
          <w:tcPr>
            <w:tcW w:w="357" w:type="pct"/>
          </w:tcPr>
          <w:p w:rsidR="00AA42F8" w:rsidRPr="00A93B40" w:rsidRDefault="00AA42F8" w:rsidP="00A93B40">
            <w:pPr>
              <w:rPr>
                <w:sz w:val="20"/>
                <w:szCs w:val="20"/>
              </w:rPr>
            </w:pPr>
            <w:r w:rsidRPr="00A93B40">
              <w:rPr>
                <w:sz w:val="20"/>
                <w:szCs w:val="20"/>
              </w:rPr>
              <w:t>539</w:t>
            </w:r>
          </w:p>
        </w:tc>
        <w:tc>
          <w:tcPr>
            <w:tcW w:w="357" w:type="pct"/>
          </w:tcPr>
          <w:p w:rsidR="00AA42F8" w:rsidRPr="00A93B40" w:rsidRDefault="00AA42F8" w:rsidP="00A93B40">
            <w:pPr>
              <w:rPr>
                <w:sz w:val="20"/>
                <w:szCs w:val="20"/>
              </w:rPr>
            </w:pPr>
            <w:r w:rsidRPr="00A93B40">
              <w:rPr>
                <w:sz w:val="20"/>
                <w:szCs w:val="20"/>
              </w:rPr>
              <w:t>36,1</w:t>
            </w:r>
          </w:p>
        </w:tc>
        <w:tc>
          <w:tcPr>
            <w:tcW w:w="357" w:type="pct"/>
          </w:tcPr>
          <w:p w:rsidR="00AA42F8" w:rsidRPr="00A93B40" w:rsidRDefault="00AA42F8" w:rsidP="00A93B40">
            <w:pPr>
              <w:rPr>
                <w:sz w:val="20"/>
                <w:szCs w:val="20"/>
              </w:rPr>
            </w:pPr>
            <w:r w:rsidRPr="00A93B40">
              <w:rPr>
                <w:sz w:val="20"/>
                <w:szCs w:val="20"/>
              </w:rPr>
              <w:t>7209</w:t>
            </w:r>
          </w:p>
        </w:tc>
        <w:tc>
          <w:tcPr>
            <w:tcW w:w="357" w:type="pct"/>
          </w:tcPr>
          <w:p w:rsidR="00AA42F8" w:rsidRPr="00A93B40" w:rsidRDefault="00AA42F8" w:rsidP="00A93B40">
            <w:pPr>
              <w:rPr>
                <w:sz w:val="20"/>
                <w:szCs w:val="20"/>
              </w:rPr>
            </w:pPr>
            <w:r w:rsidRPr="00A93B40">
              <w:rPr>
                <w:sz w:val="20"/>
                <w:szCs w:val="20"/>
              </w:rPr>
              <w:t>483,5</w:t>
            </w:r>
          </w:p>
        </w:tc>
        <w:tc>
          <w:tcPr>
            <w:tcW w:w="357" w:type="pct"/>
          </w:tcPr>
          <w:p w:rsidR="00AA42F8" w:rsidRPr="00A93B40" w:rsidRDefault="00AA42F8" w:rsidP="00A93B40">
            <w:pPr>
              <w:rPr>
                <w:sz w:val="20"/>
                <w:szCs w:val="20"/>
              </w:rPr>
            </w:pPr>
            <w:r w:rsidRPr="00A93B40">
              <w:rPr>
                <w:sz w:val="20"/>
                <w:szCs w:val="20"/>
              </w:rPr>
              <w:t>1972</w:t>
            </w:r>
          </w:p>
        </w:tc>
        <w:tc>
          <w:tcPr>
            <w:tcW w:w="357" w:type="pct"/>
          </w:tcPr>
          <w:p w:rsidR="00AA42F8" w:rsidRPr="00A93B40" w:rsidRDefault="00AA42F8" w:rsidP="00A93B40">
            <w:pPr>
              <w:rPr>
                <w:sz w:val="20"/>
                <w:szCs w:val="20"/>
              </w:rPr>
            </w:pPr>
            <w:r w:rsidRPr="00A93B40">
              <w:rPr>
                <w:sz w:val="20"/>
                <w:szCs w:val="20"/>
              </w:rPr>
              <w:t>132,2</w:t>
            </w:r>
          </w:p>
        </w:tc>
        <w:tc>
          <w:tcPr>
            <w:tcW w:w="357" w:type="pct"/>
          </w:tcPr>
          <w:p w:rsidR="00AA42F8" w:rsidRPr="00A93B40" w:rsidRDefault="00AA42F8" w:rsidP="00A93B40">
            <w:pPr>
              <w:rPr>
                <w:sz w:val="20"/>
                <w:szCs w:val="20"/>
              </w:rPr>
            </w:pPr>
            <w:r w:rsidRPr="00A93B40">
              <w:rPr>
                <w:sz w:val="20"/>
                <w:szCs w:val="20"/>
              </w:rPr>
              <w:t>45908</w:t>
            </w:r>
          </w:p>
        </w:tc>
        <w:tc>
          <w:tcPr>
            <w:tcW w:w="356" w:type="pct"/>
          </w:tcPr>
          <w:p w:rsidR="00AA42F8" w:rsidRPr="00A93B40" w:rsidRDefault="00AA42F8" w:rsidP="00A93B40">
            <w:pPr>
              <w:rPr>
                <w:sz w:val="20"/>
                <w:szCs w:val="20"/>
              </w:rPr>
            </w:pPr>
            <w:r w:rsidRPr="00A93B40">
              <w:rPr>
                <w:sz w:val="20"/>
                <w:szCs w:val="20"/>
              </w:rPr>
              <w:t>3078,8</w:t>
            </w:r>
          </w:p>
        </w:tc>
      </w:tr>
      <w:tr w:rsidR="00AA42F8" w:rsidRPr="00A93B40">
        <w:tc>
          <w:tcPr>
            <w:tcW w:w="719" w:type="pct"/>
          </w:tcPr>
          <w:p w:rsidR="00AA42F8" w:rsidRPr="00A93B40" w:rsidRDefault="00AA42F8" w:rsidP="00A93B40">
            <w:pPr>
              <w:rPr>
                <w:sz w:val="20"/>
                <w:szCs w:val="20"/>
              </w:rPr>
            </w:pPr>
            <w:r w:rsidRPr="00A93B40">
              <w:rPr>
                <w:sz w:val="20"/>
                <w:szCs w:val="20"/>
              </w:rPr>
              <w:t xml:space="preserve">Сурхандарьинская </w:t>
            </w:r>
          </w:p>
        </w:tc>
        <w:tc>
          <w:tcPr>
            <w:tcW w:w="355" w:type="pct"/>
          </w:tcPr>
          <w:p w:rsidR="00AA42F8" w:rsidRPr="00A93B40" w:rsidRDefault="00AA42F8" w:rsidP="00A93B40">
            <w:pPr>
              <w:rPr>
                <w:sz w:val="20"/>
                <w:szCs w:val="20"/>
              </w:rPr>
            </w:pPr>
            <w:r w:rsidRPr="00A93B40">
              <w:rPr>
                <w:sz w:val="20"/>
                <w:szCs w:val="20"/>
              </w:rPr>
              <w:t>15914</w:t>
            </w:r>
          </w:p>
        </w:tc>
        <w:tc>
          <w:tcPr>
            <w:tcW w:w="358" w:type="pct"/>
          </w:tcPr>
          <w:p w:rsidR="00AA42F8" w:rsidRPr="00A93B40" w:rsidRDefault="00AA42F8" w:rsidP="00A93B40">
            <w:pPr>
              <w:rPr>
                <w:sz w:val="20"/>
                <w:szCs w:val="20"/>
              </w:rPr>
            </w:pPr>
            <w:r w:rsidRPr="00A93B40">
              <w:rPr>
                <w:sz w:val="20"/>
                <w:szCs w:val="20"/>
              </w:rPr>
              <w:t>1623,2</w:t>
            </w:r>
          </w:p>
        </w:tc>
        <w:tc>
          <w:tcPr>
            <w:tcW w:w="356" w:type="pct"/>
          </w:tcPr>
          <w:p w:rsidR="00AA42F8" w:rsidRPr="00A93B40" w:rsidRDefault="00AA42F8" w:rsidP="00A93B40">
            <w:pPr>
              <w:rPr>
                <w:sz w:val="20"/>
                <w:szCs w:val="20"/>
              </w:rPr>
            </w:pPr>
            <w:r w:rsidRPr="00A93B40">
              <w:rPr>
                <w:sz w:val="20"/>
                <w:szCs w:val="20"/>
              </w:rPr>
              <w:t>6715</w:t>
            </w:r>
          </w:p>
        </w:tc>
        <w:tc>
          <w:tcPr>
            <w:tcW w:w="357" w:type="pct"/>
          </w:tcPr>
          <w:p w:rsidR="00AA42F8" w:rsidRPr="00A93B40" w:rsidRDefault="00AA42F8" w:rsidP="00A93B40">
            <w:pPr>
              <w:rPr>
                <w:sz w:val="20"/>
                <w:szCs w:val="20"/>
              </w:rPr>
            </w:pPr>
            <w:r w:rsidRPr="00A93B40">
              <w:rPr>
                <w:sz w:val="20"/>
                <w:szCs w:val="20"/>
              </w:rPr>
              <w:t>684,9</w:t>
            </w:r>
          </w:p>
        </w:tc>
        <w:tc>
          <w:tcPr>
            <w:tcW w:w="357" w:type="pct"/>
          </w:tcPr>
          <w:p w:rsidR="00AA42F8" w:rsidRPr="00A93B40" w:rsidRDefault="00AA42F8" w:rsidP="00A93B40">
            <w:pPr>
              <w:rPr>
                <w:sz w:val="20"/>
                <w:szCs w:val="20"/>
              </w:rPr>
            </w:pPr>
            <w:r w:rsidRPr="00A93B40">
              <w:rPr>
                <w:sz w:val="20"/>
                <w:szCs w:val="20"/>
              </w:rPr>
              <w:t>327</w:t>
            </w:r>
          </w:p>
        </w:tc>
        <w:tc>
          <w:tcPr>
            <w:tcW w:w="357" w:type="pct"/>
          </w:tcPr>
          <w:p w:rsidR="00AA42F8" w:rsidRPr="00A93B40" w:rsidRDefault="00AA42F8" w:rsidP="00A93B40">
            <w:pPr>
              <w:rPr>
                <w:sz w:val="20"/>
                <w:szCs w:val="20"/>
              </w:rPr>
            </w:pPr>
            <w:r w:rsidRPr="00A93B40">
              <w:rPr>
                <w:sz w:val="20"/>
                <w:szCs w:val="20"/>
              </w:rPr>
              <w:t>33,3</w:t>
            </w:r>
          </w:p>
        </w:tc>
        <w:tc>
          <w:tcPr>
            <w:tcW w:w="357" w:type="pct"/>
          </w:tcPr>
          <w:p w:rsidR="00AA42F8" w:rsidRPr="00A93B40" w:rsidRDefault="00AA42F8" w:rsidP="00A93B40">
            <w:pPr>
              <w:rPr>
                <w:sz w:val="20"/>
                <w:szCs w:val="20"/>
              </w:rPr>
            </w:pPr>
            <w:r w:rsidRPr="00A93B40">
              <w:rPr>
                <w:sz w:val="20"/>
                <w:szCs w:val="20"/>
              </w:rPr>
              <w:t>2048</w:t>
            </w:r>
          </w:p>
        </w:tc>
        <w:tc>
          <w:tcPr>
            <w:tcW w:w="357" w:type="pct"/>
          </w:tcPr>
          <w:p w:rsidR="00AA42F8" w:rsidRPr="00A93B40" w:rsidRDefault="00AA42F8" w:rsidP="00A93B40">
            <w:pPr>
              <w:rPr>
                <w:sz w:val="20"/>
                <w:szCs w:val="20"/>
              </w:rPr>
            </w:pPr>
            <w:r w:rsidRPr="00A93B40">
              <w:rPr>
                <w:sz w:val="20"/>
                <w:szCs w:val="20"/>
              </w:rPr>
              <w:t>208,9</w:t>
            </w:r>
          </w:p>
        </w:tc>
        <w:tc>
          <w:tcPr>
            <w:tcW w:w="357" w:type="pct"/>
          </w:tcPr>
          <w:p w:rsidR="00AA42F8" w:rsidRPr="00A93B40" w:rsidRDefault="00AA42F8" w:rsidP="00A93B40">
            <w:pPr>
              <w:rPr>
                <w:sz w:val="20"/>
                <w:szCs w:val="20"/>
              </w:rPr>
            </w:pPr>
            <w:r w:rsidRPr="00A93B40">
              <w:rPr>
                <w:sz w:val="20"/>
                <w:szCs w:val="20"/>
              </w:rPr>
              <w:t>1181</w:t>
            </w:r>
          </w:p>
        </w:tc>
        <w:tc>
          <w:tcPr>
            <w:tcW w:w="357" w:type="pct"/>
          </w:tcPr>
          <w:p w:rsidR="00AA42F8" w:rsidRPr="00A93B40" w:rsidRDefault="00AA42F8" w:rsidP="00A93B40">
            <w:pPr>
              <w:rPr>
                <w:sz w:val="20"/>
                <w:szCs w:val="20"/>
              </w:rPr>
            </w:pPr>
            <w:r w:rsidRPr="00A93B40">
              <w:rPr>
                <w:sz w:val="20"/>
                <w:szCs w:val="20"/>
              </w:rPr>
              <w:t>120,5</w:t>
            </w:r>
          </w:p>
        </w:tc>
        <w:tc>
          <w:tcPr>
            <w:tcW w:w="357" w:type="pct"/>
          </w:tcPr>
          <w:p w:rsidR="00AA42F8" w:rsidRPr="00A93B40" w:rsidRDefault="00AA42F8" w:rsidP="00A93B40">
            <w:pPr>
              <w:rPr>
                <w:sz w:val="20"/>
                <w:szCs w:val="20"/>
              </w:rPr>
            </w:pPr>
            <w:r w:rsidRPr="00A93B40">
              <w:rPr>
                <w:sz w:val="20"/>
                <w:szCs w:val="20"/>
              </w:rPr>
              <w:t>19308</w:t>
            </w:r>
          </w:p>
        </w:tc>
        <w:tc>
          <w:tcPr>
            <w:tcW w:w="356" w:type="pct"/>
          </w:tcPr>
          <w:p w:rsidR="00AA42F8" w:rsidRPr="00A93B40" w:rsidRDefault="00AA42F8" w:rsidP="00A93B40">
            <w:pPr>
              <w:rPr>
                <w:sz w:val="20"/>
                <w:szCs w:val="20"/>
              </w:rPr>
            </w:pPr>
            <w:r w:rsidRPr="00A93B40">
              <w:rPr>
                <w:sz w:val="20"/>
                <w:szCs w:val="20"/>
              </w:rPr>
              <w:t>1969,4</w:t>
            </w:r>
          </w:p>
        </w:tc>
      </w:tr>
      <w:tr w:rsidR="00AA42F8" w:rsidRPr="00A93B40">
        <w:tc>
          <w:tcPr>
            <w:tcW w:w="719" w:type="pct"/>
          </w:tcPr>
          <w:p w:rsidR="00AA42F8" w:rsidRPr="00A93B40" w:rsidRDefault="00AA42F8" w:rsidP="00A93B40">
            <w:pPr>
              <w:rPr>
                <w:sz w:val="20"/>
                <w:szCs w:val="20"/>
              </w:rPr>
            </w:pPr>
            <w:r w:rsidRPr="00A93B40">
              <w:rPr>
                <w:sz w:val="20"/>
                <w:szCs w:val="20"/>
              </w:rPr>
              <w:t>Сырдарьинская</w:t>
            </w:r>
          </w:p>
        </w:tc>
        <w:tc>
          <w:tcPr>
            <w:tcW w:w="355" w:type="pct"/>
          </w:tcPr>
          <w:p w:rsidR="00AA42F8" w:rsidRPr="00A93B40" w:rsidRDefault="00AA42F8" w:rsidP="00A93B40">
            <w:pPr>
              <w:rPr>
                <w:sz w:val="20"/>
                <w:szCs w:val="20"/>
              </w:rPr>
            </w:pPr>
            <w:r w:rsidRPr="00A93B40">
              <w:rPr>
                <w:sz w:val="20"/>
                <w:szCs w:val="20"/>
              </w:rPr>
              <w:t>4081</w:t>
            </w:r>
          </w:p>
        </w:tc>
        <w:tc>
          <w:tcPr>
            <w:tcW w:w="358" w:type="pct"/>
          </w:tcPr>
          <w:p w:rsidR="00AA42F8" w:rsidRPr="00A93B40" w:rsidRDefault="00AA42F8" w:rsidP="00A93B40">
            <w:pPr>
              <w:rPr>
                <w:sz w:val="20"/>
                <w:szCs w:val="20"/>
              </w:rPr>
            </w:pPr>
            <w:r w:rsidRPr="00A93B40">
              <w:rPr>
                <w:sz w:val="20"/>
                <w:szCs w:val="20"/>
              </w:rPr>
              <w:t>1189,8</w:t>
            </w:r>
          </w:p>
        </w:tc>
        <w:tc>
          <w:tcPr>
            <w:tcW w:w="356" w:type="pct"/>
          </w:tcPr>
          <w:p w:rsidR="00AA42F8" w:rsidRPr="00A93B40" w:rsidRDefault="00AA42F8" w:rsidP="00A93B40">
            <w:pPr>
              <w:rPr>
                <w:sz w:val="20"/>
                <w:szCs w:val="20"/>
              </w:rPr>
            </w:pPr>
            <w:r w:rsidRPr="00A93B40">
              <w:rPr>
                <w:sz w:val="20"/>
                <w:szCs w:val="20"/>
              </w:rPr>
              <w:t>1266</w:t>
            </w:r>
          </w:p>
        </w:tc>
        <w:tc>
          <w:tcPr>
            <w:tcW w:w="357" w:type="pct"/>
          </w:tcPr>
          <w:p w:rsidR="00AA42F8" w:rsidRPr="00A93B40" w:rsidRDefault="00AA42F8" w:rsidP="00A93B40">
            <w:pPr>
              <w:rPr>
                <w:sz w:val="20"/>
                <w:szCs w:val="20"/>
              </w:rPr>
            </w:pPr>
            <w:r w:rsidRPr="00A93B40">
              <w:rPr>
                <w:sz w:val="20"/>
                <w:szCs w:val="20"/>
              </w:rPr>
              <w:t>369,1</w:t>
            </w:r>
          </w:p>
        </w:tc>
        <w:tc>
          <w:tcPr>
            <w:tcW w:w="357" w:type="pct"/>
          </w:tcPr>
          <w:p w:rsidR="00AA42F8" w:rsidRPr="00A93B40" w:rsidRDefault="00AA42F8" w:rsidP="00A93B40">
            <w:pPr>
              <w:rPr>
                <w:sz w:val="20"/>
                <w:szCs w:val="20"/>
              </w:rPr>
            </w:pPr>
            <w:r w:rsidRPr="00A93B40">
              <w:rPr>
                <w:sz w:val="20"/>
                <w:szCs w:val="20"/>
              </w:rPr>
              <w:t>96</w:t>
            </w:r>
          </w:p>
        </w:tc>
        <w:tc>
          <w:tcPr>
            <w:tcW w:w="357" w:type="pct"/>
          </w:tcPr>
          <w:p w:rsidR="00AA42F8" w:rsidRPr="00A93B40" w:rsidRDefault="00AA42F8" w:rsidP="00A93B40">
            <w:pPr>
              <w:rPr>
                <w:sz w:val="20"/>
                <w:szCs w:val="20"/>
              </w:rPr>
            </w:pPr>
            <w:r w:rsidRPr="00A93B40">
              <w:rPr>
                <w:sz w:val="20"/>
                <w:szCs w:val="20"/>
              </w:rPr>
              <w:t>28,0</w:t>
            </w:r>
          </w:p>
        </w:tc>
        <w:tc>
          <w:tcPr>
            <w:tcW w:w="357" w:type="pct"/>
          </w:tcPr>
          <w:p w:rsidR="00AA42F8" w:rsidRPr="00A93B40" w:rsidRDefault="00AA42F8" w:rsidP="00A93B40">
            <w:pPr>
              <w:rPr>
                <w:sz w:val="20"/>
                <w:szCs w:val="20"/>
              </w:rPr>
            </w:pPr>
            <w:r w:rsidRPr="00A93B40">
              <w:rPr>
                <w:sz w:val="20"/>
                <w:szCs w:val="20"/>
              </w:rPr>
              <w:t>1723</w:t>
            </w:r>
          </w:p>
        </w:tc>
        <w:tc>
          <w:tcPr>
            <w:tcW w:w="357" w:type="pct"/>
          </w:tcPr>
          <w:p w:rsidR="00AA42F8" w:rsidRPr="00A93B40" w:rsidRDefault="00AA42F8" w:rsidP="00A93B40">
            <w:pPr>
              <w:rPr>
                <w:sz w:val="20"/>
                <w:szCs w:val="20"/>
              </w:rPr>
            </w:pPr>
            <w:r w:rsidRPr="00A93B40">
              <w:rPr>
                <w:sz w:val="20"/>
                <w:szCs w:val="20"/>
              </w:rPr>
              <w:t>502,3</w:t>
            </w:r>
          </w:p>
        </w:tc>
        <w:tc>
          <w:tcPr>
            <w:tcW w:w="357" w:type="pct"/>
          </w:tcPr>
          <w:p w:rsidR="00AA42F8" w:rsidRPr="00A93B40" w:rsidRDefault="00AA42F8" w:rsidP="00A93B40">
            <w:pPr>
              <w:rPr>
                <w:sz w:val="20"/>
                <w:szCs w:val="20"/>
              </w:rPr>
            </w:pPr>
            <w:r w:rsidRPr="00A93B40">
              <w:rPr>
                <w:sz w:val="20"/>
                <w:szCs w:val="20"/>
              </w:rPr>
              <w:t>-</w:t>
            </w:r>
          </w:p>
        </w:tc>
        <w:tc>
          <w:tcPr>
            <w:tcW w:w="357" w:type="pct"/>
          </w:tcPr>
          <w:p w:rsidR="00AA42F8" w:rsidRPr="00A93B40" w:rsidRDefault="00AA42F8" w:rsidP="00A93B40">
            <w:pPr>
              <w:rPr>
                <w:sz w:val="20"/>
                <w:szCs w:val="20"/>
              </w:rPr>
            </w:pPr>
            <w:r w:rsidRPr="00A93B40">
              <w:rPr>
                <w:sz w:val="20"/>
                <w:szCs w:val="20"/>
              </w:rPr>
              <w:t>-</w:t>
            </w:r>
          </w:p>
        </w:tc>
        <w:tc>
          <w:tcPr>
            <w:tcW w:w="357" w:type="pct"/>
          </w:tcPr>
          <w:p w:rsidR="00AA42F8" w:rsidRPr="00A93B40" w:rsidRDefault="00AA42F8" w:rsidP="00A93B40">
            <w:pPr>
              <w:rPr>
                <w:sz w:val="20"/>
                <w:szCs w:val="20"/>
              </w:rPr>
            </w:pPr>
            <w:r w:rsidRPr="00A93B40">
              <w:rPr>
                <w:sz w:val="20"/>
                <w:szCs w:val="20"/>
              </w:rPr>
              <w:t>4822</w:t>
            </w:r>
          </w:p>
        </w:tc>
        <w:tc>
          <w:tcPr>
            <w:tcW w:w="356" w:type="pct"/>
          </w:tcPr>
          <w:p w:rsidR="00AA42F8" w:rsidRPr="00A93B40" w:rsidRDefault="00AA42F8" w:rsidP="00A93B40">
            <w:pPr>
              <w:rPr>
                <w:sz w:val="20"/>
                <w:szCs w:val="20"/>
              </w:rPr>
            </w:pPr>
            <w:r w:rsidRPr="00A93B40">
              <w:rPr>
                <w:sz w:val="20"/>
                <w:szCs w:val="20"/>
              </w:rPr>
              <w:t>1405,8</w:t>
            </w:r>
          </w:p>
        </w:tc>
      </w:tr>
      <w:tr w:rsidR="00AA42F8" w:rsidRPr="00A93B40">
        <w:tc>
          <w:tcPr>
            <w:tcW w:w="719" w:type="pct"/>
          </w:tcPr>
          <w:p w:rsidR="00AA42F8" w:rsidRPr="00A93B40" w:rsidRDefault="00AA42F8" w:rsidP="00A93B40">
            <w:pPr>
              <w:rPr>
                <w:sz w:val="20"/>
                <w:szCs w:val="20"/>
              </w:rPr>
            </w:pPr>
            <w:r w:rsidRPr="00A93B40">
              <w:rPr>
                <w:sz w:val="20"/>
                <w:szCs w:val="20"/>
              </w:rPr>
              <w:t xml:space="preserve">Ташкент </w:t>
            </w:r>
          </w:p>
        </w:tc>
        <w:tc>
          <w:tcPr>
            <w:tcW w:w="355" w:type="pct"/>
          </w:tcPr>
          <w:p w:rsidR="00AA42F8" w:rsidRPr="00A93B40" w:rsidRDefault="00AA42F8" w:rsidP="00A93B40">
            <w:pPr>
              <w:rPr>
                <w:sz w:val="20"/>
                <w:szCs w:val="20"/>
              </w:rPr>
            </w:pPr>
            <w:r w:rsidRPr="00A93B40">
              <w:rPr>
                <w:sz w:val="20"/>
                <w:szCs w:val="20"/>
              </w:rPr>
              <w:t>19279</w:t>
            </w:r>
          </w:p>
        </w:tc>
        <w:tc>
          <w:tcPr>
            <w:tcW w:w="358" w:type="pct"/>
          </w:tcPr>
          <w:p w:rsidR="00AA42F8" w:rsidRPr="00A93B40" w:rsidRDefault="00AA42F8" w:rsidP="00A93B40">
            <w:pPr>
              <w:rPr>
                <w:sz w:val="20"/>
                <w:szCs w:val="20"/>
              </w:rPr>
            </w:pPr>
            <w:r w:rsidRPr="00A93B40">
              <w:rPr>
                <w:sz w:val="20"/>
                <w:szCs w:val="20"/>
              </w:rPr>
              <w:t>1533,1</w:t>
            </w:r>
          </w:p>
        </w:tc>
        <w:tc>
          <w:tcPr>
            <w:tcW w:w="356" w:type="pct"/>
          </w:tcPr>
          <w:p w:rsidR="00AA42F8" w:rsidRPr="00A93B40" w:rsidRDefault="00AA42F8" w:rsidP="00A93B40">
            <w:pPr>
              <w:rPr>
                <w:sz w:val="20"/>
                <w:szCs w:val="20"/>
              </w:rPr>
            </w:pPr>
            <w:r w:rsidRPr="00A93B40">
              <w:rPr>
                <w:sz w:val="20"/>
                <w:szCs w:val="20"/>
              </w:rPr>
              <w:t>9035</w:t>
            </w:r>
          </w:p>
        </w:tc>
        <w:tc>
          <w:tcPr>
            <w:tcW w:w="357" w:type="pct"/>
          </w:tcPr>
          <w:p w:rsidR="00AA42F8" w:rsidRPr="00A93B40" w:rsidRDefault="00AA42F8" w:rsidP="00A93B40">
            <w:pPr>
              <w:rPr>
                <w:sz w:val="20"/>
                <w:szCs w:val="20"/>
              </w:rPr>
            </w:pPr>
            <w:r w:rsidRPr="00A93B40">
              <w:rPr>
                <w:sz w:val="20"/>
                <w:szCs w:val="20"/>
              </w:rPr>
              <w:t>718,5</w:t>
            </w:r>
          </w:p>
        </w:tc>
        <w:tc>
          <w:tcPr>
            <w:tcW w:w="357" w:type="pct"/>
          </w:tcPr>
          <w:p w:rsidR="00AA42F8" w:rsidRPr="00A93B40" w:rsidRDefault="00AA42F8" w:rsidP="00A93B40">
            <w:pPr>
              <w:rPr>
                <w:sz w:val="20"/>
                <w:szCs w:val="20"/>
              </w:rPr>
            </w:pPr>
            <w:r w:rsidRPr="00A93B40">
              <w:rPr>
                <w:sz w:val="20"/>
                <w:szCs w:val="20"/>
              </w:rPr>
              <w:t>1006</w:t>
            </w:r>
          </w:p>
        </w:tc>
        <w:tc>
          <w:tcPr>
            <w:tcW w:w="357" w:type="pct"/>
          </w:tcPr>
          <w:p w:rsidR="00AA42F8" w:rsidRPr="00A93B40" w:rsidRDefault="00AA42F8" w:rsidP="00A93B40">
            <w:pPr>
              <w:rPr>
                <w:sz w:val="20"/>
                <w:szCs w:val="20"/>
              </w:rPr>
            </w:pPr>
            <w:r w:rsidRPr="00A93B40">
              <w:rPr>
                <w:sz w:val="20"/>
                <w:szCs w:val="20"/>
              </w:rPr>
              <w:t>80,0</w:t>
            </w:r>
          </w:p>
        </w:tc>
        <w:tc>
          <w:tcPr>
            <w:tcW w:w="357" w:type="pct"/>
          </w:tcPr>
          <w:p w:rsidR="00AA42F8" w:rsidRPr="00A93B40" w:rsidRDefault="00AA42F8" w:rsidP="00A93B40">
            <w:pPr>
              <w:rPr>
                <w:sz w:val="20"/>
                <w:szCs w:val="20"/>
              </w:rPr>
            </w:pPr>
            <w:r w:rsidRPr="00A93B40">
              <w:rPr>
                <w:sz w:val="20"/>
                <w:szCs w:val="20"/>
              </w:rPr>
              <w:t>6684</w:t>
            </w:r>
          </w:p>
        </w:tc>
        <w:tc>
          <w:tcPr>
            <w:tcW w:w="357" w:type="pct"/>
          </w:tcPr>
          <w:p w:rsidR="00AA42F8" w:rsidRPr="00A93B40" w:rsidRDefault="00AA42F8" w:rsidP="00A93B40">
            <w:pPr>
              <w:rPr>
                <w:sz w:val="20"/>
                <w:szCs w:val="20"/>
              </w:rPr>
            </w:pPr>
            <w:r w:rsidRPr="00A93B40">
              <w:rPr>
                <w:sz w:val="20"/>
                <w:szCs w:val="20"/>
              </w:rPr>
              <w:t>531,5</w:t>
            </w:r>
          </w:p>
        </w:tc>
        <w:tc>
          <w:tcPr>
            <w:tcW w:w="357" w:type="pct"/>
          </w:tcPr>
          <w:p w:rsidR="00AA42F8" w:rsidRPr="00A93B40" w:rsidRDefault="00AA42F8" w:rsidP="00A93B40">
            <w:pPr>
              <w:rPr>
                <w:sz w:val="20"/>
                <w:szCs w:val="20"/>
              </w:rPr>
            </w:pPr>
            <w:r w:rsidRPr="00A93B40">
              <w:rPr>
                <w:sz w:val="20"/>
                <w:szCs w:val="20"/>
              </w:rPr>
              <w:t>1361</w:t>
            </w:r>
          </w:p>
        </w:tc>
        <w:tc>
          <w:tcPr>
            <w:tcW w:w="357" w:type="pct"/>
          </w:tcPr>
          <w:p w:rsidR="00AA42F8" w:rsidRPr="00A93B40" w:rsidRDefault="00AA42F8" w:rsidP="00A93B40">
            <w:pPr>
              <w:rPr>
                <w:sz w:val="20"/>
                <w:szCs w:val="20"/>
              </w:rPr>
            </w:pPr>
            <w:r w:rsidRPr="00A93B40">
              <w:rPr>
                <w:sz w:val="20"/>
                <w:szCs w:val="20"/>
              </w:rPr>
              <w:t>108,2</w:t>
            </w:r>
          </w:p>
        </w:tc>
        <w:tc>
          <w:tcPr>
            <w:tcW w:w="357" w:type="pct"/>
          </w:tcPr>
          <w:p w:rsidR="00AA42F8" w:rsidRPr="00A93B40" w:rsidRDefault="00AA42F8" w:rsidP="00A93B40">
            <w:pPr>
              <w:rPr>
                <w:sz w:val="20"/>
                <w:szCs w:val="20"/>
              </w:rPr>
            </w:pPr>
            <w:r w:rsidRPr="00A93B40">
              <w:rPr>
                <w:sz w:val="20"/>
                <w:szCs w:val="20"/>
              </w:rPr>
              <w:t>29704</w:t>
            </w:r>
          </w:p>
        </w:tc>
        <w:tc>
          <w:tcPr>
            <w:tcW w:w="356" w:type="pct"/>
          </w:tcPr>
          <w:p w:rsidR="00AA42F8" w:rsidRPr="00A93B40" w:rsidRDefault="00AA42F8" w:rsidP="00A93B40">
            <w:pPr>
              <w:rPr>
                <w:sz w:val="20"/>
                <w:szCs w:val="20"/>
              </w:rPr>
            </w:pPr>
            <w:r w:rsidRPr="00A93B40">
              <w:rPr>
                <w:sz w:val="20"/>
                <w:szCs w:val="20"/>
              </w:rPr>
              <w:t>2362,1</w:t>
            </w:r>
          </w:p>
        </w:tc>
      </w:tr>
      <w:tr w:rsidR="00AA42F8" w:rsidRPr="00A93B40">
        <w:tc>
          <w:tcPr>
            <w:tcW w:w="719" w:type="pct"/>
          </w:tcPr>
          <w:p w:rsidR="00AA42F8" w:rsidRPr="00A93B40" w:rsidRDefault="00AA42F8" w:rsidP="00A93B40">
            <w:pPr>
              <w:rPr>
                <w:sz w:val="20"/>
                <w:szCs w:val="20"/>
              </w:rPr>
            </w:pPr>
            <w:r w:rsidRPr="00A93B40">
              <w:rPr>
                <w:sz w:val="20"/>
                <w:szCs w:val="20"/>
              </w:rPr>
              <w:t xml:space="preserve">Ферганская </w:t>
            </w:r>
          </w:p>
        </w:tc>
        <w:tc>
          <w:tcPr>
            <w:tcW w:w="355" w:type="pct"/>
          </w:tcPr>
          <w:p w:rsidR="00AA42F8" w:rsidRPr="00A93B40" w:rsidRDefault="00AA42F8" w:rsidP="00A93B40">
            <w:pPr>
              <w:rPr>
                <w:sz w:val="20"/>
                <w:szCs w:val="20"/>
              </w:rPr>
            </w:pPr>
            <w:r w:rsidRPr="00A93B40">
              <w:rPr>
                <w:sz w:val="20"/>
                <w:szCs w:val="20"/>
              </w:rPr>
              <w:t>44847</w:t>
            </w:r>
          </w:p>
        </w:tc>
        <w:tc>
          <w:tcPr>
            <w:tcW w:w="358" w:type="pct"/>
          </w:tcPr>
          <w:p w:rsidR="00AA42F8" w:rsidRPr="00A93B40" w:rsidRDefault="00AA42F8" w:rsidP="00A93B40">
            <w:pPr>
              <w:rPr>
                <w:sz w:val="20"/>
                <w:szCs w:val="20"/>
              </w:rPr>
            </w:pPr>
            <w:r w:rsidRPr="00A93B40">
              <w:rPr>
                <w:sz w:val="20"/>
                <w:szCs w:val="20"/>
              </w:rPr>
              <w:t>3043,2</w:t>
            </w:r>
          </w:p>
        </w:tc>
        <w:tc>
          <w:tcPr>
            <w:tcW w:w="356" w:type="pct"/>
          </w:tcPr>
          <w:p w:rsidR="00AA42F8" w:rsidRPr="00A93B40" w:rsidRDefault="00AA42F8" w:rsidP="00A93B40">
            <w:pPr>
              <w:rPr>
                <w:sz w:val="20"/>
                <w:szCs w:val="20"/>
              </w:rPr>
            </w:pPr>
            <w:r w:rsidRPr="00A93B40">
              <w:rPr>
                <w:sz w:val="20"/>
                <w:szCs w:val="20"/>
              </w:rPr>
              <w:t>16006</w:t>
            </w:r>
          </w:p>
        </w:tc>
        <w:tc>
          <w:tcPr>
            <w:tcW w:w="357" w:type="pct"/>
          </w:tcPr>
          <w:p w:rsidR="00AA42F8" w:rsidRPr="00A93B40" w:rsidRDefault="00AA42F8" w:rsidP="00A93B40">
            <w:pPr>
              <w:rPr>
                <w:sz w:val="20"/>
                <w:szCs w:val="20"/>
              </w:rPr>
            </w:pPr>
            <w:r w:rsidRPr="00A93B40">
              <w:rPr>
                <w:sz w:val="20"/>
                <w:szCs w:val="20"/>
              </w:rPr>
              <w:t>1086,1</w:t>
            </w:r>
          </w:p>
        </w:tc>
        <w:tc>
          <w:tcPr>
            <w:tcW w:w="357" w:type="pct"/>
          </w:tcPr>
          <w:p w:rsidR="00AA42F8" w:rsidRPr="00A93B40" w:rsidRDefault="00AA42F8" w:rsidP="00A93B40">
            <w:pPr>
              <w:rPr>
                <w:sz w:val="20"/>
                <w:szCs w:val="20"/>
              </w:rPr>
            </w:pPr>
            <w:r w:rsidRPr="00A93B40">
              <w:rPr>
                <w:sz w:val="20"/>
                <w:szCs w:val="20"/>
              </w:rPr>
              <w:t>645</w:t>
            </w:r>
          </w:p>
        </w:tc>
        <w:tc>
          <w:tcPr>
            <w:tcW w:w="357" w:type="pct"/>
          </w:tcPr>
          <w:p w:rsidR="00AA42F8" w:rsidRPr="00A93B40" w:rsidRDefault="00AA42F8" w:rsidP="00A93B40">
            <w:pPr>
              <w:rPr>
                <w:sz w:val="20"/>
                <w:szCs w:val="20"/>
              </w:rPr>
            </w:pPr>
            <w:r w:rsidRPr="00A93B40">
              <w:rPr>
                <w:sz w:val="20"/>
                <w:szCs w:val="20"/>
              </w:rPr>
              <w:t>43,8</w:t>
            </w:r>
          </w:p>
        </w:tc>
        <w:tc>
          <w:tcPr>
            <w:tcW w:w="357" w:type="pct"/>
          </w:tcPr>
          <w:p w:rsidR="00AA42F8" w:rsidRPr="00A93B40" w:rsidRDefault="00AA42F8" w:rsidP="00A93B40">
            <w:pPr>
              <w:rPr>
                <w:sz w:val="20"/>
                <w:szCs w:val="20"/>
              </w:rPr>
            </w:pPr>
            <w:r w:rsidRPr="00A93B40">
              <w:rPr>
                <w:sz w:val="20"/>
                <w:szCs w:val="20"/>
              </w:rPr>
              <w:t>6957</w:t>
            </w:r>
          </w:p>
        </w:tc>
        <w:tc>
          <w:tcPr>
            <w:tcW w:w="357" w:type="pct"/>
          </w:tcPr>
          <w:p w:rsidR="00AA42F8" w:rsidRPr="00A93B40" w:rsidRDefault="00AA42F8" w:rsidP="00A93B40">
            <w:pPr>
              <w:rPr>
                <w:sz w:val="20"/>
                <w:szCs w:val="20"/>
              </w:rPr>
            </w:pPr>
            <w:r w:rsidRPr="00A93B40">
              <w:rPr>
                <w:sz w:val="20"/>
                <w:szCs w:val="20"/>
              </w:rPr>
              <w:t>472,1</w:t>
            </w:r>
          </w:p>
        </w:tc>
        <w:tc>
          <w:tcPr>
            <w:tcW w:w="357" w:type="pct"/>
          </w:tcPr>
          <w:p w:rsidR="00AA42F8" w:rsidRPr="00A93B40" w:rsidRDefault="00AA42F8" w:rsidP="00A93B40">
            <w:pPr>
              <w:rPr>
                <w:sz w:val="20"/>
                <w:szCs w:val="20"/>
              </w:rPr>
            </w:pPr>
            <w:r w:rsidRPr="00A93B40">
              <w:rPr>
                <w:sz w:val="20"/>
                <w:szCs w:val="20"/>
              </w:rPr>
              <w:t>1102</w:t>
            </w:r>
          </w:p>
        </w:tc>
        <w:tc>
          <w:tcPr>
            <w:tcW w:w="357" w:type="pct"/>
          </w:tcPr>
          <w:p w:rsidR="00AA42F8" w:rsidRPr="00A93B40" w:rsidRDefault="00AA42F8" w:rsidP="00A93B40">
            <w:pPr>
              <w:rPr>
                <w:sz w:val="20"/>
                <w:szCs w:val="20"/>
              </w:rPr>
            </w:pPr>
            <w:r w:rsidRPr="00A93B40">
              <w:rPr>
                <w:sz w:val="20"/>
                <w:szCs w:val="20"/>
              </w:rPr>
              <w:t>74,8</w:t>
            </w:r>
          </w:p>
        </w:tc>
        <w:tc>
          <w:tcPr>
            <w:tcW w:w="357" w:type="pct"/>
          </w:tcPr>
          <w:p w:rsidR="00AA42F8" w:rsidRPr="00A93B40" w:rsidRDefault="00AA42F8" w:rsidP="00A93B40">
            <w:pPr>
              <w:rPr>
                <w:sz w:val="20"/>
                <w:szCs w:val="20"/>
              </w:rPr>
            </w:pPr>
            <w:r w:rsidRPr="00A93B40">
              <w:rPr>
                <w:sz w:val="20"/>
                <w:szCs w:val="20"/>
              </w:rPr>
              <w:t>42594</w:t>
            </w:r>
          </w:p>
        </w:tc>
        <w:tc>
          <w:tcPr>
            <w:tcW w:w="356" w:type="pct"/>
          </w:tcPr>
          <w:p w:rsidR="00AA42F8" w:rsidRPr="00A93B40" w:rsidRDefault="00AA42F8" w:rsidP="00A93B40">
            <w:pPr>
              <w:rPr>
                <w:sz w:val="20"/>
                <w:szCs w:val="20"/>
              </w:rPr>
            </w:pPr>
            <w:r w:rsidRPr="00A93B40">
              <w:rPr>
                <w:sz w:val="20"/>
                <w:szCs w:val="20"/>
              </w:rPr>
              <w:t>2890,3</w:t>
            </w:r>
          </w:p>
        </w:tc>
      </w:tr>
      <w:tr w:rsidR="00AA42F8" w:rsidRPr="00A93B40">
        <w:tc>
          <w:tcPr>
            <w:tcW w:w="719" w:type="pct"/>
          </w:tcPr>
          <w:p w:rsidR="00AA42F8" w:rsidRPr="00A93B40" w:rsidRDefault="00AA42F8" w:rsidP="00A93B40">
            <w:pPr>
              <w:rPr>
                <w:sz w:val="20"/>
                <w:szCs w:val="20"/>
              </w:rPr>
            </w:pPr>
            <w:r w:rsidRPr="00A93B40">
              <w:rPr>
                <w:sz w:val="20"/>
                <w:szCs w:val="20"/>
              </w:rPr>
              <w:t>Хорезмская</w:t>
            </w:r>
          </w:p>
        </w:tc>
        <w:tc>
          <w:tcPr>
            <w:tcW w:w="355" w:type="pct"/>
          </w:tcPr>
          <w:p w:rsidR="00AA42F8" w:rsidRPr="00A93B40" w:rsidRDefault="00AA42F8" w:rsidP="00A93B40">
            <w:pPr>
              <w:rPr>
                <w:sz w:val="20"/>
                <w:szCs w:val="20"/>
              </w:rPr>
            </w:pPr>
            <w:r w:rsidRPr="00A93B40">
              <w:rPr>
                <w:sz w:val="20"/>
                <w:szCs w:val="20"/>
              </w:rPr>
              <w:t>20147</w:t>
            </w:r>
          </w:p>
        </w:tc>
        <w:tc>
          <w:tcPr>
            <w:tcW w:w="358" w:type="pct"/>
          </w:tcPr>
          <w:p w:rsidR="00AA42F8" w:rsidRPr="00A93B40" w:rsidRDefault="00AA42F8" w:rsidP="00A93B40">
            <w:pPr>
              <w:rPr>
                <w:sz w:val="20"/>
                <w:szCs w:val="20"/>
              </w:rPr>
            </w:pPr>
            <w:r w:rsidRPr="00A93B40">
              <w:rPr>
                <w:sz w:val="20"/>
                <w:szCs w:val="20"/>
              </w:rPr>
              <w:t>2689,1</w:t>
            </w:r>
          </w:p>
        </w:tc>
        <w:tc>
          <w:tcPr>
            <w:tcW w:w="356" w:type="pct"/>
          </w:tcPr>
          <w:p w:rsidR="00AA42F8" w:rsidRPr="00A93B40" w:rsidRDefault="00AA42F8" w:rsidP="00A93B40">
            <w:pPr>
              <w:rPr>
                <w:sz w:val="20"/>
                <w:szCs w:val="20"/>
              </w:rPr>
            </w:pPr>
            <w:r w:rsidRPr="00A93B40">
              <w:rPr>
                <w:sz w:val="20"/>
                <w:szCs w:val="20"/>
              </w:rPr>
              <w:t>8461</w:t>
            </w:r>
          </w:p>
        </w:tc>
        <w:tc>
          <w:tcPr>
            <w:tcW w:w="357" w:type="pct"/>
          </w:tcPr>
          <w:p w:rsidR="00AA42F8" w:rsidRPr="00A93B40" w:rsidRDefault="00AA42F8" w:rsidP="00A93B40">
            <w:pPr>
              <w:rPr>
                <w:sz w:val="20"/>
                <w:szCs w:val="20"/>
              </w:rPr>
            </w:pPr>
            <w:r w:rsidRPr="00A93B40">
              <w:rPr>
                <w:sz w:val="20"/>
                <w:szCs w:val="20"/>
              </w:rPr>
              <w:t>1129,3</w:t>
            </w:r>
          </w:p>
        </w:tc>
        <w:tc>
          <w:tcPr>
            <w:tcW w:w="357" w:type="pct"/>
          </w:tcPr>
          <w:p w:rsidR="00AA42F8" w:rsidRPr="00A93B40" w:rsidRDefault="00AA42F8" w:rsidP="00A93B40">
            <w:pPr>
              <w:rPr>
                <w:sz w:val="20"/>
                <w:szCs w:val="20"/>
              </w:rPr>
            </w:pPr>
            <w:r w:rsidRPr="00A93B40">
              <w:rPr>
                <w:sz w:val="20"/>
                <w:szCs w:val="20"/>
              </w:rPr>
              <w:t>1227</w:t>
            </w:r>
          </w:p>
        </w:tc>
        <w:tc>
          <w:tcPr>
            <w:tcW w:w="357" w:type="pct"/>
          </w:tcPr>
          <w:p w:rsidR="00AA42F8" w:rsidRPr="00A93B40" w:rsidRDefault="00AA42F8" w:rsidP="00A93B40">
            <w:pPr>
              <w:rPr>
                <w:sz w:val="20"/>
                <w:szCs w:val="20"/>
              </w:rPr>
            </w:pPr>
            <w:r w:rsidRPr="00A93B40">
              <w:rPr>
                <w:sz w:val="20"/>
                <w:szCs w:val="20"/>
              </w:rPr>
              <w:t>163,8</w:t>
            </w:r>
          </w:p>
        </w:tc>
        <w:tc>
          <w:tcPr>
            <w:tcW w:w="357" w:type="pct"/>
          </w:tcPr>
          <w:p w:rsidR="00AA42F8" w:rsidRPr="00A93B40" w:rsidRDefault="00AA42F8" w:rsidP="00A93B40">
            <w:pPr>
              <w:rPr>
                <w:sz w:val="20"/>
                <w:szCs w:val="20"/>
              </w:rPr>
            </w:pPr>
            <w:r w:rsidRPr="00A93B40">
              <w:rPr>
                <w:sz w:val="20"/>
                <w:szCs w:val="20"/>
              </w:rPr>
              <w:t>2458</w:t>
            </w:r>
          </w:p>
        </w:tc>
        <w:tc>
          <w:tcPr>
            <w:tcW w:w="357" w:type="pct"/>
          </w:tcPr>
          <w:p w:rsidR="00AA42F8" w:rsidRPr="00A93B40" w:rsidRDefault="00AA42F8" w:rsidP="00A93B40">
            <w:pPr>
              <w:rPr>
                <w:sz w:val="20"/>
                <w:szCs w:val="20"/>
              </w:rPr>
            </w:pPr>
            <w:r w:rsidRPr="00A93B40">
              <w:rPr>
                <w:sz w:val="20"/>
                <w:szCs w:val="20"/>
              </w:rPr>
              <w:t>328,1</w:t>
            </w:r>
          </w:p>
        </w:tc>
        <w:tc>
          <w:tcPr>
            <w:tcW w:w="357" w:type="pct"/>
          </w:tcPr>
          <w:p w:rsidR="00AA42F8" w:rsidRPr="00A93B40" w:rsidRDefault="00AA42F8" w:rsidP="00A93B40">
            <w:pPr>
              <w:rPr>
                <w:sz w:val="20"/>
                <w:szCs w:val="20"/>
              </w:rPr>
            </w:pPr>
            <w:r w:rsidRPr="00A93B40">
              <w:rPr>
                <w:sz w:val="20"/>
                <w:szCs w:val="20"/>
              </w:rPr>
              <w:t>4319</w:t>
            </w:r>
          </w:p>
        </w:tc>
        <w:tc>
          <w:tcPr>
            <w:tcW w:w="357" w:type="pct"/>
          </w:tcPr>
          <w:p w:rsidR="00AA42F8" w:rsidRPr="00A93B40" w:rsidRDefault="00AA42F8" w:rsidP="00A93B40">
            <w:pPr>
              <w:rPr>
                <w:sz w:val="20"/>
                <w:szCs w:val="20"/>
              </w:rPr>
            </w:pPr>
            <w:r w:rsidRPr="00A93B40">
              <w:rPr>
                <w:sz w:val="20"/>
                <w:szCs w:val="20"/>
              </w:rPr>
              <w:t>576,5</w:t>
            </w:r>
          </w:p>
        </w:tc>
        <w:tc>
          <w:tcPr>
            <w:tcW w:w="357" w:type="pct"/>
          </w:tcPr>
          <w:p w:rsidR="00AA42F8" w:rsidRPr="00A93B40" w:rsidRDefault="00AA42F8" w:rsidP="00A93B40">
            <w:pPr>
              <w:rPr>
                <w:sz w:val="20"/>
                <w:szCs w:val="20"/>
              </w:rPr>
            </w:pPr>
            <w:r w:rsidRPr="00A93B40">
              <w:rPr>
                <w:sz w:val="20"/>
                <w:szCs w:val="20"/>
              </w:rPr>
              <w:t>30989</w:t>
            </w:r>
          </w:p>
        </w:tc>
        <w:tc>
          <w:tcPr>
            <w:tcW w:w="356" w:type="pct"/>
          </w:tcPr>
          <w:p w:rsidR="00AA42F8" w:rsidRPr="00A93B40" w:rsidRDefault="00AA42F8" w:rsidP="00A93B40">
            <w:pPr>
              <w:rPr>
                <w:sz w:val="20"/>
                <w:szCs w:val="20"/>
              </w:rPr>
            </w:pPr>
            <w:r w:rsidRPr="00A93B40">
              <w:rPr>
                <w:sz w:val="20"/>
                <w:szCs w:val="20"/>
              </w:rPr>
              <w:t>4136,3</w:t>
            </w:r>
          </w:p>
        </w:tc>
      </w:tr>
      <w:tr w:rsidR="00AA42F8" w:rsidRPr="00A93B40">
        <w:tc>
          <w:tcPr>
            <w:tcW w:w="719" w:type="pct"/>
          </w:tcPr>
          <w:p w:rsidR="00AA42F8" w:rsidRPr="00A93B40" w:rsidRDefault="00AA42F8" w:rsidP="00A93B40">
            <w:pPr>
              <w:rPr>
                <w:sz w:val="20"/>
                <w:szCs w:val="20"/>
              </w:rPr>
            </w:pPr>
            <w:r w:rsidRPr="00A93B40">
              <w:rPr>
                <w:sz w:val="20"/>
                <w:szCs w:val="20"/>
              </w:rPr>
              <w:t>Г. Ташкент</w:t>
            </w:r>
          </w:p>
        </w:tc>
        <w:tc>
          <w:tcPr>
            <w:tcW w:w="355" w:type="pct"/>
          </w:tcPr>
          <w:p w:rsidR="00AA42F8" w:rsidRPr="00A93B40" w:rsidRDefault="00AA42F8" w:rsidP="00A93B40">
            <w:pPr>
              <w:rPr>
                <w:sz w:val="20"/>
                <w:szCs w:val="20"/>
              </w:rPr>
            </w:pPr>
            <w:r w:rsidRPr="00A93B40">
              <w:rPr>
                <w:sz w:val="20"/>
                <w:szCs w:val="20"/>
              </w:rPr>
              <w:t>83087</w:t>
            </w:r>
          </w:p>
        </w:tc>
        <w:tc>
          <w:tcPr>
            <w:tcW w:w="358" w:type="pct"/>
          </w:tcPr>
          <w:p w:rsidR="00AA42F8" w:rsidRPr="00A93B40" w:rsidRDefault="00AA42F8" w:rsidP="00A93B40">
            <w:pPr>
              <w:rPr>
                <w:sz w:val="20"/>
                <w:szCs w:val="20"/>
              </w:rPr>
            </w:pPr>
            <w:r w:rsidRPr="00A93B40">
              <w:rPr>
                <w:sz w:val="20"/>
                <w:szCs w:val="20"/>
              </w:rPr>
              <w:t>7519,9</w:t>
            </w:r>
          </w:p>
        </w:tc>
        <w:tc>
          <w:tcPr>
            <w:tcW w:w="356" w:type="pct"/>
          </w:tcPr>
          <w:p w:rsidR="00AA42F8" w:rsidRPr="00A93B40" w:rsidRDefault="00AA42F8" w:rsidP="00A93B40">
            <w:pPr>
              <w:rPr>
                <w:sz w:val="20"/>
                <w:szCs w:val="20"/>
              </w:rPr>
            </w:pPr>
            <w:r w:rsidRPr="00A93B40">
              <w:rPr>
                <w:sz w:val="20"/>
                <w:szCs w:val="20"/>
              </w:rPr>
              <w:t>34329</w:t>
            </w:r>
          </w:p>
        </w:tc>
        <w:tc>
          <w:tcPr>
            <w:tcW w:w="357" w:type="pct"/>
          </w:tcPr>
          <w:p w:rsidR="00AA42F8" w:rsidRPr="00A93B40" w:rsidRDefault="00AA42F8" w:rsidP="00A93B40">
            <w:pPr>
              <w:rPr>
                <w:sz w:val="20"/>
                <w:szCs w:val="20"/>
              </w:rPr>
            </w:pPr>
            <w:r w:rsidRPr="00A93B40">
              <w:rPr>
                <w:sz w:val="20"/>
                <w:szCs w:val="20"/>
              </w:rPr>
              <w:t>3107,0</w:t>
            </w:r>
          </w:p>
        </w:tc>
        <w:tc>
          <w:tcPr>
            <w:tcW w:w="357" w:type="pct"/>
          </w:tcPr>
          <w:p w:rsidR="00AA42F8" w:rsidRPr="00A93B40" w:rsidRDefault="00AA42F8" w:rsidP="00A93B40">
            <w:pPr>
              <w:rPr>
                <w:sz w:val="20"/>
                <w:szCs w:val="20"/>
              </w:rPr>
            </w:pPr>
            <w:r w:rsidRPr="00A93B40">
              <w:rPr>
                <w:sz w:val="20"/>
                <w:szCs w:val="20"/>
              </w:rPr>
              <w:t>1283</w:t>
            </w:r>
          </w:p>
        </w:tc>
        <w:tc>
          <w:tcPr>
            <w:tcW w:w="357" w:type="pct"/>
          </w:tcPr>
          <w:p w:rsidR="00AA42F8" w:rsidRPr="00A93B40" w:rsidRDefault="00AA42F8" w:rsidP="00A93B40">
            <w:pPr>
              <w:rPr>
                <w:sz w:val="20"/>
                <w:szCs w:val="20"/>
              </w:rPr>
            </w:pPr>
            <w:r w:rsidRPr="00A93B40">
              <w:rPr>
                <w:sz w:val="20"/>
                <w:szCs w:val="20"/>
              </w:rPr>
              <w:t>116,1</w:t>
            </w:r>
          </w:p>
        </w:tc>
        <w:tc>
          <w:tcPr>
            <w:tcW w:w="357" w:type="pct"/>
          </w:tcPr>
          <w:p w:rsidR="00AA42F8" w:rsidRPr="00A93B40" w:rsidRDefault="00AA42F8" w:rsidP="00A93B40">
            <w:pPr>
              <w:rPr>
                <w:sz w:val="20"/>
                <w:szCs w:val="20"/>
              </w:rPr>
            </w:pPr>
            <w:r w:rsidRPr="00A93B40">
              <w:rPr>
                <w:sz w:val="20"/>
                <w:szCs w:val="20"/>
              </w:rPr>
              <w:t>4434</w:t>
            </w:r>
          </w:p>
        </w:tc>
        <w:tc>
          <w:tcPr>
            <w:tcW w:w="357" w:type="pct"/>
          </w:tcPr>
          <w:p w:rsidR="00AA42F8" w:rsidRPr="00A93B40" w:rsidRDefault="00AA42F8" w:rsidP="00A93B40">
            <w:pPr>
              <w:rPr>
                <w:sz w:val="20"/>
                <w:szCs w:val="20"/>
              </w:rPr>
            </w:pPr>
            <w:r w:rsidRPr="00A93B40">
              <w:rPr>
                <w:sz w:val="20"/>
                <w:szCs w:val="20"/>
              </w:rPr>
              <w:t>401,3</w:t>
            </w:r>
          </w:p>
        </w:tc>
        <w:tc>
          <w:tcPr>
            <w:tcW w:w="357" w:type="pct"/>
          </w:tcPr>
          <w:p w:rsidR="00AA42F8" w:rsidRPr="00A93B40" w:rsidRDefault="00AA42F8" w:rsidP="00A93B40">
            <w:pPr>
              <w:rPr>
                <w:sz w:val="20"/>
                <w:szCs w:val="20"/>
              </w:rPr>
            </w:pPr>
            <w:r w:rsidRPr="00A93B40">
              <w:rPr>
                <w:sz w:val="20"/>
                <w:szCs w:val="20"/>
              </w:rPr>
              <w:t>211</w:t>
            </w:r>
          </w:p>
        </w:tc>
        <w:tc>
          <w:tcPr>
            <w:tcW w:w="357" w:type="pct"/>
          </w:tcPr>
          <w:p w:rsidR="00AA42F8" w:rsidRPr="00A93B40" w:rsidRDefault="00AA42F8" w:rsidP="00A93B40">
            <w:pPr>
              <w:rPr>
                <w:sz w:val="20"/>
                <w:szCs w:val="20"/>
              </w:rPr>
            </w:pPr>
            <w:r w:rsidRPr="00A93B40">
              <w:rPr>
                <w:sz w:val="20"/>
                <w:szCs w:val="20"/>
              </w:rPr>
              <w:t>19,1</w:t>
            </w:r>
          </w:p>
        </w:tc>
        <w:tc>
          <w:tcPr>
            <w:tcW w:w="357" w:type="pct"/>
          </w:tcPr>
          <w:p w:rsidR="00AA42F8" w:rsidRPr="00A93B40" w:rsidRDefault="00AA42F8" w:rsidP="00A93B40">
            <w:pPr>
              <w:rPr>
                <w:sz w:val="20"/>
                <w:szCs w:val="20"/>
              </w:rPr>
            </w:pPr>
            <w:r w:rsidRPr="00A93B40">
              <w:rPr>
                <w:sz w:val="20"/>
                <w:szCs w:val="20"/>
              </w:rPr>
              <w:t>49368</w:t>
            </w:r>
          </w:p>
        </w:tc>
        <w:tc>
          <w:tcPr>
            <w:tcW w:w="356" w:type="pct"/>
          </w:tcPr>
          <w:p w:rsidR="00AA42F8" w:rsidRPr="00A93B40" w:rsidRDefault="00AA42F8" w:rsidP="00A93B40">
            <w:pPr>
              <w:rPr>
                <w:sz w:val="20"/>
                <w:szCs w:val="20"/>
              </w:rPr>
            </w:pPr>
            <w:r w:rsidRPr="00A93B40">
              <w:rPr>
                <w:sz w:val="20"/>
                <w:szCs w:val="20"/>
              </w:rPr>
              <w:t>4468,1</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 xml:space="preserve">4.5. </w:t>
      </w:r>
      <w:r w:rsidRPr="002B6A52">
        <w:rPr>
          <w:b/>
          <w:sz w:val="24"/>
          <w:szCs w:val="24"/>
        </w:rPr>
        <w:t xml:space="preserve">Медицинские кадры для учреждения родовспоможения и детства </w:t>
      </w:r>
      <w:smartTag w:uri="urn:schemas-microsoft-com:office:smarttags" w:element="metricconverter">
        <w:smartTagPr>
          <w:attr w:name="ProductID" w:val="2007 г"/>
        </w:smartTagPr>
        <w:r w:rsidRPr="002B6A52">
          <w:rPr>
            <w:b/>
            <w:sz w:val="24"/>
            <w:szCs w:val="24"/>
          </w:rPr>
          <w:t>2007 г</w:t>
        </w:r>
      </w:smartTag>
      <w:r w:rsidRPr="002B6A52">
        <w:rPr>
          <w:b/>
          <w:sz w:val="24"/>
          <w:szCs w:val="24"/>
        </w:rPr>
        <w:t>.</w:t>
      </w:r>
    </w:p>
    <w:p w:rsidR="00AA42F8" w:rsidRPr="002B6A52" w:rsidRDefault="00AA42F8" w:rsidP="00D77687">
      <w:pPr>
        <w:spacing w:line="480" w:lineRule="auto"/>
        <w:rPr>
          <w:sz w:val="24"/>
          <w:szCs w:val="24"/>
        </w:rPr>
      </w:pPr>
    </w:p>
    <w:tbl>
      <w:tblPr>
        <w:tblStyle w:val="TableGrid"/>
        <w:tblW w:w="0" w:type="auto"/>
        <w:tblLayout w:type="fixed"/>
        <w:tblLook w:val="01E0" w:firstRow="1" w:lastRow="1" w:firstColumn="1" w:lastColumn="1" w:noHBand="0" w:noVBand="0"/>
      </w:tblPr>
      <w:tblGrid>
        <w:gridCol w:w="1949"/>
        <w:gridCol w:w="753"/>
        <w:gridCol w:w="832"/>
        <w:gridCol w:w="689"/>
        <w:gridCol w:w="570"/>
        <w:gridCol w:w="759"/>
        <w:gridCol w:w="755"/>
        <w:gridCol w:w="753"/>
        <w:gridCol w:w="844"/>
        <w:gridCol w:w="794"/>
        <w:gridCol w:w="452"/>
        <w:gridCol w:w="759"/>
        <w:gridCol w:w="755"/>
        <w:gridCol w:w="753"/>
        <w:gridCol w:w="832"/>
        <w:gridCol w:w="689"/>
        <w:gridCol w:w="570"/>
        <w:gridCol w:w="759"/>
        <w:gridCol w:w="755"/>
      </w:tblGrid>
      <w:tr w:rsidR="00AA42F8" w:rsidRPr="004F1185">
        <w:tc>
          <w:tcPr>
            <w:tcW w:w="1949" w:type="dxa"/>
            <w:vMerge w:val="restart"/>
          </w:tcPr>
          <w:p w:rsidR="00AA42F8" w:rsidRPr="004F1185" w:rsidRDefault="00AA42F8" w:rsidP="004F1185">
            <w:pPr>
              <w:rPr>
                <w:sz w:val="20"/>
                <w:szCs w:val="20"/>
              </w:rPr>
            </w:pPr>
          </w:p>
        </w:tc>
        <w:tc>
          <w:tcPr>
            <w:tcW w:w="4358" w:type="dxa"/>
            <w:gridSpan w:val="6"/>
          </w:tcPr>
          <w:p w:rsidR="00AA42F8" w:rsidRPr="004F1185" w:rsidRDefault="00AA42F8" w:rsidP="004F1185">
            <w:pPr>
              <w:rPr>
                <w:sz w:val="20"/>
                <w:szCs w:val="20"/>
              </w:rPr>
            </w:pPr>
            <w:r w:rsidRPr="004F1185">
              <w:rPr>
                <w:sz w:val="20"/>
                <w:szCs w:val="20"/>
              </w:rPr>
              <w:t xml:space="preserve">                     Педиатры</w:t>
            </w:r>
          </w:p>
        </w:tc>
        <w:tc>
          <w:tcPr>
            <w:tcW w:w="4357" w:type="dxa"/>
            <w:gridSpan w:val="6"/>
          </w:tcPr>
          <w:p w:rsidR="00AA42F8" w:rsidRPr="004F1185" w:rsidRDefault="00AA42F8" w:rsidP="004F1185">
            <w:pPr>
              <w:rPr>
                <w:sz w:val="20"/>
                <w:szCs w:val="20"/>
              </w:rPr>
            </w:pPr>
            <w:r w:rsidRPr="004F1185">
              <w:rPr>
                <w:sz w:val="20"/>
                <w:szCs w:val="20"/>
              </w:rPr>
              <w:t xml:space="preserve">                  Неонатологи</w:t>
            </w:r>
          </w:p>
        </w:tc>
        <w:tc>
          <w:tcPr>
            <w:tcW w:w="4358" w:type="dxa"/>
            <w:gridSpan w:val="6"/>
          </w:tcPr>
          <w:p w:rsidR="00AA42F8" w:rsidRPr="004F1185" w:rsidRDefault="00AA42F8" w:rsidP="004F1185">
            <w:pPr>
              <w:rPr>
                <w:sz w:val="20"/>
                <w:szCs w:val="20"/>
              </w:rPr>
            </w:pPr>
            <w:r w:rsidRPr="004F1185">
              <w:rPr>
                <w:sz w:val="20"/>
                <w:szCs w:val="20"/>
              </w:rPr>
              <w:t xml:space="preserve">             Акушер-гинекологи</w:t>
            </w:r>
          </w:p>
        </w:tc>
      </w:tr>
      <w:tr w:rsidR="00AA42F8" w:rsidRPr="004F1185">
        <w:tc>
          <w:tcPr>
            <w:tcW w:w="1949" w:type="dxa"/>
            <w:vMerge/>
          </w:tcPr>
          <w:p w:rsidR="00AA42F8" w:rsidRPr="004F1185" w:rsidRDefault="00AA42F8" w:rsidP="004F1185">
            <w:pPr>
              <w:rPr>
                <w:sz w:val="20"/>
                <w:szCs w:val="20"/>
              </w:rPr>
            </w:pPr>
          </w:p>
        </w:tc>
        <w:tc>
          <w:tcPr>
            <w:tcW w:w="753" w:type="dxa"/>
            <w:vMerge w:val="restart"/>
          </w:tcPr>
          <w:p w:rsidR="00AA42F8" w:rsidRPr="004F1185" w:rsidRDefault="00AA42F8" w:rsidP="004F1185">
            <w:pPr>
              <w:rPr>
                <w:sz w:val="20"/>
                <w:szCs w:val="20"/>
              </w:rPr>
            </w:pPr>
            <w:r w:rsidRPr="004F1185">
              <w:rPr>
                <w:sz w:val="20"/>
                <w:szCs w:val="20"/>
              </w:rPr>
              <w:t>всего</w:t>
            </w:r>
          </w:p>
        </w:tc>
        <w:tc>
          <w:tcPr>
            <w:tcW w:w="2091" w:type="dxa"/>
            <w:gridSpan w:val="3"/>
          </w:tcPr>
          <w:p w:rsidR="00AA42F8" w:rsidRPr="004F1185" w:rsidRDefault="00AA42F8" w:rsidP="004F1185">
            <w:pPr>
              <w:rPr>
                <w:sz w:val="20"/>
                <w:szCs w:val="20"/>
              </w:rPr>
            </w:pPr>
            <w:r w:rsidRPr="004F1185">
              <w:rPr>
                <w:sz w:val="20"/>
                <w:szCs w:val="20"/>
              </w:rPr>
              <w:t xml:space="preserve">    категория</w:t>
            </w:r>
          </w:p>
        </w:tc>
        <w:tc>
          <w:tcPr>
            <w:tcW w:w="759" w:type="dxa"/>
            <w:vMerge w:val="restart"/>
          </w:tcPr>
          <w:p w:rsidR="00AA42F8" w:rsidRPr="004F1185" w:rsidRDefault="00AA42F8" w:rsidP="004F1185">
            <w:pPr>
              <w:rPr>
                <w:sz w:val="20"/>
                <w:szCs w:val="20"/>
              </w:rPr>
            </w:pPr>
            <w:r w:rsidRPr="004F1185">
              <w:rPr>
                <w:sz w:val="20"/>
                <w:szCs w:val="20"/>
              </w:rPr>
              <w:t>ДМН</w:t>
            </w:r>
          </w:p>
        </w:tc>
        <w:tc>
          <w:tcPr>
            <w:tcW w:w="755" w:type="dxa"/>
            <w:vMerge w:val="restart"/>
          </w:tcPr>
          <w:p w:rsidR="00AA42F8" w:rsidRPr="004F1185" w:rsidRDefault="00AA42F8" w:rsidP="004F1185">
            <w:pPr>
              <w:rPr>
                <w:sz w:val="20"/>
                <w:szCs w:val="20"/>
              </w:rPr>
            </w:pPr>
            <w:r w:rsidRPr="004F1185">
              <w:rPr>
                <w:sz w:val="20"/>
                <w:szCs w:val="20"/>
              </w:rPr>
              <w:t>КМН</w:t>
            </w:r>
          </w:p>
          <w:p w:rsidR="00AA42F8" w:rsidRPr="004F1185" w:rsidRDefault="00AA42F8" w:rsidP="004F1185">
            <w:pPr>
              <w:rPr>
                <w:sz w:val="20"/>
                <w:szCs w:val="20"/>
              </w:rPr>
            </w:pPr>
          </w:p>
        </w:tc>
        <w:tc>
          <w:tcPr>
            <w:tcW w:w="753" w:type="dxa"/>
            <w:vMerge w:val="restart"/>
          </w:tcPr>
          <w:p w:rsidR="00AA42F8" w:rsidRPr="004F1185" w:rsidRDefault="00AA42F8" w:rsidP="004F1185">
            <w:pPr>
              <w:rPr>
                <w:sz w:val="20"/>
                <w:szCs w:val="20"/>
              </w:rPr>
            </w:pPr>
            <w:r w:rsidRPr="004F1185">
              <w:rPr>
                <w:sz w:val="20"/>
                <w:szCs w:val="20"/>
              </w:rPr>
              <w:t>всего</w:t>
            </w:r>
          </w:p>
          <w:p w:rsidR="00AA42F8" w:rsidRPr="004F1185" w:rsidRDefault="00AA42F8" w:rsidP="004F1185">
            <w:pPr>
              <w:rPr>
                <w:sz w:val="20"/>
                <w:szCs w:val="20"/>
              </w:rPr>
            </w:pPr>
          </w:p>
        </w:tc>
        <w:tc>
          <w:tcPr>
            <w:tcW w:w="2090" w:type="dxa"/>
            <w:gridSpan w:val="3"/>
          </w:tcPr>
          <w:p w:rsidR="00AA42F8" w:rsidRPr="004F1185" w:rsidRDefault="00AA42F8" w:rsidP="004F1185">
            <w:pPr>
              <w:rPr>
                <w:sz w:val="20"/>
                <w:szCs w:val="20"/>
              </w:rPr>
            </w:pPr>
            <w:r w:rsidRPr="004F1185">
              <w:rPr>
                <w:sz w:val="20"/>
                <w:szCs w:val="20"/>
              </w:rPr>
              <w:t xml:space="preserve">    категория</w:t>
            </w:r>
          </w:p>
        </w:tc>
        <w:tc>
          <w:tcPr>
            <w:tcW w:w="759" w:type="dxa"/>
            <w:vMerge w:val="restart"/>
          </w:tcPr>
          <w:p w:rsidR="00AA42F8" w:rsidRPr="004F1185" w:rsidRDefault="00AA42F8" w:rsidP="004F1185">
            <w:pPr>
              <w:rPr>
                <w:sz w:val="20"/>
                <w:szCs w:val="20"/>
              </w:rPr>
            </w:pPr>
            <w:r w:rsidRPr="004F1185">
              <w:rPr>
                <w:sz w:val="20"/>
                <w:szCs w:val="20"/>
              </w:rPr>
              <w:t>ДМН</w:t>
            </w:r>
          </w:p>
          <w:p w:rsidR="00AA42F8" w:rsidRPr="004F1185" w:rsidRDefault="00AA42F8" w:rsidP="004F1185">
            <w:pPr>
              <w:rPr>
                <w:sz w:val="20"/>
                <w:szCs w:val="20"/>
              </w:rPr>
            </w:pPr>
          </w:p>
        </w:tc>
        <w:tc>
          <w:tcPr>
            <w:tcW w:w="755" w:type="dxa"/>
            <w:vMerge w:val="restart"/>
          </w:tcPr>
          <w:p w:rsidR="00AA42F8" w:rsidRPr="004F1185" w:rsidRDefault="00AA42F8" w:rsidP="004F1185">
            <w:pPr>
              <w:rPr>
                <w:sz w:val="20"/>
                <w:szCs w:val="20"/>
              </w:rPr>
            </w:pPr>
            <w:r w:rsidRPr="004F1185">
              <w:rPr>
                <w:sz w:val="20"/>
                <w:szCs w:val="20"/>
              </w:rPr>
              <w:t>КМН</w:t>
            </w:r>
          </w:p>
          <w:p w:rsidR="00AA42F8" w:rsidRPr="004F1185" w:rsidRDefault="00AA42F8" w:rsidP="004F1185">
            <w:pPr>
              <w:rPr>
                <w:sz w:val="20"/>
                <w:szCs w:val="20"/>
              </w:rPr>
            </w:pPr>
          </w:p>
        </w:tc>
        <w:tc>
          <w:tcPr>
            <w:tcW w:w="753" w:type="dxa"/>
            <w:vMerge w:val="restart"/>
          </w:tcPr>
          <w:p w:rsidR="00AA42F8" w:rsidRPr="004F1185" w:rsidRDefault="00AA42F8" w:rsidP="004F1185">
            <w:pPr>
              <w:rPr>
                <w:sz w:val="20"/>
                <w:szCs w:val="20"/>
              </w:rPr>
            </w:pPr>
            <w:r w:rsidRPr="004F1185">
              <w:rPr>
                <w:sz w:val="20"/>
                <w:szCs w:val="20"/>
              </w:rPr>
              <w:t>всего</w:t>
            </w:r>
          </w:p>
        </w:tc>
        <w:tc>
          <w:tcPr>
            <w:tcW w:w="2091" w:type="dxa"/>
            <w:gridSpan w:val="3"/>
          </w:tcPr>
          <w:p w:rsidR="00AA42F8" w:rsidRPr="004F1185" w:rsidRDefault="00AA42F8" w:rsidP="004F1185">
            <w:pPr>
              <w:rPr>
                <w:sz w:val="20"/>
                <w:szCs w:val="20"/>
              </w:rPr>
            </w:pPr>
            <w:r w:rsidRPr="004F1185">
              <w:rPr>
                <w:sz w:val="20"/>
                <w:szCs w:val="20"/>
              </w:rPr>
              <w:t xml:space="preserve">   категория</w:t>
            </w:r>
          </w:p>
        </w:tc>
        <w:tc>
          <w:tcPr>
            <w:tcW w:w="759" w:type="dxa"/>
            <w:vMerge w:val="restart"/>
          </w:tcPr>
          <w:p w:rsidR="00AA42F8" w:rsidRPr="004F1185" w:rsidRDefault="00AA42F8" w:rsidP="004F1185">
            <w:pPr>
              <w:rPr>
                <w:sz w:val="20"/>
                <w:szCs w:val="20"/>
              </w:rPr>
            </w:pPr>
            <w:r w:rsidRPr="004F1185">
              <w:rPr>
                <w:sz w:val="20"/>
                <w:szCs w:val="20"/>
              </w:rPr>
              <w:t>ДМН</w:t>
            </w:r>
          </w:p>
        </w:tc>
        <w:tc>
          <w:tcPr>
            <w:tcW w:w="755" w:type="dxa"/>
            <w:vMerge w:val="restart"/>
          </w:tcPr>
          <w:p w:rsidR="00AA42F8" w:rsidRPr="004F1185" w:rsidRDefault="00AA42F8" w:rsidP="004F1185">
            <w:pPr>
              <w:rPr>
                <w:sz w:val="20"/>
                <w:szCs w:val="20"/>
              </w:rPr>
            </w:pPr>
            <w:r w:rsidRPr="004F1185">
              <w:rPr>
                <w:sz w:val="20"/>
                <w:szCs w:val="20"/>
              </w:rPr>
              <w:t>КМН</w:t>
            </w:r>
          </w:p>
          <w:p w:rsidR="00AA42F8" w:rsidRPr="004F1185" w:rsidRDefault="00AA42F8" w:rsidP="004F1185">
            <w:pPr>
              <w:rPr>
                <w:sz w:val="20"/>
                <w:szCs w:val="20"/>
              </w:rPr>
            </w:pPr>
          </w:p>
        </w:tc>
      </w:tr>
      <w:tr w:rsidR="00AA42F8" w:rsidRPr="004F1185">
        <w:tc>
          <w:tcPr>
            <w:tcW w:w="1949" w:type="dxa"/>
            <w:vMerge/>
          </w:tcPr>
          <w:p w:rsidR="00AA42F8" w:rsidRPr="004F1185" w:rsidRDefault="00AA42F8" w:rsidP="004F1185">
            <w:pPr>
              <w:rPr>
                <w:sz w:val="20"/>
                <w:szCs w:val="20"/>
              </w:rPr>
            </w:pPr>
          </w:p>
        </w:tc>
        <w:tc>
          <w:tcPr>
            <w:tcW w:w="753" w:type="dxa"/>
            <w:vMerge/>
          </w:tcPr>
          <w:p w:rsidR="00AA42F8" w:rsidRPr="004F1185" w:rsidRDefault="00AA42F8" w:rsidP="004F1185">
            <w:pPr>
              <w:rPr>
                <w:sz w:val="20"/>
                <w:szCs w:val="20"/>
              </w:rPr>
            </w:pPr>
          </w:p>
        </w:tc>
        <w:tc>
          <w:tcPr>
            <w:tcW w:w="832" w:type="dxa"/>
          </w:tcPr>
          <w:p w:rsidR="00AA42F8" w:rsidRPr="004F1185" w:rsidRDefault="00AA42F8" w:rsidP="004F1185">
            <w:pPr>
              <w:jc w:val="center"/>
              <w:rPr>
                <w:sz w:val="20"/>
                <w:szCs w:val="20"/>
              </w:rPr>
            </w:pPr>
            <w:r w:rsidRPr="004F1185">
              <w:rPr>
                <w:sz w:val="20"/>
                <w:szCs w:val="20"/>
              </w:rPr>
              <w:t>высш.</w:t>
            </w:r>
          </w:p>
        </w:tc>
        <w:tc>
          <w:tcPr>
            <w:tcW w:w="689" w:type="dxa"/>
          </w:tcPr>
          <w:p w:rsidR="00AA42F8" w:rsidRPr="004F1185" w:rsidRDefault="00AA42F8" w:rsidP="004F1185">
            <w:pPr>
              <w:jc w:val="center"/>
              <w:rPr>
                <w:sz w:val="20"/>
                <w:szCs w:val="20"/>
                <w:lang w:val="en-US"/>
              </w:rPr>
            </w:pPr>
            <w:r w:rsidRPr="004F1185">
              <w:rPr>
                <w:sz w:val="20"/>
                <w:szCs w:val="20"/>
                <w:lang w:val="en-US"/>
              </w:rPr>
              <w:t>I</w:t>
            </w:r>
          </w:p>
        </w:tc>
        <w:tc>
          <w:tcPr>
            <w:tcW w:w="570" w:type="dxa"/>
          </w:tcPr>
          <w:p w:rsidR="00AA42F8" w:rsidRPr="004F1185" w:rsidRDefault="00AA42F8" w:rsidP="004F1185">
            <w:pPr>
              <w:jc w:val="center"/>
              <w:rPr>
                <w:sz w:val="20"/>
                <w:szCs w:val="20"/>
                <w:lang w:val="en-US"/>
              </w:rPr>
            </w:pPr>
            <w:r w:rsidRPr="004F1185">
              <w:rPr>
                <w:sz w:val="20"/>
                <w:szCs w:val="20"/>
                <w:lang w:val="en-US"/>
              </w:rPr>
              <w:t>II</w:t>
            </w:r>
          </w:p>
        </w:tc>
        <w:tc>
          <w:tcPr>
            <w:tcW w:w="759" w:type="dxa"/>
            <w:vMerge/>
          </w:tcPr>
          <w:p w:rsidR="00AA42F8" w:rsidRPr="004F1185" w:rsidRDefault="00AA42F8" w:rsidP="004F1185">
            <w:pPr>
              <w:rPr>
                <w:sz w:val="20"/>
                <w:szCs w:val="20"/>
              </w:rPr>
            </w:pPr>
          </w:p>
        </w:tc>
        <w:tc>
          <w:tcPr>
            <w:tcW w:w="755" w:type="dxa"/>
            <w:vMerge/>
          </w:tcPr>
          <w:p w:rsidR="00AA42F8" w:rsidRPr="004F1185" w:rsidRDefault="00AA42F8" w:rsidP="004F1185">
            <w:pPr>
              <w:rPr>
                <w:sz w:val="20"/>
                <w:szCs w:val="20"/>
              </w:rPr>
            </w:pPr>
          </w:p>
        </w:tc>
        <w:tc>
          <w:tcPr>
            <w:tcW w:w="753" w:type="dxa"/>
            <w:vMerge/>
          </w:tcPr>
          <w:p w:rsidR="00AA42F8" w:rsidRPr="004F1185" w:rsidRDefault="00AA42F8" w:rsidP="004F1185">
            <w:pPr>
              <w:rPr>
                <w:sz w:val="20"/>
                <w:szCs w:val="20"/>
              </w:rPr>
            </w:pPr>
          </w:p>
        </w:tc>
        <w:tc>
          <w:tcPr>
            <w:tcW w:w="844" w:type="dxa"/>
          </w:tcPr>
          <w:p w:rsidR="00AA42F8" w:rsidRPr="004F1185" w:rsidRDefault="00AA42F8" w:rsidP="004F1185">
            <w:pPr>
              <w:jc w:val="center"/>
              <w:rPr>
                <w:sz w:val="20"/>
                <w:szCs w:val="20"/>
              </w:rPr>
            </w:pPr>
            <w:r w:rsidRPr="004F1185">
              <w:rPr>
                <w:sz w:val="20"/>
                <w:szCs w:val="20"/>
              </w:rPr>
              <w:t>высш.</w:t>
            </w:r>
          </w:p>
        </w:tc>
        <w:tc>
          <w:tcPr>
            <w:tcW w:w="794" w:type="dxa"/>
          </w:tcPr>
          <w:p w:rsidR="00AA42F8" w:rsidRPr="004F1185" w:rsidRDefault="00AA42F8" w:rsidP="004F1185">
            <w:pPr>
              <w:jc w:val="center"/>
              <w:rPr>
                <w:sz w:val="20"/>
                <w:szCs w:val="20"/>
                <w:lang w:val="en-US"/>
              </w:rPr>
            </w:pPr>
            <w:r w:rsidRPr="004F1185">
              <w:rPr>
                <w:sz w:val="20"/>
                <w:szCs w:val="20"/>
                <w:lang w:val="en-US"/>
              </w:rPr>
              <w:t>I</w:t>
            </w:r>
          </w:p>
        </w:tc>
        <w:tc>
          <w:tcPr>
            <w:tcW w:w="452" w:type="dxa"/>
          </w:tcPr>
          <w:p w:rsidR="00AA42F8" w:rsidRPr="004F1185" w:rsidRDefault="00AA42F8" w:rsidP="004F1185">
            <w:pPr>
              <w:jc w:val="center"/>
              <w:rPr>
                <w:sz w:val="20"/>
                <w:szCs w:val="20"/>
                <w:lang w:val="en-US"/>
              </w:rPr>
            </w:pPr>
            <w:r w:rsidRPr="004F1185">
              <w:rPr>
                <w:sz w:val="20"/>
                <w:szCs w:val="20"/>
                <w:lang w:val="en-US"/>
              </w:rPr>
              <w:t>II</w:t>
            </w:r>
          </w:p>
        </w:tc>
        <w:tc>
          <w:tcPr>
            <w:tcW w:w="759" w:type="dxa"/>
            <w:vMerge/>
          </w:tcPr>
          <w:p w:rsidR="00AA42F8" w:rsidRPr="004F1185" w:rsidRDefault="00AA42F8" w:rsidP="004F1185">
            <w:pPr>
              <w:rPr>
                <w:sz w:val="20"/>
                <w:szCs w:val="20"/>
              </w:rPr>
            </w:pPr>
          </w:p>
        </w:tc>
        <w:tc>
          <w:tcPr>
            <w:tcW w:w="755" w:type="dxa"/>
            <w:vMerge/>
          </w:tcPr>
          <w:p w:rsidR="00AA42F8" w:rsidRPr="004F1185" w:rsidRDefault="00AA42F8" w:rsidP="004F1185">
            <w:pPr>
              <w:rPr>
                <w:sz w:val="20"/>
                <w:szCs w:val="20"/>
              </w:rPr>
            </w:pPr>
          </w:p>
        </w:tc>
        <w:tc>
          <w:tcPr>
            <w:tcW w:w="753" w:type="dxa"/>
            <w:vMerge/>
          </w:tcPr>
          <w:p w:rsidR="00AA42F8" w:rsidRPr="004F1185" w:rsidRDefault="00AA42F8" w:rsidP="004F1185">
            <w:pPr>
              <w:rPr>
                <w:sz w:val="20"/>
                <w:szCs w:val="20"/>
              </w:rPr>
            </w:pPr>
          </w:p>
        </w:tc>
        <w:tc>
          <w:tcPr>
            <w:tcW w:w="832" w:type="dxa"/>
          </w:tcPr>
          <w:p w:rsidR="00AA42F8" w:rsidRPr="004F1185" w:rsidRDefault="00AA42F8" w:rsidP="004F1185">
            <w:pPr>
              <w:jc w:val="center"/>
              <w:rPr>
                <w:sz w:val="20"/>
                <w:szCs w:val="20"/>
              </w:rPr>
            </w:pPr>
            <w:r w:rsidRPr="004F1185">
              <w:rPr>
                <w:sz w:val="20"/>
                <w:szCs w:val="20"/>
              </w:rPr>
              <w:t>высш.</w:t>
            </w:r>
          </w:p>
        </w:tc>
        <w:tc>
          <w:tcPr>
            <w:tcW w:w="689" w:type="dxa"/>
          </w:tcPr>
          <w:p w:rsidR="00AA42F8" w:rsidRPr="004F1185" w:rsidRDefault="00AA42F8" w:rsidP="004F1185">
            <w:pPr>
              <w:jc w:val="center"/>
              <w:rPr>
                <w:sz w:val="20"/>
                <w:szCs w:val="20"/>
                <w:lang w:val="en-US"/>
              </w:rPr>
            </w:pPr>
            <w:r w:rsidRPr="004F1185">
              <w:rPr>
                <w:sz w:val="20"/>
                <w:szCs w:val="20"/>
                <w:lang w:val="en-US"/>
              </w:rPr>
              <w:t>I</w:t>
            </w:r>
          </w:p>
        </w:tc>
        <w:tc>
          <w:tcPr>
            <w:tcW w:w="570" w:type="dxa"/>
          </w:tcPr>
          <w:p w:rsidR="00AA42F8" w:rsidRPr="004F1185" w:rsidRDefault="00AA42F8" w:rsidP="004F1185">
            <w:pPr>
              <w:jc w:val="center"/>
              <w:rPr>
                <w:sz w:val="20"/>
                <w:szCs w:val="20"/>
                <w:lang w:val="en-US"/>
              </w:rPr>
            </w:pPr>
            <w:r w:rsidRPr="004F1185">
              <w:rPr>
                <w:sz w:val="20"/>
                <w:szCs w:val="20"/>
                <w:lang w:val="en-US"/>
              </w:rPr>
              <w:t>II</w:t>
            </w:r>
          </w:p>
        </w:tc>
        <w:tc>
          <w:tcPr>
            <w:tcW w:w="759" w:type="dxa"/>
            <w:vMerge/>
          </w:tcPr>
          <w:p w:rsidR="00AA42F8" w:rsidRPr="004F1185" w:rsidRDefault="00AA42F8" w:rsidP="004F1185">
            <w:pPr>
              <w:rPr>
                <w:sz w:val="20"/>
                <w:szCs w:val="20"/>
              </w:rPr>
            </w:pPr>
          </w:p>
        </w:tc>
        <w:tc>
          <w:tcPr>
            <w:tcW w:w="755" w:type="dxa"/>
            <w:vMerge/>
          </w:tcPr>
          <w:p w:rsidR="00AA42F8" w:rsidRPr="004F1185" w:rsidRDefault="00AA42F8" w:rsidP="004F1185">
            <w:pPr>
              <w:rPr>
                <w:sz w:val="20"/>
                <w:szCs w:val="20"/>
              </w:rPr>
            </w:pPr>
          </w:p>
        </w:tc>
      </w:tr>
      <w:tr w:rsidR="00AA42F8" w:rsidRPr="004F1185">
        <w:tc>
          <w:tcPr>
            <w:tcW w:w="1949" w:type="dxa"/>
          </w:tcPr>
          <w:p w:rsidR="00AA42F8" w:rsidRPr="004F1185" w:rsidRDefault="00AA42F8" w:rsidP="004F1185">
            <w:pPr>
              <w:rPr>
                <w:sz w:val="20"/>
                <w:szCs w:val="20"/>
              </w:rPr>
            </w:pPr>
            <w:r w:rsidRPr="004F1185">
              <w:rPr>
                <w:sz w:val="20"/>
                <w:szCs w:val="20"/>
              </w:rPr>
              <w:t>Республика</w:t>
            </w:r>
          </w:p>
          <w:p w:rsidR="00AA42F8" w:rsidRPr="004F1185" w:rsidRDefault="00AA42F8" w:rsidP="004F1185">
            <w:pPr>
              <w:rPr>
                <w:sz w:val="20"/>
                <w:szCs w:val="20"/>
              </w:rPr>
            </w:pPr>
            <w:r w:rsidRPr="004F1185">
              <w:rPr>
                <w:sz w:val="20"/>
                <w:szCs w:val="20"/>
              </w:rPr>
              <w:t>Узбекистан</w:t>
            </w:r>
          </w:p>
        </w:tc>
        <w:tc>
          <w:tcPr>
            <w:tcW w:w="753" w:type="dxa"/>
          </w:tcPr>
          <w:p w:rsidR="00AA42F8" w:rsidRPr="004F1185" w:rsidRDefault="00AA42F8" w:rsidP="004F1185">
            <w:pPr>
              <w:rPr>
                <w:sz w:val="20"/>
                <w:szCs w:val="20"/>
              </w:rPr>
            </w:pPr>
            <w:r w:rsidRPr="004F1185">
              <w:rPr>
                <w:sz w:val="20"/>
                <w:szCs w:val="20"/>
              </w:rPr>
              <w:t>8812</w:t>
            </w:r>
          </w:p>
        </w:tc>
        <w:tc>
          <w:tcPr>
            <w:tcW w:w="832" w:type="dxa"/>
          </w:tcPr>
          <w:p w:rsidR="00AA42F8" w:rsidRPr="004F1185" w:rsidRDefault="00AA42F8" w:rsidP="004F1185">
            <w:pPr>
              <w:rPr>
                <w:sz w:val="20"/>
                <w:szCs w:val="20"/>
              </w:rPr>
            </w:pPr>
            <w:r w:rsidRPr="004F1185">
              <w:rPr>
                <w:sz w:val="20"/>
                <w:szCs w:val="20"/>
              </w:rPr>
              <w:t>2221</w:t>
            </w:r>
          </w:p>
        </w:tc>
        <w:tc>
          <w:tcPr>
            <w:tcW w:w="689" w:type="dxa"/>
          </w:tcPr>
          <w:p w:rsidR="00AA42F8" w:rsidRPr="004F1185" w:rsidRDefault="00AA42F8" w:rsidP="004F1185">
            <w:pPr>
              <w:rPr>
                <w:sz w:val="20"/>
                <w:szCs w:val="20"/>
              </w:rPr>
            </w:pPr>
            <w:r w:rsidRPr="004F1185">
              <w:rPr>
                <w:sz w:val="20"/>
                <w:szCs w:val="20"/>
              </w:rPr>
              <w:t>3179</w:t>
            </w:r>
          </w:p>
        </w:tc>
        <w:tc>
          <w:tcPr>
            <w:tcW w:w="570" w:type="dxa"/>
          </w:tcPr>
          <w:p w:rsidR="00AA42F8" w:rsidRPr="004F1185" w:rsidRDefault="00AA42F8" w:rsidP="004F1185">
            <w:pPr>
              <w:rPr>
                <w:sz w:val="20"/>
                <w:szCs w:val="20"/>
              </w:rPr>
            </w:pPr>
            <w:r w:rsidRPr="004F1185">
              <w:rPr>
                <w:sz w:val="20"/>
                <w:szCs w:val="20"/>
              </w:rPr>
              <w:t>353</w:t>
            </w:r>
          </w:p>
        </w:tc>
        <w:tc>
          <w:tcPr>
            <w:tcW w:w="759" w:type="dxa"/>
          </w:tcPr>
          <w:p w:rsidR="00AA42F8" w:rsidRPr="004F1185" w:rsidRDefault="00AA42F8" w:rsidP="004F1185">
            <w:pPr>
              <w:rPr>
                <w:sz w:val="20"/>
                <w:szCs w:val="20"/>
              </w:rPr>
            </w:pPr>
            <w:r w:rsidRPr="004F1185">
              <w:rPr>
                <w:sz w:val="20"/>
                <w:szCs w:val="20"/>
              </w:rPr>
              <w:t>44</w:t>
            </w:r>
          </w:p>
        </w:tc>
        <w:tc>
          <w:tcPr>
            <w:tcW w:w="755" w:type="dxa"/>
          </w:tcPr>
          <w:p w:rsidR="00AA42F8" w:rsidRPr="004F1185" w:rsidRDefault="00AA42F8" w:rsidP="004F1185">
            <w:pPr>
              <w:rPr>
                <w:sz w:val="20"/>
                <w:szCs w:val="20"/>
              </w:rPr>
            </w:pPr>
            <w:r w:rsidRPr="004F1185">
              <w:rPr>
                <w:sz w:val="20"/>
                <w:szCs w:val="20"/>
              </w:rPr>
              <w:t>178</w:t>
            </w:r>
          </w:p>
        </w:tc>
        <w:tc>
          <w:tcPr>
            <w:tcW w:w="753" w:type="dxa"/>
          </w:tcPr>
          <w:p w:rsidR="00AA42F8" w:rsidRPr="004F1185" w:rsidRDefault="00AA42F8" w:rsidP="004F1185">
            <w:pPr>
              <w:rPr>
                <w:sz w:val="20"/>
                <w:szCs w:val="20"/>
              </w:rPr>
            </w:pPr>
            <w:r w:rsidRPr="004F1185">
              <w:rPr>
                <w:sz w:val="20"/>
                <w:szCs w:val="20"/>
              </w:rPr>
              <w:t>1405</w:t>
            </w:r>
          </w:p>
        </w:tc>
        <w:tc>
          <w:tcPr>
            <w:tcW w:w="844" w:type="dxa"/>
          </w:tcPr>
          <w:p w:rsidR="00AA42F8" w:rsidRPr="004F1185" w:rsidRDefault="00AA42F8" w:rsidP="004F1185">
            <w:pPr>
              <w:rPr>
                <w:sz w:val="20"/>
                <w:szCs w:val="20"/>
              </w:rPr>
            </w:pPr>
            <w:r w:rsidRPr="004F1185">
              <w:rPr>
                <w:sz w:val="20"/>
                <w:szCs w:val="20"/>
              </w:rPr>
              <w:t>489</w:t>
            </w:r>
          </w:p>
        </w:tc>
        <w:tc>
          <w:tcPr>
            <w:tcW w:w="794" w:type="dxa"/>
          </w:tcPr>
          <w:p w:rsidR="00AA42F8" w:rsidRPr="004F1185" w:rsidRDefault="00AA42F8" w:rsidP="004F1185">
            <w:pPr>
              <w:rPr>
                <w:sz w:val="20"/>
                <w:szCs w:val="20"/>
              </w:rPr>
            </w:pPr>
            <w:r w:rsidRPr="004F1185">
              <w:rPr>
                <w:sz w:val="20"/>
                <w:szCs w:val="20"/>
              </w:rPr>
              <w:t>549</w:t>
            </w:r>
          </w:p>
        </w:tc>
        <w:tc>
          <w:tcPr>
            <w:tcW w:w="452" w:type="dxa"/>
          </w:tcPr>
          <w:p w:rsidR="00AA42F8" w:rsidRPr="004F1185" w:rsidRDefault="00AA42F8" w:rsidP="004F1185">
            <w:pPr>
              <w:rPr>
                <w:sz w:val="20"/>
                <w:szCs w:val="20"/>
              </w:rPr>
            </w:pPr>
            <w:r w:rsidRPr="004F1185">
              <w:rPr>
                <w:sz w:val="20"/>
                <w:szCs w:val="20"/>
              </w:rPr>
              <w:t>47</w:t>
            </w:r>
          </w:p>
        </w:tc>
        <w:tc>
          <w:tcPr>
            <w:tcW w:w="759" w:type="dxa"/>
          </w:tcPr>
          <w:p w:rsidR="00AA42F8" w:rsidRPr="004F1185" w:rsidRDefault="00AA42F8" w:rsidP="004F1185">
            <w:pPr>
              <w:rPr>
                <w:sz w:val="20"/>
                <w:szCs w:val="20"/>
              </w:rPr>
            </w:pPr>
            <w:r w:rsidRPr="004F1185">
              <w:rPr>
                <w:sz w:val="20"/>
                <w:szCs w:val="20"/>
              </w:rPr>
              <w:t>6</w:t>
            </w:r>
          </w:p>
        </w:tc>
        <w:tc>
          <w:tcPr>
            <w:tcW w:w="755" w:type="dxa"/>
          </w:tcPr>
          <w:p w:rsidR="00AA42F8" w:rsidRPr="004F1185" w:rsidRDefault="00AA42F8" w:rsidP="004F1185">
            <w:pPr>
              <w:rPr>
                <w:sz w:val="20"/>
                <w:szCs w:val="20"/>
              </w:rPr>
            </w:pPr>
            <w:r w:rsidRPr="004F1185">
              <w:rPr>
                <w:sz w:val="20"/>
                <w:szCs w:val="20"/>
              </w:rPr>
              <w:t>9</w:t>
            </w:r>
          </w:p>
        </w:tc>
        <w:tc>
          <w:tcPr>
            <w:tcW w:w="753" w:type="dxa"/>
          </w:tcPr>
          <w:p w:rsidR="00AA42F8" w:rsidRPr="004F1185" w:rsidRDefault="00AA42F8" w:rsidP="004F1185">
            <w:pPr>
              <w:rPr>
                <w:sz w:val="20"/>
                <w:szCs w:val="20"/>
              </w:rPr>
            </w:pPr>
            <w:r w:rsidRPr="004F1185">
              <w:rPr>
                <w:sz w:val="20"/>
                <w:szCs w:val="20"/>
              </w:rPr>
              <w:t>5584</w:t>
            </w:r>
          </w:p>
        </w:tc>
        <w:tc>
          <w:tcPr>
            <w:tcW w:w="832" w:type="dxa"/>
          </w:tcPr>
          <w:p w:rsidR="00AA42F8" w:rsidRPr="004F1185" w:rsidRDefault="00AA42F8" w:rsidP="004F1185">
            <w:pPr>
              <w:rPr>
                <w:sz w:val="20"/>
                <w:szCs w:val="20"/>
              </w:rPr>
            </w:pPr>
            <w:r w:rsidRPr="004F1185">
              <w:rPr>
                <w:sz w:val="20"/>
                <w:szCs w:val="20"/>
              </w:rPr>
              <w:t>1547</w:t>
            </w:r>
          </w:p>
        </w:tc>
        <w:tc>
          <w:tcPr>
            <w:tcW w:w="689" w:type="dxa"/>
          </w:tcPr>
          <w:p w:rsidR="00AA42F8" w:rsidRPr="004F1185" w:rsidRDefault="00AA42F8" w:rsidP="004F1185">
            <w:pPr>
              <w:rPr>
                <w:sz w:val="20"/>
                <w:szCs w:val="20"/>
              </w:rPr>
            </w:pPr>
            <w:r w:rsidRPr="004F1185">
              <w:rPr>
                <w:sz w:val="20"/>
                <w:szCs w:val="20"/>
              </w:rPr>
              <w:t>2294</w:t>
            </w:r>
          </w:p>
        </w:tc>
        <w:tc>
          <w:tcPr>
            <w:tcW w:w="570" w:type="dxa"/>
          </w:tcPr>
          <w:p w:rsidR="00AA42F8" w:rsidRPr="004F1185" w:rsidRDefault="00AA42F8" w:rsidP="004F1185">
            <w:pPr>
              <w:rPr>
                <w:sz w:val="20"/>
                <w:szCs w:val="20"/>
              </w:rPr>
            </w:pPr>
            <w:r w:rsidRPr="004F1185">
              <w:rPr>
                <w:sz w:val="20"/>
                <w:szCs w:val="20"/>
              </w:rPr>
              <w:t>275</w:t>
            </w:r>
          </w:p>
        </w:tc>
        <w:tc>
          <w:tcPr>
            <w:tcW w:w="759" w:type="dxa"/>
          </w:tcPr>
          <w:p w:rsidR="00AA42F8" w:rsidRPr="004F1185" w:rsidRDefault="00AA42F8" w:rsidP="004F1185">
            <w:pPr>
              <w:rPr>
                <w:sz w:val="20"/>
                <w:szCs w:val="20"/>
              </w:rPr>
            </w:pPr>
            <w:r w:rsidRPr="004F1185">
              <w:rPr>
                <w:sz w:val="20"/>
                <w:szCs w:val="20"/>
              </w:rPr>
              <w:t>35</w:t>
            </w:r>
          </w:p>
        </w:tc>
        <w:tc>
          <w:tcPr>
            <w:tcW w:w="755" w:type="dxa"/>
          </w:tcPr>
          <w:p w:rsidR="00AA42F8" w:rsidRPr="004F1185" w:rsidRDefault="00AA42F8" w:rsidP="004F1185">
            <w:pPr>
              <w:rPr>
                <w:sz w:val="20"/>
                <w:szCs w:val="20"/>
              </w:rPr>
            </w:pPr>
            <w:r w:rsidRPr="004F1185">
              <w:rPr>
                <w:sz w:val="20"/>
                <w:szCs w:val="20"/>
              </w:rPr>
              <w:t>117</w:t>
            </w:r>
          </w:p>
        </w:tc>
      </w:tr>
      <w:tr w:rsidR="00AA42F8" w:rsidRPr="004F1185">
        <w:tc>
          <w:tcPr>
            <w:tcW w:w="1949" w:type="dxa"/>
          </w:tcPr>
          <w:p w:rsidR="00AA42F8" w:rsidRPr="004F1185" w:rsidRDefault="00AA42F8" w:rsidP="004F1185">
            <w:pPr>
              <w:rPr>
                <w:sz w:val="20"/>
                <w:szCs w:val="20"/>
              </w:rPr>
            </w:pPr>
            <w:r w:rsidRPr="004F1185">
              <w:rPr>
                <w:sz w:val="20"/>
                <w:szCs w:val="20"/>
              </w:rPr>
              <w:t>Республика</w:t>
            </w:r>
          </w:p>
          <w:p w:rsidR="00AA42F8" w:rsidRPr="004F1185" w:rsidRDefault="00AA42F8" w:rsidP="004F1185">
            <w:pPr>
              <w:rPr>
                <w:sz w:val="20"/>
                <w:szCs w:val="20"/>
              </w:rPr>
            </w:pPr>
            <w:r w:rsidRPr="004F1185">
              <w:rPr>
                <w:sz w:val="20"/>
                <w:szCs w:val="20"/>
              </w:rPr>
              <w:t>Каракалпакстан</w:t>
            </w:r>
          </w:p>
        </w:tc>
        <w:tc>
          <w:tcPr>
            <w:tcW w:w="753" w:type="dxa"/>
          </w:tcPr>
          <w:p w:rsidR="00AA42F8" w:rsidRPr="004F1185" w:rsidRDefault="00AA42F8" w:rsidP="004F1185">
            <w:pPr>
              <w:rPr>
                <w:sz w:val="20"/>
                <w:szCs w:val="20"/>
              </w:rPr>
            </w:pPr>
            <w:r w:rsidRPr="004F1185">
              <w:rPr>
                <w:sz w:val="20"/>
                <w:szCs w:val="20"/>
              </w:rPr>
              <w:t>634</w:t>
            </w:r>
          </w:p>
        </w:tc>
        <w:tc>
          <w:tcPr>
            <w:tcW w:w="832" w:type="dxa"/>
          </w:tcPr>
          <w:p w:rsidR="00AA42F8" w:rsidRPr="004F1185" w:rsidRDefault="00AA42F8" w:rsidP="004F1185">
            <w:pPr>
              <w:rPr>
                <w:sz w:val="20"/>
                <w:szCs w:val="20"/>
              </w:rPr>
            </w:pPr>
            <w:r w:rsidRPr="004F1185">
              <w:rPr>
                <w:sz w:val="20"/>
                <w:szCs w:val="20"/>
              </w:rPr>
              <w:t>99</w:t>
            </w:r>
          </w:p>
        </w:tc>
        <w:tc>
          <w:tcPr>
            <w:tcW w:w="689" w:type="dxa"/>
          </w:tcPr>
          <w:p w:rsidR="00AA42F8" w:rsidRPr="004F1185" w:rsidRDefault="00AA42F8" w:rsidP="004F1185">
            <w:pPr>
              <w:rPr>
                <w:sz w:val="20"/>
                <w:szCs w:val="20"/>
              </w:rPr>
            </w:pPr>
            <w:r w:rsidRPr="004F1185">
              <w:rPr>
                <w:sz w:val="20"/>
                <w:szCs w:val="20"/>
              </w:rPr>
              <w:t>92</w:t>
            </w:r>
          </w:p>
        </w:tc>
        <w:tc>
          <w:tcPr>
            <w:tcW w:w="570" w:type="dxa"/>
          </w:tcPr>
          <w:p w:rsidR="00AA42F8" w:rsidRPr="004F1185" w:rsidRDefault="00AA42F8" w:rsidP="004F1185">
            <w:pPr>
              <w:rPr>
                <w:sz w:val="20"/>
                <w:szCs w:val="20"/>
              </w:rPr>
            </w:pPr>
            <w:r w:rsidRPr="004F1185">
              <w:rPr>
                <w:sz w:val="20"/>
                <w:szCs w:val="20"/>
              </w:rPr>
              <w:t>33</w:t>
            </w:r>
          </w:p>
        </w:tc>
        <w:tc>
          <w:tcPr>
            <w:tcW w:w="759" w:type="dxa"/>
          </w:tcPr>
          <w:p w:rsidR="00AA42F8" w:rsidRPr="004F1185" w:rsidRDefault="00AA42F8" w:rsidP="004F1185">
            <w:pPr>
              <w:rPr>
                <w:sz w:val="20"/>
                <w:szCs w:val="20"/>
              </w:rPr>
            </w:pPr>
            <w:r w:rsidRPr="004F1185">
              <w:rPr>
                <w:sz w:val="20"/>
                <w:szCs w:val="20"/>
              </w:rPr>
              <w:t>1</w:t>
            </w:r>
          </w:p>
        </w:tc>
        <w:tc>
          <w:tcPr>
            <w:tcW w:w="755" w:type="dxa"/>
          </w:tcPr>
          <w:p w:rsidR="00AA42F8" w:rsidRPr="004F1185" w:rsidRDefault="00AA42F8" w:rsidP="004F1185">
            <w:pPr>
              <w:rPr>
                <w:sz w:val="20"/>
                <w:szCs w:val="20"/>
              </w:rPr>
            </w:pPr>
            <w:r w:rsidRPr="004F1185">
              <w:rPr>
                <w:sz w:val="20"/>
                <w:szCs w:val="20"/>
              </w:rPr>
              <w:t>7</w:t>
            </w:r>
          </w:p>
        </w:tc>
        <w:tc>
          <w:tcPr>
            <w:tcW w:w="753" w:type="dxa"/>
          </w:tcPr>
          <w:p w:rsidR="00AA42F8" w:rsidRPr="004F1185" w:rsidRDefault="00AA42F8" w:rsidP="004F1185">
            <w:pPr>
              <w:rPr>
                <w:sz w:val="20"/>
                <w:szCs w:val="20"/>
              </w:rPr>
            </w:pPr>
            <w:r w:rsidRPr="004F1185">
              <w:rPr>
                <w:sz w:val="20"/>
                <w:szCs w:val="20"/>
              </w:rPr>
              <w:t>73</w:t>
            </w:r>
          </w:p>
        </w:tc>
        <w:tc>
          <w:tcPr>
            <w:tcW w:w="844" w:type="dxa"/>
          </w:tcPr>
          <w:p w:rsidR="00AA42F8" w:rsidRPr="004F1185" w:rsidRDefault="00AA42F8" w:rsidP="004F1185">
            <w:pPr>
              <w:rPr>
                <w:sz w:val="20"/>
                <w:szCs w:val="20"/>
              </w:rPr>
            </w:pPr>
            <w:r w:rsidRPr="004F1185">
              <w:rPr>
                <w:sz w:val="20"/>
                <w:szCs w:val="20"/>
              </w:rPr>
              <w:t>35</w:t>
            </w:r>
          </w:p>
        </w:tc>
        <w:tc>
          <w:tcPr>
            <w:tcW w:w="794" w:type="dxa"/>
          </w:tcPr>
          <w:p w:rsidR="00AA42F8" w:rsidRPr="004F1185" w:rsidRDefault="00AA42F8" w:rsidP="004F1185">
            <w:pPr>
              <w:rPr>
                <w:sz w:val="20"/>
                <w:szCs w:val="20"/>
              </w:rPr>
            </w:pPr>
            <w:r w:rsidRPr="004F1185">
              <w:rPr>
                <w:sz w:val="20"/>
                <w:szCs w:val="20"/>
              </w:rPr>
              <w:t>23</w:t>
            </w:r>
          </w:p>
        </w:tc>
        <w:tc>
          <w:tcPr>
            <w:tcW w:w="452" w:type="dxa"/>
          </w:tcPr>
          <w:p w:rsidR="00AA42F8" w:rsidRPr="004F1185" w:rsidRDefault="00AA42F8" w:rsidP="004F1185">
            <w:pPr>
              <w:rPr>
                <w:sz w:val="20"/>
                <w:szCs w:val="20"/>
              </w:rPr>
            </w:pPr>
            <w:r w:rsidRPr="004F1185">
              <w:rPr>
                <w:sz w:val="20"/>
                <w:szCs w:val="20"/>
              </w:rPr>
              <w:t>2</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337</w:t>
            </w:r>
          </w:p>
        </w:tc>
        <w:tc>
          <w:tcPr>
            <w:tcW w:w="832" w:type="dxa"/>
          </w:tcPr>
          <w:p w:rsidR="00AA42F8" w:rsidRPr="004F1185" w:rsidRDefault="00AA42F8" w:rsidP="004F1185">
            <w:pPr>
              <w:rPr>
                <w:sz w:val="20"/>
                <w:szCs w:val="20"/>
              </w:rPr>
            </w:pPr>
            <w:r w:rsidRPr="004F1185">
              <w:rPr>
                <w:sz w:val="20"/>
                <w:szCs w:val="20"/>
              </w:rPr>
              <w:t>89</w:t>
            </w:r>
          </w:p>
        </w:tc>
        <w:tc>
          <w:tcPr>
            <w:tcW w:w="689" w:type="dxa"/>
          </w:tcPr>
          <w:p w:rsidR="00AA42F8" w:rsidRPr="004F1185" w:rsidRDefault="00AA42F8" w:rsidP="004F1185">
            <w:pPr>
              <w:rPr>
                <w:sz w:val="20"/>
                <w:szCs w:val="20"/>
              </w:rPr>
            </w:pPr>
            <w:r w:rsidRPr="004F1185">
              <w:rPr>
                <w:sz w:val="20"/>
                <w:szCs w:val="20"/>
              </w:rPr>
              <w:t>118</w:t>
            </w:r>
          </w:p>
        </w:tc>
        <w:tc>
          <w:tcPr>
            <w:tcW w:w="570" w:type="dxa"/>
          </w:tcPr>
          <w:p w:rsidR="00AA42F8" w:rsidRPr="004F1185" w:rsidRDefault="00AA42F8" w:rsidP="004F1185">
            <w:pPr>
              <w:rPr>
                <w:sz w:val="20"/>
                <w:szCs w:val="20"/>
              </w:rPr>
            </w:pPr>
            <w:r w:rsidRPr="004F1185">
              <w:rPr>
                <w:sz w:val="20"/>
                <w:szCs w:val="20"/>
              </w:rPr>
              <w:t>21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r>
      <w:tr w:rsidR="00AA42F8" w:rsidRPr="004F1185">
        <w:tc>
          <w:tcPr>
            <w:tcW w:w="1949" w:type="dxa"/>
          </w:tcPr>
          <w:p w:rsidR="00AA42F8" w:rsidRPr="004F1185" w:rsidRDefault="00AA42F8" w:rsidP="004F1185">
            <w:pPr>
              <w:rPr>
                <w:sz w:val="20"/>
                <w:szCs w:val="20"/>
              </w:rPr>
            </w:pPr>
            <w:r w:rsidRPr="004F1185">
              <w:rPr>
                <w:sz w:val="20"/>
                <w:szCs w:val="20"/>
              </w:rPr>
              <w:t>Андижанская</w:t>
            </w:r>
          </w:p>
        </w:tc>
        <w:tc>
          <w:tcPr>
            <w:tcW w:w="753" w:type="dxa"/>
          </w:tcPr>
          <w:p w:rsidR="00AA42F8" w:rsidRPr="004F1185" w:rsidRDefault="00AA42F8" w:rsidP="004F1185">
            <w:pPr>
              <w:rPr>
                <w:sz w:val="20"/>
                <w:szCs w:val="20"/>
              </w:rPr>
            </w:pPr>
            <w:r w:rsidRPr="004F1185">
              <w:rPr>
                <w:sz w:val="20"/>
                <w:szCs w:val="20"/>
              </w:rPr>
              <w:t>717</w:t>
            </w:r>
          </w:p>
        </w:tc>
        <w:tc>
          <w:tcPr>
            <w:tcW w:w="832" w:type="dxa"/>
          </w:tcPr>
          <w:p w:rsidR="00AA42F8" w:rsidRPr="004F1185" w:rsidRDefault="00AA42F8" w:rsidP="004F1185">
            <w:pPr>
              <w:rPr>
                <w:sz w:val="20"/>
                <w:szCs w:val="20"/>
              </w:rPr>
            </w:pPr>
            <w:r w:rsidRPr="004F1185">
              <w:rPr>
                <w:sz w:val="20"/>
                <w:szCs w:val="20"/>
              </w:rPr>
              <w:t>367</w:t>
            </w:r>
          </w:p>
        </w:tc>
        <w:tc>
          <w:tcPr>
            <w:tcW w:w="689" w:type="dxa"/>
          </w:tcPr>
          <w:p w:rsidR="00AA42F8" w:rsidRPr="004F1185" w:rsidRDefault="00AA42F8" w:rsidP="004F1185">
            <w:pPr>
              <w:rPr>
                <w:sz w:val="20"/>
                <w:szCs w:val="20"/>
              </w:rPr>
            </w:pPr>
            <w:r w:rsidRPr="004F1185">
              <w:rPr>
                <w:sz w:val="20"/>
                <w:szCs w:val="20"/>
              </w:rPr>
              <w:t>197</w:t>
            </w:r>
          </w:p>
        </w:tc>
        <w:tc>
          <w:tcPr>
            <w:tcW w:w="570" w:type="dxa"/>
          </w:tcPr>
          <w:p w:rsidR="00AA42F8" w:rsidRPr="004F1185" w:rsidRDefault="00AA42F8" w:rsidP="004F1185">
            <w:pPr>
              <w:rPr>
                <w:sz w:val="20"/>
                <w:szCs w:val="20"/>
              </w:rPr>
            </w:pPr>
            <w:r w:rsidRPr="004F1185">
              <w:rPr>
                <w:sz w:val="20"/>
                <w:szCs w:val="20"/>
              </w:rPr>
              <w:t>51</w:t>
            </w:r>
          </w:p>
        </w:tc>
        <w:tc>
          <w:tcPr>
            <w:tcW w:w="759" w:type="dxa"/>
          </w:tcPr>
          <w:p w:rsidR="00AA42F8" w:rsidRPr="004F1185" w:rsidRDefault="00AA42F8" w:rsidP="004F1185">
            <w:pPr>
              <w:rPr>
                <w:sz w:val="20"/>
                <w:szCs w:val="20"/>
              </w:rPr>
            </w:pPr>
            <w:r w:rsidRPr="004F1185">
              <w:rPr>
                <w:sz w:val="20"/>
                <w:szCs w:val="20"/>
              </w:rPr>
              <w:t>6</w:t>
            </w:r>
          </w:p>
        </w:tc>
        <w:tc>
          <w:tcPr>
            <w:tcW w:w="755" w:type="dxa"/>
          </w:tcPr>
          <w:p w:rsidR="00AA42F8" w:rsidRPr="004F1185" w:rsidRDefault="00AA42F8" w:rsidP="004F1185">
            <w:pPr>
              <w:rPr>
                <w:sz w:val="20"/>
                <w:szCs w:val="20"/>
              </w:rPr>
            </w:pPr>
            <w:r w:rsidRPr="004F1185">
              <w:rPr>
                <w:sz w:val="20"/>
                <w:szCs w:val="20"/>
              </w:rPr>
              <w:t>22</w:t>
            </w:r>
          </w:p>
        </w:tc>
        <w:tc>
          <w:tcPr>
            <w:tcW w:w="753" w:type="dxa"/>
          </w:tcPr>
          <w:p w:rsidR="00AA42F8" w:rsidRPr="004F1185" w:rsidRDefault="00AA42F8" w:rsidP="004F1185">
            <w:pPr>
              <w:rPr>
                <w:sz w:val="20"/>
                <w:szCs w:val="20"/>
              </w:rPr>
            </w:pPr>
            <w:r w:rsidRPr="004F1185">
              <w:rPr>
                <w:sz w:val="20"/>
                <w:szCs w:val="20"/>
              </w:rPr>
              <w:t>130</w:t>
            </w:r>
          </w:p>
        </w:tc>
        <w:tc>
          <w:tcPr>
            <w:tcW w:w="844" w:type="dxa"/>
          </w:tcPr>
          <w:p w:rsidR="00AA42F8" w:rsidRPr="004F1185" w:rsidRDefault="00AA42F8" w:rsidP="004F1185">
            <w:pPr>
              <w:rPr>
                <w:sz w:val="20"/>
                <w:szCs w:val="20"/>
              </w:rPr>
            </w:pPr>
            <w:r w:rsidRPr="004F1185">
              <w:rPr>
                <w:sz w:val="20"/>
                <w:szCs w:val="20"/>
              </w:rPr>
              <w:t>43</w:t>
            </w:r>
          </w:p>
        </w:tc>
        <w:tc>
          <w:tcPr>
            <w:tcW w:w="794" w:type="dxa"/>
          </w:tcPr>
          <w:p w:rsidR="00AA42F8" w:rsidRPr="004F1185" w:rsidRDefault="00AA42F8" w:rsidP="004F1185">
            <w:pPr>
              <w:rPr>
                <w:sz w:val="20"/>
                <w:szCs w:val="20"/>
              </w:rPr>
            </w:pPr>
            <w:r w:rsidRPr="004F1185">
              <w:rPr>
                <w:sz w:val="20"/>
                <w:szCs w:val="20"/>
              </w:rPr>
              <w:t>42</w:t>
            </w:r>
          </w:p>
        </w:tc>
        <w:tc>
          <w:tcPr>
            <w:tcW w:w="452" w:type="dxa"/>
          </w:tcPr>
          <w:p w:rsidR="00AA42F8" w:rsidRPr="004F1185" w:rsidRDefault="00AA42F8" w:rsidP="004F1185">
            <w:pPr>
              <w:rPr>
                <w:sz w:val="20"/>
                <w:szCs w:val="20"/>
              </w:rPr>
            </w:pPr>
            <w:r w:rsidRPr="004F1185">
              <w:rPr>
                <w:sz w:val="20"/>
                <w:szCs w:val="20"/>
              </w:rPr>
              <w:t>7</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3</w:t>
            </w:r>
          </w:p>
        </w:tc>
        <w:tc>
          <w:tcPr>
            <w:tcW w:w="753" w:type="dxa"/>
          </w:tcPr>
          <w:p w:rsidR="00AA42F8" w:rsidRPr="004F1185" w:rsidRDefault="00AA42F8" w:rsidP="004F1185">
            <w:pPr>
              <w:rPr>
                <w:sz w:val="20"/>
                <w:szCs w:val="20"/>
              </w:rPr>
            </w:pPr>
            <w:r w:rsidRPr="004F1185">
              <w:rPr>
                <w:sz w:val="20"/>
                <w:szCs w:val="20"/>
              </w:rPr>
              <w:t>429</w:t>
            </w:r>
          </w:p>
        </w:tc>
        <w:tc>
          <w:tcPr>
            <w:tcW w:w="832" w:type="dxa"/>
          </w:tcPr>
          <w:p w:rsidR="00AA42F8" w:rsidRPr="004F1185" w:rsidRDefault="00AA42F8" w:rsidP="004F1185">
            <w:pPr>
              <w:rPr>
                <w:sz w:val="20"/>
                <w:szCs w:val="20"/>
              </w:rPr>
            </w:pPr>
            <w:r w:rsidRPr="004F1185">
              <w:rPr>
                <w:sz w:val="20"/>
                <w:szCs w:val="20"/>
              </w:rPr>
              <w:t>133</w:t>
            </w:r>
          </w:p>
        </w:tc>
        <w:tc>
          <w:tcPr>
            <w:tcW w:w="689" w:type="dxa"/>
          </w:tcPr>
          <w:p w:rsidR="00AA42F8" w:rsidRPr="004F1185" w:rsidRDefault="00AA42F8" w:rsidP="004F1185">
            <w:pPr>
              <w:rPr>
                <w:sz w:val="20"/>
                <w:szCs w:val="20"/>
              </w:rPr>
            </w:pPr>
            <w:r w:rsidRPr="004F1185">
              <w:rPr>
                <w:sz w:val="20"/>
                <w:szCs w:val="20"/>
              </w:rPr>
              <w:t>132</w:t>
            </w:r>
          </w:p>
        </w:tc>
        <w:tc>
          <w:tcPr>
            <w:tcW w:w="570" w:type="dxa"/>
          </w:tcPr>
          <w:p w:rsidR="00AA42F8" w:rsidRPr="004F1185" w:rsidRDefault="00AA42F8" w:rsidP="004F1185">
            <w:pPr>
              <w:rPr>
                <w:sz w:val="20"/>
                <w:szCs w:val="20"/>
              </w:rPr>
            </w:pPr>
            <w:r w:rsidRPr="004F1185">
              <w:rPr>
                <w:sz w:val="20"/>
                <w:szCs w:val="20"/>
              </w:rPr>
              <w:t>38</w:t>
            </w:r>
          </w:p>
        </w:tc>
        <w:tc>
          <w:tcPr>
            <w:tcW w:w="759" w:type="dxa"/>
          </w:tcPr>
          <w:p w:rsidR="00AA42F8" w:rsidRPr="004F1185" w:rsidRDefault="00AA42F8" w:rsidP="004F1185">
            <w:pPr>
              <w:rPr>
                <w:sz w:val="20"/>
                <w:szCs w:val="20"/>
              </w:rPr>
            </w:pPr>
            <w:r w:rsidRPr="004F1185">
              <w:rPr>
                <w:sz w:val="20"/>
                <w:szCs w:val="20"/>
              </w:rPr>
              <w:t>1</w:t>
            </w:r>
          </w:p>
        </w:tc>
        <w:tc>
          <w:tcPr>
            <w:tcW w:w="755" w:type="dxa"/>
          </w:tcPr>
          <w:p w:rsidR="00AA42F8" w:rsidRPr="004F1185" w:rsidRDefault="00AA42F8" w:rsidP="004F1185">
            <w:pPr>
              <w:rPr>
                <w:sz w:val="20"/>
                <w:szCs w:val="20"/>
              </w:rPr>
            </w:pPr>
            <w:r w:rsidRPr="004F1185">
              <w:rPr>
                <w:sz w:val="20"/>
                <w:szCs w:val="20"/>
              </w:rPr>
              <w:t>4</w:t>
            </w:r>
          </w:p>
        </w:tc>
      </w:tr>
      <w:tr w:rsidR="00AA42F8" w:rsidRPr="004F1185">
        <w:tc>
          <w:tcPr>
            <w:tcW w:w="1949" w:type="dxa"/>
          </w:tcPr>
          <w:p w:rsidR="00AA42F8" w:rsidRPr="004F1185" w:rsidRDefault="00AA42F8" w:rsidP="004F1185">
            <w:pPr>
              <w:rPr>
                <w:sz w:val="20"/>
                <w:szCs w:val="20"/>
              </w:rPr>
            </w:pPr>
            <w:r w:rsidRPr="004F1185">
              <w:rPr>
                <w:sz w:val="20"/>
                <w:szCs w:val="20"/>
              </w:rPr>
              <w:t>Бухарская</w:t>
            </w:r>
          </w:p>
        </w:tc>
        <w:tc>
          <w:tcPr>
            <w:tcW w:w="753" w:type="dxa"/>
          </w:tcPr>
          <w:p w:rsidR="00AA42F8" w:rsidRPr="004F1185" w:rsidRDefault="00AA42F8" w:rsidP="004F1185">
            <w:pPr>
              <w:rPr>
                <w:sz w:val="20"/>
                <w:szCs w:val="20"/>
              </w:rPr>
            </w:pPr>
            <w:r w:rsidRPr="004F1185">
              <w:rPr>
                <w:sz w:val="20"/>
                <w:szCs w:val="20"/>
              </w:rPr>
              <w:t>355</w:t>
            </w:r>
          </w:p>
        </w:tc>
        <w:tc>
          <w:tcPr>
            <w:tcW w:w="832" w:type="dxa"/>
          </w:tcPr>
          <w:p w:rsidR="00AA42F8" w:rsidRPr="004F1185" w:rsidRDefault="00AA42F8" w:rsidP="004F1185">
            <w:pPr>
              <w:rPr>
                <w:sz w:val="20"/>
                <w:szCs w:val="20"/>
              </w:rPr>
            </w:pPr>
            <w:r w:rsidRPr="004F1185">
              <w:rPr>
                <w:sz w:val="20"/>
                <w:szCs w:val="20"/>
              </w:rPr>
              <w:t>127</w:t>
            </w:r>
          </w:p>
        </w:tc>
        <w:tc>
          <w:tcPr>
            <w:tcW w:w="689" w:type="dxa"/>
          </w:tcPr>
          <w:p w:rsidR="00AA42F8" w:rsidRPr="004F1185" w:rsidRDefault="00AA42F8" w:rsidP="004F1185">
            <w:pPr>
              <w:rPr>
                <w:sz w:val="20"/>
                <w:szCs w:val="20"/>
              </w:rPr>
            </w:pPr>
            <w:r w:rsidRPr="004F1185">
              <w:rPr>
                <w:sz w:val="20"/>
                <w:szCs w:val="20"/>
              </w:rPr>
              <w:t>106</w:t>
            </w:r>
          </w:p>
        </w:tc>
        <w:tc>
          <w:tcPr>
            <w:tcW w:w="570" w:type="dxa"/>
          </w:tcPr>
          <w:p w:rsidR="00AA42F8" w:rsidRPr="004F1185" w:rsidRDefault="00AA42F8" w:rsidP="004F1185">
            <w:pPr>
              <w:rPr>
                <w:sz w:val="20"/>
                <w:szCs w:val="20"/>
              </w:rPr>
            </w:pPr>
            <w:r w:rsidRPr="004F1185">
              <w:rPr>
                <w:sz w:val="20"/>
                <w:szCs w:val="20"/>
              </w:rPr>
              <w:t>13</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c>
          <w:tcPr>
            <w:tcW w:w="753" w:type="dxa"/>
          </w:tcPr>
          <w:p w:rsidR="00AA42F8" w:rsidRPr="004F1185" w:rsidRDefault="00AA42F8" w:rsidP="004F1185">
            <w:pPr>
              <w:rPr>
                <w:sz w:val="20"/>
                <w:szCs w:val="20"/>
              </w:rPr>
            </w:pPr>
            <w:r w:rsidRPr="004F1185">
              <w:rPr>
                <w:sz w:val="20"/>
                <w:szCs w:val="20"/>
              </w:rPr>
              <w:t>87</w:t>
            </w:r>
          </w:p>
        </w:tc>
        <w:tc>
          <w:tcPr>
            <w:tcW w:w="844" w:type="dxa"/>
          </w:tcPr>
          <w:p w:rsidR="00AA42F8" w:rsidRPr="004F1185" w:rsidRDefault="00AA42F8" w:rsidP="004F1185">
            <w:pPr>
              <w:rPr>
                <w:sz w:val="20"/>
                <w:szCs w:val="20"/>
              </w:rPr>
            </w:pPr>
            <w:r w:rsidRPr="004F1185">
              <w:rPr>
                <w:sz w:val="20"/>
                <w:szCs w:val="20"/>
              </w:rPr>
              <w:t>35</w:t>
            </w:r>
          </w:p>
        </w:tc>
        <w:tc>
          <w:tcPr>
            <w:tcW w:w="794" w:type="dxa"/>
          </w:tcPr>
          <w:p w:rsidR="00AA42F8" w:rsidRPr="004F1185" w:rsidRDefault="00AA42F8" w:rsidP="004F1185">
            <w:pPr>
              <w:rPr>
                <w:sz w:val="20"/>
                <w:szCs w:val="20"/>
              </w:rPr>
            </w:pPr>
            <w:r w:rsidRPr="004F1185">
              <w:rPr>
                <w:sz w:val="20"/>
                <w:szCs w:val="20"/>
              </w:rPr>
              <w:t>26</w:t>
            </w:r>
          </w:p>
        </w:tc>
        <w:tc>
          <w:tcPr>
            <w:tcW w:w="452" w:type="dxa"/>
          </w:tcPr>
          <w:p w:rsidR="00AA42F8" w:rsidRPr="004F1185" w:rsidRDefault="00AA42F8" w:rsidP="004F1185">
            <w:pPr>
              <w:rPr>
                <w:sz w:val="20"/>
                <w:szCs w:val="20"/>
              </w:rPr>
            </w:pPr>
            <w:r w:rsidRPr="004F1185">
              <w:rPr>
                <w:sz w:val="20"/>
                <w:szCs w:val="20"/>
              </w:rPr>
              <w:t>10</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377</w:t>
            </w:r>
          </w:p>
        </w:tc>
        <w:tc>
          <w:tcPr>
            <w:tcW w:w="832" w:type="dxa"/>
          </w:tcPr>
          <w:p w:rsidR="00AA42F8" w:rsidRPr="004F1185" w:rsidRDefault="00AA42F8" w:rsidP="004F1185">
            <w:pPr>
              <w:rPr>
                <w:sz w:val="20"/>
                <w:szCs w:val="20"/>
              </w:rPr>
            </w:pPr>
            <w:r w:rsidRPr="004F1185">
              <w:rPr>
                <w:sz w:val="20"/>
                <w:szCs w:val="20"/>
              </w:rPr>
              <w:t>142</w:t>
            </w:r>
          </w:p>
        </w:tc>
        <w:tc>
          <w:tcPr>
            <w:tcW w:w="689" w:type="dxa"/>
          </w:tcPr>
          <w:p w:rsidR="00AA42F8" w:rsidRPr="004F1185" w:rsidRDefault="00AA42F8" w:rsidP="004F1185">
            <w:pPr>
              <w:rPr>
                <w:sz w:val="20"/>
                <w:szCs w:val="20"/>
              </w:rPr>
            </w:pPr>
            <w:r w:rsidRPr="004F1185">
              <w:rPr>
                <w:sz w:val="20"/>
                <w:szCs w:val="20"/>
              </w:rPr>
              <w:t>111</w:t>
            </w:r>
          </w:p>
        </w:tc>
        <w:tc>
          <w:tcPr>
            <w:tcW w:w="570" w:type="dxa"/>
          </w:tcPr>
          <w:p w:rsidR="00AA42F8" w:rsidRPr="004F1185" w:rsidRDefault="00AA42F8" w:rsidP="004F1185">
            <w:pPr>
              <w:rPr>
                <w:sz w:val="20"/>
                <w:szCs w:val="20"/>
              </w:rPr>
            </w:pPr>
            <w:r w:rsidRPr="004F1185">
              <w:rPr>
                <w:sz w:val="20"/>
                <w:szCs w:val="20"/>
              </w:rPr>
              <w:t>12</w:t>
            </w:r>
          </w:p>
        </w:tc>
        <w:tc>
          <w:tcPr>
            <w:tcW w:w="759" w:type="dxa"/>
          </w:tcPr>
          <w:p w:rsidR="00AA42F8" w:rsidRPr="004F1185" w:rsidRDefault="00AA42F8" w:rsidP="004F1185">
            <w:pPr>
              <w:rPr>
                <w:sz w:val="20"/>
                <w:szCs w:val="20"/>
              </w:rPr>
            </w:pPr>
            <w:r w:rsidRPr="004F1185">
              <w:rPr>
                <w:sz w:val="20"/>
                <w:szCs w:val="20"/>
              </w:rPr>
              <w:t>2</w:t>
            </w:r>
          </w:p>
        </w:tc>
        <w:tc>
          <w:tcPr>
            <w:tcW w:w="755" w:type="dxa"/>
          </w:tcPr>
          <w:p w:rsidR="00AA42F8" w:rsidRPr="004F1185" w:rsidRDefault="00AA42F8" w:rsidP="004F1185">
            <w:pPr>
              <w:rPr>
                <w:sz w:val="20"/>
                <w:szCs w:val="20"/>
              </w:rPr>
            </w:pPr>
            <w:r w:rsidRPr="004F1185">
              <w:rPr>
                <w:sz w:val="20"/>
                <w:szCs w:val="20"/>
              </w:rPr>
              <w:t>5</w:t>
            </w:r>
          </w:p>
        </w:tc>
      </w:tr>
      <w:tr w:rsidR="00AA42F8" w:rsidRPr="004F1185">
        <w:tc>
          <w:tcPr>
            <w:tcW w:w="1949" w:type="dxa"/>
          </w:tcPr>
          <w:p w:rsidR="00AA42F8" w:rsidRPr="004F1185" w:rsidRDefault="00AA42F8" w:rsidP="004F1185">
            <w:pPr>
              <w:rPr>
                <w:sz w:val="20"/>
                <w:szCs w:val="20"/>
              </w:rPr>
            </w:pPr>
            <w:r w:rsidRPr="004F1185">
              <w:rPr>
                <w:sz w:val="20"/>
                <w:szCs w:val="20"/>
              </w:rPr>
              <w:t>Джизакская</w:t>
            </w:r>
          </w:p>
        </w:tc>
        <w:tc>
          <w:tcPr>
            <w:tcW w:w="753" w:type="dxa"/>
          </w:tcPr>
          <w:p w:rsidR="00AA42F8" w:rsidRPr="004F1185" w:rsidRDefault="00AA42F8" w:rsidP="004F1185">
            <w:pPr>
              <w:rPr>
                <w:sz w:val="20"/>
                <w:szCs w:val="20"/>
              </w:rPr>
            </w:pPr>
            <w:r w:rsidRPr="004F1185">
              <w:rPr>
                <w:sz w:val="20"/>
                <w:szCs w:val="20"/>
              </w:rPr>
              <w:t>230</w:t>
            </w:r>
          </w:p>
        </w:tc>
        <w:tc>
          <w:tcPr>
            <w:tcW w:w="832" w:type="dxa"/>
          </w:tcPr>
          <w:p w:rsidR="00AA42F8" w:rsidRPr="004F1185" w:rsidRDefault="00AA42F8" w:rsidP="004F1185">
            <w:pPr>
              <w:rPr>
                <w:sz w:val="20"/>
                <w:szCs w:val="20"/>
              </w:rPr>
            </w:pPr>
            <w:r w:rsidRPr="004F1185">
              <w:rPr>
                <w:sz w:val="20"/>
                <w:szCs w:val="20"/>
              </w:rPr>
              <w:t>41</w:t>
            </w:r>
          </w:p>
        </w:tc>
        <w:tc>
          <w:tcPr>
            <w:tcW w:w="689" w:type="dxa"/>
          </w:tcPr>
          <w:p w:rsidR="00AA42F8" w:rsidRPr="004F1185" w:rsidRDefault="00AA42F8" w:rsidP="004F1185">
            <w:pPr>
              <w:rPr>
                <w:sz w:val="20"/>
                <w:szCs w:val="20"/>
              </w:rPr>
            </w:pPr>
            <w:r w:rsidRPr="004F1185">
              <w:rPr>
                <w:sz w:val="20"/>
                <w:szCs w:val="20"/>
              </w:rPr>
              <w:t>79</w:t>
            </w:r>
          </w:p>
        </w:tc>
        <w:tc>
          <w:tcPr>
            <w:tcW w:w="570" w:type="dxa"/>
          </w:tcPr>
          <w:p w:rsidR="00AA42F8" w:rsidRPr="004F1185" w:rsidRDefault="00AA42F8" w:rsidP="004F1185">
            <w:pPr>
              <w:rPr>
                <w:sz w:val="20"/>
                <w:szCs w:val="20"/>
              </w:rPr>
            </w:pPr>
            <w:r w:rsidRPr="004F1185">
              <w:rPr>
                <w:sz w:val="20"/>
                <w:szCs w:val="20"/>
              </w:rPr>
              <w:t>5</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35</w:t>
            </w:r>
          </w:p>
        </w:tc>
        <w:tc>
          <w:tcPr>
            <w:tcW w:w="844" w:type="dxa"/>
          </w:tcPr>
          <w:p w:rsidR="00AA42F8" w:rsidRPr="004F1185" w:rsidRDefault="00AA42F8" w:rsidP="004F1185">
            <w:pPr>
              <w:rPr>
                <w:sz w:val="20"/>
                <w:szCs w:val="20"/>
              </w:rPr>
            </w:pPr>
            <w:r w:rsidRPr="004F1185">
              <w:rPr>
                <w:sz w:val="20"/>
                <w:szCs w:val="20"/>
              </w:rPr>
              <w:t>7</w:t>
            </w:r>
          </w:p>
        </w:tc>
        <w:tc>
          <w:tcPr>
            <w:tcW w:w="794" w:type="dxa"/>
          </w:tcPr>
          <w:p w:rsidR="00AA42F8" w:rsidRPr="004F1185" w:rsidRDefault="00AA42F8" w:rsidP="004F1185">
            <w:pPr>
              <w:rPr>
                <w:sz w:val="20"/>
                <w:szCs w:val="20"/>
              </w:rPr>
            </w:pPr>
            <w:r w:rsidRPr="004F1185">
              <w:rPr>
                <w:sz w:val="20"/>
                <w:szCs w:val="20"/>
              </w:rPr>
              <w:t>16</w:t>
            </w:r>
          </w:p>
        </w:tc>
        <w:tc>
          <w:tcPr>
            <w:tcW w:w="452" w:type="dxa"/>
          </w:tcPr>
          <w:p w:rsidR="00AA42F8" w:rsidRPr="004F1185" w:rsidRDefault="00AA42F8" w:rsidP="004F1185">
            <w:pPr>
              <w:rPr>
                <w:sz w:val="20"/>
                <w:szCs w:val="20"/>
              </w:rPr>
            </w:pPr>
            <w:r w:rsidRPr="004F1185">
              <w:rPr>
                <w:sz w:val="20"/>
                <w:szCs w:val="20"/>
              </w:rPr>
              <w:t>-</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172</w:t>
            </w:r>
          </w:p>
        </w:tc>
        <w:tc>
          <w:tcPr>
            <w:tcW w:w="832" w:type="dxa"/>
          </w:tcPr>
          <w:p w:rsidR="00AA42F8" w:rsidRPr="004F1185" w:rsidRDefault="00AA42F8" w:rsidP="004F1185">
            <w:pPr>
              <w:rPr>
                <w:sz w:val="20"/>
                <w:szCs w:val="20"/>
              </w:rPr>
            </w:pPr>
            <w:r w:rsidRPr="004F1185">
              <w:rPr>
                <w:sz w:val="20"/>
                <w:szCs w:val="20"/>
              </w:rPr>
              <w:t>36</w:t>
            </w:r>
          </w:p>
        </w:tc>
        <w:tc>
          <w:tcPr>
            <w:tcW w:w="689" w:type="dxa"/>
          </w:tcPr>
          <w:p w:rsidR="00AA42F8" w:rsidRPr="004F1185" w:rsidRDefault="00AA42F8" w:rsidP="004F1185">
            <w:pPr>
              <w:rPr>
                <w:sz w:val="20"/>
                <w:szCs w:val="20"/>
              </w:rPr>
            </w:pPr>
            <w:r w:rsidRPr="004F1185">
              <w:rPr>
                <w:sz w:val="20"/>
                <w:szCs w:val="20"/>
              </w:rPr>
              <w:t>91</w:t>
            </w:r>
          </w:p>
        </w:tc>
        <w:tc>
          <w:tcPr>
            <w:tcW w:w="570" w:type="dxa"/>
          </w:tcPr>
          <w:p w:rsidR="00AA42F8" w:rsidRPr="004F1185" w:rsidRDefault="00AA42F8" w:rsidP="004F1185">
            <w:pPr>
              <w:rPr>
                <w:sz w:val="20"/>
                <w:szCs w:val="20"/>
              </w:rPr>
            </w:pPr>
            <w:r w:rsidRPr="004F1185">
              <w:rPr>
                <w:sz w:val="20"/>
                <w:szCs w:val="20"/>
              </w:rPr>
              <w:t>11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r>
      <w:tr w:rsidR="00AA42F8" w:rsidRPr="004F1185">
        <w:tc>
          <w:tcPr>
            <w:tcW w:w="1949" w:type="dxa"/>
          </w:tcPr>
          <w:p w:rsidR="00AA42F8" w:rsidRPr="004F1185" w:rsidRDefault="00AA42F8" w:rsidP="004F1185">
            <w:pPr>
              <w:rPr>
                <w:sz w:val="20"/>
                <w:szCs w:val="20"/>
              </w:rPr>
            </w:pPr>
            <w:r w:rsidRPr="004F1185">
              <w:rPr>
                <w:sz w:val="20"/>
                <w:szCs w:val="20"/>
              </w:rPr>
              <w:t>Кашкадарьинская</w:t>
            </w:r>
          </w:p>
        </w:tc>
        <w:tc>
          <w:tcPr>
            <w:tcW w:w="753" w:type="dxa"/>
          </w:tcPr>
          <w:p w:rsidR="00AA42F8" w:rsidRPr="004F1185" w:rsidRDefault="00AA42F8" w:rsidP="004F1185">
            <w:pPr>
              <w:rPr>
                <w:sz w:val="20"/>
                <w:szCs w:val="20"/>
              </w:rPr>
            </w:pPr>
            <w:r w:rsidRPr="004F1185">
              <w:rPr>
                <w:sz w:val="20"/>
                <w:szCs w:val="20"/>
              </w:rPr>
              <w:t>802</w:t>
            </w:r>
          </w:p>
        </w:tc>
        <w:tc>
          <w:tcPr>
            <w:tcW w:w="832" w:type="dxa"/>
          </w:tcPr>
          <w:p w:rsidR="00AA42F8" w:rsidRPr="004F1185" w:rsidRDefault="00AA42F8" w:rsidP="004F1185">
            <w:pPr>
              <w:rPr>
                <w:sz w:val="20"/>
                <w:szCs w:val="20"/>
              </w:rPr>
            </w:pPr>
            <w:r w:rsidRPr="004F1185">
              <w:rPr>
                <w:sz w:val="20"/>
                <w:szCs w:val="20"/>
              </w:rPr>
              <w:t>117</w:t>
            </w:r>
          </w:p>
        </w:tc>
        <w:tc>
          <w:tcPr>
            <w:tcW w:w="689" w:type="dxa"/>
          </w:tcPr>
          <w:p w:rsidR="00AA42F8" w:rsidRPr="004F1185" w:rsidRDefault="00AA42F8" w:rsidP="004F1185">
            <w:pPr>
              <w:rPr>
                <w:sz w:val="20"/>
                <w:szCs w:val="20"/>
              </w:rPr>
            </w:pPr>
            <w:r w:rsidRPr="004F1185">
              <w:rPr>
                <w:sz w:val="20"/>
                <w:szCs w:val="20"/>
              </w:rPr>
              <w:t>480</w:t>
            </w:r>
          </w:p>
        </w:tc>
        <w:tc>
          <w:tcPr>
            <w:tcW w:w="570" w:type="dxa"/>
          </w:tcPr>
          <w:p w:rsidR="00AA42F8" w:rsidRPr="004F1185" w:rsidRDefault="00AA42F8" w:rsidP="004F1185">
            <w:pPr>
              <w:rPr>
                <w:sz w:val="20"/>
                <w:szCs w:val="20"/>
              </w:rPr>
            </w:pPr>
            <w:r w:rsidRPr="004F1185">
              <w:rPr>
                <w:sz w:val="20"/>
                <w:szCs w:val="20"/>
              </w:rPr>
              <w:t>-</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114</w:t>
            </w:r>
          </w:p>
        </w:tc>
        <w:tc>
          <w:tcPr>
            <w:tcW w:w="844" w:type="dxa"/>
          </w:tcPr>
          <w:p w:rsidR="00AA42F8" w:rsidRPr="004F1185" w:rsidRDefault="00AA42F8" w:rsidP="004F1185">
            <w:pPr>
              <w:rPr>
                <w:sz w:val="20"/>
                <w:szCs w:val="20"/>
              </w:rPr>
            </w:pPr>
            <w:r w:rsidRPr="004F1185">
              <w:rPr>
                <w:sz w:val="20"/>
                <w:szCs w:val="20"/>
              </w:rPr>
              <w:t>30</w:t>
            </w:r>
          </w:p>
        </w:tc>
        <w:tc>
          <w:tcPr>
            <w:tcW w:w="794" w:type="dxa"/>
          </w:tcPr>
          <w:p w:rsidR="00AA42F8" w:rsidRPr="004F1185" w:rsidRDefault="00AA42F8" w:rsidP="004F1185">
            <w:pPr>
              <w:rPr>
                <w:sz w:val="20"/>
                <w:szCs w:val="20"/>
              </w:rPr>
            </w:pPr>
            <w:r w:rsidRPr="004F1185">
              <w:rPr>
                <w:sz w:val="20"/>
                <w:szCs w:val="20"/>
              </w:rPr>
              <w:t>63</w:t>
            </w:r>
          </w:p>
        </w:tc>
        <w:tc>
          <w:tcPr>
            <w:tcW w:w="452" w:type="dxa"/>
          </w:tcPr>
          <w:p w:rsidR="00AA42F8" w:rsidRPr="004F1185" w:rsidRDefault="00AA42F8" w:rsidP="004F1185">
            <w:pPr>
              <w:rPr>
                <w:sz w:val="20"/>
                <w:szCs w:val="20"/>
              </w:rPr>
            </w:pPr>
            <w:r w:rsidRPr="004F1185">
              <w:rPr>
                <w:sz w:val="20"/>
                <w:szCs w:val="20"/>
              </w:rPr>
              <w:t>8</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444</w:t>
            </w:r>
          </w:p>
        </w:tc>
        <w:tc>
          <w:tcPr>
            <w:tcW w:w="832" w:type="dxa"/>
          </w:tcPr>
          <w:p w:rsidR="00AA42F8" w:rsidRPr="004F1185" w:rsidRDefault="00AA42F8" w:rsidP="004F1185">
            <w:pPr>
              <w:rPr>
                <w:sz w:val="20"/>
                <w:szCs w:val="20"/>
              </w:rPr>
            </w:pPr>
            <w:r w:rsidRPr="004F1185">
              <w:rPr>
                <w:sz w:val="20"/>
                <w:szCs w:val="20"/>
              </w:rPr>
              <w:t>74</w:t>
            </w:r>
          </w:p>
        </w:tc>
        <w:tc>
          <w:tcPr>
            <w:tcW w:w="689" w:type="dxa"/>
          </w:tcPr>
          <w:p w:rsidR="00AA42F8" w:rsidRPr="004F1185" w:rsidRDefault="00AA42F8" w:rsidP="004F1185">
            <w:pPr>
              <w:rPr>
                <w:sz w:val="20"/>
                <w:szCs w:val="20"/>
              </w:rPr>
            </w:pPr>
            <w:r w:rsidRPr="004F1185">
              <w:rPr>
                <w:sz w:val="20"/>
                <w:szCs w:val="20"/>
              </w:rPr>
              <w:t>262</w:t>
            </w:r>
          </w:p>
        </w:tc>
        <w:tc>
          <w:tcPr>
            <w:tcW w:w="570" w:type="dxa"/>
          </w:tcPr>
          <w:p w:rsidR="00AA42F8" w:rsidRPr="004F1185" w:rsidRDefault="00AA42F8" w:rsidP="004F1185">
            <w:pPr>
              <w:rPr>
                <w:sz w:val="20"/>
                <w:szCs w:val="20"/>
              </w:rPr>
            </w:pPr>
            <w:r w:rsidRPr="004F1185">
              <w:rPr>
                <w:sz w:val="20"/>
                <w:szCs w:val="20"/>
              </w:rPr>
              <w:t>4</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r>
      <w:tr w:rsidR="00AA42F8" w:rsidRPr="004F1185">
        <w:tc>
          <w:tcPr>
            <w:tcW w:w="1949" w:type="dxa"/>
          </w:tcPr>
          <w:p w:rsidR="00AA42F8" w:rsidRPr="004F1185" w:rsidRDefault="00AA42F8" w:rsidP="004F1185">
            <w:pPr>
              <w:rPr>
                <w:sz w:val="20"/>
                <w:szCs w:val="20"/>
              </w:rPr>
            </w:pPr>
            <w:r w:rsidRPr="004F1185">
              <w:rPr>
                <w:sz w:val="20"/>
                <w:szCs w:val="20"/>
              </w:rPr>
              <w:t>Навоийская</w:t>
            </w:r>
          </w:p>
        </w:tc>
        <w:tc>
          <w:tcPr>
            <w:tcW w:w="753" w:type="dxa"/>
          </w:tcPr>
          <w:p w:rsidR="00AA42F8" w:rsidRPr="004F1185" w:rsidRDefault="00AA42F8" w:rsidP="004F1185">
            <w:pPr>
              <w:rPr>
                <w:sz w:val="20"/>
                <w:szCs w:val="20"/>
              </w:rPr>
            </w:pPr>
            <w:r w:rsidRPr="004F1185">
              <w:rPr>
                <w:sz w:val="20"/>
                <w:szCs w:val="20"/>
              </w:rPr>
              <w:t>168</w:t>
            </w:r>
          </w:p>
        </w:tc>
        <w:tc>
          <w:tcPr>
            <w:tcW w:w="832" w:type="dxa"/>
          </w:tcPr>
          <w:p w:rsidR="00AA42F8" w:rsidRPr="004F1185" w:rsidRDefault="00AA42F8" w:rsidP="004F1185">
            <w:pPr>
              <w:rPr>
                <w:sz w:val="20"/>
                <w:szCs w:val="20"/>
              </w:rPr>
            </w:pPr>
            <w:r w:rsidRPr="004F1185">
              <w:rPr>
                <w:sz w:val="20"/>
                <w:szCs w:val="20"/>
              </w:rPr>
              <w:t>47</w:t>
            </w:r>
          </w:p>
        </w:tc>
        <w:tc>
          <w:tcPr>
            <w:tcW w:w="689" w:type="dxa"/>
          </w:tcPr>
          <w:p w:rsidR="00AA42F8" w:rsidRPr="004F1185" w:rsidRDefault="00AA42F8" w:rsidP="004F1185">
            <w:pPr>
              <w:rPr>
                <w:sz w:val="20"/>
                <w:szCs w:val="20"/>
              </w:rPr>
            </w:pPr>
            <w:r w:rsidRPr="004F1185">
              <w:rPr>
                <w:sz w:val="20"/>
                <w:szCs w:val="20"/>
              </w:rPr>
              <w:t>81</w:t>
            </w:r>
          </w:p>
        </w:tc>
        <w:tc>
          <w:tcPr>
            <w:tcW w:w="570" w:type="dxa"/>
          </w:tcPr>
          <w:p w:rsidR="00AA42F8" w:rsidRPr="004F1185" w:rsidRDefault="00AA42F8" w:rsidP="004F1185">
            <w:pPr>
              <w:rPr>
                <w:sz w:val="20"/>
                <w:szCs w:val="20"/>
              </w:rPr>
            </w:pPr>
            <w:r w:rsidRPr="004F1185">
              <w:rPr>
                <w:sz w:val="20"/>
                <w:szCs w:val="20"/>
              </w:rPr>
              <w:t>5</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30</w:t>
            </w:r>
          </w:p>
        </w:tc>
        <w:tc>
          <w:tcPr>
            <w:tcW w:w="844" w:type="dxa"/>
          </w:tcPr>
          <w:p w:rsidR="00AA42F8" w:rsidRPr="004F1185" w:rsidRDefault="00AA42F8" w:rsidP="004F1185">
            <w:pPr>
              <w:rPr>
                <w:sz w:val="20"/>
                <w:szCs w:val="20"/>
              </w:rPr>
            </w:pPr>
            <w:r w:rsidRPr="004F1185">
              <w:rPr>
                <w:sz w:val="20"/>
                <w:szCs w:val="20"/>
              </w:rPr>
              <w:t>5</w:t>
            </w:r>
          </w:p>
        </w:tc>
        <w:tc>
          <w:tcPr>
            <w:tcW w:w="794" w:type="dxa"/>
          </w:tcPr>
          <w:p w:rsidR="00AA42F8" w:rsidRPr="004F1185" w:rsidRDefault="00AA42F8" w:rsidP="004F1185">
            <w:pPr>
              <w:rPr>
                <w:sz w:val="20"/>
                <w:szCs w:val="20"/>
              </w:rPr>
            </w:pPr>
            <w:r w:rsidRPr="004F1185">
              <w:rPr>
                <w:sz w:val="20"/>
                <w:szCs w:val="20"/>
              </w:rPr>
              <w:t>13</w:t>
            </w:r>
          </w:p>
        </w:tc>
        <w:tc>
          <w:tcPr>
            <w:tcW w:w="452" w:type="dxa"/>
          </w:tcPr>
          <w:p w:rsidR="00AA42F8" w:rsidRPr="004F1185" w:rsidRDefault="00AA42F8" w:rsidP="004F1185">
            <w:pPr>
              <w:rPr>
                <w:sz w:val="20"/>
                <w:szCs w:val="20"/>
              </w:rPr>
            </w:pPr>
            <w:r w:rsidRPr="004F1185">
              <w:rPr>
                <w:sz w:val="20"/>
                <w:szCs w:val="20"/>
              </w:rPr>
              <w:t>3</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109</w:t>
            </w:r>
          </w:p>
        </w:tc>
        <w:tc>
          <w:tcPr>
            <w:tcW w:w="832" w:type="dxa"/>
          </w:tcPr>
          <w:p w:rsidR="00AA42F8" w:rsidRPr="004F1185" w:rsidRDefault="00AA42F8" w:rsidP="004F1185">
            <w:pPr>
              <w:rPr>
                <w:sz w:val="20"/>
                <w:szCs w:val="20"/>
              </w:rPr>
            </w:pPr>
            <w:r w:rsidRPr="004F1185">
              <w:rPr>
                <w:sz w:val="20"/>
                <w:szCs w:val="20"/>
              </w:rPr>
              <w:t>34</w:t>
            </w:r>
          </w:p>
        </w:tc>
        <w:tc>
          <w:tcPr>
            <w:tcW w:w="689" w:type="dxa"/>
          </w:tcPr>
          <w:p w:rsidR="00AA42F8" w:rsidRPr="004F1185" w:rsidRDefault="00AA42F8" w:rsidP="004F1185">
            <w:pPr>
              <w:rPr>
                <w:sz w:val="20"/>
                <w:szCs w:val="20"/>
              </w:rPr>
            </w:pPr>
            <w:r w:rsidRPr="004F1185">
              <w:rPr>
                <w:sz w:val="20"/>
                <w:szCs w:val="20"/>
              </w:rPr>
              <w:t>67</w:t>
            </w:r>
          </w:p>
        </w:tc>
        <w:tc>
          <w:tcPr>
            <w:tcW w:w="570" w:type="dxa"/>
          </w:tcPr>
          <w:p w:rsidR="00AA42F8" w:rsidRPr="004F1185" w:rsidRDefault="00AA42F8" w:rsidP="004F1185">
            <w:pPr>
              <w:rPr>
                <w:sz w:val="20"/>
                <w:szCs w:val="20"/>
              </w:rPr>
            </w:pPr>
            <w:r w:rsidRPr="004F1185">
              <w:rPr>
                <w:sz w:val="20"/>
                <w:szCs w:val="20"/>
              </w:rPr>
              <w:t>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r>
      <w:tr w:rsidR="00AA42F8" w:rsidRPr="004F1185">
        <w:tc>
          <w:tcPr>
            <w:tcW w:w="1949" w:type="dxa"/>
          </w:tcPr>
          <w:p w:rsidR="00AA42F8" w:rsidRPr="004F1185" w:rsidRDefault="00AA42F8" w:rsidP="004F1185">
            <w:pPr>
              <w:rPr>
                <w:sz w:val="20"/>
                <w:szCs w:val="20"/>
              </w:rPr>
            </w:pPr>
            <w:r w:rsidRPr="004F1185">
              <w:rPr>
                <w:sz w:val="20"/>
                <w:szCs w:val="20"/>
              </w:rPr>
              <w:t>Наманганская</w:t>
            </w:r>
          </w:p>
        </w:tc>
        <w:tc>
          <w:tcPr>
            <w:tcW w:w="753" w:type="dxa"/>
          </w:tcPr>
          <w:p w:rsidR="00AA42F8" w:rsidRPr="004F1185" w:rsidRDefault="00AA42F8" w:rsidP="004F1185">
            <w:pPr>
              <w:rPr>
                <w:sz w:val="20"/>
                <w:szCs w:val="20"/>
              </w:rPr>
            </w:pPr>
            <w:r w:rsidRPr="004F1185">
              <w:rPr>
                <w:sz w:val="20"/>
                <w:szCs w:val="20"/>
              </w:rPr>
              <w:t>637</w:t>
            </w:r>
          </w:p>
        </w:tc>
        <w:tc>
          <w:tcPr>
            <w:tcW w:w="832" w:type="dxa"/>
          </w:tcPr>
          <w:p w:rsidR="00AA42F8" w:rsidRPr="004F1185" w:rsidRDefault="00AA42F8" w:rsidP="004F1185">
            <w:pPr>
              <w:rPr>
                <w:sz w:val="20"/>
                <w:szCs w:val="20"/>
              </w:rPr>
            </w:pPr>
            <w:r w:rsidRPr="004F1185">
              <w:rPr>
                <w:sz w:val="20"/>
                <w:szCs w:val="20"/>
              </w:rPr>
              <w:t>200</w:t>
            </w:r>
          </w:p>
        </w:tc>
        <w:tc>
          <w:tcPr>
            <w:tcW w:w="689" w:type="dxa"/>
          </w:tcPr>
          <w:p w:rsidR="00AA42F8" w:rsidRPr="004F1185" w:rsidRDefault="00AA42F8" w:rsidP="004F1185">
            <w:pPr>
              <w:rPr>
                <w:sz w:val="20"/>
                <w:szCs w:val="20"/>
              </w:rPr>
            </w:pPr>
            <w:r w:rsidRPr="004F1185">
              <w:rPr>
                <w:sz w:val="20"/>
                <w:szCs w:val="20"/>
              </w:rPr>
              <w:t>281</w:t>
            </w:r>
          </w:p>
        </w:tc>
        <w:tc>
          <w:tcPr>
            <w:tcW w:w="570" w:type="dxa"/>
          </w:tcPr>
          <w:p w:rsidR="00AA42F8" w:rsidRPr="004F1185" w:rsidRDefault="00AA42F8" w:rsidP="004F1185">
            <w:pPr>
              <w:rPr>
                <w:sz w:val="20"/>
                <w:szCs w:val="20"/>
              </w:rPr>
            </w:pPr>
            <w:r w:rsidRPr="004F1185">
              <w:rPr>
                <w:sz w:val="20"/>
                <w:szCs w:val="20"/>
              </w:rPr>
              <w:t>20</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2</w:t>
            </w:r>
          </w:p>
        </w:tc>
        <w:tc>
          <w:tcPr>
            <w:tcW w:w="753" w:type="dxa"/>
          </w:tcPr>
          <w:p w:rsidR="00AA42F8" w:rsidRPr="004F1185" w:rsidRDefault="00AA42F8" w:rsidP="004F1185">
            <w:pPr>
              <w:rPr>
                <w:sz w:val="20"/>
                <w:szCs w:val="20"/>
              </w:rPr>
            </w:pPr>
            <w:r w:rsidRPr="004F1185">
              <w:rPr>
                <w:sz w:val="20"/>
                <w:szCs w:val="20"/>
              </w:rPr>
              <w:t>91</w:t>
            </w:r>
          </w:p>
        </w:tc>
        <w:tc>
          <w:tcPr>
            <w:tcW w:w="844" w:type="dxa"/>
          </w:tcPr>
          <w:p w:rsidR="00AA42F8" w:rsidRPr="004F1185" w:rsidRDefault="00AA42F8" w:rsidP="004F1185">
            <w:pPr>
              <w:rPr>
                <w:sz w:val="20"/>
                <w:szCs w:val="20"/>
              </w:rPr>
            </w:pPr>
            <w:r w:rsidRPr="004F1185">
              <w:rPr>
                <w:sz w:val="20"/>
                <w:szCs w:val="20"/>
              </w:rPr>
              <w:t>37</w:t>
            </w:r>
          </w:p>
        </w:tc>
        <w:tc>
          <w:tcPr>
            <w:tcW w:w="794" w:type="dxa"/>
          </w:tcPr>
          <w:p w:rsidR="00AA42F8" w:rsidRPr="004F1185" w:rsidRDefault="00AA42F8" w:rsidP="004F1185">
            <w:pPr>
              <w:rPr>
                <w:sz w:val="20"/>
                <w:szCs w:val="20"/>
              </w:rPr>
            </w:pPr>
            <w:r w:rsidRPr="004F1185">
              <w:rPr>
                <w:sz w:val="20"/>
                <w:szCs w:val="20"/>
              </w:rPr>
              <w:t>39</w:t>
            </w:r>
          </w:p>
        </w:tc>
        <w:tc>
          <w:tcPr>
            <w:tcW w:w="452" w:type="dxa"/>
          </w:tcPr>
          <w:p w:rsidR="00AA42F8" w:rsidRPr="004F1185" w:rsidRDefault="00AA42F8" w:rsidP="004F1185">
            <w:pPr>
              <w:rPr>
                <w:sz w:val="20"/>
                <w:szCs w:val="20"/>
              </w:rPr>
            </w:pPr>
            <w:r w:rsidRPr="004F1185">
              <w:rPr>
                <w:sz w:val="20"/>
                <w:szCs w:val="20"/>
              </w:rPr>
              <w:t>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377</w:t>
            </w:r>
          </w:p>
        </w:tc>
        <w:tc>
          <w:tcPr>
            <w:tcW w:w="832" w:type="dxa"/>
          </w:tcPr>
          <w:p w:rsidR="00AA42F8" w:rsidRPr="004F1185" w:rsidRDefault="00AA42F8" w:rsidP="004F1185">
            <w:pPr>
              <w:rPr>
                <w:sz w:val="20"/>
                <w:szCs w:val="20"/>
              </w:rPr>
            </w:pPr>
            <w:r w:rsidRPr="004F1185">
              <w:rPr>
                <w:sz w:val="20"/>
                <w:szCs w:val="20"/>
              </w:rPr>
              <w:t>108</w:t>
            </w:r>
          </w:p>
        </w:tc>
        <w:tc>
          <w:tcPr>
            <w:tcW w:w="689" w:type="dxa"/>
          </w:tcPr>
          <w:p w:rsidR="00AA42F8" w:rsidRPr="004F1185" w:rsidRDefault="00AA42F8" w:rsidP="004F1185">
            <w:pPr>
              <w:rPr>
                <w:sz w:val="20"/>
                <w:szCs w:val="20"/>
              </w:rPr>
            </w:pPr>
            <w:r w:rsidRPr="004F1185">
              <w:rPr>
                <w:sz w:val="20"/>
                <w:szCs w:val="20"/>
              </w:rPr>
              <w:t>186</w:t>
            </w:r>
          </w:p>
        </w:tc>
        <w:tc>
          <w:tcPr>
            <w:tcW w:w="570" w:type="dxa"/>
          </w:tcPr>
          <w:p w:rsidR="00AA42F8" w:rsidRPr="004F1185" w:rsidRDefault="00AA42F8" w:rsidP="004F1185">
            <w:pPr>
              <w:rPr>
                <w:sz w:val="20"/>
                <w:szCs w:val="20"/>
              </w:rPr>
            </w:pPr>
            <w:r w:rsidRPr="004F1185">
              <w:rPr>
                <w:sz w:val="20"/>
                <w:szCs w:val="20"/>
              </w:rPr>
              <w:t>41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r>
      <w:tr w:rsidR="00AA42F8" w:rsidRPr="004F1185">
        <w:tc>
          <w:tcPr>
            <w:tcW w:w="1949" w:type="dxa"/>
          </w:tcPr>
          <w:p w:rsidR="00AA42F8" w:rsidRPr="004F1185" w:rsidRDefault="00AA42F8" w:rsidP="004F1185">
            <w:pPr>
              <w:rPr>
                <w:sz w:val="20"/>
                <w:szCs w:val="20"/>
              </w:rPr>
            </w:pPr>
            <w:r w:rsidRPr="004F1185">
              <w:rPr>
                <w:sz w:val="20"/>
                <w:szCs w:val="20"/>
              </w:rPr>
              <w:t>Самаркандская</w:t>
            </w:r>
          </w:p>
        </w:tc>
        <w:tc>
          <w:tcPr>
            <w:tcW w:w="753" w:type="dxa"/>
          </w:tcPr>
          <w:p w:rsidR="00AA42F8" w:rsidRPr="004F1185" w:rsidRDefault="00AA42F8" w:rsidP="004F1185">
            <w:pPr>
              <w:rPr>
                <w:sz w:val="20"/>
                <w:szCs w:val="20"/>
              </w:rPr>
            </w:pPr>
            <w:r w:rsidRPr="004F1185">
              <w:rPr>
                <w:sz w:val="20"/>
                <w:szCs w:val="20"/>
              </w:rPr>
              <w:t>1279</w:t>
            </w:r>
          </w:p>
        </w:tc>
        <w:tc>
          <w:tcPr>
            <w:tcW w:w="832" w:type="dxa"/>
          </w:tcPr>
          <w:p w:rsidR="00AA42F8" w:rsidRPr="004F1185" w:rsidRDefault="00AA42F8" w:rsidP="004F1185">
            <w:pPr>
              <w:rPr>
                <w:sz w:val="20"/>
                <w:szCs w:val="20"/>
              </w:rPr>
            </w:pPr>
            <w:r w:rsidRPr="004F1185">
              <w:rPr>
                <w:sz w:val="20"/>
                <w:szCs w:val="20"/>
              </w:rPr>
              <w:t>120</w:t>
            </w:r>
          </w:p>
        </w:tc>
        <w:tc>
          <w:tcPr>
            <w:tcW w:w="689" w:type="dxa"/>
          </w:tcPr>
          <w:p w:rsidR="00AA42F8" w:rsidRPr="004F1185" w:rsidRDefault="00AA42F8" w:rsidP="004F1185">
            <w:pPr>
              <w:rPr>
                <w:sz w:val="20"/>
                <w:szCs w:val="20"/>
              </w:rPr>
            </w:pPr>
            <w:r w:rsidRPr="004F1185">
              <w:rPr>
                <w:sz w:val="20"/>
                <w:szCs w:val="20"/>
              </w:rPr>
              <w:t>498</w:t>
            </w:r>
          </w:p>
        </w:tc>
        <w:tc>
          <w:tcPr>
            <w:tcW w:w="570" w:type="dxa"/>
          </w:tcPr>
          <w:p w:rsidR="00AA42F8" w:rsidRPr="004F1185" w:rsidRDefault="00AA42F8" w:rsidP="004F1185">
            <w:pPr>
              <w:rPr>
                <w:sz w:val="20"/>
                <w:szCs w:val="20"/>
              </w:rPr>
            </w:pPr>
            <w:r w:rsidRPr="004F1185">
              <w:rPr>
                <w:sz w:val="20"/>
                <w:szCs w:val="20"/>
              </w:rPr>
              <w:t>83</w:t>
            </w:r>
          </w:p>
        </w:tc>
        <w:tc>
          <w:tcPr>
            <w:tcW w:w="759" w:type="dxa"/>
          </w:tcPr>
          <w:p w:rsidR="00AA42F8" w:rsidRPr="004F1185" w:rsidRDefault="00AA42F8" w:rsidP="004F1185">
            <w:pPr>
              <w:rPr>
                <w:sz w:val="20"/>
                <w:szCs w:val="20"/>
              </w:rPr>
            </w:pPr>
            <w:r w:rsidRPr="004F1185">
              <w:rPr>
                <w:sz w:val="20"/>
                <w:szCs w:val="20"/>
              </w:rPr>
              <w:t>6</w:t>
            </w:r>
          </w:p>
        </w:tc>
        <w:tc>
          <w:tcPr>
            <w:tcW w:w="755" w:type="dxa"/>
          </w:tcPr>
          <w:p w:rsidR="00AA42F8" w:rsidRPr="004F1185" w:rsidRDefault="00AA42F8" w:rsidP="004F1185">
            <w:pPr>
              <w:rPr>
                <w:sz w:val="20"/>
                <w:szCs w:val="20"/>
              </w:rPr>
            </w:pPr>
            <w:r w:rsidRPr="004F1185">
              <w:rPr>
                <w:sz w:val="20"/>
                <w:szCs w:val="20"/>
              </w:rPr>
              <w:t>33</w:t>
            </w:r>
          </w:p>
        </w:tc>
        <w:tc>
          <w:tcPr>
            <w:tcW w:w="753" w:type="dxa"/>
          </w:tcPr>
          <w:p w:rsidR="00AA42F8" w:rsidRPr="004F1185" w:rsidRDefault="00AA42F8" w:rsidP="004F1185">
            <w:pPr>
              <w:rPr>
                <w:sz w:val="20"/>
                <w:szCs w:val="20"/>
              </w:rPr>
            </w:pPr>
            <w:r w:rsidRPr="004F1185">
              <w:rPr>
                <w:sz w:val="20"/>
                <w:szCs w:val="20"/>
              </w:rPr>
              <w:t>184</w:t>
            </w:r>
          </w:p>
        </w:tc>
        <w:tc>
          <w:tcPr>
            <w:tcW w:w="844" w:type="dxa"/>
          </w:tcPr>
          <w:p w:rsidR="00AA42F8" w:rsidRPr="004F1185" w:rsidRDefault="00AA42F8" w:rsidP="004F1185">
            <w:pPr>
              <w:rPr>
                <w:sz w:val="20"/>
                <w:szCs w:val="20"/>
              </w:rPr>
            </w:pPr>
            <w:r w:rsidRPr="004F1185">
              <w:rPr>
                <w:sz w:val="20"/>
                <w:szCs w:val="20"/>
              </w:rPr>
              <w:t>35</w:t>
            </w:r>
          </w:p>
        </w:tc>
        <w:tc>
          <w:tcPr>
            <w:tcW w:w="794" w:type="dxa"/>
          </w:tcPr>
          <w:p w:rsidR="00AA42F8" w:rsidRPr="004F1185" w:rsidRDefault="00AA42F8" w:rsidP="004F1185">
            <w:pPr>
              <w:rPr>
                <w:sz w:val="20"/>
                <w:szCs w:val="20"/>
              </w:rPr>
            </w:pPr>
            <w:r w:rsidRPr="004F1185">
              <w:rPr>
                <w:sz w:val="20"/>
                <w:szCs w:val="20"/>
              </w:rPr>
              <w:t>92</w:t>
            </w:r>
          </w:p>
        </w:tc>
        <w:tc>
          <w:tcPr>
            <w:tcW w:w="452" w:type="dxa"/>
          </w:tcPr>
          <w:p w:rsidR="00AA42F8" w:rsidRPr="004F1185" w:rsidRDefault="00AA42F8" w:rsidP="004F1185">
            <w:pPr>
              <w:rPr>
                <w:sz w:val="20"/>
                <w:szCs w:val="20"/>
              </w:rPr>
            </w:pPr>
            <w:r w:rsidRPr="004F1185">
              <w:rPr>
                <w:sz w:val="20"/>
                <w:szCs w:val="20"/>
              </w:rPr>
              <w:t>8</w:t>
            </w:r>
          </w:p>
        </w:tc>
        <w:tc>
          <w:tcPr>
            <w:tcW w:w="759" w:type="dxa"/>
          </w:tcPr>
          <w:p w:rsidR="00AA42F8" w:rsidRPr="004F1185" w:rsidRDefault="00AA42F8" w:rsidP="004F1185">
            <w:pPr>
              <w:rPr>
                <w:sz w:val="20"/>
                <w:szCs w:val="20"/>
              </w:rPr>
            </w:pPr>
            <w:r w:rsidRPr="004F1185">
              <w:rPr>
                <w:sz w:val="20"/>
                <w:szCs w:val="20"/>
              </w:rPr>
              <w:t>2</w:t>
            </w:r>
          </w:p>
        </w:tc>
        <w:tc>
          <w:tcPr>
            <w:tcW w:w="755" w:type="dxa"/>
          </w:tcPr>
          <w:p w:rsidR="00AA42F8" w:rsidRPr="004F1185" w:rsidRDefault="00AA42F8" w:rsidP="004F1185">
            <w:pPr>
              <w:rPr>
                <w:sz w:val="20"/>
                <w:szCs w:val="20"/>
              </w:rPr>
            </w:pPr>
            <w:r w:rsidRPr="004F1185">
              <w:rPr>
                <w:sz w:val="20"/>
                <w:szCs w:val="20"/>
              </w:rPr>
              <w:t>1</w:t>
            </w:r>
          </w:p>
        </w:tc>
        <w:tc>
          <w:tcPr>
            <w:tcW w:w="753" w:type="dxa"/>
          </w:tcPr>
          <w:p w:rsidR="00AA42F8" w:rsidRPr="004F1185" w:rsidRDefault="00AA42F8" w:rsidP="004F1185">
            <w:pPr>
              <w:rPr>
                <w:sz w:val="20"/>
                <w:szCs w:val="20"/>
              </w:rPr>
            </w:pPr>
            <w:r w:rsidRPr="004F1185">
              <w:rPr>
                <w:sz w:val="20"/>
                <w:szCs w:val="20"/>
              </w:rPr>
              <w:t>609</w:t>
            </w:r>
          </w:p>
        </w:tc>
        <w:tc>
          <w:tcPr>
            <w:tcW w:w="832" w:type="dxa"/>
          </w:tcPr>
          <w:p w:rsidR="00AA42F8" w:rsidRPr="004F1185" w:rsidRDefault="00AA42F8" w:rsidP="004F1185">
            <w:pPr>
              <w:rPr>
                <w:sz w:val="20"/>
                <w:szCs w:val="20"/>
              </w:rPr>
            </w:pPr>
            <w:r w:rsidRPr="004F1185">
              <w:rPr>
                <w:sz w:val="20"/>
                <w:szCs w:val="20"/>
              </w:rPr>
              <w:t>93</w:t>
            </w:r>
          </w:p>
        </w:tc>
        <w:tc>
          <w:tcPr>
            <w:tcW w:w="689" w:type="dxa"/>
          </w:tcPr>
          <w:p w:rsidR="00AA42F8" w:rsidRPr="004F1185" w:rsidRDefault="00AA42F8" w:rsidP="004F1185">
            <w:pPr>
              <w:rPr>
                <w:sz w:val="20"/>
                <w:szCs w:val="20"/>
              </w:rPr>
            </w:pPr>
            <w:r w:rsidRPr="004F1185">
              <w:rPr>
                <w:sz w:val="20"/>
                <w:szCs w:val="20"/>
              </w:rPr>
              <w:t>307</w:t>
            </w:r>
          </w:p>
        </w:tc>
        <w:tc>
          <w:tcPr>
            <w:tcW w:w="570" w:type="dxa"/>
          </w:tcPr>
          <w:p w:rsidR="00AA42F8" w:rsidRPr="004F1185" w:rsidRDefault="00AA42F8" w:rsidP="004F1185">
            <w:pPr>
              <w:rPr>
                <w:sz w:val="20"/>
                <w:szCs w:val="20"/>
              </w:rPr>
            </w:pPr>
            <w:r w:rsidRPr="004F1185">
              <w:rPr>
                <w:sz w:val="20"/>
                <w:szCs w:val="20"/>
              </w:rPr>
              <w:t>92</w:t>
            </w:r>
          </w:p>
        </w:tc>
        <w:tc>
          <w:tcPr>
            <w:tcW w:w="759" w:type="dxa"/>
          </w:tcPr>
          <w:p w:rsidR="00AA42F8" w:rsidRPr="004F1185" w:rsidRDefault="00AA42F8" w:rsidP="004F1185">
            <w:pPr>
              <w:rPr>
                <w:sz w:val="20"/>
                <w:szCs w:val="20"/>
              </w:rPr>
            </w:pPr>
            <w:r w:rsidRPr="004F1185">
              <w:rPr>
                <w:sz w:val="20"/>
                <w:szCs w:val="20"/>
              </w:rPr>
              <w:t>3</w:t>
            </w:r>
          </w:p>
        </w:tc>
        <w:tc>
          <w:tcPr>
            <w:tcW w:w="755" w:type="dxa"/>
          </w:tcPr>
          <w:p w:rsidR="00AA42F8" w:rsidRPr="004F1185" w:rsidRDefault="00AA42F8" w:rsidP="004F1185">
            <w:pPr>
              <w:rPr>
                <w:sz w:val="20"/>
                <w:szCs w:val="20"/>
              </w:rPr>
            </w:pPr>
            <w:r w:rsidRPr="004F1185">
              <w:rPr>
                <w:sz w:val="20"/>
                <w:szCs w:val="20"/>
              </w:rPr>
              <w:t>15</w:t>
            </w:r>
          </w:p>
        </w:tc>
      </w:tr>
      <w:tr w:rsidR="00AA42F8" w:rsidRPr="004F1185">
        <w:tc>
          <w:tcPr>
            <w:tcW w:w="1949" w:type="dxa"/>
          </w:tcPr>
          <w:p w:rsidR="00AA42F8" w:rsidRPr="004F1185" w:rsidRDefault="00AA42F8" w:rsidP="004F1185">
            <w:pPr>
              <w:rPr>
                <w:sz w:val="20"/>
                <w:szCs w:val="20"/>
              </w:rPr>
            </w:pPr>
            <w:r w:rsidRPr="004F1185">
              <w:rPr>
                <w:sz w:val="20"/>
                <w:szCs w:val="20"/>
              </w:rPr>
              <w:t>Сурхандарь</w:t>
            </w:r>
            <w:r w:rsidRPr="004F1185">
              <w:rPr>
                <w:sz w:val="20"/>
                <w:szCs w:val="20"/>
                <w:lang w:val="en-US"/>
              </w:rPr>
              <w:t>-</w:t>
            </w:r>
            <w:r w:rsidRPr="004F1185">
              <w:rPr>
                <w:sz w:val="20"/>
                <w:szCs w:val="20"/>
              </w:rPr>
              <w:t>инская</w:t>
            </w:r>
          </w:p>
        </w:tc>
        <w:tc>
          <w:tcPr>
            <w:tcW w:w="753" w:type="dxa"/>
          </w:tcPr>
          <w:p w:rsidR="00AA42F8" w:rsidRPr="004F1185" w:rsidRDefault="00AA42F8" w:rsidP="004F1185">
            <w:pPr>
              <w:rPr>
                <w:sz w:val="20"/>
                <w:szCs w:val="20"/>
              </w:rPr>
            </w:pPr>
            <w:r w:rsidRPr="004F1185">
              <w:rPr>
                <w:sz w:val="20"/>
                <w:szCs w:val="20"/>
              </w:rPr>
              <w:t>458</w:t>
            </w:r>
          </w:p>
        </w:tc>
        <w:tc>
          <w:tcPr>
            <w:tcW w:w="832" w:type="dxa"/>
          </w:tcPr>
          <w:p w:rsidR="00AA42F8" w:rsidRPr="004F1185" w:rsidRDefault="00AA42F8" w:rsidP="004F1185">
            <w:pPr>
              <w:rPr>
                <w:sz w:val="20"/>
                <w:szCs w:val="20"/>
              </w:rPr>
            </w:pPr>
            <w:r w:rsidRPr="004F1185">
              <w:rPr>
                <w:sz w:val="20"/>
                <w:szCs w:val="20"/>
              </w:rPr>
              <w:t>71</w:t>
            </w:r>
          </w:p>
        </w:tc>
        <w:tc>
          <w:tcPr>
            <w:tcW w:w="689" w:type="dxa"/>
          </w:tcPr>
          <w:p w:rsidR="00AA42F8" w:rsidRPr="004F1185" w:rsidRDefault="00AA42F8" w:rsidP="004F1185">
            <w:pPr>
              <w:rPr>
                <w:sz w:val="20"/>
                <w:szCs w:val="20"/>
              </w:rPr>
            </w:pPr>
            <w:r w:rsidRPr="004F1185">
              <w:rPr>
                <w:sz w:val="20"/>
                <w:szCs w:val="20"/>
              </w:rPr>
              <w:t>234</w:t>
            </w:r>
          </w:p>
        </w:tc>
        <w:tc>
          <w:tcPr>
            <w:tcW w:w="570" w:type="dxa"/>
          </w:tcPr>
          <w:p w:rsidR="00AA42F8" w:rsidRPr="004F1185" w:rsidRDefault="00AA42F8" w:rsidP="004F1185">
            <w:pPr>
              <w:rPr>
                <w:sz w:val="20"/>
                <w:szCs w:val="20"/>
              </w:rPr>
            </w:pPr>
            <w:r w:rsidRPr="004F1185">
              <w:rPr>
                <w:sz w:val="20"/>
                <w:szCs w:val="20"/>
              </w:rPr>
              <w:t>17</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100</w:t>
            </w:r>
          </w:p>
        </w:tc>
        <w:tc>
          <w:tcPr>
            <w:tcW w:w="844" w:type="dxa"/>
          </w:tcPr>
          <w:p w:rsidR="00AA42F8" w:rsidRPr="004F1185" w:rsidRDefault="00AA42F8" w:rsidP="004F1185">
            <w:pPr>
              <w:rPr>
                <w:sz w:val="20"/>
                <w:szCs w:val="20"/>
              </w:rPr>
            </w:pPr>
            <w:r w:rsidRPr="004F1185">
              <w:rPr>
                <w:sz w:val="20"/>
                <w:szCs w:val="20"/>
              </w:rPr>
              <w:t>28</w:t>
            </w:r>
          </w:p>
        </w:tc>
        <w:tc>
          <w:tcPr>
            <w:tcW w:w="794" w:type="dxa"/>
          </w:tcPr>
          <w:p w:rsidR="00AA42F8" w:rsidRPr="004F1185" w:rsidRDefault="00AA42F8" w:rsidP="004F1185">
            <w:pPr>
              <w:rPr>
                <w:sz w:val="20"/>
                <w:szCs w:val="20"/>
              </w:rPr>
            </w:pPr>
            <w:r w:rsidRPr="004F1185">
              <w:rPr>
                <w:sz w:val="20"/>
                <w:szCs w:val="20"/>
              </w:rPr>
              <w:t>52</w:t>
            </w:r>
          </w:p>
        </w:tc>
        <w:tc>
          <w:tcPr>
            <w:tcW w:w="452" w:type="dxa"/>
          </w:tcPr>
          <w:p w:rsidR="00AA42F8" w:rsidRPr="004F1185" w:rsidRDefault="00AA42F8" w:rsidP="004F1185">
            <w:pPr>
              <w:rPr>
                <w:sz w:val="20"/>
                <w:szCs w:val="20"/>
              </w:rPr>
            </w:pPr>
            <w:r w:rsidRPr="004F1185">
              <w:rPr>
                <w:sz w:val="20"/>
                <w:szCs w:val="20"/>
              </w:rPr>
              <w:t>4</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321</w:t>
            </w:r>
          </w:p>
        </w:tc>
        <w:tc>
          <w:tcPr>
            <w:tcW w:w="832" w:type="dxa"/>
          </w:tcPr>
          <w:p w:rsidR="00AA42F8" w:rsidRPr="004F1185" w:rsidRDefault="00AA42F8" w:rsidP="004F1185">
            <w:pPr>
              <w:rPr>
                <w:sz w:val="20"/>
                <w:szCs w:val="20"/>
              </w:rPr>
            </w:pPr>
            <w:r w:rsidRPr="004F1185">
              <w:rPr>
                <w:sz w:val="20"/>
                <w:szCs w:val="20"/>
              </w:rPr>
              <w:t>42</w:t>
            </w:r>
          </w:p>
        </w:tc>
        <w:tc>
          <w:tcPr>
            <w:tcW w:w="689" w:type="dxa"/>
          </w:tcPr>
          <w:p w:rsidR="00AA42F8" w:rsidRPr="004F1185" w:rsidRDefault="00AA42F8" w:rsidP="004F1185">
            <w:pPr>
              <w:rPr>
                <w:sz w:val="20"/>
                <w:szCs w:val="20"/>
              </w:rPr>
            </w:pPr>
            <w:r w:rsidRPr="004F1185">
              <w:rPr>
                <w:sz w:val="20"/>
                <w:szCs w:val="20"/>
              </w:rPr>
              <w:t>200</w:t>
            </w:r>
          </w:p>
        </w:tc>
        <w:tc>
          <w:tcPr>
            <w:tcW w:w="570" w:type="dxa"/>
          </w:tcPr>
          <w:p w:rsidR="00AA42F8" w:rsidRPr="004F1185" w:rsidRDefault="00AA42F8" w:rsidP="004F1185">
            <w:pPr>
              <w:rPr>
                <w:sz w:val="20"/>
                <w:szCs w:val="20"/>
              </w:rPr>
            </w:pPr>
            <w:r w:rsidRPr="004F1185">
              <w:rPr>
                <w:sz w:val="20"/>
                <w:szCs w:val="20"/>
              </w:rPr>
              <w:t>19</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r>
      <w:tr w:rsidR="00AA42F8" w:rsidRPr="004F1185">
        <w:tc>
          <w:tcPr>
            <w:tcW w:w="1949" w:type="dxa"/>
          </w:tcPr>
          <w:p w:rsidR="00AA42F8" w:rsidRPr="004F1185" w:rsidRDefault="00AA42F8" w:rsidP="004F1185">
            <w:pPr>
              <w:rPr>
                <w:sz w:val="20"/>
                <w:szCs w:val="20"/>
              </w:rPr>
            </w:pPr>
            <w:r w:rsidRPr="004F1185">
              <w:rPr>
                <w:sz w:val="20"/>
                <w:szCs w:val="20"/>
              </w:rPr>
              <w:t>Сырдарьинская</w:t>
            </w:r>
          </w:p>
        </w:tc>
        <w:tc>
          <w:tcPr>
            <w:tcW w:w="753" w:type="dxa"/>
          </w:tcPr>
          <w:p w:rsidR="00AA42F8" w:rsidRPr="004F1185" w:rsidRDefault="00AA42F8" w:rsidP="004F1185">
            <w:pPr>
              <w:rPr>
                <w:sz w:val="20"/>
                <w:szCs w:val="20"/>
              </w:rPr>
            </w:pPr>
            <w:r w:rsidRPr="004F1185">
              <w:rPr>
                <w:sz w:val="20"/>
                <w:szCs w:val="20"/>
              </w:rPr>
              <w:t>113</w:t>
            </w:r>
          </w:p>
        </w:tc>
        <w:tc>
          <w:tcPr>
            <w:tcW w:w="832" w:type="dxa"/>
          </w:tcPr>
          <w:p w:rsidR="00AA42F8" w:rsidRPr="004F1185" w:rsidRDefault="00AA42F8" w:rsidP="004F1185">
            <w:pPr>
              <w:rPr>
                <w:sz w:val="20"/>
                <w:szCs w:val="20"/>
              </w:rPr>
            </w:pPr>
            <w:r w:rsidRPr="004F1185">
              <w:rPr>
                <w:sz w:val="20"/>
                <w:szCs w:val="20"/>
              </w:rPr>
              <w:t>21</w:t>
            </w:r>
          </w:p>
        </w:tc>
        <w:tc>
          <w:tcPr>
            <w:tcW w:w="689" w:type="dxa"/>
          </w:tcPr>
          <w:p w:rsidR="00AA42F8" w:rsidRPr="004F1185" w:rsidRDefault="00AA42F8" w:rsidP="004F1185">
            <w:pPr>
              <w:rPr>
                <w:sz w:val="20"/>
                <w:szCs w:val="20"/>
              </w:rPr>
            </w:pPr>
            <w:r w:rsidRPr="004F1185">
              <w:rPr>
                <w:sz w:val="20"/>
                <w:szCs w:val="20"/>
              </w:rPr>
              <w:t>46</w:t>
            </w:r>
          </w:p>
        </w:tc>
        <w:tc>
          <w:tcPr>
            <w:tcW w:w="570" w:type="dxa"/>
          </w:tcPr>
          <w:p w:rsidR="00AA42F8" w:rsidRPr="004F1185" w:rsidRDefault="00AA42F8" w:rsidP="004F1185">
            <w:pPr>
              <w:rPr>
                <w:sz w:val="20"/>
                <w:szCs w:val="20"/>
              </w:rPr>
            </w:pPr>
            <w:r w:rsidRPr="004F1185">
              <w:rPr>
                <w:sz w:val="20"/>
                <w:szCs w:val="20"/>
              </w:rPr>
              <w:t>3</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33</w:t>
            </w:r>
          </w:p>
        </w:tc>
        <w:tc>
          <w:tcPr>
            <w:tcW w:w="844" w:type="dxa"/>
          </w:tcPr>
          <w:p w:rsidR="00AA42F8" w:rsidRPr="004F1185" w:rsidRDefault="00AA42F8" w:rsidP="004F1185">
            <w:pPr>
              <w:rPr>
                <w:sz w:val="20"/>
                <w:szCs w:val="20"/>
              </w:rPr>
            </w:pPr>
            <w:r w:rsidRPr="004F1185">
              <w:rPr>
                <w:sz w:val="20"/>
                <w:szCs w:val="20"/>
              </w:rPr>
              <w:t>9</w:t>
            </w:r>
          </w:p>
        </w:tc>
        <w:tc>
          <w:tcPr>
            <w:tcW w:w="794" w:type="dxa"/>
          </w:tcPr>
          <w:p w:rsidR="00AA42F8" w:rsidRPr="004F1185" w:rsidRDefault="00AA42F8" w:rsidP="004F1185">
            <w:pPr>
              <w:rPr>
                <w:sz w:val="20"/>
                <w:szCs w:val="20"/>
              </w:rPr>
            </w:pPr>
            <w:r w:rsidRPr="004F1185">
              <w:rPr>
                <w:sz w:val="20"/>
                <w:szCs w:val="20"/>
              </w:rPr>
              <w:t>9</w:t>
            </w:r>
          </w:p>
        </w:tc>
        <w:tc>
          <w:tcPr>
            <w:tcW w:w="452" w:type="dxa"/>
          </w:tcPr>
          <w:p w:rsidR="00AA42F8" w:rsidRPr="004F1185" w:rsidRDefault="00AA42F8" w:rsidP="004F1185">
            <w:pPr>
              <w:rPr>
                <w:sz w:val="20"/>
                <w:szCs w:val="20"/>
              </w:rPr>
            </w:pPr>
            <w:r w:rsidRPr="004F1185">
              <w:rPr>
                <w:sz w:val="20"/>
                <w:szCs w:val="20"/>
              </w:rPr>
              <w:t>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110</w:t>
            </w:r>
          </w:p>
        </w:tc>
        <w:tc>
          <w:tcPr>
            <w:tcW w:w="832" w:type="dxa"/>
          </w:tcPr>
          <w:p w:rsidR="00AA42F8" w:rsidRPr="004F1185" w:rsidRDefault="00AA42F8" w:rsidP="004F1185">
            <w:pPr>
              <w:rPr>
                <w:sz w:val="20"/>
                <w:szCs w:val="20"/>
              </w:rPr>
            </w:pPr>
            <w:r w:rsidRPr="004F1185">
              <w:rPr>
                <w:sz w:val="20"/>
                <w:szCs w:val="20"/>
              </w:rPr>
              <w:t>48</w:t>
            </w:r>
          </w:p>
        </w:tc>
        <w:tc>
          <w:tcPr>
            <w:tcW w:w="689" w:type="dxa"/>
          </w:tcPr>
          <w:p w:rsidR="00AA42F8" w:rsidRPr="004F1185" w:rsidRDefault="00AA42F8" w:rsidP="004F1185">
            <w:pPr>
              <w:rPr>
                <w:sz w:val="20"/>
                <w:szCs w:val="20"/>
              </w:rPr>
            </w:pPr>
            <w:r w:rsidRPr="004F1185">
              <w:rPr>
                <w:sz w:val="20"/>
                <w:szCs w:val="20"/>
              </w:rPr>
              <w:t>34</w:t>
            </w:r>
          </w:p>
        </w:tc>
        <w:tc>
          <w:tcPr>
            <w:tcW w:w="570" w:type="dxa"/>
          </w:tcPr>
          <w:p w:rsidR="00AA42F8" w:rsidRPr="004F1185" w:rsidRDefault="00AA42F8" w:rsidP="004F1185">
            <w:pPr>
              <w:rPr>
                <w:sz w:val="20"/>
                <w:szCs w:val="20"/>
              </w:rPr>
            </w:pPr>
            <w:r w:rsidRPr="004F1185">
              <w:rPr>
                <w:sz w:val="20"/>
                <w:szCs w:val="20"/>
              </w:rPr>
              <w:t>2</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r>
      <w:tr w:rsidR="00AA42F8" w:rsidRPr="004F1185">
        <w:tc>
          <w:tcPr>
            <w:tcW w:w="1949" w:type="dxa"/>
          </w:tcPr>
          <w:p w:rsidR="00AA42F8" w:rsidRPr="004F1185" w:rsidRDefault="00AA42F8" w:rsidP="004F1185">
            <w:pPr>
              <w:rPr>
                <w:sz w:val="20"/>
                <w:szCs w:val="20"/>
              </w:rPr>
            </w:pPr>
            <w:r w:rsidRPr="004F1185">
              <w:rPr>
                <w:sz w:val="20"/>
                <w:szCs w:val="20"/>
              </w:rPr>
              <w:t>Ташкентская</w:t>
            </w:r>
          </w:p>
        </w:tc>
        <w:tc>
          <w:tcPr>
            <w:tcW w:w="753" w:type="dxa"/>
          </w:tcPr>
          <w:p w:rsidR="00AA42F8" w:rsidRPr="004F1185" w:rsidRDefault="00AA42F8" w:rsidP="004F1185">
            <w:pPr>
              <w:rPr>
                <w:sz w:val="20"/>
                <w:szCs w:val="20"/>
              </w:rPr>
            </w:pPr>
            <w:r w:rsidRPr="004F1185">
              <w:rPr>
                <w:sz w:val="20"/>
                <w:szCs w:val="20"/>
              </w:rPr>
              <w:t>569</w:t>
            </w:r>
          </w:p>
        </w:tc>
        <w:tc>
          <w:tcPr>
            <w:tcW w:w="832" w:type="dxa"/>
          </w:tcPr>
          <w:p w:rsidR="00AA42F8" w:rsidRPr="004F1185" w:rsidRDefault="00AA42F8" w:rsidP="004F1185">
            <w:pPr>
              <w:rPr>
                <w:sz w:val="20"/>
                <w:szCs w:val="20"/>
              </w:rPr>
            </w:pPr>
            <w:r w:rsidRPr="004F1185">
              <w:rPr>
                <w:sz w:val="20"/>
                <w:szCs w:val="20"/>
              </w:rPr>
              <w:t>213</w:t>
            </w:r>
          </w:p>
        </w:tc>
        <w:tc>
          <w:tcPr>
            <w:tcW w:w="689" w:type="dxa"/>
          </w:tcPr>
          <w:p w:rsidR="00AA42F8" w:rsidRPr="004F1185" w:rsidRDefault="00AA42F8" w:rsidP="004F1185">
            <w:pPr>
              <w:rPr>
                <w:sz w:val="20"/>
                <w:szCs w:val="20"/>
              </w:rPr>
            </w:pPr>
            <w:r w:rsidRPr="004F1185">
              <w:rPr>
                <w:sz w:val="20"/>
                <w:szCs w:val="20"/>
              </w:rPr>
              <w:t>283</w:t>
            </w:r>
          </w:p>
        </w:tc>
        <w:tc>
          <w:tcPr>
            <w:tcW w:w="570" w:type="dxa"/>
          </w:tcPr>
          <w:p w:rsidR="00AA42F8" w:rsidRPr="004F1185" w:rsidRDefault="00AA42F8" w:rsidP="004F1185">
            <w:pPr>
              <w:rPr>
                <w:sz w:val="20"/>
                <w:szCs w:val="20"/>
              </w:rPr>
            </w:pPr>
            <w:r w:rsidRPr="004F1185">
              <w:rPr>
                <w:sz w:val="20"/>
                <w:szCs w:val="20"/>
              </w:rPr>
              <w:t>9</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c>
          <w:tcPr>
            <w:tcW w:w="753" w:type="dxa"/>
          </w:tcPr>
          <w:p w:rsidR="00AA42F8" w:rsidRPr="004F1185" w:rsidRDefault="00AA42F8" w:rsidP="004F1185">
            <w:pPr>
              <w:rPr>
                <w:sz w:val="20"/>
                <w:szCs w:val="20"/>
              </w:rPr>
            </w:pPr>
            <w:r w:rsidRPr="004F1185">
              <w:rPr>
                <w:sz w:val="20"/>
                <w:szCs w:val="20"/>
              </w:rPr>
              <w:t>91</w:t>
            </w:r>
          </w:p>
        </w:tc>
        <w:tc>
          <w:tcPr>
            <w:tcW w:w="844" w:type="dxa"/>
          </w:tcPr>
          <w:p w:rsidR="00AA42F8" w:rsidRPr="004F1185" w:rsidRDefault="00AA42F8" w:rsidP="004F1185">
            <w:pPr>
              <w:rPr>
                <w:sz w:val="20"/>
                <w:szCs w:val="20"/>
              </w:rPr>
            </w:pPr>
            <w:r w:rsidRPr="004F1185">
              <w:rPr>
                <w:sz w:val="20"/>
                <w:szCs w:val="20"/>
              </w:rPr>
              <w:t>40</w:t>
            </w:r>
          </w:p>
        </w:tc>
        <w:tc>
          <w:tcPr>
            <w:tcW w:w="794" w:type="dxa"/>
          </w:tcPr>
          <w:p w:rsidR="00AA42F8" w:rsidRPr="004F1185" w:rsidRDefault="00AA42F8" w:rsidP="004F1185">
            <w:pPr>
              <w:rPr>
                <w:sz w:val="20"/>
                <w:szCs w:val="20"/>
              </w:rPr>
            </w:pPr>
            <w:r w:rsidRPr="004F1185">
              <w:rPr>
                <w:sz w:val="20"/>
                <w:szCs w:val="20"/>
              </w:rPr>
              <w:t>27</w:t>
            </w:r>
          </w:p>
        </w:tc>
        <w:tc>
          <w:tcPr>
            <w:tcW w:w="452" w:type="dxa"/>
          </w:tcPr>
          <w:p w:rsidR="00AA42F8" w:rsidRPr="004F1185" w:rsidRDefault="00AA42F8" w:rsidP="004F1185">
            <w:pPr>
              <w:rPr>
                <w:sz w:val="20"/>
                <w:szCs w:val="20"/>
              </w:rPr>
            </w:pPr>
            <w:r w:rsidRPr="004F1185">
              <w:rPr>
                <w:sz w:val="20"/>
                <w:szCs w:val="20"/>
              </w:rPr>
              <w:t>-</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404</w:t>
            </w:r>
          </w:p>
        </w:tc>
        <w:tc>
          <w:tcPr>
            <w:tcW w:w="832" w:type="dxa"/>
          </w:tcPr>
          <w:p w:rsidR="00AA42F8" w:rsidRPr="004F1185" w:rsidRDefault="00AA42F8" w:rsidP="004F1185">
            <w:pPr>
              <w:rPr>
                <w:sz w:val="20"/>
                <w:szCs w:val="20"/>
              </w:rPr>
            </w:pPr>
            <w:r w:rsidRPr="004F1185">
              <w:rPr>
                <w:sz w:val="20"/>
                <w:szCs w:val="20"/>
              </w:rPr>
              <w:t>169</w:t>
            </w:r>
          </w:p>
        </w:tc>
        <w:tc>
          <w:tcPr>
            <w:tcW w:w="689" w:type="dxa"/>
          </w:tcPr>
          <w:p w:rsidR="00AA42F8" w:rsidRPr="004F1185" w:rsidRDefault="00AA42F8" w:rsidP="004F1185">
            <w:pPr>
              <w:rPr>
                <w:sz w:val="20"/>
                <w:szCs w:val="20"/>
              </w:rPr>
            </w:pPr>
            <w:r w:rsidRPr="004F1185">
              <w:rPr>
                <w:sz w:val="20"/>
                <w:szCs w:val="20"/>
              </w:rPr>
              <w:t>184</w:t>
            </w:r>
          </w:p>
        </w:tc>
        <w:tc>
          <w:tcPr>
            <w:tcW w:w="570" w:type="dxa"/>
          </w:tcPr>
          <w:p w:rsidR="00AA42F8" w:rsidRPr="004F1185" w:rsidRDefault="00AA42F8" w:rsidP="004F1185">
            <w:pPr>
              <w:rPr>
                <w:sz w:val="20"/>
                <w:szCs w:val="20"/>
              </w:rPr>
            </w:pPr>
            <w:r w:rsidRPr="004F1185">
              <w:rPr>
                <w:sz w:val="20"/>
                <w:szCs w:val="20"/>
              </w:rPr>
              <w:t>7</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3</w:t>
            </w:r>
          </w:p>
        </w:tc>
      </w:tr>
      <w:tr w:rsidR="00AA42F8" w:rsidRPr="004F1185">
        <w:tc>
          <w:tcPr>
            <w:tcW w:w="1949" w:type="dxa"/>
          </w:tcPr>
          <w:p w:rsidR="00AA42F8" w:rsidRPr="004F1185" w:rsidRDefault="00AA42F8" w:rsidP="004F1185">
            <w:pPr>
              <w:rPr>
                <w:sz w:val="20"/>
                <w:szCs w:val="20"/>
              </w:rPr>
            </w:pPr>
            <w:r w:rsidRPr="004F1185">
              <w:rPr>
                <w:sz w:val="20"/>
                <w:szCs w:val="20"/>
              </w:rPr>
              <w:t>Ферганская</w:t>
            </w:r>
          </w:p>
        </w:tc>
        <w:tc>
          <w:tcPr>
            <w:tcW w:w="753" w:type="dxa"/>
          </w:tcPr>
          <w:p w:rsidR="00AA42F8" w:rsidRPr="004F1185" w:rsidRDefault="00AA42F8" w:rsidP="004F1185">
            <w:pPr>
              <w:rPr>
                <w:sz w:val="20"/>
                <w:szCs w:val="20"/>
              </w:rPr>
            </w:pPr>
            <w:r w:rsidRPr="004F1185">
              <w:rPr>
                <w:sz w:val="20"/>
                <w:szCs w:val="20"/>
              </w:rPr>
              <w:t>661</w:t>
            </w:r>
          </w:p>
        </w:tc>
        <w:tc>
          <w:tcPr>
            <w:tcW w:w="832" w:type="dxa"/>
          </w:tcPr>
          <w:p w:rsidR="00AA42F8" w:rsidRPr="004F1185" w:rsidRDefault="00AA42F8" w:rsidP="004F1185">
            <w:pPr>
              <w:rPr>
                <w:sz w:val="20"/>
                <w:szCs w:val="20"/>
              </w:rPr>
            </w:pPr>
            <w:r w:rsidRPr="004F1185">
              <w:rPr>
                <w:sz w:val="20"/>
                <w:szCs w:val="20"/>
              </w:rPr>
              <w:t>192</w:t>
            </w:r>
          </w:p>
        </w:tc>
        <w:tc>
          <w:tcPr>
            <w:tcW w:w="689" w:type="dxa"/>
          </w:tcPr>
          <w:p w:rsidR="00AA42F8" w:rsidRPr="004F1185" w:rsidRDefault="00AA42F8" w:rsidP="004F1185">
            <w:pPr>
              <w:rPr>
                <w:sz w:val="20"/>
                <w:szCs w:val="20"/>
              </w:rPr>
            </w:pPr>
            <w:r w:rsidRPr="004F1185">
              <w:rPr>
                <w:sz w:val="20"/>
                <w:szCs w:val="20"/>
              </w:rPr>
              <w:t>269</w:t>
            </w:r>
          </w:p>
        </w:tc>
        <w:tc>
          <w:tcPr>
            <w:tcW w:w="570" w:type="dxa"/>
          </w:tcPr>
          <w:p w:rsidR="00AA42F8" w:rsidRPr="004F1185" w:rsidRDefault="00AA42F8" w:rsidP="004F1185">
            <w:pPr>
              <w:rPr>
                <w:sz w:val="20"/>
                <w:szCs w:val="20"/>
              </w:rPr>
            </w:pPr>
            <w:r w:rsidRPr="004F1185">
              <w:rPr>
                <w:sz w:val="20"/>
                <w:szCs w:val="20"/>
              </w:rPr>
              <w:t>10</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3</w:t>
            </w:r>
          </w:p>
        </w:tc>
        <w:tc>
          <w:tcPr>
            <w:tcW w:w="753" w:type="dxa"/>
          </w:tcPr>
          <w:p w:rsidR="00AA42F8" w:rsidRPr="004F1185" w:rsidRDefault="00AA42F8" w:rsidP="004F1185">
            <w:pPr>
              <w:rPr>
                <w:sz w:val="20"/>
                <w:szCs w:val="20"/>
              </w:rPr>
            </w:pPr>
            <w:r w:rsidRPr="004F1185">
              <w:rPr>
                <w:sz w:val="20"/>
                <w:szCs w:val="20"/>
              </w:rPr>
              <w:t>136</w:t>
            </w:r>
          </w:p>
        </w:tc>
        <w:tc>
          <w:tcPr>
            <w:tcW w:w="844" w:type="dxa"/>
          </w:tcPr>
          <w:p w:rsidR="00AA42F8" w:rsidRPr="004F1185" w:rsidRDefault="00AA42F8" w:rsidP="004F1185">
            <w:pPr>
              <w:rPr>
                <w:sz w:val="20"/>
                <w:szCs w:val="20"/>
              </w:rPr>
            </w:pPr>
            <w:r w:rsidRPr="004F1185">
              <w:rPr>
                <w:sz w:val="20"/>
                <w:szCs w:val="20"/>
              </w:rPr>
              <w:t>59</w:t>
            </w:r>
          </w:p>
        </w:tc>
        <w:tc>
          <w:tcPr>
            <w:tcW w:w="794" w:type="dxa"/>
          </w:tcPr>
          <w:p w:rsidR="00AA42F8" w:rsidRPr="004F1185" w:rsidRDefault="00AA42F8" w:rsidP="004F1185">
            <w:pPr>
              <w:rPr>
                <w:sz w:val="20"/>
                <w:szCs w:val="20"/>
              </w:rPr>
            </w:pPr>
            <w:r w:rsidRPr="004F1185">
              <w:rPr>
                <w:sz w:val="20"/>
                <w:szCs w:val="20"/>
              </w:rPr>
              <w:t>57</w:t>
            </w:r>
          </w:p>
        </w:tc>
        <w:tc>
          <w:tcPr>
            <w:tcW w:w="452" w:type="dxa"/>
          </w:tcPr>
          <w:p w:rsidR="00AA42F8" w:rsidRPr="004F1185" w:rsidRDefault="00AA42F8" w:rsidP="004F1185">
            <w:pPr>
              <w:rPr>
                <w:sz w:val="20"/>
                <w:szCs w:val="20"/>
              </w:rPr>
            </w:pPr>
            <w:r w:rsidRPr="004F1185">
              <w:rPr>
                <w:sz w:val="20"/>
                <w:szCs w:val="20"/>
              </w:rPr>
              <w:t>-</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406</w:t>
            </w:r>
          </w:p>
        </w:tc>
        <w:tc>
          <w:tcPr>
            <w:tcW w:w="832" w:type="dxa"/>
          </w:tcPr>
          <w:p w:rsidR="00AA42F8" w:rsidRPr="004F1185" w:rsidRDefault="00AA42F8" w:rsidP="004F1185">
            <w:pPr>
              <w:rPr>
                <w:sz w:val="20"/>
                <w:szCs w:val="20"/>
              </w:rPr>
            </w:pPr>
            <w:r w:rsidRPr="004F1185">
              <w:rPr>
                <w:sz w:val="20"/>
                <w:szCs w:val="20"/>
              </w:rPr>
              <w:t>120</w:t>
            </w:r>
          </w:p>
        </w:tc>
        <w:tc>
          <w:tcPr>
            <w:tcW w:w="689" w:type="dxa"/>
          </w:tcPr>
          <w:p w:rsidR="00AA42F8" w:rsidRPr="004F1185" w:rsidRDefault="00AA42F8" w:rsidP="004F1185">
            <w:pPr>
              <w:rPr>
                <w:sz w:val="20"/>
                <w:szCs w:val="20"/>
              </w:rPr>
            </w:pPr>
            <w:r w:rsidRPr="004F1185">
              <w:rPr>
                <w:sz w:val="20"/>
                <w:szCs w:val="20"/>
              </w:rPr>
              <w:t>181</w:t>
            </w:r>
          </w:p>
        </w:tc>
        <w:tc>
          <w:tcPr>
            <w:tcW w:w="570" w:type="dxa"/>
          </w:tcPr>
          <w:p w:rsidR="00AA42F8" w:rsidRPr="004F1185" w:rsidRDefault="00AA42F8" w:rsidP="004F1185">
            <w:pPr>
              <w:rPr>
                <w:sz w:val="20"/>
                <w:szCs w:val="20"/>
              </w:rPr>
            </w:pPr>
            <w:r w:rsidRPr="004F1185">
              <w:rPr>
                <w:sz w:val="20"/>
                <w:szCs w:val="20"/>
              </w:rPr>
              <w:t>4</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2</w:t>
            </w:r>
          </w:p>
        </w:tc>
      </w:tr>
      <w:tr w:rsidR="00AA42F8" w:rsidRPr="004F1185">
        <w:tc>
          <w:tcPr>
            <w:tcW w:w="1949" w:type="dxa"/>
          </w:tcPr>
          <w:p w:rsidR="00AA42F8" w:rsidRPr="004F1185" w:rsidRDefault="00AA42F8" w:rsidP="004F1185">
            <w:pPr>
              <w:rPr>
                <w:sz w:val="20"/>
                <w:szCs w:val="20"/>
              </w:rPr>
            </w:pPr>
            <w:r w:rsidRPr="004F1185">
              <w:rPr>
                <w:sz w:val="20"/>
                <w:szCs w:val="20"/>
              </w:rPr>
              <w:t>Хорезмская</w:t>
            </w:r>
          </w:p>
        </w:tc>
        <w:tc>
          <w:tcPr>
            <w:tcW w:w="753" w:type="dxa"/>
          </w:tcPr>
          <w:p w:rsidR="00AA42F8" w:rsidRPr="004F1185" w:rsidRDefault="00AA42F8" w:rsidP="004F1185">
            <w:pPr>
              <w:rPr>
                <w:sz w:val="20"/>
                <w:szCs w:val="20"/>
              </w:rPr>
            </w:pPr>
            <w:r w:rsidRPr="004F1185">
              <w:rPr>
                <w:sz w:val="20"/>
                <w:szCs w:val="20"/>
              </w:rPr>
              <w:t>449</w:t>
            </w:r>
          </w:p>
        </w:tc>
        <w:tc>
          <w:tcPr>
            <w:tcW w:w="832" w:type="dxa"/>
          </w:tcPr>
          <w:p w:rsidR="00AA42F8" w:rsidRPr="004F1185" w:rsidRDefault="00AA42F8" w:rsidP="004F1185">
            <w:pPr>
              <w:rPr>
                <w:sz w:val="20"/>
                <w:szCs w:val="20"/>
              </w:rPr>
            </w:pPr>
            <w:r w:rsidRPr="004F1185">
              <w:rPr>
                <w:sz w:val="20"/>
                <w:szCs w:val="20"/>
              </w:rPr>
              <w:t>66</w:t>
            </w:r>
          </w:p>
        </w:tc>
        <w:tc>
          <w:tcPr>
            <w:tcW w:w="689" w:type="dxa"/>
          </w:tcPr>
          <w:p w:rsidR="00AA42F8" w:rsidRPr="004F1185" w:rsidRDefault="00AA42F8" w:rsidP="004F1185">
            <w:pPr>
              <w:rPr>
                <w:sz w:val="20"/>
                <w:szCs w:val="20"/>
              </w:rPr>
            </w:pPr>
            <w:r w:rsidRPr="004F1185">
              <w:rPr>
                <w:sz w:val="20"/>
                <w:szCs w:val="20"/>
              </w:rPr>
              <w:t>188</w:t>
            </w:r>
          </w:p>
        </w:tc>
        <w:tc>
          <w:tcPr>
            <w:tcW w:w="570" w:type="dxa"/>
          </w:tcPr>
          <w:p w:rsidR="00AA42F8" w:rsidRPr="004F1185" w:rsidRDefault="00AA42F8" w:rsidP="004F1185">
            <w:pPr>
              <w:rPr>
                <w:sz w:val="20"/>
                <w:szCs w:val="20"/>
              </w:rPr>
            </w:pPr>
            <w:r w:rsidRPr="004F1185">
              <w:rPr>
                <w:sz w:val="20"/>
                <w:szCs w:val="20"/>
              </w:rPr>
              <w:t>8</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3</w:t>
            </w:r>
          </w:p>
        </w:tc>
        <w:tc>
          <w:tcPr>
            <w:tcW w:w="753" w:type="dxa"/>
          </w:tcPr>
          <w:p w:rsidR="00AA42F8" w:rsidRPr="004F1185" w:rsidRDefault="00AA42F8" w:rsidP="004F1185">
            <w:pPr>
              <w:rPr>
                <w:sz w:val="20"/>
                <w:szCs w:val="20"/>
              </w:rPr>
            </w:pPr>
            <w:r w:rsidRPr="004F1185">
              <w:rPr>
                <w:sz w:val="20"/>
                <w:szCs w:val="20"/>
              </w:rPr>
              <w:t>67</w:t>
            </w:r>
          </w:p>
        </w:tc>
        <w:tc>
          <w:tcPr>
            <w:tcW w:w="844" w:type="dxa"/>
          </w:tcPr>
          <w:p w:rsidR="00AA42F8" w:rsidRPr="004F1185" w:rsidRDefault="00AA42F8" w:rsidP="004F1185">
            <w:pPr>
              <w:rPr>
                <w:sz w:val="20"/>
                <w:szCs w:val="20"/>
              </w:rPr>
            </w:pPr>
            <w:r w:rsidRPr="004F1185">
              <w:rPr>
                <w:sz w:val="20"/>
                <w:szCs w:val="20"/>
              </w:rPr>
              <w:t>24</w:t>
            </w:r>
          </w:p>
        </w:tc>
        <w:tc>
          <w:tcPr>
            <w:tcW w:w="794" w:type="dxa"/>
          </w:tcPr>
          <w:p w:rsidR="00AA42F8" w:rsidRPr="004F1185" w:rsidRDefault="00AA42F8" w:rsidP="004F1185">
            <w:pPr>
              <w:rPr>
                <w:sz w:val="20"/>
                <w:szCs w:val="20"/>
              </w:rPr>
            </w:pPr>
            <w:r w:rsidRPr="004F1185">
              <w:rPr>
                <w:sz w:val="20"/>
                <w:szCs w:val="20"/>
              </w:rPr>
              <w:t>38</w:t>
            </w:r>
          </w:p>
        </w:tc>
        <w:tc>
          <w:tcPr>
            <w:tcW w:w="452" w:type="dxa"/>
          </w:tcPr>
          <w:p w:rsidR="00AA42F8" w:rsidRPr="004F1185" w:rsidRDefault="00AA42F8" w:rsidP="004F1185">
            <w:pPr>
              <w:rPr>
                <w:sz w:val="20"/>
                <w:szCs w:val="20"/>
              </w:rPr>
            </w:pPr>
            <w:r w:rsidRPr="004F1185">
              <w:rPr>
                <w:sz w:val="20"/>
                <w:szCs w:val="20"/>
              </w:rPr>
              <w:t>-</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w:t>
            </w:r>
          </w:p>
        </w:tc>
        <w:tc>
          <w:tcPr>
            <w:tcW w:w="753" w:type="dxa"/>
          </w:tcPr>
          <w:p w:rsidR="00AA42F8" w:rsidRPr="004F1185" w:rsidRDefault="00AA42F8" w:rsidP="004F1185">
            <w:pPr>
              <w:rPr>
                <w:sz w:val="20"/>
                <w:szCs w:val="20"/>
              </w:rPr>
            </w:pPr>
            <w:r w:rsidRPr="004F1185">
              <w:rPr>
                <w:sz w:val="20"/>
                <w:szCs w:val="20"/>
              </w:rPr>
              <w:t>344</w:t>
            </w:r>
          </w:p>
        </w:tc>
        <w:tc>
          <w:tcPr>
            <w:tcW w:w="832" w:type="dxa"/>
          </w:tcPr>
          <w:p w:rsidR="00AA42F8" w:rsidRPr="004F1185" w:rsidRDefault="00AA42F8" w:rsidP="004F1185">
            <w:pPr>
              <w:rPr>
                <w:sz w:val="20"/>
                <w:szCs w:val="20"/>
              </w:rPr>
            </w:pPr>
            <w:r w:rsidRPr="004F1185">
              <w:rPr>
                <w:sz w:val="20"/>
                <w:szCs w:val="20"/>
              </w:rPr>
              <w:t>60</w:t>
            </w:r>
          </w:p>
        </w:tc>
        <w:tc>
          <w:tcPr>
            <w:tcW w:w="689" w:type="dxa"/>
          </w:tcPr>
          <w:p w:rsidR="00AA42F8" w:rsidRPr="004F1185" w:rsidRDefault="00AA42F8" w:rsidP="004F1185">
            <w:pPr>
              <w:rPr>
                <w:sz w:val="20"/>
                <w:szCs w:val="20"/>
              </w:rPr>
            </w:pPr>
            <w:r w:rsidRPr="004F1185">
              <w:rPr>
                <w:sz w:val="20"/>
                <w:szCs w:val="20"/>
              </w:rPr>
              <w:t>194</w:t>
            </w:r>
          </w:p>
        </w:tc>
        <w:tc>
          <w:tcPr>
            <w:tcW w:w="570" w:type="dxa"/>
          </w:tcPr>
          <w:p w:rsidR="00AA42F8" w:rsidRPr="004F1185" w:rsidRDefault="00AA42F8" w:rsidP="004F1185">
            <w:pPr>
              <w:rPr>
                <w:sz w:val="20"/>
                <w:szCs w:val="20"/>
              </w:rPr>
            </w:pPr>
            <w:r w:rsidRPr="004F1185">
              <w:rPr>
                <w:sz w:val="20"/>
                <w:szCs w:val="20"/>
              </w:rPr>
              <w:t>1</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3</w:t>
            </w:r>
          </w:p>
        </w:tc>
      </w:tr>
      <w:tr w:rsidR="00AA42F8" w:rsidRPr="004F1185">
        <w:tc>
          <w:tcPr>
            <w:tcW w:w="1949" w:type="dxa"/>
          </w:tcPr>
          <w:p w:rsidR="00AA42F8" w:rsidRPr="004F1185" w:rsidRDefault="00AA42F8" w:rsidP="004F1185">
            <w:pPr>
              <w:rPr>
                <w:sz w:val="20"/>
                <w:szCs w:val="20"/>
              </w:rPr>
            </w:pPr>
            <w:r w:rsidRPr="004F1185">
              <w:rPr>
                <w:sz w:val="20"/>
                <w:szCs w:val="20"/>
              </w:rPr>
              <w:t>г.Ташкент</w:t>
            </w:r>
          </w:p>
        </w:tc>
        <w:tc>
          <w:tcPr>
            <w:tcW w:w="753" w:type="dxa"/>
          </w:tcPr>
          <w:p w:rsidR="00AA42F8" w:rsidRPr="004F1185" w:rsidRDefault="00AA42F8" w:rsidP="004F1185">
            <w:pPr>
              <w:rPr>
                <w:sz w:val="20"/>
                <w:szCs w:val="20"/>
              </w:rPr>
            </w:pPr>
            <w:r w:rsidRPr="004F1185">
              <w:rPr>
                <w:sz w:val="20"/>
                <w:szCs w:val="20"/>
              </w:rPr>
              <w:t>1277</w:t>
            </w:r>
          </w:p>
        </w:tc>
        <w:tc>
          <w:tcPr>
            <w:tcW w:w="832" w:type="dxa"/>
          </w:tcPr>
          <w:p w:rsidR="00AA42F8" w:rsidRPr="004F1185" w:rsidRDefault="00AA42F8" w:rsidP="004F1185">
            <w:pPr>
              <w:rPr>
                <w:sz w:val="20"/>
                <w:szCs w:val="20"/>
              </w:rPr>
            </w:pPr>
            <w:r w:rsidRPr="004F1185">
              <w:rPr>
                <w:sz w:val="20"/>
                <w:szCs w:val="20"/>
              </w:rPr>
              <w:t>433</w:t>
            </w:r>
          </w:p>
        </w:tc>
        <w:tc>
          <w:tcPr>
            <w:tcW w:w="689" w:type="dxa"/>
          </w:tcPr>
          <w:p w:rsidR="00AA42F8" w:rsidRPr="004F1185" w:rsidRDefault="00AA42F8" w:rsidP="004F1185">
            <w:pPr>
              <w:rPr>
                <w:sz w:val="20"/>
                <w:szCs w:val="20"/>
              </w:rPr>
            </w:pPr>
            <w:r w:rsidRPr="004F1185">
              <w:rPr>
                <w:sz w:val="20"/>
                <w:szCs w:val="20"/>
              </w:rPr>
              <w:t>323</w:t>
            </w:r>
          </w:p>
        </w:tc>
        <w:tc>
          <w:tcPr>
            <w:tcW w:w="570" w:type="dxa"/>
          </w:tcPr>
          <w:p w:rsidR="00AA42F8" w:rsidRPr="004F1185" w:rsidRDefault="00AA42F8" w:rsidP="004F1185">
            <w:pPr>
              <w:rPr>
                <w:sz w:val="20"/>
                <w:szCs w:val="20"/>
              </w:rPr>
            </w:pPr>
            <w:r w:rsidRPr="004F1185">
              <w:rPr>
                <w:sz w:val="20"/>
                <w:szCs w:val="20"/>
              </w:rPr>
              <w:t>92</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5</w:t>
            </w:r>
          </w:p>
        </w:tc>
        <w:tc>
          <w:tcPr>
            <w:tcW w:w="753" w:type="dxa"/>
          </w:tcPr>
          <w:p w:rsidR="00AA42F8" w:rsidRPr="004F1185" w:rsidRDefault="00AA42F8" w:rsidP="004F1185">
            <w:pPr>
              <w:rPr>
                <w:sz w:val="20"/>
                <w:szCs w:val="20"/>
              </w:rPr>
            </w:pPr>
            <w:r w:rsidRPr="004F1185">
              <w:rPr>
                <w:sz w:val="20"/>
                <w:szCs w:val="20"/>
              </w:rPr>
              <w:t>148</w:t>
            </w:r>
          </w:p>
        </w:tc>
        <w:tc>
          <w:tcPr>
            <w:tcW w:w="844" w:type="dxa"/>
          </w:tcPr>
          <w:p w:rsidR="00AA42F8" w:rsidRPr="004F1185" w:rsidRDefault="00AA42F8" w:rsidP="004F1185">
            <w:pPr>
              <w:rPr>
                <w:sz w:val="20"/>
                <w:szCs w:val="20"/>
              </w:rPr>
            </w:pPr>
            <w:r w:rsidRPr="004F1185">
              <w:rPr>
                <w:sz w:val="20"/>
                <w:szCs w:val="20"/>
              </w:rPr>
              <w:t>78</w:t>
            </w:r>
          </w:p>
        </w:tc>
        <w:tc>
          <w:tcPr>
            <w:tcW w:w="794" w:type="dxa"/>
          </w:tcPr>
          <w:p w:rsidR="00AA42F8" w:rsidRPr="004F1185" w:rsidRDefault="00AA42F8" w:rsidP="004F1185">
            <w:pPr>
              <w:rPr>
                <w:sz w:val="20"/>
                <w:szCs w:val="20"/>
              </w:rPr>
            </w:pPr>
            <w:r w:rsidRPr="004F1185">
              <w:rPr>
                <w:sz w:val="20"/>
                <w:szCs w:val="20"/>
              </w:rPr>
              <w:t>39</w:t>
            </w:r>
          </w:p>
        </w:tc>
        <w:tc>
          <w:tcPr>
            <w:tcW w:w="452" w:type="dxa"/>
          </w:tcPr>
          <w:p w:rsidR="00AA42F8" w:rsidRPr="004F1185" w:rsidRDefault="00AA42F8" w:rsidP="004F1185">
            <w:pPr>
              <w:rPr>
                <w:sz w:val="20"/>
                <w:szCs w:val="20"/>
              </w:rPr>
            </w:pPr>
            <w:r w:rsidRPr="004F1185">
              <w:rPr>
                <w:sz w:val="20"/>
                <w:szCs w:val="20"/>
              </w:rPr>
              <w:t>2</w:t>
            </w:r>
          </w:p>
        </w:tc>
        <w:tc>
          <w:tcPr>
            <w:tcW w:w="759" w:type="dxa"/>
          </w:tcPr>
          <w:p w:rsidR="00AA42F8" w:rsidRPr="004F1185" w:rsidRDefault="00AA42F8" w:rsidP="004F1185">
            <w:pPr>
              <w:rPr>
                <w:sz w:val="20"/>
                <w:szCs w:val="20"/>
              </w:rPr>
            </w:pPr>
            <w:r w:rsidRPr="004F1185">
              <w:rPr>
                <w:sz w:val="20"/>
                <w:szCs w:val="20"/>
              </w:rPr>
              <w:t>-</w:t>
            </w:r>
          </w:p>
        </w:tc>
        <w:tc>
          <w:tcPr>
            <w:tcW w:w="755" w:type="dxa"/>
          </w:tcPr>
          <w:p w:rsidR="00AA42F8" w:rsidRPr="004F1185" w:rsidRDefault="00AA42F8" w:rsidP="004F1185">
            <w:pPr>
              <w:rPr>
                <w:sz w:val="20"/>
                <w:szCs w:val="20"/>
              </w:rPr>
            </w:pPr>
            <w:r w:rsidRPr="004F1185">
              <w:rPr>
                <w:sz w:val="20"/>
                <w:szCs w:val="20"/>
              </w:rPr>
              <w:t>1</w:t>
            </w:r>
          </w:p>
        </w:tc>
        <w:tc>
          <w:tcPr>
            <w:tcW w:w="753" w:type="dxa"/>
          </w:tcPr>
          <w:p w:rsidR="00AA42F8" w:rsidRPr="004F1185" w:rsidRDefault="00AA42F8" w:rsidP="004F1185">
            <w:pPr>
              <w:rPr>
                <w:sz w:val="20"/>
                <w:szCs w:val="20"/>
              </w:rPr>
            </w:pPr>
            <w:r w:rsidRPr="004F1185">
              <w:rPr>
                <w:sz w:val="20"/>
                <w:szCs w:val="20"/>
              </w:rPr>
              <w:t>685</w:t>
            </w:r>
          </w:p>
        </w:tc>
        <w:tc>
          <w:tcPr>
            <w:tcW w:w="832" w:type="dxa"/>
          </w:tcPr>
          <w:p w:rsidR="00AA42F8" w:rsidRPr="004F1185" w:rsidRDefault="00AA42F8" w:rsidP="004F1185">
            <w:pPr>
              <w:rPr>
                <w:sz w:val="20"/>
                <w:szCs w:val="20"/>
              </w:rPr>
            </w:pPr>
            <w:r w:rsidRPr="004F1185">
              <w:rPr>
                <w:sz w:val="20"/>
                <w:szCs w:val="20"/>
              </w:rPr>
              <w:t>319</w:t>
            </w:r>
          </w:p>
        </w:tc>
        <w:tc>
          <w:tcPr>
            <w:tcW w:w="689" w:type="dxa"/>
          </w:tcPr>
          <w:p w:rsidR="00AA42F8" w:rsidRPr="004F1185" w:rsidRDefault="00AA42F8" w:rsidP="004F1185">
            <w:pPr>
              <w:rPr>
                <w:sz w:val="20"/>
                <w:szCs w:val="20"/>
              </w:rPr>
            </w:pPr>
            <w:r w:rsidRPr="004F1185">
              <w:rPr>
                <w:sz w:val="20"/>
                <w:szCs w:val="20"/>
              </w:rPr>
              <w:t>195</w:t>
            </w:r>
          </w:p>
        </w:tc>
        <w:tc>
          <w:tcPr>
            <w:tcW w:w="570" w:type="dxa"/>
          </w:tcPr>
          <w:p w:rsidR="00AA42F8" w:rsidRPr="004F1185" w:rsidRDefault="00AA42F8" w:rsidP="004F1185">
            <w:pPr>
              <w:rPr>
                <w:sz w:val="20"/>
                <w:szCs w:val="20"/>
              </w:rPr>
            </w:pPr>
            <w:r w:rsidRPr="004F1185">
              <w:rPr>
                <w:sz w:val="20"/>
                <w:szCs w:val="20"/>
              </w:rPr>
              <w:t>18</w:t>
            </w:r>
          </w:p>
        </w:tc>
        <w:tc>
          <w:tcPr>
            <w:tcW w:w="759" w:type="dxa"/>
          </w:tcPr>
          <w:p w:rsidR="00AA42F8" w:rsidRPr="004F1185" w:rsidRDefault="00AA42F8" w:rsidP="004F1185">
            <w:pPr>
              <w:rPr>
                <w:sz w:val="20"/>
                <w:szCs w:val="20"/>
              </w:rPr>
            </w:pPr>
            <w:r w:rsidRPr="004F1185">
              <w:rPr>
                <w:sz w:val="20"/>
                <w:szCs w:val="20"/>
              </w:rPr>
              <w:t>1</w:t>
            </w:r>
          </w:p>
        </w:tc>
        <w:tc>
          <w:tcPr>
            <w:tcW w:w="755" w:type="dxa"/>
          </w:tcPr>
          <w:p w:rsidR="00AA42F8" w:rsidRPr="004F1185" w:rsidRDefault="00AA42F8" w:rsidP="004F1185">
            <w:pPr>
              <w:rPr>
                <w:sz w:val="20"/>
                <w:szCs w:val="20"/>
              </w:rPr>
            </w:pPr>
            <w:r w:rsidRPr="004F1185">
              <w:rPr>
                <w:sz w:val="20"/>
                <w:szCs w:val="20"/>
              </w:rPr>
              <w:t>9</w:t>
            </w:r>
          </w:p>
        </w:tc>
      </w:tr>
      <w:tr w:rsidR="00AA42F8" w:rsidRPr="004F1185">
        <w:tc>
          <w:tcPr>
            <w:tcW w:w="1949" w:type="dxa"/>
          </w:tcPr>
          <w:p w:rsidR="00AA42F8" w:rsidRPr="004F1185" w:rsidRDefault="00AA42F8" w:rsidP="004F1185">
            <w:pPr>
              <w:rPr>
                <w:sz w:val="20"/>
                <w:szCs w:val="20"/>
              </w:rPr>
            </w:pPr>
            <w:r w:rsidRPr="004F1185">
              <w:rPr>
                <w:sz w:val="20"/>
                <w:szCs w:val="20"/>
              </w:rPr>
              <w:t>Рес.уч.г.Ташкент</w:t>
            </w:r>
          </w:p>
        </w:tc>
        <w:tc>
          <w:tcPr>
            <w:tcW w:w="753" w:type="dxa"/>
          </w:tcPr>
          <w:p w:rsidR="00AA42F8" w:rsidRPr="004F1185" w:rsidRDefault="00AA42F8" w:rsidP="004F1185">
            <w:pPr>
              <w:rPr>
                <w:sz w:val="20"/>
                <w:szCs w:val="20"/>
              </w:rPr>
            </w:pPr>
            <w:r w:rsidRPr="004F1185">
              <w:rPr>
                <w:sz w:val="20"/>
                <w:szCs w:val="20"/>
              </w:rPr>
              <w:t>463</w:t>
            </w:r>
          </w:p>
        </w:tc>
        <w:tc>
          <w:tcPr>
            <w:tcW w:w="832" w:type="dxa"/>
          </w:tcPr>
          <w:p w:rsidR="00AA42F8" w:rsidRPr="004F1185" w:rsidRDefault="00AA42F8" w:rsidP="004F1185">
            <w:pPr>
              <w:rPr>
                <w:sz w:val="20"/>
                <w:szCs w:val="20"/>
              </w:rPr>
            </w:pPr>
            <w:r w:rsidRPr="004F1185">
              <w:rPr>
                <w:sz w:val="20"/>
                <w:szCs w:val="20"/>
              </w:rPr>
              <w:t>107</w:t>
            </w:r>
          </w:p>
        </w:tc>
        <w:tc>
          <w:tcPr>
            <w:tcW w:w="689" w:type="dxa"/>
          </w:tcPr>
          <w:p w:rsidR="00AA42F8" w:rsidRPr="004F1185" w:rsidRDefault="00AA42F8" w:rsidP="004F1185">
            <w:pPr>
              <w:rPr>
                <w:sz w:val="20"/>
                <w:szCs w:val="20"/>
              </w:rPr>
            </w:pPr>
            <w:r w:rsidRPr="004F1185">
              <w:rPr>
                <w:sz w:val="20"/>
                <w:szCs w:val="20"/>
              </w:rPr>
              <w:t>22</w:t>
            </w:r>
          </w:p>
        </w:tc>
        <w:tc>
          <w:tcPr>
            <w:tcW w:w="570" w:type="dxa"/>
          </w:tcPr>
          <w:p w:rsidR="00AA42F8" w:rsidRPr="004F1185" w:rsidRDefault="00AA42F8" w:rsidP="004F1185">
            <w:pPr>
              <w:rPr>
                <w:sz w:val="20"/>
                <w:szCs w:val="20"/>
              </w:rPr>
            </w:pPr>
            <w:r w:rsidRPr="004F1185">
              <w:rPr>
                <w:sz w:val="20"/>
                <w:szCs w:val="20"/>
              </w:rPr>
              <w:t>4</w:t>
            </w:r>
          </w:p>
        </w:tc>
        <w:tc>
          <w:tcPr>
            <w:tcW w:w="759" w:type="dxa"/>
          </w:tcPr>
          <w:p w:rsidR="00AA42F8" w:rsidRPr="004F1185" w:rsidRDefault="00AA42F8" w:rsidP="004F1185">
            <w:pPr>
              <w:rPr>
                <w:sz w:val="20"/>
                <w:szCs w:val="20"/>
              </w:rPr>
            </w:pPr>
            <w:r w:rsidRPr="004F1185">
              <w:rPr>
                <w:sz w:val="20"/>
                <w:szCs w:val="20"/>
              </w:rPr>
              <w:t>31</w:t>
            </w:r>
          </w:p>
        </w:tc>
        <w:tc>
          <w:tcPr>
            <w:tcW w:w="755" w:type="dxa"/>
          </w:tcPr>
          <w:p w:rsidR="00AA42F8" w:rsidRPr="004F1185" w:rsidRDefault="00AA42F8" w:rsidP="004F1185">
            <w:pPr>
              <w:rPr>
                <w:sz w:val="20"/>
                <w:szCs w:val="20"/>
              </w:rPr>
            </w:pPr>
            <w:r w:rsidRPr="004F1185">
              <w:rPr>
                <w:sz w:val="20"/>
                <w:szCs w:val="20"/>
              </w:rPr>
              <w:t>101</w:t>
            </w:r>
          </w:p>
        </w:tc>
        <w:tc>
          <w:tcPr>
            <w:tcW w:w="753" w:type="dxa"/>
          </w:tcPr>
          <w:p w:rsidR="00AA42F8" w:rsidRPr="004F1185" w:rsidRDefault="00AA42F8" w:rsidP="004F1185">
            <w:pPr>
              <w:rPr>
                <w:sz w:val="20"/>
                <w:szCs w:val="20"/>
              </w:rPr>
            </w:pPr>
            <w:r w:rsidRPr="004F1185">
              <w:rPr>
                <w:sz w:val="20"/>
                <w:szCs w:val="20"/>
              </w:rPr>
              <w:t>86</w:t>
            </w:r>
          </w:p>
        </w:tc>
        <w:tc>
          <w:tcPr>
            <w:tcW w:w="844" w:type="dxa"/>
          </w:tcPr>
          <w:p w:rsidR="00AA42F8" w:rsidRPr="004F1185" w:rsidRDefault="00AA42F8" w:rsidP="004F1185">
            <w:pPr>
              <w:rPr>
                <w:sz w:val="20"/>
                <w:szCs w:val="20"/>
              </w:rPr>
            </w:pPr>
            <w:r w:rsidRPr="004F1185">
              <w:rPr>
                <w:sz w:val="20"/>
                <w:szCs w:val="20"/>
              </w:rPr>
              <w:t>24</w:t>
            </w:r>
          </w:p>
        </w:tc>
        <w:tc>
          <w:tcPr>
            <w:tcW w:w="794" w:type="dxa"/>
          </w:tcPr>
          <w:p w:rsidR="00AA42F8" w:rsidRPr="004F1185" w:rsidRDefault="00AA42F8" w:rsidP="004F1185">
            <w:pPr>
              <w:rPr>
                <w:sz w:val="20"/>
                <w:szCs w:val="20"/>
              </w:rPr>
            </w:pPr>
            <w:r w:rsidRPr="004F1185">
              <w:rPr>
                <w:sz w:val="20"/>
                <w:szCs w:val="20"/>
              </w:rPr>
              <w:t>13</w:t>
            </w:r>
          </w:p>
        </w:tc>
        <w:tc>
          <w:tcPr>
            <w:tcW w:w="452" w:type="dxa"/>
          </w:tcPr>
          <w:p w:rsidR="00AA42F8" w:rsidRPr="004F1185" w:rsidRDefault="00AA42F8" w:rsidP="004F1185">
            <w:pPr>
              <w:rPr>
                <w:sz w:val="20"/>
                <w:szCs w:val="20"/>
              </w:rPr>
            </w:pPr>
            <w:r w:rsidRPr="004F1185">
              <w:rPr>
                <w:sz w:val="20"/>
                <w:szCs w:val="20"/>
              </w:rPr>
              <w:t>1</w:t>
            </w:r>
          </w:p>
        </w:tc>
        <w:tc>
          <w:tcPr>
            <w:tcW w:w="759" w:type="dxa"/>
          </w:tcPr>
          <w:p w:rsidR="00AA42F8" w:rsidRPr="004F1185" w:rsidRDefault="00AA42F8" w:rsidP="004F1185">
            <w:pPr>
              <w:rPr>
                <w:sz w:val="20"/>
                <w:szCs w:val="20"/>
              </w:rPr>
            </w:pPr>
            <w:r w:rsidRPr="004F1185">
              <w:rPr>
                <w:sz w:val="20"/>
                <w:szCs w:val="20"/>
              </w:rPr>
              <w:t>4</w:t>
            </w:r>
          </w:p>
        </w:tc>
        <w:tc>
          <w:tcPr>
            <w:tcW w:w="755" w:type="dxa"/>
          </w:tcPr>
          <w:p w:rsidR="00AA42F8" w:rsidRPr="004F1185" w:rsidRDefault="00AA42F8" w:rsidP="004F1185">
            <w:pPr>
              <w:rPr>
                <w:sz w:val="20"/>
                <w:szCs w:val="20"/>
              </w:rPr>
            </w:pPr>
            <w:r w:rsidRPr="004F1185">
              <w:rPr>
                <w:sz w:val="20"/>
                <w:szCs w:val="20"/>
              </w:rPr>
              <w:t>4</w:t>
            </w:r>
          </w:p>
        </w:tc>
        <w:tc>
          <w:tcPr>
            <w:tcW w:w="753" w:type="dxa"/>
          </w:tcPr>
          <w:p w:rsidR="00AA42F8" w:rsidRPr="004F1185" w:rsidRDefault="00AA42F8" w:rsidP="004F1185">
            <w:pPr>
              <w:rPr>
                <w:sz w:val="20"/>
                <w:szCs w:val="20"/>
              </w:rPr>
            </w:pPr>
            <w:r w:rsidRPr="004F1185">
              <w:rPr>
                <w:sz w:val="20"/>
                <w:szCs w:val="20"/>
              </w:rPr>
              <w:t>460</w:t>
            </w:r>
          </w:p>
        </w:tc>
        <w:tc>
          <w:tcPr>
            <w:tcW w:w="832" w:type="dxa"/>
          </w:tcPr>
          <w:p w:rsidR="00AA42F8" w:rsidRPr="004F1185" w:rsidRDefault="00AA42F8" w:rsidP="004F1185">
            <w:pPr>
              <w:rPr>
                <w:sz w:val="20"/>
                <w:szCs w:val="20"/>
              </w:rPr>
            </w:pPr>
            <w:r w:rsidRPr="004F1185">
              <w:rPr>
                <w:sz w:val="20"/>
                <w:szCs w:val="20"/>
              </w:rPr>
              <w:t>80</w:t>
            </w:r>
          </w:p>
        </w:tc>
        <w:tc>
          <w:tcPr>
            <w:tcW w:w="689" w:type="dxa"/>
          </w:tcPr>
          <w:p w:rsidR="00AA42F8" w:rsidRPr="004F1185" w:rsidRDefault="00AA42F8" w:rsidP="004F1185">
            <w:pPr>
              <w:rPr>
                <w:sz w:val="20"/>
                <w:szCs w:val="20"/>
              </w:rPr>
            </w:pPr>
            <w:r w:rsidRPr="004F1185">
              <w:rPr>
                <w:sz w:val="20"/>
                <w:szCs w:val="20"/>
              </w:rPr>
              <w:t>32</w:t>
            </w:r>
          </w:p>
        </w:tc>
        <w:tc>
          <w:tcPr>
            <w:tcW w:w="570" w:type="dxa"/>
          </w:tcPr>
          <w:p w:rsidR="00AA42F8" w:rsidRPr="004F1185" w:rsidRDefault="00AA42F8" w:rsidP="004F1185">
            <w:pPr>
              <w:rPr>
                <w:sz w:val="20"/>
                <w:szCs w:val="20"/>
              </w:rPr>
            </w:pPr>
            <w:r w:rsidRPr="004F1185">
              <w:rPr>
                <w:sz w:val="20"/>
                <w:szCs w:val="20"/>
              </w:rPr>
              <w:t>4</w:t>
            </w:r>
          </w:p>
        </w:tc>
        <w:tc>
          <w:tcPr>
            <w:tcW w:w="759" w:type="dxa"/>
          </w:tcPr>
          <w:p w:rsidR="00AA42F8" w:rsidRPr="004F1185" w:rsidRDefault="00AA42F8" w:rsidP="004F1185">
            <w:pPr>
              <w:rPr>
                <w:sz w:val="20"/>
                <w:szCs w:val="20"/>
              </w:rPr>
            </w:pPr>
            <w:r w:rsidRPr="004F1185">
              <w:rPr>
                <w:sz w:val="20"/>
                <w:szCs w:val="20"/>
              </w:rPr>
              <w:t>28</w:t>
            </w:r>
          </w:p>
        </w:tc>
        <w:tc>
          <w:tcPr>
            <w:tcW w:w="755" w:type="dxa"/>
          </w:tcPr>
          <w:p w:rsidR="00AA42F8" w:rsidRPr="004F1185" w:rsidRDefault="00AA42F8" w:rsidP="004F1185">
            <w:pPr>
              <w:rPr>
                <w:sz w:val="20"/>
                <w:szCs w:val="20"/>
              </w:rPr>
            </w:pPr>
            <w:r w:rsidRPr="004F1185">
              <w:rPr>
                <w:sz w:val="20"/>
                <w:szCs w:val="20"/>
              </w:rPr>
              <w:t>73</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4.6.</w:t>
      </w:r>
      <w:r>
        <w:rPr>
          <w:sz w:val="24"/>
          <w:szCs w:val="24"/>
        </w:rPr>
        <w:t xml:space="preserve"> </w:t>
      </w:r>
      <w:r w:rsidRPr="002B6A52">
        <w:rPr>
          <w:b/>
          <w:sz w:val="24"/>
          <w:szCs w:val="24"/>
        </w:rPr>
        <w:t>Общие коэффициенты рождаемости, смертности и младенческой смертности в отдельных странах  *)</w:t>
      </w:r>
    </w:p>
    <w:p w:rsidR="00AA42F8" w:rsidRPr="002B6A52" w:rsidRDefault="00AA42F8" w:rsidP="00D77687">
      <w:pPr>
        <w:spacing w:line="480" w:lineRule="auto"/>
        <w:rPr>
          <w:b/>
          <w:sz w:val="24"/>
          <w:szCs w:val="24"/>
        </w:rPr>
      </w:pPr>
    </w:p>
    <w:tbl>
      <w:tblPr>
        <w:tblStyle w:val="TableGrid"/>
        <w:tblW w:w="0" w:type="auto"/>
        <w:tblLook w:val="01E0" w:firstRow="1" w:lastRow="1" w:firstColumn="1" w:lastColumn="1" w:noHBand="0" w:noVBand="0"/>
      </w:tblPr>
      <w:tblGrid>
        <w:gridCol w:w="2463"/>
        <w:gridCol w:w="1243"/>
        <w:gridCol w:w="3057"/>
        <w:gridCol w:w="3085"/>
        <w:gridCol w:w="1231"/>
        <w:gridCol w:w="3695"/>
      </w:tblGrid>
      <w:tr w:rsidR="00AA42F8" w:rsidRPr="004F1185">
        <w:tc>
          <w:tcPr>
            <w:tcW w:w="2464" w:type="dxa"/>
            <w:vMerge w:val="restart"/>
          </w:tcPr>
          <w:p w:rsidR="00AA42F8" w:rsidRPr="004F1185" w:rsidRDefault="00AA42F8" w:rsidP="004F1185">
            <w:pPr>
              <w:rPr>
                <w:b/>
                <w:sz w:val="20"/>
                <w:szCs w:val="20"/>
              </w:rPr>
            </w:pPr>
            <w:r w:rsidRPr="004F1185">
              <w:rPr>
                <w:b/>
                <w:sz w:val="20"/>
                <w:szCs w:val="20"/>
              </w:rPr>
              <w:t>Название страны</w:t>
            </w:r>
          </w:p>
        </w:tc>
        <w:tc>
          <w:tcPr>
            <w:tcW w:w="1244" w:type="dxa"/>
            <w:vMerge w:val="restart"/>
          </w:tcPr>
          <w:p w:rsidR="00AA42F8" w:rsidRPr="004F1185" w:rsidRDefault="00AA42F8" w:rsidP="004F1185">
            <w:pPr>
              <w:rPr>
                <w:b/>
                <w:sz w:val="20"/>
                <w:szCs w:val="20"/>
              </w:rPr>
            </w:pPr>
            <w:r w:rsidRPr="004F1185">
              <w:rPr>
                <w:b/>
                <w:sz w:val="20"/>
                <w:szCs w:val="20"/>
              </w:rPr>
              <w:t xml:space="preserve">           Годы</w:t>
            </w:r>
          </w:p>
        </w:tc>
        <w:tc>
          <w:tcPr>
            <w:tcW w:w="3060" w:type="dxa"/>
          </w:tcPr>
          <w:p w:rsidR="00AA42F8" w:rsidRPr="004F1185" w:rsidRDefault="00AA42F8" w:rsidP="004F1185">
            <w:pPr>
              <w:rPr>
                <w:b/>
                <w:sz w:val="20"/>
                <w:szCs w:val="20"/>
              </w:rPr>
            </w:pPr>
            <w:r w:rsidRPr="004F1185">
              <w:rPr>
                <w:b/>
                <w:sz w:val="20"/>
                <w:szCs w:val="20"/>
              </w:rPr>
              <w:t>Число родившихся</w:t>
            </w:r>
          </w:p>
        </w:tc>
        <w:tc>
          <w:tcPr>
            <w:tcW w:w="3088" w:type="dxa"/>
          </w:tcPr>
          <w:p w:rsidR="00AA42F8" w:rsidRPr="004F1185" w:rsidRDefault="00AA42F8" w:rsidP="004F1185">
            <w:pPr>
              <w:rPr>
                <w:b/>
                <w:sz w:val="20"/>
                <w:szCs w:val="20"/>
              </w:rPr>
            </w:pPr>
            <w:r w:rsidRPr="004F1185">
              <w:rPr>
                <w:b/>
                <w:sz w:val="20"/>
                <w:szCs w:val="20"/>
              </w:rPr>
              <w:t>Число умерших</w:t>
            </w:r>
          </w:p>
        </w:tc>
        <w:tc>
          <w:tcPr>
            <w:tcW w:w="1232" w:type="dxa"/>
            <w:vMerge w:val="restart"/>
          </w:tcPr>
          <w:p w:rsidR="00AA42F8" w:rsidRPr="004F1185" w:rsidRDefault="00AA42F8" w:rsidP="004F1185">
            <w:pPr>
              <w:rPr>
                <w:b/>
                <w:sz w:val="20"/>
                <w:szCs w:val="20"/>
              </w:rPr>
            </w:pPr>
            <w:r w:rsidRPr="004F1185">
              <w:rPr>
                <w:b/>
                <w:sz w:val="20"/>
                <w:szCs w:val="20"/>
              </w:rPr>
              <w:t xml:space="preserve">          Годы</w:t>
            </w:r>
          </w:p>
        </w:tc>
        <w:tc>
          <w:tcPr>
            <w:tcW w:w="3698" w:type="dxa"/>
            <w:vMerge w:val="restart"/>
          </w:tcPr>
          <w:p w:rsidR="00AA42F8" w:rsidRPr="004F1185" w:rsidRDefault="00AA42F8" w:rsidP="004F1185">
            <w:pPr>
              <w:rPr>
                <w:b/>
                <w:sz w:val="20"/>
                <w:szCs w:val="20"/>
              </w:rPr>
            </w:pPr>
            <w:r w:rsidRPr="004F1185">
              <w:rPr>
                <w:b/>
                <w:sz w:val="20"/>
                <w:szCs w:val="20"/>
              </w:rPr>
              <w:t>Младенческая смертность (число умерших до 1 года на 1000 родившихся)</w:t>
            </w:r>
          </w:p>
        </w:tc>
      </w:tr>
      <w:tr w:rsidR="00AA42F8" w:rsidRPr="004F1185">
        <w:tc>
          <w:tcPr>
            <w:tcW w:w="2464" w:type="dxa"/>
            <w:vMerge/>
          </w:tcPr>
          <w:p w:rsidR="00AA42F8" w:rsidRPr="004F1185" w:rsidRDefault="00AA42F8" w:rsidP="004F1185">
            <w:pPr>
              <w:rPr>
                <w:sz w:val="20"/>
                <w:szCs w:val="20"/>
              </w:rPr>
            </w:pPr>
          </w:p>
        </w:tc>
        <w:tc>
          <w:tcPr>
            <w:tcW w:w="1244" w:type="dxa"/>
            <w:vMerge/>
          </w:tcPr>
          <w:p w:rsidR="00AA42F8" w:rsidRPr="004F1185" w:rsidRDefault="00AA42F8" w:rsidP="004F1185">
            <w:pPr>
              <w:rPr>
                <w:sz w:val="20"/>
                <w:szCs w:val="20"/>
              </w:rPr>
            </w:pPr>
          </w:p>
        </w:tc>
        <w:tc>
          <w:tcPr>
            <w:tcW w:w="6148" w:type="dxa"/>
            <w:gridSpan w:val="2"/>
          </w:tcPr>
          <w:p w:rsidR="00AA42F8" w:rsidRPr="004F1185" w:rsidRDefault="00AA42F8" w:rsidP="004F1185">
            <w:pPr>
              <w:rPr>
                <w:sz w:val="20"/>
                <w:szCs w:val="20"/>
              </w:rPr>
            </w:pPr>
            <w:r w:rsidRPr="004F1185">
              <w:rPr>
                <w:sz w:val="20"/>
                <w:szCs w:val="20"/>
              </w:rPr>
              <w:t xml:space="preserve">               На 1000 человек населения</w:t>
            </w:r>
          </w:p>
        </w:tc>
        <w:tc>
          <w:tcPr>
            <w:tcW w:w="1232" w:type="dxa"/>
            <w:vMerge/>
          </w:tcPr>
          <w:p w:rsidR="00AA42F8" w:rsidRPr="004F1185" w:rsidRDefault="00AA42F8" w:rsidP="004F1185">
            <w:pPr>
              <w:rPr>
                <w:sz w:val="20"/>
                <w:szCs w:val="20"/>
              </w:rPr>
            </w:pPr>
          </w:p>
        </w:tc>
        <w:tc>
          <w:tcPr>
            <w:tcW w:w="3698" w:type="dxa"/>
            <w:vMerge/>
          </w:tcPr>
          <w:p w:rsidR="00AA42F8" w:rsidRPr="004F1185" w:rsidRDefault="00AA42F8" w:rsidP="004F1185">
            <w:pPr>
              <w:rPr>
                <w:b/>
                <w:sz w:val="20"/>
                <w:szCs w:val="20"/>
              </w:rPr>
            </w:pPr>
          </w:p>
        </w:tc>
      </w:tr>
      <w:tr w:rsidR="00AA42F8" w:rsidRPr="004F1185">
        <w:tc>
          <w:tcPr>
            <w:tcW w:w="2464" w:type="dxa"/>
          </w:tcPr>
          <w:p w:rsidR="00AA42F8" w:rsidRPr="004F1185" w:rsidRDefault="00AA42F8" w:rsidP="004F1185">
            <w:pPr>
              <w:rPr>
                <w:sz w:val="20"/>
                <w:szCs w:val="20"/>
              </w:rPr>
            </w:pPr>
            <w:r w:rsidRPr="004F1185">
              <w:rPr>
                <w:sz w:val="20"/>
                <w:szCs w:val="20"/>
              </w:rPr>
              <w:t>Узбекистан</w:t>
            </w:r>
          </w:p>
        </w:tc>
        <w:tc>
          <w:tcPr>
            <w:tcW w:w="1244" w:type="dxa"/>
          </w:tcPr>
          <w:p w:rsidR="00AA42F8" w:rsidRPr="004F1185" w:rsidRDefault="00AA42F8" w:rsidP="004F1185">
            <w:pPr>
              <w:rPr>
                <w:sz w:val="20"/>
                <w:szCs w:val="20"/>
              </w:rPr>
            </w:pPr>
            <w:r w:rsidRPr="004F1185">
              <w:rPr>
                <w:sz w:val="20"/>
                <w:szCs w:val="20"/>
              </w:rPr>
              <w:t>2007</w:t>
            </w:r>
          </w:p>
        </w:tc>
        <w:tc>
          <w:tcPr>
            <w:tcW w:w="3060" w:type="dxa"/>
          </w:tcPr>
          <w:p w:rsidR="00AA42F8" w:rsidRPr="004F1185" w:rsidRDefault="00AA42F8" w:rsidP="004F1185">
            <w:pPr>
              <w:rPr>
                <w:sz w:val="20"/>
                <w:szCs w:val="20"/>
              </w:rPr>
            </w:pPr>
            <w:r w:rsidRPr="004F1185">
              <w:rPr>
                <w:sz w:val="20"/>
                <w:szCs w:val="20"/>
              </w:rPr>
              <w:t>22,7</w:t>
            </w:r>
          </w:p>
        </w:tc>
        <w:tc>
          <w:tcPr>
            <w:tcW w:w="3088" w:type="dxa"/>
          </w:tcPr>
          <w:p w:rsidR="00AA42F8" w:rsidRPr="004F1185" w:rsidRDefault="00AA42F8" w:rsidP="004F1185">
            <w:pPr>
              <w:rPr>
                <w:sz w:val="20"/>
                <w:szCs w:val="20"/>
              </w:rPr>
            </w:pPr>
            <w:r w:rsidRPr="004F1185">
              <w:rPr>
                <w:sz w:val="20"/>
                <w:szCs w:val="20"/>
              </w:rPr>
              <w:t>5,2</w:t>
            </w:r>
          </w:p>
        </w:tc>
        <w:tc>
          <w:tcPr>
            <w:tcW w:w="1232" w:type="dxa"/>
          </w:tcPr>
          <w:p w:rsidR="00AA42F8" w:rsidRPr="004F1185" w:rsidRDefault="00AA42F8" w:rsidP="004F1185">
            <w:pPr>
              <w:rPr>
                <w:sz w:val="20"/>
                <w:szCs w:val="20"/>
              </w:rPr>
            </w:pPr>
            <w:r w:rsidRPr="004F1185">
              <w:rPr>
                <w:sz w:val="20"/>
                <w:szCs w:val="20"/>
              </w:rPr>
              <w:t>2007</w:t>
            </w:r>
          </w:p>
        </w:tc>
        <w:tc>
          <w:tcPr>
            <w:tcW w:w="3698" w:type="dxa"/>
          </w:tcPr>
          <w:p w:rsidR="00AA42F8" w:rsidRPr="004F1185" w:rsidRDefault="00AA42F8" w:rsidP="004F1185">
            <w:pPr>
              <w:rPr>
                <w:sz w:val="20"/>
                <w:szCs w:val="20"/>
              </w:rPr>
            </w:pPr>
            <w:r w:rsidRPr="004F1185">
              <w:rPr>
                <w:sz w:val="20"/>
                <w:szCs w:val="20"/>
              </w:rPr>
              <w:t>13,2</w:t>
            </w:r>
          </w:p>
        </w:tc>
      </w:tr>
      <w:tr w:rsidR="00AA42F8" w:rsidRPr="004F1185">
        <w:tc>
          <w:tcPr>
            <w:tcW w:w="2464" w:type="dxa"/>
          </w:tcPr>
          <w:p w:rsidR="00AA42F8" w:rsidRPr="004F1185" w:rsidRDefault="00AA42F8" w:rsidP="004F1185">
            <w:pPr>
              <w:rPr>
                <w:sz w:val="20"/>
                <w:szCs w:val="20"/>
              </w:rPr>
            </w:pPr>
            <w:r w:rsidRPr="004F1185">
              <w:rPr>
                <w:sz w:val="20"/>
                <w:szCs w:val="20"/>
              </w:rPr>
              <w:t>Россия</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10,2</w:t>
            </w:r>
          </w:p>
        </w:tc>
        <w:tc>
          <w:tcPr>
            <w:tcW w:w="3088" w:type="dxa"/>
          </w:tcPr>
          <w:p w:rsidR="00AA42F8" w:rsidRPr="004F1185" w:rsidRDefault="00AA42F8" w:rsidP="004F1185">
            <w:pPr>
              <w:rPr>
                <w:sz w:val="20"/>
                <w:szCs w:val="20"/>
              </w:rPr>
            </w:pPr>
            <w:r w:rsidRPr="004F1185">
              <w:rPr>
                <w:sz w:val="20"/>
                <w:szCs w:val="20"/>
              </w:rPr>
              <w:t>16,1</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11,0</w:t>
            </w:r>
          </w:p>
        </w:tc>
      </w:tr>
      <w:tr w:rsidR="00AA42F8" w:rsidRPr="004F1185">
        <w:tc>
          <w:tcPr>
            <w:tcW w:w="2464" w:type="dxa"/>
          </w:tcPr>
          <w:p w:rsidR="00AA42F8" w:rsidRPr="004F1185" w:rsidRDefault="00AA42F8" w:rsidP="004F1185">
            <w:pPr>
              <w:rPr>
                <w:sz w:val="20"/>
                <w:szCs w:val="20"/>
              </w:rPr>
            </w:pPr>
            <w:r w:rsidRPr="004F1185">
              <w:rPr>
                <w:sz w:val="20"/>
                <w:szCs w:val="20"/>
              </w:rPr>
              <w:t>Азербайджан</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16,9</w:t>
            </w:r>
          </w:p>
        </w:tc>
        <w:tc>
          <w:tcPr>
            <w:tcW w:w="3088" w:type="dxa"/>
          </w:tcPr>
          <w:p w:rsidR="00AA42F8" w:rsidRPr="004F1185" w:rsidRDefault="00AA42F8" w:rsidP="004F1185">
            <w:pPr>
              <w:rPr>
                <w:sz w:val="20"/>
                <w:szCs w:val="20"/>
              </w:rPr>
            </w:pPr>
            <w:r w:rsidRPr="004F1185">
              <w:rPr>
                <w:sz w:val="20"/>
                <w:szCs w:val="20"/>
              </w:rPr>
              <w:t>(2004) 6,0</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74,0</w:t>
            </w:r>
          </w:p>
        </w:tc>
      </w:tr>
      <w:tr w:rsidR="00AA42F8" w:rsidRPr="004F1185">
        <w:tc>
          <w:tcPr>
            <w:tcW w:w="2464" w:type="dxa"/>
          </w:tcPr>
          <w:p w:rsidR="00AA42F8" w:rsidRPr="004F1185" w:rsidRDefault="00AA42F8" w:rsidP="004F1185">
            <w:pPr>
              <w:rPr>
                <w:sz w:val="20"/>
                <w:szCs w:val="20"/>
              </w:rPr>
            </w:pPr>
            <w:r w:rsidRPr="004F1185">
              <w:rPr>
                <w:sz w:val="20"/>
                <w:szCs w:val="20"/>
              </w:rPr>
              <w:t>Кыргызстан</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21,5</w:t>
            </w:r>
          </w:p>
        </w:tc>
        <w:tc>
          <w:tcPr>
            <w:tcW w:w="3088" w:type="dxa"/>
          </w:tcPr>
          <w:p w:rsidR="00AA42F8" w:rsidRPr="004F1185" w:rsidRDefault="00AA42F8" w:rsidP="004F1185">
            <w:pPr>
              <w:rPr>
                <w:sz w:val="20"/>
                <w:szCs w:val="20"/>
              </w:rPr>
            </w:pPr>
            <w:r w:rsidRPr="004F1185">
              <w:rPr>
                <w:sz w:val="20"/>
                <w:szCs w:val="20"/>
              </w:rPr>
              <w:t>7,2</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58,0</w:t>
            </w:r>
          </w:p>
        </w:tc>
      </w:tr>
      <w:tr w:rsidR="00AA42F8" w:rsidRPr="004F1185">
        <w:tc>
          <w:tcPr>
            <w:tcW w:w="2464" w:type="dxa"/>
          </w:tcPr>
          <w:p w:rsidR="00AA42F8" w:rsidRPr="004F1185" w:rsidRDefault="00AA42F8" w:rsidP="004F1185">
            <w:pPr>
              <w:rPr>
                <w:sz w:val="20"/>
                <w:szCs w:val="20"/>
              </w:rPr>
            </w:pPr>
            <w:r w:rsidRPr="004F1185">
              <w:rPr>
                <w:sz w:val="20"/>
                <w:szCs w:val="20"/>
              </w:rPr>
              <w:t>Казахстан</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18,4</w:t>
            </w:r>
          </w:p>
        </w:tc>
        <w:tc>
          <w:tcPr>
            <w:tcW w:w="3088" w:type="dxa"/>
          </w:tcPr>
          <w:p w:rsidR="00AA42F8" w:rsidRPr="004F1185" w:rsidRDefault="00AA42F8" w:rsidP="004F1185">
            <w:pPr>
              <w:rPr>
                <w:sz w:val="20"/>
                <w:szCs w:val="20"/>
              </w:rPr>
            </w:pPr>
            <w:r w:rsidRPr="004F1185">
              <w:rPr>
                <w:sz w:val="20"/>
                <w:szCs w:val="20"/>
              </w:rPr>
              <w:t>10,4</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27,0</w:t>
            </w:r>
          </w:p>
        </w:tc>
      </w:tr>
      <w:tr w:rsidR="00AA42F8" w:rsidRPr="004F1185">
        <w:tc>
          <w:tcPr>
            <w:tcW w:w="2464" w:type="dxa"/>
          </w:tcPr>
          <w:p w:rsidR="00AA42F8" w:rsidRPr="004F1185" w:rsidRDefault="00AA42F8" w:rsidP="004F1185">
            <w:pPr>
              <w:rPr>
                <w:sz w:val="20"/>
                <w:szCs w:val="20"/>
              </w:rPr>
            </w:pPr>
            <w:r w:rsidRPr="004F1185">
              <w:rPr>
                <w:sz w:val="20"/>
                <w:szCs w:val="20"/>
              </w:rPr>
              <w:t>Таджикистан</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26,1</w:t>
            </w:r>
          </w:p>
        </w:tc>
        <w:tc>
          <w:tcPr>
            <w:tcW w:w="3088" w:type="dxa"/>
          </w:tcPr>
          <w:p w:rsidR="00AA42F8" w:rsidRPr="004F1185" w:rsidRDefault="00AA42F8" w:rsidP="004F1185">
            <w:pPr>
              <w:rPr>
                <w:sz w:val="20"/>
                <w:szCs w:val="20"/>
              </w:rPr>
            </w:pPr>
            <w:r w:rsidRPr="004F1185">
              <w:rPr>
                <w:sz w:val="20"/>
                <w:szCs w:val="20"/>
              </w:rPr>
              <w:t>6,0</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59,0</w:t>
            </w:r>
          </w:p>
        </w:tc>
      </w:tr>
      <w:tr w:rsidR="00AA42F8" w:rsidRPr="004F1185">
        <w:tc>
          <w:tcPr>
            <w:tcW w:w="2464" w:type="dxa"/>
          </w:tcPr>
          <w:p w:rsidR="00AA42F8" w:rsidRPr="004F1185" w:rsidRDefault="00AA42F8" w:rsidP="004F1185">
            <w:pPr>
              <w:rPr>
                <w:sz w:val="20"/>
                <w:szCs w:val="20"/>
              </w:rPr>
            </w:pPr>
            <w:r w:rsidRPr="004F1185">
              <w:rPr>
                <w:sz w:val="20"/>
                <w:szCs w:val="20"/>
              </w:rPr>
              <w:t>Украина</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9,1</w:t>
            </w:r>
          </w:p>
        </w:tc>
        <w:tc>
          <w:tcPr>
            <w:tcW w:w="3088" w:type="dxa"/>
          </w:tcPr>
          <w:p w:rsidR="00AA42F8" w:rsidRPr="004F1185" w:rsidRDefault="00AA42F8" w:rsidP="004F1185">
            <w:pPr>
              <w:rPr>
                <w:sz w:val="20"/>
                <w:szCs w:val="20"/>
              </w:rPr>
            </w:pPr>
            <w:r w:rsidRPr="004F1185">
              <w:rPr>
                <w:sz w:val="20"/>
                <w:szCs w:val="20"/>
              </w:rPr>
              <w:t>16,7</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13,0</w:t>
            </w:r>
          </w:p>
        </w:tc>
      </w:tr>
      <w:tr w:rsidR="00AA42F8" w:rsidRPr="004F1185">
        <w:tc>
          <w:tcPr>
            <w:tcW w:w="2464" w:type="dxa"/>
          </w:tcPr>
          <w:p w:rsidR="00AA42F8" w:rsidRPr="004F1185" w:rsidRDefault="00AA42F8" w:rsidP="004F1185">
            <w:pPr>
              <w:rPr>
                <w:sz w:val="20"/>
                <w:szCs w:val="20"/>
              </w:rPr>
            </w:pPr>
            <w:r w:rsidRPr="004F1185">
              <w:rPr>
                <w:sz w:val="20"/>
                <w:szCs w:val="20"/>
              </w:rPr>
              <w:t>Беларусь</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9,2</w:t>
            </w:r>
          </w:p>
        </w:tc>
        <w:tc>
          <w:tcPr>
            <w:tcW w:w="3088" w:type="dxa"/>
          </w:tcPr>
          <w:p w:rsidR="00AA42F8" w:rsidRPr="004F1185" w:rsidRDefault="00AA42F8" w:rsidP="004F1185">
            <w:pPr>
              <w:rPr>
                <w:sz w:val="20"/>
                <w:szCs w:val="20"/>
              </w:rPr>
            </w:pPr>
            <w:r w:rsidRPr="004F1185">
              <w:rPr>
                <w:sz w:val="20"/>
                <w:szCs w:val="20"/>
              </w:rPr>
              <w:t>14,5</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7,0</w:t>
            </w:r>
          </w:p>
        </w:tc>
      </w:tr>
      <w:tr w:rsidR="00AA42F8" w:rsidRPr="004F1185">
        <w:tc>
          <w:tcPr>
            <w:tcW w:w="2464" w:type="dxa"/>
          </w:tcPr>
          <w:p w:rsidR="00AA42F8" w:rsidRPr="004F1185" w:rsidRDefault="00AA42F8" w:rsidP="004F1185">
            <w:pPr>
              <w:rPr>
                <w:sz w:val="20"/>
                <w:szCs w:val="20"/>
              </w:rPr>
            </w:pPr>
            <w:r w:rsidRPr="004F1185">
              <w:rPr>
                <w:sz w:val="20"/>
                <w:szCs w:val="20"/>
              </w:rPr>
              <w:t>Болгария</w:t>
            </w:r>
          </w:p>
        </w:tc>
        <w:tc>
          <w:tcPr>
            <w:tcW w:w="1244" w:type="dxa"/>
          </w:tcPr>
          <w:p w:rsidR="00AA42F8" w:rsidRPr="004F1185" w:rsidRDefault="00AA42F8" w:rsidP="004F1185">
            <w:pPr>
              <w:rPr>
                <w:sz w:val="20"/>
                <w:szCs w:val="20"/>
              </w:rPr>
            </w:pPr>
            <w:r w:rsidRPr="004F1185">
              <w:rPr>
                <w:sz w:val="20"/>
                <w:szCs w:val="20"/>
              </w:rPr>
              <w:t>2004</w:t>
            </w:r>
          </w:p>
        </w:tc>
        <w:tc>
          <w:tcPr>
            <w:tcW w:w="3060" w:type="dxa"/>
          </w:tcPr>
          <w:p w:rsidR="00AA42F8" w:rsidRPr="004F1185" w:rsidRDefault="00AA42F8" w:rsidP="004F1185">
            <w:pPr>
              <w:rPr>
                <w:sz w:val="20"/>
                <w:szCs w:val="20"/>
              </w:rPr>
            </w:pPr>
            <w:r w:rsidRPr="004F1185">
              <w:rPr>
                <w:sz w:val="20"/>
                <w:szCs w:val="20"/>
              </w:rPr>
              <w:t>9,0</w:t>
            </w:r>
          </w:p>
        </w:tc>
        <w:tc>
          <w:tcPr>
            <w:tcW w:w="3088" w:type="dxa"/>
          </w:tcPr>
          <w:p w:rsidR="00AA42F8" w:rsidRPr="004F1185" w:rsidRDefault="00AA42F8" w:rsidP="004F1185">
            <w:pPr>
              <w:rPr>
                <w:sz w:val="20"/>
                <w:szCs w:val="20"/>
              </w:rPr>
            </w:pPr>
            <w:r w:rsidRPr="004F1185">
              <w:rPr>
                <w:sz w:val="20"/>
                <w:szCs w:val="20"/>
              </w:rPr>
              <w:t>14,1</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12,0</w:t>
            </w:r>
          </w:p>
        </w:tc>
      </w:tr>
      <w:tr w:rsidR="00AA42F8" w:rsidRPr="004F1185">
        <w:tc>
          <w:tcPr>
            <w:tcW w:w="2464" w:type="dxa"/>
          </w:tcPr>
          <w:p w:rsidR="00AA42F8" w:rsidRPr="004F1185" w:rsidRDefault="00AA42F8" w:rsidP="004F1185">
            <w:pPr>
              <w:rPr>
                <w:sz w:val="20"/>
                <w:szCs w:val="20"/>
              </w:rPr>
            </w:pPr>
            <w:r w:rsidRPr="004F1185">
              <w:rPr>
                <w:sz w:val="20"/>
                <w:szCs w:val="20"/>
              </w:rPr>
              <w:t>Венгрия</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9,7</w:t>
            </w:r>
          </w:p>
        </w:tc>
        <w:tc>
          <w:tcPr>
            <w:tcW w:w="3088" w:type="dxa"/>
          </w:tcPr>
          <w:p w:rsidR="00AA42F8" w:rsidRPr="004F1185" w:rsidRDefault="00AA42F8" w:rsidP="004F1185">
            <w:pPr>
              <w:rPr>
                <w:sz w:val="20"/>
                <w:szCs w:val="20"/>
              </w:rPr>
            </w:pPr>
            <w:r w:rsidRPr="004F1185">
              <w:rPr>
                <w:sz w:val="20"/>
                <w:szCs w:val="20"/>
              </w:rPr>
              <w:t>13,5</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6,0</w:t>
            </w:r>
          </w:p>
        </w:tc>
      </w:tr>
      <w:tr w:rsidR="00AA42F8" w:rsidRPr="004F1185">
        <w:tc>
          <w:tcPr>
            <w:tcW w:w="2464" w:type="dxa"/>
          </w:tcPr>
          <w:p w:rsidR="00AA42F8" w:rsidRPr="004F1185" w:rsidRDefault="00AA42F8" w:rsidP="004F1185">
            <w:pPr>
              <w:rPr>
                <w:sz w:val="20"/>
                <w:szCs w:val="20"/>
              </w:rPr>
            </w:pPr>
            <w:r w:rsidRPr="004F1185">
              <w:rPr>
                <w:sz w:val="20"/>
                <w:szCs w:val="20"/>
              </w:rPr>
              <w:t>Великобритания</w:t>
            </w:r>
          </w:p>
        </w:tc>
        <w:tc>
          <w:tcPr>
            <w:tcW w:w="1244" w:type="dxa"/>
          </w:tcPr>
          <w:p w:rsidR="00AA42F8" w:rsidRPr="004F1185" w:rsidRDefault="00AA42F8" w:rsidP="004F1185">
            <w:pPr>
              <w:rPr>
                <w:sz w:val="20"/>
                <w:szCs w:val="20"/>
              </w:rPr>
            </w:pPr>
            <w:r w:rsidRPr="004F1185">
              <w:rPr>
                <w:sz w:val="20"/>
                <w:szCs w:val="20"/>
              </w:rPr>
              <w:t>2004</w:t>
            </w:r>
          </w:p>
        </w:tc>
        <w:tc>
          <w:tcPr>
            <w:tcW w:w="3060" w:type="dxa"/>
          </w:tcPr>
          <w:p w:rsidR="00AA42F8" w:rsidRPr="004F1185" w:rsidRDefault="00AA42F8" w:rsidP="004F1185">
            <w:pPr>
              <w:rPr>
                <w:sz w:val="20"/>
                <w:szCs w:val="20"/>
              </w:rPr>
            </w:pPr>
            <w:r w:rsidRPr="004F1185">
              <w:rPr>
                <w:sz w:val="20"/>
                <w:szCs w:val="20"/>
              </w:rPr>
              <w:t>12,0</w:t>
            </w:r>
          </w:p>
        </w:tc>
        <w:tc>
          <w:tcPr>
            <w:tcW w:w="3088" w:type="dxa"/>
          </w:tcPr>
          <w:p w:rsidR="00AA42F8" w:rsidRPr="004F1185" w:rsidRDefault="00AA42F8" w:rsidP="004F1185">
            <w:pPr>
              <w:rPr>
                <w:sz w:val="20"/>
                <w:szCs w:val="20"/>
              </w:rPr>
            </w:pPr>
            <w:r w:rsidRPr="004F1185">
              <w:rPr>
                <w:sz w:val="20"/>
                <w:szCs w:val="20"/>
              </w:rPr>
              <w:t>9,8</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5,0</w:t>
            </w:r>
          </w:p>
        </w:tc>
      </w:tr>
      <w:tr w:rsidR="00AA42F8" w:rsidRPr="004F1185">
        <w:tc>
          <w:tcPr>
            <w:tcW w:w="2464" w:type="dxa"/>
          </w:tcPr>
          <w:p w:rsidR="00AA42F8" w:rsidRPr="004F1185" w:rsidRDefault="00AA42F8" w:rsidP="004F1185">
            <w:pPr>
              <w:rPr>
                <w:sz w:val="20"/>
                <w:szCs w:val="20"/>
              </w:rPr>
            </w:pPr>
            <w:r w:rsidRPr="004F1185">
              <w:rPr>
                <w:sz w:val="20"/>
                <w:szCs w:val="20"/>
              </w:rPr>
              <w:t>Германия</w:t>
            </w:r>
          </w:p>
        </w:tc>
        <w:tc>
          <w:tcPr>
            <w:tcW w:w="1244" w:type="dxa"/>
          </w:tcPr>
          <w:p w:rsidR="00AA42F8" w:rsidRPr="004F1185" w:rsidRDefault="00AA42F8" w:rsidP="004F1185">
            <w:pPr>
              <w:rPr>
                <w:sz w:val="20"/>
                <w:szCs w:val="20"/>
              </w:rPr>
            </w:pPr>
            <w:r w:rsidRPr="004F1185">
              <w:rPr>
                <w:sz w:val="20"/>
                <w:szCs w:val="20"/>
              </w:rPr>
              <w:t>2004</w:t>
            </w:r>
          </w:p>
        </w:tc>
        <w:tc>
          <w:tcPr>
            <w:tcW w:w="3060" w:type="dxa"/>
          </w:tcPr>
          <w:p w:rsidR="00AA42F8" w:rsidRPr="004F1185" w:rsidRDefault="00AA42F8" w:rsidP="004F1185">
            <w:pPr>
              <w:rPr>
                <w:sz w:val="20"/>
                <w:szCs w:val="20"/>
              </w:rPr>
            </w:pPr>
            <w:r w:rsidRPr="004F1185">
              <w:rPr>
                <w:sz w:val="20"/>
                <w:szCs w:val="20"/>
              </w:rPr>
              <w:t>8,5</w:t>
            </w:r>
          </w:p>
        </w:tc>
        <w:tc>
          <w:tcPr>
            <w:tcW w:w="3088" w:type="dxa"/>
          </w:tcPr>
          <w:p w:rsidR="00AA42F8" w:rsidRPr="004F1185" w:rsidRDefault="00AA42F8" w:rsidP="004F1185">
            <w:pPr>
              <w:rPr>
                <w:sz w:val="20"/>
                <w:szCs w:val="20"/>
              </w:rPr>
            </w:pPr>
            <w:r w:rsidRPr="004F1185">
              <w:rPr>
                <w:sz w:val="20"/>
                <w:szCs w:val="20"/>
              </w:rPr>
              <w:t>9,9</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4,0</w:t>
            </w:r>
          </w:p>
        </w:tc>
      </w:tr>
      <w:tr w:rsidR="00AA42F8" w:rsidRPr="004F1185">
        <w:tc>
          <w:tcPr>
            <w:tcW w:w="2464" w:type="dxa"/>
          </w:tcPr>
          <w:p w:rsidR="00AA42F8" w:rsidRPr="004F1185" w:rsidRDefault="00AA42F8" w:rsidP="004F1185">
            <w:pPr>
              <w:rPr>
                <w:sz w:val="20"/>
                <w:szCs w:val="20"/>
              </w:rPr>
            </w:pPr>
            <w:r w:rsidRPr="004F1185">
              <w:rPr>
                <w:sz w:val="20"/>
                <w:szCs w:val="20"/>
              </w:rPr>
              <w:t>Турция</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18,9</w:t>
            </w:r>
          </w:p>
        </w:tc>
        <w:tc>
          <w:tcPr>
            <w:tcW w:w="3088" w:type="dxa"/>
          </w:tcPr>
          <w:p w:rsidR="00AA42F8" w:rsidRPr="004F1185" w:rsidRDefault="00AA42F8" w:rsidP="004F1185">
            <w:pPr>
              <w:rPr>
                <w:sz w:val="20"/>
                <w:szCs w:val="20"/>
              </w:rPr>
            </w:pPr>
            <w:r w:rsidRPr="004F1185">
              <w:rPr>
                <w:sz w:val="20"/>
                <w:szCs w:val="20"/>
              </w:rPr>
              <w:t>7,0</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26,0</w:t>
            </w:r>
          </w:p>
        </w:tc>
      </w:tr>
      <w:tr w:rsidR="00AA42F8" w:rsidRPr="004F1185">
        <w:tc>
          <w:tcPr>
            <w:tcW w:w="2464" w:type="dxa"/>
          </w:tcPr>
          <w:p w:rsidR="00AA42F8" w:rsidRPr="004F1185" w:rsidRDefault="00AA42F8" w:rsidP="004F1185">
            <w:pPr>
              <w:rPr>
                <w:sz w:val="20"/>
                <w:szCs w:val="20"/>
              </w:rPr>
            </w:pPr>
            <w:r w:rsidRPr="004F1185">
              <w:rPr>
                <w:sz w:val="20"/>
                <w:szCs w:val="20"/>
              </w:rPr>
              <w:t>Дания</w:t>
            </w:r>
          </w:p>
        </w:tc>
        <w:tc>
          <w:tcPr>
            <w:tcW w:w="1244" w:type="dxa"/>
          </w:tcPr>
          <w:p w:rsidR="00AA42F8" w:rsidRPr="004F1185" w:rsidRDefault="00AA42F8" w:rsidP="004F1185">
            <w:pPr>
              <w:rPr>
                <w:sz w:val="20"/>
                <w:szCs w:val="20"/>
              </w:rPr>
            </w:pPr>
            <w:r w:rsidRPr="004F1185">
              <w:rPr>
                <w:sz w:val="20"/>
                <w:szCs w:val="20"/>
              </w:rPr>
              <w:t>2004</w:t>
            </w:r>
          </w:p>
        </w:tc>
        <w:tc>
          <w:tcPr>
            <w:tcW w:w="3060" w:type="dxa"/>
          </w:tcPr>
          <w:p w:rsidR="00AA42F8" w:rsidRPr="004F1185" w:rsidRDefault="00AA42F8" w:rsidP="004F1185">
            <w:pPr>
              <w:rPr>
                <w:sz w:val="20"/>
                <w:szCs w:val="20"/>
              </w:rPr>
            </w:pPr>
            <w:r w:rsidRPr="004F1185">
              <w:rPr>
                <w:sz w:val="20"/>
                <w:szCs w:val="20"/>
              </w:rPr>
              <w:t>11,9</w:t>
            </w:r>
          </w:p>
        </w:tc>
        <w:tc>
          <w:tcPr>
            <w:tcW w:w="3088" w:type="dxa"/>
          </w:tcPr>
          <w:p w:rsidR="00AA42F8" w:rsidRPr="004F1185" w:rsidRDefault="00AA42F8" w:rsidP="004F1185">
            <w:pPr>
              <w:rPr>
                <w:sz w:val="20"/>
                <w:szCs w:val="20"/>
              </w:rPr>
            </w:pPr>
            <w:r w:rsidRPr="004F1185">
              <w:rPr>
                <w:sz w:val="20"/>
                <w:szCs w:val="20"/>
              </w:rPr>
              <w:t>(2003) 11,0</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4,0</w:t>
            </w:r>
          </w:p>
        </w:tc>
      </w:tr>
      <w:tr w:rsidR="00AA42F8" w:rsidRPr="004F1185">
        <w:tc>
          <w:tcPr>
            <w:tcW w:w="2464" w:type="dxa"/>
          </w:tcPr>
          <w:p w:rsidR="00AA42F8" w:rsidRPr="004F1185" w:rsidRDefault="00AA42F8" w:rsidP="004F1185">
            <w:pPr>
              <w:rPr>
                <w:sz w:val="20"/>
                <w:szCs w:val="20"/>
              </w:rPr>
            </w:pPr>
            <w:r w:rsidRPr="004F1185">
              <w:rPr>
                <w:sz w:val="20"/>
                <w:szCs w:val="20"/>
              </w:rPr>
              <w:t>Латвия</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9,4</w:t>
            </w:r>
          </w:p>
        </w:tc>
        <w:tc>
          <w:tcPr>
            <w:tcW w:w="3088" w:type="dxa"/>
          </w:tcPr>
          <w:p w:rsidR="00AA42F8" w:rsidRPr="004F1185" w:rsidRDefault="00AA42F8" w:rsidP="004F1185">
            <w:pPr>
              <w:rPr>
                <w:sz w:val="20"/>
                <w:szCs w:val="20"/>
              </w:rPr>
            </w:pPr>
            <w:r w:rsidRPr="004F1185">
              <w:rPr>
                <w:sz w:val="20"/>
                <w:szCs w:val="20"/>
              </w:rPr>
              <w:t>14,2</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8,0</w:t>
            </w:r>
          </w:p>
        </w:tc>
      </w:tr>
      <w:tr w:rsidR="00AA42F8" w:rsidRPr="004F1185">
        <w:tc>
          <w:tcPr>
            <w:tcW w:w="2464" w:type="dxa"/>
          </w:tcPr>
          <w:p w:rsidR="00AA42F8" w:rsidRPr="004F1185" w:rsidRDefault="00AA42F8" w:rsidP="004F1185">
            <w:pPr>
              <w:rPr>
                <w:sz w:val="20"/>
                <w:szCs w:val="20"/>
              </w:rPr>
            </w:pPr>
            <w:r w:rsidRPr="004F1185">
              <w:rPr>
                <w:sz w:val="20"/>
                <w:szCs w:val="20"/>
              </w:rPr>
              <w:t>Эстония</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10,7</w:t>
            </w:r>
          </w:p>
        </w:tc>
        <w:tc>
          <w:tcPr>
            <w:tcW w:w="3088" w:type="dxa"/>
          </w:tcPr>
          <w:p w:rsidR="00AA42F8" w:rsidRPr="004F1185" w:rsidRDefault="00AA42F8" w:rsidP="004F1185">
            <w:pPr>
              <w:rPr>
                <w:sz w:val="20"/>
                <w:szCs w:val="20"/>
              </w:rPr>
            </w:pPr>
            <w:r w:rsidRPr="004F1185">
              <w:rPr>
                <w:sz w:val="20"/>
                <w:szCs w:val="20"/>
              </w:rPr>
              <w:t>12,9</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6,0</w:t>
            </w:r>
          </w:p>
        </w:tc>
      </w:tr>
      <w:tr w:rsidR="00AA42F8" w:rsidRPr="004F1185">
        <w:tc>
          <w:tcPr>
            <w:tcW w:w="2464" w:type="dxa"/>
          </w:tcPr>
          <w:p w:rsidR="00AA42F8" w:rsidRPr="004F1185" w:rsidRDefault="00AA42F8" w:rsidP="004F1185">
            <w:pPr>
              <w:rPr>
                <w:sz w:val="20"/>
                <w:szCs w:val="20"/>
              </w:rPr>
            </w:pPr>
            <w:r w:rsidRPr="004F1185">
              <w:rPr>
                <w:sz w:val="20"/>
                <w:szCs w:val="20"/>
              </w:rPr>
              <w:t>СНГ**</w:t>
            </w:r>
          </w:p>
        </w:tc>
        <w:tc>
          <w:tcPr>
            <w:tcW w:w="1244" w:type="dxa"/>
          </w:tcPr>
          <w:p w:rsidR="00AA42F8" w:rsidRPr="004F1185" w:rsidRDefault="00AA42F8" w:rsidP="004F1185">
            <w:pPr>
              <w:rPr>
                <w:sz w:val="20"/>
                <w:szCs w:val="20"/>
              </w:rPr>
            </w:pPr>
            <w:r w:rsidRPr="004F1185">
              <w:rPr>
                <w:sz w:val="20"/>
                <w:szCs w:val="20"/>
              </w:rPr>
              <w:t>2005</w:t>
            </w:r>
          </w:p>
        </w:tc>
        <w:tc>
          <w:tcPr>
            <w:tcW w:w="3060" w:type="dxa"/>
          </w:tcPr>
          <w:p w:rsidR="00AA42F8" w:rsidRPr="004F1185" w:rsidRDefault="00AA42F8" w:rsidP="004F1185">
            <w:pPr>
              <w:rPr>
                <w:sz w:val="20"/>
                <w:szCs w:val="20"/>
              </w:rPr>
            </w:pPr>
            <w:r w:rsidRPr="004F1185">
              <w:rPr>
                <w:sz w:val="20"/>
                <w:szCs w:val="20"/>
              </w:rPr>
              <w:t>12,4</w:t>
            </w:r>
          </w:p>
        </w:tc>
        <w:tc>
          <w:tcPr>
            <w:tcW w:w="3088" w:type="dxa"/>
          </w:tcPr>
          <w:p w:rsidR="00AA42F8" w:rsidRPr="004F1185" w:rsidRDefault="00AA42F8" w:rsidP="004F1185">
            <w:pPr>
              <w:rPr>
                <w:sz w:val="20"/>
                <w:szCs w:val="20"/>
              </w:rPr>
            </w:pPr>
            <w:r w:rsidRPr="004F1185">
              <w:rPr>
                <w:sz w:val="20"/>
                <w:szCs w:val="20"/>
              </w:rPr>
              <w:t>13,6</w:t>
            </w:r>
          </w:p>
        </w:tc>
        <w:tc>
          <w:tcPr>
            <w:tcW w:w="1232" w:type="dxa"/>
          </w:tcPr>
          <w:p w:rsidR="00AA42F8" w:rsidRPr="004F1185" w:rsidRDefault="00AA42F8" w:rsidP="004F1185">
            <w:pPr>
              <w:rPr>
                <w:sz w:val="20"/>
                <w:szCs w:val="20"/>
              </w:rPr>
            </w:pPr>
            <w:r w:rsidRPr="004F1185">
              <w:rPr>
                <w:sz w:val="20"/>
                <w:szCs w:val="20"/>
              </w:rPr>
              <w:t>2005</w:t>
            </w:r>
          </w:p>
        </w:tc>
        <w:tc>
          <w:tcPr>
            <w:tcW w:w="3698" w:type="dxa"/>
          </w:tcPr>
          <w:p w:rsidR="00AA42F8" w:rsidRPr="004F1185" w:rsidRDefault="00AA42F8" w:rsidP="004F1185">
            <w:pPr>
              <w:rPr>
                <w:sz w:val="20"/>
                <w:szCs w:val="20"/>
              </w:rPr>
            </w:pPr>
            <w:r w:rsidRPr="004F1185">
              <w:rPr>
                <w:sz w:val="20"/>
                <w:szCs w:val="20"/>
              </w:rPr>
              <w:t>14,1</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rPr>
          <w:sz w:val="24"/>
          <w:szCs w:val="24"/>
        </w:rPr>
      </w:pPr>
      <w:r w:rsidRPr="002B6A52">
        <w:rPr>
          <w:sz w:val="24"/>
          <w:szCs w:val="24"/>
        </w:rPr>
        <w:t>Примечание: *) по данным ЕРБ ВОЗ</w:t>
      </w:r>
    </w:p>
    <w:p w:rsidR="00AA42F8" w:rsidRPr="002B6A52" w:rsidRDefault="00AA42F8" w:rsidP="00D77687">
      <w:pPr>
        <w:spacing w:line="480" w:lineRule="auto"/>
        <w:ind w:left="708" w:firstLine="708"/>
        <w:rPr>
          <w:sz w:val="24"/>
          <w:szCs w:val="24"/>
        </w:rPr>
      </w:pPr>
      <w:r w:rsidRPr="002B6A52">
        <w:rPr>
          <w:sz w:val="24"/>
          <w:szCs w:val="24"/>
        </w:rPr>
        <w:t>**) СНГ – Союз Независимых Государств</w:t>
      </w:r>
    </w:p>
    <w:p w:rsidR="00AA42F8" w:rsidRPr="002B6A52" w:rsidRDefault="00AA42F8" w:rsidP="00D77687">
      <w:pPr>
        <w:spacing w:line="480" w:lineRule="auto"/>
        <w:jc w:val="both"/>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 xml:space="preserve">4.7. </w:t>
      </w:r>
      <w:r w:rsidRPr="002B6A52">
        <w:rPr>
          <w:b/>
          <w:sz w:val="24"/>
          <w:szCs w:val="24"/>
        </w:rPr>
        <w:t>Подразделения, установки, учреждения, отделения (кабинеты) за 2007 год</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1850"/>
        <w:gridCol w:w="1289"/>
        <w:gridCol w:w="1289"/>
        <w:gridCol w:w="1289"/>
        <w:gridCol w:w="1297"/>
        <w:gridCol w:w="1297"/>
        <w:gridCol w:w="1289"/>
        <w:gridCol w:w="1289"/>
        <w:gridCol w:w="1289"/>
        <w:gridCol w:w="1298"/>
        <w:gridCol w:w="1298"/>
      </w:tblGrid>
      <w:tr w:rsidR="00AA42F8" w:rsidRPr="002B6A52">
        <w:tc>
          <w:tcPr>
            <w:tcW w:w="1344" w:type="dxa"/>
          </w:tcPr>
          <w:p w:rsidR="00AA42F8" w:rsidRPr="002B6A52" w:rsidRDefault="00AA42F8" w:rsidP="00D77687">
            <w:pPr>
              <w:spacing w:line="480" w:lineRule="auto"/>
              <w:rPr>
                <w:sz w:val="24"/>
                <w:szCs w:val="24"/>
              </w:rPr>
            </w:pPr>
          </w:p>
        </w:tc>
        <w:tc>
          <w:tcPr>
            <w:tcW w:w="6720" w:type="dxa"/>
            <w:gridSpan w:val="5"/>
          </w:tcPr>
          <w:p w:rsidR="00AA42F8" w:rsidRPr="002B6A52" w:rsidRDefault="00AA42F8" w:rsidP="00D77687">
            <w:pPr>
              <w:spacing w:line="480" w:lineRule="auto"/>
              <w:rPr>
                <w:sz w:val="24"/>
                <w:szCs w:val="24"/>
              </w:rPr>
            </w:pPr>
            <w:r w:rsidRPr="002B6A52">
              <w:rPr>
                <w:sz w:val="24"/>
                <w:szCs w:val="24"/>
              </w:rPr>
              <w:t>Акушер-гинекологические</w:t>
            </w:r>
          </w:p>
        </w:tc>
        <w:tc>
          <w:tcPr>
            <w:tcW w:w="6722" w:type="dxa"/>
            <w:gridSpan w:val="5"/>
          </w:tcPr>
          <w:p w:rsidR="00AA42F8" w:rsidRPr="002B6A52" w:rsidRDefault="00AA42F8" w:rsidP="00D77687">
            <w:pPr>
              <w:spacing w:line="480" w:lineRule="auto"/>
              <w:rPr>
                <w:sz w:val="24"/>
                <w:szCs w:val="24"/>
              </w:rPr>
            </w:pPr>
            <w:r w:rsidRPr="002B6A52">
              <w:rPr>
                <w:sz w:val="24"/>
                <w:szCs w:val="24"/>
              </w:rPr>
              <w:t>Смотровой кабинет</w:t>
            </w: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области</w:t>
            </w:r>
          </w:p>
        </w:tc>
        <w:tc>
          <w:tcPr>
            <w:tcW w:w="6720" w:type="dxa"/>
            <w:gridSpan w:val="5"/>
          </w:tcPr>
          <w:p w:rsidR="00AA42F8" w:rsidRPr="002B6A52" w:rsidRDefault="00AA42F8" w:rsidP="00D77687">
            <w:pPr>
              <w:spacing w:line="480" w:lineRule="auto"/>
              <w:rPr>
                <w:sz w:val="24"/>
                <w:szCs w:val="24"/>
              </w:rPr>
            </w:pPr>
            <w:r w:rsidRPr="002B6A52">
              <w:rPr>
                <w:sz w:val="24"/>
                <w:szCs w:val="24"/>
              </w:rPr>
              <w:t>Подразделения, установки учреждения отделения (кабинеты)</w:t>
            </w:r>
          </w:p>
        </w:tc>
        <w:tc>
          <w:tcPr>
            <w:tcW w:w="6722" w:type="dxa"/>
            <w:gridSpan w:val="5"/>
          </w:tcPr>
          <w:p w:rsidR="00AA42F8" w:rsidRPr="002B6A52" w:rsidRDefault="00AA42F8" w:rsidP="00D77687">
            <w:pPr>
              <w:spacing w:line="480" w:lineRule="auto"/>
              <w:rPr>
                <w:sz w:val="24"/>
                <w:szCs w:val="24"/>
              </w:rPr>
            </w:pPr>
            <w:r w:rsidRPr="002B6A52">
              <w:rPr>
                <w:sz w:val="24"/>
                <w:szCs w:val="24"/>
              </w:rPr>
              <w:t>Подразделения, установки учреждения отделения (кабинеты)</w:t>
            </w:r>
          </w:p>
        </w:tc>
      </w:tr>
      <w:tr w:rsidR="00AA42F8" w:rsidRPr="002B6A52">
        <w:tc>
          <w:tcPr>
            <w:tcW w:w="1344" w:type="dxa"/>
          </w:tcPr>
          <w:p w:rsidR="00AA42F8" w:rsidRPr="002B6A52" w:rsidRDefault="00AA42F8" w:rsidP="00D77687">
            <w:pPr>
              <w:spacing w:line="480" w:lineRule="auto"/>
              <w:rPr>
                <w:sz w:val="24"/>
                <w:szCs w:val="24"/>
              </w:rPr>
            </w:pPr>
          </w:p>
        </w:tc>
        <w:tc>
          <w:tcPr>
            <w:tcW w:w="4032" w:type="dxa"/>
            <w:gridSpan w:val="3"/>
          </w:tcPr>
          <w:p w:rsidR="00AA42F8" w:rsidRPr="002B6A52" w:rsidRDefault="00AA42F8" w:rsidP="00D77687">
            <w:pPr>
              <w:spacing w:line="480" w:lineRule="auto"/>
              <w:rPr>
                <w:sz w:val="24"/>
                <w:szCs w:val="24"/>
              </w:rPr>
            </w:pPr>
            <w:r w:rsidRPr="002B6A52">
              <w:rPr>
                <w:sz w:val="24"/>
                <w:szCs w:val="24"/>
              </w:rPr>
              <w:t>бюджетные</w:t>
            </w:r>
          </w:p>
        </w:tc>
        <w:tc>
          <w:tcPr>
            <w:tcW w:w="2688" w:type="dxa"/>
            <w:gridSpan w:val="2"/>
          </w:tcPr>
          <w:p w:rsidR="00AA42F8" w:rsidRPr="002B6A52" w:rsidRDefault="00AA42F8" w:rsidP="00D77687">
            <w:pPr>
              <w:spacing w:line="480" w:lineRule="auto"/>
              <w:rPr>
                <w:sz w:val="24"/>
                <w:szCs w:val="24"/>
              </w:rPr>
            </w:pPr>
            <w:r w:rsidRPr="002B6A52">
              <w:rPr>
                <w:sz w:val="24"/>
                <w:szCs w:val="24"/>
              </w:rPr>
              <w:t>внебюджетные</w:t>
            </w:r>
          </w:p>
        </w:tc>
        <w:tc>
          <w:tcPr>
            <w:tcW w:w="4032" w:type="dxa"/>
            <w:gridSpan w:val="3"/>
          </w:tcPr>
          <w:p w:rsidR="00AA42F8" w:rsidRPr="002B6A52" w:rsidRDefault="00AA42F8" w:rsidP="00D77687">
            <w:pPr>
              <w:spacing w:line="480" w:lineRule="auto"/>
              <w:rPr>
                <w:sz w:val="24"/>
                <w:szCs w:val="24"/>
              </w:rPr>
            </w:pPr>
            <w:r w:rsidRPr="002B6A52">
              <w:rPr>
                <w:sz w:val="24"/>
                <w:szCs w:val="24"/>
              </w:rPr>
              <w:t>бюджетные</w:t>
            </w:r>
          </w:p>
        </w:tc>
        <w:tc>
          <w:tcPr>
            <w:tcW w:w="2690" w:type="dxa"/>
            <w:gridSpan w:val="2"/>
          </w:tcPr>
          <w:p w:rsidR="00AA42F8" w:rsidRPr="002B6A52" w:rsidRDefault="00AA42F8" w:rsidP="00D77687">
            <w:pPr>
              <w:spacing w:line="480" w:lineRule="auto"/>
              <w:rPr>
                <w:sz w:val="24"/>
                <w:szCs w:val="24"/>
              </w:rPr>
            </w:pPr>
            <w:r w:rsidRPr="002B6A52">
              <w:rPr>
                <w:sz w:val="24"/>
                <w:szCs w:val="24"/>
              </w:rPr>
              <w:t>внебюджетные</w:t>
            </w:r>
          </w:p>
        </w:tc>
      </w:tr>
      <w:tr w:rsidR="00AA42F8" w:rsidRPr="002B6A52">
        <w:trPr>
          <w:cantSplit/>
          <w:trHeight w:val="1437"/>
        </w:trPr>
        <w:tc>
          <w:tcPr>
            <w:tcW w:w="1344" w:type="dxa"/>
          </w:tcPr>
          <w:p w:rsidR="00AA42F8" w:rsidRPr="002B6A52" w:rsidRDefault="00AA42F8" w:rsidP="00D77687">
            <w:pPr>
              <w:spacing w:line="480" w:lineRule="auto"/>
              <w:rPr>
                <w:sz w:val="24"/>
                <w:szCs w:val="24"/>
              </w:rPr>
            </w:pP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всего</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отделения</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кабинеты</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отделения</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кабинеты</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всего</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отделения</w:t>
            </w:r>
          </w:p>
        </w:tc>
        <w:tc>
          <w:tcPr>
            <w:tcW w:w="1344"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кабинеты</w:t>
            </w:r>
          </w:p>
        </w:tc>
        <w:tc>
          <w:tcPr>
            <w:tcW w:w="1345"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отделения</w:t>
            </w:r>
          </w:p>
        </w:tc>
        <w:tc>
          <w:tcPr>
            <w:tcW w:w="1345" w:type="dxa"/>
            <w:textDirection w:val="btLr"/>
            <w:vAlign w:val="center"/>
          </w:tcPr>
          <w:p w:rsidR="00AA42F8" w:rsidRPr="002B6A52" w:rsidRDefault="00AA42F8" w:rsidP="00D77687">
            <w:pPr>
              <w:spacing w:line="480" w:lineRule="auto"/>
              <w:ind w:left="113" w:right="113"/>
              <w:jc w:val="center"/>
              <w:rPr>
                <w:sz w:val="24"/>
                <w:szCs w:val="24"/>
              </w:rPr>
            </w:pPr>
            <w:r w:rsidRPr="002B6A52">
              <w:rPr>
                <w:sz w:val="24"/>
                <w:szCs w:val="24"/>
              </w:rPr>
              <w:t>кабинеты</w:t>
            </w: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Андижан</w:t>
            </w:r>
          </w:p>
        </w:tc>
        <w:tc>
          <w:tcPr>
            <w:tcW w:w="1344" w:type="dxa"/>
          </w:tcPr>
          <w:p w:rsidR="00AA42F8" w:rsidRPr="002B6A52" w:rsidRDefault="00AA42F8" w:rsidP="00D77687">
            <w:pPr>
              <w:spacing w:line="480" w:lineRule="auto"/>
              <w:rPr>
                <w:sz w:val="24"/>
                <w:szCs w:val="24"/>
              </w:rPr>
            </w:pPr>
            <w:r w:rsidRPr="002B6A52">
              <w:rPr>
                <w:sz w:val="24"/>
                <w:szCs w:val="24"/>
              </w:rPr>
              <w:t>248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248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60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60</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Бухара</w:t>
            </w:r>
          </w:p>
        </w:tc>
        <w:tc>
          <w:tcPr>
            <w:tcW w:w="1344" w:type="dxa"/>
          </w:tcPr>
          <w:p w:rsidR="00AA42F8" w:rsidRPr="002B6A52" w:rsidRDefault="00AA42F8" w:rsidP="00D77687">
            <w:pPr>
              <w:spacing w:line="480" w:lineRule="auto"/>
              <w:rPr>
                <w:sz w:val="24"/>
                <w:szCs w:val="24"/>
              </w:rPr>
            </w:pPr>
            <w:r w:rsidRPr="002B6A52">
              <w:rPr>
                <w:sz w:val="24"/>
                <w:szCs w:val="24"/>
              </w:rPr>
              <w:t>197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197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20</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Джизак</w:t>
            </w:r>
          </w:p>
        </w:tc>
        <w:tc>
          <w:tcPr>
            <w:tcW w:w="1344" w:type="dxa"/>
          </w:tcPr>
          <w:p w:rsidR="00AA42F8" w:rsidRPr="002B6A52" w:rsidRDefault="00AA42F8" w:rsidP="00D77687">
            <w:pPr>
              <w:spacing w:line="480" w:lineRule="auto"/>
              <w:rPr>
                <w:sz w:val="24"/>
                <w:szCs w:val="24"/>
              </w:rPr>
            </w:pPr>
            <w:r w:rsidRPr="002B6A52">
              <w:rPr>
                <w:sz w:val="24"/>
                <w:szCs w:val="24"/>
              </w:rPr>
              <w:t>59</w:t>
            </w:r>
          </w:p>
        </w:tc>
        <w:tc>
          <w:tcPr>
            <w:tcW w:w="1344" w:type="dxa"/>
          </w:tcPr>
          <w:p w:rsidR="00AA42F8" w:rsidRPr="002B6A52" w:rsidRDefault="00AA42F8" w:rsidP="00D77687">
            <w:pPr>
              <w:spacing w:line="480" w:lineRule="auto"/>
              <w:rPr>
                <w:sz w:val="24"/>
                <w:szCs w:val="24"/>
              </w:rPr>
            </w:pPr>
            <w:r w:rsidRPr="002B6A52">
              <w:rPr>
                <w:sz w:val="24"/>
                <w:szCs w:val="24"/>
              </w:rPr>
              <w:t>1</w:t>
            </w:r>
          </w:p>
        </w:tc>
        <w:tc>
          <w:tcPr>
            <w:tcW w:w="1344" w:type="dxa"/>
          </w:tcPr>
          <w:p w:rsidR="00AA42F8" w:rsidRPr="002B6A52" w:rsidRDefault="00AA42F8" w:rsidP="00D77687">
            <w:pPr>
              <w:spacing w:line="480" w:lineRule="auto"/>
              <w:rPr>
                <w:sz w:val="24"/>
                <w:szCs w:val="24"/>
              </w:rPr>
            </w:pPr>
            <w:r w:rsidRPr="002B6A52">
              <w:rPr>
                <w:sz w:val="24"/>
                <w:szCs w:val="24"/>
              </w:rPr>
              <w:t>57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w:t>
            </w:r>
          </w:p>
        </w:tc>
        <w:tc>
          <w:tcPr>
            <w:tcW w:w="1344" w:type="dxa"/>
          </w:tcPr>
          <w:p w:rsidR="00AA42F8" w:rsidRPr="002B6A52" w:rsidRDefault="00AA42F8" w:rsidP="00D77687">
            <w:pPr>
              <w:spacing w:line="480" w:lineRule="auto"/>
              <w:rPr>
                <w:sz w:val="24"/>
                <w:szCs w:val="24"/>
              </w:rPr>
            </w:pPr>
            <w:r w:rsidRPr="002B6A52">
              <w:rPr>
                <w:sz w:val="24"/>
                <w:szCs w:val="24"/>
              </w:rPr>
              <w:t>16</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16</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Кашкадарья</w:t>
            </w:r>
          </w:p>
        </w:tc>
        <w:tc>
          <w:tcPr>
            <w:tcW w:w="1344" w:type="dxa"/>
          </w:tcPr>
          <w:p w:rsidR="00AA42F8" w:rsidRPr="002B6A52" w:rsidRDefault="00AA42F8" w:rsidP="00D77687">
            <w:pPr>
              <w:spacing w:line="480" w:lineRule="auto"/>
              <w:rPr>
                <w:sz w:val="24"/>
                <w:szCs w:val="24"/>
              </w:rPr>
            </w:pPr>
            <w:r w:rsidRPr="002B6A52">
              <w:rPr>
                <w:sz w:val="24"/>
                <w:szCs w:val="24"/>
              </w:rPr>
              <w:t>201</w:t>
            </w:r>
          </w:p>
        </w:tc>
        <w:tc>
          <w:tcPr>
            <w:tcW w:w="1344" w:type="dxa"/>
          </w:tcPr>
          <w:p w:rsidR="00AA42F8" w:rsidRPr="002B6A52" w:rsidRDefault="00AA42F8" w:rsidP="00D77687">
            <w:pPr>
              <w:spacing w:line="480" w:lineRule="auto"/>
              <w:rPr>
                <w:sz w:val="24"/>
                <w:szCs w:val="24"/>
              </w:rPr>
            </w:pPr>
            <w:r w:rsidRPr="002B6A52">
              <w:rPr>
                <w:sz w:val="24"/>
                <w:szCs w:val="24"/>
              </w:rPr>
              <w:t>4</w:t>
            </w:r>
          </w:p>
        </w:tc>
        <w:tc>
          <w:tcPr>
            <w:tcW w:w="1344" w:type="dxa"/>
          </w:tcPr>
          <w:p w:rsidR="00AA42F8" w:rsidRPr="002B6A52" w:rsidRDefault="00AA42F8" w:rsidP="00D77687">
            <w:pPr>
              <w:spacing w:line="480" w:lineRule="auto"/>
              <w:rPr>
                <w:sz w:val="24"/>
                <w:szCs w:val="24"/>
              </w:rPr>
            </w:pPr>
            <w:r w:rsidRPr="002B6A52">
              <w:rPr>
                <w:sz w:val="24"/>
                <w:szCs w:val="24"/>
              </w:rPr>
              <w:t>197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23</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23</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Каракалпакстан</w:t>
            </w:r>
          </w:p>
        </w:tc>
        <w:tc>
          <w:tcPr>
            <w:tcW w:w="1344" w:type="dxa"/>
          </w:tcPr>
          <w:p w:rsidR="00AA42F8" w:rsidRPr="002B6A52" w:rsidRDefault="00AA42F8" w:rsidP="00D77687">
            <w:pPr>
              <w:spacing w:line="480" w:lineRule="auto"/>
              <w:rPr>
                <w:sz w:val="24"/>
                <w:szCs w:val="24"/>
              </w:rPr>
            </w:pPr>
            <w:r w:rsidRPr="002B6A52">
              <w:rPr>
                <w:sz w:val="24"/>
                <w:szCs w:val="24"/>
              </w:rPr>
              <w:t>175</w:t>
            </w:r>
          </w:p>
        </w:tc>
        <w:tc>
          <w:tcPr>
            <w:tcW w:w="1344" w:type="dxa"/>
          </w:tcPr>
          <w:p w:rsidR="00AA42F8" w:rsidRPr="002B6A52" w:rsidRDefault="00AA42F8" w:rsidP="00D77687">
            <w:pPr>
              <w:spacing w:line="480" w:lineRule="auto"/>
              <w:rPr>
                <w:sz w:val="24"/>
                <w:szCs w:val="24"/>
              </w:rPr>
            </w:pPr>
            <w:r w:rsidRPr="002B6A52">
              <w:rPr>
                <w:sz w:val="24"/>
                <w:szCs w:val="24"/>
              </w:rPr>
              <w:t>5</w:t>
            </w:r>
          </w:p>
        </w:tc>
        <w:tc>
          <w:tcPr>
            <w:tcW w:w="1344" w:type="dxa"/>
          </w:tcPr>
          <w:p w:rsidR="00AA42F8" w:rsidRPr="002B6A52" w:rsidRDefault="00AA42F8" w:rsidP="00D77687">
            <w:pPr>
              <w:spacing w:line="480" w:lineRule="auto"/>
              <w:rPr>
                <w:sz w:val="24"/>
                <w:szCs w:val="24"/>
              </w:rPr>
            </w:pPr>
            <w:r w:rsidRPr="002B6A52">
              <w:rPr>
                <w:sz w:val="24"/>
                <w:szCs w:val="24"/>
              </w:rPr>
              <w:t>170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34</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34</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Наманган</w:t>
            </w:r>
          </w:p>
        </w:tc>
        <w:tc>
          <w:tcPr>
            <w:tcW w:w="1344" w:type="dxa"/>
          </w:tcPr>
          <w:p w:rsidR="00AA42F8" w:rsidRPr="002B6A52" w:rsidRDefault="00AA42F8" w:rsidP="00D77687">
            <w:pPr>
              <w:spacing w:line="480" w:lineRule="auto"/>
              <w:rPr>
                <w:sz w:val="24"/>
                <w:szCs w:val="24"/>
              </w:rPr>
            </w:pPr>
            <w:r w:rsidRPr="002B6A52">
              <w:rPr>
                <w:sz w:val="24"/>
                <w:szCs w:val="24"/>
              </w:rPr>
              <w:t>99</w:t>
            </w:r>
          </w:p>
        </w:tc>
        <w:tc>
          <w:tcPr>
            <w:tcW w:w="1344" w:type="dxa"/>
          </w:tcPr>
          <w:p w:rsidR="00AA42F8" w:rsidRPr="002B6A52" w:rsidRDefault="00AA42F8" w:rsidP="00D77687">
            <w:pPr>
              <w:spacing w:line="480" w:lineRule="auto"/>
              <w:rPr>
                <w:sz w:val="24"/>
                <w:szCs w:val="24"/>
              </w:rPr>
            </w:pPr>
            <w:r w:rsidRPr="002B6A52">
              <w:rPr>
                <w:sz w:val="24"/>
                <w:szCs w:val="24"/>
              </w:rPr>
              <w:t>1</w:t>
            </w:r>
          </w:p>
        </w:tc>
        <w:tc>
          <w:tcPr>
            <w:tcW w:w="1344" w:type="dxa"/>
          </w:tcPr>
          <w:p w:rsidR="00AA42F8" w:rsidRPr="002B6A52" w:rsidRDefault="00AA42F8" w:rsidP="00D77687">
            <w:pPr>
              <w:spacing w:line="480" w:lineRule="auto"/>
              <w:rPr>
                <w:sz w:val="24"/>
                <w:szCs w:val="24"/>
              </w:rPr>
            </w:pPr>
            <w:r w:rsidRPr="002B6A52">
              <w:rPr>
                <w:sz w:val="24"/>
                <w:szCs w:val="24"/>
              </w:rPr>
              <w:t>98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32</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Навои</w:t>
            </w:r>
          </w:p>
        </w:tc>
        <w:tc>
          <w:tcPr>
            <w:tcW w:w="1344" w:type="dxa"/>
          </w:tcPr>
          <w:p w:rsidR="00AA42F8" w:rsidRPr="002B6A52" w:rsidRDefault="00AA42F8" w:rsidP="00D77687">
            <w:pPr>
              <w:spacing w:line="480" w:lineRule="auto"/>
              <w:rPr>
                <w:sz w:val="24"/>
                <w:szCs w:val="24"/>
              </w:rPr>
            </w:pPr>
            <w:r w:rsidRPr="002B6A52">
              <w:rPr>
                <w:sz w:val="24"/>
                <w:szCs w:val="24"/>
              </w:rPr>
              <w:t>108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108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19</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19</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Самарканд</w:t>
            </w:r>
          </w:p>
        </w:tc>
        <w:tc>
          <w:tcPr>
            <w:tcW w:w="1344" w:type="dxa"/>
          </w:tcPr>
          <w:p w:rsidR="00AA42F8" w:rsidRPr="002B6A52" w:rsidRDefault="00AA42F8" w:rsidP="00D77687">
            <w:pPr>
              <w:spacing w:line="480" w:lineRule="auto"/>
              <w:rPr>
                <w:sz w:val="24"/>
                <w:szCs w:val="24"/>
              </w:rPr>
            </w:pPr>
            <w:r w:rsidRPr="002B6A52">
              <w:rPr>
                <w:sz w:val="24"/>
                <w:szCs w:val="24"/>
              </w:rPr>
              <w:t>394</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394</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27</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Сурхандарья</w:t>
            </w:r>
          </w:p>
        </w:tc>
        <w:tc>
          <w:tcPr>
            <w:tcW w:w="1344" w:type="dxa"/>
          </w:tcPr>
          <w:p w:rsidR="00AA42F8" w:rsidRPr="002B6A52" w:rsidRDefault="00AA42F8" w:rsidP="00D77687">
            <w:pPr>
              <w:spacing w:line="480" w:lineRule="auto"/>
              <w:rPr>
                <w:sz w:val="24"/>
                <w:szCs w:val="24"/>
              </w:rPr>
            </w:pPr>
            <w:r w:rsidRPr="002B6A52">
              <w:rPr>
                <w:sz w:val="24"/>
                <w:szCs w:val="24"/>
              </w:rPr>
              <w:t>164</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164</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46</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46</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Сырдарья</w:t>
            </w:r>
          </w:p>
        </w:tc>
        <w:tc>
          <w:tcPr>
            <w:tcW w:w="1344" w:type="dxa"/>
          </w:tcPr>
          <w:p w:rsidR="00AA42F8" w:rsidRPr="002B6A52" w:rsidRDefault="00AA42F8" w:rsidP="00D77687">
            <w:pPr>
              <w:spacing w:line="480" w:lineRule="auto"/>
              <w:rPr>
                <w:sz w:val="24"/>
                <w:szCs w:val="24"/>
              </w:rPr>
            </w:pPr>
            <w:r w:rsidRPr="002B6A52">
              <w:rPr>
                <w:sz w:val="24"/>
                <w:szCs w:val="24"/>
              </w:rPr>
              <w:t>40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40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9</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9</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Ташкентская</w:t>
            </w:r>
          </w:p>
        </w:tc>
        <w:tc>
          <w:tcPr>
            <w:tcW w:w="1344" w:type="dxa"/>
          </w:tcPr>
          <w:p w:rsidR="00AA42F8" w:rsidRPr="002B6A52" w:rsidRDefault="00AA42F8" w:rsidP="00D77687">
            <w:pPr>
              <w:spacing w:line="480" w:lineRule="auto"/>
              <w:rPr>
                <w:sz w:val="24"/>
                <w:szCs w:val="24"/>
              </w:rPr>
            </w:pPr>
            <w:r w:rsidRPr="002B6A52">
              <w:rPr>
                <w:sz w:val="24"/>
                <w:szCs w:val="24"/>
              </w:rPr>
              <w:t>301</w:t>
            </w:r>
          </w:p>
        </w:tc>
        <w:tc>
          <w:tcPr>
            <w:tcW w:w="1344" w:type="dxa"/>
          </w:tcPr>
          <w:p w:rsidR="00AA42F8" w:rsidRPr="002B6A52" w:rsidRDefault="00AA42F8" w:rsidP="00D77687">
            <w:pPr>
              <w:spacing w:line="480" w:lineRule="auto"/>
              <w:rPr>
                <w:sz w:val="24"/>
                <w:szCs w:val="24"/>
              </w:rPr>
            </w:pPr>
            <w:r w:rsidRPr="002B6A52">
              <w:rPr>
                <w:sz w:val="24"/>
                <w:szCs w:val="24"/>
              </w:rPr>
              <w:t>3</w:t>
            </w:r>
          </w:p>
        </w:tc>
        <w:tc>
          <w:tcPr>
            <w:tcW w:w="1344" w:type="dxa"/>
          </w:tcPr>
          <w:p w:rsidR="00AA42F8" w:rsidRPr="002B6A52" w:rsidRDefault="00AA42F8" w:rsidP="00D77687">
            <w:pPr>
              <w:spacing w:line="480" w:lineRule="auto"/>
              <w:rPr>
                <w:sz w:val="24"/>
                <w:szCs w:val="24"/>
              </w:rPr>
            </w:pPr>
            <w:r w:rsidRPr="002B6A52">
              <w:rPr>
                <w:sz w:val="24"/>
                <w:szCs w:val="24"/>
              </w:rPr>
              <w:t>298</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52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52</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Фергана</w:t>
            </w:r>
          </w:p>
        </w:tc>
        <w:tc>
          <w:tcPr>
            <w:tcW w:w="1344" w:type="dxa"/>
          </w:tcPr>
          <w:p w:rsidR="00AA42F8" w:rsidRPr="002B6A52" w:rsidRDefault="00AA42F8" w:rsidP="00D77687">
            <w:pPr>
              <w:spacing w:line="480" w:lineRule="auto"/>
              <w:rPr>
                <w:sz w:val="24"/>
                <w:szCs w:val="24"/>
              </w:rPr>
            </w:pPr>
            <w:r w:rsidRPr="002B6A52">
              <w:rPr>
                <w:sz w:val="24"/>
                <w:szCs w:val="24"/>
              </w:rPr>
              <w:t>182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182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301</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301</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Хорезм</w:t>
            </w:r>
          </w:p>
        </w:tc>
        <w:tc>
          <w:tcPr>
            <w:tcW w:w="1344" w:type="dxa"/>
          </w:tcPr>
          <w:p w:rsidR="00AA42F8" w:rsidRPr="002B6A52" w:rsidRDefault="00AA42F8" w:rsidP="00D77687">
            <w:pPr>
              <w:spacing w:line="480" w:lineRule="auto"/>
              <w:rPr>
                <w:sz w:val="24"/>
                <w:szCs w:val="24"/>
              </w:rPr>
            </w:pPr>
            <w:r w:rsidRPr="002B6A52">
              <w:rPr>
                <w:sz w:val="24"/>
                <w:szCs w:val="24"/>
              </w:rPr>
              <w:t>84</w:t>
            </w:r>
          </w:p>
        </w:tc>
        <w:tc>
          <w:tcPr>
            <w:tcW w:w="1344" w:type="dxa"/>
          </w:tcPr>
          <w:p w:rsidR="00AA42F8" w:rsidRPr="002B6A52" w:rsidRDefault="00AA42F8" w:rsidP="00D77687">
            <w:pPr>
              <w:spacing w:line="480" w:lineRule="auto"/>
              <w:rPr>
                <w:sz w:val="24"/>
                <w:szCs w:val="24"/>
              </w:rPr>
            </w:pPr>
            <w:r w:rsidRPr="002B6A52">
              <w:rPr>
                <w:sz w:val="24"/>
                <w:szCs w:val="24"/>
              </w:rPr>
              <w:t>10</w:t>
            </w:r>
          </w:p>
        </w:tc>
        <w:tc>
          <w:tcPr>
            <w:tcW w:w="1344" w:type="dxa"/>
          </w:tcPr>
          <w:p w:rsidR="00AA42F8" w:rsidRPr="002B6A52" w:rsidRDefault="00AA42F8" w:rsidP="00D77687">
            <w:pPr>
              <w:spacing w:line="480" w:lineRule="auto"/>
              <w:rPr>
                <w:sz w:val="24"/>
                <w:szCs w:val="24"/>
              </w:rPr>
            </w:pPr>
            <w:r w:rsidRPr="002B6A52">
              <w:rPr>
                <w:sz w:val="24"/>
                <w:szCs w:val="24"/>
              </w:rPr>
              <w:t>73</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w:t>
            </w:r>
          </w:p>
        </w:tc>
        <w:tc>
          <w:tcPr>
            <w:tcW w:w="1344" w:type="dxa"/>
          </w:tcPr>
          <w:p w:rsidR="00AA42F8" w:rsidRPr="002B6A52" w:rsidRDefault="00AA42F8" w:rsidP="00D77687">
            <w:pPr>
              <w:spacing w:line="480" w:lineRule="auto"/>
              <w:rPr>
                <w:sz w:val="24"/>
                <w:szCs w:val="24"/>
              </w:rPr>
            </w:pPr>
            <w:r w:rsidRPr="002B6A52">
              <w:rPr>
                <w:sz w:val="24"/>
                <w:szCs w:val="24"/>
              </w:rPr>
              <w:t>87</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87</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г.Ташкент</w:t>
            </w:r>
          </w:p>
        </w:tc>
        <w:tc>
          <w:tcPr>
            <w:tcW w:w="1344" w:type="dxa"/>
          </w:tcPr>
          <w:p w:rsidR="00AA42F8" w:rsidRPr="002B6A52" w:rsidRDefault="00AA42F8" w:rsidP="00D77687">
            <w:pPr>
              <w:spacing w:line="480" w:lineRule="auto"/>
              <w:rPr>
                <w:sz w:val="24"/>
                <w:szCs w:val="24"/>
              </w:rPr>
            </w:pPr>
            <w:r w:rsidRPr="002B6A52">
              <w:rPr>
                <w:sz w:val="24"/>
                <w:szCs w:val="24"/>
              </w:rPr>
              <w:t>152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152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43</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43</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Респ.учр. г.Ташкента</w:t>
            </w:r>
          </w:p>
        </w:tc>
        <w:tc>
          <w:tcPr>
            <w:tcW w:w="1344" w:type="dxa"/>
          </w:tcPr>
          <w:p w:rsidR="00AA42F8" w:rsidRPr="002B6A52" w:rsidRDefault="00AA42F8" w:rsidP="00D77687">
            <w:pPr>
              <w:spacing w:line="480" w:lineRule="auto"/>
              <w:rPr>
                <w:sz w:val="24"/>
                <w:szCs w:val="24"/>
              </w:rPr>
            </w:pPr>
            <w:r w:rsidRPr="002B6A52">
              <w:rPr>
                <w:sz w:val="24"/>
                <w:szCs w:val="24"/>
              </w:rPr>
              <w:t>22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r w:rsidR="00AA42F8" w:rsidRPr="002B6A52">
        <w:tc>
          <w:tcPr>
            <w:tcW w:w="1344" w:type="dxa"/>
          </w:tcPr>
          <w:p w:rsidR="00AA42F8" w:rsidRPr="002B6A52" w:rsidRDefault="00AA42F8" w:rsidP="00D77687">
            <w:pPr>
              <w:spacing w:line="480" w:lineRule="auto"/>
              <w:rPr>
                <w:sz w:val="24"/>
                <w:szCs w:val="24"/>
              </w:rPr>
            </w:pPr>
            <w:r w:rsidRPr="002B6A52">
              <w:rPr>
                <w:sz w:val="24"/>
                <w:szCs w:val="24"/>
              </w:rPr>
              <w:t>Республика Узбекистан</w:t>
            </w:r>
          </w:p>
        </w:tc>
        <w:tc>
          <w:tcPr>
            <w:tcW w:w="1344" w:type="dxa"/>
          </w:tcPr>
          <w:p w:rsidR="00AA42F8" w:rsidRPr="002B6A52" w:rsidRDefault="00AA42F8" w:rsidP="00D77687">
            <w:pPr>
              <w:spacing w:line="480" w:lineRule="auto"/>
              <w:rPr>
                <w:sz w:val="24"/>
                <w:szCs w:val="24"/>
              </w:rPr>
            </w:pPr>
            <w:r w:rsidRPr="002B6A52">
              <w:rPr>
                <w:sz w:val="24"/>
                <w:szCs w:val="24"/>
              </w:rPr>
              <w:t>2426</w:t>
            </w:r>
          </w:p>
        </w:tc>
        <w:tc>
          <w:tcPr>
            <w:tcW w:w="1344" w:type="dxa"/>
          </w:tcPr>
          <w:p w:rsidR="00AA42F8" w:rsidRPr="002B6A52" w:rsidRDefault="00AA42F8" w:rsidP="00D77687">
            <w:pPr>
              <w:spacing w:line="480" w:lineRule="auto"/>
              <w:rPr>
                <w:sz w:val="24"/>
                <w:szCs w:val="24"/>
              </w:rPr>
            </w:pPr>
            <w:r w:rsidRPr="002B6A52">
              <w:rPr>
                <w:sz w:val="24"/>
                <w:szCs w:val="24"/>
              </w:rPr>
              <w:t>24</w:t>
            </w:r>
          </w:p>
        </w:tc>
        <w:tc>
          <w:tcPr>
            <w:tcW w:w="1344" w:type="dxa"/>
          </w:tcPr>
          <w:p w:rsidR="00AA42F8" w:rsidRPr="002B6A52" w:rsidRDefault="00AA42F8" w:rsidP="00D77687">
            <w:pPr>
              <w:spacing w:line="480" w:lineRule="auto"/>
              <w:rPr>
                <w:sz w:val="24"/>
                <w:szCs w:val="24"/>
              </w:rPr>
            </w:pPr>
            <w:r w:rsidRPr="002B6A52">
              <w:rPr>
                <w:sz w:val="24"/>
                <w:szCs w:val="24"/>
              </w:rPr>
              <w:t>2400</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2</w:t>
            </w:r>
          </w:p>
        </w:tc>
        <w:tc>
          <w:tcPr>
            <w:tcW w:w="1344" w:type="dxa"/>
          </w:tcPr>
          <w:p w:rsidR="00AA42F8" w:rsidRPr="002B6A52" w:rsidRDefault="00AA42F8" w:rsidP="00D77687">
            <w:pPr>
              <w:spacing w:line="480" w:lineRule="auto"/>
              <w:rPr>
                <w:sz w:val="24"/>
                <w:szCs w:val="24"/>
              </w:rPr>
            </w:pPr>
            <w:r w:rsidRPr="002B6A52">
              <w:rPr>
                <w:sz w:val="24"/>
                <w:szCs w:val="24"/>
              </w:rPr>
              <w:t>771</w:t>
            </w:r>
          </w:p>
        </w:tc>
        <w:tc>
          <w:tcPr>
            <w:tcW w:w="1344" w:type="dxa"/>
          </w:tcPr>
          <w:p w:rsidR="00AA42F8" w:rsidRPr="002B6A52" w:rsidRDefault="00AA42F8" w:rsidP="00D77687">
            <w:pPr>
              <w:spacing w:line="480" w:lineRule="auto"/>
              <w:rPr>
                <w:sz w:val="24"/>
                <w:szCs w:val="24"/>
              </w:rPr>
            </w:pPr>
          </w:p>
        </w:tc>
        <w:tc>
          <w:tcPr>
            <w:tcW w:w="1344" w:type="dxa"/>
          </w:tcPr>
          <w:p w:rsidR="00AA42F8" w:rsidRPr="002B6A52" w:rsidRDefault="00AA42F8" w:rsidP="00D77687">
            <w:pPr>
              <w:spacing w:line="480" w:lineRule="auto"/>
              <w:rPr>
                <w:sz w:val="24"/>
                <w:szCs w:val="24"/>
              </w:rPr>
            </w:pPr>
            <w:r w:rsidRPr="002B6A52">
              <w:rPr>
                <w:sz w:val="24"/>
                <w:szCs w:val="24"/>
              </w:rPr>
              <w:t>771</w:t>
            </w:r>
          </w:p>
        </w:tc>
        <w:tc>
          <w:tcPr>
            <w:tcW w:w="1345" w:type="dxa"/>
          </w:tcPr>
          <w:p w:rsidR="00AA42F8" w:rsidRPr="002B6A52" w:rsidRDefault="00AA42F8" w:rsidP="00D77687">
            <w:pPr>
              <w:spacing w:line="480" w:lineRule="auto"/>
              <w:rPr>
                <w:sz w:val="24"/>
                <w:szCs w:val="24"/>
              </w:rPr>
            </w:pPr>
          </w:p>
        </w:tc>
        <w:tc>
          <w:tcPr>
            <w:tcW w:w="1345" w:type="dxa"/>
          </w:tcPr>
          <w:p w:rsidR="00AA42F8" w:rsidRPr="002B6A52" w:rsidRDefault="00AA42F8" w:rsidP="00D77687">
            <w:pPr>
              <w:spacing w:line="480" w:lineRule="auto"/>
              <w:rPr>
                <w:sz w:val="24"/>
                <w:szCs w:val="24"/>
              </w:rPr>
            </w:pP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both"/>
        <w:rPr>
          <w:sz w:val="24"/>
          <w:szCs w:val="24"/>
        </w:rPr>
        <w:sectPr w:rsidR="00AA42F8" w:rsidRPr="002B6A52">
          <w:pgSz w:w="16838" w:h="11906" w:orient="landscape"/>
          <w:pgMar w:top="1701" w:right="1140" w:bottom="851" w:left="1140" w:header="709" w:footer="709" w:gutter="0"/>
          <w:cols w:space="708"/>
          <w:docGrid w:linePitch="360"/>
        </w:sectPr>
      </w:pPr>
    </w:p>
    <w:p w:rsidR="00AA42F8" w:rsidRPr="002B6A52" w:rsidRDefault="00AA42F8" w:rsidP="00D77687">
      <w:pPr>
        <w:spacing w:line="480" w:lineRule="auto"/>
        <w:jc w:val="center"/>
        <w:rPr>
          <w:b/>
          <w:sz w:val="24"/>
          <w:szCs w:val="24"/>
        </w:rPr>
      </w:pPr>
      <w:r>
        <w:rPr>
          <w:b/>
          <w:sz w:val="24"/>
          <w:szCs w:val="24"/>
        </w:rPr>
        <w:t xml:space="preserve">4.8. </w:t>
      </w:r>
      <w:smartTag w:uri="urn:schemas-microsoft-com:office:smarttags" w:element="metricconverter">
        <w:smartTagPr>
          <w:attr w:name="ProductID" w:val="2007 г"/>
        </w:smartTagPr>
        <w:r w:rsidRPr="002B6A52">
          <w:rPr>
            <w:b/>
            <w:sz w:val="24"/>
            <w:szCs w:val="24"/>
          </w:rPr>
          <w:t>2007 г</w:t>
        </w:r>
      </w:smartTag>
      <w:r w:rsidRPr="002B6A52">
        <w:rPr>
          <w:b/>
          <w:sz w:val="24"/>
          <w:szCs w:val="24"/>
        </w:rPr>
        <w:t>. Посещение врачей акушеров-гинекологов</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3527"/>
        <w:gridCol w:w="1260"/>
        <w:gridCol w:w="1440"/>
        <w:gridCol w:w="1620"/>
        <w:gridCol w:w="1723"/>
      </w:tblGrid>
      <w:tr w:rsidR="00AA42F8" w:rsidRPr="002B6A52">
        <w:tc>
          <w:tcPr>
            <w:tcW w:w="3528" w:type="dxa"/>
            <w:vMerge w:val="restart"/>
          </w:tcPr>
          <w:p w:rsidR="00AA42F8" w:rsidRPr="002B6A52" w:rsidRDefault="00AA42F8" w:rsidP="00D77687">
            <w:pPr>
              <w:spacing w:line="480" w:lineRule="auto"/>
              <w:rPr>
                <w:sz w:val="24"/>
                <w:szCs w:val="24"/>
              </w:rPr>
            </w:pPr>
          </w:p>
        </w:tc>
        <w:tc>
          <w:tcPr>
            <w:tcW w:w="2700" w:type="dxa"/>
            <w:gridSpan w:val="2"/>
          </w:tcPr>
          <w:p w:rsidR="00AA42F8" w:rsidRPr="002B6A52" w:rsidRDefault="00AA42F8" w:rsidP="00D77687">
            <w:pPr>
              <w:spacing w:line="480" w:lineRule="auto"/>
              <w:rPr>
                <w:sz w:val="24"/>
                <w:szCs w:val="24"/>
              </w:rPr>
            </w:pPr>
            <w:r w:rsidRPr="002B6A52">
              <w:rPr>
                <w:sz w:val="24"/>
                <w:szCs w:val="24"/>
              </w:rPr>
              <w:t>Акушер-гинеколог</w:t>
            </w:r>
          </w:p>
        </w:tc>
        <w:tc>
          <w:tcPr>
            <w:tcW w:w="3343" w:type="dxa"/>
            <w:gridSpan w:val="2"/>
          </w:tcPr>
          <w:p w:rsidR="00AA42F8" w:rsidRPr="002B6A52" w:rsidRDefault="00AA42F8" w:rsidP="00D77687">
            <w:pPr>
              <w:spacing w:line="480" w:lineRule="auto"/>
              <w:rPr>
                <w:sz w:val="24"/>
                <w:szCs w:val="24"/>
              </w:rPr>
            </w:pPr>
            <w:r w:rsidRPr="002B6A52">
              <w:rPr>
                <w:sz w:val="24"/>
                <w:szCs w:val="24"/>
              </w:rPr>
              <w:t>Детский акушер-гинеколог</w:t>
            </w:r>
          </w:p>
        </w:tc>
      </w:tr>
      <w:tr w:rsidR="00AA42F8" w:rsidRPr="002B6A52">
        <w:tc>
          <w:tcPr>
            <w:tcW w:w="3528" w:type="dxa"/>
            <w:vMerge/>
          </w:tcPr>
          <w:p w:rsidR="00AA42F8" w:rsidRPr="002B6A52" w:rsidRDefault="00AA42F8" w:rsidP="00D77687">
            <w:pPr>
              <w:spacing w:line="480" w:lineRule="auto"/>
              <w:rPr>
                <w:sz w:val="24"/>
                <w:szCs w:val="24"/>
              </w:rPr>
            </w:pPr>
          </w:p>
        </w:tc>
        <w:tc>
          <w:tcPr>
            <w:tcW w:w="1260" w:type="dxa"/>
          </w:tcPr>
          <w:p w:rsidR="00AA42F8" w:rsidRPr="002B6A52" w:rsidRDefault="00AA42F8" w:rsidP="00D77687">
            <w:pPr>
              <w:spacing w:line="480" w:lineRule="auto"/>
              <w:rPr>
                <w:sz w:val="24"/>
                <w:szCs w:val="24"/>
              </w:rPr>
            </w:pPr>
            <w:r w:rsidRPr="002B6A52">
              <w:rPr>
                <w:sz w:val="24"/>
                <w:szCs w:val="24"/>
              </w:rPr>
              <w:t xml:space="preserve">Всего </w:t>
            </w:r>
          </w:p>
        </w:tc>
        <w:tc>
          <w:tcPr>
            <w:tcW w:w="1440" w:type="dxa"/>
          </w:tcPr>
          <w:p w:rsidR="00AA42F8" w:rsidRPr="002B6A52" w:rsidRDefault="00AA42F8" w:rsidP="00D77687">
            <w:pPr>
              <w:spacing w:line="480" w:lineRule="auto"/>
              <w:rPr>
                <w:sz w:val="24"/>
                <w:szCs w:val="24"/>
              </w:rPr>
            </w:pPr>
            <w:r w:rsidRPr="002B6A52">
              <w:rPr>
                <w:sz w:val="24"/>
                <w:szCs w:val="24"/>
              </w:rPr>
              <w:t>Из них: по поводу заб.</w:t>
            </w:r>
          </w:p>
        </w:tc>
        <w:tc>
          <w:tcPr>
            <w:tcW w:w="1620" w:type="dxa"/>
          </w:tcPr>
          <w:p w:rsidR="00AA42F8" w:rsidRPr="002B6A52" w:rsidRDefault="00AA42F8" w:rsidP="00D77687">
            <w:pPr>
              <w:spacing w:line="480" w:lineRule="auto"/>
              <w:rPr>
                <w:sz w:val="24"/>
                <w:szCs w:val="24"/>
              </w:rPr>
            </w:pPr>
            <w:r w:rsidRPr="002B6A52">
              <w:rPr>
                <w:sz w:val="24"/>
                <w:szCs w:val="24"/>
              </w:rPr>
              <w:t xml:space="preserve">Всего </w:t>
            </w:r>
          </w:p>
        </w:tc>
        <w:tc>
          <w:tcPr>
            <w:tcW w:w="1723" w:type="dxa"/>
          </w:tcPr>
          <w:p w:rsidR="00AA42F8" w:rsidRPr="002B6A52" w:rsidRDefault="00AA42F8" w:rsidP="00D77687">
            <w:pPr>
              <w:spacing w:line="480" w:lineRule="auto"/>
              <w:rPr>
                <w:sz w:val="24"/>
                <w:szCs w:val="24"/>
              </w:rPr>
            </w:pPr>
            <w:r w:rsidRPr="002B6A52">
              <w:rPr>
                <w:sz w:val="24"/>
                <w:szCs w:val="24"/>
              </w:rPr>
              <w:t>Из них: по поводу дет. и подростковой гинек.</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Республика Узбекистан</w:t>
            </w:r>
          </w:p>
        </w:tc>
        <w:tc>
          <w:tcPr>
            <w:tcW w:w="1260" w:type="dxa"/>
          </w:tcPr>
          <w:p w:rsidR="00AA42F8" w:rsidRPr="002B6A52" w:rsidRDefault="00AA42F8" w:rsidP="00D77687">
            <w:pPr>
              <w:spacing w:line="480" w:lineRule="auto"/>
              <w:rPr>
                <w:sz w:val="24"/>
                <w:szCs w:val="24"/>
              </w:rPr>
            </w:pPr>
            <w:r w:rsidRPr="002B6A52">
              <w:rPr>
                <w:sz w:val="24"/>
                <w:szCs w:val="24"/>
              </w:rPr>
              <w:t>14610,3</w:t>
            </w:r>
          </w:p>
        </w:tc>
        <w:tc>
          <w:tcPr>
            <w:tcW w:w="1440" w:type="dxa"/>
          </w:tcPr>
          <w:p w:rsidR="00AA42F8" w:rsidRPr="002B6A52" w:rsidRDefault="00AA42F8" w:rsidP="00D77687">
            <w:pPr>
              <w:spacing w:line="480" w:lineRule="auto"/>
              <w:rPr>
                <w:sz w:val="24"/>
                <w:szCs w:val="24"/>
              </w:rPr>
            </w:pPr>
            <w:r w:rsidRPr="002B6A52">
              <w:rPr>
                <w:sz w:val="24"/>
                <w:szCs w:val="24"/>
              </w:rPr>
              <w:t>6055,8</w:t>
            </w:r>
          </w:p>
        </w:tc>
        <w:tc>
          <w:tcPr>
            <w:tcW w:w="1620" w:type="dxa"/>
          </w:tcPr>
          <w:p w:rsidR="00AA42F8" w:rsidRPr="002B6A52" w:rsidRDefault="00AA42F8" w:rsidP="00D77687">
            <w:pPr>
              <w:spacing w:line="480" w:lineRule="auto"/>
              <w:rPr>
                <w:sz w:val="24"/>
                <w:szCs w:val="24"/>
              </w:rPr>
            </w:pPr>
            <w:r w:rsidRPr="002B6A52">
              <w:rPr>
                <w:sz w:val="24"/>
                <w:szCs w:val="24"/>
              </w:rPr>
              <w:t>1017,3</w:t>
            </w:r>
          </w:p>
        </w:tc>
        <w:tc>
          <w:tcPr>
            <w:tcW w:w="1723" w:type="dxa"/>
          </w:tcPr>
          <w:p w:rsidR="00AA42F8" w:rsidRPr="002B6A52" w:rsidRDefault="00AA42F8" w:rsidP="00D77687">
            <w:pPr>
              <w:spacing w:line="480" w:lineRule="auto"/>
              <w:rPr>
                <w:sz w:val="24"/>
                <w:szCs w:val="24"/>
              </w:rPr>
            </w:pPr>
            <w:r w:rsidRPr="002B6A52">
              <w:rPr>
                <w:sz w:val="24"/>
                <w:szCs w:val="24"/>
              </w:rPr>
              <w:t>271,9</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Республика Каракалпакстан</w:t>
            </w:r>
          </w:p>
        </w:tc>
        <w:tc>
          <w:tcPr>
            <w:tcW w:w="1260" w:type="dxa"/>
          </w:tcPr>
          <w:p w:rsidR="00AA42F8" w:rsidRPr="002B6A52" w:rsidRDefault="00AA42F8" w:rsidP="00D77687">
            <w:pPr>
              <w:spacing w:line="480" w:lineRule="auto"/>
              <w:rPr>
                <w:sz w:val="24"/>
                <w:szCs w:val="24"/>
              </w:rPr>
            </w:pPr>
            <w:r w:rsidRPr="002B6A52">
              <w:rPr>
                <w:sz w:val="24"/>
                <w:szCs w:val="24"/>
              </w:rPr>
              <w:t>899,7</w:t>
            </w:r>
          </w:p>
        </w:tc>
        <w:tc>
          <w:tcPr>
            <w:tcW w:w="1440" w:type="dxa"/>
          </w:tcPr>
          <w:p w:rsidR="00AA42F8" w:rsidRPr="002B6A52" w:rsidRDefault="00AA42F8" w:rsidP="00D77687">
            <w:pPr>
              <w:spacing w:line="480" w:lineRule="auto"/>
              <w:rPr>
                <w:sz w:val="24"/>
                <w:szCs w:val="24"/>
              </w:rPr>
            </w:pPr>
            <w:r w:rsidRPr="002B6A52">
              <w:rPr>
                <w:sz w:val="24"/>
                <w:szCs w:val="24"/>
              </w:rPr>
              <w:t>281,6</w:t>
            </w:r>
          </w:p>
        </w:tc>
        <w:tc>
          <w:tcPr>
            <w:tcW w:w="1620" w:type="dxa"/>
          </w:tcPr>
          <w:p w:rsidR="00AA42F8" w:rsidRPr="002B6A52" w:rsidRDefault="00AA42F8" w:rsidP="00D77687">
            <w:pPr>
              <w:spacing w:line="480" w:lineRule="auto"/>
              <w:rPr>
                <w:sz w:val="24"/>
                <w:szCs w:val="24"/>
              </w:rPr>
            </w:pPr>
            <w:r w:rsidRPr="002B6A52">
              <w:rPr>
                <w:sz w:val="24"/>
                <w:szCs w:val="24"/>
              </w:rPr>
              <w:t>57,3</w:t>
            </w:r>
          </w:p>
        </w:tc>
        <w:tc>
          <w:tcPr>
            <w:tcW w:w="1723" w:type="dxa"/>
          </w:tcPr>
          <w:p w:rsidR="00AA42F8" w:rsidRPr="002B6A52" w:rsidRDefault="00AA42F8" w:rsidP="00D77687">
            <w:pPr>
              <w:spacing w:line="480" w:lineRule="auto"/>
              <w:rPr>
                <w:sz w:val="24"/>
                <w:szCs w:val="24"/>
              </w:rPr>
            </w:pPr>
            <w:r w:rsidRPr="002B6A52">
              <w:rPr>
                <w:sz w:val="24"/>
                <w:szCs w:val="24"/>
              </w:rPr>
              <w:t>15,3</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Андижанская</w:t>
            </w:r>
          </w:p>
        </w:tc>
        <w:tc>
          <w:tcPr>
            <w:tcW w:w="1260" w:type="dxa"/>
          </w:tcPr>
          <w:p w:rsidR="00AA42F8" w:rsidRPr="002B6A52" w:rsidRDefault="00AA42F8" w:rsidP="00D77687">
            <w:pPr>
              <w:spacing w:line="480" w:lineRule="auto"/>
              <w:rPr>
                <w:sz w:val="24"/>
                <w:szCs w:val="24"/>
              </w:rPr>
            </w:pPr>
            <w:r w:rsidRPr="002B6A52">
              <w:rPr>
                <w:sz w:val="24"/>
                <w:szCs w:val="24"/>
              </w:rPr>
              <w:t>921,3</w:t>
            </w:r>
          </w:p>
        </w:tc>
        <w:tc>
          <w:tcPr>
            <w:tcW w:w="1440" w:type="dxa"/>
          </w:tcPr>
          <w:p w:rsidR="00AA42F8" w:rsidRPr="002B6A52" w:rsidRDefault="00AA42F8" w:rsidP="00D77687">
            <w:pPr>
              <w:spacing w:line="480" w:lineRule="auto"/>
              <w:rPr>
                <w:sz w:val="24"/>
                <w:szCs w:val="24"/>
              </w:rPr>
            </w:pPr>
            <w:r w:rsidRPr="002B6A52">
              <w:rPr>
                <w:sz w:val="24"/>
                <w:szCs w:val="24"/>
              </w:rPr>
              <w:t>457,9</w:t>
            </w:r>
          </w:p>
        </w:tc>
        <w:tc>
          <w:tcPr>
            <w:tcW w:w="1620" w:type="dxa"/>
          </w:tcPr>
          <w:p w:rsidR="00AA42F8" w:rsidRPr="002B6A52" w:rsidRDefault="00AA42F8" w:rsidP="00D77687">
            <w:pPr>
              <w:spacing w:line="480" w:lineRule="auto"/>
              <w:rPr>
                <w:sz w:val="24"/>
                <w:szCs w:val="24"/>
              </w:rPr>
            </w:pPr>
            <w:r w:rsidRPr="002B6A52">
              <w:rPr>
                <w:sz w:val="24"/>
                <w:szCs w:val="24"/>
              </w:rPr>
              <w:t>76,7</w:t>
            </w:r>
          </w:p>
        </w:tc>
        <w:tc>
          <w:tcPr>
            <w:tcW w:w="1723" w:type="dxa"/>
          </w:tcPr>
          <w:p w:rsidR="00AA42F8" w:rsidRPr="002B6A52" w:rsidRDefault="00AA42F8" w:rsidP="00D77687">
            <w:pPr>
              <w:spacing w:line="480" w:lineRule="auto"/>
              <w:rPr>
                <w:sz w:val="24"/>
                <w:szCs w:val="24"/>
              </w:rPr>
            </w:pPr>
            <w:r w:rsidRPr="002B6A52">
              <w:rPr>
                <w:sz w:val="24"/>
                <w:szCs w:val="24"/>
              </w:rPr>
              <w:t>20</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Бухарская</w:t>
            </w:r>
          </w:p>
        </w:tc>
        <w:tc>
          <w:tcPr>
            <w:tcW w:w="1260" w:type="dxa"/>
          </w:tcPr>
          <w:p w:rsidR="00AA42F8" w:rsidRPr="002B6A52" w:rsidRDefault="00AA42F8" w:rsidP="00D77687">
            <w:pPr>
              <w:spacing w:line="480" w:lineRule="auto"/>
              <w:rPr>
                <w:sz w:val="24"/>
                <w:szCs w:val="24"/>
              </w:rPr>
            </w:pPr>
            <w:r w:rsidRPr="002B6A52">
              <w:rPr>
                <w:sz w:val="24"/>
                <w:szCs w:val="24"/>
              </w:rPr>
              <w:t>881,2</w:t>
            </w:r>
          </w:p>
        </w:tc>
        <w:tc>
          <w:tcPr>
            <w:tcW w:w="1440" w:type="dxa"/>
          </w:tcPr>
          <w:p w:rsidR="00AA42F8" w:rsidRPr="002B6A52" w:rsidRDefault="00AA42F8" w:rsidP="00D77687">
            <w:pPr>
              <w:spacing w:line="480" w:lineRule="auto"/>
              <w:rPr>
                <w:sz w:val="24"/>
                <w:szCs w:val="24"/>
              </w:rPr>
            </w:pPr>
            <w:r w:rsidRPr="002B6A52">
              <w:rPr>
                <w:sz w:val="24"/>
                <w:szCs w:val="24"/>
              </w:rPr>
              <w:t>346,5</w:t>
            </w:r>
          </w:p>
        </w:tc>
        <w:tc>
          <w:tcPr>
            <w:tcW w:w="1620" w:type="dxa"/>
          </w:tcPr>
          <w:p w:rsidR="00AA42F8" w:rsidRPr="002B6A52" w:rsidRDefault="00AA42F8" w:rsidP="00D77687">
            <w:pPr>
              <w:spacing w:line="480" w:lineRule="auto"/>
              <w:rPr>
                <w:sz w:val="24"/>
                <w:szCs w:val="24"/>
              </w:rPr>
            </w:pPr>
            <w:r w:rsidRPr="002B6A52">
              <w:rPr>
                <w:sz w:val="24"/>
                <w:szCs w:val="24"/>
              </w:rPr>
              <w:t>42,0</w:t>
            </w:r>
          </w:p>
        </w:tc>
        <w:tc>
          <w:tcPr>
            <w:tcW w:w="1723" w:type="dxa"/>
          </w:tcPr>
          <w:p w:rsidR="00AA42F8" w:rsidRPr="002B6A52" w:rsidRDefault="00AA42F8" w:rsidP="00D77687">
            <w:pPr>
              <w:spacing w:line="480" w:lineRule="auto"/>
              <w:rPr>
                <w:sz w:val="24"/>
                <w:szCs w:val="24"/>
              </w:rPr>
            </w:pPr>
            <w:r w:rsidRPr="002B6A52">
              <w:rPr>
                <w:sz w:val="24"/>
                <w:szCs w:val="24"/>
              </w:rPr>
              <w:t>11,1</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Джизакская </w:t>
            </w:r>
          </w:p>
        </w:tc>
        <w:tc>
          <w:tcPr>
            <w:tcW w:w="1260" w:type="dxa"/>
          </w:tcPr>
          <w:p w:rsidR="00AA42F8" w:rsidRPr="002B6A52" w:rsidRDefault="00AA42F8" w:rsidP="00D77687">
            <w:pPr>
              <w:spacing w:line="480" w:lineRule="auto"/>
              <w:rPr>
                <w:sz w:val="24"/>
                <w:szCs w:val="24"/>
              </w:rPr>
            </w:pPr>
            <w:r w:rsidRPr="002B6A52">
              <w:rPr>
                <w:sz w:val="24"/>
                <w:szCs w:val="24"/>
              </w:rPr>
              <w:t>502,0</w:t>
            </w:r>
          </w:p>
        </w:tc>
        <w:tc>
          <w:tcPr>
            <w:tcW w:w="1440" w:type="dxa"/>
          </w:tcPr>
          <w:p w:rsidR="00AA42F8" w:rsidRPr="002B6A52" w:rsidRDefault="00AA42F8" w:rsidP="00D77687">
            <w:pPr>
              <w:spacing w:line="480" w:lineRule="auto"/>
              <w:rPr>
                <w:sz w:val="24"/>
                <w:szCs w:val="24"/>
              </w:rPr>
            </w:pPr>
            <w:r w:rsidRPr="002B6A52">
              <w:rPr>
                <w:sz w:val="24"/>
                <w:szCs w:val="24"/>
              </w:rPr>
              <w:t>185,1</w:t>
            </w:r>
          </w:p>
        </w:tc>
        <w:tc>
          <w:tcPr>
            <w:tcW w:w="1620" w:type="dxa"/>
          </w:tcPr>
          <w:p w:rsidR="00AA42F8" w:rsidRPr="002B6A52" w:rsidRDefault="00AA42F8" w:rsidP="00D77687">
            <w:pPr>
              <w:spacing w:line="480" w:lineRule="auto"/>
              <w:rPr>
                <w:sz w:val="24"/>
                <w:szCs w:val="24"/>
              </w:rPr>
            </w:pPr>
            <w:r w:rsidRPr="002B6A52">
              <w:rPr>
                <w:sz w:val="24"/>
                <w:szCs w:val="24"/>
              </w:rPr>
              <w:t>21,3</w:t>
            </w:r>
          </w:p>
        </w:tc>
        <w:tc>
          <w:tcPr>
            <w:tcW w:w="1723" w:type="dxa"/>
          </w:tcPr>
          <w:p w:rsidR="00AA42F8" w:rsidRPr="002B6A52" w:rsidRDefault="00AA42F8" w:rsidP="00D77687">
            <w:pPr>
              <w:spacing w:line="480" w:lineRule="auto"/>
              <w:rPr>
                <w:sz w:val="24"/>
                <w:szCs w:val="24"/>
              </w:rPr>
            </w:pPr>
            <w:r w:rsidRPr="002B6A52">
              <w:rPr>
                <w:sz w:val="24"/>
                <w:szCs w:val="24"/>
              </w:rPr>
              <w:t>4,3</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Кашкадарьинская</w:t>
            </w:r>
          </w:p>
        </w:tc>
        <w:tc>
          <w:tcPr>
            <w:tcW w:w="1260" w:type="dxa"/>
          </w:tcPr>
          <w:p w:rsidR="00AA42F8" w:rsidRPr="002B6A52" w:rsidRDefault="00AA42F8" w:rsidP="00D77687">
            <w:pPr>
              <w:spacing w:line="480" w:lineRule="auto"/>
              <w:rPr>
                <w:sz w:val="24"/>
                <w:szCs w:val="24"/>
              </w:rPr>
            </w:pPr>
            <w:r w:rsidRPr="002B6A52">
              <w:rPr>
                <w:sz w:val="24"/>
                <w:szCs w:val="24"/>
              </w:rPr>
              <w:t>1299,2</w:t>
            </w:r>
          </w:p>
        </w:tc>
        <w:tc>
          <w:tcPr>
            <w:tcW w:w="1440" w:type="dxa"/>
          </w:tcPr>
          <w:p w:rsidR="00AA42F8" w:rsidRPr="002B6A52" w:rsidRDefault="00AA42F8" w:rsidP="00D77687">
            <w:pPr>
              <w:spacing w:line="480" w:lineRule="auto"/>
              <w:rPr>
                <w:sz w:val="24"/>
                <w:szCs w:val="24"/>
              </w:rPr>
            </w:pPr>
            <w:r w:rsidRPr="002B6A52">
              <w:rPr>
                <w:sz w:val="24"/>
                <w:szCs w:val="24"/>
              </w:rPr>
              <w:t>338,3</w:t>
            </w:r>
          </w:p>
        </w:tc>
        <w:tc>
          <w:tcPr>
            <w:tcW w:w="1620" w:type="dxa"/>
          </w:tcPr>
          <w:p w:rsidR="00AA42F8" w:rsidRPr="002B6A52" w:rsidRDefault="00AA42F8" w:rsidP="00D77687">
            <w:pPr>
              <w:spacing w:line="480" w:lineRule="auto"/>
              <w:rPr>
                <w:sz w:val="24"/>
                <w:szCs w:val="24"/>
              </w:rPr>
            </w:pPr>
            <w:r w:rsidRPr="002B6A52">
              <w:rPr>
                <w:sz w:val="24"/>
                <w:szCs w:val="24"/>
              </w:rPr>
              <w:t>98,2</w:t>
            </w:r>
          </w:p>
        </w:tc>
        <w:tc>
          <w:tcPr>
            <w:tcW w:w="1723" w:type="dxa"/>
          </w:tcPr>
          <w:p w:rsidR="00AA42F8" w:rsidRPr="002B6A52" w:rsidRDefault="00AA42F8" w:rsidP="00D77687">
            <w:pPr>
              <w:spacing w:line="480" w:lineRule="auto"/>
              <w:rPr>
                <w:sz w:val="24"/>
                <w:szCs w:val="24"/>
              </w:rPr>
            </w:pPr>
            <w:r w:rsidRPr="002B6A52">
              <w:rPr>
                <w:sz w:val="24"/>
                <w:szCs w:val="24"/>
              </w:rPr>
              <w:t>19,4</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Навоийская </w:t>
            </w:r>
          </w:p>
        </w:tc>
        <w:tc>
          <w:tcPr>
            <w:tcW w:w="1260" w:type="dxa"/>
          </w:tcPr>
          <w:p w:rsidR="00AA42F8" w:rsidRPr="002B6A52" w:rsidRDefault="00AA42F8" w:rsidP="00D77687">
            <w:pPr>
              <w:spacing w:line="480" w:lineRule="auto"/>
              <w:rPr>
                <w:sz w:val="24"/>
                <w:szCs w:val="24"/>
              </w:rPr>
            </w:pPr>
            <w:r w:rsidRPr="002B6A52">
              <w:rPr>
                <w:sz w:val="24"/>
                <w:szCs w:val="24"/>
              </w:rPr>
              <w:t>293,3</w:t>
            </w:r>
          </w:p>
        </w:tc>
        <w:tc>
          <w:tcPr>
            <w:tcW w:w="1440" w:type="dxa"/>
          </w:tcPr>
          <w:p w:rsidR="00AA42F8" w:rsidRPr="002B6A52" w:rsidRDefault="00AA42F8" w:rsidP="00D77687">
            <w:pPr>
              <w:spacing w:line="480" w:lineRule="auto"/>
              <w:rPr>
                <w:sz w:val="24"/>
                <w:szCs w:val="24"/>
              </w:rPr>
            </w:pPr>
            <w:r w:rsidRPr="002B6A52">
              <w:rPr>
                <w:sz w:val="24"/>
                <w:szCs w:val="24"/>
              </w:rPr>
              <w:t>107,8</w:t>
            </w:r>
          </w:p>
        </w:tc>
        <w:tc>
          <w:tcPr>
            <w:tcW w:w="1620" w:type="dxa"/>
          </w:tcPr>
          <w:p w:rsidR="00AA42F8" w:rsidRPr="002B6A52" w:rsidRDefault="00AA42F8" w:rsidP="00D77687">
            <w:pPr>
              <w:spacing w:line="480" w:lineRule="auto"/>
              <w:rPr>
                <w:sz w:val="24"/>
                <w:szCs w:val="24"/>
              </w:rPr>
            </w:pPr>
            <w:r w:rsidRPr="002B6A52">
              <w:rPr>
                <w:sz w:val="24"/>
                <w:szCs w:val="24"/>
              </w:rPr>
              <w:t>53,5</w:t>
            </w:r>
          </w:p>
        </w:tc>
        <w:tc>
          <w:tcPr>
            <w:tcW w:w="1723" w:type="dxa"/>
          </w:tcPr>
          <w:p w:rsidR="00AA42F8" w:rsidRPr="002B6A52" w:rsidRDefault="00AA42F8" w:rsidP="00D77687">
            <w:pPr>
              <w:spacing w:line="480" w:lineRule="auto"/>
              <w:rPr>
                <w:sz w:val="24"/>
                <w:szCs w:val="24"/>
              </w:rPr>
            </w:pPr>
            <w:r w:rsidRPr="002B6A52">
              <w:rPr>
                <w:sz w:val="24"/>
                <w:szCs w:val="24"/>
              </w:rPr>
              <w:t>15</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Наманганская </w:t>
            </w:r>
          </w:p>
        </w:tc>
        <w:tc>
          <w:tcPr>
            <w:tcW w:w="1260" w:type="dxa"/>
          </w:tcPr>
          <w:p w:rsidR="00AA42F8" w:rsidRPr="002B6A52" w:rsidRDefault="00AA42F8" w:rsidP="00D77687">
            <w:pPr>
              <w:spacing w:line="480" w:lineRule="auto"/>
              <w:rPr>
                <w:sz w:val="24"/>
                <w:szCs w:val="24"/>
              </w:rPr>
            </w:pPr>
            <w:r w:rsidRPr="002B6A52">
              <w:rPr>
                <w:sz w:val="24"/>
                <w:szCs w:val="24"/>
              </w:rPr>
              <w:t>1201,5</w:t>
            </w:r>
          </w:p>
        </w:tc>
        <w:tc>
          <w:tcPr>
            <w:tcW w:w="1440" w:type="dxa"/>
          </w:tcPr>
          <w:p w:rsidR="00AA42F8" w:rsidRPr="002B6A52" w:rsidRDefault="00AA42F8" w:rsidP="00D77687">
            <w:pPr>
              <w:spacing w:line="480" w:lineRule="auto"/>
              <w:rPr>
                <w:sz w:val="24"/>
                <w:szCs w:val="24"/>
              </w:rPr>
            </w:pPr>
            <w:r w:rsidRPr="002B6A52">
              <w:rPr>
                <w:sz w:val="24"/>
                <w:szCs w:val="24"/>
              </w:rPr>
              <w:t>441,1</w:t>
            </w:r>
          </w:p>
        </w:tc>
        <w:tc>
          <w:tcPr>
            <w:tcW w:w="1620" w:type="dxa"/>
          </w:tcPr>
          <w:p w:rsidR="00AA42F8" w:rsidRPr="002B6A52" w:rsidRDefault="00AA42F8" w:rsidP="00D77687">
            <w:pPr>
              <w:spacing w:line="480" w:lineRule="auto"/>
              <w:rPr>
                <w:sz w:val="24"/>
                <w:szCs w:val="24"/>
              </w:rPr>
            </w:pPr>
            <w:r w:rsidRPr="002B6A52">
              <w:rPr>
                <w:sz w:val="24"/>
                <w:szCs w:val="24"/>
              </w:rPr>
              <w:t>45,6</w:t>
            </w:r>
          </w:p>
        </w:tc>
        <w:tc>
          <w:tcPr>
            <w:tcW w:w="1723" w:type="dxa"/>
          </w:tcPr>
          <w:p w:rsidR="00AA42F8" w:rsidRPr="002B6A52" w:rsidRDefault="00AA42F8" w:rsidP="00D77687">
            <w:pPr>
              <w:spacing w:line="480" w:lineRule="auto"/>
              <w:rPr>
                <w:sz w:val="24"/>
                <w:szCs w:val="24"/>
              </w:rPr>
            </w:pPr>
            <w:r w:rsidRPr="002B6A52">
              <w:rPr>
                <w:sz w:val="24"/>
                <w:szCs w:val="24"/>
              </w:rPr>
              <w:t>20,2</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Самаркандская </w:t>
            </w:r>
          </w:p>
        </w:tc>
        <w:tc>
          <w:tcPr>
            <w:tcW w:w="1260" w:type="dxa"/>
          </w:tcPr>
          <w:p w:rsidR="00AA42F8" w:rsidRPr="002B6A52" w:rsidRDefault="00AA42F8" w:rsidP="00D77687">
            <w:pPr>
              <w:spacing w:line="480" w:lineRule="auto"/>
              <w:rPr>
                <w:sz w:val="24"/>
                <w:szCs w:val="24"/>
              </w:rPr>
            </w:pPr>
            <w:r w:rsidRPr="002B6A52">
              <w:rPr>
                <w:sz w:val="24"/>
                <w:szCs w:val="24"/>
              </w:rPr>
              <w:t>1483</w:t>
            </w:r>
          </w:p>
        </w:tc>
        <w:tc>
          <w:tcPr>
            <w:tcW w:w="1440" w:type="dxa"/>
          </w:tcPr>
          <w:p w:rsidR="00AA42F8" w:rsidRPr="002B6A52" w:rsidRDefault="00AA42F8" w:rsidP="00D77687">
            <w:pPr>
              <w:spacing w:line="480" w:lineRule="auto"/>
              <w:rPr>
                <w:sz w:val="24"/>
                <w:szCs w:val="24"/>
              </w:rPr>
            </w:pPr>
            <w:r w:rsidRPr="002B6A52">
              <w:rPr>
                <w:sz w:val="24"/>
                <w:szCs w:val="24"/>
              </w:rPr>
              <w:t>844,5</w:t>
            </w:r>
          </w:p>
        </w:tc>
        <w:tc>
          <w:tcPr>
            <w:tcW w:w="1620" w:type="dxa"/>
          </w:tcPr>
          <w:p w:rsidR="00AA42F8" w:rsidRPr="002B6A52" w:rsidRDefault="00AA42F8" w:rsidP="00D77687">
            <w:pPr>
              <w:spacing w:line="480" w:lineRule="auto"/>
              <w:rPr>
                <w:sz w:val="24"/>
                <w:szCs w:val="24"/>
              </w:rPr>
            </w:pPr>
            <w:r w:rsidRPr="002B6A52">
              <w:rPr>
                <w:sz w:val="24"/>
                <w:szCs w:val="24"/>
              </w:rPr>
              <w:t>84,1</w:t>
            </w:r>
          </w:p>
        </w:tc>
        <w:tc>
          <w:tcPr>
            <w:tcW w:w="1723" w:type="dxa"/>
          </w:tcPr>
          <w:p w:rsidR="00AA42F8" w:rsidRPr="002B6A52" w:rsidRDefault="00AA42F8" w:rsidP="00D77687">
            <w:pPr>
              <w:spacing w:line="480" w:lineRule="auto"/>
              <w:rPr>
                <w:sz w:val="24"/>
                <w:szCs w:val="24"/>
              </w:rPr>
            </w:pPr>
            <w:r w:rsidRPr="002B6A52">
              <w:rPr>
                <w:sz w:val="24"/>
                <w:szCs w:val="24"/>
              </w:rPr>
              <w:t>17,2</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Сурхандарьинская </w:t>
            </w:r>
          </w:p>
        </w:tc>
        <w:tc>
          <w:tcPr>
            <w:tcW w:w="1260" w:type="dxa"/>
          </w:tcPr>
          <w:p w:rsidR="00AA42F8" w:rsidRPr="002B6A52" w:rsidRDefault="00AA42F8" w:rsidP="00D77687">
            <w:pPr>
              <w:spacing w:line="480" w:lineRule="auto"/>
              <w:rPr>
                <w:sz w:val="24"/>
                <w:szCs w:val="24"/>
              </w:rPr>
            </w:pPr>
            <w:r w:rsidRPr="002B6A52">
              <w:rPr>
                <w:sz w:val="24"/>
                <w:szCs w:val="24"/>
              </w:rPr>
              <w:t>854,8</w:t>
            </w:r>
          </w:p>
        </w:tc>
        <w:tc>
          <w:tcPr>
            <w:tcW w:w="1440" w:type="dxa"/>
          </w:tcPr>
          <w:p w:rsidR="00AA42F8" w:rsidRPr="002B6A52" w:rsidRDefault="00AA42F8" w:rsidP="00D77687">
            <w:pPr>
              <w:spacing w:line="480" w:lineRule="auto"/>
              <w:rPr>
                <w:sz w:val="24"/>
                <w:szCs w:val="24"/>
              </w:rPr>
            </w:pPr>
            <w:r w:rsidRPr="002B6A52">
              <w:rPr>
                <w:sz w:val="24"/>
                <w:szCs w:val="24"/>
              </w:rPr>
              <w:t>299,3</w:t>
            </w:r>
          </w:p>
        </w:tc>
        <w:tc>
          <w:tcPr>
            <w:tcW w:w="1620" w:type="dxa"/>
          </w:tcPr>
          <w:p w:rsidR="00AA42F8" w:rsidRPr="002B6A52" w:rsidRDefault="00AA42F8" w:rsidP="00D77687">
            <w:pPr>
              <w:spacing w:line="480" w:lineRule="auto"/>
              <w:rPr>
                <w:sz w:val="24"/>
                <w:szCs w:val="24"/>
              </w:rPr>
            </w:pPr>
            <w:r w:rsidRPr="002B6A52">
              <w:rPr>
                <w:sz w:val="24"/>
                <w:szCs w:val="24"/>
              </w:rPr>
              <w:t>52,1</w:t>
            </w:r>
          </w:p>
        </w:tc>
        <w:tc>
          <w:tcPr>
            <w:tcW w:w="1723" w:type="dxa"/>
          </w:tcPr>
          <w:p w:rsidR="00AA42F8" w:rsidRPr="002B6A52" w:rsidRDefault="00AA42F8" w:rsidP="00D77687">
            <w:pPr>
              <w:spacing w:line="480" w:lineRule="auto"/>
              <w:rPr>
                <w:sz w:val="24"/>
                <w:szCs w:val="24"/>
              </w:rPr>
            </w:pPr>
            <w:r w:rsidRPr="002B6A52">
              <w:rPr>
                <w:sz w:val="24"/>
                <w:szCs w:val="24"/>
              </w:rPr>
              <w:t>17,5</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Сырдарьинская</w:t>
            </w:r>
          </w:p>
        </w:tc>
        <w:tc>
          <w:tcPr>
            <w:tcW w:w="1260" w:type="dxa"/>
          </w:tcPr>
          <w:p w:rsidR="00AA42F8" w:rsidRPr="002B6A52" w:rsidRDefault="00AA42F8" w:rsidP="00D77687">
            <w:pPr>
              <w:spacing w:line="480" w:lineRule="auto"/>
              <w:rPr>
                <w:sz w:val="24"/>
                <w:szCs w:val="24"/>
              </w:rPr>
            </w:pPr>
            <w:r w:rsidRPr="002B6A52">
              <w:rPr>
                <w:sz w:val="24"/>
                <w:szCs w:val="24"/>
              </w:rPr>
              <w:t>291,2</w:t>
            </w:r>
          </w:p>
        </w:tc>
        <w:tc>
          <w:tcPr>
            <w:tcW w:w="1440" w:type="dxa"/>
          </w:tcPr>
          <w:p w:rsidR="00AA42F8" w:rsidRPr="002B6A52" w:rsidRDefault="00AA42F8" w:rsidP="00D77687">
            <w:pPr>
              <w:spacing w:line="480" w:lineRule="auto"/>
              <w:rPr>
                <w:sz w:val="24"/>
                <w:szCs w:val="24"/>
              </w:rPr>
            </w:pPr>
            <w:r w:rsidRPr="002B6A52">
              <w:rPr>
                <w:sz w:val="24"/>
                <w:szCs w:val="24"/>
              </w:rPr>
              <w:t>159,1</w:t>
            </w:r>
          </w:p>
        </w:tc>
        <w:tc>
          <w:tcPr>
            <w:tcW w:w="1620" w:type="dxa"/>
          </w:tcPr>
          <w:p w:rsidR="00AA42F8" w:rsidRPr="002B6A52" w:rsidRDefault="00AA42F8" w:rsidP="00D77687">
            <w:pPr>
              <w:spacing w:line="480" w:lineRule="auto"/>
              <w:rPr>
                <w:sz w:val="24"/>
                <w:szCs w:val="24"/>
              </w:rPr>
            </w:pPr>
            <w:r w:rsidRPr="002B6A52">
              <w:rPr>
                <w:sz w:val="24"/>
                <w:szCs w:val="24"/>
              </w:rPr>
              <w:t>27,4</w:t>
            </w:r>
          </w:p>
        </w:tc>
        <w:tc>
          <w:tcPr>
            <w:tcW w:w="1723" w:type="dxa"/>
          </w:tcPr>
          <w:p w:rsidR="00AA42F8" w:rsidRPr="002B6A52" w:rsidRDefault="00AA42F8" w:rsidP="00D77687">
            <w:pPr>
              <w:spacing w:line="480" w:lineRule="auto"/>
              <w:rPr>
                <w:sz w:val="24"/>
                <w:szCs w:val="24"/>
              </w:rPr>
            </w:pPr>
            <w:r w:rsidRPr="002B6A52">
              <w:rPr>
                <w:sz w:val="24"/>
                <w:szCs w:val="24"/>
              </w:rPr>
              <w:t>15,2</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Ташкент </w:t>
            </w:r>
          </w:p>
        </w:tc>
        <w:tc>
          <w:tcPr>
            <w:tcW w:w="1260" w:type="dxa"/>
          </w:tcPr>
          <w:p w:rsidR="00AA42F8" w:rsidRPr="002B6A52" w:rsidRDefault="00AA42F8" w:rsidP="00D77687">
            <w:pPr>
              <w:spacing w:line="480" w:lineRule="auto"/>
              <w:rPr>
                <w:sz w:val="24"/>
                <w:szCs w:val="24"/>
              </w:rPr>
            </w:pPr>
            <w:r w:rsidRPr="002B6A52">
              <w:rPr>
                <w:sz w:val="24"/>
                <w:szCs w:val="24"/>
              </w:rPr>
              <w:t>1352</w:t>
            </w:r>
          </w:p>
        </w:tc>
        <w:tc>
          <w:tcPr>
            <w:tcW w:w="1440" w:type="dxa"/>
          </w:tcPr>
          <w:p w:rsidR="00AA42F8" w:rsidRPr="002B6A52" w:rsidRDefault="00AA42F8" w:rsidP="00D77687">
            <w:pPr>
              <w:spacing w:line="480" w:lineRule="auto"/>
              <w:rPr>
                <w:sz w:val="24"/>
                <w:szCs w:val="24"/>
              </w:rPr>
            </w:pPr>
            <w:r w:rsidRPr="002B6A52">
              <w:rPr>
                <w:sz w:val="24"/>
                <w:szCs w:val="24"/>
              </w:rPr>
              <w:t>599,2</w:t>
            </w:r>
          </w:p>
        </w:tc>
        <w:tc>
          <w:tcPr>
            <w:tcW w:w="1620" w:type="dxa"/>
          </w:tcPr>
          <w:p w:rsidR="00AA42F8" w:rsidRPr="002B6A52" w:rsidRDefault="00AA42F8" w:rsidP="00D77687">
            <w:pPr>
              <w:spacing w:line="480" w:lineRule="auto"/>
              <w:rPr>
                <w:sz w:val="24"/>
                <w:szCs w:val="24"/>
              </w:rPr>
            </w:pPr>
            <w:r w:rsidRPr="002B6A52">
              <w:rPr>
                <w:sz w:val="24"/>
                <w:szCs w:val="24"/>
              </w:rPr>
              <w:t>103</w:t>
            </w:r>
          </w:p>
        </w:tc>
        <w:tc>
          <w:tcPr>
            <w:tcW w:w="1723" w:type="dxa"/>
          </w:tcPr>
          <w:p w:rsidR="00AA42F8" w:rsidRPr="002B6A52" w:rsidRDefault="00AA42F8" w:rsidP="00D77687">
            <w:pPr>
              <w:spacing w:line="480" w:lineRule="auto"/>
              <w:rPr>
                <w:sz w:val="24"/>
                <w:szCs w:val="24"/>
              </w:rPr>
            </w:pPr>
            <w:r w:rsidRPr="002B6A52">
              <w:rPr>
                <w:sz w:val="24"/>
                <w:szCs w:val="24"/>
              </w:rPr>
              <w:t>20,1</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 xml:space="preserve">Ферганская </w:t>
            </w:r>
          </w:p>
        </w:tc>
        <w:tc>
          <w:tcPr>
            <w:tcW w:w="1260" w:type="dxa"/>
          </w:tcPr>
          <w:p w:rsidR="00AA42F8" w:rsidRPr="002B6A52" w:rsidRDefault="00AA42F8" w:rsidP="00D77687">
            <w:pPr>
              <w:spacing w:line="480" w:lineRule="auto"/>
              <w:rPr>
                <w:sz w:val="24"/>
                <w:szCs w:val="24"/>
              </w:rPr>
            </w:pPr>
            <w:r w:rsidRPr="002B6A52">
              <w:rPr>
                <w:sz w:val="24"/>
                <w:szCs w:val="24"/>
              </w:rPr>
              <w:t>1360,8</w:t>
            </w:r>
          </w:p>
        </w:tc>
        <w:tc>
          <w:tcPr>
            <w:tcW w:w="1440" w:type="dxa"/>
          </w:tcPr>
          <w:p w:rsidR="00AA42F8" w:rsidRPr="002B6A52" w:rsidRDefault="00AA42F8" w:rsidP="00D77687">
            <w:pPr>
              <w:spacing w:line="480" w:lineRule="auto"/>
              <w:rPr>
                <w:sz w:val="24"/>
                <w:szCs w:val="24"/>
              </w:rPr>
            </w:pPr>
            <w:r w:rsidRPr="002B6A52">
              <w:rPr>
                <w:sz w:val="24"/>
                <w:szCs w:val="24"/>
              </w:rPr>
              <w:t>445,4</w:t>
            </w:r>
          </w:p>
        </w:tc>
        <w:tc>
          <w:tcPr>
            <w:tcW w:w="1620" w:type="dxa"/>
          </w:tcPr>
          <w:p w:rsidR="00AA42F8" w:rsidRPr="002B6A52" w:rsidRDefault="00AA42F8" w:rsidP="00D77687">
            <w:pPr>
              <w:spacing w:line="480" w:lineRule="auto"/>
              <w:rPr>
                <w:sz w:val="24"/>
                <w:szCs w:val="24"/>
              </w:rPr>
            </w:pPr>
            <w:r w:rsidRPr="002B6A52">
              <w:rPr>
                <w:sz w:val="24"/>
                <w:szCs w:val="24"/>
              </w:rPr>
              <w:t>160,7</w:t>
            </w:r>
          </w:p>
        </w:tc>
        <w:tc>
          <w:tcPr>
            <w:tcW w:w="1723" w:type="dxa"/>
          </w:tcPr>
          <w:p w:rsidR="00AA42F8" w:rsidRPr="002B6A52" w:rsidRDefault="00AA42F8" w:rsidP="00D77687">
            <w:pPr>
              <w:spacing w:line="480" w:lineRule="auto"/>
              <w:rPr>
                <w:sz w:val="24"/>
                <w:szCs w:val="24"/>
              </w:rPr>
            </w:pPr>
            <w:r w:rsidRPr="002B6A52">
              <w:rPr>
                <w:sz w:val="24"/>
                <w:szCs w:val="24"/>
              </w:rPr>
              <w:t>19,5</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Хорезмская</w:t>
            </w:r>
          </w:p>
        </w:tc>
        <w:tc>
          <w:tcPr>
            <w:tcW w:w="1260" w:type="dxa"/>
          </w:tcPr>
          <w:p w:rsidR="00AA42F8" w:rsidRPr="002B6A52" w:rsidRDefault="00AA42F8" w:rsidP="00D77687">
            <w:pPr>
              <w:spacing w:line="480" w:lineRule="auto"/>
              <w:rPr>
                <w:sz w:val="24"/>
                <w:szCs w:val="24"/>
              </w:rPr>
            </w:pPr>
            <w:r w:rsidRPr="002B6A52">
              <w:rPr>
                <w:sz w:val="24"/>
                <w:szCs w:val="24"/>
              </w:rPr>
              <w:t>1135</w:t>
            </w:r>
          </w:p>
        </w:tc>
        <w:tc>
          <w:tcPr>
            <w:tcW w:w="1440" w:type="dxa"/>
          </w:tcPr>
          <w:p w:rsidR="00AA42F8" w:rsidRPr="002B6A52" w:rsidRDefault="00AA42F8" w:rsidP="00D77687">
            <w:pPr>
              <w:spacing w:line="480" w:lineRule="auto"/>
              <w:rPr>
                <w:sz w:val="24"/>
                <w:szCs w:val="24"/>
              </w:rPr>
            </w:pPr>
            <w:r w:rsidRPr="002B6A52">
              <w:rPr>
                <w:sz w:val="24"/>
                <w:szCs w:val="24"/>
              </w:rPr>
              <w:t>843,1</w:t>
            </w:r>
          </w:p>
        </w:tc>
        <w:tc>
          <w:tcPr>
            <w:tcW w:w="1620" w:type="dxa"/>
          </w:tcPr>
          <w:p w:rsidR="00AA42F8" w:rsidRPr="002B6A52" w:rsidRDefault="00AA42F8" w:rsidP="00D77687">
            <w:pPr>
              <w:spacing w:line="480" w:lineRule="auto"/>
              <w:rPr>
                <w:sz w:val="24"/>
                <w:szCs w:val="24"/>
              </w:rPr>
            </w:pPr>
            <w:r w:rsidRPr="002B6A52">
              <w:rPr>
                <w:sz w:val="24"/>
                <w:szCs w:val="24"/>
              </w:rPr>
              <w:t>55,2</w:t>
            </w:r>
          </w:p>
        </w:tc>
        <w:tc>
          <w:tcPr>
            <w:tcW w:w="1723" w:type="dxa"/>
          </w:tcPr>
          <w:p w:rsidR="00AA42F8" w:rsidRPr="002B6A52" w:rsidRDefault="00AA42F8" w:rsidP="00D77687">
            <w:pPr>
              <w:spacing w:line="480" w:lineRule="auto"/>
              <w:rPr>
                <w:sz w:val="24"/>
                <w:szCs w:val="24"/>
              </w:rPr>
            </w:pPr>
            <w:r w:rsidRPr="002B6A52">
              <w:rPr>
                <w:sz w:val="24"/>
                <w:szCs w:val="24"/>
              </w:rPr>
              <w:t>38,8</w:t>
            </w:r>
          </w:p>
        </w:tc>
      </w:tr>
      <w:tr w:rsidR="00AA42F8" w:rsidRPr="002B6A52">
        <w:tc>
          <w:tcPr>
            <w:tcW w:w="3528" w:type="dxa"/>
          </w:tcPr>
          <w:p w:rsidR="00AA42F8" w:rsidRPr="002B6A52" w:rsidRDefault="00AA42F8" w:rsidP="00D77687">
            <w:pPr>
              <w:spacing w:line="480" w:lineRule="auto"/>
              <w:rPr>
                <w:sz w:val="24"/>
                <w:szCs w:val="24"/>
              </w:rPr>
            </w:pPr>
            <w:r w:rsidRPr="002B6A52">
              <w:rPr>
                <w:sz w:val="24"/>
                <w:szCs w:val="24"/>
              </w:rPr>
              <w:t>Г. Ташкент</w:t>
            </w:r>
          </w:p>
        </w:tc>
        <w:tc>
          <w:tcPr>
            <w:tcW w:w="1260" w:type="dxa"/>
          </w:tcPr>
          <w:p w:rsidR="00AA42F8" w:rsidRPr="002B6A52" w:rsidRDefault="00AA42F8" w:rsidP="00D77687">
            <w:pPr>
              <w:spacing w:line="480" w:lineRule="auto"/>
              <w:rPr>
                <w:sz w:val="24"/>
                <w:szCs w:val="24"/>
              </w:rPr>
            </w:pPr>
            <w:r w:rsidRPr="002B6A52">
              <w:rPr>
                <w:sz w:val="24"/>
                <w:szCs w:val="24"/>
              </w:rPr>
              <w:t>2135,3</w:t>
            </w:r>
          </w:p>
        </w:tc>
        <w:tc>
          <w:tcPr>
            <w:tcW w:w="1440" w:type="dxa"/>
          </w:tcPr>
          <w:p w:rsidR="00AA42F8" w:rsidRPr="002B6A52" w:rsidRDefault="00AA42F8" w:rsidP="00D77687">
            <w:pPr>
              <w:spacing w:line="480" w:lineRule="auto"/>
              <w:rPr>
                <w:sz w:val="24"/>
                <w:szCs w:val="24"/>
              </w:rPr>
            </w:pPr>
            <w:r w:rsidRPr="002B6A52">
              <w:rPr>
                <w:sz w:val="24"/>
                <w:szCs w:val="24"/>
              </w:rPr>
              <w:t>706,9</w:t>
            </w:r>
          </w:p>
        </w:tc>
        <w:tc>
          <w:tcPr>
            <w:tcW w:w="1620" w:type="dxa"/>
          </w:tcPr>
          <w:p w:rsidR="00AA42F8" w:rsidRPr="002B6A52" w:rsidRDefault="00AA42F8" w:rsidP="00D77687">
            <w:pPr>
              <w:spacing w:line="480" w:lineRule="auto"/>
              <w:rPr>
                <w:sz w:val="24"/>
                <w:szCs w:val="24"/>
              </w:rPr>
            </w:pPr>
            <w:r w:rsidRPr="002B6A52">
              <w:rPr>
                <w:sz w:val="24"/>
                <w:szCs w:val="24"/>
              </w:rPr>
              <w:t>140,2</w:t>
            </w:r>
          </w:p>
        </w:tc>
        <w:tc>
          <w:tcPr>
            <w:tcW w:w="1723" w:type="dxa"/>
          </w:tcPr>
          <w:p w:rsidR="00AA42F8" w:rsidRPr="002B6A52" w:rsidRDefault="00AA42F8" w:rsidP="00D77687">
            <w:pPr>
              <w:spacing w:line="480" w:lineRule="auto"/>
              <w:rPr>
                <w:sz w:val="24"/>
                <w:szCs w:val="24"/>
              </w:rPr>
            </w:pPr>
            <w:r w:rsidRPr="002B6A52">
              <w:rPr>
                <w:sz w:val="24"/>
                <w:szCs w:val="24"/>
              </w:rPr>
              <w:t>38,3</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4.9. С</w:t>
      </w:r>
      <w:r w:rsidRPr="002B6A52">
        <w:rPr>
          <w:b/>
          <w:sz w:val="24"/>
          <w:szCs w:val="24"/>
        </w:rPr>
        <w:t>труктура первично установленных профессиональных заболеваний</w:t>
      </w:r>
    </w:p>
    <w:p w:rsidR="00AA42F8" w:rsidRPr="002B6A52" w:rsidRDefault="00AA42F8" w:rsidP="00D77687">
      <w:pPr>
        <w:spacing w:line="480" w:lineRule="auto"/>
        <w:jc w:val="center"/>
        <w:rPr>
          <w:b/>
          <w:sz w:val="24"/>
          <w:szCs w:val="24"/>
        </w:rPr>
      </w:pPr>
      <w:r w:rsidRPr="002B6A52">
        <w:rPr>
          <w:b/>
          <w:sz w:val="24"/>
          <w:szCs w:val="24"/>
        </w:rPr>
        <w:t>у женщин 2005-</w:t>
      </w:r>
      <w:smartTag w:uri="urn:schemas-microsoft-com:office:smarttags" w:element="metricconverter">
        <w:smartTagPr>
          <w:attr w:name="ProductID" w:val="2007 г"/>
        </w:smartTagPr>
        <w:r w:rsidRPr="002B6A52">
          <w:rPr>
            <w:b/>
            <w:sz w:val="24"/>
            <w:szCs w:val="24"/>
          </w:rPr>
          <w:t>2007 г</w:t>
        </w:r>
      </w:smartTag>
      <w:r w:rsidRPr="002B6A52">
        <w:rPr>
          <w:b/>
          <w:sz w:val="24"/>
          <w:szCs w:val="24"/>
        </w:rPr>
        <w:t>.г.</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878"/>
        <w:gridCol w:w="2256"/>
        <w:gridCol w:w="1008"/>
        <w:gridCol w:w="1137"/>
        <w:gridCol w:w="1008"/>
        <w:gridCol w:w="1137"/>
        <w:gridCol w:w="1009"/>
        <w:gridCol w:w="1137"/>
      </w:tblGrid>
      <w:tr w:rsidR="00AA42F8" w:rsidRPr="002B6A52">
        <w:tc>
          <w:tcPr>
            <w:tcW w:w="1196" w:type="dxa"/>
            <w:vMerge w:val="restart"/>
          </w:tcPr>
          <w:p w:rsidR="00AA42F8" w:rsidRPr="002B6A52" w:rsidRDefault="00AA42F8" w:rsidP="00D77687">
            <w:pPr>
              <w:spacing w:line="480" w:lineRule="auto"/>
              <w:rPr>
                <w:sz w:val="24"/>
                <w:szCs w:val="24"/>
              </w:rPr>
            </w:pPr>
            <w:r w:rsidRPr="002B6A52">
              <w:rPr>
                <w:sz w:val="24"/>
                <w:szCs w:val="24"/>
              </w:rPr>
              <w:t>№</w:t>
            </w:r>
          </w:p>
        </w:tc>
        <w:tc>
          <w:tcPr>
            <w:tcW w:w="1196" w:type="dxa"/>
            <w:vMerge w:val="restart"/>
          </w:tcPr>
          <w:p w:rsidR="00AA42F8" w:rsidRPr="002B6A52" w:rsidRDefault="00AA42F8" w:rsidP="00D77687">
            <w:pPr>
              <w:spacing w:line="480" w:lineRule="auto"/>
              <w:rPr>
                <w:sz w:val="24"/>
                <w:szCs w:val="24"/>
              </w:rPr>
            </w:pPr>
          </w:p>
        </w:tc>
        <w:tc>
          <w:tcPr>
            <w:tcW w:w="2392" w:type="dxa"/>
            <w:gridSpan w:val="2"/>
          </w:tcPr>
          <w:p w:rsidR="00AA42F8" w:rsidRPr="002B6A52" w:rsidRDefault="00AA42F8" w:rsidP="00D77687">
            <w:pPr>
              <w:spacing w:line="480" w:lineRule="auto"/>
              <w:rPr>
                <w:sz w:val="24"/>
                <w:szCs w:val="24"/>
              </w:rPr>
            </w:pPr>
            <w:r w:rsidRPr="002B6A52">
              <w:rPr>
                <w:sz w:val="24"/>
                <w:szCs w:val="24"/>
              </w:rPr>
              <w:t>2005</w:t>
            </w:r>
          </w:p>
        </w:tc>
        <w:tc>
          <w:tcPr>
            <w:tcW w:w="2393" w:type="dxa"/>
            <w:gridSpan w:val="2"/>
          </w:tcPr>
          <w:p w:rsidR="00AA42F8" w:rsidRPr="002B6A52" w:rsidRDefault="00AA42F8" w:rsidP="00D77687">
            <w:pPr>
              <w:spacing w:line="480" w:lineRule="auto"/>
              <w:rPr>
                <w:sz w:val="24"/>
                <w:szCs w:val="24"/>
              </w:rPr>
            </w:pPr>
            <w:r w:rsidRPr="002B6A52">
              <w:rPr>
                <w:sz w:val="24"/>
                <w:szCs w:val="24"/>
              </w:rPr>
              <w:t>2006</w:t>
            </w:r>
          </w:p>
        </w:tc>
        <w:tc>
          <w:tcPr>
            <w:tcW w:w="2394" w:type="dxa"/>
            <w:gridSpan w:val="2"/>
          </w:tcPr>
          <w:p w:rsidR="00AA42F8" w:rsidRPr="002B6A52" w:rsidRDefault="00AA42F8" w:rsidP="00D77687">
            <w:pPr>
              <w:spacing w:line="480" w:lineRule="auto"/>
              <w:rPr>
                <w:sz w:val="24"/>
                <w:szCs w:val="24"/>
              </w:rPr>
            </w:pPr>
            <w:r w:rsidRPr="002B6A52">
              <w:rPr>
                <w:sz w:val="24"/>
                <w:szCs w:val="24"/>
              </w:rPr>
              <w:t>2007</w:t>
            </w:r>
          </w:p>
        </w:tc>
      </w:tr>
      <w:tr w:rsidR="00AA42F8" w:rsidRPr="002B6A52">
        <w:tc>
          <w:tcPr>
            <w:tcW w:w="1196" w:type="dxa"/>
            <w:vMerge/>
          </w:tcPr>
          <w:p w:rsidR="00AA42F8" w:rsidRPr="002B6A52" w:rsidRDefault="00AA42F8" w:rsidP="00D77687">
            <w:pPr>
              <w:spacing w:line="480" w:lineRule="auto"/>
              <w:rPr>
                <w:sz w:val="24"/>
                <w:szCs w:val="24"/>
              </w:rPr>
            </w:pPr>
          </w:p>
        </w:tc>
        <w:tc>
          <w:tcPr>
            <w:tcW w:w="1196" w:type="dxa"/>
            <w:vMerge/>
          </w:tcPr>
          <w:p w:rsidR="00AA42F8" w:rsidRPr="002B6A52" w:rsidRDefault="00AA42F8" w:rsidP="00D77687">
            <w:pPr>
              <w:spacing w:line="480" w:lineRule="auto"/>
              <w:rPr>
                <w:sz w:val="24"/>
                <w:szCs w:val="24"/>
              </w:rPr>
            </w:pPr>
          </w:p>
        </w:tc>
        <w:tc>
          <w:tcPr>
            <w:tcW w:w="1196" w:type="dxa"/>
          </w:tcPr>
          <w:p w:rsidR="00AA42F8" w:rsidRPr="002B6A52" w:rsidRDefault="00AA42F8" w:rsidP="00D77687">
            <w:pPr>
              <w:spacing w:line="480" w:lineRule="auto"/>
              <w:rPr>
                <w:sz w:val="24"/>
                <w:szCs w:val="24"/>
              </w:rPr>
            </w:pPr>
            <w:r w:rsidRPr="002B6A52">
              <w:rPr>
                <w:sz w:val="24"/>
                <w:szCs w:val="24"/>
              </w:rPr>
              <w:t>всего</w:t>
            </w:r>
          </w:p>
        </w:tc>
        <w:tc>
          <w:tcPr>
            <w:tcW w:w="1196" w:type="dxa"/>
          </w:tcPr>
          <w:p w:rsidR="00AA42F8" w:rsidRPr="002B6A52" w:rsidRDefault="00AA42F8" w:rsidP="00D77687">
            <w:pPr>
              <w:spacing w:line="480" w:lineRule="auto"/>
              <w:rPr>
                <w:sz w:val="24"/>
                <w:szCs w:val="24"/>
              </w:rPr>
            </w:pPr>
            <w:r w:rsidRPr="002B6A52">
              <w:rPr>
                <w:sz w:val="24"/>
                <w:szCs w:val="24"/>
              </w:rPr>
              <w:t>женщин</w:t>
            </w:r>
          </w:p>
        </w:tc>
        <w:tc>
          <w:tcPr>
            <w:tcW w:w="1196" w:type="dxa"/>
          </w:tcPr>
          <w:p w:rsidR="00AA42F8" w:rsidRPr="002B6A52" w:rsidRDefault="00AA42F8" w:rsidP="00D77687">
            <w:pPr>
              <w:spacing w:line="480" w:lineRule="auto"/>
              <w:rPr>
                <w:sz w:val="24"/>
                <w:szCs w:val="24"/>
              </w:rPr>
            </w:pPr>
            <w:r w:rsidRPr="002B6A52">
              <w:rPr>
                <w:sz w:val="24"/>
                <w:szCs w:val="24"/>
              </w:rPr>
              <w:t>всего</w:t>
            </w:r>
          </w:p>
        </w:tc>
        <w:tc>
          <w:tcPr>
            <w:tcW w:w="1197" w:type="dxa"/>
          </w:tcPr>
          <w:p w:rsidR="00AA42F8" w:rsidRPr="002B6A52" w:rsidRDefault="00AA42F8" w:rsidP="00D77687">
            <w:pPr>
              <w:spacing w:line="480" w:lineRule="auto"/>
              <w:rPr>
                <w:sz w:val="24"/>
                <w:szCs w:val="24"/>
              </w:rPr>
            </w:pPr>
            <w:r w:rsidRPr="002B6A52">
              <w:rPr>
                <w:sz w:val="24"/>
                <w:szCs w:val="24"/>
              </w:rPr>
              <w:t>женщин</w:t>
            </w:r>
          </w:p>
        </w:tc>
        <w:tc>
          <w:tcPr>
            <w:tcW w:w="1197" w:type="dxa"/>
          </w:tcPr>
          <w:p w:rsidR="00AA42F8" w:rsidRPr="002B6A52" w:rsidRDefault="00AA42F8" w:rsidP="00D77687">
            <w:pPr>
              <w:spacing w:line="480" w:lineRule="auto"/>
              <w:rPr>
                <w:sz w:val="24"/>
                <w:szCs w:val="24"/>
              </w:rPr>
            </w:pPr>
            <w:r w:rsidRPr="002B6A52">
              <w:rPr>
                <w:sz w:val="24"/>
                <w:szCs w:val="24"/>
              </w:rPr>
              <w:t>всего</w:t>
            </w:r>
          </w:p>
        </w:tc>
        <w:tc>
          <w:tcPr>
            <w:tcW w:w="1197" w:type="dxa"/>
          </w:tcPr>
          <w:p w:rsidR="00AA42F8" w:rsidRPr="002B6A52" w:rsidRDefault="00AA42F8" w:rsidP="00D77687">
            <w:pPr>
              <w:spacing w:line="480" w:lineRule="auto"/>
              <w:rPr>
                <w:sz w:val="24"/>
                <w:szCs w:val="24"/>
              </w:rPr>
            </w:pPr>
            <w:r w:rsidRPr="002B6A52">
              <w:rPr>
                <w:sz w:val="24"/>
                <w:szCs w:val="24"/>
              </w:rPr>
              <w:t>женщин</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Силикоз</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3</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w:t>
            </w:r>
          </w:p>
        </w:tc>
        <w:tc>
          <w:tcPr>
            <w:tcW w:w="1196" w:type="dxa"/>
          </w:tcPr>
          <w:p w:rsidR="00AA42F8" w:rsidRPr="002B6A52" w:rsidRDefault="00AA42F8" w:rsidP="00D77687">
            <w:pPr>
              <w:spacing w:line="480" w:lineRule="auto"/>
              <w:rPr>
                <w:sz w:val="24"/>
                <w:szCs w:val="24"/>
              </w:rPr>
            </w:pPr>
            <w:r w:rsidRPr="002B6A52">
              <w:rPr>
                <w:sz w:val="24"/>
                <w:szCs w:val="24"/>
              </w:rPr>
              <w:t>Силикотуберкулез</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3</w:t>
            </w:r>
          </w:p>
        </w:tc>
        <w:tc>
          <w:tcPr>
            <w:tcW w:w="1196" w:type="dxa"/>
          </w:tcPr>
          <w:p w:rsidR="00AA42F8" w:rsidRPr="002B6A52" w:rsidRDefault="00AA42F8" w:rsidP="00D77687">
            <w:pPr>
              <w:spacing w:line="480" w:lineRule="auto"/>
              <w:rPr>
                <w:sz w:val="24"/>
                <w:szCs w:val="24"/>
              </w:rPr>
            </w:pPr>
            <w:r w:rsidRPr="002B6A52">
              <w:rPr>
                <w:sz w:val="24"/>
                <w:szCs w:val="24"/>
              </w:rPr>
              <w:t>Пневмоканиоз эл.сварщика</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4</w:t>
            </w:r>
          </w:p>
        </w:tc>
        <w:tc>
          <w:tcPr>
            <w:tcW w:w="1196" w:type="dxa"/>
          </w:tcPr>
          <w:p w:rsidR="00AA42F8" w:rsidRPr="002B6A52" w:rsidRDefault="00AA42F8" w:rsidP="00D77687">
            <w:pPr>
              <w:spacing w:line="480" w:lineRule="auto"/>
              <w:rPr>
                <w:sz w:val="24"/>
                <w:szCs w:val="24"/>
              </w:rPr>
            </w:pPr>
            <w:r w:rsidRPr="002B6A52">
              <w:rPr>
                <w:sz w:val="24"/>
                <w:szCs w:val="24"/>
              </w:rPr>
              <w:t>Хронический бронхит</w:t>
            </w:r>
          </w:p>
        </w:tc>
        <w:tc>
          <w:tcPr>
            <w:tcW w:w="1196" w:type="dxa"/>
          </w:tcPr>
          <w:p w:rsidR="00AA42F8" w:rsidRPr="002B6A52" w:rsidRDefault="00AA42F8" w:rsidP="00D77687">
            <w:pPr>
              <w:spacing w:line="480" w:lineRule="auto"/>
              <w:rPr>
                <w:sz w:val="24"/>
                <w:szCs w:val="24"/>
              </w:rPr>
            </w:pPr>
            <w:r w:rsidRPr="002B6A52">
              <w:rPr>
                <w:sz w:val="24"/>
                <w:szCs w:val="24"/>
              </w:rPr>
              <w:t>17</w:t>
            </w:r>
          </w:p>
        </w:tc>
        <w:tc>
          <w:tcPr>
            <w:tcW w:w="1196" w:type="dxa"/>
          </w:tcPr>
          <w:p w:rsidR="00AA42F8" w:rsidRPr="002B6A52" w:rsidRDefault="00AA42F8" w:rsidP="00D77687">
            <w:pPr>
              <w:spacing w:line="480" w:lineRule="auto"/>
              <w:rPr>
                <w:sz w:val="24"/>
                <w:szCs w:val="24"/>
              </w:rPr>
            </w:pPr>
            <w:r w:rsidRPr="002B6A52">
              <w:rPr>
                <w:sz w:val="24"/>
                <w:szCs w:val="24"/>
              </w:rPr>
              <w:t>2</w:t>
            </w:r>
          </w:p>
        </w:tc>
        <w:tc>
          <w:tcPr>
            <w:tcW w:w="1196" w:type="dxa"/>
          </w:tcPr>
          <w:p w:rsidR="00AA42F8" w:rsidRPr="002B6A52" w:rsidRDefault="00AA42F8" w:rsidP="00D77687">
            <w:pPr>
              <w:spacing w:line="480" w:lineRule="auto"/>
              <w:rPr>
                <w:sz w:val="24"/>
                <w:szCs w:val="24"/>
              </w:rPr>
            </w:pPr>
            <w:r w:rsidRPr="002B6A52">
              <w:rPr>
                <w:sz w:val="24"/>
                <w:szCs w:val="24"/>
              </w:rPr>
              <w:t>16</w:t>
            </w:r>
          </w:p>
        </w:tc>
        <w:tc>
          <w:tcPr>
            <w:tcW w:w="1197" w:type="dxa"/>
          </w:tcPr>
          <w:p w:rsidR="00AA42F8" w:rsidRPr="002B6A52" w:rsidRDefault="00AA42F8" w:rsidP="00D77687">
            <w:pPr>
              <w:spacing w:line="480" w:lineRule="auto"/>
              <w:rPr>
                <w:sz w:val="24"/>
                <w:szCs w:val="24"/>
              </w:rPr>
            </w:pPr>
            <w:r w:rsidRPr="002B6A52">
              <w:rPr>
                <w:sz w:val="24"/>
                <w:szCs w:val="24"/>
              </w:rPr>
              <w:t>7</w:t>
            </w:r>
          </w:p>
        </w:tc>
        <w:tc>
          <w:tcPr>
            <w:tcW w:w="1197" w:type="dxa"/>
          </w:tcPr>
          <w:p w:rsidR="00AA42F8" w:rsidRPr="002B6A52" w:rsidRDefault="00AA42F8" w:rsidP="00D77687">
            <w:pPr>
              <w:spacing w:line="480" w:lineRule="auto"/>
              <w:rPr>
                <w:sz w:val="24"/>
                <w:szCs w:val="24"/>
              </w:rPr>
            </w:pPr>
            <w:r w:rsidRPr="002B6A52">
              <w:rPr>
                <w:sz w:val="24"/>
                <w:szCs w:val="24"/>
              </w:rPr>
              <w:t>23</w:t>
            </w:r>
          </w:p>
        </w:tc>
        <w:tc>
          <w:tcPr>
            <w:tcW w:w="1197" w:type="dxa"/>
          </w:tcPr>
          <w:p w:rsidR="00AA42F8" w:rsidRPr="002B6A52" w:rsidRDefault="00AA42F8" w:rsidP="00D77687">
            <w:pPr>
              <w:spacing w:line="480" w:lineRule="auto"/>
              <w:rPr>
                <w:sz w:val="24"/>
                <w:szCs w:val="24"/>
              </w:rPr>
            </w:pPr>
            <w:r w:rsidRPr="002B6A52">
              <w:rPr>
                <w:sz w:val="24"/>
                <w:szCs w:val="24"/>
              </w:rPr>
              <w:t>4</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5</w:t>
            </w:r>
          </w:p>
        </w:tc>
        <w:tc>
          <w:tcPr>
            <w:tcW w:w="1196" w:type="dxa"/>
          </w:tcPr>
          <w:p w:rsidR="00AA42F8" w:rsidRPr="002B6A52" w:rsidRDefault="00AA42F8" w:rsidP="00D77687">
            <w:pPr>
              <w:spacing w:line="480" w:lineRule="auto"/>
              <w:rPr>
                <w:sz w:val="24"/>
                <w:szCs w:val="24"/>
              </w:rPr>
            </w:pPr>
            <w:r w:rsidRPr="002B6A52">
              <w:rPr>
                <w:sz w:val="24"/>
                <w:szCs w:val="24"/>
              </w:rPr>
              <w:t>Бронхиальная астма</w:t>
            </w:r>
          </w:p>
        </w:tc>
        <w:tc>
          <w:tcPr>
            <w:tcW w:w="1196" w:type="dxa"/>
          </w:tcPr>
          <w:p w:rsidR="00AA42F8" w:rsidRPr="002B6A52" w:rsidRDefault="00AA42F8" w:rsidP="00D77687">
            <w:pPr>
              <w:spacing w:line="480" w:lineRule="auto"/>
              <w:rPr>
                <w:sz w:val="24"/>
                <w:szCs w:val="24"/>
              </w:rPr>
            </w:pPr>
            <w:r w:rsidRPr="002B6A52">
              <w:rPr>
                <w:sz w:val="24"/>
                <w:szCs w:val="24"/>
              </w:rPr>
              <w:t>7</w:t>
            </w:r>
          </w:p>
        </w:tc>
        <w:tc>
          <w:tcPr>
            <w:tcW w:w="1196" w:type="dxa"/>
          </w:tcPr>
          <w:p w:rsidR="00AA42F8" w:rsidRPr="002B6A52" w:rsidRDefault="00AA42F8" w:rsidP="00D77687">
            <w:pPr>
              <w:spacing w:line="480" w:lineRule="auto"/>
              <w:rPr>
                <w:sz w:val="24"/>
                <w:szCs w:val="24"/>
              </w:rPr>
            </w:pPr>
            <w:r w:rsidRPr="002B6A52">
              <w:rPr>
                <w:sz w:val="24"/>
                <w:szCs w:val="24"/>
              </w:rPr>
              <w:t>5</w:t>
            </w:r>
          </w:p>
        </w:tc>
        <w:tc>
          <w:tcPr>
            <w:tcW w:w="1196" w:type="dxa"/>
          </w:tcPr>
          <w:p w:rsidR="00AA42F8" w:rsidRPr="002B6A52" w:rsidRDefault="00AA42F8" w:rsidP="00D77687">
            <w:pPr>
              <w:spacing w:line="480" w:lineRule="auto"/>
              <w:rPr>
                <w:sz w:val="24"/>
                <w:szCs w:val="24"/>
              </w:rPr>
            </w:pPr>
            <w:r w:rsidRPr="002B6A52">
              <w:rPr>
                <w:sz w:val="24"/>
                <w:szCs w:val="24"/>
              </w:rPr>
              <w:t>7</w:t>
            </w:r>
          </w:p>
        </w:tc>
        <w:tc>
          <w:tcPr>
            <w:tcW w:w="1197" w:type="dxa"/>
          </w:tcPr>
          <w:p w:rsidR="00AA42F8" w:rsidRPr="002B6A52" w:rsidRDefault="00AA42F8" w:rsidP="00D77687">
            <w:pPr>
              <w:spacing w:line="480" w:lineRule="auto"/>
              <w:rPr>
                <w:sz w:val="24"/>
                <w:szCs w:val="24"/>
              </w:rPr>
            </w:pPr>
            <w:r w:rsidRPr="002B6A52">
              <w:rPr>
                <w:sz w:val="24"/>
                <w:szCs w:val="24"/>
              </w:rPr>
              <w:t>4</w:t>
            </w:r>
          </w:p>
        </w:tc>
        <w:tc>
          <w:tcPr>
            <w:tcW w:w="1197" w:type="dxa"/>
          </w:tcPr>
          <w:p w:rsidR="00AA42F8" w:rsidRPr="002B6A52" w:rsidRDefault="00AA42F8" w:rsidP="00D77687">
            <w:pPr>
              <w:spacing w:line="480" w:lineRule="auto"/>
              <w:rPr>
                <w:sz w:val="24"/>
                <w:szCs w:val="24"/>
              </w:rPr>
            </w:pPr>
            <w:r w:rsidRPr="002B6A52">
              <w:rPr>
                <w:sz w:val="24"/>
                <w:szCs w:val="24"/>
              </w:rPr>
              <w:t>5</w:t>
            </w:r>
          </w:p>
        </w:tc>
        <w:tc>
          <w:tcPr>
            <w:tcW w:w="1197" w:type="dxa"/>
          </w:tcPr>
          <w:p w:rsidR="00AA42F8" w:rsidRPr="002B6A52" w:rsidRDefault="00AA42F8" w:rsidP="00D77687">
            <w:pPr>
              <w:spacing w:line="480" w:lineRule="auto"/>
              <w:rPr>
                <w:sz w:val="24"/>
                <w:szCs w:val="24"/>
              </w:rPr>
            </w:pPr>
            <w:r w:rsidRPr="002B6A52">
              <w:rPr>
                <w:sz w:val="24"/>
                <w:szCs w:val="24"/>
              </w:rPr>
              <w:t>2</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6</w:t>
            </w:r>
          </w:p>
        </w:tc>
        <w:tc>
          <w:tcPr>
            <w:tcW w:w="1196" w:type="dxa"/>
          </w:tcPr>
          <w:p w:rsidR="00AA42F8" w:rsidRPr="002B6A52" w:rsidRDefault="00AA42F8" w:rsidP="00D77687">
            <w:pPr>
              <w:spacing w:line="480" w:lineRule="auto"/>
              <w:rPr>
                <w:sz w:val="24"/>
                <w:szCs w:val="24"/>
              </w:rPr>
            </w:pPr>
            <w:r w:rsidRPr="002B6A52">
              <w:rPr>
                <w:sz w:val="24"/>
                <w:szCs w:val="24"/>
              </w:rPr>
              <w:t>Интоксикации ядохимикатами</w:t>
            </w:r>
          </w:p>
        </w:tc>
        <w:tc>
          <w:tcPr>
            <w:tcW w:w="1196" w:type="dxa"/>
          </w:tcPr>
          <w:p w:rsidR="00AA42F8" w:rsidRPr="002B6A52" w:rsidRDefault="00AA42F8" w:rsidP="00D77687">
            <w:pPr>
              <w:spacing w:line="480" w:lineRule="auto"/>
              <w:rPr>
                <w:sz w:val="24"/>
                <w:szCs w:val="24"/>
              </w:rPr>
            </w:pPr>
            <w:r w:rsidRPr="002B6A52">
              <w:rPr>
                <w:sz w:val="24"/>
                <w:szCs w:val="24"/>
              </w:rPr>
              <w:t>24</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25</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39</w:t>
            </w:r>
          </w:p>
        </w:tc>
        <w:tc>
          <w:tcPr>
            <w:tcW w:w="1197" w:type="dxa"/>
          </w:tcPr>
          <w:p w:rsidR="00AA42F8" w:rsidRPr="002B6A52" w:rsidRDefault="00AA42F8" w:rsidP="00D77687">
            <w:pPr>
              <w:spacing w:line="480" w:lineRule="auto"/>
              <w:rPr>
                <w:sz w:val="24"/>
                <w:szCs w:val="24"/>
              </w:rPr>
            </w:pPr>
            <w:r w:rsidRPr="002B6A52">
              <w:rPr>
                <w:sz w:val="24"/>
                <w:szCs w:val="24"/>
              </w:rPr>
              <w:t>7</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7</w:t>
            </w:r>
          </w:p>
        </w:tc>
        <w:tc>
          <w:tcPr>
            <w:tcW w:w="1196" w:type="dxa"/>
          </w:tcPr>
          <w:p w:rsidR="00AA42F8" w:rsidRPr="002B6A52" w:rsidRDefault="00AA42F8" w:rsidP="00D77687">
            <w:pPr>
              <w:spacing w:line="480" w:lineRule="auto"/>
              <w:rPr>
                <w:sz w:val="24"/>
                <w:szCs w:val="24"/>
              </w:rPr>
            </w:pPr>
            <w:r w:rsidRPr="002B6A52">
              <w:rPr>
                <w:sz w:val="24"/>
                <w:szCs w:val="24"/>
              </w:rPr>
              <w:t>Интоксикации ртутью</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8</w:t>
            </w:r>
          </w:p>
        </w:tc>
        <w:tc>
          <w:tcPr>
            <w:tcW w:w="1196" w:type="dxa"/>
          </w:tcPr>
          <w:p w:rsidR="00AA42F8" w:rsidRPr="002B6A52" w:rsidRDefault="00AA42F8" w:rsidP="00D77687">
            <w:pPr>
              <w:spacing w:line="480" w:lineRule="auto"/>
              <w:rPr>
                <w:sz w:val="24"/>
                <w:szCs w:val="24"/>
              </w:rPr>
            </w:pPr>
            <w:r w:rsidRPr="002B6A52">
              <w:rPr>
                <w:sz w:val="24"/>
                <w:szCs w:val="24"/>
              </w:rPr>
              <w:t>Интоксикации свинцом</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9</w:t>
            </w:r>
          </w:p>
        </w:tc>
        <w:tc>
          <w:tcPr>
            <w:tcW w:w="1196" w:type="dxa"/>
          </w:tcPr>
          <w:p w:rsidR="00AA42F8" w:rsidRPr="002B6A52" w:rsidRDefault="00AA42F8" w:rsidP="00D77687">
            <w:pPr>
              <w:spacing w:line="480" w:lineRule="auto"/>
              <w:rPr>
                <w:sz w:val="24"/>
                <w:szCs w:val="24"/>
              </w:rPr>
            </w:pPr>
            <w:r w:rsidRPr="002B6A52">
              <w:rPr>
                <w:sz w:val="24"/>
                <w:szCs w:val="24"/>
              </w:rPr>
              <w:t>Интоксикации орг.растворителями</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10</w:t>
            </w:r>
          </w:p>
        </w:tc>
        <w:tc>
          <w:tcPr>
            <w:tcW w:w="1196" w:type="dxa"/>
          </w:tcPr>
          <w:p w:rsidR="00AA42F8" w:rsidRPr="002B6A52" w:rsidRDefault="00AA42F8" w:rsidP="00D77687">
            <w:pPr>
              <w:spacing w:line="480" w:lineRule="auto"/>
              <w:rPr>
                <w:sz w:val="24"/>
                <w:szCs w:val="24"/>
              </w:rPr>
            </w:pPr>
            <w:r w:rsidRPr="002B6A52">
              <w:rPr>
                <w:sz w:val="24"/>
                <w:szCs w:val="24"/>
              </w:rPr>
              <w:t>Интоксикации этилир. бензином</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11</w:t>
            </w:r>
          </w:p>
        </w:tc>
        <w:tc>
          <w:tcPr>
            <w:tcW w:w="1196" w:type="dxa"/>
          </w:tcPr>
          <w:p w:rsidR="00AA42F8" w:rsidRPr="002B6A52" w:rsidRDefault="00AA42F8" w:rsidP="00D77687">
            <w:pPr>
              <w:spacing w:line="480" w:lineRule="auto"/>
              <w:rPr>
                <w:sz w:val="24"/>
                <w:szCs w:val="24"/>
              </w:rPr>
            </w:pPr>
            <w:r w:rsidRPr="002B6A52">
              <w:rPr>
                <w:sz w:val="24"/>
                <w:szCs w:val="24"/>
              </w:rPr>
              <w:t>Интоксикации природным газом</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12</w:t>
            </w:r>
          </w:p>
        </w:tc>
        <w:tc>
          <w:tcPr>
            <w:tcW w:w="1196" w:type="dxa"/>
          </w:tcPr>
          <w:p w:rsidR="00AA42F8" w:rsidRPr="002B6A52" w:rsidRDefault="00AA42F8" w:rsidP="00D77687">
            <w:pPr>
              <w:spacing w:line="480" w:lineRule="auto"/>
              <w:rPr>
                <w:sz w:val="24"/>
                <w:szCs w:val="24"/>
              </w:rPr>
            </w:pPr>
            <w:r w:rsidRPr="002B6A52">
              <w:rPr>
                <w:sz w:val="24"/>
                <w:szCs w:val="24"/>
              </w:rPr>
              <w:t>Вибрационная болезнь</w:t>
            </w:r>
          </w:p>
        </w:tc>
        <w:tc>
          <w:tcPr>
            <w:tcW w:w="1196" w:type="dxa"/>
          </w:tcPr>
          <w:p w:rsidR="00AA42F8" w:rsidRPr="002B6A52" w:rsidRDefault="00AA42F8" w:rsidP="00D77687">
            <w:pPr>
              <w:spacing w:line="480" w:lineRule="auto"/>
              <w:rPr>
                <w:sz w:val="24"/>
                <w:szCs w:val="24"/>
              </w:rPr>
            </w:pPr>
            <w:r w:rsidRPr="002B6A52">
              <w:rPr>
                <w:sz w:val="24"/>
                <w:szCs w:val="24"/>
              </w:rPr>
              <w:t>8</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5</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8</w:t>
            </w:r>
          </w:p>
        </w:tc>
        <w:tc>
          <w:tcPr>
            <w:tcW w:w="1197" w:type="dxa"/>
          </w:tcPr>
          <w:p w:rsidR="00AA42F8" w:rsidRPr="002B6A52" w:rsidRDefault="00AA42F8" w:rsidP="00D77687">
            <w:pPr>
              <w:spacing w:line="480" w:lineRule="auto"/>
              <w:rPr>
                <w:sz w:val="24"/>
                <w:szCs w:val="24"/>
              </w:rPr>
            </w:pPr>
            <w:r w:rsidRPr="002B6A52">
              <w:rPr>
                <w:sz w:val="24"/>
                <w:szCs w:val="24"/>
              </w:rPr>
              <w:t>1</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13</w:t>
            </w:r>
          </w:p>
        </w:tc>
        <w:tc>
          <w:tcPr>
            <w:tcW w:w="1196" w:type="dxa"/>
          </w:tcPr>
          <w:p w:rsidR="00AA42F8" w:rsidRPr="002B6A52" w:rsidRDefault="00AA42F8" w:rsidP="00D77687">
            <w:pPr>
              <w:spacing w:line="480" w:lineRule="auto"/>
              <w:rPr>
                <w:sz w:val="24"/>
                <w:szCs w:val="24"/>
              </w:rPr>
            </w:pPr>
            <w:r w:rsidRPr="002B6A52">
              <w:rPr>
                <w:sz w:val="24"/>
                <w:szCs w:val="24"/>
              </w:rPr>
              <w:t>Заболевание ЛОР органов</w:t>
            </w:r>
          </w:p>
        </w:tc>
        <w:tc>
          <w:tcPr>
            <w:tcW w:w="1196" w:type="dxa"/>
          </w:tcPr>
          <w:p w:rsidR="00AA42F8" w:rsidRPr="002B6A52" w:rsidRDefault="00AA42F8" w:rsidP="00D77687">
            <w:pPr>
              <w:spacing w:line="480" w:lineRule="auto"/>
              <w:rPr>
                <w:sz w:val="24"/>
                <w:szCs w:val="24"/>
              </w:rPr>
            </w:pPr>
            <w:r w:rsidRPr="002B6A52">
              <w:rPr>
                <w:sz w:val="24"/>
                <w:szCs w:val="24"/>
              </w:rPr>
              <w:t>45</w:t>
            </w:r>
          </w:p>
        </w:tc>
        <w:tc>
          <w:tcPr>
            <w:tcW w:w="1196" w:type="dxa"/>
          </w:tcPr>
          <w:p w:rsidR="00AA42F8" w:rsidRPr="002B6A52" w:rsidRDefault="00AA42F8" w:rsidP="00D77687">
            <w:pPr>
              <w:spacing w:line="480" w:lineRule="auto"/>
              <w:rPr>
                <w:sz w:val="24"/>
                <w:szCs w:val="24"/>
              </w:rPr>
            </w:pPr>
            <w:r w:rsidRPr="002B6A52">
              <w:rPr>
                <w:sz w:val="24"/>
                <w:szCs w:val="24"/>
              </w:rPr>
              <w:t>5</w:t>
            </w:r>
          </w:p>
        </w:tc>
        <w:tc>
          <w:tcPr>
            <w:tcW w:w="1196" w:type="dxa"/>
          </w:tcPr>
          <w:p w:rsidR="00AA42F8" w:rsidRPr="002B6A52" w:rsidRDefault="00AA42F8" w:rsidP="00D77687">
            <w:pPr>
              <w:spacing w:line="480" w:lineRule="auto"/>
              <w:rPr>
                <w:sz w:val="24"/>
                <w:szCs w:val="24"/>
              </w:rPr>
            </w:pPr>
            <w:r w:rsidRPr="002B6A52">
              <w:rPr>
                <w:sz w:val="24"/>
                <w:szCs w:val="24"/>
              </w:rPr>
              <w:t>34</w:t>
            </w:r>
          </w:p>
        </w:tc>
        <w:tc>
          <w:tcPr>
            <w:tcW w:w="1197" w:type="dxa"/>
          </w:tcPr>
          <w:p w:rsidR="00AA42F8" w:rsidRPr="002B6A52" w:rsidRDefault="00AA42F8" w:rsidP="00D77687">
            <w:pPr>
              <w:spacing w:line="480" w:lineRule="auto"/>
              <w:rPr>
                <w:sz w:val="24"/>
                <w:szCs w:val="24"/>
              </w:rPr>
            </w:pPr>
            <w:r w:rsidRPr="002B6A52">
              <w:rPr>
                <w:sz w:val="24"/>
                <w:szCs w:val="24"/>
              </w:rPr>
              <w:t>5</w:t>
            </w:r>
          </w:p>
        </w:tc>
        <w:tc>
          <w:tcPr>
            <w:tcW w:w="1197" w:type="dxa"/>
          </w:tcPr>
          <w:p w:rsidR="00AA42F8" w:rsidRPr="002B6A52" w:rsidRDefault="00AA42F8" w:rsidP="00D77687">
            <w:pPr>
              <w:spacing w:line="480" w:lineRule="auto"/>
              <w:rPr>
                <w:sz w:val="24"/>
                <w:szCs w:val="24"/>
              </w:rPr>
            </w:pPr>
            <w:r w:rsidRPr="002B6A52">
              <w:rPr>
                <w:sz w:val="24"/>
                <w:szCs w:val="24"/>
              </w:rPr>
              <w:t>34</w:t>
            </w:r>
          </w:p>
        </w:tc>
        <w:tc>
          <w:tcPr>
            <w:tcW w:w="1197" w:type="dxa"/>
          </w:tcPr>
          <w:p w:rsidR="00AA42F8" w:rsidRPr="002B6A52" w:rsidRDefault="00AA42F8" w:rsidP="00D77687">
            <w:pPr>
              <w:spacing w:line="480" w:lineRule="auto"/>
              <w:rPr>
                <w:sz w:val="24"/>
                <w:szCs w:val="24"/>
              </w:rPr>
            </w:pPr>
            <w:r w:rsidRPr="002B6A52">
              <w:rPr>
                <w:sz w:val="24"/>
                <w:szCs w:val="24"/>
              </w:rPr>
              <w:t>4</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14</w:t>
            </w:r>
          </w:p>
        </w:tc>
        <w:tc>
          <w:tcPr>
            <w:tcW w:w="1196" w:type="dxa"/>
          </w:tcPr>
          <w:p w:rsidR="00AA42F8" w:rsidRPr="002B6A52" w:rsidRDefault="00AA42F8" w:rsidP="00D77687">
            <w:pPr>
              <w:spacing w:line="480" w:lineRule="auto"/>
              <w:rPr>
                <w:sz w:val="24"/>
                <w:szCs w:val="24"/>
              </w:rPr>
            </w:pPr>
            <w:r w:rsidRPr="002B6A52">
              <w:rPr>
                <w:sz w:val="24"/>
                <w:szCs w:val="24"/>
              </w:rPr>
              <w:t>Заболевание кожи</w:t>
            </w:r>
          </w:p>
        </w:tc>
        <w:tc>
          <w:tcPr>
            <w:tcW w:w="1196" w:type="dxa"/>
          </w:tcPr>
          <w:p w:rsidR="00AA42F8" w:rsidRPr="002B6A52" w:rsidRDefault="00AA42F8" w:rsidP="00D77687">
            <w:pPr>
              <w:spacing w:line="480" w:lineRule="auto"/>
              <w:rPr>
                <w:sz w:val="24"/>
                <w:szCs w:val="24"/>
              </w:rPr>
            </w:pPr>
            <w:r w:rsidRPr="002B6A52">
              <w:rPr>
                <w:sz w:val="24"/>
                <w:szCs w:val="24"/>
              </w:rPr>
              <w:t>2</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1</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15</w:t>
            </w:r>
          </w:p>
        </w:tc>
        <w:tc>
          <w:tcPr>
            <w:tcW w:w="1196" w:type="dxa"/>
          </w:tcPr>
          <w:p w:rsidR="00AA42F8" w:rsidRPr="002B6A52" w:rsidRDefault="00AA42F8" w:rsidP="00D77687">
            <w:pPr>
              <w:spacing w:line="480" w:lineRule="auto"/>
              <w:rPr>
                <w:sz w:val="24"/>
                <w:szCs w:val="24"/>
              </w:rPr>
            </w:pPr>
            <w:r w:rsidRPr="002B6A52">
              <w:rPr>
                <w:sz w:val="24"/>
                <w:szCs w:val="24"/>
              </w:rPr>
              <w:t>Радикулит</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6</w:t>
            </w:r>
          </w:p>
        </w:tc>
        <w:tc>
          <w:tcPr>
            <w:tcW w:w="1197" w:type="dxa"/>
          </w:tcPr>
          <w:p w:rsidR="00AA42F8" w:rsidRPr="002B6A52" w:rsidRDefault="00AA42F8" w:rsidP="00D77687">
            <w:pPr>
              <w:spacing w:line="480" w:lineRule="auto"/>
              <w:rPr>
                <w:sz w:val="24"/>
                <w:szCs w:val="24"/>
              </w:rPr>
            </w:pPr>
            <w:r w:rsidRPr="002B6A52">
              <w:rPr>
                <w:sz w:val="24"/>
                <w:szCs w:val="24"/>
              </w:rPr>
              <w:t>1</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16</w:t>
            </w:r>
          </w:p>
        </w:tc>
        <w:tc>
          <w:tcPr>
            <w:tcW w:w="1196" w:type="dxa"/>
          </w:tcPr>
          <w:p w:rsidR="00AA42F8" w:rsidRPr="002B6A52" w:rsidRDefault="00AA42F8" w:rsidP="00D77687">
            <w:pPr>
              <w:spacing w:line="480" w:lineRule="auto"/>
              <w:rPr>
                <w:sz w:val="24"/>
                <w:szCs w:val="24"/>
              </w:rPr>
            </w:pPr>
            <w:r w:rsidRPr="002B6A52">
              <w:rPr>
                <w:sz w:val="24"/>
                <w:szCs w:val="24"/>
              </w:rPr>
              <w:t>Бруцеллез</w:t>
            </w:r>
          </w:p>
        </w:tc>
        <w:tc>
          <w:tcPr>
            <w:tcW w:w="1196" w:type="dxa"/>
          </w:tcPr>
          <w:p w:rsidR="00AA42F8" w:rsidRPr="002B6A52" w:rsidRDefault="00AA42F8" w:rsidP="00D77687">
            <w:pPr>
              <w:spacing w:line="480" w:lineRule="auto"/>
              <w:rPr>
                <w:sz w:val="24"/>
                <w:szCs w:val="24"/>
              </w:rPr>
            </w:pPr>
            <w:r w:rsidRPr="002B6A52">
              <w:rPr>
                <w:sz w:val="24"/>
                <w:szCs w:val="24"/>
              </w:rPr>
              <w:t>3</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3</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5</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17</w:t>
            </w:r>
          </w:p>
        </w:tc>
        <w:tc>
          <w:tcPr>
            <w:tcW w:w="1196" w:type="dxa"/>
          </w:tcPr>
          <w:p w:rsidR="00AA42F8" w:rsidRPr="002B6A52" w:rsidRDefault="00AA42F8" w:rsidP="00D77687">
            <w:pPr>
              <w:spacing w:line="480" w:lineRule="auto"/>
              <w:rPr>
                <w:sz w:val="24"/>
                <w:szCs w:val="24"/>
              </w:rPr>
            </w:pPr>
            <w:r w:rsidRPr="002B6A52">
              <w:rPr>
                <w:sz w:val="24"/>
                <w:szCs w:val="24"/>
              </w:rPr>
              <w:t>Токсический гепатит</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2</w:t>
            </w:r>
          </w:p>
        </w:tc>
        <w:tc>
          <w:tcPr>
            <w:tcW w:w="1197" w:type="dxa"/>
          </w:tcPr>
          <w:p w:rsidR="00AA42F8" w:rsidRPr="002B6A52" w:rsidRDefault="00AA42F8" w:rsidP="00D77687">
            <w:pPr>
              <w:spacing w:line="480" w:lineRule="auto"/>
              <w:rPr>
                <w:sz w:val="24"/>
                <w:szCs w:val="24"/>
              </w:rPr>
            </w:pPr>
            <w:r w:rsidRPr="002B6A52">
              <w:rPr>
                <w:sz w:val="24"/>
                <w:szCs w:val="24"/>
              </w:rPr>
              <w:t>1</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18</w:t>
            </w:r>
          </w:p>
        </w:tc>
        <w:tc>
          <w:tcPr>
            <w:tcW w:w="1196" w:type="dxa"/>
          </w:tcPr>
          <w:p w:rsidR="00AA42F8" w:rsidRPr="002B6A52" w:rsidRDefault="00AA42F8" w:rsidP="00D77687">
            <w:pPr>
              <w:spacing w:line="480" w:lineRule="auto"/>
              <w:rPr>
                <w:sz w:val="24"/>
                <w:szCs w:val="24"/>
              </w:rPr>
            </w:pPr>
            <w:r w:rsidRPr="002B6A52">
              <w:rPr>
                <w:sz w:val="24"/>
                <w:szCs w:val="24"/>
              </w:rPr>
              <w:t>Туберкулез легких</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1</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19</w:t>
            </w:r>
          </w:p>
        </w:tc>
        <w:tc>
          <w:tcPr>
            <w:tcW w:w="1196" w:type="dxa"/>
          </w:tcPr>
          <w:p w:rsidR="00AA42F8" w:rsidRPr="002B6A52" w:rsidRDefault="00AA42F8" w:rsidP="00D77687">
            <w:pPr>
              <w:spacing w:line="480" w:lineRule="auto"/>
              <w:rPr>
                <w:sz w:val="24"/>
                <w:szCs w:val="24"/>
              </w:rPr>
            </w:pPr>
            <w:r w:rsidRPr="002B6A52">
              <w:rPr>
                <w:sz w:val="24"/>
                <w:szCs w:val="24"/>
              </w:rPr>
              <w:t>Варикозная болезнь</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20</w:t>
            </w:r>
          </w:p>
        </w:tc>
        <w:tc>
          <w:tcPr>
            <w:tcW w:w="1196" w:type="dxa"/>
          </w:tcPr>
          <w:p w:rsidR="00AA42F8" w:rsidRPr="002B6A52" w:rsidRDefault="00AA42F8" w:rsidP="00D77687">
            <w:pPr>
              <w:spacing w:line="480" w:lineRule="auto"/>
              <w:rPr>
                <w:sz w:val="24"/>
                <w:szCs w:val="24"/>
              </w:rPr>
            </w:pPr>
            <w:r w:rsidRPr="002B6A52">
              <w:rPr>
                <w:sz w:val="24"/>
                <w:szCs w:val="24"/>
              </w:rPr>
              <w:t>Плексалгии</w:t>
            </w:r>
          </w:p>
        </w:tc>
        <w:tc>
          <w:tcPr>
            <w:tcW w:w="1196" w:type="dxa"/>
          </w:tcPr>
          <w:p w:rsidR="00AA42F8" w:rsidRPr="002B6A52" w:rsidRDefault="00AA42F8" w:rsidP="00D77687">
            <w:pPr>
              <w:spacing w:line="480" w:lineRule="auto"/>
              <w:rPr>
                <w:sz w:val="24"/>
                <w:szCs w:val="24"/>
              </w:rPr>
            </w:pPr>
            <w:r w:rsidRPr="002B6A52">
              <w:rPr>
                <w:sz w:val="24"/>
                <w:szCs w:val="24"/>
              </w:rPr>
              <w:t>8</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21</w:t>
            </w:r>
          </w:p>
        </w:tc>
        <w:tc>
          <w:tcPr>
            <w:tcW w:w="1196" w:type="dxa"/>
          </w:tcPr>
          <w:p w:rsidR="00AA42F8" w:rsidRPr="002B6A52" w:rsidRDefault="00AA42F8" w:rsidP="00D77687">
            <w:pPr>
              <w:spacing w:line="480" w:lineRule="auto"/>
              <w:rPr>
                <w:sz w:val="24"/>
                <w:szCs w:val="24"/>
              </w:rPr>
            </w:pPr>
            <w:r w:rsidRPr="002B6A52">
              <w:rPr>
                <w:sz w:val="24"/>
                <w:szCs w:val="24"/>
              </w:rPr>
              <w:t>Катаракта</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1</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22</w:t>
            </w:r>
          </w:p>
        </w:tc>
        <w:tc>
          <w:tcPr>
            <w:tcW w:w="1196" w:type="dxa"/>
          </w:tcPr>
          <w:p w:rsidR="00AA42F8" w:rsidRPr="002B6A52" w:rsidRDefault="00AA42F8" w:rsidP="00D77687">
            <w:pPr>
              <w:spacing w:line="480" w:lineRule="auto"/>
              <w:rPr>
                <w:sz w:val="24"/>
                <w:szCs w:val="24"/>
              </w:rPr>
            </w:pPr>
            <w:r w:rsidRPr="002B6A52">
              <w:rPr>
                <w:sz w:val="24"/>
                <w:szCs w:val="24"/>
              </w:rPr>
              <w:t>Эпикондиллит</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23</w:t>
            </w:r>
          </w:p>
        </w:tc>
        <w:tc>
          <w:tcPr>
            <w:tcW w:w="1196" w:type="dxa"/>
          </w:tcPr>
          <w:p w:rsidR="00AA42F8" w:rsidRPr="002B6A52" w:rsidRDefault="00AA42F8" w:rsidP="00D77687">
            <w:pPr>
              <w:spacing w:line="480" w:lineRule="auto"/>
              <w:rPr>
                <w:sz w:val="24"/>
                <w:szCs w:val="24"/>
              </w:rPr>
            </w:pPr>
            <w:r w:rsidRPr="002B6A52">
              <w:rPr>
                <w:sz w:val="24"/>
                <w:szCs w:val="24"/>
              </w:rPr>
              <w:t>Артрозоартрит</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1</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196" w:type="dxa"/>
          </w:tcPr>
          <w:p w:rsidR="00AA42F8" w:rsidRPr="002B6A52" w:rsidRDefault="00AA42F8" w:rsidP="00D77687">
            <w:pPr>
              <w:spacing w:line="480" w:lineRule="auto"/>
              <w:rPr>
                <w:sz w:val="24"/>
                <w:szCs w:val="24"/>
              </w:rPr>
            </w:pPr>
            <w:r w:rsidRPr="002B6A52">
              <w:rPr>
                <w:sz w:val="24"/>
                <w:szCs w:val="24"/>
              </w:rPr>
              <w:t>24</w:t>
            </w:r>
          </w:p>
        </w:tc>
        <w:tc>
          <w:tcPr>
            <w:tcW w:w="1196" w:type="dxa"/>
          </w:tcPr>
          <w:p w:rsidR="00AA42F8" w:rsidRPr="002B6A52" w:rsidRDefault="00AA42F8" w:rsidP="00D77687">
            <w:pPr>
              <w:spacing w:line="480" w:lineRule="auto"/>
              <w:rPr>
                <w:sz w:val="24"/>
                <w:szCs w:val="24"/>
              </w:rPr>
            </w:pPr>
            <w:r w:rsidRPr="002B6A52">
              <w:rPr>
                <w:sz w:val="24"/>
                <w:szCs w:val="24"/>
              </w:rPr>
              <w:t>Прочие</w:t>
            </w:r>
          </w:p>
        </w:tc>
        <w:tc>
          <w:tcPr>
            <w:tcW w:w="1196" w:type="dxa"/>
          </w:tcPr>
          <w:p w:rsidR="00AA42F8" w:rsidRPr="002B6A52" w:rsidRDefault="00AA42F8" w:rsidP="00D77687">
            <w:pPr>
              <w:spacing w:line="480" w:lineRule="auto"/>
              <w:rPr>
                <w:sz w:val="24"/>
                <w:szCs w:val="24"/>
              </w:rPr>
            </w:pPr>
            <w:r w:rsidRPr="002B6A52">
              <w:rPr>
                <w:sz w:val="24"/>
                <w:szCs w:val="24"/>
              </w:rPr>
              <w:t>3</w:t>
            </w:r>
          </w:p>
        </w:tc>
        <w:tc>
          <w:tcPr>
            <w:tcW w:w="1196" w:type="dxa"/>
          </w:tcPr>
          <w:p w:rsidR="00AA42F8" w:rsidRPr="002B6A52" w:rsidRDefault="00AA42F8" w:rsidP="00D77687">
            <w:pPr>
              <w:spacing w:line="480" w:lineRule="auto"/>
              <w:rPr>
                <w:sz w:val="24"/>
                <w:szCs w:val="24"/>
              </w:rPr>
            </w:pPr>
            <w:r w:rsidRPr="002B6A52">
              <w:rPr>
                <w:sz w:val="24"/>
                <w:szCs w:val="24"/>
              </w:rPr>
              <w:t>2</w:t>
            </w:r>
          </w:p>
        </w:tc>
        <w:tc>
          <w:tcPr>
            <w:tcW w:w="1196"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w:t>
            </w:r>
          </w:p>
        </w:tc>
        <w:tc>
          <w:tcPr>
            <w:tcW w:w="1197" w:type="dxa"/>
          </w:tcPr>
          <w:p w:rsidR="00AA42F8" w:rsidRPr="002B6A52" w:rsidRDefault="00AA42F8" w:rsidP="00D77687">
            <w:pPr>
              <w:spacing w:line="480" w:lineRule="auto"/>
              <w:rPr>
                <w:sz w:val="24"/>
                <w:szCs w:val="24"/>
              </w:rPr>
            </w:pPr>
            <w:r w:rsidRPr="002B6A52">
              <w:rPr>
                <w:sz w:val="24"/>
                <w:szCs w:val="24"/>
              </w:rPr>
              <w:t>2</w:t>
            </w:r>
          </w:p>
        </w:tc>
        <w:tc>
          <w:tcPr>
            <w:tcW w:w="1197"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2392" w:type="dxa"/>
            <w:gridSpan w:val="2"/>
          </w:tcPr>
          <w:p w:rsidR="00AA42F8" w:rsidRPr="002B6A52" w:rsidRDefault="00AA42F8" w:rsidP="00D77687">
            <w:pPr>
              <w:spacing w:line="480" w:lineRule="auto"/>
              <w:rPr>
                <w:sz w:val="24"/>
                <w:szCs w:val="24"/>
              </w:rPr>
            </w:pPr>
            <w:r w:rsidRPr="002B6A52">
              <w:rPr>
                <w:sz w:val="24"/>
                <w:szCs w:val="24"/>
              </w:rPr>
              <w:t>Всего</w:t>
            </w:r>
          </w:p>
        </w:tc>
        <w:tc>
          <w:tcPr>
            <w:tcW w:w="1196" w:type="dxa"/>
          </w:tcPr>
          <w:p w:rsidR="00AA42F8" w:rsidRPr="002B6A52" w:rsidRDefault="00AA42F8" w:rsidP="00D77687">
            <w:pPr>
              <w:spacing w:line="480" w:lineRule="auto"/>
              <w:rPr>
                <w:sz w:val="24"/>
                <w:szCs w:val="24"/>
              </w:rPr>
            </w:pPr>
            <w:r w:rsidRPr="002B6A52">
              <w:rPr>
                <w:sz w:val="24"/>
                <w:szCs w:val="24"/>
              </w:rPr>
              <w:t>121</w:t>
            </w:r>
          </w:p>
        </w:tc>
        <w:tc>
          <w:tcPr>
            <w:tcW w:w="1196" w:type="dxa"/>
          </w:tcPr>
          <w:p w:rsidR="00AA42F8" w:rsidRPr="002B6A52" w:rsidRDefault="00AA42F8" w:rsidP="00D77687">
            <w:pPr>
              <w:spacing w:line="480" w:lineRule="auto"/>
              <w:rPr>
                <w:sz w:val="24"/>
                <w:szCs w:val="24"/>
              </w:rPr>
            </w:pPr>
            <w:r w:rsidRPr="002B6A52">
              <w:rPr>
                <w:sz w:val="24"/>
                <w:szCs w:val="24"/>
              </w:rPr>
              <w:t>18</w:t>
            </w:r>
          </w:p>
        </w:tc>
        <w:tc>
          <w:tcPr>
            <w:tcW w:w="1196" w:type="dxa"/>
          </w:tcPr>
          <w:p w:rsidR="00AA42F8" w:rsidRPr="002B6A52" w:rsidRDefault="00AA42F8" w:rsidP="00D77687">
            <w:pPr>
              <w:spacing w:line="480" w:lineRule="auto"/>
              <w:rPr>
                <w:sz w:val="24"/>
                <w:szCs w:val="24"/>
              </w:rPr>
            </w:pPr>
            <w:r w:rsidRPr="002B6A52">
              <w:rPr>
                <w:sz w:val="24"/>
                <w:szCs w:val="24"/>
              </w:rPr>
              <w:t>95</w:t>
            </w:r>
          </w:p>
        </w:tc>
        <w:tc>
          <w:tcPr>
            <w:tcW w:w="1197" w:type="dxa"/>
          </w:tcPr>
          <w:p w:rsidR="00AA42F8" w:rsidRPr="002B6A52" w:rsidRDefault="00AA42F8" w:rsidP="00D77687">
            <w:pPr>
              <w:spacing w:line="480" w:lineRule="auto"/>
              <w:rPr>
                <w:sz w:val="24"/>
                <w:szCs w:val="24"/>
              </w:rPr>
            </w:pPr>
            <w:r w:rsidRPr="002B6A52">
              <w:rPr>
                <w:sz w:val="24"/>
                <w:szCs w:val="24"/>
              </w:rPr>
              <w:t>18</w:t>
            </w:r>
          </w:p>
        </w:tc>
        <w:tc>
          <w:tcPr>
            <w:tcW w:w="1197" w:type="dxa"/>
          </w:tcPr>
          <w:p w:rsidR="00AA42F8" w:rsidRPr="002B6A52" w:rsidRDefault="00AA42F8" w:rsidP="00D77687">
            <w:pPr>
              <w:spacing w:line="480" w:lineRule="auto"/>
              <w:rPr>
                <w:sz w:val="24"/>
                <w:szCs w:val="24"/>
              </w:rPr>
            </w:pPr>
            <w:r w:rsidRPr="002B6A52">
              <w:rPr>
                <w:sz w:val="24"/>
                <w:szCs w:val="24"/>
              </w:rPr>
              <w:t>133</w:t>
            </w:r>
          </w:p>
        </w:tc>
        <w:tc>
          <w:tcPr>
            <w:tcW w:w="1197" w:type="dxa"/>
          </w:tcPr>
          <w:p w:rsidR="00AA42F8" w:rsidRPr="002B6A52" w:rsidRDefault="00AA42F8" w:rsidP="00D77687">
            <w:pPr>
              <w:spacing w:line="480" w:lineRule="auto"/>
              <w:rPr>
                <w:sz w:val="24"/>
                <w:szCs w:val="24"/>
              </w:rPr>
            </w:pPr>
            <w:r w:rsidRPr="002B6A52">
              <w:rPr>
                <w:sz w:val="24"/>
                <w:szCs w:val="24"/>
              </w:rPr>
              <w:t>22</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both"/>
        <w:rPr>
          <w:sz w:val="24"/>
          <w:szCs w:val="24"/>
        </w:rPr>
        <w:sectPr w:rsidR="00AA42F8" w:rsidRPr="002B6A52">
          <w:pgSz w:w="11906" w:h="16838"/>
          <w:pgMar w:top="1140" w:right="851" w:bottom="1140" w:left="1701" w:header="709" w:footer="709" w:gutter="0"/>
          <w:cols w:space="708"/>
          <w:docGrid w:linePitch="360"/>
        </w:sectPr>
      </w:pPr>
    </w:p>
    <w:p w:rsidR="00AA42F8" w:rsidRPr="002B6A52" w:rsidRDefault="00AA42F8" w:rsidP="00D77687">
      <w:pPr>
        <w:spacing w:line="480" w:lineRule="auto"/>
        <w:jc w:val="center"/>
        <w:rPr>
          <w:b/>
          <w:sz w:val="24"/>
          <w:szCs w:val="24"/>
        </w:rPr>
      </w:pPr>
      <w:r>
        <w:rPr>
          <w:b/>
          <w:sz w:val="24"/>
          <w:szCs w:val="24"/>
        </w:rPr>
        <w:t xml:space="preserve">4.10. </w:t>
      </w:r>
      <w:r w:rsidRPr="002B6A52">
        <w:rPr>
          <w:b/>
          <w:sz w:val="24"/>
          <w:szCs w:val="24"/>
        </w:rPr>
        <w:t>Предварительные сведения по составу женщин-рожениц по возрасту за 12 месяцев 2007 года</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1851"/>
        <w:gridCol w:w="1065"/>
        <w:gridCol w:w="1084"/>
        <w:gridCol w:w="1064"/>
        <w:gridCol w:w="1067"/>
        <w:gridCol w:w="1092"/>
        <w:gridCol w:w="1051"/>
        <w:gridCol w:w="1092"/>
        <w:gridCol w:w="1052"/>
        <w:gridCol w:w="1110"/>
        <w:gridCol w:w="1068"/>
        <w:gridCol w:w="1110"/>
        <w:gridCol w:w="1068"/>
      </w:tblGrid>
      <w:tr w:rsidR="00AA42F8" w:rsidRPr="002B6A52">
        <w:tc>
          <w:tcPr>
            <w:tcW w:w="1851" w:type="dxa"/>
            <w:vMerge w:val="restart"/>
          </w:tcPr>
          <w:p w:rsidR="00AA42F8" w:rsidRPr="002B6A52" w:rsidRDefault="00AA42F8" w:rsidP="00D77687">
            <w:pPr>
              <w:spacing w:line="480" w:lineRule="auto"/>
              <w:rPr>
                <w:sz w:val="24"/>
                <w:szCs w:val="24"/>
              </w:rPr>
            </w:pPr>
            <w:r w:rsidRPr="002B6A52">
              <w:rPr>
                <w:sz w:val="24"/>
                <w:szCs w:val="24"/>
              </w:rPr>
              <w:t>область</w:t>
            </w:r>
          </w:p>
        </w:tc>
        <w:tc>
          <w:tcPr>
            <w:tcW w:w="4280" w:type="dxa"/>
            <w:gridSpan w:val="4"/>
          </w:tcPr>
          <w:p w:rsidR="00AA42F8" w:rsidRPr="002B6A52" w:rsidRDefault="00AA42F8" w:rsidP="00D77687">
            <w:pPr>
              <w:spacing w:line="480" w:lineRule="auto"/>
              <w:rPr>
                <w:sz w:val="24"/>
                <w:szCs w:val="24"/>
              </w:rPr>
            </w:pPr>
            <w:r w:rsidRPr="002B6A52">
              <w:rPr>
                <w:sz w:val="24"/>
                <w:szCs w:val="24"/>
              </w:rPr>
              <w:t xml:space="preserve">                        15-16 лет</w:t>
            </w:r>
          </w:p>
        </w:tc>
        <w:tc>
          <w:tcPr>
            <w:tcW w:w="4287" w:type="dxa"/>
            <w:gridSpan w:val="4"/>
          </w:tcPr>
          <w:p w:rsidR="00AA42F8" w:rsidRPr="002B6A52" w:rsidRDefault="00AA42F8" w:rsidP="00D77687">
            <w:pPr>
              <w:spacing w:line="480" w:lineRule="auto"/>
              <w:rPr>
                <w:sz w:val="24"/>
                <w:szCs w:val="24"/>
              </w:rPr>
            </w:pPr>
            <w:r w:rsidRPr="002B6A52">
              <w:rPr>
                <w:sz w:val="24"/>
                <w:szCs w:val="24"/>
              </w:rPr>
              <w:t xml:space="preserve">                        17-19 лет</w:t>
            </w:r>
          </w:p>
        </w:tc>
        <w:tc>
          <w:tcPr>
            <w:tcW w:w="4356" w:type="dxa"/>
            <w:gridSpan w:val="4"/>
          </w:tcPr>
          <w:p w:rsidR="00AA42F8" w:rsidRPr="002B6A52" w:rsidRDefault="00AA42F8" w:rsidP="00D77687">
            <w:pPr>
              <w:spacing w:line="480" w:lineRule="auto"/>
              <w:rPr>
                <w:sz w:val="24"/>
                <w:szCs w:val="24"/>
              </w:rPr>
            </w:pPr>
            <w:r w:rsidRPr="002B6A52">
              <w:rPr>
                <w:sz w:val="24"/>
                <w:szCs w:val="24"/>
              </w:rPr>
              <w:t xml:space="preserve">                        20-29 лет</w:t>
            </w:r>
          </w:p>
        </w:tc>
      </w:tr>
      <w:tr w:rsidR="00AA42F8" w:rsidRPr="002B6A52">
        <w:tc>
          <w:tcPr>
            <w:tcW w:w="1851" w:type="dxa"/>
            <w:vMerge/>
          </w:tcPr>
          <w:p w:rsidR="00AA42F8" w:rsidRPr="002B6A52" w:rsidRDefault="00AA42F8" w:rsidP="00D77687">
            <w:pPr>
              <w:spacing w:line="480" w:lineRule="auto"/>
              <w:rPr>
                <w:sz w:val="24"/>
                <w:szCs w:val="24"/>
              </w:rPr>
            </w:pPr>
          </w:p>
        </w:tc>
        <w:tc>
          <w:tcPr>
            <w:tcW w:w="2149" w:type="dxa"/>
            <w:gridSpan w:val="2"/>
          </w:tcPr>
          <w:p w:rsidR="00AA42F8" w:rsidRPr="002B6A52" w:rsidRDefault="00AA42F8" w:rsidP="00D77687">
            <w:pPr>
              <w:spacing w:line="480" w:lineRule="auto"/>
              <w:rPr>
                <w:sz w:val="24"/>
                <w:szCs w:val="24"/>
              </w:rPr>
            </w:pPr>
            <w:r w:rsidRPr="002B6A52">
              <w:rPr>
                <w:sz w:val="24"/>
                <w:szCs w:val="24"/>
              </w:rPr>
              <w:t xml:space="preserve">             2006</w:t>
            </w:r>
          </w:p>
        </w:tc>
        <w:tc>
          <w:tcPr>
            <w:tcW w:w="2131" w:type="dxa"/>
            <w:gridSpan w:val="2"/>
          </w:tcPr>
          <w:p w:rsidR="00AA42F8" w:rsidRPr="002B6A52" w:rsidRDefault="00AA42F8" w:rsidP="00D77687">
            <w:pPr>
              <w:spacing w:line="480" w:lineRule="auto"/>
              <w:rPr>
                <w:sz w:val="24"/>
                <w:szCs w:val="24"/>
              </w:rPr>
            </w:pPr>
            <w:r w:rsidRPr="002B6A52">
              <w:rPr>
                <w:sz w:val="24"/>
                <w:szCs w:val="24"/>
              </w:rPr>
              <w:t xml:space="preserve">             2007</w:t>
            </w:r>
          </w:p>
        </w:tc>
        <w:tc>
          <w:tcPr>
            <w:tcW w:w="2143" w:type="dxa"/>
            <w:gridSpan w:val="2"/>
          </w:tcPr>
          <w:p w:rsidR="00AA42F8" w:rsidRPr="002B6A52" w:rsidRDefault="00AA42F8" w:rsidP="00D77687">
            <w:pPr>
              <w:spacing w:line="480" w:lineRule="auto"/>
              <w:rPr>
                <w:sz w:val="24"/>
                <w:szCs w:val="24"/>
              </w:rPr>
            </w:pPr>
            <w:r w:rsidRPr="002B6A52">
              <w:rPr>
                <w:sz w:val="24"/>
                <w:szCs w:val="24"/>
              </w:rPr>
              <w:t xml:space="preserve">             2006</w:t>
            </w:r>
          </w:p>
        </w:tc>
        <w:tc>
          <w:tcPr>
            <w:tcW w:w="2144" w:type="dxa"/>
            <w:gridSpan w:val="2"/>
          </w:tcPr>
          <w:p w:rsidR="00AA42F8" w:rsidRPr="002B6A52" w:rsidRDefault="00AA42F8" w:rsidP="00D77687">
            <w:pPr>
              <w:spacing w:line="480" w:lineRule="auto"/>
              <w:rPr>
                <w:sz w:val="24"/>
                <w:szCs w:val="24"/>
              </w:rPr>
            </w:pPr>
            <w:r w:rsidRPr="002B6A52">
              <w:rPr>
                <w:sz w:val="24"/>
                <w:szCs w:val="24"/>
              </w:rPr>
              <w:t xml:space="preserve">             2007</w:t>
            </w:r>
          </w:p>
        </w:tc>
        <w:tc>
          <w:tcPr>
            <w:tcW w:w="2178" w:type="dxa"/>
            <w:gridSpan w:val="2"/>
          </w:tcPr>
          <w:p w:rsidR="00AA42F8" w:rsidRPr="002B6A52" w:rsidRDefault="00AA42F8" w:rsidP="00D77687">
            <w:pPr>
              <w:spacing w:line="480" w:lineRule="auto"/>
              <w:rPr>
                <w:sz w:val="24"/>
                <w:szCs w:val="24"/>
              </w:rPr>
            </w:pPr>
            <w:r w:rsidRPr="002B6A52">
              <w:rPr>
                <w:sz w:val="24"/>
                <w:szCs w:val="24"/>
              </w:rPr>
              <w:t xml:space="preserve">             2006</w:t>
            </w:r>
          </w:p>
        </w:tc>
        <w:tc>
          <w:tcPr>
            <w:tcW w:w="2178" w:type="dxa"/>
            <w:gridSpan w:val="2"/>
          </w:tcPr>
          <w:p w:rsidR="00AA42F8" w:rsidRPr="002B6A52" w:rsidRDefault="00AA42F8" w:rsidP="00D77687">
            <w:pPr>
              <w:spacing w:line="480" w:lineRule="auto"/>
              <w:rPr>
                <w:sz w:val="24"/>
                <w:szCs w:val="24"/>
              </w:rPr>
            </w:pPr>
            <w:r w:rsidRPr="002B6A52">
              <w:rPr>
                <w:sz w:val="24"/>
                <w:szCs w:val="24"/>
              </w:rPr>
              <w:t xml:space="preserve">             2007</w:t>
            </w:r>
          </w:p>
        </w:tc>
      </w:tr>
      <w:tr w:rsidR="00AA42F8" w:rsidRPr="002B6A52">
        <w:tc>
          <w:tcPr>
            <w:tcW w:w="1851" w:type="dxa"/>
          </w:tcPr>
          <w:p w:rsidR="00AA42F8" w:rsidRPr="002B6A52" w:rsidRDefault="00AA42F8" w:rsidP="00D77687">
            <w:pPr>
              <w:spacing w:line="480" w:lineRule="auto"/>
              <w:rPr>
                <w:sz w:val="24"/>
                <w:szCs w:val="24"/>
              </w:rPr>
            </w:pPr>
          </w:p>
        </w:tc>
        <w:tc>
          <w:tcPr>
            <w:tcW w:w="1065" w:type="dxa"/>
          </w:tcPr>
          <w:p w:rsidR="00AA42F8" w:rsidRPr="002B6A52" w:rsidRDefault="00AA42F8" w:rsidP="00D77687">
            <w:pPr>
              <w:spacing w:line="480" w:lineRule="auto"/>
              <w:rPr>
                <w:sz w:val="24"/>
                <w:szCs w:val="24"/>
              </w:rPr>
            </w:pPr>
            <w:r w:rsidRPr="002B6A52">
              <w:rPr>
                <w:sz w:val="24"/>
                <w:szCs w:val="24"/>
              </w:rPr>
              <w:t>абс.</w:t>
            </w:r>
          </w:p>
        </w:tc>
        <w:tc>
          <w:tcPr>
            <w:tcW w:w="1084" w:type="dxa"/>
          </w:tcPr>
          <w:p w:rsidR="00AA42F8" w:rsidRPr="002B6A52" w:rsidRDefault="00AA42F8" w:rsidP="00D77687">
            <w:pPr>
              <w:spacing w:line="480" w:lineRule="auto"/>
              <w:rPr>
                <w:sz w:val="24"/>
                <w:szCs w:val="24"/>
              </w:rPr>
            </w:pPr>
            <w:r w:rsidRPr="002B6A52">
              <w:rPr>
                <w:sz w:val="24"/>
                <w:szCs w:val="24"/>
              </w:rPr>
              <w:t>%</w:t>
            </w:r>
          </w:p>
        </w:tc>
        <w:tc>
          <w:tcPr>
            <w:tcW w:w="1064" w:type="dxa"/>
          </w:tcPr>
          <w:p w:rsidR="00AA42F8" w:rsidRPr="002B6A52" w:rsidRDefault="00AA42F8" w:rsidP="00D77687">
            <w:pPr>
              <w:spacing w:line="480" w:lineRule="auto"/>
              <w:rPr>
                <w:sz w:val="24"/>
                <w:szCs w:val="24"/>
              </w:rPr>
            </w:pPr>
            <w:r w:rsidRPr="002B6A52">
              <w:rPr>
                <w:sz w:val="24"/>
                <w:szCs w:val="24"/>
              </w:rPr>
              <w:t>абс.</w:t>
            </w:r>
          </w:p>
        </w:tc>
        <w:tc>
          <w:tcPr>
            <w:tcW w:w="1067" w:type="dxa"/>
          </w:tcPr>
          <w:p w:rsidR="00AA42F8" w:rsidRPr="002B6A52" w:rsidRDefault="00AA42F8" w:rsidP="00D77687">
            <w:pPr>
              <w:spacing w:line="480" w:lineRule="auto"/>
              <w:rPr>
                <w:sz w:val="24"/>
                <w:szCs w:val="24"/>
              </w:rPr>
            </w:pPr>
            <w:r w:rsidRPr="002B6A52">
              <w:rPr>
                <w:sz w:val="24"/>
                <w:szCs w:val="24"/>
              </w:rPr>
              <w:t>%</w:t>
            </w:r>
          </w:p>
        </w:tc>
        <w:tc>
          <w:tcPr>
            <w:tcW w:w="1092" w:type="dxa"/>
          </w:tcPr>
          <w:p w:rsidR="00AA42F8" w:rsidRPr="002B6A52" w:rsidRDefault="00AA42F8" w:rsidP="00D77687">
            <w:pPr>
              <w:spacing w:line="480" w:lineRule="auto"/>
              <w:rPr>
                <w:sz w:val="24"/>
                <w:szCs w:val="24"/>
              </w:rPr>
            </w:pPr>
            <w:r w:rsidRPr="002B6A52">
              <w:rPr>
                <w:sz w:val="24"/>
                <w:szCs w:val="24"/>
              </w:rPr>
              <w:t>абс.</w:t>
            </w:r>
          </w:p>
        </w:tc>
        <w:tc>
          <w:tcPr>
            <w:tcW w:w="1051" w:type="dxa"/>
          </w:tcPr>
          <w:p w:rsidR="00AA42F8" w:rsidRPr="002B6A52" w:rsidRDefault="00AA42F8" w:rsidP="00D77687">
            <w:pPr>
              <w:spacing w:line="480" w:lineRule="auto"/>
              <w:rPr>
                <w:sz w:val="24"/>
                <w:szCs w:val="24"/>
              </w:rPr>
            </w:pPr>
            <w:r w:rsidRPr="002B6A52">
              <w:rPr>
                <w:sz w:val="24"/>
                <w:szCs w:val="24"/>
              </w:rPr>
              <w:t>%</w:t>
            </w:r>
          </w:p>
        </w:tc>
        <w:tc>
          <w:tcPr>
            <w:tcW w:w="1092" w:type="dxa"/>
          </w:tcPr>
          <w:p w:rsidR="00AA42F8" w:rsidRPr="002B6A52" w:rsidRDefault="00AA42F8" w:rsidP="00D77687">
            <w:pPr>
              <w:spacing w:line="480" w:lineRule="auto"/>
              <w:rPr>
                <w:sz w:val="24"/>
                <w:szCs w:val="24"/>
              </w:rPr>
            </w:pPr>
            <w:r w:rsidRPr="002B6A52">
              <w:rPr>
                <w:sz w:val="24"/>
                <w:szCs w:val="24"/>
              </w:rPr>
              <w:t>абс.</w:t>
            </w:r>
          </w:p>
        </w:tc>
        <w:tc>
          <w:tcPr>
            <w:tcW w:w="1052" w:type="dxa"/>
          </w:tcPr>
          <w:p w:rsidR="00AA42F8" w:rsidRPr="002B6A52" w:rsidRDefault="00AA42F8" w:rsidP="00D77687">
            <w:pPr>
              <w:spacing w:line="480" w:lineRule="auto"/>
              <w:rPr>
                <w:sz w:val="24"/>
                <w:szCs w:val="24"/>
              </w:rPr>
            </w:pPr>
            <w:r w:rsidRPr="002B6A52">
              <w:rPr>
                <w:sz w:val="24"/>
                <w:szCs w:val="24"/>
              </w:rPr>
              <w:t>%</w:t>
            </w:r>
          </w:p>
        </w:tc>
        <w:tc>
          <w:tcPr>
            <w:tcW w:w="1110" w:type="dxa"/>
          </w:tcPr>
          <w:p w:rsidR="00AA42F8" w:rsidRPr="002B6A52" w:rsidRDefault="00AA42F8" w:rsidP="00D77687">
            <w:pPr>
              <w:spacing w:line="480" w:lineRule="auto"/>
              <w:rPr>
                <w:sz w:val="24"/>
                <w:szCs w:val="24"/>
              </w:rPr>
            </w:pPr>
            <w:r w:rsidRPr="002B6A52">
              <w:rPr>
                <w:sz w:val="24"/>
                <w:szCs w:val="24"/>
              </w:rPr>
              <w:t>абс.</w:t>
            </w:r>
          </w:p>
        </w:tc>
        <w:tc>
          <w:tcPr>
            <w:tcW w:w="1068" w:type="dxa"/>
          </w:tcPr>
          <w:p w:rsidR="00AA42F8" w:rsidRPr="002B6A52" w:rsidRDefault="00AA42F8" w:rsidP="00D77687">
            <w:pPr>
              <w:spacing w:line="480" w:lineRule="auto"/>
              <w:rPr>
                <w:sz w:val="24"/>
                <w:szCs w:val="24"/>
              </w:rPr>
            </w:pPr>
            <w:r w:rsidRPr="002B6A52">
              <w:rPr>
                <w:sz w:val="24"/>
                <w:szCs w:val="24"/>
              </w:rPr>
              <w:t>%</w:t>
            </w:r>
          </w:p>
        </w:tc>
        <w:tc>
          <w:tcPr>
            <w:tcW w:w="1110" w:type="dxa"/>
          </w:tcPr>
          <w:p w:rsidR="00AA42F8" w:rsidRPr="002B6A52" w:rsidRDefault="00AA42F8" w:rsidP="00D77687">
            <w:pPr>
              <w:spacing w:line="480" w:lineRule="auto"/>
              <w:rPr>
                <w:sz w:val="24"/>
                <w:szCs w:val="24"/>
              </w:rPr>
            </w:pPr>
            <w:r w:rsidRPr="002B6A52">
              <w:rPr>
                <w:sz w:val="24"/>
                <w:szCs w:val="24"/>
              </w:rPr>
              <w:t>абс.</w:t>
            </w:r>
          </w:p>
        </w:tc>
        <w:tc>
          <w:tcPr>
            <w:tcW w:w="1068"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г.Ташкент</w:t>
            </w:r>
          </w:p>
        </w:tc>
        <w:tc>
          <w:tcPr>
            <w:tcW w:w="1065" w:type="dxa"/>
          </w:tcPr>
          <w:p w:rsidR="00AA42F8" w:rsidRPr="002B6A52" w:rsidRDefault="00AA42F8" w:rsidP="00D77687">
            <w:pPr>
              <w:spacing w:line="480" w:lineRule="auto"/>
              <w:rPr>
                <w:sz w:val="24"/>
                <w:szCs w:val="24"/>
              </w:rPr>
            </w:pPr>
            <w:r w:rsidRPr="002B6A52">
              <w:rPr>
                <w:sz w:val="24"/>
                <w:szCs w:val="24"/>
              </w:rPr>
              <w:t>32</w:t>
            </w:r>
          </w:p>
        </w:tc>
        <w:tc>
          <w:tcPr>
            <w:tcW w:w="1084" w:type="dxa"/>
          </w:tcPr>
          <w:p w:rsidR="00AA42F8" w:rsidRPr="002B6A52" w:rsidRDefault="00AA42F8" w:rsidP="00D77687">
            <w:pPr>
              <w:spacing w:line="480" w:lineRule="auto"/>
              <w:rPr>
                <w:sz w:val="24"/>
                <w:szCs w:val="24"/>
              </w:rPr>
            </w:pPr>
            <w:r w:rsidRPr="002B6A52">
              <w:rPr>
                <w:sz w:val="24"/>
                <w:szCs w:val="24"/>
              </w:rPr>
              <w:t>0,07</w:t>
            </w:r>
          </w:p>
        </w:tc>
        <w:tc>
          <w:tcPr>
            <w:tcW w:w="1064" w:type="dxa"/>
          </w:tcPr>
          <w:p w:rsidR="00AA42F8" w:rsidRPr="002B6A52" w:rsidRDefault="00AA42F8" w:rsidP="00D77687">
            <w:pPr>
              <w:spacing w:line="480" w:lineRule="auto"/>
              <w:rPr>
                <w:sz w:val="24"/>
                <w:szCs w:val="24"/>
              </w:rPr>
            </w:pPr>
            <w:r w:rsidRPr="002B6A52">
              <w:rPr>
                <w:sz w:val="24"/>
                <w:szCs w:val="24"/>
              </w:rPr>
              <w:t>31</w:t>
            </w:r>
          </w:p>
        </w:tc>
        <w:tc>
          <w:tcPr>
            <w:tcW w:w="1067" w:type="dxa"/>
          </w:tcPr>
          <w:p w:rsidR="00AA42F8" w:rsidRPr="002B6A52" w:rsidRDefault="00AA42F8" w:rsidP="00D77687">
            <w:pPr>
              <w:spacing w:line="480" w:lineRule="auto"/>
              <w:rPr>
                <w:sz w:val="24"/>
                <w:szCs w:val="24"/>
              </w:rPr>
            </w:pPr>
            <w:r w:rsidRPr="002B6A52">
              <w:rPr>
                <w:sz w:val="24"/>
                <w:szCs w:val="24"/>
              </w:rPr>
              <w:t>0,06</w:t>
            </w:r>
          </w:p>
        </w:tc>
        <w:tc>
          <w:tcPr>
            <w:tcW w:w="1092" w:type="dxa"/>
          </w:tcPr>
          <w:p w:rsidR="00AA42F8" w:rsidRPr="002B6A52" w:rsidRDefault="00AA42F8" w:rsidP="00D77687">
            <w:pPr>
              <w:spacing w:line="480" w:lineRule="auto"/>
              <w:rPr>
                <w:sz w:val="24"/>
                <w:szCs w:val="24"/>
              </w:rPr>
            </w:pPr>
            <w:r w:rsidRPr="002B6A52">
              <w:rPr>
                <w:sz w:val="24"/>
                <w:szCs w:val="24"/>
              </w:rPr>
              <w:t>2372</w:t>
            </w:r>
          </w:p>
        </w:tc>
        <w:tc>
          <w:tcPr>
            <w:tcW w:w="1051" w:type="dxa"/>
          </w:tcPr>
          <w:p w:rsidR="00AA42F8" w:rsidRPr="002B6A52" w:rsidRDefault="00AA42F8" w:rsidP="00D77687">
            <w:pPr>
              <w:spacing w:line="480" w:lineRule="auto"/>
              <w:rPr>
                <w:sz w:val="24"/>
                <w:szCs w:val="24"/>
              </w:rPr>
            </w:pPr>
            <w:r w:rsidRPr="002B6A52">
              <w:rPr>
                <w:sz w:val="24"/>
                <w:szCs w:val="24"/>
              </w:rPr>
              <w:t>5,7</w:t>
            </w:r>
          </w:p>
        </w:tc>
        <w:tc>
          <w:tcPr>
            <w:tcW w:w="1092" w:type="dxa"/>
          </w:tcPr>
          <w:p w:rsidR="00AA42F8" w:rsidRPr="002B6A52" w:rsidRDefault="00AA42F8" w:rsidP="00D77687">
            <w:pPr>
              <w:spacing w:line="480" w:lineRule="auto"/>
              <w:rPr>
                <w:sz w:val="24"/>
                <w:szCs w:val="24"/>
              </w:rPr>
            </w:pPr>
            <w:r w:rsidRPr="002B6A52">
              <w:rPr>
                <w:sz w:val="24"/>
                <w:szCs w:val="24"/>
              </w:rPr>
              <w:t>2158</w:t>
            </w:r>
          </w:p>
        </w:tc>
        <w:tc>
          <w:tcPr>
            <w:tcW w:w="1052" w:type="dxa"/>
          </w:tcPr>
          <w:p w:rsidR="00AA42F8" w:rsidRPr="002B6A52" w:rsidRDefault="00AA42F8" w:rsidP="00D77687">
            <w:pPr>
              <w:spacing w:line="480" w:lineRule="auto"/>
              <w:rPr>
                <w:sz w:val="24"/>
                <w:szCs w:val="24"/>
              </w:rPr>
            </w:pPr>
            <w:r w:rsidRPr="002B6A52">
              <w:rPr>
                <w:sz w:val="24"/>
                <w:szCs w:val="24"/>
              </w:rPr>
              <w:t>4,7</w:t>
            </w:r>
          </w:p>
        </w:tc>
        <w:tc>
          <w:tcPr>
            <w:tcW w:w="1110" w:type="dxa"/>
          </w:tcPr>
          <w:p w:rsidR="00AA42F8" w:rsidRPr="002B6A52" w:rsidRDefault="00AA42F8" w:rsidP="00D77687">
            <w:pPr>
              <w:spacing w:line="480" w:lineRule="auto"/>
              <w:rPr>
                <w:sz w:val="24"/>
                <w:szCs w:val="24"/>
              </w:rPr>
            </w:pPr>
            <w:r w:rsidRPr="002B6A52">
              <w:rPr>
                <w:sz w:val="24"/>
                <w:szCs w:val="24"/>
              </w:rPr>
              <w:t>30437</w:t>
            </w:r>
          </w:p>
        </w:tc>
        <w:tc>
          <w:tcPr>
            <w:tcW w:w="1068" w:type="dxa"/>
          </w:tcPr>
          <w:p w:rsidR="00AA42F8" w:rsidRPr="002B6A52" w:rsidRDefault="00AA42F8" w:rsidP="00D77687">
            <w:pPr>
              <w:spacing w:line="480" w:lineRule="auto"/>
              <w:rPr>
                <w:sz w:val="24"/>
                <w:szCs w:val="24"/>
              </w:rPr>
            </w:pPr>
            <w:r w:rsidRPr="002B6A52">
              <w:rPr>
                <w:sz w:val="24"/>
                <w:szCs w:val="24"/>
              </w:rPr>
              <w:t>73,7</w:t>
            </w:r>
          </w:p>
        </w:tc>
        <w:tc>
          <w:tcPr>
            <w:tcW w:w="1110" w:type="dxa"/>
          </w:tcPr>
          <w:p w:rsidR="00AA42F8" w:rsidRPr="002B6A52" w:rsidRDefault="00AA42F8" w:rsidP="00D77687">
            <w:pPr>
              <w:spacing w:line="480" w:lineRule="auto"/>
              <w:rPr>
                <w:sz w:val="24"/>
                <w:szCs w:val="24"/>
              </w:rPr>
            </w:pPr>
            <w:r w:rsidRPr="002B6A52">
              <w:rPr>
                <w:sz w:val="24"/>
                <w:szCs w:val="24"/>
              </w:rPr>
              <w:t>33397</w:t>
            </w:r>
          </w:p>
        </w:tc>
        <w:tc>
          <w:tcPr>
            <w:tcW w:w="1068" w:type="dxa"/>
          </w:tcPr>
          <w:p w:rsidR="00AA42F8" w:rsidRPr="002B6A52" w:rsidRDefault="00AA42F8" w:rsidP="00D77687">
            <w:pPr>
              <w:spacing w:line="480" w:lineRule="auto"/>
              <w:rPr>
                <w:sz w:val="24"/>
                <w:szCs w:val="24"/>
              </w:rPr>
            </w:pPr>
            <w:r w:rsidRPr="002B6A52">
              <w:rPr>
                <w:sz w:val="24"/>
                <w:szCs w:val="24"/>
              </w:rPr>
              <w:t>73,3</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Андижан</w:t>
            </w:r>
          </w:p>
        </w:tc>
        <w:tc>
          <w:tcPr>
            <w:tcW w:w="1065" w:type="dxa"/>
          </w:tcPr>
          <w:p w:rsidR="00AA42F8" w:rsidRPr="002B6A52" w:rsidRDefault="00AA42F8" w:rsidP="00D77687">
            <w:pPr>
              <w:spacing w:line="480" w:lineRule="auto"/>
              <w:rPr>
                <w:sz w:val="24"/>
                <w:szCs w:val="24"/>
              </w:rPr>
            </w:pPr>
            <w:r w:rsidRPr="002B6A52">
              <w:rPr>
                <w:sz w:val="24"/>
                <w:szCs w:val="24"/>
              </w:rPr>
              <w:t>4</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5</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1156</w:t>
            </w:r>
          </w:p>
        </w:tc>
        <w:tc>
          <w:tcPr>
            <w:tcW w:w="1051" w:type="dxa"/>
          </w:tcPr>
          <w:p w:rsidR="00AA42F8" w:rsidRPr="002B6A52" w:rsidRDefault="00AA42F8" w:rsidP="00D77687">
            <w:pPr>
              <w:spacing w:line="480" w:lineRule="auto"/>
              <w:rPr>
                <w:sz w:val="24"/>
                <w:szCs w:val="24"/>
              </w:rPr>
            </w:pPr>
            <w:r w:rsidRPr="002B6A52">
              <w:rPr>
                <w:sz w:val="24"/>
                <w:szCs w:val="24"/>
              </w:rPr>
              <w:t>2,3</w:t>
            </w:r>
          </w:p>
        </w:tc>
        <w:tc>
          <w:tcPr>
            <w:tcW w:w="1092" w:type="dxa"/>
          </w:tcPr>
          <w:p w:rsidR="00AA42F8" w:rsidRPr="002B6A52" w:rsidRDefault="00AA42F8" w:rsidP="00D77687">
            <w:pPr>
              <w:spacing w:line="480" w:lineRule="auto"/>
              <w:rPr>
                <w:sz w:val="24"/>
                <w:szCs w:val="24"/>
              </w:rPr>
            </w:pPr>
            <w:r w:rsidRPr="002B6A52">
              <w:rPr>
                <w:sz w:val="24"/>
                <w:szCs w:val="24"/>
              </w:rPr>
              <w:t>1283</w:t>
            </w:r>
          </w:p>
        </w:tc>
        <w:tc>
          <w:tcPr>
            <w:tcW w:w="1052" w:type="dxa"/>
          </w:tcPr>
          <w:p w:rsidR="00AA42F8" w:rsidRPr="002B6A52" w:rsidRDefault="00AA42F8" w:rsidP="00D77687">
            <w:pPr>
              <w:spacing w:line="480" w:lineRule="auto"/>
              <w:rPr>
                <w:sz w:val="24"/>
                <w:szCs w:val="24"/>
              </w:rPr>
            </w:pPr>
            <w:r w:rsidRPr="002B6A52">
              <w:rPr>
                <w:sz w:val="24"/>
                <w:szCs w:val="24"/>
              </w:rPr>
              <w:t>2,3</w:t>
            </w:r>
          </w:p>
        </w:tc>
        <w:tc>
          <w:tcPr>
            <w:tcW w:w="1110" w:type="dxa"/>
          </w:tcPr>
          <w:p w:rsidR="00AA42F8" w:rsidRPr="002B6A52" w:rsidRDefault="00AA42F8" w:rsidP="00D77687">
            <w:pPr>
              <w:spacing w:line="480" w:lineRule="auto"/>
              <w:rPr>
                <w:sz w:val="24"/>
                <w:szCs w:val="24"/>
              </w:rPr>
            </w:pPr>
            <w:r w:rsidRPr="002B6A52">
              <w:rPr>
                <w:sz w:val="24"/>
                <w:szCs w:val="24"/>
              </w:rPr>
              <w:t>40058</w:t>
            </w:r>
          </w:p>
        </w:tc>
        <w:tc>
          <w:tcPr>
            <w:tcW w:w="1068" w:type="dxa"/>
          </w:tcPr>
          <w:p w:rsidR="00AA42F8" w:rsidRPr="002B6A52" w:rsidRDefault="00AA42F8" w:rsidP="00D77687">
            <w:pPr>
              <w:spacing w:line="480" w:lineRule="auto"/>
              <w:rPr>
                <w:sz w:val="24"/>
                <w:szCs w:val="24"/>
              </w:rPr>
            </w:pPr>
            <w:r w:rsidRPr="002B6A52">
              <w:rPr>
                <w:sz w:val="24"/>
                <w:szCs w:val="24"/>
              </w:rPr>
              <w:t>81,5</w:t>
            </w:r>
          </w:p>
        </w:tc>
        <w:tc>
          <w:tcPr>
            <w:tcW w:w="1110" w:type="dxa"/>
          </w:tcPr>
          <w:p w:rsidR="00AA42F8" w:rsidRPr="002B6A52" w:rsidRDefault="00AA42F8" w:rsidP="00D77687">
            <w:pPr>
              <w:spacing w:line="480" w:lineRule="auto"/>
              <w:rPr>
                <w:sz w:val="24"/>
                <w:szCs w:val="24"/>
              </w:rPr>
            </w:pPr>
            <w:r w:rsidRPr="002B6A52">
              <w:rPr>
                <w:sz w:val="24"/>
                <w:szCs w:val="24"/>
              </w:rPr>
              <w:t>43803</w:t>
            </w:r>
          </w:p>
        </w:tc>
        <w:tc>
          <w:tcPr>
            <w:tcW w:w="1068" w:type="dxa"/>
          </w:tcPr>
          <w:p w:rsidR="00AA42F8" w:rsidRPr="002B6A52" w:rsidRDefault="00AA42F8" w:rsidP="00D77687">
            <w:pPr>
              <w:spacing w:line="480" w:lineRule="auto"/>
              <w:rPr>
                <w:sz w:val="24"/>
                <w:szCs w:val="24"/>
              </w:rPr>
            </w:pPr>
            <w:r w:rsidRPr="002B6A52">
              <w:rPr>
                <w:sz w:val="24"/>
                <w:szCs w:val="24"/>
              </w:rPr>
              <w:t>81,6</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Бухара</w:t>
            </w:r>
          </w:p>
        </w:tc>
        <w:tc>
          <w:tcPr>
            <w:tcW w:w="1065" w:type="dxa"/>
          </w:tcPr>
          <w:p w:rsidR="00AA42F8" w:rsidRPr="002B6A52" w:rsidRDefault="00AA42F8" w:rsidP="00D77687">
            <w:pPr>
              <w:spacing w:line="480" w:lineRule="auto"/>
              <w:rPr>
                <w:sz w:val="24"/>
                <w:szCs w:val="24"/>
              </w:rPr>
            </w:pPr>
            <w:r w:rsidRPr="002B6A52">
              <w:rPr>
                <w:sz w:val="24"/>
                <w:szCs w:val="24"/>
              </w:rPr>
              <w:t>4</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4</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707</w:t>
            </w:r>
          </w:p>
        </w:tc>
        <w:tc>
          <w:tcPr>
            <w:tcW w:w="1051" w:type="dxa"/>
          </w:tcPr>
          <w:p w:rsidR="00AA42F8" w:rsidRPr="002B6A52" w:rsidRDefault="00AA42F8" w:rsidP="00D77687">
            <w:pPr>
              <w:spacing w:line="480" w:lineRule="auto"/>
              <w:rPr>
                <w:sz w:val="24"/>
                <w:szCs w:val="24"/>
              </w:rPr>
            </w:pPr>
            <w:r w:rsidRPr="002B6A52">
              <w:rPr>
                <w:sz w:val="24"/>
                <w:szCs w:val="24"/>
              </w:rPr>
              <w:t>2,4</w:t>
            </w:r>
          </w:p>
        </w:tc>
        <w:tc>
          <w:tcPr>
            <w:tcW w:w="1092" w:type="dxa"/>
          </w:tcPr>
          <w:p w:rsidR="00AA42F8" w:rsidRPr="002B6A52" w:rsidRDefault="00AA42F8" w:rsidP="00D77687">
            <w:pPr>
              <w:spacing w:line="480" w:lineRule="auto"/>
              <w:rPr>
                <w:sz w:val="24"/>
                <w:szCs w:val="24"/>
              </w:rPr>
            </w:pPr>
            <w:r w:rsidRPr="002B6A52">
              <w:rPr>
                <w:sz w:val="24"/>
                <w:szCs w:val="24"/>
              </w:rPr>
              <w:t>872</w:t>
            </w:r>
          </w:p>
        </w:tc>
        <w:tc>
          <w:tcPr>
            <w:tcW w:w="1052" w:type="dxa"/>
          </w:tcPr>
          <w:p w:rsidR="00AA42F8" w:rsidRPr="002B6A52" w:rsidRDefault="00AA42F8" w:rsidP="00D77687">
            <w:pPr>
              <w:spacing w:line="480" w:lineRule="auto"/>
              <w:rPr>
                <w:sz w:val="24"/>
                <w:szCs w:val="24"/>
              </w:rPr>
            </w:pPr>
            <w:r w:rsidRPr="002B6A52">
              <w:rPr>
                <w:sz w:val="24"/>
                <w:szCs w:val="24"/>
              </w:rPr>
              <w:t>2,8</w:t>
            </w:r>
          </w:p>
        </w:tc>
        <w:tc>
          <w:tcPr>
            <w:tcW w:w="1110" w:type="dxa"/>
          </w:tcPr>
          <w:p w:rsidR="00AA42F8" w:rsidRPr="002B6A52" w:rsidRDefault="00AA42F8" w:rsidP="00D77687">
            <w:pPr>
              <w:spacing w:line="480" w:lineRule="auto"/>
              <w:rPr>
                <w:sz w:val="24"/>
                <w:szCs w:val="24"/>
              </w:rPr>
            </w:pPr>
            <w:r w:rsidRPr="002B6A52">
              <w:rPr>
                <w:sz w:val="24"/>
                <w:szCs w:val="24"/>
              </w:rPr>
              <w:t>26139</w:t>
            </w:r>
          </w:p>
        </w:tc>
        <w:tc>
          <w:tcPr>
            <w:tcW w:w="1068" w:type="dxa"/>
          </w:tcPr>
          <w:p w:rsidR="00AA42F8" w:rsidRPr="002B6A52" w:rsidRDefault="00AA42F8" w:rsidP="00D77687">
            <w:pPr>
              <w:spacing w:line="480" w:lineRule="auto"/>
              <w:rPr>
                <w:sz w:val="24"/>
                <w:szCs w:val="24"/>
              </w:rPr>
            </w:pPr>
            <w:r w:rsidRPr="002B6A52">
              <w:rPr>
                <w:sz w:val="24"/>
                <w:szCs w:val="24"/>
              </w:rPr>
              <w:t>87,5</w:t>
            </w:r>
          </w:p>
        </w:tc>
        <w:tc>
          <w:tcPr>
            <w:tcW w:w="1110" w:type="dxa"/>
          </w:tcPr>
          <w:p w:rsidR="00AA42F8" w:rsidRPr="002B6A52" w:rsidRDefault="00AA42F8" w:rsidP="00D77687">
            <w:pPr>
              <w:spacing w:line="480" w:lineRule="auto"/>
              <w:rPr>
                <w:sz w:val="24"/>
                <w:szCs w:val="24"/>
              </w:rPr>
            </w:pPr>
            <w:r w:rsidRPr="002B6A52">
              <w:rPr>
                <w:sz w:val="24"/>
                <w:szCs w:val="24"/>
              </w:rPr>
              <w:t>25975</w:t>
            </w:r>
          </w:p>
        </w:tc>
        <w:tc>
          <w:tcPr>
            <w:tcW w:w="1068" w:type="dxa"/>
          </w:tcPr>
          <w:p w:rsidR="00AA42F8" w:rsidRPr="002B6A52" w:rsidRDefault="00AA42F8" w:rsidP="00D77687">
            <w:pPr>
              <w:spacing w:line="480" w:lineRule="auto"/>
              <w:rPr>
                <w:sz w:val="24"/>
                <w:szCs w:val="24"/>
              </w:rPr>
            </w:pPr>
            <w:r w:rsidRPr="002B6A52">
              <w:rPr>
                <w:sz w:val="24"/>
                <w:szCs w:val="24"/>
              </w:rPr>
              <w:t>83,5</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Джизак</w:t>
            </w:r>
          </w:p>
        </w:tc>
        <w:tc>
          <w:tcPr>
            <w:tcW w:w="1065" w:type="dxa"/>
          </w:tcPr>
          <w:p w:rsidR="00AA42F8" w:rsidRPr="002B6A52" w:rsidRDefault="00AA42F8" w:rsidP="00D77687">
            <w:pPr>
              <w:spacing w:line="480" w:lineRule="auto"/>
              <w:rPr>
                <w:sz w:val="24"/>
                <w:szCs w:val="24"/>
              </w:rPr>
            </w:pPr>
            <w:r w:rsidRPr="002B6A52">
              <w:rPr>
                <w:sz w:val="24"/>
                <w:szCs w:val="24"/>
              </w:rPr>
              <w:t>0</w:t>
            </w:r>
          </w:p>
        </w:tc>
        <w:tc>
          <w:tcPr>
            <w:tcW w:w="1084" w:type="dxa"/>
          </w:tcPr>
          <w:p w:rsidR="00AA42F8" w:rsidRPr="002B6A52" w:rsidRDefault="00AA42F8" w:rsidP="00D77687">
            <w:pPr>
              <w:spacing w:line="480" w:lineRule="auto"/>
              <w:rPr>
                <w:sz w:val="24"/>
                <w:szCs w:val="24"/>
              </w:rPr>
            </w:pPr>
            <w:r w:rsidRPr="002B6A52">
              <w:rPr>
                <w:sz w:val="24"/>
                <w:szCs w:val="24"/>
              </w:rPr>
              <w:t>0</w:t>
            </w:r>
          </w:p>
        </w:tc>
        <w:tc>
          <w:tcPr>
            <w:tcW w:w="1064" w:type="dxa"/>
          </w:tcPr>
          <w:p w:rsidR="00AA42F8" w:rsidRPr="002B6A52" w:rsidRDefault="00AA42F8" w:rsidP="00D77687">
            <w:pPr>
              <w:spacing w:line="480" w:lineRule="auto"/>
              <w:rPr>
                <w:sz w:val="24"/>
                <w:szCs w:val="24"/>
              </w:rPr>
            </w:pPr>
            <w:r w:rsidRPr="002B6A52">
              <w:rPr>
                <w:sz w:val="24"/>
                <w:szCs w:val="24"/>
              </w:rPr>
              <w:t>0</w:t>
            </w:r>
          </w:p>
        </w:tc>
        <w:tc>
          <w:tcPr>
            <w:tcW w:w="1067" w:type="dxa"/>
          </w:tcPr>
          <w:p w:rsidR="00AA42F8" w:rsidRPr="002B6A52" w:rsidRDefault="00AA42F8" w:rsidP="00D77687">
            <w:pPr>
              <w:spacing w:line="480" w:lineRule="auto"/>
              <w:rPr>
                <w:sz w:val="24"/>
                <w:szCs w:val="24"/>
              </w:rPr>
            </w:pPr>
            <w:r w:rsidRPr="002B6A52">
              <w:rPr>
                <w:sz w:val="24"/>
                <w:szCs w:val="24"/>
              </w:rPr>
              <w:t>0</w:t>
            </w:r>
          </w:p>
        </w:tc>
        <w:tc>
          <w:tcPr>
            <w:tcW w:w="1092" w:type="dxa"/>
          </w:tcPr>
          <w:p w:rsidR="00AA42F8" w:rsidRPr="002B6A52" w:rsidRDefault="00AA42F8" w:rsidP="00D77687">
            <w:pPr>
              <w:spacing w:line="480" w:lineRule="auto"/>
              <w:rPr>
                <w:sz w:val="24"/>
                <w:szCs w:val="24"/>
              </w:rPr>
            </w:pPr>
            <w:r w:rsidRPr="002B6A52">
              <w:rPr>
                <w:sz w:val="24"/>
                <w:szCs w:val="24"/>
              </w:rPr>
              <w:t>758</w:t>
            </w:r>
          </w:p>
        </w:tc>
        <w:tc>
          <w:tcPr>
            <w:tcW w:w="1051" w:type="dxa"/>
          </w:tcPr>
          <w:p w:rsidR="00AA42F8" w:rsidRPr="002B6A52" w:rsidRDefault="00AA42F8" w:rsidP="00D77687">
            <w:pPr>
              <w:spacing w:line="480" w:lineRule="auto"/>
              <w:rPr>
                <w:sz w:val="24"/>
                <w:szCs w:val="24"/>
              </w:rPr>
            </w:pPr>
            <w:r w:rsidRPr="002B6A52">
              <w:rPr>
                <w:sz w:val="24"/>
                <w:szCs w:val="24"/>
              </w:rPr>
              <w:t>3,4</w:t>
            </w:r>
          </w:p>
        </w:tc>
        <w:tc>
          <w:tcPr>
            <w:tcW w:w="1092" w:type="dxa"/>
          </w:tcPr>
          <w:p w:rsidR="00AA42F8" w:rsidRPr="002B6A52" w:rsidRDefault="00AA42F8" w:rsidP="00D77687">
            <w:pPr>
              <w:spacing w:line="480" w:lineRule="auto"/>
              <w:rPr>
                <w:sz w:val="24"/>
                <w:szCs w:val="24"/>
              </w:rPr>
            </w:pPr>
            <w:r w:rsidRPr="002B6A52">
              <w:rPr>
                <w:sz w:val="24"/>
                <w:szCs w:val="24"/>
              </w:rPr>
              <w:t>737</w:t>
            </w:r>
          </w:p>
        </w:tc>
        <w:tc>
          <w:tcPr>
            <w:tcW w:w="1052" w:type="dxa"/>
          </w:tcPr>
          <w:p w:rsidR="00AA42F8" w:rsidRPr="002B6A52" w:rsidRDefault="00AA42F8" w:rsidP="00D77687">
            <w:pPr>
              <w:spacing w:line="480" w:lineRule="auto"/>
              <w:rPr>
                <w:sz w:val="24"/>
                <w:szCs w:val="24"/>
              </w:rPr>
            </w:pPr>
            <w:r w:rsidRPr="002B6A52">
              <w:rPr>
                <w:sz w:val="24"/>
                <w:szCs w:val="24"/>
              </w:rPr>
              <w:t>3,3</w:t>
            </w:r>
          </w:p>
        </w:tc>
        <w:tc>
          <w:tcPr>
            <w:tcW w:w="1110" w:type="dxa"/>
          </w:tcPr>
          <w:p w:rsidR="00AA42F8" w:rsidRPr="002B6A52" w:rsidRDefault="00AA42F8" w:rsidP="00D77687">
            <w:pPr>
              <w:spacing w:line="480" w:lineRule="auto"/>
              <w:rPr>
                <w:sz w:val="24"/>
                <w:szCs w:val="24"/>
              </w:rPr>
            </w:pPr>
            <w:r w:rsidRPr="002B6A52">
              <w:rPr>
                <w:sz w:val="24"/>
                <w:szCs w:val="24"/>
              </w:rPr>
              <w:t>18555</w:t>
            </w:r>
          </w:p>
        </w:tc>
        <w:tc>
          <w:tcPr>
            <w:tcW w:w="1068" w:type="dxa"/>
          </w:tcPr>
          <w:p w:rsidR="00AA42F8" w:rsidRPr="002B6A52" w:rsidRDefault="00AA42F8" w:rsidP="00D77687">
            <w:pPr>
              <w:spacing w:line="480" w:lineRule="auto"/>
              <w:rPr>
                <w:sz w:val="24"/>
                <w:szCs w:val="24"/>
              </w:rPr>
            </w:pPr>
            <w:r w:rsidRPr="002B6A52">
              <w:rPr>
                <w:sz w:val="24"/>
                <w:szCs w:val="24"/>
              </w:rPr>
              <w:t>83,7</w:t>
            </w:r>
          </w:p>
        </w:tc>
        <w:tc>
          <w:tcPr>
            <w:tcW w:w="1110" w:type="dxa"/>
          </w:tcPr>
          <w:p w:rsidR="00AA42F8" w:rsidRPr="002B6A52" w:rsidRDefault="00AA42F8" w:rsidP="00D77687">
            <w:pPr>
              <w:spacing w:line="480" w:lineRule="auto"/>
              <w:rPr>
                <w:sz w:val="24"/>
                <w:szCs w:val="24"/>
              </w:rPr>
            </w:pPr>
            <w:r w:rsidRPr="002B6A52">
              <w:rPr>
                <w:sz w:val="24"/>
                <w:szCs w:val="24"/>
              </w:rPr>
              <w:t>18483</w:t>
            </w:r>
          </w:p>
        </w:tc>
        <w:tc>
          <w:tcPr>
            <w:tcW w:w="1068" w:type="dxa"/>
          </w:tcPr>
          <w:p w:rsidR="00AA42F8" w:rsidRPr="002B6A52" w:rsidRDefault="00AA42F8" w:rsidP="00D77687">
            <w:pPr>
              <w:spacing w:line="480" w:lineRule="auto"/>
              <w:rPr>
                <w:sz w:val="24"/>
                <w:szCs w:val="24"/>
              </w:rPr>
            </w:pPr>
            <w:r w:rsidRPr="002B6A52">
              <w:rPr>
                <w:sz w:val="24"/>
                <w:szCs w:val="24"/>
              </w:rPr>
              <w:t>83,3</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Кашкадарья</w:t>
            </w:r>
          </w:p>
        </w:tc>
        <w:tc>
          <w:tcPr>
            <w:tcW w:w="1065" w:type="dxa"/>
          </w:tcPr>
          <w:p w:rsidR="00AA42F8" w:rsidRPr="002B6A52" w:rsidRDefault="00AA42F8" w:rsidP="00D77687">
            <w:pPr>
              <w:spacing w:line="480" w:lineRule="auto"/>
              <w:rPr>
                <w:sz w:val="24"/>
                <w:szCs w:val="24"/>
              </w:rPr>
            </w:pPr>
            <w:r w:rsidRPr="002B6A52">
              <w:rPr>
                <w:sz w:val="24"/>
                <w:szCs w:val="24"/>
              </w:rPr>
              <w:t>2</w:t>
            </w:r>
          </w:p>
        </w:tc>
        <w:tc>
          <w:tcPr>
            <w:tcW w:w="1084" w:type="dxa"/>
          </w:tcPr>
          <w:p w:rsidR="00AA42F8" w:rsidRPr="002B6A52" w:rsidRDefault="00AA42F8" w:rsidP="00D77687">
            <w:pPr>
              <w:spacing w:line="480" w:lineRule="auto"/>
              <w:rPr>
                <w:sz w:val="24"/>
                <w:szCs w:val="24"/>
              </w:rPr>
            </w:pPr>
            <w:r w:rsidRPr="002B6A52">
              <w:rPr>
                <w:sz w:val="24"/>
                <w:szCs w:val="24"/>
              </w:rPr>
              <w:t>0</w:t>
            </w:r>
          </w:p>
        </w:tc>
        <w:tc>
          <w:tcPr>
            <w:tcW w:w="1064" w:type="dxa"/>
          </w:tcPr>
          <w:p w:rsidR="00AA42F8" w:rsidRPr="002B6A52" w:rsidRDefault="00AA42F8" w:rsidP="00D77687">
            <w:pPr>
              <w:spacing w:line="480" w:lineRule="auto"/>
              <w:rPr>
                <w:sz w:val="24"/>
                <w:szCs w:val="24"/>
              </w:rPr>
            </w:pPr>
            <w:r w:rsidRPr="002B6A52">
              <w:rPr>
                <w:sz w:val="24"/>
                <w:szCs w:val="24"/>
              </w:rPr>
              <w:t>4</w:t>
            </w:r>
          </w:p>
        </w:tc>
        <w:tc>
          <w:tcPr>
            <w:tcW w:w="1067" w:type="dxa"/>
          </w:tcPr>
          <w:p w:rsidR="00AA42F8" w:rsidRPr="002B6A52" w:rsidRDefault="00AA42F8" w:rsidP="00D77687">
            <w:pPr>
              <w:spacing w:line="480" w:lineRule="auto"/>
              <w:rPr>
                <w:sz w:val="24"/>
                <w:szCs w:val="24"/>
              </w:rPr>
            </w:pPr>
            <w:r w:rsidRPr="002B6A52">
              <w:rPr>
                <w:sz w:val="24"/>
                <w:szCs w:val="24"/>
              </w:rPr>
              <w:t>0,07</w:t>
            </w:r>
          </w:p>
        </w:tc>
        <w:tc>
          <w:tcPr>
            <w:tcW w:w="1092" w:type="dxa"/>
          </w:tcPr>
          <w:p w:rsidR="00AA42F8" w:rsidRPr="002B6A52" w:rsidRDefault="00AA42F8" w:rsidP="00D77687">
            <w:pPr>
              <w:spacing w:line="480" w:lineRule="auto"/>
              <w:rPr>
                <w:sz w:val="24"/>
                <w:szCs w:val="24"/>
              </w:rPr>
            </w:pPr>
            <w:r w:rsidRPr="002B6A52">
              <w:rPr>
                <w:sz w:val="24"/>
                <w:szCs w:val="24"/>
              </w:rPr>
              <w:t>1766</w:t>
            </w:r>
          </w:p>
        </w:tc>
        <w:tc>
          <w:tcPr>
            <w:tcW w:w="1051" w:type="dxa"/>
          </w:tcPr>
          <w:p w:rsidR="00AA42F8" w:rsidRPr="002B6A52" w:rsidRDefault="00AA42F8" w:rsidP="00D77687">
            <w:pPr>
              <w:spacing w:line="480" w:lineRule="auto"/>
              <w:rPr>
                <w:sz w:val="24"/>
                <w:szCs w:val="24"/>
              </w:rPr>
            </w:pPr>
            <w:r w:rsidRPr="002B6A52">
              <w:rPr>
                <w:sz w:val="24"/>
                <w:szCs w:val="24"/>
              </w:rPr>
              <w:t>3,3</w:t>
            </w:r>
          </w:p>
        </w:tc>
        <w:tc>
          <w:tcPr>
            <w:tcW w:w="1092" w:type="dxa"/>
          </w:tcPr>
          <w:p w:rsidR="00AA42F8" w:rsidRPr="002B6A52" w:rsidRDefault="00AA42F8" w:rsidP="00D77687">
            <w:pPr>
              <w:spacing w:line="480" w:lineRule="auto"/>
              <w:rPr>
                <w:sz w:val="24"/>
                <w:szCs w:val="24"/>
              </w:rPr>
            </w:pPr>
            <w:r w:rsidRPr="002B6A52">
              <w:rPr>
                <w:sz w:val="24"/>
                <w:szCs w:val="24"/>
              </w:rPr>
              <w:t>1909</w:t>
            </w:r>
          </w:p>
        </w:tc>
        <w:tc>
          <w:tcPr>
            <w:tcW w:w="1052" w:type="dxa"/>
          </w:tcPr>
          <w:p w:rsidR="00AA42F8" w:rsidRPr="002B6A52" w:rsidRDefault="00AA42F8" w:rsidP="00D77687">
            <w:pPr>
              <w:spacing w:line="480" w:lineRule="auto"/>
              <w:rPr>
                <w:sz w:val="24"/>
                <w:szCs w:val="24"/>
              </w:rPr>
            </w:pPr>
            <w:r w:rsidRPr="002B6A52">
              <w:rPr>
                <w:sz w:val="24"/>
                <w:szCs w:val="24"/>
              </w:rPr>
              <w:t>3,3</w:t>
            </w:r>
          </w:p>
        </w:tc>
        <w:tc>
          <w:tcPr>
            <w:tcW w:w="1110" w:type="dxa"/>
          </w:tcPr>
          <w:p w:rsidR="00AA42F8" w:rsidRPr="002B6A52" w:rsidRDefault="00AA42F8" w:rsidP="00D77687">
            <w:pPr>
              <w:spacing w:line="480" w:lineRule="auto"/>
              <w:rPr>
                <w:sz w:val="24"/>
                <w:szCs w:val="24"/>
              </w:rPr>
            </w:pPr>
            <w:r w:rsidRPr="002B6A52">
              <w:rPr>
                <w:sz w:val="24"/>
                <w:szCs w:val="24"/>
              </w:rPr>
              <w:t>45993</w:t>
            </w:r>
          </w:p>
        </w:tc>
        <w:tc>
          <w:tcPr>
            <w:tcW w:w="1068" w:type="dxa"/>
          </w:tcPr>
          <w:p w:rsidR="00AA42F8" w:rsidRPr="002B6A52" w:rsidRDefault="00AA42F8" w:rsidP="00D77687">
            <w:pPr>
              <w:spacing w:line="480" w:lineRule="auto"/>
              <w:rPr>
                <w:sz w:val="24"/>
                <w:szCs w:val="24"/>
              </w:rPr>
            </w:pPr>
            <w:r w:rsidRPr="002B6A52">
              <w:rPr>
                <w:sz w:val="24"/>
                <w:szCs w:val="24"/>
              </w:rPr>
              <w:t>86,6</w:t>
            </w:r>
          </w:p>
        </w:tc>
        <w:tc>
          <w:tcPr>
            <w:tcW w:w="1110" w:type="dxa"/>
          </w:tcPr>
          <w:p w:rsidR="00AA42F8" w:rsidRPr="002B6A52" w:rsidRDefault="00AA42F8" w:rsidP="00D77687">
            <w:pPr>
              <w:spacing w:line="480" w:lineRule="auto"/>
              <w:rPr>
                <w:sz w:val="24"/>
                <w:szCs w:val="24"/>
              </w:rPr>
            </w:pPr>
            <w:r w:rsidRPr="002B6A52">
              <w:rPr>
                <w:sz w:val="24"/>
                <w:szCs w:val="24"/>
              </w:rPr>
              <w:t>49541</w:t>
            </w:r>
          </w:p>
        </w:tc>
        <w:tc>
          <w:tcPr>
            <w:tcW w:w="1068" w:type="dxa"/>
          </w:tcPr>
          <w:p w:rsidR="00AA42F8" w:rsidRPr="002B6A52" w:rsidRDefault="00AA42F8" w:rsidP="00D77687">
            <w:pPr>
              <w:spacing w:line="480" w:lineRule="auto"/>
              <w:rPr>
                <w:sz w:val="24"/>
                <w:szCs w:val="24"/>
              </w:rPr>
            </w:pPr>
            <w:r w:rsidRPr="002B6A52">
              <w:rPr>
                <w:sz w:val="24"/>
                <w:szCs w:val="24"/>
              </w:rPr>
              <w:t>87,7</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Навои</w:t>
            </w:r>
          </w:p>
        </w:tc>
        <w:tc>
          <w:tcPr>
            <w:tcW w:w="1065" w:type="dxa"/>
          </w:tcPr>
          <w:p w:rsidR="00AA42F8" w:rsidRPr="002B6A52" w:rsidRDefault="00AA42F8" w:rsidP="00D77687">
            <w:pPr>
              <w:spacing w:line="480" w:lineRule="auto"/>
              <w:rPr>
                <w:sz w:val="24"/>
                <w:szCs w:val="24"/>
              </w:rPr>
            </w:pPr>
            <w:r w:rsidRPr="002B6A52">
              <w:rPr>
                <w:sz w:val="24"/>
                <w:szCs w:val="24"/>
              </w:rPr>
              <w:t>3</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4</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382</w:t>
            </w:r>
          </w:p>
        </w:tc>
        <w:tc>
          <w:tcPr>
            <w:tcW w:w="1051" w:type="dxa"/>
          </w:tcPr>
          <w:p w:rsidR="00AA42F8" w:rsidRPr="002B6A52" w:rsidRDefault="00AA42F8" w:rsidP="00D77687">
            <w:pPr>
              <w:spacing w:line="480" w:lineRule="auto"/>
              <w:rPr>
                <w:sz w:val="24"/>
                <w:szCs w:val="24"/>
              </w:rPr>
            </w:pPr>
            <w:r w:rsidRPr="002B6A52">
              <w:rPr>
                <w:sz w:val="24"/>
                <w:szCs w:val="24"/>
              </w:rPr>
              <w:t>2,4</w:t>
            </w:r>
          </w:p>
        </w:tc>
        <w:tc>
          <w:tcPr>
            <w:tcW w:w="1092" w:type="dxa"/>
          </w:tcPr>
          <w:p w:rsidR="00AA42F8" w:rsidRPr="002B6A52" w:rsidRDefault="00AA42F8" w:rsidP="00D77687">
            <w:pPr>
              <w:spacing w:line="480" w:lineRule="auto"/>
              <w:rPr>
                <w:sz w:val="24"/>
                <w:szCs w:val="24"/>
              </w:rPr>
            </w:pPr>
            <w:r w:rsidRPr="002B6A52">
              <w:rPr>
                <w:sz w:val="24"/>
                <w:szCs w:val="24"/>
              </w:rPr>
              <w:t>376</w:t>
            </w:r>
          </w:p>
        </w:tc>
        <w:tc>
          <w:tcPr>
            <w:tcW w:w="1052" w:type="dxa"/>
          </w:tcPr>
          <w:p w:rsidR="00AA42F8" w:rsidRPr="002B6A52" w:rsidRDefault="00AA42F8" w:rsidP="00D77687">
            <w:pPr>
              <w:spacing w:line="480" w:lineRule="auto"/>
              <w:rPr>
                <w:sz w:val="24"/>
                <w:szCs w:val="24"/>
              </w:rPr>
            </w:pPr>
            <w:r w:rsidRPr="002B6A52">
              <w:rPr>
                <w:sz w:val="24"/>
                <w:szCs w:val="24"/>
              </w:rPr>
              <w:t>2,2</w:t>
            </w:r>
          </w:p>
        </w:tc>
        <w:tc>
          <w:tcPr>
            <w:tcW w:w="1110" w:type="dxa"/>
          </w:tcPr>
          <w:p w:rsidR="00AA42F8" w:rsidRPr="002B6A52" w:rsidRDefault="00AA42F8" w:rsidP="00D77687">
            <w:pPr>
              <w:spacing w:line="480" w:lineRule="auto"/>
              <w:rPr>
                <w:sz w:val="24"/>
                <w:szCs w:val="24"/>
              </w:rPr>
            </w:pPr>
            <w:r w:rsidRPr="002B6A52">
              <w:rPr>
                <w:sz w:val="24"/>
                <w:szCs w:val="24"/>
              </w:rPr>
              <w:t>12887</w:t>
            </w:r>
          </w:p>
        </w:tc>
        <w:tc>
          <w:tcPr>
            <w:tcW w:w="1068" w:type="dxa"/>
          </w:tcPr>
          <w:p w:rsidR="00AA42F8" w:rsidRPr="002B6A52" w:rsidRDefault="00AA42F8" w:rsidP="00D77687">
            <w:pPr>
              <w:spacing w:line="480" w:lineRule="auto"/>
              <w:rPr>
                <w:sz w:val="24"/>
                <w:szCs w:val="24"/>
              </w:rPr>
            </w:pPr>
            <w:r w:rsidRPr="002B6A52">
              <w:rPr>
                <w:sz w:val="24"/>
                <w:szCs w:val="24"/>
              </w:rPr>
              <w:t>82,7</w:t>
            </w:r>
          </w:p>
        </w:tc>
        <w:tc>
          <w:tcPr>
            <w:tcW w:w="1110" w:type="dxa"/>
          </w:tcPr>
          <w:p w:rsidR="00AA42F8" w:rsidRPr="002B6A52" w:rsidRDefault="00AA42F8" w:rsidP="00D77687">
            <w:pPr>
              <w:spacing w:line="480" w:lineRule="auto"/>
              <w:rPr>
                <w:sz w:val="24"/>
                <w:szCs w:val="24"/>
              </w:rPr>
            </w:pPr>
            <w:r w:rsidRPr="002B6A52">
              <w:rPr>
                <w:sz w:val="24"/>
                <w:szCs w:val="24"/>
              </w:rPr>
              <w:t>13209</w:t>
            </w:r>
          </w:p>
        </w:tc>
        <w:tc>
          <w:tcPr>
            <w:tcW w:w="1068" w:type="dxa"/>
          </w:tcPr>
          <w:p w:rsidR="00AA42F8" w:rsidRPr="002B6A52" w:rsidRDefault="00AA42F8" w:rsidP="00D77687">
            <w:pPr>
              <w:spacing w:line="480" w:lineRule="auto"/>
              <w:rPr>
                <w:sz w:val="24"/>
                <w:szCs w:val="24"/>
              </w:rPr>
            </w:pPr>
            <w:r w:rsidRPr="002B6A52">
              <w:rPr>
                <w:sz w:val="24"/>
                <w:szCs w:val="24"/>
              </w:rPr>
              <w:t>79,9</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Наманган</w:t>
            </w:r>
          </w:p>
        </w:tc>
        <w:tc>
          <w:tcPr>
            <w:tcW w:w="1065" w:type="dxa"/>
          </w:tcPr>
          <w:p w:rsidR="00AA42F8" w:rsidRPr="002B6A52" w:rsidRDefault="00AA42F8" w:rsidP="00D77687">
            <w:pPr>
              <w:spacing w:line="480" w:lineRule="auto"/>
              <w:rPr>
                <w:sz w:val="24"/>
                <w:szCs w:val="24"/>
              </w:rPr>
            </w:pPr>
            <w:r w:rsidRPr="002B6A52">
              <w:rPr>
                <w:sz w:val="24"/>
                <w:szCs w:val="24"/>
              </w:rPr>
              <w:t>5</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5</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1721</w:t>
            </w:r>
          </w:p>
        </w:tc>
        <w:tc>
          <w:tcPr>
            <w:tcW w:w="1051" w:type="dxa"/>
          </w:tcPr>
          <w:p w:rsidR="00AA42F8" w:rsidRPr="002B6A52" w:rsidRDefault="00AA42F8" w:rsidP="00D77687">
            <w:pPr>
              <w:spacing w:line="480" w:lineRule="auto"/>
              <w:rPr>
                <w:sz w:val="24"/>
                <w:szCs w:val="24"/>
              </w:rPr>
            </w:pPr>
            <w:r w:rsidRPr="002B6A52">
              <w:rPr>
                <w:sz w:val="24"/>
                <w:szCs w:val="24"/>
              </w:rPr>
              <w:t>4,1</w:t>
            </w:r>
          </w:p>
        </w:tc>
        <w:tc>
          <w:tcPr>
            <w:tcW w:w="1092" w:type="dxa"/>
          </w:tcPr>
          <w:p w:rsidR="00AA42F8" w:rsidRPr="002B6A52" w:rsidRDefault="00AA42F8" w:rsidP="00D77687">
            <w:pPr>
              <w:spacing w:line="480" w:lineRule="auto"/>
              <w:rPr>
                <w:sz w:val="24"/>
                <w:szCs w:val="24"/>
              </w:rPr>
            </w:pPr>
            <w:r w:rsidRPr="002B6A52">
              <w:rPr>
                <w:sz w:val="24"/>
                <w:szCs w:val="24"/>
              </w:rPr>
              <w:t>2158</w:t>
            </w:r>
          </w:p>
        </w:tc>
        <w:tc>
          <w:tcPr>
            <w:tcW w:w="1052" w:type="dxa"/>
          </w:tcPr>
          <w:p w:rsidR="00AA42F8" w:rsidRPr="002B6A52" w:rsidRDefault="00AA42F8" w:rsidP="00D77687">
            <w:pPr>
              <w:spacing w:line="480" w:lineRule="auto"/>
              <w:rPr>
                <w:sz w:val="24"/>
                <w:szCs w:val="24"/>
              </w:rPr>
            </w:pPr>
            <w:r w:rsidRPr="002B6A52">
              <w:rPr>
                <w:sz w:val="24"/>
                <w:szCs w:val="24"/>
              </w:rPr>
              <w:t>4,2</w:t>
            </w:r>
          </w:p>
        </w:tc>
        <w:tc>
          <w:tcPr>
            <w:tcW w:w="1110" w:type="dxa"/>
          </w:tcPr>
          <w:p w:rsidR="00AA42F8" w:rsidRPr="002B6A52" w:rsidRDefault="00AA42F8" w:rsidP="00D77687">
            <w:pPr>
              <w:spacing w:line="480" w:lineRule="auto"/>
              <w:rPr>
                <w:sz w:val="24"/>
                <w:szCs w:val="24"/>
              </w:rPr>
            </w:pPr>
            <w:r w:rsidRPr="002B6A52">
              <w:rPr>
                <w:sz w:val="24"/>
                <w:szCs w:val="24"/>
              </w:rPr>
              <w:t>36572</w:t>
            </w:r>
          </w:p>
        </w:tc>
        <w:tc>
          <w:tcPr>
            <w:tcW w:w="1068" w:type="dxa"/>
          </w:tcPr>
          <w:p w:rsidR="00AA42F8" w:rsidRPr="002B6A52" w:rsidRDefault="00AA42F8" w:rsidP="00D77687">
            <w:pPr>
              <w:spacing w:line="480" w:lineRule="auto"/>
              <w:rPr>
                <w:sz w:val="24"/>
                <w:szCs w:val="24"/>
              </w:rPr>
            </w:pPr>
            <w:r w:rsidRPr="002B6A52">
              <w:rPr>
                <w:sz w:val="24"/>
                <w:szCs w:val="24"/>
              </w:rPr>
              <w:t>87,3</w:t>
            </w:r>
          </w:p>
        </w:tc>
        <w:tc>
          <w:tcPr>
            <w:tcW w:w="1110" w:type="dxa"/>
          </w:tcPr>
          <w:p w:rsidR="00AA42F8" w:rsidRPr="002B6A52" w:rsidRDefault="00AA42F8" w:rsidP="00D77687">
            <w:pPr>
              <w:spacing w:line="480" w:lineRule="auto"/>
              <w:rPr>
                <w:sz w:val="24"/>
                <w:szCs w:val="24"/>
              </w:rPr>
            </w:pPr>
            <w:r w:rsidRPr="002B6A52">
              <w:rPr>
                <w:sz w:val="24"/>
                <w:szCs w:val="24"/>
              </w:rPr>
              <w:t>43489</w:t>
            </w:r>
          </w:p>
        </w:tc>
        <w:tc>
          <w:tcPr>
            <w:tcW w:w="1068" w:type="dxa"/>
          </w:tcPr>
          <w:p w:rsidR="00AA42F8" w:rsidRPr="002B6A52" w:rsidRDefault="00AA42F8" w:rsidP="00D77687">
            <w:pPr>
              <w:spacing w:line="480" w:lineRule="auto"/>
              <w:rPr>
                <w:sz w:val="24"/>
                <w:szCs w:val="24"/>
              </w:rPr>
            </w:pPr>
            <w:r w:rsidRPr="002B6A52">
              <w:rPr>
                <w:sz w:val="24"/>
                <w:szCs w:val="24"/>
              </w:rPr>
              <w:t>86</w:t>
            </w:r>
          </w:p>
        </w:tc>
      </w:tr>
      <w:tr w:rsidR="00AA42F8" w:rsidRPr="002B6A52">
        <w:trPr>
          <w:trHeight w:val="338"/>
        </w:trPr>
        <w:tc>
          <w:tcPr>
            <w:tcW w:w="1851" w:type="dxa"/>
          </w:tcPr>
          <w:p w:rsidR="00AA42F8" w:rsidRPr="002B6A52" w:rsidRDefault="00AA42F8" w:rsidP="00D77687">
            <w:pPr>
              <w:spacing w:line="480" w:lineRule="auto"/>
              <w:rPr>
                <w:sz w:val="24"/>
                <w:szCs w:val="24"/>
              </w:rPr>
            </w:pPr>
            <w:r w:rsidRPr="002B6A52">
              <w:rPr>
                <w:sz w:val="24"/>
                <w:szCs w:val="24"/>
              </w:rPr>
              <w:t>Самарканд</w:t>
            </w:r>
          </w:p>
        </w:tc>
        <w:tc>
          <w:tcPr>
            <w:tcW w:w="1065" w:type="dxa"/>
          </w:tcPr>
          <w:p w:rsidR="00AA42F8" w:rsidRPr="002B6A52" w:rsidRDefault="00AA42F8" w:rsidP="00D77687">
            <w:pPr>
              <w:spacing w:line="480" w:lineRule="auto"/>
              <w:rPr>
                <w:sz w:val="24"/>
                <w:szCs w:val="24"/>
              </w:rPr>
            </w:pPr>
            <w:r w:rsidRPr="002B6A52">
              <w:rPr>
                <w:sz w:val="24"/>
                <w:szCs w:val="24"/>
              </w:rPr>
              <w:t>7</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2</w:t>
            </w:r>
          </w:p>
        </w:tc>
        <w:tc>
          <w:tcPr>
            <w:tcW w:w="1067" w:type="dxa"/>
          </w:tcPr>
          <w:p w:rsidR="00AA42F8" w:rsidRPr="002B6A52" w:rsidRDefault="00AA42F8" w:rsidP="00D77687">
            <w:pPr>
              <w:spacing w:line="480" w:lineRule="auto"/>
              <w:rPr>
                <w:sz w:val="24"/>
                <w:szCs w:val="24"/>
              </w:rPr>
            </w:pPr>
            <w:r w:rsidRPr="002B6A52">
              <w:rPr>
                <w:sz w:val="24"/>
                <w:szCs w:val="24"/>
              </w:rPr>
              <w:t>0</w:t>
            </w:r>
          </w:p>
        </w:tc>
        <w:tc>
          <w:tcPr>
            <w:tcW w:w="1092" w:type="dxa"/>
          </w:tcPr>
          <w:p w:rsidR="00AA42F8" w:rsidRPr="002B6A52" w:rsidRDefault="00AA42F8" w:rsidP="00D77687">
            <w:pPr>
              <w:spacing w:line="480" w:lineRule="auto"/>
              <w:rPr>
                <w:sz w:val="24"/>
                <w:szCs w:val="24"/>
              </w:rPr>
            </w:pPr>
            <w:r w:rsidRPr="002B6A52">
              <w:rPr>
                <w:sz w:val="24"/>
                <w:szCs w:val="24"/>
              </w:rPr>
              <w:t>2551</w:t>
            </w:r>
          </w:p>
        </w:tc>
        <w:tc>
          <w:tcPr>
            <w:tcW w:w="1051" w:type="dxa"/>
          </w:tcPr>
          <w:p w:rsidR="00AA42F8" w:rsidRPr="002B6A52" w:rsidRDefault="00AA42F8" w:rsidP="00D77687">
            <w:pPr>
              <w:spacing w:line="480" w:lineRule="auto"/>
              <w:rPr>
                <w:sz w:val="24"/>
                <w:szCs w:val="24"/>
              </w:rPr>
            </w:pPr>
            <w:r w:rsidRPr="002B6A52">
              <w:rPr>
                <w:sz w:val="24"/>
                <w:szCs w:val="24"/>
              </w:rPr>
              <w:t>4,3</w:t>
            </w:r>
          </w:p>
        </w:tc>
        <w:tc>
          <w:tcPr>
            <w:tcW w:w="1092" w:type="dxa"/>
          </w:tcPr>
          <w:p w:rsidR="00AA42F8" w:rsidRPr="002B6A52" w:rsidRDefault="00AA42F8" w:rsidP="00D77687">
            <w:pPr>
              <w:spacing w:line="480" w:lineRule="auto"/>
              <w:rPr>
                <w:sz w:val="24"/>
                <w:szCs w:val="24"/>
              </w:rPr>
            </w:pPr>
            <w:r w:rsidRPr="002B6A52">
              <w:rPr>
                <w:sz w:val="24"/>
                <w:szCs w:val="24"/>
              </w:rPr>
              <w:t>2605</w:t>
            </w:r>
          </w:p>
        </w:tc>
        <w:tc>
          <w:tcPr>
            <w:tcW w:w="1052" w:type="dxa"/>
          </w:tcPr>
          <w:p w:rsidR="00AA42F8" w:rsidRPr="002B6A52" w:rsidRDefault="00AA42F8" w:rsidP="00D77687">
            <w:pPr>
              <w:spacing w:line="480" w:lineRule="auto"/>
              <w:rPr>
                <w:sz w:val="24"/>
                <w:szCs w:val="24"/>
              </w:rPr>
            </w:pPr>
            <w:r w:rsidRPr="002B6A52">
              <w:rPr>
                <w:sz w:val="24"/>
                <w:szCs w:val="24"/>
              </w:rPr>
              <w:t>4,3</w:t>
            </w:r>
          </w:p>
        </w:tc>
        <w:tc>
          <w:tcPr>
            <w:tcW w:w="1110" w:type="dxa"/>
          </w:tcPr>
          <w:p w:rsidR="00AA42F8" w:rsidRPr="002B6A52" w:rsidRDefault="00AA42F8" w:rsidP="00D77687">
            <w:pPr>
              <w:spacing w:line="480" w:lineRule="auto"/>
              <w:rPr>
                <w:sz w:val="24"/>
                <w:szCs w:val="24"/>
              </w:rPr>
            </w:pPr>
            <w:r w:rsidRPr="002B6A52">
              <w:rPr>
                <w:sz w:val="24"/>
                <w:szCs w:val="24"/>
              </w:rPr>
              <w:t>50443</w:t>
            </w:r>
          </w:p>
        </w:tc>
        <w:tc>
          <w:tcPr>
            <w:tcW w:w="1068" w:type="dxa"/>
          </w:tcPr>
          <w:p w:rsidR="00AA42F8" w:rsidRPr="002B6A52" w:rsidRDefault="00AA42F8" w:rsidP="00D77687">
            <w:pPr>
              <w:spacing w:line="480" w:lineRule="auto"/>
              <w:rPr>
                <w:sz w:val="24"/>
                <w:szCs w:val="24"/>
              </w:rPr>
            </w:pPr>
            <w:r w:rsidRPr="002B6A52">
              <w:rPr>
                <w:sz w:val="24"/>
                <w:szCs w:val="24"/>
              </w:rPr>
              <w:t>86</w:t>
            </w:r>
          </w:p>
        </w:tc>
        <w:tc>
          <w:tcPr>
            <w:tcW w:w="1110" w:type="dxa"/>
          </w:tcPr>
          <w:p w:rsidR="00AA42F8" w:rsidRPr="002B6A52" w:rsidRDefault="00AA42F8" w:rsidP="00D77687">
            <w:pPr>
              <w:spacing w:line="480" w:lineRule="auto"/>
              <w:rPr>
                <w:sz w:val="24"/>
                <w:szCs w:val="24"/>
              </w:rPr>
            </w:pPr>
            <w:r w:rsidRPr="002B6A52">
              <w:rPr>
                <w:sz w:val="24"/>
                <w:szCs w:val="24"/>
              </w:rPr>
              <w:t>52698</w:t>
            </w:r>
          </w:p>
        </w:tc>
        <w:tc>
          <w:tcPr>
            <w:tcW w:w="1068" w:type="dxa"/>
          </w:tcPr>
          <w:p w:rsidR="00AA42F8" w:rsidRPr="002B6A52" w:rsidRDefault="00AA42F8" w:rsidP="00D77687">
            <w:pPr>
              <w:spacing w:line="480" w:lineRule="auto"/>
              <w:rPr>
                <w:sz w:val="24"/>
                <w:szCs w:val="24"/>
              </w:rPr>
            </w:pPr>
            <w:r w:rsidRPr="002B6A52">
              <w:rPr>
                <w:sz w:val="24"/>
                <w:szCs w:val="24"/>
              </w:rPr>
              <w:t>86,3</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Сурхандарья</w:t>
            </w:r>
          </w:p>
        </w:tc>
        <w:tc>
          <w:tcPr>
            <w:tcW w:w="1065" w:type="dxa"/>
          </w:tcPr>
          <w:p w:rsidR="00AA42F8" w:rsidRPr="002B6A52" w:rsidRDefault="00AA42F8" w:rsidP="00D77687">
            <w:pPr>
              <w:spacing w:line="480" w:lineRule="auto"/>
              <w:rPr>
                <w:sz w:val="24"/>
                <w:szCs w:val="24"/>
              </w:rPr>
            </w:pPr>
            <w:r w:rsidRPr="002B6A52">
              <w:rPr>
                <w:sz w:val="24"/>
                <w:szCs w:val="24"/>
              </w:rPr>
              <w:t>1</w:t>
            </w:r>
          </w:p>
        </w:tc>
        <w:tc>
          <w:tcPr>
            <w:tcW w:w="1084" w:type="dxa"/>
          </w:tcPr>
          <w:p w:rsidR="00AA42F8" w:rsidRPr="002B6A52" w:rsidRDefault="00AA42F8" w:rsidP="00D77687">
            <w:pPr>
              <w:spacing w:line="480" w:lineRule="auto"/>
              <w:rPr>
                <w:sz w:val="24"/>
                <w:szCs w:val="24"/>
              </w:rPr>
            </w:pPr>
            <w:r w:rsidRPr="002B6A52">
              <w:rPr>
                <w:sz w:val="24"/>
                <w:szCs w:val="24"/>
              </w:rPr>
              <w:t>0,002</w:t>
            </w:r>
          </w:p>
        </w:tc>
        <w:tc>
          <w:tcPr>
            <w:tcW w:w="1064" w:type="dxa"/>
          </w:tcPr>
          <w:p w:rsidR="00AA42F8" w:rsidRPr="002B6A52" w:rsidRDefault="00AA42F8" w:rsidP="00D77687">
            <w:pPr>
              <w:spacing w:line="480" w:lineRule="auto"/>
              <w:rPr>
                <w:sz w:val="24"/>
                <w:szCs w:val="24"/>
              </w:rPr>
            </w:pPr>
            <w:r w:rsidRPr="002B6A52">
              <w:rPr>
                <w:sz w:val="24"/>
                <w:szCs w:val="24"/>
              </w:rPr>
              <w:t>1</w:t>
            </w:r>
          </w:p>
        </w:tc>
        <w:tc>
          <w:tcPr>
            <w:tcW w:w="1067" w:type="dxa"/>
          </w:tcPr>
          <w:p w:rsidR="00AA42F8" w:rsidRPr="002B6A52" w:rsidRDefault="00AA42F8" w:rsidP="00D77687">
            <w:pPr>
              <w:spacing w:line="480" w:lineRule="auto"/>
              <w:rPr>
                <w:sz w:val="24"/>
                <w:szCs w:val="24"/>
              </w:rPr>
            </w:pPr>
            <w:r w:rsidRPr="002B6A52">
              <w:rPr>
                <w:sz w:val="24"/>
                <w:szCs w:val="24"/>
              </w:rPr>
              <w:t>0</w:t>
            </w:r>
          </w:p>
        </w:tc>
        <w:tc>
          <w:tcPr>
            <w:tcW w:w="1092" w:type="dxa"/>
          </w:tcPr>
          <w:p w:rsidR="00AA42F8" w:rsidRPr="002B6A52" w:rsidRDefault="00AA42F8" w:rsidP="00D77687">
            <w:pPr>
              <w:spacing w:line="480" w:lineRule="auto"/>
              <w:rPr>
                <w:sz w:val="24"/>
                <w:szCs w:val="24"/>
              </w:rPr>
            </w:pPr>
            <w:r w:rsidRPr="002B6A52">
              <w:rPr>
                <w:sz w:val="24"/>
                <w:szCs w:val="24"/>
              </w:rPr>
              <w:t>745</w:t>
            </w:r>
          </w:p>
        </w:tc>
        <w:tc>
          <w:tcPr>
            <w:tcW w:w="1051" w:type="dxa"/>
          </w:tcPr>
          <w:p w:rsidR="00AA42F8" w:rsidRPr="002B6A52" w:rsidRDefault="00AA42F8" w:rsidP="00D77687">
            <w:pPr>
              <w:spacing w:line="480" w:lineRule="auto"/>
              <w:rPr>
                <w:sz w:val="24"/>
                <w:szCs w:val="24"/>
              </w:rPr>
            </w:pPr>
            <w:r w:rsidRPr="002B6A52">
              <w:rPr>
                <w:sz w:val="24"/>
                <w:szCs w:val="24"/>
              </w:rPr>
              <w:t>1,8</w:t>
            </w:r>
          </w:p>
        </w:tc>
        <w:tc>
          <w:tcPr>
            <w:tcW w:w="1092" w:type="dxa"/>
          </w:tcPr>
          <w:p w:rsidR="00AA42F8" w:rsidRPr="002B6A52" w:rsidRDefault="00AA42F8" w:rsidP="00D77687">
            <w:pPr>
              <w:spacing w:line="480" w:lineRule="auto"/>
              <w:rPr>
                <w:sz w:val="24"/>
                <w:szCs w:val="24"/>
              </w:rPr>
            </w:pPr>
            <w:r w:rsidRPr="002B6A52">
              <w:rPr>
                <w:sz w:val="24"/>
                <w:szCs w:val="24"/>
              </w:rPr>
              <w:t>447</w:t>
            </w:r>
          </w:p>
        </w:tc>
        <w:tc>
          <w:tcPr>
            <w:tcW w:w="1052" w:type="dxa"/>
          </w:tcPr>
          <w:p w:rsidR="00AA42F8" w:rsidRPr="002B6A52" w:rsidRDefault="00AA42F8" w:rsidP="00D77687">
            <w:pPr>
              <w:spacing w:line="480" w:lineRule="auto"/>
              <w:rPr>
                <w:sz w:val="24"/>
                <w:szCs w:val="24"/>
              </w:rPr>
            </w:pPr>
            <w:r w:rsidRPr="002B6A52">
              <w:rPr>
                <w:sz w:val="24"/>
                <w:szCs w:val="24"/>
              </w:rPr>
              <w:t>1,1</w:t>
            </w:r>
          </w:p>
        </w:tc>
        <w:tc>
          <w:tcPr>
            <w:tcW w:w="1110" w:type="dxa"/>
          </w:tcPr>
          <w:p w:rsidR="00AA42F8" w:rsidRPr="002B6A52" w:rsidRDefault="00AA42F8" w:rsidP="00D77687">
            <w:pPr>
              <w:spacing w:line="480" w:lineRule="auto"/>
              <w:rPr>
                <w:sz w:val="24"/>
                <w:szCs w:val="24"/>
              </w:rPr>
            </w:pPr>
            <w:r w:rsidRPr="002B6A52">
              <w:rPr>
                <w:sz w:val="24"/>
                <w:szCs w:val="24"/>
              </w:rPr>
              <w:t>32723</w:t>
            </w:r>
          </w:p>
        </w:tc>
        <w:tc>
          <w:tcPr>
            <w:tcW w:w="1068" w:type="dxa"/>
          </w:tcPr>
          <w:p w:rsidR="00AA42F8" w:rsidRPr="002B6A52" w:rsidRDefault="00AA42F8" w:rsidP="00D77687">
            <w:pPr>
              <w:spacing w:line="480" w:lineRule="auto"/>
              <w:rPr>
                <w:sz w:val="24"/>
                <w:szCs w:val="24"/>
              </w:rPr>
            </w:pPr>
            <w:r w:rsidRPr="002B6A52">
              <w:rPr>
                <w:sz w:val="24"/>
                <w:szCs w:val="24"/>
              </w:rPr>
              <w:t>83,4</w:t>
            </w:r>
          </w:p>
        </w:tc>
        <w:tc>
          <w:tcPr>
            <w:tcW w:w="1110" w:type="dxa"/>
          </w:tcPr>
          <w:p w:rsidR="00AA42F8" w:rsidRPr="002B6A52" w:rsidRDefault="00AA42F8" w:rsidP="00D77687">
            <w:pPr>
              <w:spacing w:line="480" w:lineRule="auto"/>
              <w:rPr>
                <w:sz w:val="24"/>
                <w:szCs w:val="24"/>
              </w:rPr>
            </w:pPr>
            <w:r w:rsidRPr="002B6A52">
              <w:rPr>
                <w:sz w:val="24"/>
                <w:szCs w:val="24"/>
              </w:rPr>
              <w:t>35385</w:t>
            </w:r>
          </w:p>
        </w:tc>
        <w:tc>
          <w:tcPr>
            <w:tcW w:w="1068" w:type="dxa"/>
          </w:tcPr>
          <w:p w:rsidR="00AA42F8" w:rsidRPr="002B6A52" w:rsidRDefault="00AA42F8" w:rsidP="00D77687">
            <w:pPr>
              <w:spacing w:line="480" w:lineRule="auto"/>
              <w:rPr>
                <w:sz w:val="24"/>
                <w:szCs w:val="24"/>
              </w:rPr>
            </w:pPr>
            <w:r w:rsidRPr="002B6A52">
              <w:rPr>
                <w:sz w:val="24"/>
                <w:szCs w:val="24"/>
              </w:rPr>
              <w:t>85,1</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Сырдарья</w:t>
            </w:r>
          </w:p>
        </w:tc>
        <w:tc>
          <w:tcPr>
            <w:tcW w:w="1065" w:type="dxa"/>
          </w:tcPr>
          <w:p w:rsidR="00AA42F8" w:rsidRPr="002B6A52" w:rsidRDefault="00AA42F8" w:rsidP="00D77687">
            <w:pPr>
              <w:spacing w:line="480" w:lineRule="auto"/>
              <w:rPr>
                <w:sz w:val="24"/>
                <w:szCs w:val="24"/>
              </w:rPr>
            </w:pPr>
            <w:r w:rsidRPr="002B6A52">
              <w:rPr>
                <w:sz w:val="24"/>
                <w:szCs w:val="24"/>
              </w:rPr>
              <w:t>8</w:t>
            </w:r>
          </w:p>
        </w:tc>
        <w:tc>
          <w:tcPr>
            <w:tcW w:w="1084" w:type="dxa"/>
          </w:tcPr>
          <w:p w:rsidR="00AA42F8" w:rsidRPr="002B6A52" w:rsidRDefault="00AA42F8" w:rsidP="00D77687">
            <w:pPr>
              <w:spacing w:line="480" w:lineRule="auto"/>
              <w:rPr>
                <w:sz w:val="24"/>
                <w:szCs w:val="24"/>
              </w:rPr>
            </w:pPr>
            <w:r w:rsidRPr="002B6A52">
              <w:rPr>
                <w:sz w:val="24"/>
                <w:szCs w:val="24"/>
              </w:rPr>
              <w:t>0,06</w:t>
            </w:r>
          </w:p>
        </w:tc>
        <w:tc>
          <w:tcPr>
            <w:tcW w:w="1064" w:type="dxa"/>
          </w:tcPr>
          <w:p w:rsidR="00AA42F8" w:rsidRPr="002B6A52" w:rsidRDefault="00AA42F8" w:rsidP="00D77687">
            <w:pPr>
              <w:spacing w:line="480" w:lineRule="auto"/>
              <w:rPr>
                <w:sz w:val="24"/>
                <w:szCs w:val="24"/>
              </w:rPr>
            </w:pPr>
            <w:r w:rsidRPr="002B6A52">
              <w:rPr>
                <w:sz w:val="24"/>
                <w:szCs w:val="24"/>
              </w:rPr>
              <w:t>9</w:t>
            </w:r>
          </w:p>
        </w:tc>
        <w:tc>
          <w:tcPr>
            <w:tcW w:w="1067" w:type="dxa"/>
          </w:tcPr>
          <w:p w:rsidR="00AA42F8" w:rsidRPr="002B6A52" w:rsidRDefault="00AA42F8" w:rsidP="00D77687">
            <w:pPr>
              <w:spacing w:line="480" w:lineRule="auto"/>
              <w:rPr>
                <w:sz w:val="24"/>
                <w:szCs w:val="24"/>
              </w:rPr>
            </w:pPr>
            <w:r w:rsidRPr="002B6A52">
              <w:rPr>
                <w:sz w:val="24"/>
                <w:szCs w:val="24"/>
              </w:rPr>
              <w:t>0,1</w:t>
            </w:r>
          </w:p>
        </w:tc>
        <w:tc>
          <w:tcPr>
            <w:tcW w:w="1092" w:type="dxa"/>
          </w:tcPr>
          <w:p w:rsidR="00AA42F8" w:rsidRPr="002B6A52" w:rsidRDefault="00AA42F8" w:rsidP="00D77687">
            <w:pPr>
              <w:spacing w:line="480" w:lineRule="auto"/>
              <w:rPr>
                <w:sz w:val="24"/>
                <w:szCs w:val="24"/>
              </w:rPr>
            </w:pPr>
            <w:r w:rsidRPr="002B6A52">
              <w:rPr>
                <w:sz w:val="24"/>
                <w:szCs w:val="24"/>
              </w:rPr>
              <w:t>577</w:t>
            </w:r>
          </w:p>
        </w:tc>
        <w:tc>
          <w:tcPr>
            <w:tcW w:w="1051" w:type="dxa"/>
          </w:tcPr>
          <w:p w:rsidR="00AA42F8" w:rsidRPr="002B6A52" w:rsidRDefault="00AA42F8" w:rsidP="00D77687">
            <w:pPr>
              <w:spacing w:line="480" w:lineRule="auto"/>
              <w:rPr>
                <w:sz w:val="24"/>
                <w:szCs w:val="24"/>
              </w:rPr>
            </w:pPr>
            <w:r w:rsidRPr="002B6A52">
              <w:rPr>
                <w:sz w:val="24"/>
                <w:szCs w:val="24"/>
              </w:rPr>
              <w:t>4</w:t>
            </w:r>
          </w:p>
        </w:tc>
        <w:tc>
          <w:tcPr>
            <w:tcW w:w="1092" w:type="dxa"/>
          </w:tcPr>
          <w:p w:rsidR="00AA42F8" w:rsidRPr="002B6A52" w:rsidRDefault="00AA42F8" w:rsidP="00D77687">
            <w:pPr>
              <w:spacing w:line="480" w:lineRule="auto"/>
              <w:rPr>
                <w:sz w:val="24"/>
                <w:szCs w:val="24"/>
              </w:rPr>
            </w:pPr>
            <w:r w:rsidRPr="002B6A52">
              <w:rPr>
                <w:sz w:val="24"/>
                <w:szCs w:val="24"/>
              </w:rPr>
              <w:t>613</w:t>
            </w:r>
          </w:p>
        </w:tc>
        <w:tc>
          <w:tcPr>
            <w:tcW w:w="1052" w:type="dxa"/>
          </w:tcPr>
          <w:p w:rsidR="00AA42F8" w:rsidRPr="002B6A52" w:rsidRDefault="00AA42F8" w:rsidP="00D77687">
            <w:pPr>
              <w:spacing w:line="480" w:lineRule="auto"/>
              <w:rPr>
                <w:sz w:val="24"/>
                <w:szCs w:val="24"/>
              </w:rPr>
            </w:pPr>
            <w:r w:rsidRPr="002B6A52">
              <w:rPr>
                <w:sz w:val="24"/>
                <w:szCs w:val="24"/>
              </w:rPr>
              <w:t>4,1</w:t>
            </w:r>
          </w:p>
        </w:tc>
        <w:tc>
          <w:tcPr>
            <w:tcW w:w="1110" w:type="dxa"/>
          </w:tcPr>
          <w:p w:rsidR="00AA42F8" w:rsidRPr="002B6A52" w:rsidRDefault="00AA42F8" w:rsidP="00D77687">
            <w:pPr>
              <w:spacing w:line="480" w:lineRule="auto"/>
              <w:rPr>
                <w:sz w:val="24"/>
                <w:szCs w:val="24"/>
              </w:rPr>
            </w:pPr>
            <w:r w:rsidRPr="002B6A52">
              <w:rPr>
                <w:sz w:val="24"/>
                <w:szCs w:val="24"/>
              </w:rPr>
              <w:t>11200</w:t>
            </w:r>
          </w:p>
        </w:tc>
        <w:tc>
          <w:tcPr>
            <w:tcW w:w="1068" w:type="dxa"/>
          </w:tcPr>
          <w:p w:rsidR="00AA42F8" w:rsidRPr="002B6A52" w:rsidRDefault="00AA42F8" w:rsidP="00D77687">
            <w:pPr>
              <w:spacing w:line="480" w:lineRule="auto"/>
              <w:rPr>
                <w:sz w:val="24"/>
                <w:szCs w:val="24"/>
              </w:rPr>
            </w:pPr>
            <w:r w:rsidRPr="002B6A52">
              <w:rPr>
                <w:sz w:val="24"/>
                <w:szCs w:val="24"/>
              </w:rPr>
              <w:t>77,9</w:t>
            </w:r>
          </w:p>
        </w:tc>
        <w:tc>
          <w:tcPr>
            <w:tcW w:w="1110" w:type="dxa"/>
          </w:tcPr>
          <w:p w:rsidR="00AA42F8" w:rsidRPr="002B6A52" w:rsidRDefault="00AA42F8" w:rsidP="00D77687">
            <w:pPr>
              <w:spacing w:line="480" w:lineRule="auto"/>
              <w:rPr>
                <w:sz w:val="24"/>
                <w:szCs w:val="24"/>
              </w:rPr>
            </w:pPr>
            <w:r w:rsidRPr="002B6A52">
              <w:rPr>
                <w:sz w:val="24"/>
                <w:szCs w:val="24"/>
              </w:rPr>
              <w:t>11656</w:t>
            </w:r>
          </w:p>
        </w:tc>
        <w:tc>
          <w:tcPr>
            <w:tcW w:w="1068" w:type="dxa"/>
          </w:tcPr>
          <w:p w:rsidR="00AA42F8" w:rsidRPr="002B6A52" w:rsidRDefault="00AA42F8" w:rsidP="00D77687">
            <w:pPr>
              <w:spacing w:line="480" w:lineRule="auto"/>
              <w:rPr>
                <w:sz w:val="24"/>
                <w:szCs w:val="24"/>
              </w:rPr>
            </w:pPr>
            <w:r w:rsidRPr="002B6A52">
              <w:rPr>
                <w:sz w:val="24"/>
                <w:szCs w:val="24"/>
              </w:rPr>
              <w:t>78,9</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Ташкент</w:t>
            </w:r>
          </w:p>
        </w:tc>
        <w:tc>
          <w:tcPr>
            <w:tcW w:w="1065" w:type="dxa"/>
          </w:tcPr>
          <w:p w:rsidR="00AA42F8" w:rsidRPr="002B6A52" w:rsidRDefault="00AA42F8" w:rsidP="00D77687">
            <w:pPr>
              <w:spacing w:line="480" w:lineRule="auto"/>
              <w:rPr>
                <w:sz w:val="24"/>
                <w:szCs w:val="24"/>
              </w:rPr>
            </w:pPr>
            <w:r w:rsidRPr="002B6A52">
              <w:rPr>
                <w:sz w:val="24"/>
                <w:szCs w:val="24"/>
              </w:rPr>
              <w:t>11</w:t>
            </w:r>
          </w:p>
        </w:tc>
        <w:tc>
          <w:tcPr>
            <w:tcW w:w="1084" w:type="dxa"/>
          </w:tcPr>
          <w:p w:rsidR="00AA42F8" w:rsidRPr="002B6A52" w:rsidRDefault="00AA42F8" w:rsidP="00D77687">
            <w:pPr>
              <w:spacing w:line="480" w:lineRule="auto"/>
              <w:rPr>
                <w:sz w:val="24"/>
                <w:szCs w:val="24"/>
              </w:rPr>
            </w:pPr>
            <w:r w:rsidRPr="002B6A52">
              <w:rPr>
                <w:sz w:val="24"/>
                <w:szCs w:val="24"/>
              </w:rPr>
              <w:t>0,03</w:t>
            </w:r>
          </w:p>
        </w:tc>
        <w:tc>
          <w:tcPr>
            <w:tcW w:w="1064" w:type="dxa"/>
          </w:tcPr>
          <w:p w:rsidR="00AA42F8" w:rsidRPr="002B6A52" w:rsidRDefault="00AA42F8" w:rsidP="00D77687">
            <w:pPr>
              <w:spacing w:line="480" w:lineRule="auto"/>
              <w:rPr>
                <w:sz w:val="24"/>
                <w:szCs w:val="24"/>
              </w:rPr>
            </w:pPr>
            <w:r w:rsidRPr="002B6A52">
              <w:rPr>
                <w:sz w:val="24"/>
                <w:szCs w:val="24"/>
              </w:rPr>
              <w:t>22</w:t>
            </w:r>
          </w:p>
        </w:tc>
        <w:tc>
          <w:tcPr>
            <w:tcW w:w="1067" w:type="dxa"/>
          </w:tcPr>
          <w:p w:rsidR="00AA42F8" w:rsidRPr="002B6A52" w:rsidRDefault="00AA42F8" w:rsidP="00D77687">
            <w:pPr>
              <w:spacing w:line="480" w:lineRule="auto"/>
              <w:rPr>
                <w:sz w:val="24"/>
                <w:szCs w:val="24"/>
              </w:rPr>
            </w:pPr>
            <w:r w:rsidRPr="002B6A52">
              <w:rPr>
                <w:sz w:val="24"/>
                <w:szCs w:val="24"/>
              </w:rPr>
              <w:t>0,04</w:t>
            </w:r>
          </w:p>
        </w:tc>
        <w:tc>
          <w:tcPr>
            <w:tcW w:w="1092" w:type="dxa"/>
          </w:tcPr>
          <w:p w:rsidR="00AA42F8" w:rsidRPr="002B6A52" w:rsidRDefault="00AA42F8" w:rsidP="00D77687">
            <w:pPr>
              <w:spacing w:line="480" w:lineRule="auto"/>
              <w:rPr>
                <w:sz w:val="24"/>
                <w:szCs w:val="24"/>
              </w:rPr>
            </w:pPr>
            <w:r w:rsidRPr="002B6A52">
              <w:rPr>
                <w:sz w:val="24"/>
                <w:szCs w:val="24"/>
              </w:rPr>
              <w:t>2178</w:t>
            </w:r>
          </w:p>
        </w:tc>
        <w:tc>
          <w:tcPr>
            <w:tcW w:w="1051" w:type="dxa"/>
          </w:tcPr>
          <w:p w:rsidR="00AA42F8" w:rsidRPr="002B6A52" w:rsidRDefault="00AA42F8" w:rsidP="00D77687">
            <w:pPr>
              <w:spacing w:line="480" w:lineRule="auto"/>
              <w:rPr>
                <w:sz w:val="24"/>
                <w:szCs w:val="24"/>
              </w:rPr>
            </w:pPr>
            <w:r w:rsidRPr="002B6A52">
              <w:rPr>
                <w:sz w:val="24"/>
                <w:szCs w:val="24"/>
              </w:rPr>
              <w:t>5</w:t>
            </w:r>
          </w:p>
        </w:tc>
        <w:tc>
          <w:tcPr>
            <w:tcW w:w="1092" w:type="dxa"/>
          </w:tcPr>
          <w:p w:rsidR="00AA42F8" w:rsidRPr="002B6A52" w:rsidRDefault="00AA42F8" w:rsidP="00D77687">
            <w:pPr>
              <w:spacing w:line="480" w:lineRule="auto"/>
              <w:rPr>
                <w:sz w:val="24"/>
                <w:szCs w:val="24"/>
              </w:rPr>
            </w:pPr>
            <w:r w:rsidRPr="002B6A52">
              <w:rPr>
                <w:sz w:val="24"/>
                <w:szCs w:val="24"/>
              </w:rPr>
              <w:t>1807</w:t>
            </w:r>
          </w:p>
        </w:tc>
        <w:tc>
          <w:tcPr>
            <w:tcW w:w="1052" w:type="dxa"/>
          </w:tcPr>
          <w:p w:rsidR="00AA42F8" w:rsidRPr="002B6A52" w:rsidRDefault="00AA42F8" w:rsidP="00D77687">
            <w:pPr>
              <w:spacing w:line="480" w:lineRule="auto"/>
              <w:rPr>
                <w:sz w:val="24"/>
                <w:szCs w:val="24"/>
              </w:rPr>
            </w:pPr>
            <w:r w:rsidRPr="002B6A52">
              <w:rPr>
                <w:sz w:val="24"/>
                <w:szCs w:val="24"/>
              </w:rPr>
              <w:t>3,8</w:t>
            </w:r>
          </w:p>
        </w:tc>
        <w:tc>
          <w:tcPr>
            <w:tcW w:w="1110" w:type="dxa"/>
          </w:tcPr>
          <w:p w:rsidR="00AA42F8" w:rsidRPr="002B6A52" w:rsidRDefault="00AA42F8" w:rsidP="00D77687">
            <w:pPr>
              <w:spacing w:line="480" w:lineRule="auto"/>
              <w:rPr>
                <w:sz w:val="24"/>
                <w:szCs w:val="24"/>
              </w:rPr>
            </w:pPr>
            <w:r w:rsidRPr="002B6A52">
              <w:rPr>
                <w:sz w:val="24"/>
                <w:szCs w:val="24"/>
              </w:rPr>
              <w:t>35451</w:t>
            </w:r>
          </w:p>
        </w:tc>
        <w:tc>
          <w:tcPr>
            <w:tcW w:w="1068" w:type="dxa"/>
          </w:tcPr>
          <w:p w:rsidR="00AA42F8" w:rsidRPr="002B6A52" w:rsidRDefault="00AA42F8" w:rsidP="00D77687">
            <w:pPr>
              <w:spacing w:line="480" w:lineRule="auto"/>
              <w:rPr>
                <w:sz w:val="24"/>
                <w:szCs w:val="24"/>
              </w:rPr>
            </w:pPr>
            <w:r w:rsidRPr="002B6A52">
              <w:rPr>
                <w:sz w:val="24"/>
                <w:szCs w:val="24"/>
              </w:rPr>
              <w:t>81,2</w:t>
            </w:r>
          </w:p>
        </w:tc>
        <w:tc>
          <w:tcPr>
            <w:tcW w:w="1110" w:type="dxa"/>
          </w:tcPr>
          <w:p w:rsidR="00AA42F8" w:rsidRPr="002B6A52" w:rsidRDefault="00AA42F8" w:rsidP="00D77687">
            <w:pPr>
              <w:spacing w:line="480" w:lineRule="auto"/>
              <w:rPr>
                <w:sz w:val="24"/>
                <w:szCs w:val="24"/>
              </w:rPr>
            </w:pPr>
            <w:r w:rsidRPr="002B6A52">
              <w:rPr>
                <w:sz w:val="24"/>
                <w:szCs w:val="24"/>
              </w:rPr>
              <w:t>38865</w:t>
            </w:r>
          </w:p>
        </w:tc>
        <w:tc>
          <w:tcPr>
            <w:tcW w:w="1068" w:type="dxa"/>
          </w:tcPr>
          <w:p w:rsidR="00AA42F8" w:rsidRPr="002B6A52" w:rsidRDefault="00AA42F8" w:rsidP="00D77687">
            <w:pPr>
              <w:spacing w:line="480" w:lineRule="auto"/>
              <w:rPr>
                <w:sz w:val="24"/>
                <w:szCs w:val="24"/>
              </w:rPr>
            </w:pPr>
            <w:r w:rsidRPr="002B6A52">
              <w:rPr>
                <w:sz w:val="24"/>
                <w:szCs w:val="24"/>
              </w:rPr>
              <w:t>82</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Фергана</w:t>
            </w:r>
          </w:p>
        </w:tc>
        <w:tc>
          <w:tcPr>
            <w:tcW w:w="1065" w:type="dxa"/>
          </w:tcPr>
          <w:p w:rsidR="00AA42F8" w:rsidRPr="002B6A52" w:rsidRDefault="00AA42F8" w:rsidP="00D77687">
            <w:pPr>
              <w:spacing w:line="480" w:lineRule="auto"/>
              <w:rPr>
                <w:sz w:val="24"/>
                <w:szCs w:val="24"/>
              </w:rPr>
            </w:pPr>
            <w:r w:rsidRPr="002B6A52">
              <w:rPr>
                <w:sz w:val="24"/>
                <w:szCs w:val="24"/>
              </w:rPr>
              <w:t>19</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14</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2360</w:t>
            </w:r>
          </w:p>
        </w:tc>
        <w:tc>
          <w:tcPr>
            <w:tcW w:w="1051" w:type="dxa"/>
          </w:tcPr>
          <w:p w:rsidR="00AA42F8" w:rsidRPr="002B6A52" w:rsidRDefault="00AA42F8" w:rsidP="00D77687">
            <w:pPr>
              <w:spacing w:line="480" w:lineRule="auto"/>
              <w:rPr>
                <w:sz w:val="24"/>
                <w:szCs w:val="24"/>
              </w:rPr>
            </w:pPr>
            <w:r w:rsidRPr="002B6A52">
              <w:rPr>
                <w:sz w:val="24"/>
                <w:szCs w:val="24"/>
              </w:rPr>
              <w:t>4</w:t>
            </w:r>
          </w:p>
        </w:tc>
        <w:tc>
          <w:tcPr>
            <w:tcW w:w="1092" w:type="dxa"/>
          </w:tcPr>
          <w:p w:rsidR="00AA42F8" w:rsidRPr="002B6A52" w:rsidRDefault="00AA42F8" w:rsidP="00D77687">
            <w:pPr>
              <w:spacing w:line="480" w:lineRule="auto"/>
              <w:rPr>
                <w:sz w:val="24"/>
                <w:szCs w:val="24"/>
              </w:rPr>
            </w:pPr>
            <w:r w:rsidRPr="002B6A52">
              <w:rPr>
                <w:sz w:val="24"/>
                <w:szCs w:val="24"/>
              </w:rPr>
              <w:t>2795</w:t>
            </w:r>
          </w:p>
        </w:tc>
        <w:tc>
          <w:tcPr>
            <w:tcW w:w="1052" w:type="dxa"/>
          </w:tcPr>
          <w:p w:rsidR="00AA42F8" w:rsidRPr="002B6A52" w:rsidRDefault="00AA42F8" w:rsidP="00D77687">
            <w:pPr>
              <w:spacing w:line="480" w:lineRule="auto"/>
              <w:rPr>
                <w:sz w:val="24"/>
                <w:szCs w:val="24"/>
              </w:rPr>
            </w:pPr>
            <w:r w:rsidRPr="002B6A52">
              <w:rPr>
                <w:sz w:val="24"/>
                <w:szCs w:val="24"/>
              </w:rPr>
              <w:t>4</w:t>
            </w:r>
          </w:p>
        </w:tc>
        <w:tc>
          <w:tcPr>
            <w:tcW w:w="1110" w:type="dxa"/>
          </w:tcPr>
          <w:p w:rsidR="00AA42F8" w:rsidRPr="002B6A52" w:rsidRDefault="00AA42F8" w:rsidP="00D77687">
            <w:pPr>
              <w:spacing w:line="480" w:lineRule="auto"/>
              <w:rPr>
                <w:sz w:val="24"/>
                <w:szCs w:val="24"/>
              </w:rPr>
            </w:pPr>
            <w:r w:rsidRPr="002B6A52">
              <w:rPr>
                <w:sz w:val="24"/>
                <w:szCs w:val="24"/>
              </w:rPr>
              <w:t>48369</w:t>
            </w:r>
          </w:p>
        </w:tc>
        <w:tc>
          <w:tcPr>
            <w:tcW w:w="1068" w:type="dxa"/>
          </w:tcPr>
          <w:p w:rsidR="00AA42F8" w:rsidRPr="002B6A52" w:rsidRDefault="00AA42F8" w:rsidP="00D77687">
            <w:pPr>
              <w:spacing w:line="480" w:lineRule="auto"/>
              <w:rPr>
                <w:sz w:val="24"/>
                <w:szCs w:val="24"/>
              </w:rPr>
            </w:pPr>
            <w:r w:rsidRPr="002B6A52">
              <w:rPr>
                <w:sz w:val="24"/>
                <w:szCs w:val="24"/>
              </w:rPr>
              <w:t>81,9</w:t>
            </w:r>
          </w:p>
        </w:tc>
        <w:tc>
          <w:tcPr>
            <w:tcW w:w="1110" w:type="dxa"/>
          </w:tcPr>
          <w:p w:rsidR="00AA42F8" w:rsidRPr="002B6A52" w:rsidRDefault="00AA42F8" w:rsidP="00D77687">
            <w:pPr>
              <w:spacing w:line="480" w:lineRule="auto"/>
              <w:rPr>
                <w:sz w:val="24"/>
                <w:szCs w:val="24"/>
              </w:rPr>
            </w:pPr>
            <w:r w:rsidRPr="002B6A52">
              <w:rPr>
                <w:sz w:val="24"/>
                <w:szCs w:val="24"/>
              </w:rPr>
              <w:t>55980</w:t>
            </w:r>
          </w:p>
        </w:tc>
        <w:tc>
          <w:tcPr>
            <w:tcW w:w="1068" w:type="dxa"/>
          </w:tcPr>
          <w:p w:rsidR="00AA42F8" w:rsidRPr="002B6A52" w:rsidRDefault="00AA42F8" w:rsidP="00D77687">
            <w:pPr>
              <w:spacing w:line="480" w:lineRule="auto"/>
              <w:rPr>
                <w:sz w:val="24"/>
                <w:szCs w:val="24"/>
              </w:rPr>
            </w:pPr>
            <w:r w:rsidRPr="002B6A52">
              <w:rPr>
                <w:sz w:val="24"/>
                <w:szCs w:val="24"/>
              </w:rPr>
              <w:t>80,3</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Харезм</w:t>
            </w:r>
          </w:p>
        </w:tc>
        <w:tc>
          <w:tcPr>
            <w:tcW w:w="1065" w:type="dxa"/>
          </w:tcPr>
          <w:p w:rsidR="00AA42F8" w:rsidRPr="002B6A52" w:rsidRDefault="00AA42F8" w:rsidP="00D77687">
            <w:pPr>
              <w:spacing w:line="480" w:lineRule="auto"/>
              <w:rPr>
                <w:sz w:val="24"/>
                <w:szCs w:val="24"/>
              </w:rPr>
            </w:pPr>
            <w:r w:rsidRPr="002B6A52">
              <w:rPr>
                <w:sz w:val="24"/>
                <w:szCs w:val="24"/>
              </w:rPr>
              <w:t>0</w:t>
            </w:r>
          </w:p>
        </w:tc>
        <w:tc>
          <w:tcPr>
            <w:tcW w:w="1084" w:type="dxa"/>
          </w:tcPr>
          <w:p w:rsidR="00AA42F8" w:rsidRPr="002B6A52" w:rsidRDefault="00AA42F8" w:rsidP="00D77687">
            <w:pPr>
              <w:spacing w:line="480" w:lineRule="auto"/>
              <w:rPr>
                <w:sz w:val="24"/>
                <w:szCs w:val="24"/>
              </w:rPr>
            </w:pPr>
            <w:r w:rsidRPr="002B6A52">
              <w:rPr>
                <w:sz w:val="24"/>
                <w:szCs w:val="24"/>
              </w:rPr>
              <w:t>0</w:t>
            </w:r>
          </w:p>
        </w:tc>
        <w:tc>
          <w:tcPr>
            <w:tcW w:w="1064" w:type="dxa"/>
          </w:tcPr>
          <w:p w:rsidR="00AA42F8" w:rsidRPr="002B6A52" w:rsidRDefault="00AA42F8" w:rsidP="00D77687">
            <w:pPr>
              <w:spacing w:line="480" w:lineRule="auto"/>
              <w:rPr>
                <w:sz w:val="24"/>
                <w:szCs w:val="24"/>
              </w:rPr>
            </w:pPr>
            <w:r w:rsidRPr="002B6A52">
              <w:rPr>
                <w:sz w:val="24"/>
                <w:szCs w:val="24"/>
              </w:rPr>
              <w:t>1</w:t>
            </w:r>
          </w:p>
        </w:tc>
        <w:tc>
          <w:tcPr>
            <w:tcW w:w="1067" w:type="dxa"/>
          </w:tcPr>
          <w:p w:rsidR="00AA42F8" w:rsidRPr="002B6A52" w:rsidRDefault="00AA42F8" w:rsidP="00D77687">
            <w:pPr>
              <w:spacing w:line="480" w:lineRule="auto"/>
              <w:rPr>
                <w:sz w:val="24"/>
                <w:szCs w:val="24"/>
              </w:rPr>
            </w:pPr>
            <w:r w:rsidRPr="002B6A52">
              <w:rPr>
                <w:sz w:val="24"/>
                <w:szCs w:val="24"/>
              </w:rPr>
              <w:t>0</w:t>
            </w:r>
          </w:p>
        </w:tc>
        <w:tc>
          <w:tcPr>
            <w:tcW w:w="1092" w:type="dxa"/>
          </w:tcPr>
          <w:p w:rsidR="00AA42F8" w:rsidRPr="002B6A52" w:rsidRDefault="00AA42F8" w:rsidP="00D77687">
            <w:pPr>
              <w:spacing w:line="480" w:lineRule="auto"/>
              <w:rPr>
                <w:sz w:val="24"/>
                <w:szCs w:val="24"/>
              </w:rPr>
            </w:pPr>
            <w:r w:rsidRPr="002B6A52">
              <w:rPr>
                <w:sz w:val="24"/>
                <w:szCs w:val="24"/>
              </w:rPr>
              <w:t>1066</w:t>
            </w:r>
          </w:p>
        </w:tc>
        <w:tc>
          <w:tcPr>
            <w:tcW w:w="1051" w:type="dxa"/>
          </w:tcPr>
          <w:p w:rsidR="00AA42F8" w:rsidRPr="002B6A52" w:rsidRDefault="00AA42F8" w:rsidP="00D77687">
            <w:pPr>
              <w:spacing w:line="480" w:lineRule="auto"/>
              <w:rPr>
                <w:sz w:val="24"/>
                <w:szCs w:val="24"/>
              </w:rPr>
            </w:pPr>
            <w:r w:rsidRPr="002B6A52">
              <w:rPr>
                <w:sz w:val="24"/>
                <w:szCs w:val="24"/>
              </w:rPr>
              <w:t>3,6</w:t>
            </w:r>
          </w:p>
        </w:tc>
        <w:tc>
          <w:tcPr>
            <w:tcW w:w="1092" w:type="dxa"/>
          </w:tcPr>
          <w:p w:rsidR="00AA42F8" w:rsidRPr="002B6A52" w:rsidRDefault="00AA42F8" w:rsidP="00D77687">
            <w:pPr>
              <w:spacing w:line="480" w:lineRule="auto"/>
              <w:rPr>
                <w:sz w:val="24"/>
                <w:szCs w:val="24"/>
              </w:rPr>
            </w:pPr>
            <w:r w:rsidRPr="002B6A52">
              <w:rPr>
                <w:sz w:val="24"/>
                <w:szCs w:val="24"/>
              </w:rPr>
              <w:t>1067</w:t>
            </w:r>
          </w:p>
        </w:tc>
        <w:tc>
          <w:tcPr>
            <w:tcW w:w="1052" w:type="dxa"/>
          </w:tcPr>
          <w:p w:rsidR="00AA42F8" w:rsidRPr="002B6A52" w:rsidRDefault="00AA42F8" w:rsidP="00D77687">
            <w:pPr>
              <w:spacing w:line="480" w:lineRule="auto"/>
              <w:rPr>
                <w:sz w:val="24"/>
                <w:szCs w:val="24"/>
              </w:rPr>
            </w:pPr>
            <w:r w:rsidRPr="002B6A52">
              <w:rPr>
                <w:sz w:val="24"/>
                <w:szCs w:val="24"/>
              </w:rPr>
              <w:t>3,4</w:t>
            </w:r>
          </w:p>
        </w:tc>
        <w:tc>
          <w:tcPr>
            <w:tcW w:w="1110" w:type="dxa"/>
          </w:tcPr>
          <w:p w:rsidR="00AA42F8" w:rsidRPr="002B6A52" w:rsidRDefault="00AA42F8" w:rsidP="00D77687">
            <w:pPr>
              <w:spacing w:line="480" w:lineRule="auto"/>
              <w:rPr>
                <w:sz w:val="24"/>
                <w:szCs w:val="24"/>
              </w:rPr>
            </w:pPr>
            <w:r w:rsidRPr="002B6A52">
              <w:rPr>
                <w:sz w:val="24"/>
                <w:szCs w:val="24"/>
              </w:rPr>
              <w:t>25939</w:t>
            </w:r>
          </w:p>
        </w:tc>
        <w:tc>
          <w:tcPr>
            <w:tcW w:w="1068" w:type="dxa"/>
          </w:tcPr>
          <w:p w:rsidR="00AA42F8" w:rsidRPr="002B6A52" w:rsidRDefault="00AA42F8" w:rsidP="00D77687">
            <w:pPr>
              <w:spacing w:line="480" w:lineRule="auto"/>
              <w:rPr>
                <w:sz w:val="24"/>
                <w:szCs w:val="24"/>
              </w:rPr>
            </w:pPr>
            <w:r w:rsidRPr="002B6A52">
              <w:rPr>
                <w:sz w:val="24"/>
                <w:szCs w:val="24"/>
              </w:rPr>
              <w:t>88,7</w:t>
            </w:r>
          </w:p>
        </w:tc>
        <w:tc>
          <w:tcPr>
            <w:tcW w:w="1110" w:type="dxa"/>
          </w:tcPr>
          <w:p w:rsidR="00AA42F8" w:rsidRPr="002B6A52" w:rsidRDefault="00AA42F8" w:rsidP="00D77687">
            <w:pPr>
              <w:spacing w:line="480" w:lineRule="auto"/>
              <w:rPr>
                <w:sz w:val="24"/>
                <w:szCs w:val="24"/>
              </w:rPr>
            </w:pPr>
            <w:r w:rsidRPr="002B6A52">
              <w:rPr>
                <w:sz w:val="24"/>
                <w:szCs w:val="24"/>
              </w:rPr>
              <w:t>26423</w:t>
            </w:r>
          </w:p>
        </w:tc>
        <w:tc>
          <w:tcPr>
            <w:tcW w:w="1068" w:type="dxa"/>
          </w:tcPr>
          <w:p w:rsidR="00AA42F8" w:rsidRPr="002B6A52" w:rsidRDefault="00AA42F8" w:rsidP="00D77687">
            <w:pPr>
              <w:spacing w:line="480" w:lineRule="auto"/>
              <w:rPr>
                <w:sz w:val="24"/>
                <w:szCs w:val="24"/>
              </w:rPr>
            </w:pPr>
            <w:r w:rsidRPr="002B6A52">
              <w:rPr>
                <w:sz w:val="24"/>
                <w:szCs w:val="24"/>
              </w:rPr>
              <w:t>85,4</w:t>
            </w: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Каракалпакстан</w:t>
            </w:r>
          </w:p>
        </w:tc>
        <w:tc>
          <w:tcPr>
            <w:tcW w:w="1065" w:type="dxa"/>
          </w:tcPr>
          <w:p w:rsidR="00AA42F8" w:rsidRPr="002B6A52" w:rsidRDefault="00AA42F8" w:rsidP="00D77687">
            <w:pPr>
              <w:spacing w:line="480" w:lineRule="auto"/>
              <w:rPr>
                <w:sz w:val="24"/>
                <w:szCs w:val="24"/>
              </w:rPr>
            </w:pPr>
            <w:r w:rsidRPr="002B6A52">
              <w:rPr>
                <w:sz w:val="24"/>
                <w:szCs w:val="24"/>
              </w:rPr>
              <w:t>1</w:t>
            </w:r>
          </w:p>
        </w:tc>
        <w:tc>
          <w:tcPr>
            <w:tcW w:w="1084" w:type="dxa"/>
          </w:tcPr>
          <w:p w:rsidR="00AA42F8" w:rsidRPr="002B6A52" w:rsidRDefault="00AA42F8" w:rsidP="00D77687">
            <w:pPr>
              <w:spacing w:line="480" w:lineRule="auto"/>
              <w:rPr>
                <w:sz w:val="24"/>
                <w:szCs w:val="24"/>
              </w:rPr>
            </w:pPr>
            <w:r w:rsidRPr="002B6A52">
              <w:rPr>
                <w:sz w:val="24"/>
                <w:szCs w:val="24"/>
              </w:rPr>
              <w:t>0</w:t>
            </w:r>
          </w:p>
        </w:tc>
        <w:tc>
          <w:tcPr>
            <w:tcW w:w="1064" w:type="dxa"/>
          </w:tcPr>
          <w:p w:rsidR="00AA42F8" w:rsidRPr="002B6A52" w:rsidRDefault="00AA42F8" w:rsidP="00D77687">
            <w:pPr>
              <w:spacing w:line="480" w:lineRule="auto"/>
              <w:rPr>
                <w:sz w:val="24"/>
                <w:szCs w:val="24"/>
              </w:rPr>
            </w:pPr>
            <w:r w:rsidRPr="002B6A52">
              <w:rPr>
                <w:sz w:val="24"/>
                <w:szCs w:val="24"/>
              </w:rPr>
              <w:t>2</w:t>
            </w:r>
          </w:p>
        </w:tc>
        <w:tc>
          <w:tcPr>
            <w:tcW w:w="1067" w:type="dxa"/>
          </w:tcPr>
          <w:p w:rsidR="00AA42F8" w:rsidRPr="002B6A52" w:rsidRDefault="00AA42F8" w:rsidP="00D77687">
            <w:pPr>
              <w:spacing w:line="480" w:lineRule="auto"/>
              <w:rPr>
                <w:sz w:val="24"/>
                <w:szCs w:val="24"/>
              </w:rPr>
            </w:pPr>
            <w:r w:rsidRPr="002B6A52">
              <w:rPr>
                <w:sz w:val="24"/>
                <w:szCs w:val="24"/>
              </w:rPr>
              <w:t>0</w:t>
            </w:r>
          </w:p>
        </w:tc>
        <w:tc>
          <w:tcPr>
            <w:tcW w:w="1092" w:type="dxa"/>
          </w:tcPr>
          <w:p w:rsidR="00AA42F8" w:rsidRPr="002B6A52" w:rsidRDefault="00AA42F8" w:rsidP="00D77687">
            <w:pPr>
              <w:spacing w:line="480" w:lineRule="auto"/>
              <w:rPr>
                <w:sz w:val="24"/>
                <w:szCs w:val="24"/>
              </w:rPr>
            </w:pPr>
            <w:r w:rsidRPr="002B6A52">
              <w:rPr>
                <w:sz w:val="24"/>
                <w:szCs w:val="24"/>
              </w:rPr>
              <w:t>1123</w:t>
            </w:r>
          </w:p>
        </w:tc>
        <w:tc>
          <w:tcPr>
            <w:tcW w:w="1051" w:type="dxa"/>
          </w:tcPr>
          <w:p w:rsidR="00AA42F8" w:rsidRPr="002B6A52" w:rsidRDefault="00AA42F8" w:rsidP="00D77687">
            <w:pPr>
              <w:spacing w:line="480" w:lineRule="auto"/>
              <w:rPr>
                <w:sz w:val="24"/>
                <w:szCs w:val="24"/>
              </w:rPr>
            </w:pPr>
            <w:r w:rsidRPr="002B6A52">
              <w:rPr>
                <w:sz w:val="24"/>
                <w:szCs w:val="24"/>
              </w:rPr>
              <w:t>3,4</w:t>
            </w:r>
          </w:p>
        </w:tc>
        <w:tc>
          <w:tcPr>
            <w:tcW w:w="1092" w:type="dxa"/>
          </w:tcPr>
          <w:p w:rsidR="00AA42F8" w:rsidRPr="002B6A52" w:rsidRDefault="00AA42F8" w:rsidP="00D77687">
            <w:pPr>
              <w:spacing w:line="480" w:lineRule="auto"/>
              <w:rPr>
                <w:sz w:val="24"/>
                <w:szCs w:val="24"/>
              </w:rPr>
            </w:pPr>
            <w:r w:rsidRPr="002B6A52">
              <w:rPr>
                <w:sz w:val="24"/>
                <w:szCs w:val="24"/>
              </w:rPr>
              <w:t>1212</w:t>
            </w:r>
          </w:p>
        </w:tc>
        <w:tc>
          <w:tcPr>
            <w:tcW w:w="1052" w:type="dxa"/>
          </w:tcPr>
          <w:p w:rsidR="00AA42F8" w:rsidRPr="002B6A52" w:rsidRDefault="00AA42F8" w:rsidP="00D77687">
            <w:pPr>
              <w:spacing w:line="480" w:lineRule="auto"/>
              <w:rPr>
                <w:sz w:val="24"/>
                <w:szCs w:val="24"/>
              </w:rPr>
            </w:pPr>
            <w:r w:rsidRPr="002B6A52">
              <w:rPr>
                <w:sz w:val="24"/>
                <w:szCs w:val="24"/>
              </w:rPr>
              <w:t>3,5</w:t>
            </w:r>
          </w:p>
        </w:tc>
        <w:tc>
          <w:tcPr>
            <w:tcW w:w="1110" w:type="dxa"/>
          </w:tcPr>
          <w:p w:rsidR="00AA42F8" w:rsidRPr="002B6A52" w:rsidRDefault="00AA42F8" w:rsidP="00D77687">
            <w:pPr>
              <w:spacing w:line="480" w:lineRule="auto"/>
              <w:rPr>
                <w:sz w:val="24"/>
                <w:szCs w:val="24"/>
              </w:rPr>
            </w:pPr>
            <w:r w:rsidRPr="002B6A52">
              <w:rPr>
                <w:sz w:val="24"/>
                <w:szCs w:val="24"/>
              </w:rPr>
              <w:t>26048</w:t>
            </w:r>
          </w:p>
        </w:tc>
        <w:tc>
          <w:tcPr>
            <w:tcW w:w="1068" w:type="dxa"/>
          </w:tcPr>
          <w:p w:rsidR="00AA42F8" w:rsidRPr="002B6A52" w:rsidRDefault="00AA42F8" w:rsidP="00D77687">
            <w:pPr>
              <w:spacing w:line="480" w:lineRule="auto"/>
              <w:rPr>
                <w:sz w:val="24"/>
                <w:szCs w:val="24"/>
              </w:rPr>
            </w:pPr>
            <w:r w:rsidRPr="002B6A52">
              <w:rPr>
                <w:sz w:val="24"/>
                <w:szCs w:val="24"/>
              </w:rPr>
              <w:t>81</w:t>
            </w:r>
          </w:p>
        </w:tc>
        <w:tc>
          <w:tcPr>
            <w:tcW w:w="1110" w:type="dxa"/>
          </w:tcPr>
          <w:p w:rsidR="00AA42F8" w:rsidRPr="002B6A52" w:rsidRDefault="00AA42F8" w:rsidP="00D77687">
            <w:pPr>
              <w:spacing w:line="480" w:lineRule="auto"/>
              <w:rPr>
                <w:sz w:val="24"/>
                <w:szCs w:val="24"/>
              </w:rPr>
            </w:pPr>
            <w:r w:rsidRPr="002B6A52">
              <w:rPr>
                <w:sz w:val="24"/>
                <w:szCs w:val="24"/>
              </w:rPr>
              <w:t>27358</w:t>
            </w:r>
          </w:p>
        </w:tc>
        <w:tc>
          <w:tcPr>
            <w:tcW w:w="1068" w:type="dxa"/>
          </w:tcPr>
          <w:p w:rsidR="00AA42F8" w:rsidRPr="002B6A52" w:rsidRDefault="00AA42F8" w:rsidP="00D77687">
            <w:pPr>
              <w:spacing w:line="480" w:lineRule="auto"/>
              <w:rPr>
                <w:sz w:val="24"/>
                <w:szCs w:val="24"/>
              </w:rPr>
            </w:pPr>
            <w:r w:rsidRPr="002B6A52">
              <w:rPr>
                <w:sz w:val="24"/>
                <w:szCs w:val="24"/>
              </w:rPr>
              <w:t>79,3</w:t>
            </w:r>
          </w:p>
        </w:tc>
      </w:tr>
      <w:tr w:rsidR="00AA42F8" w:rsidRPr="002B6A52">
        <w:tc>
          <w:tcPr>
            <w:tcW w:w="1851" w:type="dxa"/>
          </w:tcPr>
          <w:p w:rsidR="00AA42F8" w:rsidRPr="002B6A52" w:rsidRDefault="00AA42F8" w:rsidP="00D77687">
            <w:pPr>
              <w:spacing w:line="480" w:lineRule="auto"/>
              <w:rPr>
                <w:sz w:val="24"/>
                <w:szCs w:val="24"/>
              </w:rPr>
            </w:pPr>
          </w:p>
        </w:tc>
        <w:tc>
          <w:tcPr>
            <w:tcW w:w="1065" w:type="dxa"/>
          </w:tcPr>
          <w:p w:rsidR="00AA42F8" w:rsidRPr="002B6A52" w:rsidRDefault="00AA42F8" w:rsidP="00D77687">
            <w:pPr>
              <w:spacing w:line="480" w:lineRule="auto"/>
              <w:rPr>
                <w:sz w:val="24"/>
                <w:szCs w:val="24"/>
              </w:rPr>
            </w:pPr>
          </w:p>
        </w:tc>
        <w:tc>
          <w:tcPr>
            <w:tcW w:w="1084" w:type="dxa"/>
          </w:tcPr>
          <w:p w:rsidR="00AA42F8" w:rsidRPr="002B6A52" w:rsidRDefault="00AA42F8" w:rsidP="00D77687">
            <w:pPr>
              <w:spacing w:line="480" w:lineRule="auto"/>
              <w:rPr>
                <w:sz w:val="24"/>
                <w:szCs w:val="24"/>
              </w:rPr>
            </w:pPr>
          </w:p>
        </w:tc>
        <w:tc>
          <w:tcPr>
            <w:tcW w:w="1064" w:type="dxa"/>
          </w:tcPr>
          <w:p w:rsidR="00AA42F8" w:rsidRPr="002B6A52" w:rsidRDefault="00AA42F8" w:rsidP="00D77687">
            <w:pPr>
              <w:spacing w:line="480" w:lineRule="auto"/>
              <w:rPr>
                <w:sz w:val="24"/>
                <w:szCs w:val="24"/>
              </w:rPr>
            </w:pPr>
          </w:p>
        </w:tc>
        <w:tc>
          <w:tcPr>
            <w:tcW w:w="1067" w:type="dxa"/>
          </w:tcPr>
          <w:p w:rsidR="00AA42F8" w:rsidRPr="002B6A52" w:rsidRDefault="00AA42F8" w:rsidP="00D77687">
            <w:pPr>
              <w:spacing w:line="480" w:lineRule="auto"/>
              <w:rPr>
                <w:sz w:val="24"/>
                <w:szCs w:val="24"/>
              </w:rPr>
            </w:pPr>
          </w:p>
        </w:tc>
        <w:tc>
          <w:tcPr>
            <w:tcW w:w="1092" w:type="dxa"/>
          </w:tcPr>
          <w:p w:rsidR="00AA42F8" w:rsidRPr="002B6A52" w:rsidRDefault="00AA42F8" w:rsidP="00D77687">
            <w:pPr>
              <w:spacing w:line="480" w:lineRule="auto"/>
              <w:rPr>
                <w:sz w:val="24"/>
                <w:szCs w:val="24"/>
              </w:rPr>
            </w:pPr>
          </w:p>
        </w:tc>
        <w:tc>
          <w:tcPr>
            <w:tcW w:w="1051" w:type="dxa"/>
          </w:tcPr>
          <w:p w:rsidR="00AA42F8" w:rsidRPr="002B6A52" w:rsidRDefault="00AA42F8" w:rsidP="00D77687">
            <w:pPr>
              <w:spacing w:line="480" w:lineRule="auto"/>
              <w:rPr>
                <w:sz w:val="24"/>
                <w:szCs w:val="24"/>
              </w:rPr>
            </w:pPr>
          </w:p>
        </w:tc>
        <w:tc>
          <w:tcPr>
            <w:tcW w:w="1092" w:type="dxa"/>
          </w:tcPr>
          <w:p w:rsidR="00AA42F8" w:rsidRPr="002B6A52" w:rsidRDefault="00AA42F8" w:rsidP="00D77687">
            <w:pPr>
              <w:spacing w:line="480" w:lineRule="auto"/>
              <w:rPr>
                <w:sz w:val="24"/>
                <w:szCs w:val="24"/>
              </w:rPr>
            </w:pPr>
          </w:p>
        </w:tc>
        <w:tc>
          <w:tcPr>
            <w:tcW w:w="1052" w:type="dxa"/>
          </w:tcPr>
          <w:p w:rsidR="00AA42F8" w:rsidRPr="002B6A52" w:rsidRDefault="00AA42F8" w:rsidP="00D77687">
            <w:pPr>
              <w:spacing w:line="480" w:lineRule="auto"/>
              <w:rPr>
                <w:sz w:val="24"/>
                <w:szCs w:val="24"/>
              </w:rPr>
            </w:pPr>
          </w:p>
        </w:tc>
        <w:tc>
          <w:tcPr>
            <w:tcW w:w="1110" w:type="dxa"/>
          </w:tcPr>
          <w:p w:rsidR="00AA42F8" w:rsidRPr="002B6A52" w:rsidRDefault="00AA42F8" w:rsidP="00D77687">
            <w:pPr>
              <w:spacing w:line="480" w:lineRule="auto"/>
              <w:rPr>
                <w:sz w:val="24"/>
                <w:szCs w:val="24"/>
              </w:rPr>
            </w:pPr>
          </w:p>
        </w:tc>
        <w:tc>
          <w:tcPr>
            <w:tcW w:w="1068" w:type="dxa"/>
          </w:tcPr>
          <w:p w:rsidR="00AA42F8" w:rsidRPr="002B6A52" w:rsidRDefault="00AA42F8" w:rsidP="00D77687">
            <w:pPr>
              <w:spacing w:line="480" w:lineRule="auto"/>
              <w:rPr>
                <w:sz w:val="24"/>
                <w:szCs w:val="24"/>
              </w:rPr>
            </w:pPr>
          </w:p>
        </w:tc>
        <w:tc>
          <w:tcPr>
            <w:tcW w:w="1110" w:type="dxa"/>
          </w:tcPr>
          <w:p w:rsidR="00AA42F8" w:rsidRPr="002B6A52" w:rsidRDefault="00AA42F8" w:rsidP="00D77687">
            <w:pPr>
              <w:spacing w:line="480" w:lineRule="auto"/>
              <w:rPr>
                <w:sz w:val="24"/>
                <w:szCs w:val="24"/>
              </w:rPr>
            </w:pPr>
          </w:p>
        </w:tc>
        <w:tc>
          <w:tcPr>
            <w:tcW w:w="1068" w:type="dxa"/>
          </w:tcPr>
          <w:p w:rsidR="00AA42F8" w:rsidRPr="002B6A52" w:rsidRDefault="00AA42F8" w:rsidP="00D77687">
            <w:pPr>
              <w:spacing w:line="480" w:lineRule="auto"/>
              <w:rPr>
                <w:sz w:val="24"/>
                <w:szCs w:val="24"/>
              </w:rPr>
            </w:pPr>
          </w:p>
        </w:tc>
      </w:tr>
      <w:tr w:rsidR="00AA42F8" w:rsidRPr="002B6A52">
        <w:tc>
          <w:tcPr>
            <w:tcW w:w="1851" w:type="dxa"/>
          </w:tcPr>
          <w:p w:rsidR="00AA42F8" w:rsidRPr="002B6A52" w:rsidRDefault="00AA42F8" w:rsidP="00D77687">
            <w:pPr>
              <w:spacing w:line="480" w:lineRule="auto"/>
              <w:rPr>
                <w:sz w:val="24"/>
                <w:szCs w:val="24"/>
              </w:rPr>
            </w:pPr>
            <w:r w:rsidRPr="002B6A52">
              <w:rPr>
                <w:sz w:val="24"/>
                <w:szCs w:val="24"/>
              </w:rPr>
              <w:t>Узбекистан</w:t>
            </w:r>
          </w:p>
        </w:tc>
        <w:tc>
          <w:tcPr>
            <w:tcW w:w="1065" w:type="dxa"/>
          </w:tcPr>
          <w:p w:rsidR="00AA42F8" w:rsidRPr="002B6A52" w:rsidRDefault="00AA42F8" w:rsidP="00D77687">
            <w:pPr>
              <w:spacing w:line="480" w:lineRule="auto"/>
              <w:rPr>
                <w:sz w:val="24"/>
                <w:szCs w:val="24"/>
              </w:rPr>
            </w:pPr>
            <w:r w:rsidRPr="002B6A52">
              <w:rPr>
                <w:sz w:val="24"/>
                <w:szCs w:val="24"/>
              </w:rPr>
              <w:t>97</w:t>
            </w:r>
          </w:p>
        </w:tc>
        <w:tc>
          <w:tcPr>
            <w:tcW w:w="1084" w:type="dxa"/>
          </w:tcPr>
          <w:p w:rsidR="00AA42F8" w:rsidRPr="002B6A52" w:rsidRDefault="00AA42F8" w:rsidP="00D77687">
            <w:pPr>
              <w:spacing w:line="480" w:lineRule="auto"/>
              <w:rPr>
                <w:sz w:val="24"/>
                <w:szCs w:val="24"/>
              </w:rPr>
            </w:pPr>
            <w:r w:rsidRPr="002B6A52">
              <w:rPr>
                <w:sz w:val="24"/>
                <w:szCs w:val="24"/>
              </w:rPr>
              <w:t>0,01</w:t>
            </w:r>
          </w:p>
        </w:tc>
        <w:tc>
          <w:tcPr>
            <w:tcW w:w="1064" w:type="dxa"/>
          </w:tcPr>
          <w:p w:rsidR="00AA42F8" w:rsidRPr="002B6A52" w:rsidRDefault="00AA42F8" w:rsidP="00D77687">
            <w:pPr>
              <w:spacing w:line="480" w:lineRule="auto"/>
              <w:rPr>
                <w:sz w:val="24"/>
                <w:szCs w:val="24"/>
              </w:rPr>
            </w:pPr>
            <w:r w:rsidRPr="002B6A52">
              <w:rPr>
                <w:sz w:val="24"/>
                <w:szCs w:val="24"/>
              </w:rPr>
              <w:t>104</w:t>
            </w:r>
          </w:p>
        </w:tc>
        <w:tc>
          <w:tcPr>
            <w:tcW w:w="1067" w:type="dxa"/>
          </w:tcPr>
          <w:p w:rsidR="00AA42F8" w:rsidRPr="002B6A52" w:rsidRDefault="00AA42F8" w:rsidP="00D77687">
            <w:pPr>
              <w:spacing w:line="480" w:lineRule="auto"/>
              <w:rPr>
                <w:sz w:val="24"/>
                <w:szCs w:val="24"/>
              </w:rPr>
            </w:pPr>
            <w:r w:rsidRPr="002B6A52">
              <w:rPr>
                <w:sz w:val="24"/>
                <w:szCs w:val="24"/>
              </w:rPr>
              <w:t>0,01</w:t>
            </w:r>
          </w:p>
        </w:tc>
        <w:tc>
          <w:tcPr>
            <w:tcW w:w="1092" w:type="dxa"/>
          </w:tcPr>
          <w:p w:rsidR="00AA42F8" w:rsidRPr="002B6A52" w:rsidRDefault="00AA42F8" w:rsidP="00D77687">
            <w:pPr>
              <w:spacing w:line="480" w:lineRule="auto"/>
              <w:rPr>
                <w:sz w:val="24"/>
                <w:szCs w:val="24"/>
              </w:rPr>
            </w:pPr>
            <w:r w:rsidRPr="002B6A52">
              <w:rPr>
                <w:sz w:val="24"/>
                <w:szCs w:val="24"/>
              </w:rPr>
              <w:t>19462</w:t>
            </w:r>
          </w:p>
        </w:tc>
        <w:tc>
          <w:tcPr>
            <w:tcW w:w="1051" w:type="dxa"/>
          </w:tcPr>
          <w:p w:rsidR="00AA42F8" w:rsidRPr="002B6A52" w:rsidRDefault="00AA42F8" w:rsidP="00D77687">
            <w:pPr>
              <w:spacing w:line="480" w:lineRule="auto"/>
              <w:rPr>
                <w:sz w:val="24"/>
                <w:szCs w:val="24"/>
              </w:rPr>
            </w:pPr>
            <w:r w:rsidRPr="002B6A52">
              <w:rPr>
                <w:sz w:val="24"/>
                <w:szCs w:val="24"/>
              </w:rPr>
              <w:t>3,6</w:t>
            </w:r>
          </w:p>
        </w:tc>
        <w:tc>
          <w:tcPr>
            <w:tcW w:w="1092" w:type="dxa"/>
          </w:tcPr>
          <w:p w:rsidR="00AA42F8" w:rsidRPr="002B6A52" w:rsidRDefault="00AA42F8" w:rsidP="00D77687">
            <w:pPr>
              <w:spacing w:line="480" w:lineRule="auto"/>
              <w:rPr>
                <w:sz w:val="24"/>
                <w:szCs w:val="24"/>
              </w:rPr>
            </w:pPr>
            <w:r w:rsidRPr="002B6A52">
              <w:rPr>
                <w:sz w:val="24"/>
                <w:szCs w:val="24"/>
              </w:rPr>
              <w:t>20039</w:t>
            </w:r>
          </w:p>
        </w:tc>
        <w:tc>
          <w:tcPr>
            <w:tcW w:w="1052" w:type="dxa"/>
          </w:tcPr>
          <w:p w:rsidR="00AA42F8" w:rsidRPr="002B6A52" w:rsidRDefault="00AA42F8" w:rsidP="00D77687">
            <w:pPr>
              <w:spacing w:line="480" w:lineRule="auto"/>
              <w:rPr>
                <w:sz w:val="24"/>
                <w:szCs w:val="24"/>
              </w:rPr>
            </w:pPr>
            <w:r w:rsidRPr="002B6A52">
              <w:rPr>
                <w:sz w:val="24"/>
                <w:szCs w:val="24"/>
              </w:rPr>
              <w:t>3,4</w:t>
            </w:r>
          </w:p>
        </w:tc>
        <w:tc>
          <w:tcPr>
            <w:tcW w:w="1110" w:type="dxa"/>
          </w:tcPr>
          <w:p w:rsidR="00AA42F8" w:rsidRPr="002B6A52" w:rsidRDefault="00AA42F8" w:rsidP="00D77687">
            <w:pPr>
              <w:spacing w:line="480" w:lineRule="auto"/>
              <w:rPr>
                <w:sz w:val="24"/>
                <w:szCs w:val="24"/>
              </w:rPr>
            </w:pPr>
            <w:r w:rsidRPr="002B6A52">
              <w:rPr>
                <w:sz w:val="24"/>
                <w:szCs w:val="24"/>
              </w:rPr>
              <w:t>439656</w:t>
            </w:r>
          </w:p>
        </w:tc>
        <w:tc>
          <w:tcPr>
            <w:tcW w:w="1068" w:type="dxa"/>
          </w:tcPr>
          <w:p w:rsidR="00AA42F8" w:rsidRPr="002B6A52" w:rsidRDefault="00AA42F8" w:rsidP="00D77687">
            <w:pPr>
              <w:spacing w:line="480" w:lineRule="auto"/>
              <w:rPr>
                <w:sz w:val="24"/>
                <w:szCs w:val="24"/>
              </w:rPr>
            </w:pPr>
            <w:r w:rsidRPr="002B6A52">
              <w:rPr>
                <w:sz w:val="24"/>
                <w:szCs w:val="24"/>
              </w:rPr>
              <w:t>83,3</w:t>
            </w:r>
          </w:p>
        </w:tc>
        <w:tc>
          <w:tcPr>
            <w:tcW w:w="1110" w:type="dxa"/>
          </w:tcPr>
          <w:p w:rsidR="00AA42F8" w:rsidRPr="002B6A52" w:rsidRDefault="00AA42F8" w:rsidP="00D77687">
            <w:pPr>
              <w:spacing w:line="480" w:lineRule="auto"/>
              <w:rPr>
                <w:sz w:val="24"/>
                <w:szCs w:val="24"/>
              </w:rPr>
            </w:pPr>
            <w:r w:rsidRPr="002B6A52">
              <w:rPr>
                <w:sz w:val="24"/>
                <w:szCs w:val="24"/>
              </w:rPr>
              <w:t>476262</w:t>
            </w:r>
          </w:p>
        </w:tc>
        <w:tc>
          <w:tcPr>
            <w:tcW w:w="1068" w:type="dxa"/>
          </w:tcPr>
          <w:p w:rsidR="00AA42F8" w:rsidRPr="002B6A52" w:rsidRDefault="00AA42F8" w:rsidP="00D77687">
            <w:pPr>
              <w:spacing w:line="480" w:lineRule="auto"/>
              <w:rPr>
                <w:sz w:val="24"/>
                <w:szCs w:val="24"/>
              </w:rPr>
            </w:pPr>
            <w:r w:rsidRPr="002B6A52">
              <w:rPr>
                <w:sz w:val="24"/>
                <w:szCs w:val="24"/>
              </w:rPr>
              <w:t>82,7</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4.11.</w:t>
      </w:r>
      <w:r>
        <w:rPr>
          <w:sz w:val="24"/>
          <w:szCs w:val="24"/>
        </w:rPr>
        <w:t xml:space="preserve"> </w:t>
      </w:r>
      <w:r w:rsidRPr="002B6A52">
        <w:rPr>
          <w:b/>
          <w:sz w:val="24"/>
          <w:szCs w:val="24"/>
        </w:rPr>
        <w:t>Предварительные сведения по составу женщин-рожениц по возрасту за 12 месяцев 2007 года</w:t>
      </w:r>
    </w:p>
    <w:p w:rsidR="00AA42F8" w:rsidRPr="002B6A52" w:rsidRDefault="00AA42F8" w:rsidP="00D77687">
      <w:pPr>
        <w:spacing w:line="480" w:lineRule="auto"/>
        <w:rPr>
          <w:sz w:val="24"/>
          <w:szCs w:val="24"/>
        </w:rPr>
      </w:pPr>
    </w:p>
    <w:tbl>
      <w:tblPr>
        <w:tblStyle w:val="TableGrid"/>
        <w:tblW w:w="0" w:type="auto"/>
        <w:tblLook w:val="01E0" w:firstRow="1" w:lastRow="1" w:firstColumn="1" w:lastColumn="1" w:noHBand="0" w:noVBand="0"/>
      </w:tblPr>
      <w:tblGrid>
        <w:gridCol w:w="2127"/>
        <w:gridCol w:w="1098"/>
        <w:gridCol w:w="1077"/>
        <w:gridCol w:w="1098"/>
        <w:gridCol w:w="1077"/>
        <w:gridCol w:w="1043"/>
        <w:gridCol w:w="1043"/>
        <w:gridCol w:w="1043"/>
        <w:gridCol w:w="1044"/>
        <w:gridCol w:w="1031"/>
        <w:gridCol w:w="1031"/>
        <w:gridCol w:w="1031"/>
        <w:gridCol w:w="1031"/>
      </w:tblGrid>
      <w:tr w:rsidR="00AA42F8" w:rsidRPr="002B6A52">
        <w:tc>
          <w:tcPr>
            <w:tcW w:w="2127" w:type="dxa"/>
            <w:vMerge w:val="restart"/>
          </w:tcPr>
          <w:p w:rsidR="00AA42F8" w:rsidRPr="002B6A52" w:rsidRDefault="00AA42F8" w:rsidP="00D77687">
            <w:pPr>
              <w:spacing w:line="480" w:lineRule="auto"/>
              <w:rPr>
                <w:sz w:val="24"/>
                <w:szCs w:val="24"/>
              </w:rPr>
            </w:pPr>
          </w:p>
        </w:tc>
        <w:tc>
          <w:tcPr>
            <w:tcW w:w="4354" w:type="dxa"/>
            <w:gridSpan w:val="4"/>
          </w:tcPr>
          <w:p w:rsidR="00AA42F8" w:rsidRPr="002B6A52" w:rsidRDefault="00AA42F8" w:rsidP="00D77687">
            <w:pPr>
              <w:spacing w:line="480" w:lineRule="auto"/>
              <w:rPr>
                <w:sz w:val="24"/>
                <w:szCs w:val="24"/>
              </w:rPr>
            </w:pPr>
            <w:r w:rsidRPr="002B6A52">
              <w:rPr>
                <w:sz w:val="24"/>
                <w:szCs w:val="24"/>
              </w:rPr>
              <w:t>30-34 лет</w:t>
            </w:r>
          </w:p>
        </w:tc>
        <w:tc>
          <w:tcPr>
            <w:tcW w:w="4177" w:type="dxa"/>
            <w:gridSpan w:val="4"/>
          </w:tcPr>
          <w:p w:rsidR="00AA42F8" w:rsidRPr="002B6A52" w:rsidRDefault="00AA42F8" w:rsidP="00D77687">
            <w:pPr>
              <w:spacing w:line="480" w:lineRule="auto"/>
              <w:rPr>
                <w:sz w:val="24"/>
                <w:szCs w:val="24"/>
              </w:rPr>
            </w:pPr>
            <w:r w:rsidRPr="002B6A52">
              <w:rPr>
                <w:sz w:val="24"/>
                <w:szCs w:val="24"/>
              </w:rPr>
              <w:t>35-44 лет</w:t>
            </w:r>
          </w:p>
        </w:tc>
        <w:tc>
          <w:tcPr>
            <w:tcW w:w="4128" w:type="dxa"/>
            <w:gridSpan w:val="4"/>
          </w:tcPr>
          <w:p w:rsidR="00AA42F8" w:rsidRPr="002B6A52" w:rsidRDefault="00AA42F8" w:rsidP="00D77687">
            <w:pPr>
              <w:spacing w:line="480" w:lineRule="auto"/>
              <w:rPr>
                <w:sz w:val="24"/>
                <w:szCs w:val="24"/>
              </w:rPr>
            </w:pPr>
            <w:r w:rsidRPr="002B6A52">
              <w:rPr>
                <w:sz w:val="24"/>
                <w:szCs w:val="24"/>
              </w:rPr>
              <w:t>45 и старше лет</w:t>
            </w:r>
          </w:p>
        </w:tc>
      </w:tr>
      <w:tr w:rsidR="00AA42F8" w:rsidRPr="002B6A52">
        <w:tc>
          <w:tcPr>
            <w:tcW w:w="2127" w:type="dxa"/>
            <w:vMerge/>
          </w:tcPr>
          <w:p w:rsidR="00AA42F8" w:rsidRPr="002B6A52" w:rsidRDefault="00AA42F8" w:rsidP="00D77687">
            <w:pPr>
              <w:spacing w:line="480" w:lineRule="auto"/>
              <w:rPr>
                <w:sz w:val="24"/>
                <w:szCs w:val="24"/>
              </w:rPr>
            </w:pPr>
          </w:p>
        </w:tc>
        <w:tc>
          <w:tcPr>
            <w:tcW w:w="2177" w:type="dxa"/>
            <w:gridSpan w:val="2"/>
          </w:tcPr>
          <w:p w:rsidR="00AA42F8" w:rsidRPr="002B6A52" w:rsidRDefault="00AA42F8" w:rsidP="00D77687">
            <w:pPr>
              <w:spacing w:line="480" w:lineRule="auto"/>
              <w:rPr>
                <w:sz w:val="24"/>
                <w:szCs w:val="24"/>
              </w:rPr>
            </w:pPr>
            <w:r w:rsidRPr="002B6A52">
              <w:rPr>
                <w:sz w:val="24"/>
                <w:szCs w:val="24"/>
              </w:rPr>
              <w:t>2006</w:t>
            </w:r>
          </w:p>
        </w:tc>
        <w:tc>
          <w:tcPr>
            <w:tcW w:w="2177" w:type="dxa"/>
            <w:gridSpan w:val="2"/>
          </w:tcPr>
          <w:p w:rsidR="00AA42F8" w:rsidRPr="002B6A52" w:rsidRDefault="00AA42F8" w:rsidP="00D77687">
            <w:pPr>
              <w:spacing w:line="480" w:lineRule="auto"/>
              <w:rPr>
                <w:sz w:val="24"/>
                <w:szCs w:val="24"/>
              </w:rPr>
            </w:pPr>
            <w:r w:rsidRPr="002B6A52">
              <w:rPr>
                <w:sz w:val="24"/>
                <w:szCs w:val="24"/>
              </w:rPr>
              <w:t>2007</w:t>
            </w:r>
          </w:p>
        </w:tc>
        <w:tc>
          <w:tcPr>
            <w:tcW w:w="2088" w:type="dxa"/>
            <w:gridSpan w:val="2"/>
          </w:tcPr>
          <w:p w:rsidR="00AA42F8" w:rsidRPr="002B6A52" w:rsidRDefault="00AA42F8" w:rsidP="00D77687">
            <w:pPr>
              <w:spacing w:line="480" w:lineRule="auto"/>
              <w:rPr>
                <w:sz w:val="24"/>
                <w:szCs w:val="24"/>
              </w:rPr>
            </w:pPr>
            <w:r w:rsidRPr="002B6A52">
              <w:rPr>
                <w:sz w:val="24"/>
                <w:szCs w:val="24"/>
              </w:rPr>
              <w:t>2006</w:t>
            </w:r>
          </w:p>
        </w:tc>
        <w:tc>
          <w:tcPr>
            <w:tcW w:w="2089" w:type="dxa"/>
            <w:gridSpan w:val="2"/>
          </w:tcPr>
          <w:p w:rsidR="00AA42F8" w:rsidRPr="002B6A52" w:rsidRDefault="00AA42F8" w:rsidP="00D77687">
            <w:pPr>
              <w:spacing w:line="480" w:lineRule="auto"/>
              <w:rPr>
                <w:sz w:val="24"/>
                <w:szCs w:val="24"/>
              </w:rPr>
            </w:pPr>
            <w:r w:rsidRPr="002B6A52">
              <w:rPr>
                <w:sz w:val="24"/>
                <w:szCs w:val="24"/>
              </w:rPr>
              <w:t>2007</w:t>
            </w:r>
          </w:p>
        </w:tc>
        <w:tc>
          <w:tcPr>
            <w:tcW w:w="2064" w:type="dxa"/>
            <w:gridSpan w:val="2"/>
          </w:tcPr>
          <w:p w:rsidR="00AA42F8" w:rsidRPr="002B6A52" w:rsidRDefault="00AA42F8" w:rsidP="00D77687">
            <w:pPr>
              <w:spacing w:line="480" w:lineRule="auto"/>
              <w:rPr>
                <w:sz w:val="24"/>
                <w:szCs w:val="24"/>
              </w:rPr>
            </w:pPr>
            <w:r w:rsidRPr="002B6A52">
              <w:rPr>
                <w:sz w:val="24"/>
                <w:szCs w:val="24"/>
              </w:rPr>
              <w:t>2006</w:t>
            </w:r>
          </w:p>
        </w:tc>
        <w:tc>
          <w:tcPr>
            <w:tcW w:w="2064" w:type="dxa"/>
            <w:gridSpan w:val="2"/>
          </w:tcPr>
          <w:p w:rsidR="00AA42F8" w:rsidRPr="002B6A52" w:rsidRDefault="00AA42F8" w:rsidP="00D77687">
            <w:pPr>
              <w:spacing w:line="480" w:lineRule="auto"/>
              <w:rPr>
                <w:sz w:val="24"/>
                <w:szCs w:val="24"/>
              </w:rPr>
            </w:pPr>
            <w:r w:rsidRPr="002B6A52">
              <w:rPr>
                <w:sz w:val="24"/>
                <w:szCs w:val="24"/>
              </w:rPr>
              <w:t>2007</w:t>
            </w:r>
          </w:p>
        </w:tc>
      </w:tr>
      <w:tr w:rsidR="00AA42F8" w:rsidRPr="002B6A52">
        <w:tc>
          <w:tcPr>
            <w:tcW w:w="2127" w:type="dxa"/>
          </w:tcPr>
          <w:p w:rsidR="00AA42F8" w:rsidRPr="002B6A52" w:rsidRDefault="00AA42F8" w:rsidP="00D77687">
            <w:pPr>
              <w:spacing w:line="480" w:lineRule="auto"/>
              <w:rPr>
                <w:sz w:val="24"/>
                <w:szCs w:val="24"/>
              </w:rPr>
            </w:pPr>
          </w:p>
        </w:tc>
        <w:tc>
          <w:tcPr>
            <w:tcW w:w="1099" w:type="dxa"/>
          </w:tcPr>
          <w:p w:rsidR="00AA42F8" w:rsidRPr="002B6A52" w:rsidRDefault="00AA42F8" w:rsidP="00D77687">
            <w:pPr>
              <w:spacing w:line="480" w:lineRule="auto"/>
              <w:rPr>
                <w:sz w:val="24"/>
                <w:szCs w:val="24"/>
              </w:rPr>
            </w:pPr>
            <w:r w:rsidRPr="002B6A52">
              <w:rPr>
                <w:sz w:val="24"/>
                <w:szCs w:val="24"/>
              </w:rPr>
              <w:t>абс.</w:t>
            </w:r>
          </w:p>
        </w:tc>
        <w:tc>
          <w:tcPr>
            <w:tcW w:w="1078" w:type="dxa"/>
          </w:tcPr>
          <w:p w:rsidR="00AA42F8" w:rsidRPr="002B6A52" w:rsidRDefault="00AA42F8" w:rsidP="00D77687">
            <w:pPr>
              <w:spacing w:line="480" w:lineRule="auto"/>
              <w:rPr>
                <w:sz w:val="24"/>
                <w:szCs w:val="24"/>
              </w:rPr>
            </w:pPr>
            <w:r w:rsidRPr="002B6A52">
              <w:rPr>
                <w:sz w:val="24"/>
                <w:szCs w:val="24"/>
              </w:rPr>
              <w:t>%</w:t>
            </w:r>
          </w:p>
        </w:tc>
        <w:tc>
          <w:tcPr>
            <w:tcW w:w="1099" w:type="dxa"/>
          </w:tcPr>
          <w:p w:rsidR="00AA42F8" w:rsidRPr="002B6A52" w:rsidRDefault="00AA42F8" w:rsidP="00D77687">
            <w:pPr>
              <w:spacing w:line="480" w:lineRule="auto"/>
              <w:rPr>
                <w:sz w:val="24"/>
                <w:szCs w:val="24"/>
              </w:rPr>
            </w:pPr>
            <w:r w:rsidRPr="002B6A52">
              <w:rPr>
                <w:sz w:val="24"/>
                <w:szCs w:val="24"/>
              </w:rPr>
              <w:t>абс.</w:t>
            </w:r>
          </w:p>
        </w:tc>
        <w:tc>
          <w:tcPr>
            <w:tcW w:w="1078" w:type="dxa"/>
          </w:tcPr>
          <w:p w:rsidR="00AA42F8" w:rsidRPr="002B6A52" w:rsidRDefault="00AA42F8" w:rsidP="00D77687">
            <w:pPr>
              <w:spacing w:line="480" w:lineRule="auto"/>
              <w:rPr>
                <w:sz w:val="24"/>
                <w:szCs w:val="24"/>
              </w:rPr>
            </w:pPr>
            <w:r w:rsidRPr="002B6A52">
              <w:rPr>
                <w:sz w:val="24"/>
                <w:szCs w:val="24"/>
              </w:rPr>
              <w:t>%</w:t>
            </w:r>
          </w:p>
        </w:tc>
        <w:tc>
          <w:tcPr>
            <w:tcW w:w="1044" w:type="dxa"/>
          </w:tcPr>
          <w:p w:rsidR="00AA42F8" w:rsidRPr="002B6A52" w:rsidRDefault="00AA42F8" w:rsidP="00D77687">
            <w:pPr>
              <w:spacing w:line="480" w:lineRule="auto"/>
              <w:rPr>
                <w:sz w:val="24"/>
                <w:szCs w:val="24"/>
              </w:rPr>
            </w:pPr>
            <w:r w:rsidRPr="002B6A52">
              <w:rPr>
                <w:sz w:val="24"/>
                <w:szCs w:val="24"/>
              </w:rPr>
              <w:t>абс.</w:t>
            </w:r>
          </w:p>
        </w:tc>
        <w:tc>
          <w:tcPr>
            <w:tcW w:w="1044" w:type="dxa"/>
          </w:tcPr>
          <w:p w:rsidR="00AA42F8" w:rsidRPr="002B6A52" w:rsidRDefault="00AA42F8" w:rsidP="00D77687">
            <w:pPr>
              <w:spacing w:line="480" w:lineRule="auto"/>
              <w:rPr>
                <w:sz w:val="24"/>
                <w:szCs w:val="24"/>
              </w:rPr>
            </w:pPr>
            <w:r w:rsidRPr="002B6A52">
              <w:rPr>
                <w:sz w:val="24"/>
                <w:szCs w:val="24"/>
              </w:rPr>
              <w:t>%</w:t>
            </w:r>
          </w:p>
        </w:tc>
        <w:tc>
          <w:tcPr>
            <w:tcW w:w="1044" w:type="dxa"/>
          </w:tcPr>
          <w:p w:rsidR="00AA42F8" w:rsidRPr="002B6A52" w:rsidRDefault="00AA42F8" w:rsidP="00D77687">
            <w:pPr>
              <w:spacing w:line="480" w:lineRule="auto"/>
              <w:rPr>
                <w:sz w:val="24"/>
                <w:szCs w:val="24"/>
              </w:rPr>
            </w:pPr>
            <w:r w:rsidRPr="002B6A52">
              <w:rPr>
                <w:sz w:val="24"/>
                <w:szCs w:val="24"/>
              </w:rPr>
              <w:t>абс.</w:t>
            </w:r>
          </w:p>
        </w:tc>
        <w:tc>
          <w:tcPr>
            <w:tcW w:w="1045" w:type="dxa"/>
          </w:tcPr>
          <w:p w:rsidR="00AA42F8" w:rsidRPr="002B6A52" w:rsidRDefault="00AA42F8" w:rsidP="00D77687">
            <w:pPr>
              <w:spacing w:line="480" w:lineRule="auto"/>
              <w:rPr>
                <w:sz w:val="24"/>
                <w:szCs w:val="24"/>
              </w:rPr>
            </w:pPr>
            <w:r w:rsidRPr="002B6A52">
              <w:rPr>
                <w:sz w:val="24"/>
                <w:szCs w:val="24"/>
              </w:rPr>
              <w:t>%</w:t>
            </w:r>
          </w:p>
        </w:tc>
        <w:tc>
          <w:tcPr>
            <w:tcW w:w="1032" w:type="dxa"/>
          </w:tcPr>
          <w:p w:rsidR="00AA42F8" w:rsidRPr="002B6A52" w:rsidRDefault="00AA42F8" w:rsidP="00D77687">
            <w:pPr>
              <w:spacing w:line="480" w:lineRule="auto"/>
              <w:rPr>
                <w:sz w:val="24"/>
                <w:szCs w:val="24"/>
              </w:rPr>
            </w:pPr>
            <w:r w:rsidRPr="002B6A52">
              <w:rPr>
                <w:sz w:val="24"/>
                <w:szCs w:val="24"/>
              </w:rPr>
              <w:t>абс.</w:t>
            </w:r>
          </w:p>
        </w:tc>
        <w:tc>
          <w:tcPr>
            <w:tcW w:w="1032" w:type="dxa"/>
          </w:tcPr>
          <w:p w:rsidR="00AA42F8" w:rsidRPr="002B6A52" w:rsidRDefault="00AA42F8" w:rsidP="00D77687">
            <w:pPr>
              <w:spacing w:line="480" w:lineRule="auto"/>
              <w:rPr>
                <w:sz w:val="24"/>
                <w:szCs w:val="24"/>
              </w:rPr>
            </w:pPr>
            <w:r w:rsidRPr="002B6A52">
              <w:rPr>
                <w:sz w:val="24"/>
                <w:szCs w:val="24"/>
              </w:rPr>
              <w:t>%</w:t>
            </w:r>
          </w:p>
        </w:tc>
        <w:tc>
          <w:tcPr>
            <w:tcW w:w="1032" w:type="dxa"/>
          </w:tcPr>
          <w:p w:rsidR="00AA42F8" w:rsidRPr="002B6A52" w:rsidRDefault="00AA42F8" w:rsidP="00D77687">
            <w:pPr>
              <w:spacing w:line="480" w:lineRule="auto"/>
              <w:rPr>
                <w:sz w:val="24"/>
                <w:szCs w:val="24"/>
              </w:rPr>
            </w:pPr>
            <w:r w:rsidRPr="002B6A52">
              <w:rPr>
                <w:sz w:val="24"/>
                <w:szCs w:val="24"/>
              </w:rPr>
              <w:t>абс.</w:t>
            </w:r>
          </w:p>
        </w:tc>
        <w:tc>
          <w:tcPr>
            <w:tcW w:w="1032" w:type="dxa"/>
          </w:tcPr>
          <w:p w:rsidR="00AA42F8" w:rsidRPr="002B6A52" w:rsidRDefault="00AA42F8" w:rsidP="00D77687">
            <w:pPr>
              <w:spacing w:line="480" w:lineRule="auto"/>
              <w:rPr>
                <w:sz w:val="24"/>
                <w:szCs w:val="24"/>
              </w:rPr>
            </w:pPr>
            <w:r w:rsidRPr="002B6A52">
              <w:rPr>
                <w:sz w:val="24"/>
                <w:szCs w:val="24"/>
              </w:rPr>
              <w:t>%</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г.Ташкент</w:t>
            </w:r>
          </w:p>
        </w:tc>
        <w:tc>
          <w:tcPr>
            <w:tcW w:w="1099" w:type="dxa"/>
          </w:tcPr>
          <w:p w:rsidR="00AA42F8" w:rsidRPr="002B6A52" w:rsidRDefault="00AA42F8" w:rsidP="00D77687">
            <w:pPr>
              <w:spacing w:line="480" w:lineRule="auto"/>
              <w:rPr>
                <w:sz w:val="24"/>
                <w:szCs w:val="24"/>
              </w:rPr>
            </w:pPr>
            <w:r w:rsidRPr="002B6A52">
              <w:rPr>
                <w:sz w:val="24"/>
                <w:szCs w:val="24"/>
              </w:rPr>
              <w:t>6134</w:t>
            </w:r>
          </w:p>
        </w:tc>
        <w:tc>
          <w:tcPr>
            <w:tcW w:w="1078" w:type="dxa"/>
          </w:tcPr>
          <w:p w:rsidR="00AA42F8" w:rsidRPr="002B6A52" w:rsidRDefault="00AA42F8" w:rsidP="00D77687">
            <w:pPr>
              <w:spacing w:line="480" w:lineRule="auto"/>
              <w:rPr>
                <w:sz w:val="24"/>
                <w:szCs w:val="24"/>
              </w:rPr>
            </w:pPr>
            <w:r w:rsidRPr="002B6A52">
              <w:rPr>
                <w:sz w:val="24"/>
                <w:szCs w:val="24"/>
              </w:rPr>
              <w:t>14,8</w:t>
            </w:r>
          </w:p>
        </w:tc>
        <w:tc>
          <w:tcPr>
            <w:tcW w:w="1099" w:type="dxa"/>
          </w:tcPr>
          <w:p w:rsidR="00AA42F8" w:rsidRPr="002B6A52" w:rsidRDefault="00AA42F8" w:rsidP="00D77687">
            <w:pPr>
              <w:spacing w:line="480" w:lineRule="auto"/>
              <w:rPr>
                <w:sz w:val="24"/>
                <w:szCs w:val="24"/>
              </w:rPr>
            </w:pPr>
            <w:r w:rsidRPr="002B6A52">
              <w:rPr>
                <w:sz w:val="24"/>
                <w:szCs w:val="24"/>
              </w:rPr>
              <w:t>7466</w:t>
            </w:r>
          </w:p>
        </w:tc>
        <w:tc>
          <w:tcPr>
            <w:tcW w:w="1078" w:type="dxa"/>
          </w:tcPr>
          <w:p w:rsidR="00AA42F8" w:rsidRPr="002B6A52" w:rsidRDefault="00AA42F8" w:rsidP="00D77687">
            <w:pPr>
              <w:spacing w:line="480" w:lineRule="auto"/>
              <w:rPr>
                <w:sz w:val="24"/>
                <w:szCs w:val="24"/>
              </w:rPr>
            </w:pPr>
            <w:r w:rsidRPr="002B6A52">
              <w:rPr>
                <w:sz w:val="24"/>
                <w:szCs w:val="24"/>
              </w:rPr>
              <w:t>16,3</w:t>
            </w:r>
          </w:p>
        </w:tc>
        <w:tc>
          <w:tcPr>
            <w:tcW w:w="1044" w:type="dxa"/>
          </w:tcPr>
          <w:p w:rsidR="00AA42F8" w:rsidRPr="002B6A52" w:rsidRDefault="00AA42F8" w:rsidP="00D77687">
            <w:pPr>
              <w:spacing w:line="480" w:lineRule="auto"/>
              <w:rPr>
                <w:sz w:val="24"/>
                <w:szCs w:val="24"/>
              </w:rPr>
            </w:pPr>
            <w:r w:rsidRPr="002B6A52">
              <w:rPr>
                <w:sz w:val="24"/>
                <w:szCs w:val="24"/>
              </w:rPr>
              <w:t>2276</w:t>
            </w:r>
          </w:p>
        </w:tc>
        <w:tc>
          <w:tcPr>
            <w:tcW w:w="1044" w:type="dxa"/>
          </w:tcPr>
          <w:p w:rsidR="00AA42F8" w:rsidRPr="002B6A52" w:rsidRDefault="00AA42F8" w:rsidP="00D77687">
            <w:pPr>
              <w:spacing w:line="480" w:lineRule="auto"/>
              <w:rPr>
                <w:sz w:val="24"/>
                <w:szCs w:val="24"/>
              </w:rPr>
            </w:pPr>
            <w:r w:rsidRPr="002B6A52">
              <w:rPr>
                <w:sz w:val="24"/>
                <w:szCs w:val="24"/>
              </w:rPr>
              <w:t>5,5</w:t>
            </w:r>
          </w:p>
        </w:tc>
        <w:tc>
          <w:tcPr>
            <w:tcW w:w="1044" w:type="dxa"/>
          </w:tcPr>
          <w:p w:rsidR="00AA42F8" w:rsidRPr="002B6A52" w:rsidRDefault="00AA42F8" w:rsidP="00D77687">
            <w:pPr>
              <w:spacing w:line="480" w:lineRule="auto"/>
              <w:rPr>
                <w:sz w:val="24"/>
                <w:szCs w:val="24"/>
              </w:rPr>
            </w:pPr>
            <w:r w:rsidRPr="002B6A52">
              <w:rPr>
                <w:sz w:val="24"/>
                <w:szCs w:val="24"/>
              </w:rPr>
              <w:t>2470</w:t>
            </w:r>
          </w:p>
        </w:tc>
        <w:tc>
          <w:tcPr>
            <w:tcW w:w="1045" w:type="dxa"/>
          </w:tcPr>
          <w:p w:rsidR="00AA42F8" w:rsidRPr="002B6A52" w:rsidRDefault="00AA42F8" w:rsidP="00D77687">
            <w:pPr>
              <w:spacing w:line="480" w:lineRule="auto"/>
              <w:rPr>
                <w:sz w:val="24"/>
                <w:szCs w:val="24"/>
              </w:rPr>
            </w:pPr>
            <w:r w:rsidRPr="002B6A52">
              <w:rPr>
                <w:sz w:val="24"/>
                <w:szCs w:val="24"/>
              </w:rPr>
              <w:t>5,4</w:t>
            </w:r>
          </w:p>
        </w:tc>
        <w:tc>
          <w:tcPr>
            <w:tcW w:w="1032" w:type="dxa"/>
          </w:tcPr>
          <w:p w:rsidR="00AA42F8" w:rsidRPr="002B6A52" w:rsidRDefault="00AA42F8" w:rsidP="00D77687">
            <w:pPr>
              <w:spacing w:line="480" w:lineRule="auto"/>
              <w:rPr>
                <w:sz w:val="24"/>
                <w:szCs w:val="24"/>
              </w:rPr>
            </w:pPr>
            <w:r w:rsidRPr="002B6A52">
              <w:rPr>
                <w:sz w:val="24"/>
                <w:szCs w:val="24"/>
              </w:rPr>
              <w:t>9</w:t>
            </w:r>
          </w:p>
        </w:tc>
        <w:tc>
          <w:tcPr>
            <w:tcW w:w="1032" w:type="dxa"/>
          </w:tcPr>
          <w:p w:rsidR="00AA42F8" w:rsidRPr="002B6A52" w:rsidRDefault="00AA42F8" w:rsidP="00D77687">
            <w:pPr>
              <w:spacing w:line="480" w:lineRule="auto"/>
              <w:rPr>
                <w:sz w:val="24"/>
                <w:szCs w:val="24"/>
              </w:rPr>
            </w:pPr>
            <w:r w:rsidRPr="002B6A52">
              <w:rPr>
                <w:sz w:val="24"/>
                <w:szCs w:val="24"/>
              </w:rPr>
              <w:t>0,02</w:t>
            </w:r>
          </w:p>
        </w:tc>
        <w:tc>
          <w:tcPr>
            <w:tcW w:w="1032" w:type="dxa"/>
          </w:tcPr>
          <w:p w:rsidR="00AA42F8" w:rsidRPr="002B6A52" w:rsidRDefault="00AA42F8" w:rsidP="00D77687">
            <w:pPr>
              <w:spacing w:line="480" w:lineRule="auto"/>
              <w:rPr>
                <w:sz w:val="24"/>
                <w:szCs w:val="24"/>
              </w:rPr>
            </w:pPr>
            <w:r w:rsidRPr="002B6A52">
              <w:rPr>
                <w:sz w:val="24"/>
                <w:szCs w:val="24"/>
              </w:rPr>
              <w:t>8</w:t>
            </w:r>
          </w:p>
        </w:tc>
        <w:tc>
          <w:tcPr>
            <w:tcW w:w="1032" w:type="dxa"/>
          </w:tcPr>
          <w:p w:rsidR="00AA42F8" w:rsidRPr="002B6A52" w:rsidRDefault="00AA42F8" w:rsidP="00D77687">
            <w:pPr>
              <w:spacing w:line="480" w:lineRule="auto"/>
              <w:rPr>
                <w:sz w:val="24"/>
                <w:szCs w:val="24"/>
              </w:rPr>
            </w:pPr>
            <w:r w:rsidRPr="002B6A52">
              <w:rPr>
                <w:sz w:val="24"/>
                <w:szCs w:val="24"/>
              </w:rPr>
              <w:t>0,01</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Андижанская</w:t>
            </w:r>
          </w:p>
        </w:tc>
        <w:tc>
          <w:tcPr>
            <w:tcW w:w="1099" w:type="dxa"/>
          </w:tcPr>
          <w:p w:rsidR="00AA42F8" w:rsidRPr="002B6A52" w:rsidRDefault="00AA42F8" w:rsidP="00D77687">
            <w:pPr>
              <w:spacing w:line="480" w:lineRule="auto"/>
              <w:rPr>
                <w:sz w:val="24"/>
                <w:szCs w:val="24"/>
              </w:rPr>
            </w:pPr>
            <w:r w:rsidRPr="002B6A52">
              <w:rPr>
                <w:sz w:val="24"/>
                <w:szCs w:val="24"/>
              </w:rPr>
              <w:t>6849</w:t>
            </w:r>
          </w:p>
        </w:tc>
        <w:tc>
          <w:tcPr>
            <w:tcW w:w="1078" w:type="dxa"/>
          </w:tcPr>
          <w:p w:rsidR="00AA42F8" w:rsidRPr="002B6A52" w:rsidRDefault="00AA42F8" w:rsidP="00D77687">
            <w:pPr>
              <w:spacing w:line="480" w:lineRule="auto"/>
              <w:rPr>
                <w:sz w:val="24"/>
                <w:szCs w:val="24"/>
              </w:rPr>
            </w:pPr>
            <w:r w:rsidRPr="002B6A52">
              <w:rPr>
                <w:sz w:val="24"/>
                <w:szCs w:val="24"/>
              </w:rPr>
              <w:t>13,9</w:t>
            </w:r>
          </w:p>
        </w:tc>
        <w:tc>
          <w:tcPr>
            <w:tcW w:w="1099" w:type="dxa"/>
          </w:tcPr>
          <w:p w:rsidR="00AA42F8" w:rsidRPr="002B6A52" w:rsidRDefault="00AA42F8" w:rsidP="00D77687">
            <w:pPr>
              <w:spacing w:line="480" w:lineRule="auto"/>
              <w:rPr>
                <w:sz w:val="24"/>
                <w:szCs w:val="24"/>
              </w:rPr>
            </w:pPr>
            <w:r w:rsidRPr="002B6A52">
              <w:rPr>
                <w:sz w:val="24"/>
                <w:szCs w:val="24"/>
              </w:rPr>
              <w:t>7399</w:t>
            </w:r>
          </w:p>
        </w:tc>
        <w:tc>
          <w:tcPr>
            <w:tcW w:w="1078" w:type="dxa"/>
          </w:tcPr>
          <w:p w:rsidR="00AA42F8" w:rsidRPr="002B6A52" w:rsidRDefault="00AA42F8" w:rsidP="00D77687">
            <w:pPr>
              <w:spacing w:line="480" w:lineRule="auto"/>
              <w:rPr>
                <w:sz w:val="24"/>
                <w:szCs w:val="24"/>
              </w:rPr>
            </w:pPr>
            <w:r w:rsidRPr="002B6A52">
              <w:rPr>
                <w:sz w:val="24"/>
                <w:szCs w:val="24"/>
              </w:rPr>
              <w:t>13,7</w:t>
            </w:r>
          </w:p>
        </w:tc>
        <w:tc>
          <w:tcPr>
            <w:tcW w:w="1044" w:type="dxa"/>
          </w:tcPr>
          <w:p w:rsidR="00AA42F8" w:rsidRPr="002B6A52" w:rsidRDefault="00AA42F8" w:rsidP="00D77687">
            <w:pPr>
              <w:spacing w:line="480" w:lineRule="auto"/>
              <w:rPr>
                <w:sz w:val="24"/>
                <w:szCs w:val="24"/>
              </w:rPr>
            </w:pPr>
            <w:r w:rsidRPr="002B6A52">
              <w:rPr>
                <w:sz w:val="24"/>
                <w:szCs w:val="24"/>
              </w:rPr>
              <w:t>1040</w:t>
            </w:r>
          </w:p>
        </w:tc>
        <w:tc>
          <w:tcPr>
            <w:tcW w:w="1044" w:type="dxa"/>
          </w:tcPr>
          <w:p w:rsidR="00AA42F8" w:rsidRPr="002B6A52" w:rsidRDefault="00AA42F8" w:rsidP="00D77687">
            <w:pPr>
              <w:spacing w:line="480" w:lineRule="auto"/>
              <w:rPr>
                <w:sz w:val="24"/>
                <w:szCs w:val="24"/>
              </w:rPr>
            </w:pPr>
            <w:r w:rsidRPr="002B6A52">
              <w:rPr>
                <w:sz w:val="24"/>
                <w:szCs w:val="24"/>
              </w:rPr>
              <w:t>2,1</w:t>
            </w:r>
          </w:p>
        </w:tc>
        <w:tc>
          <w:tcPr>
            <w:tcW w:w="1044" w:type="dxa"/>
          </w:tcPr>
          <w:p w:rsidR="00AA42F8" w:rsidRPr="002B6A52" w:rsidRDefault="00AA42F8" w:rsidP="00D77687">
            <w:pPr>
              <w:spacing w:line="480" w:lineRule="auto"/>
              <w:rPr>
                <w:sz w:val="24"/>
                <w:szCs w:val="24"/>
              </w:rPr>
            </w:pPr>
            <w:r w:rsidRPr="002B6A52">
              <w:rPr>
                <w:sz w:val="24"/>
                <w:szCs w:val="24"/>
              </w:rPr>
              <w:t>1146</w:t>
            </w:r>
          </w:p>
        </w:tc>
        <w:tc>
          <w:tcPr>
            <w:tcW w:w="1045" w:type="dxa"/>
          </w:tcPr>
          <w:p w:rsidR="00AA42F8" w:rsidRPr="002B6A52" w:rsidRDefault="00AA42F8" w:rsidP="00D77687">
            <w:pPr>
              <w:spacing w:line="480" w:lineRule="auto"/>
              <w:rPr>
                <w:sz w:val="24"/>
                <w:szCs w:val="24"/>
              </w:rPr>
            </w:pPr>
            <w:r w:rsidRPr="002B6A52">
              <w:rPr>
                <w:sz w:val="24"/>
                <w:szCs w:val="24"/>
              </w:rPr>
              <w:t>2,1</w:t>
            </w:r>
          </w:p>
        </w:tc>
        <w:tc>
          <w:tcPr>
            <w:tcW w:w="1032" w:type="dxa"/>
          </w:tcPr>
          <w:p w:rsidR="00AA42F8" w:rsidRPr="002B6A52" w:rsidRDefault="00AA42F8" w:rsidP="00D77687">
            <w:pPr>
              <w:spacing w:line="480" w:lineRule="auto"/>
              <w:rPr>
                <w:sz w:val="24"/>
                <w:szCs w:val="24"/>
              </w:rPr>
            </w:pPr>
            <w:r w:rsidRPr="002B6A52">
              <w:rPr>
                <w:sz w:val="24"/>
                <w:szCs w:val="24"/>
              </w:rPr>
              <w:t>3</w:t>
            </w:r>
          </w:p>
        </w:tc>
        <w:tc>
          <w:tcPr>
            <w:tcW w:w="1032" w:type="dxa"/>
          </w:tcPr>
          <w:p w:rsidR="00AA42F8" w:rsidRPr="002B6A52" w:rsidRDefault="00AA42F8" w:rsidP="00D77687">
            <w:pPr>
              <w:spacing w:line="480" w:lineRule="auto"/>
              <w:rPr>
                <w:sz w:val="24"/>
                <w:szCs w:val="24"/>
              </w:rPr>
            </w:pPr>
            <w:r w:rsidRPr="002B6A52">
              <w:rPr>
                <w:sz w:val="24"/>
                <w:szCs w:val="24"/>
              </w:rPr>
              <w:t>0,07</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Бухарская</w:t>
            </w:r>
          </w:p>
        </w:tc>
        <w:tc>
          <w:tcPr>
            <w:tcW w:w="1099" w:type="dxa"/>
          </w:tcPr>
          <w:p w:rsidR="00AA42F8" w:rsidRPr="002B6A52" w:rsidRDefault="00AA42F8" w:rsidP="00D77687">
            <w:pPr>
              <w:spacing w:line="480" w:lineRule="auto"/>
              <w:rPr>
                <w:sz w:val="24"/>
                <w:szCs w:val="24"/>
              </w:rPr>
            </w:pPr>
            <w:r w:rsidRPr="002B6A52">
              <w:rPr>
                <w:sz w:val="24"/>
                <w:szCs w:val="24"/>
              </w:rPr>
              <w:t>2611</w:t>
            </w:r>
          </w:p>
        </w:tc>
        <w:tc>
          <w:tcPr>
            <w:tcW w:w="1078" w:type="dxa"/>
          </w:tcPr>
          <w:p w:rsidR="00AA42F8" w:rsidRPr="002B6A52" w:rsidRDefault="00AA42F8" w:rsidP="00D77687">
            <w:pPr>
              <w:spacing w:line="480" w:lineRule="auto"/>
              <w:rPr>
                <w:sz w:val="24"/>
                <w:szCs w:val="24"/>
              </w:rPr>
            </w:pPr>
            <w:r w:rsidRPr="002B6A52">
              <w:rPr>
                <w:sz w:val="24"/>
                <w:szCs w:val="24"/>
              </w:rPr>
              <w:t>8,7</w:t>
            </w:r>
          </w:p>
        </w:tc>
        <w:tc>
          <w:tcPr>
            <w:tcW w:w="1099" w:type="dxa"/>
          </w:tcPr>
          <w:p w:rsidR="00AA42F8" w:rsidRPr="002B6A52" w:rsidRDefault="00AA42F8" w:rsidP="00D77687">
            <w:pPr>
              <w:spacing w:line="480" w:lineRule="auto"/>
              <w:rPr>
                <w:sz w:val="24"/>
                <w:szCs w:val="24"/>
              </w:rPr>
            </w:pPr>
            <w:r w:rsidRPr="002B6A52">
              <w:rPr>
                <w:sz w:val="24"/>
                <w:szCs w:val="24"/>
              </w:rPr>
              <w:t>3716</w:t>
            </w:r>
          </w:p>
        </w:tc>
        <w:tc>
          <w:tcPr>
            <w:tcW w:w="1078" w:type="dxa"/>
          </w:tcPr>
          <w:p w:rsidR="00AA42F8" w:rsidRPr="002B6A52" w:rsidRDefault="00AA42F8" w:rsidP="00D77687">
            <w:pPr>
              <w:spacing w:line="480" w:lineRule="auto"/>
              <w:rPr>
                <w:sz w:val="24"/>
                <w:szCs w:val="24"/>
              </w:rPr>
            </w:pPr>
            <w:r w:rsidRPr="002B6A52">
              <w:rPr>
                <w:sz w:val="24"/>
                <w:szCs w:val="24"/>
              </w:rPr>
              <w:t>11,9</w:t>
            </w:r>
          </w:p>
        </w:tc>
        <w:tc>
          <w:tcPr>
            <w:tcW w:w="1044" w:type="dxa"/>
          </w:tcPr>
          <w:p w:rsidR="00AA42F8" w:rsidRPr="002B6A52" w:rsidRDefault="00AA42F8" w:rsidP="00D77687">
            <w:pPr>
              <w:spacing w:line="480" w:lineRule="auto"/>
              <w:rPr>
                <w:sz w:val="24"/>
                <w:szCs w:val="24"/>
              </w:rPr>
            </w:pPr>
            <w:r w:rsidRPr="002B6A52">
              <w:rPr>
                <w:sz w:val="24"/>
                <w:szCs w:val="24"/>
              </w:rPr>
              <w:t>402</w:t>
            </w:r>
          </w:p>
        </w:tc>
        <w:tc>
          <w:tcPr>
            <w:tcW w:w="1044" w:type="dxa"/>
          </w:tcPr>
          <w:p w:rsidR="00AA42F8" w:rsidRPr="002B6A52" w:rsidRDefault="00AA42F8" w:rsidP="00D77687">
            <w:pPr>
              <w:spacing w:line="480" w:lineRule="auto"/>
              <w:rPr>
                <w:sz w:val="24"/>
                <w:szCs w:val="24"/>
              </w:rPr>
            </w:pPr>
            <w:r w:rsidRPr="002B6A52">
              <w:rPr>
                <w:sz w:val="24"/>
                <w:szCs w:val="24"/>
              </w:rPr>
              <w:t>1,3</w:t>
            </w:r>
          </w:p>
        </w:tc>
        <w:tc>
          <w:tcPr>
            <w:tcW w:w="1044" w:type="dxa"/>
          </w:tcPr>
          <w:p w:rsidR="00AA42F8" w:rsidRPr="002B6A52" w:rsidRDefault="00AA42F8" w:rsidP="00D77687">
            <w:pPr>
              <w:spacing w:line="480" w:lineRule="auto"/>
              <w:rPr>
                <w:sz w:val="24"/>
                <w:szCs w:val="24"/>
              </w:rPr>
            </w:pPr>
            <w:r w:rsidRPr="002B6A52">
              <w:rPr>
                <w:sz w:val="24"/>
                <w:szCs w:val="24"/>
              </w:rPr>
              <w:t>538</w:t>
            </w:r>
          </w:p>
        </w:tc>
        <w:tc>
          <w:tcPr>
            <w:tcW w:w="1045" w:type="dxa"/>
          </w:tcPr>
          <w:p w:rsidR="00AA42F8" w:rsidRPr="002B6A52" w:rsidRDefault="00AA42F8" w:rsidP="00D77687">
            <w:pPr>
              <w:spacing w:line="480" w:lineRule="auto"/>
              <w:rPr>
                <w:sz w:val="24"/>
                <w:szCs w:val="24"/>
              </w:rPr>
            </w:pPr>
            <w:r w:rsidRPr="002B6A52">
              <w:rPr>
                <w:sz w:val="24"/>
                <w:szCs w:val="24"/>
              </w:rPr>
              <w:t>1,7</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Джизакская</w:t>
            </w:r>
          </w:p>
        </w:tc>
        <w:tc>
          <w:tcPr>
            <w:tcW w:w="1099" w:type="dxa"/>
          </w:tcPr>
          <w:p w:rsidR="00AA42F8" w:rsidRPr="002B6A52" w:rsidRDefault="00AA42F8" w:rsidP="00D77687">
            <w:pPr>
              <w:spacing w:line="480" w:lineRule="auto"/>
              <w:rPr>
                <w:sz w:val="24"/>
                <w:szCs w:val="24"/>
              </w:rPr>
            </w:pPr>
            <w:r w:rsidRPr="002B6A52">
              <w:rPr>
                <w:sz w:val="24"/>
                <w:szCs w:val="24"/>
              </w:rPr>
              <w:t>2598</w:t>
            </w:r>
          </w:p>
        </w:tc>
        <w:tc>
          <w:tcPr>
            <w:tcW w:w="1078" w:type="dxa"/>
          </w:tcPr>
          <w:p w:rsidR="00AA42F8" w:rsidRPr="002B6A52" w:rsidRDefault="00AA42F8" w:rsidP="00D77687">
            <w:pPr>
              <w:spacing w:line="480" w:lineRule="auto"/>
              <w:rPr>
                <w:sz w:val="24"/>
                <w:szCs w:val="24"/>
              </w:rPr>
            </w:pPr>
            <w:r w:rsidRPr="002B6A52">
              <w:rPr>
                <w:sz w:val="24"/>
                <w:szCs w:val="24"/>
              </w:rPr>
              <w:t>11,7</w:t>
            </w:r>
          </w:p>
        </w:tc>
        <w:tc>
          <w:tcPr>
            <w:tcW w:w="1099" w:type="dxa"/>
          </w:tcPr>
          <w:p w:rsidR="00AA42F8" w:rsidRPr="002B6A52" w:rsidRDefault="00AA42F8" w:rsidP="00D77687">
            <w:pPr>
              <w:spacing w:line="480" w:lineRule="auto"/>
              <w:rPr>
                <w:sz w:val="24"/>
                <w:szCs w:val="24"/>
              </w:rPr>
            </w:pPr>
            <w:r w:rsidRPr="002B6A52">
              <w:rPr>
                <w:sz w:val="24"/>
                <w:szCs w:val="24"/>
              </w:rPr>
              <w:t>2593</w:t>
            </w:r>
          </w:p>
        </w:tc>
        <w:tc>
          <w:tcPr>
            <w:tcW w:w="1078" w:type="dxa"/>
          </w:tcPr>
          <w:p w:rsidR="00AA42F8" w:rsidRPr="002B6A52" w:rsidRDefault="00AA42F8" w:rsidP="00D77687">
            <w:pPr>
              <w:spacing w:line="480" w:lineRule="auto"/>
              <w:rPr>
                <w:sz w:val="24"/>
                <w:szCs w:val="24"/>
              </w:rPr>
            </w:pPr>
            <w:r w:rsidRPr="002B6A52">
              <w:rPr>
                <w:sz w:val="24"/>
                <w:szCs w:val="24"/>
              </w:rPr>
              <w:t>11,5</w:t>
            </w:r>
          </w:p>
        </w:tc>
        <w:tc>
          <w:tcPr>
            <w:tcW w:w="1044" w:type="dxa"/>
          </w:tcPr>
          <w:p w:rsidR="00AA42F8" w:rsidRPr="002B6A52" w:rsidRDefault="00AA42F8" w:rsidP="00D77687">
            <w:pPr>
              <w:spacing w:line="480" w:lineRule="auto"/>
              <w:rPr>
                <w:sz w:val="24"/>
                <w:szCs w:val="24"/>
              </w:rPr>
            </w:pPr>
            <w:r w:rsidRPr="002B6A52">
              <w:rPr>
                <w:sz w:val="24"/>
                <w:szCs w:val="24"/>
              </w:rPr>
              <w:t>234</w:t>
            </w:r>
          </w:p>
        </w:tc>
        <w:tc>
          <w:tcPr>
            <w:tcW w:w="1044" w:type="dxa"/>
          </w:tcPr>
          <w:p w:rsidR="00AA42F8" w:rsidRPr="002B6A52" w:rsidRDefault="00AA42F8" w:rsidP="00D77687">
            <w:pPr>
              <w:spacing w:line="480" w:lineRule="auto"/>
              <w:rPr>
                <w:sz w:val="24"/>
                <w:szCs w:val="24"/>
              </w:rPr>
            </w:pPr>
            <w:r w:rsidRPr="002B6A52">
              <w:rPr>
                <w:sz w:val="24"/>
                <w:szCs w:val="24"/>
              </w:rPr>
              <w:t>1,0</w:t>
            </w:r>
          </w:p>
        </w:tc>
        <w:tc>
          <w:tcPr>
            <w:tcW w:w="1044" w:type="dxa"/>
          </w:tcPr>
          <w:p w:rsidR="00AA42F8" w:rsidRPr="002B6A52" w:rsidRDefault="00AA42F8" w:rsidP="00D77687">
            <w:pPr>
              <w:spacing w:line="480" w:lineRule="auto"/>
              <w:rPr>
                <w:sz w:val="24"/>
                <w:szCs w:val="24"/>
              </w:rPr>
            </w:pPr>
            <w:r w:rsidRPr="002B6A52">
              <w:rPr>
                <w:sz w:val="24"/>
                <w:szCs w:val="24"/>
              </w:rPr>
              <w:t>231</w:t>
            </w:r>
          </w:p>
        </w:tc>
        <w:tc>
          <w:tcPr>
            <w:tcW w:w="1045" w:type="dxa"/>
          </w:tcPr>
          <w:p w:rsidR="00AA42F8" w:rsidRPr="002B6A52" w:rsidRDefault="00AA42F8" w:rsidP="00D77687">
            <w:pPr>
              <w:spacing w:line="480" w:lineRule="auto"/>
              <w:rPr>
                <w:sz w:val="24"/>
                <w:szCs w:val="24"/>
              </w:rPr>
            </w:pPr>
            <w:r w:rsidRPr="002B6A52">
              <w:rPr>
                <w:sz w:val="24"/>
                <w:szCs w:val="24"/>
              </w:rPr>
              <w:t>1,0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Кашкадарьинская</w:t>
            </w:r>
          </w:p>
        </w:tc>
        <w:tc>
          <w:tcPr>
            <w:tcW w:w="1099" w:type="dxa"/>
          </w:tcPr>
          <w:p w:rsidR="00AA42F8" w:rsidRPr="002B6A52" w:rsidRDefault="00AA42F8" w:rsidP="00D77687">
            <w:pPr>
              <w:spacing w:line="480" w:lineRule="auto"/>
              <w:rPr>
                <w:sz w:val="24"/>
                <w:szCs w:val="24"/>
              </w:rPr>
            </w:pPr>
            <w:r w:rsidRPr="002B6A52">
              <w:rPr>
                <w:sz w:val="24"/>
                <w:szCs w:val="24"/>
              </w:rPr>
              <w:t>5020</w:t>
            </w:r>
          </w:p>
        </w:tc>
        <w:tc>
          <w:tcPr>
            <w:tcW w:w="1078" w:type="dxa"/>
          </w:tcPr>
          <w:p w:rsidR="00AA42F8" w:rsidRPr="002B6A52" w:rsidRDefault="00AA42F8" w:rsidP="00D77687">
            <w:pPr>
              <w:spacing w:line="480" w:lineRule="auto"/>
              <w:rPr>
                <w:sz w:val="24"/>
                <w:szCs w:val="24"/>
              </w:rPr>
            </w:pPr>
            <w:r w:rsidRPr="002B6A52">
              <w:rPr>
                <w:sz w:val="24"/>
                <w:szCs w:val="24"/>
              </w:rPr>
              <w:t>9,4</w:t>
            </w:r>
          </w:p>
        </w:tc>
        <w:tc>
          <w:tcPr>
            <w:tcW w:w="1099" w:type="dxa"/>
          </w:tcPr>
          <w:p w:rsidR="00AA42F8" w:rsidRPr="002B6A52" w:rsidRDefault="00AA42F8" w:rsidP="00D77687">
            <w:pPr>
              <w:spacing w:line="480" w:lineRule="auto"/>
              <w:rPr>
                <w:sz w:val="24"/>
                <w:szCs w:val="24"/>
              </w:rPr>
            </w:pPr>
            <w:r w:rsidRPr="002B6A52">
              <w:rPr>
                <w:sz w:val="24"/>
                <w:szCs w:val="24"/>
              </w:rPr>
              <w:t>4570</w:t>
            </w:r>
          </w:p>
        </w:tc>
        <w:tc>
          <w:tcPr>
            <w:tcW w:w="1078" w:type="dxa"/>
          </w:tcPr>
          <w:p w:rsidR="00AA42F8" w:rsidRPr="002B6A52" w:rsidRDefault="00AA42F8" w:rsidP="00D77687">
            <w:pPr>
              <w:spacing w:line="480" w:lineRule="auto"/>
              <w:rPr>
                <w:sz w:val="24"/>
                <w:szCs w:val="24"/>
              </w:rPr>
            </w:pPr>
            <w:r w:rsidRPr="002B6A52">
              <w:rPr>
                <w:sz w:val="24"/>
                <w:szCs w:val="24"/>
              </w:rPr>
              <w:t>8,0</w:t>
            </w:r>
          </w:p>
        </w:tc>
        <w:tc>
          <w:tcPr>
            <w:tcW w:w="1044" w:type="dxa"/>
          </w:tcPr>
          <w:p w:rsidR="00AA42F8" w:rsidRPr="002B6A52" w:rsidRDefault="00AA42F8" w:rsidP="00D77687">
            <w:pPr>
              <w:spacing w:line="480" w:lineRule="auto"/>
              <w:rPr>
                <w:sz w:val="24"/>
                <w:szCs w:val="24"/>
              </w:rPr>
            </w:pPr>
            <w:r w:rsidRPr="002B6A52">
              <w:rPr>
                <w:sz w:val="24"/>
                <w:szCs w:val="24"/>
              </w:rPr>
              <w:t>282</w:t>
            </w:r>
          </w:p>
        </w:tc>
        <w:tc>
          <w:tcPr>
            <w:tcW w:w="1044" w:type="dxa"/>
          </w:tcPr>
          <w:p w:rsidR="00AA42F8" w:rsidRPr="002B6A52" w:rsidRDefault="00AA42F8" w:rsidP="00D77687">
            <w:pPr>
              <w:spacing w:line="480" w:lineRule="auto"/>
              <w:rPr>
                <w:sz w:val="24"/>
                <w:szCs w:val="24"/>
              </w:rPr>
            </w:pPr>
            <w:r w:rsidRPr="002B6A52">
              <w:rPr>
                <w:sz w:val="24"/>
                <w:szCs w:val="24"/>
              </w:rPr>
              <w:t>0,5</w:t>
            </w:r>
          </w:p>
        </w:tc>
        <w:tc>
          <w:tcPr>
            <w:tcW w:w="1044" w:type="dxa"/>
          </w:tcPr>
          <w:p w:rsidR="00AA42F8" w:rsidRPr="002B6A52" w:rsidRDefault="00AA42F8" w:rsidP="00D77687">
            <w:pPr>
              <w:spacing w:line="480" w:lineRule="auto"/>
              <w:rPr>
                <w:sz w:val="24"/>
                <w:szCs w:val="24"/>
              </w:rPr>
            </w:pPr>
            <w:r w:rsidRPr="002B6A52">
              <w:rPr>
                <w:sz w:val="24"/>
                <w:szCs w:val="24"/>
              </w:rPr>
              <w:t>428</w:t>
            </w:r>
          </w:p>
        </w:tc>
        <w:tc>
          <w:tcPr>
            <w:tcW w:w="1045" w:type="dxa"/>
          </w:tcPr>
          <w:p w:rsidR="00AA42F8" w:rsidRPr="002B6A52" w:rsidRDefault="00AA42F8" w:rsidP="00D77687">
            <w:pPr>
              <w:spacing w:line="480" w:lineRule="auto"/>
              <w:rPr>
                <w:sz w:val="24"/>
                <w:szCs w:val="24"/>
              </w:rPr>
            </w:pPr>
            <w:r w:rsidRPr="002B6A52">
              <w:rPr>
                <w:sz w:val="24"/>
                <w:szCs w:val="24"/>
              </w:rPr>
              <w:t>0.7</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Навоийская</w:t>
            </w:r>
          </w:p>
        </w:tc>
        <w:tc>
          <w:tcPr>
            <w:tcW w:w="1099" w:type="dxa"/>
          </w:tcPr>
          <w:p w:rsidR="00AA42F8" w:rsidRPr="002B6A52" w:rsidRDefault="00AA42F8" w:rsidP="00D77687">
            <w:pPr>
              <w:spacing w:line="480" w:lineRule="auto"/>
              <w:rPr>
                <w:sz w:val="24"/>
                <w:szCs w:val="24"/>
              </w:rPr>
            </w:pPr>
            <w:r w:rsidRPr="002B6A52">
              <w:rPr>
                <w:sz w:val="24"/>
                <w:szCs w:val="24"/>
              </w:rPr>
              <w:t>2145</w:t>
            </w:r>
          </w:p>
        </w:tc>
        <w:tc>
          <w:tcPr>
            <w:tcW w:w="1078" w:type="dxa"/>
          </w:tcPr>
          <w:p w:rsidR="00AA42F8" w:rsidRPr="002B6A52" w:rsidRDefault="00AA42F8" w:rsidP="00D77687">
            <w:pPr>
              <w:spacing w:line="480" w:lineRule="auto"/>
              <w:rPr>
                <w:sz w:val="24"/>
                <w:szCs w:val="24"/>
              </w:rPr>
            </w:pPr>
            <w:r w:rsidRPr="002B6A52">
              <w:rPr>
                <w:sz w:val="24"/>
                <w:szCs w:val="24"/>
              </w:rPr>
              <w:t>13,7</w:t>
            </w:r>
          </w:p>
        </w:tc>
        <w:tc>
          <w:tcPr>
            <w:tcW w:w="1099" w:type="dxa"/>
          </w:tcPr>
          <w:p w:rsidR="00AA42F8" w:rsidRPr="002B6A52" w:rsidRDefault="00AA42F8" w:rsidP="00D77687">
            <w:pPr>
              <w:spacing w:line="480" w:lineRule="auto"/>
              <w:rPr>
                <w:sz w:val="24"/>
                <w:szCs w:val="24"/>
              </w:rPr>
            </w:pPr>
            <w:r w:rsidRPr="002B6A52">
              <w:rPr>
                <w:sz w:val="24"/>
                <w:szCs w:val="24"/>
              </w:rPr>
              <w:t>2726</w:t>
            </w:r>
          </w:p>
        </w:tc>
        <w:tc>
          <w:tcPr>
            <w:tcW w:w="1078" w:type="dxa"/>
          </w:tcPr>
          <w:p w:rsidR="00AA42F8" w:rsidRPr="002B6A52" w:rsidRDefault="00AA42F8" w:rsidP="00D77687">
            <w:pPr>
              <w:spacing w:line="480" w:lineRule="auto"/>
              <w:rPr>
                <w:sz w:val="24"/>
                <w:szCs w:val="24"/>
              </w:rPr>
            </w:pPr>
            <w:r w:rsidRPr="002B6A52">
              <w:rPr>
                <w:sz w:val="24"/>
                <w:szCs w:val="24"/>
              </w:rPr>
              <w:t>16,5</w:t>
            </w:r>
          </w:p>
        </w:tc>
        <w:tc>
          <w:tcPr>
            <w:tcW w:w="1044" w:type="dxa"/>
          </w:tcPr>
          <w:p w:rsidR="00AA42F8" w:rsidRPr="002B6A52" w:rsidRDefault="00AA42F8" w:rsidP="00D77687">
            <w:pPr>
              <w:spacing w:line="480" w:lineRule="auto"/>
              <w:rPr>
                <w:sz w:val="24"/>
                <w:szCs w:val="24"/>
              </w:rPr>
            </w:pPr>
            <w:r w:rsidRPr="002B6A52">
              <w:rPr>
                <w:sz w:val="24"/>
                <w:szCs w:val="24"/>
              </w:rPr>
              <w:t>157</w:t>
            </w:r>
          </w:p>
        </w:tc>
        <w:tc>
          <w:tcPr>
            <w:tcW w:w="1044" w:type="dxa"/>
          </w:tcPr>
          <w:p w:rsidR="00AA42F8" w:rsidRPr="002B6A52" w:rsidRDefault="00AA42F8" w:rsidP="00D77687">
            <w:pPr>
              <w:spacing w:line="480" w:lineRule="auto"/>
              <w:rPr>
                <w:sz w:val="24"/>
                <w:szCs w:val="24"/>
              </w:rPr>
            </w:pPr>
            <w:r w:rsidRPr="002B6A52">
              <w:rPr>
                <w:sz w:val="24"/>
                <w:szCs w:val="24"/>
              </w:rPr>
              <w:t>1,0</w:t>
            </w:r>
          </w:p>
        </w:tc>
        <w:tc>
          <w:tcPr>
            <w:tcW w:w="1044" w:type="dxa"/>
          </w:tcPr>
          <w:p w:rsidR="00AA42F8" w:rsidRPr="002B6A52" w:rsidRDefault="00AA42F8" w:rsidP="00D77687">
            <w:pPr>
              <w:spacing w:line="480" w:lineRule="auto"/>
              <w:rPr>
                <w:sz w:val="24"/>
                <w:szCs w:val="24"/>
              </w:rPr>
            </w:pPr>
            <w:r w:rsidRPr="002B6A52">
              <w:rPr>
                <w:sz w:val="24"/>
                <w:szCs w:val="24"/>
              </w:rPr>
              <w:t>197</w:t>
            </w:r>
          </w:p>
        </w:tc>
        <w:tc>
          <w:tcPr>
            <w:tcW w:w="1045" w:type="dxa"/>
          </w:tcPr>
          <w:p w:rsidR="00AA42F8" w:rsidRPr="002B6A52" w:rsidRDefault="00AA42F8" w:rsidP="00D77687">
            <w:pPr>
              <w:spacing w:line="480" w:lineRule="auto"/>
              <w:rPr>
                <w:sz w:val="24"/>
                <w:szCs w:val="24"/>
              </w:rPr>
            </w:pPr>
            <w:r w:rsidRPr="002B6A52">
              <w:rPr>
                <w:sz w:val="24"/>
                <w:szCs w:val="24"/>
              </w:rPr>
              <w:t>1.1</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Наманганская</w:t>
            </w:r>
          </w:p>
        </w:tc>
        <w:tc>
          <w:tcPr>
            <w:tcW w:w="1099" w:type="dxa"/>
          </w:tcPr>
          <w:p w:rsidR="00AA42F8" w:rsidRPr="002B6A52" w:rsidRDefault="00AA42F8" w:rsidP="00D77687">
            <w:pPr>
              <w:spacing w:line="480" w:lineRule="auto"/>
              <w:rPr>
                <w:sz w:val="24"/>
                <w:szCs w:val="24"/>
              </w:rPr>
            </w:pPr>
            <w:r w:rsidRPr="002B6A52">
              <w:rPr>
                <w:sz w:val="24"/>
                <w:szCs w:val="24"/>
              </w:rPr>
              <w:t>3357</w:t>
            </w:r>
          </w:p>
        </w:tc>
        <w:tc>
          <w:tcPr>
            <w:tcW w:w="1078" w:type="dxa"/>
          </w:tcPr>
          <w:p w:rsidR="00AA42F8" w:rsidRPr="002B6A52" w:rsidRDefault="00AA42F8" w:rsidP="00D77687">
            <w:pPr>
              <w:spacing w:line="480" w:lineRule="auto"/>
              <w:rPr>
                <w:sz w:val="24"/>
                <w:szCs w:val="24"/>
              </w:rPr>
            </w:pPr>
            <w:r w:rsidRPr="002B6A52">
              <w:rPr>
                <w:sz w:val="24"/>
                <w:szCs w:val="24"/>
              </w:rPr>
              <w:t>8,0</w:t>
            </w:r>
          </w:p>
        </w:tc>
        <w:tc>
          <w:tcPr>
            <w:tcW w:w="1099" w:type="dxa"/>
          </w:tcPr>
          <w:p w:rsidR="00AA42F8" w:rsidRPr="002B6A52" w:rsidRDefault="00AA42F8" w:rsidP="00D77687">
            <w:pPr>
              <w:spacing w:line="480" w:lineRule="auto"/>
              <w:rPr>
                <w:sz w:val="24"/>
                <w:szCs w:val="24"/>
              </w:rPr>
            </w:pPr>
            <w:r w:rsidRPr="002B6A52">
              <w:rPr>
                <w:sz w:val="24"/>
                <w:szCs w:val="24"/>
              </w:rPr>
              <w:t>4412</w:t>
            </w:r>
          </w:p>
        </w:tc>
        <w:tc>
          <w:tcPr>
            <w:tcW w:w="1078" w:type="dxa"/>
          </w:tcPr>
          <w:p w:rsidR="00AA42F8" w:rsidRPr="002B6A52" w:rsidRDefault="00AA42F8" w:rsidP="00D77687">
            <w:pPr>
              <w:spacing w:line="480" w:lineRule="auto"/>
              <w:rPr>
                <w:sz w:val="24"/>
                <w:szCs w:val="24"/>
              </w:rPr>
            </w:pPr>
            <w:r w:rsidRPr="002B6A52">
              <w:rPr>
                <w:sz w:val="24"/>
                <w:szCs w:val="24"/>
              </w:rPr>
              <w:t>8,7</w:t>
            </w:r>
          </w:p>
        </w:tc>
        <w:tc>
          <w:tcPr>
            <w:tcW w:w="1044" w:type="dxa"/>
          </w:tcPr>
          <w:p w:rsidR="00AA42F8" w:rsidRPr="002B6A52" w:rsidRDefault="00AA42F8" w:rsidP="00D77687">
            <w:pPr>
              <w:spacing w:line="480" w:lineRule="auto"/>
              <w:rPr>
                <w:sz w:val="24"/>
                <w:szCs w:val="24"/>
              </w:rPr>
            </w:pPr>
            <w:r w:rsidRPr="002B6A52">
              <w:rPr>
                <w:sz w:val="24"/>
                <w:szCs w:val="24"/>
              </w:rPr>
              <w:t>205</w:t>
            </w:r>
          </w:p>
        </w:tc>
        <w:tc>
          <w:tcPr>
            <w:tcW w:w="1044" w:type="dxa"/>
          </w:tcPr>
          <w:p w:rsidR="00AA42F8" w:rsidRPr="002B6A52" w:rsidRDefault="00AA42F8" w:rsidP="00D77687">
            <w:pPr>
              <w:spacing w:line="480" w:lineRule="auto"/>
              <w:rPr>
                <w:sz w:val="24"/>
                <w:szCs w:val="24"/>
              </w:rPr>
            </w:pPr>
            <w:r w:rsidRPr="002B6A52">
              <w:rPr>
                <w:sz w:val="24"/>
                <w:szCs w:val="24"/>
              </w:rPr>
              <w:t>0,5</w:t>
            </w:r>
          </w:p>
        </w:tc>
        <w:tc>
          <w:tcPr>
            <w:tcW w:w="1044" w:type="dxa"/>
          </w:tcPr>
          <w:p w:rsidR="00AA42F8" w:rsidRPr="002B6A52" w:rsidRDefault="00AA42F8" w:rsidP="00D77687">
            <w:pPr>
              <w:spacing w:line="480" w:lineRule="auto"/>
              <w:rPr>
                <w:sz w:val="24"/>
                <w:szCs w:val="24"/>
              </w:rPr>
            </w:pPr>
            <w:r w:rsidRPr="002B6A52">
              <w:rPr>
                <w:sz w:val="24"/>
                <w:szCs w:val="24"/>
              </w:rPr>
              <w:t>456</w:t>
            </w:r>
          </w:p>
        </w:tc>
        <w:tc>
          <w:tcPr>
            <w:tcW w:w="1045" w:type="dxa"/>
          </w:tcPr>
          <w:p w:rsidR="00AA42F8" w:rsidRPr="002B6A52" w:rsidRDefault="00AA42F8" w:rsidP="00D77687">
            <w:pPr>
              <w:spacing w:line="480" w:lineRule="auto"/>
              <w:rPr>
                <w:sz w:val="24"/>
                <w:szCs w:val="24"/>
              </w:rPr>
            </w:pPr>
            <w:r w:rsidRPr="002B6A52">
              <w:rPr>
                <w:sz w:val="24"/>
                <w:szCs w:val="24"/>
              </w:rPr>
              <w:t>0,9</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Самаркандская</w:t>
            </w:r>
          </w:p>
        </w:tc>
        <w:tc>
          <w:tcPr>
            <w:tcW w:w="1099" w:type="dxa"/>
          </w:tcPr>
          <w:p w:rsidR="00AA42F8" w:rsidRPr="002B6A52" w:rsidRDefault="00AA42F8" w:rsidP="00D77687">
            <w:pPr>
              <w:spacing w:line="480" w:lineRule="auto"/>
              <w:rPr>
                <w:sz w:val="24"/>
                <w:szCs w:val="24"/>
              </w:rPr>
            </w:pPr>
            <w:r w:rsidRPr="002B6A52">
              <w:rPr>
                <w:sz w:val="24"/>
                <w:szCs w:val="24"/>
              </w:rPr>
              <w:t>4817</w:t>
            </w:r>
          </w:p>
        </w:tc>
        <w:tc>
          <w:tcPr>
            <w:tcW w:w="1078" w:type="dxa"/>
          </w:tcPr>
          <w:p w:rsidR="00AA42F8" w:rsidRPr="002B6A52" w:rsidRDefault="00AA42F8" w:rsidP="00D77687">
            <w:pPr>
              <w:spacing w:line="480" w:lineRule="auto"/>
              <w:rPr>
                <w:sz w:val="24"/>
                <w:szCs w:val="24"/>
              </w:rPr>
            </w:pPr>
            <w:r w:rsidRPr="002B6A52">
              <w:rPr>
                <w:sz w:val="24"/>
                <w:szCs w:val="24"/>
              </w:rPr>
              <w:t>8,2</w:t>
            </w:r>
          </w:p>
        </w:tc>
        <w:tc>
          <w:tcPr>
            <w:tcW w:w="1099" w:type="dxa"/>
          </w:tcPr>
          <w:p w:rsidR="00AA42F8" w:rsidRPr="002B6A52" w:rsidRDefault="00AA42F8" w:rsidP="00D77687">
            <w:pPr>
              <w:spacing w:line="480" w:lineRule="auto"/>
              <w:rPr>
                <w:sz w:val="24"/>
                <w:szCs w:val="24"/>
              </w:rPr>
            </w:pPr>
            <w:r w:rsidRPr="002B6A52">
              <w:rPr>
                <w:sz w:val="24"/>
                <w:szCs w:val="24"/>
              </w:rPr>
              <w:t>5031</w:t>
            </w:r>
          </w:p>
        </w:tc>
        <w:tc>
          <w:tcPr>
            <w:tcW w:w="1078" w:type="dxa"/>
          </w:tcPr>
          <w:p w:rsidR="00AA42F8" w:rsidRPr="002B6A52" w:rsidRDefault="00AA42F8" w:rsidP="00D77687">
            <w:pPr>
              <w:spacing w:line="480" w:lineRule="auto"/>
              <w:rPr>
                <w:sz w:val="24"/>
                <w:szCs w:val="24"/>
              </w:rPr>
            </w:pPr>
            <w:r w:rsidRPr="002B6A52">
              <w:rPr>
                <w:sz w:val="24"/>
                <w:szCs w:val="24"/>
              </w:rPr>
              <w:t>8,2</w:t>
            </w:r>
          </w:p>
        </w:tc>
        <w:tc>
          <w:tcPr>
            <w:tcW w:w="1044" w:type="dxa"/>
          </w:tcPr>
          <w:p w:rsidR="00AA42F8" w:rsidRPr="002B6A52" w:rsidRDefault="00AA42F8" w:rsidP="00D77687">
            <w:pPr>
              <w:spacing w:line="480" w:lineRule="auto"/>
              <w:rPr>
                <w:sz w:val="24"/>
                <w:szCs w:val="24"/>
              </w:rPr>
            </w:pPr>
            <w:r w:rsidRPr="002B6A52">
              <w:rPr>
                <w:sz w:val="24"/>
                <w:szCs w:val="24"/>
              </w:rPr>
              <w:t>765</w:t>
            </w:r>
          </w:p>
        </w:tc>
        <w:tc>
          <w:tcPr>
            <w:tcW w:w="1044" w:type="dxa"/>
          </w:tcPr>
          <w:p w:rsidR="00AA42F8" w:rsidRPr="002B6A52" w:rsidRDefault="00AA42F8" w:rsidP="00D77687">
            <w:pPr>
              <w:spacing w:line="480" w:lineRule="auto"/>
              <w:rPr>
                <w:sz w:val="24"/>
                <w:szCs w:val="24"/>
              </w:rPr>
            </w:pPr>
            <w:r w:rsidRPr="002B6A52">
              <w:rPr>
                <w:sz w:val="24"/>
                <w:szCs w:val="24"/>
              </w:rPr>
              <w:t>1,3</w:t>
            </w:r>
          </w:p>
        </w:tc>
        <w:tc>
          <w:tcPr>
            <w:tcW w:w="1044" w:type="dxa"/>
          </w:tcPr>
          <w:p w:rsidR="00AA42F8" w:rsidRPr="002B6A52" w:rsidRDefault="00AA42F8" w:rsidP="00D77687">
            <w:pPr>
              <w:spacing w:line="480" w:lineRule="auto"/>
              <w:rPr>
                <w:sz w:val="24"/>
                <w:szCs w:val="24"/>
              </w:rPr>
            </w:pPr>
            <w:r w:rsidRPr="002B6A52">
              <w:rPr>
                <w:sz w:val="24"/>
                <w:szCs w:val="24"/>
              </w:rPr>
              <w:t>745</w:t>
            </w:r>
          </w:p>
        </w:tc>
        <w:tc>
          <w:tcPr>
            <w:tcW w:w="1045" w:type="dxa"/>
          </w:tcPr>
          <w:p w:rsidR="00AA42F8" w:rsidRPr="002B6A52" w:rsidRDefault="00AA42F8" w:rsidP="00D77687">
            <w:pPr>
              <w:spacing w:line="480" w:lineRule="auto"/>
              <w:rPr>
                <w:sz w:val="24"/>
                <w:szCs w:val="24"/>
              </w:rPr>
            </w:pPr>
            <w:r w:rsidRPr="002B6A52">
              <w:rPr>
                <w:sz w:val="24"/>
                <w:szCs w:val="24"/>
              </w:rPr>
              <w:t>1,2</w:t>
            </w:r>
          </w:p>
        </w:tc>
        <w:tc>
          <w:tcPr>
            <w:tcW w:w="1032" w:type="dxa"/>
          </w:tcPr>
          <w:p w:rsidR="00AA42F8" w:rsidRPr="002B6A52" w:rsidRDefault="00AA42F8" w:rsidP="00D77687">
            <w:pPr>
              <w:spacing w:line="480" w:lineRule="auto"/>
              <w:rPr>
                <w:sz w:val="24"/>
                <w:szCs w:val="24"/>
              </w:rPr>
            </w:pPr>
            <w:r w:rsidRPr="002B6A52">
              <w:rPr>
                <w:sz w:val="24"/>
                <w:szCs w:val="24"/>
              </w:rPr>
              <w:t>4</w:t>
            </w:r>
          </w:p>
        </w:tc>
        <w:tc>
          <w:tcPr>
            <w:tcW w:w="1032" w:type="dxa"/>
          </w:tcPr>
          <w:p w:rsidR="00AA42F8" w:rsidRPr="002B6A52" w:rsidRDefault="00AA42F8" w:rsidP="00D77687">
            <w:pPr>
              <w:spacing w:line="480" w:lineRule="auto"/>
              <w:rPr>
                <w:sz w:val="24"/>
                <w:szCs w:val="24"/>
              </w:rPr>
            </w:pPr>
            <w:r w:rsidRPr="002B6A52">
              <w:rPr>
                <w:sz w:val="24"/>
                <w:szCs w:val="24"/>
              </w:rPr>
              <w:t>0,06</w:t>
            </w:r>
          </w:p>
        </w:tc>
        <w:tc>
          <w:tcPr>
            <w:tcW w:w="1032" w:type="dxa"/>
          </w:tcPr>
          <w:p w:rsidR="00AA42F8" w:rsidRPr="002B6A52" w:rsidRDefault="00AA42F8" w:rsidP="00D77687">
            <w:pPr>
              <w:spacing w:line="480" w:lineRule="auto"/>
              <w:rPr>
                <w:sz w:val="24"/>
                <w:szCs w:val="24"/>
              </w:rPr>
            </w:pPr>
            <w:r w:rsidRPr="002B6A52">
              <w:rPr>
                <w:sz w:val="24"/>
                <w:szCs w:val="24"/>
              </w:rPr>
              <w:t>1</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Сурхандарьинская</w:t>
            </w:r>
          </w:p>
        </w:tc>
        <w:tc>
          <w:tcPr>
            <w:tcW w:w="1099" w:type="dxa"/>
          </w:tcPr>
          <w:p w:rsidR="00AA42F8" w:rsidRPr="002B6A52" w:rsidRDefault="00AA42F8" w:rsidP="00D77687">
            <w:pPr>
              <w:spacing w:line="480" w:lineRule="auto"/>
              <w:rPr>
                <w:sz w:val="24"/>
                <w:szCs w:val="24"/>
              </w:rPr>
            </w:pPr>
            <w:r w:rsidRPr="002B6A52">
              <w:rPr>
                <w:sz w:val="24"/>
                <w:szCs w:val="24"/>
              </w:rPr>
              <w:t>5556</w:t>
            </w:r>
          </w:p>
        </w:tc>
        <w:tc>
          <w:tcPr>
            <w:tcW w:w="1078" w:type="dxa"/>
          </w:tcPr>
          <w:p w:rsidR="00AA42F8" w:rsidRPr="002B6A52" w:rsidRDefault="00AA42F8" w:rsidP="00D77687">
            <w:pPr>
              <w:spacing w:line="480" w:lineRule="auto"/>
              <w:rPr>
                <w:sz w:val="24"/>
                <w:szCs w:val="24"/>
              </w:rPr>
            </w:pPr>
            <w:r w:rsidRPr="002B6A52">
              <w:rPr>
                <w:sz w:val="24"/>
                <w:szCs w:val="24"/>
              </w:rPr>
              <w:t>14,1</w:t>
            </w:r>
          </w:p>
        </w:tc>
        <w:tc>
          <w:tcPr>
            <w:tcW w:w="1099" w:type="dxa"/>
          </w:tcPr>
          <w:p w:rsidR="00AA42F8" w:rsidRPr="002B6A52" w:rsidRDefault="00AA42F8" w:rsidP="00D77687">
            <w:pPr>
              <w:spacing w:line="480" w:lineRule="auto"/>
              <w:rPr>
                <w:sz w:val="24"/>
                <w:szCs w:val="24"/>
              </w:rPr>
            </w:pPr>
            <w:r w:rsidRPr="002B6A52">
              <w:rPr>
                <w:sz w:val="24"/>
                <w:szCs w:val="24"/>
              </w:rPr>
              <w:t>5487</w:t>
            </w:r>
          </w:p>
        </w:tc>
        <w:tc>
          <w:tcPr>
            <w:tcW w:w="1078" w:type="dxa"/>
          </w:tcPr>
          <w:p w:rsidR="00AA42F8" w:rsidRPr="002B6A52" w:rsidRDefault="00AA42F8" w:rsidP="00D77687">
            <w:pPr>
              <w:spacing w:line="480" w:lineRule="auto"/>
              <w:rPr>
                <w:sz w:val="24"/>
                <w:szCs w:val="24"/>
              </w:rPr>
            </w:pPr>
            <w:r w:rsidRPr="002B6A52">
              <w:rPr>
                <w:sz w:val="24"/>
                <w:szCs w:val="24"/>
              </w:rPr>
              <w:t>13,2</w:t>
            </w:r>
          </w:p>
        </w:tc>
        <w:tc>
          <w:tcPr>
            <w:tcW w:w="1044" w:type="dxa"/>
          </w:tcPr>
          <w:p w:rsidR="00AA42F8" w:rsidRPr="002B6A52" w:rsidRDefault="00AA42F8" w:rsidP="00D77687">
            <w:pPr>
              <w:spacing w:line="480" w:lineRule="auto"/>
              <w:rPr>
                <w:sz w:val="24"/>
                <w:szCs w:val="24"/>
              </w:rPr>
            </w:pPr>
            <w:r w:rsidRPr="002B6A52">
              <w:rPr>
                <w:sz w:val="24"/>
                <w:szCs w:val="24"/>
              </w:rPr>
              <w:t>201</w:t>
            </w:r>
          </w:p>
        </w:tc>
        <w:tc>
          <w:tcPr>
            <w:tcW w:w="1044" w:type="dxa"/>
          </w:tcPr>
          <w:p w:rsidR="00AA42F8" w:rsidRPr="002B6A52" w:rsidRDefault="00AA42F8" w:rsidP="00D77687">
            <w:pPr>
              <w:spacing w:line="480" w:lineRule="auto"/>
              <w:rPr>
                <w:sz w:val="24"/>
                <w:szCs w:val="24"/>
              </w:rPr>
            </w:pPr>
            <w:r w:rsidRPr="002B6A52">
              <w:rPr>
                <w:sz w:val="24"/>
                <w:szCs w:val="24"/>
              </w:rPr>
              <w:t>0,5</w:t>
            </w:r>
          </w:p>
        </w:tc>
        <w:tc>
          <w:tcPr>
            <w:tcW w:w="1044" w:type="dxa"/>
          </w:tcPr>
          <w:p w:rsidR="00AA42F8" w:rsidRPr="002B6A52" w:rsidRDefault="00AA42F8" w:rsidP="00D77687">
            <w:pPr>
              <w:spacing w:line="480" w:lineRule="auto"/>
              <w:rPr>
                <w:sz w:val="24"/>
                <w:szCs w:val="24"/>
              </w:rPr>
            </w:pPr>
            <w:r w:rsidRPr="002B6A52">
              <w:rPr>
                <w:sz w:val="24"/>
                <w:szCs w:val="24"/>
              </w:rPr>
              <w:t>266</w:t>
            </w:r>
          </w:p>
        </w:tc>
        <w:tc>
          <w:tcPr>
            <w:tcW w:w="1045" w:type="dxa"/>
          </w:tcPr>
          <w:p w:rsidR="00AA42F8" w:rsidRPr="002B6A52" w:rsidRDefault="00AA42F8" w:rsidP="00D77687">
            <w:pPr>
              <w:spacing w:line="480" w:lineRule="auto"/>
              <w:rPr>
                <w:sz w:val="24"/>
                <w:szCs w:val="24"/>
              </w:rPr>
            </w:pPr>
            <w:r w:rsidRPr="002B6A52">
              <w:rPr>
                <w:sz w:val="24"/>
                <w:szCs w:val="24"/>
              </w:rPr>
              <w:t>0,6</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1</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Сырдарьинская</w:t>
            </w:r>
          </w:p>
        </w:tc>
        <w:tc>
          <w:tcPr>
            <w:tcW w:w="1099" w:type="dxa"/>
          </w:tcPr>
          <w:p w:rsidR="00AA42F8" w:rsidRPr="002B6A52" w:rsidRDefault="00AA42F8" w:rsidP="00D77687">
            <w:pPr>
              <w:spacing w:line="480" w:lineRule="auto"/>
              <w:rPr>
                <w:sz w:val="24"/>
                <w:szCs w:val="24"/>
              </w:rPr>
            </w:pPr>
            <w:r w:rsidRPr="002B6A52">
              <w:rPr>
                <w:sz w:val="24"/>
                <w:szCs w:val="24"/>
              </w:rPr>
              <w:t>2456</w:t>
            </w:r>
          </w:p>
        </w:tc>
        <w:tc>
          <w:tcPr>
            <w:tcW w:w="1078" w:type="dxa"/>
          </w:tcPr>
          <w:p w:rsidR="00AA42F8" w:rsidRPr="002B6A52" w:rsidRDefault="00AA42F8" w:rsidP="00D77687">
            <w:pPr>
              <w:spacing w:line="480" w:lineRule="auto"/>
              <w:rPr>
                <w:sz w:val="24"/>
                <w:szCs w:val="24"/>
              </w:rPr>
            </w:pPr>
            <w:r w:rsidRPr="002B6A52">
              <w:rPr>
                <w:sz w:val="24"/>
                <w:szCs w:val="24"/>
              </w:rPr>
              <w:t>17,0</w:t>
            </w:r>
          </w:p>
        </w:tc>
        <w:tc>
          <w:tcPr>
            <w:tcW w:w="1099" w:type="dxa"/>
          </w:tcPr>
          <w:p w:rsidR="00AA42F8" w:rsidRPr="002B6A52" w:rsidRDefault="00AA42F8" w:rsidP="00D77687">
            <w:pPr>
              <w:spacing w:line="480" w:lineRule="auto"/>
              <w:rPr>
                <w:sz w:val="24"/>
                <w:szCs w:val="24"/>
              </w:rPr>
            </w:pPr>
            <w:r w:rsidRPr="002B6A52">
              <w:rPr>
                <w:sz w:val="24"/>
                <w:szCs w:val="24"/>
              </w:rPr>
              <w:t>2365</w:t>
            </w:r>
          </w:p>
        </w:tc>
        <w:tc>
          <w:tcPr>
            <w:tcW w:w="1078" w:type="dxa"/>
          </w:tcPr>
          <w:p w:rsidR="00AA42F8" w:rsidRPr="002B6A52" w:rsidRDefault="00AA42F8" w:rsidP="00D77687">
            <w:pPr>
              <w:spacing w:line="480" w:lineRule="auto"/>
              <w:rPr>
                <w:sz w:val="24"/>
                <w:szCs w:val="24"/>
              </w:rPr>
            </w:pPr>
            <w:r w:rsidRPr="002B6A52">
              <w:rPr>
                <w:sz w:val="24"/>
                <w:szCs w:val="24"/>
              </w:rPr>
              <w:t>16,0</w:t>
            </w:r>
          </w:p>
        </w:tc>
        <w:tc>
          <w:tcPr>
            <w:tcW w:w="1044" w:type="dxa"/>
          </w:tcPr>
          <w:p w:rsidR="00AA42F8" w:rsidRPr="002B6A52" w:rsidRDefault="00AA42F8" w:rsidP="00D77687">
            <w:pPr>
              <w:spacing w:line="480" w:lineRule="auto"/>
              <w:rPr>
                <w:sz w:val="24"/>
                <w:szCs w:val="24"/>
              </w:rPr>
            </w:pPr>
            <w:r w:rsidRPr="002B6A52">
              <w:rPr>
                <w:sz w:val="24"/>
                <w:szCs w:val="24"/>
              </w:rPr>
              <w:t>129</w:t>
            </w:r>
          </w:p>
        </w:tc>
        <w:tc>
          <w:tcPr>
            <w:tcW w:w="1044" w:type="dxa"/>
          </w:tcPr>
          <w:p w:rsidR="00AA42F8" w:rsidRPr="002B6A52" w:rsidRDefault="00AA42F8" w:rsidP="00D77687">
            <w:pPr>
              <w:spacing w:line="480" w:lineRule="auto"/>
              <w:rPr>
                <w:sz w:val="24"/>
                <w:szCs w:val="24"/>
              </w:rPr>
            </w:pPr>
            <w:r w:rsidRPr="002B6A52">
              <w:rPr>
                <w:sz w:val="24"/>
                <w:szCs w:val="24"/>
              </w:rPr>
              <w:t>0,9</w:t>
            </w:r>
          </w:p>
        </w:tc>
        <w:tc>
          <w:tcPr>
            <w:tcW w:w="1044" w:type="dxa"/>
          </w:tcPr>
          <w:p w:rsidR="00AA42F8" w:rsidRPr="002B6A52" w:rsidRDefault="00AA42F8" w:rsidP="00D77687">
            <w:pPr>
              <w:spacing w:line="480" w:lineRule="auto"/>
              <w:rPr>
                <w:sz w:val="24"/>
                <w:szCs w:val="24"/>
              </w:rPr>
            </w:pPr>
            <w:r w:rsidRPr="002B6A52">
              <w:rPr>
                <w:sz w:val="24"/>
                <w:szCs w:val="24"/>
              </w:rPr>
              <w:t>127</w:t>
            </w:r>
          </w:p>
        </w:tc>
        <w:tc>
          <w:tcPr>
            <w:tcW w:w="1045" w:type="dxa"/>
          </w:tcPr>
          <w:p w:rsidR="00AA42F8" w:rsidRPr="002B6A52" w:rsidRDefault="00AA42F8" w:rsidP="00D77687">
            <w:pPr>
              <w:spacing w:line="480" w:lineRule="auto"/>
              <w:rPr>
                <w:sz w:val="24"/>
                <w:szCs w:val="24"/>
              </w:rPr>
            </w:pPr>
            <w:r w:rsidRPr="002B6A52">
              <w:rPr>
                <w:sz w:val="24"/>
                <w:szCs w:val="24"/>
              </w:rPr>
              <w:t>0,8</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Ташкентская</w:t>
            </w:r>
          </w:p>
        </w:tc>
        <w:tc>
          <w:tcPr>
            <w:tcW w:w="1099" w:type="dxa"/>
          </w:tcPr>
          <w:p w:rsidR="00AA42F8" w:rsidRPr="002B6A52" w:rsidRDefault="00AA42F8" w:rsidP="00D77687">
            <w:pPr>
              <w:spacing w:line="480" w:lineRule="auto"/>
              <w:rPr>
                <w:sz w:val="24"/>
                <w:szCs w:val="24"/>
              </w:rPr>
            </w:pPr>
            <w:r w:rsidRPr="002B6A52">
              <w:rPr>
                <w:sz w:val="24"/>
                <w:szCs w:val="24"/>
              </w:rPr>
              <w:t>5322</w:t>
            </w:r>
          </w:p>
        </w:tc>
        <w:tc>
          <w:tcPr>
            <w:tcW w:w="1078" w:type="dxa"/>
          </w:tcPr>
          <w:p w:rsidR="00AA42F8" w:rsidRPr="002B6A52" w:rsidRDefault="00AA42F8" w:rsidP="00D77687">
            <w:pPr>
              <w:spacing w:line="480" w:lineRule="auto"/>
              <w:rPr>
                <w:sz w:val="24"/>
                <w:szCs w:val="24"/>
              </w:rPr>
            </w:pPr>
            <w:r w:rsidRPr="002B6A52">
              <w:rPr>
                <w:sz w:val="24"/>
                <w:szCs w:val="24"/>
              </w:rPr>
              <w:t>12,2</w:t>
            </w:r>
          </w:p>
        </w:tc>
        <w:tc>
          <w:tcPr>
            <w:tcW w:w="1099" w:type="dxa"/>
          </w:tcPr>
          <w:p w:rsidR="00AA42F8" w:rsidRPr="002B6A52" w:rsidRDefault="00AA42F8" w:rsidP="00D77687">
            <w:pPr>
              <w:spacing w:line="480" w:lineRule="auto"/>
              <w:rPr>
                <w:sz w:val="24"/>
                <w:szCs w:val="24"/>
              </w:rPr>
            </w:pPr>
            <w:r w:rsidRPr="002B6A52">
              <w:rPr>
                <w:sz w:val="24"/>
                <w:szCs w:val="24"/>
              </w:rPr>
              <w:t>6011</w:t>
            </w:r>
          </w:p>
        </w:tc>
        <w:tc>
          <w:tcPr>
            <w:tcW w:w="1078" w:type="dxa"/>
          </w:tcPr>
          <w:p w:rsidR="00AA42F8" w:rsidRPr="002B6A52" w:rsidRDefault="00AA42F8" w:rsidP="00D77687">
            <w:pPr>
              <w:spacing w:line="480" w:lineRule="auto"/>
              <w:rPr>
                <w:sz w:val="24"/>
                <w:szCs w:val="24"/>
              </w:rPr>
            </w:pPr>
            <w:r w:rsidRPr="002B6A52">
              <w:rPr>
                <w:sz w:val="24"/>
                <w:szCs w:val="24"/>
              </w:rPr>
              <w:t>12,7</w:t>
            </w:r>
          </w:p>
        </w:tc>
        <w:tc>
          <w:tcPr>
            <w:tcW w:w="1044" w:type="dxa"/>
          </w:tcPr>
          <w:p w:rsidR="00AA42F8" w:rsidRPr="002B6A52" w:rsidRDefault="00AA42F8" w:rsidP="00D77687">
            <w:pPr>
              <w:spacing w:line="480" w:lineRule="auto"/>
              <w:rPr>
                <w:sz w:val="24"/>
                <w:szCs w:val="24"/>
              </w:rPr>
            </w:pPr>
            <w:r w:rsidRPr="002B6A52">
              <w:rPr>
                <w:sz w:val="24"/>
                <w:szCs w:val="24"/>
              </w:rPr>
              <w:t>696</w:t>
            </w:r>
          </w:p>
        </w:tc>
        <w:tc>
          <w:tcPr>
            <w:tcW w:w="1044" w:type="dxa"/>
          </w:tcPr>
          <w:p w:rsidR="00AA42F8" w:rsidRPr="002B6A52" w:rsidRDefault="00AA42F8" w:rsidP="00D77687">
            <w:pPr>
              <w:spacing w:line="480" w:lineRule="auto"/>
              <w:rPr>
                <w:sz w:val="24"/>
                <w:szCs w:val="24"/>
              </w:rPr>
            </w:pPr>
            <w:r w:rsidRPr="002B6A52">
              <w:rPr>
                <w:sz w:val="24"/>
                <w:szCs w:val="24"/>
              </w:rPr>
              <w:t>1,6</w:t>
            </w:r>
          </w:p>
        </w:tc>
        <w:tc>
          <w:tcPr>
            <w:tcW w:w="1044" w:type="dxa"/>
          </w:tcPr>
          <w:p w:rsidR="00AA42F8" w:rsidRPr="002B6A52" w:rsidRDefault="00AA42F8" w:rsidP="00D77687">
            <w:pPr>
              <w:spacing w:line="480" w:lineRule="auto"/>
              <w:rPr>
                <w:sz w:val="24"/>
                <w:szCs w:val="24"/>
              </w:rPr>
            </w:pPr>
            <w:r w:rsidRPr="002B6A52">
              <w:rPr>
                <w:sz w:val="24"/>
                <w:szCs w:val="24"/>
              </w:rPr>
              <w:t>672</w:t>
            </w:r>
          </w:p>
        </w:tc>
        <w:tc>
          <w:tcPr>
            <w:tcW w:w="1045" w:type="dxa"/>
          </w:tcPr>
          <w:p w:rsidR="00AA42F8" w:rsidRPr="002B6A52" w:rsidRDefault="00AA42F8" w:rsidP="00D77687">
            <w:pPr>
              <w:spacing w:line="480" w:lineRule="auto"/>
              <w:rPr>
                <w:sz w:val="24"/>
                <w:szCs w:val="24"/>
              </w:rPr>
            </w:pPr>
            <w:r w:rsidRPr="002B6A52">
              <w:rPr>
                <w:sz w:val="24"/>
                <w:szCs w:val="24"/>
              </w:rPr>
              <w:t>1,4</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Ферганская</w:t>
            </w:r>
          </w:p>
        </w:tc>
        <w:tc>
          <w:tcPr>
            <w:tcW w:w="1099" w:type="dxa"/>
          </w:tcPr>
          <w:p w:rsidR="00AA42F8" w:rsidRPr="002B6A52" w:rsidRDefault="00AA42F8" w:rsidP="00D77687">
            <w:pPr>
              <w:spacing w:line="480" w:lineRule="auto"/>
              <w:rPr>
                <w:sz w:val="24"/>
                <w:szCs w:val="24"/>
              </w:rPr>
            </w:pPr>
            <w:r w:rsidRPr="002B6A52">
              <w:rPr>
                <w:sz w:val="24"/>
                <w:szCs w:val="24"/>
              </w:rPr>
              <w:t>7323</w:t>
            </w:r>
          </w:p>
        </w:tc>
        <w:tc>
          <w:tcPr>
            <w:tcW w:w="1078" w:type="dxa"/>
          </w:tcPr>
          <w:p w:rsidR="00AA42F8" w:rsidRPr="002B6A52" w:rsidRDefault="00AA42F8" w:rsidP="00D77687">
            <w:pPr>
              <w:spacing w:line="480" w:lineRule="auto"/>
              <w:rPr>
                <w:sz w:val="24"/>
                <w:szCs w:val="24"/>
              </w:rPr>
            </w:pPr>
            <w:r w:rsidRPr="002B6A52">
              <w:rPr>
                <w:sz w:val="24"/>
                <w:szCs w:val="24"/>
              </w:rPr>
              <w:t>12,4</w:t>
            </w:r>
          </w:p>
        </w:tc>
        <w:tc>
          <w:tcPr>
            <w:tcW w:w="1099" w:type="dxa"/>
          </w:tcPr>
          <w:p w:rsidR="00AA42F8" w:rsidRPr="002B6A52" w:rsidRDefault="00AA42F8" w:rsidP="00D77687">
            <w:pPr>
              <w:spacing w:line="480" w:lineRule="auto"/>
              <w:rPr>
                <w:sz w:val="24"/>
                <w:szCs w:val="24"/>
              </w:rPr>
            </w:pPr>
            <w:r w:rsidRPr="002B6A52">
              <w:rPr>
                <w:sz w:val="24"/>
                <w:szCs w:val="24"/>
              </w:rPr>
              <w:t>9690</w:t>
            </w:r>
          </w:p>
        </w:tc>
        <w:tc>
          <w:tcPr>
            <w:tcW w:w="1078" w:type="dxa"/>
          </w:tcPr>
          <w:p w:rsidR="00AA42F8" w:rsidRPr="002B6A52" w:rsidRDefault="00AA42F8" w:rsidP="00D77687">
            <w:pPr>
              <w:spacing w:line="480" w:lineRule="auto"/>
              <w:rPr>
                <w:sz w:val="24"/>
                <w:szCs w:val="24"/>
              </w:rPr>
            </w:pPr>
            <w:r w:rsidRPr="002B6A52">
              <w:rPr>
                <w:sz w:val="24"/>
                <w:szCs w:val="24"/>
              </w:rPr>
              <w:t>13,9</w:t>
            </w:r>
          </w:p>
        </w:tc>
        <w:tc>
          <w:tcPr>
            <w:tcW w:w="1044" w:type="dxa"/>
          </w:tcPr>
          <w:p w:rsidR="00AA42F8" w:rsidRPr="002B6A52" w:rsidRDefault="00AA42F8" w:rsidP="00D77687">
            <w:pPr>
              <w:spacing w:line="480" w:lineRule="auto"/>
              <w:rPr>
                <w:sz w:val="24"/>
                <w:szCs w:val="24"/>
              </w:rPr>
            </w:pPr>
            <w:r w:rsidRPr="002B6A52">
              <w:rPr>
                <w:sz w:val="24"/>
                <w:szCs w:val="24"/>
              </w:rPr>
              <w:t>997</w:t>
            </w:r>
          </w:p>
        </w:tc>
        <w:tc>
          <w:tcPr>
            <w:tcW w:w="1044" w:type="dxa"/>
          </w:tcPr>
          <w:p w:rsidR="00AA42F8" w:rsidRPr="002B6A52" w:rsidRDefault="00AA42F8" w:rsidP="00D77687">
            <w:pPr>
              <w:spacing w:line="480" w:lineRule="auto"/>
              <w:rPr>
                <w:sz w:val="24"/>
                <w:szCs w:val="24"/>
              </w:rPr>
            </w:pPr>
            <w:r w:rsidRPr="002B6A52">
              <w:rPr>
                <w:sz w:val="24"/>
                <w:szCs w:val="24"/>
              </w:rPr>
              <w:t>1,7</w:t>
            </w:r>
          </w:p>
        </w:tc>
        <w:tc>
          <w:tcPr>
            <w:tcW w:w="1044" w:type="dxa"/>
          </w:tcPr>
          <w:p w:rsidR="00AA42F8" w:rsidRPr="002B6A52" w:rsidRDefault="00AA42F8" w:rsidP="00D77687">
            <w:pPr>
              <w:spacing w:line="480" w:lineRule="auto"/>
              <w:rPr>
                <w:sz w:val="24"/>
                <w:szCs w:val="24"/>
              </w:rPr>
            </w:pPr>
            <w:r w:rsidRPr="002B6A52">
              <w:rPr>
                <w:sz w:val="24"/>
                <w:szCs w:val="24"/>
              </w:rPr>
              <w:t>1215</w:t>
            </w:r>
          </w:p>
        </w:tc>
        <w:tc>
          <w:tcPr>
            <w:tcW w:w="1045" w:type="dxa"/>
          </w:tcPr>
          <w:p w:rsidR="00AA42F8" w:rsidRPr="002B6A52" w:rsidRDefault="00AA42F8" w:rsidP="00D77687">
            <w:pPr>
              <w:spacing w:line="480" w:lineRule="auto"/>
              <w:rPr>
                <w:sz w:val="24"/>
                <w:szCs w:val="24"/>
              </w:rPr>
            </w:pPr>
            <w:r w:rsidRPr="002B6A52">
              <w:rPr>
                <w:sz w:val="24"/>
                <w:szCs w:val="24"/>
              </w:rPr>
              <w:t>1,7</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Хорезмская</w:t>
            </w:r>
          </w:p>
        </w:tc>
        <w:tc>
          <w:tcPr>
            <w:tcW w:w="1099" w:type="dxa"/>
          </w:tcPr>
          <w:p w:rsidR="00AA42F8" w:rsidRPr="002B6A52" w:rsidRDefault="00AA42F8" w:rsidP="00D77687">
            <w:pPr>
              <w:spacing w:line="480" w:lineRule="auto"/>
              <w:rPr>
                <w:sz w:val="24"/>
                <w:szCs w:val="24"/>
              </w:rPr>
            </w:pPr>
            <w:r w:rsidRPr="002B6A52">
              <w:rPr>
                <w:sz w:val="24"/>
                <w:szCs w:val="24"/>
              </w:rPr>
              <w:t>2055</w:t>
            </w:r>
          </w:p>
        </w:tc>
        <w:tc>
          <w:tcPr>
            <w:tcW w:w="1078" w:type="dxa"/>
          </w:tcPr>
          <w:p w:rsidR="00AA42F8" w:rsidRPr="002B6A52" w:rsidRDefault="00AA42F8" w:rsidP="00D77687">
            <w:pPr>
              <w:spacing w:line="480" w:lineRule="auto"/>
              <w:rPr>
                <w:sz w:val="24"/>
                <w:szCs w:val="24"/>
              </w:rPr>
            </w:pPr>
            <w:r w:rsidRPr="002B6A52">
              <w:rPr>
                <w:sz w:val="24"/>
                <w:szCs w:val="24"/>
              </w:rPr>
              <w:t>7,0</w:t>
            </w:r>
          </w:p>
        </w:tc>
        <w:tc>
          <w:tcPr>
            <w:tcW w:w="1099" w:type="dxa"/>
          </w:tcPr>
          <w:p w:rsidR="00AA42F8" w:rsidRPr="002B6A52" w:rsidRDefault="00AA42F8" w:rsidP="00D77687">
            <w:pPr>
              <w:spacing w:line="480" w:lineRule="auto"/>
              <w:rPr>
                <w:sz w:val="24"/>
                <w:szCs w:val="24"/>
              </w:rPr>
            </w:pPr>
            <w:r w:rsidRPr="002B6A52">
              <w:rPr>
                <w:sz w:val="24"/>
                <w:szCs w:val="24"/>
              </w:rPr>
              <w:t>3204</w:t>
            </w:r>
          </w:p>
        </w:tc>
        <w:tc>
          <w:tcPr>
            <w:tcW w:w="1078" w:type="dxa"/>
          </w:tcPr>
          <w:p w:rsidR="00AA42F8" w:rsidRPr="002B6A52" w:rsidRDefault="00AA42F8" w:rsidP="00D77687">
            <w:pPr>
              <w:spacing w:line="480" w:lineRule="auto"/>
              <w:rPr>
                <w:sz w:val="24"/>
                <w:szCs w:val="24"/>
              </w:rPr>
            </w:pPr>
            <w:r w:rsidRPr="002B6A52">
              <w:rPr>
                <w:sz w:val="24"/>
                <w:szCs w:val="24"/>
              </w:rPr>
              <w:t>10,2</w:t>
            </w:r>
          </w:p>
        </w:tc>
        <w:tc>
          <w:tcPr>
            <w:tcW w:w="1044" w:type="dxa"/>
          </w:tcPr>
          <w:p w:rsidR="00AA42F8" w:rsidRPr="002B6A52" w:rsidRDefault="00AA42F8" w:rsidP="00D77687">
            <w:pPr>
              <w:spacing w:line="480" w:lineRule="auto"/>
              <w:rPr>
                <w:sz w:val="24"/>
                <w:szCs w:val="24"/>
              </w:rPr>
            </w:pPr>
            <w:r w:rsidRPr="002B6A52">
              <w:rPr>
                <w:sz w:val="24"/>
                <w:szCs w:val="24"/>
              </w:rPr>
              <w:t>180</w:t>
            </w:r>
          </w:p>
        </w:tc>
        <w:tc>
          <w:tcPr>
            <w:tcW w:w="1044" w:type="dxa"/>
          </w:tcPr>
          <w:p w:rsidR="00AA42F8" w:rsidRPr="002B6A52" w:rsidRDefault="00AA42F8" w:rsidP="00D77687">
            <w:pPr>
              <w:spacing w:line="480" w:lineRule="auto"/>
              <w:rPr>
                <w:sz w:val="24"/>
                <w:szCs w:val="24"/>
              </w:rPr>
            </w:pPr>
            <w:r w:rsidRPr="002B6A52">
              <w:rPr>
                <w:sz w:val="24"/>
                <w:szCs w:val="24"/>
              </w:rPr>
              <w:t>0,6</w:t>
            </w:r>
          </w:p>
        </w:tc>
        <w:tc>
          <w:tcPr>
            <w:tcW w:w="1044" w:type="dxa"/>
          </w:tcPr>
          <w:p w:rsidR="00AA42F8" w:rsidRPr="002B6A52" w:rsidRDefault="00AA42F8" w:rsidP="00D77687">
            <w:pPr>
              <w:spacing w:line="480" w:lineRule="auto"/>
              <w:rPr>
                <w:sz w:val="24"/>
                <w:szCs w:val="24"/>
              </w:rPr>
            </w:pPr>
            <w:r w:rsidRPr="002B6A52">
              <w:rPr>
                <w:sz w:val="24"/>
                <w:szCs w:val="24"/>
              </w:rPr>
              <w:t>223</w:t>
            </w:r>
          </w:p>
        </w:tc>
        <w:tc>
          <w:tcPr>
            <w:tcW w:w="1045" w:type="dxa"/>
          </w:tcPr>
          <w:p w:rsidR="00AA42F8" w:rsidRPr="002B6A52" w:rsidRDefault="00AA42F8" w:rsidP="00D77687">
            <w:pPr>
              <w:spacing w:line="480" w:lineRule="auto"/>
              <w:rPr>
                <w:sz w:val="24"/>
                <w:szCs w:val="24"/>
              </w:rPr>
            </w:pPr>
            <w:r w:rsidRPr="002B6A52">
              <w:rPr>
                <w:sz w:val="24"/>
                <w:szCs w:val="24"/>
              </w:rPr>
              <w:t>0,7</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Республика Каракалпакстан</w:t>
            </w:r>
          </w:p>
        </w:tc>
        <w:tc>
          <w:tcPr>
            <w:tcW w:w="1099" w:type="dxa"/>
          </w:tcPr>
          <w:p w:rsidR="00AA42F8" w:rsidRPr="002B6A52" w:rsidRDefault="00AA42F8" w:rsidP="00D77687">
            <w:pPr>
              <w:spacing w:line="480" w:lineRule="auto"/>
              <w:rPr>
                <w:sz w:val="24"/>
                <w:szCs w:val="24"/>
              </w:rPr>
            </w:pPr>
            <w:r w:rsidRPr="002B6A52">
              <w:rPr>
                <w:sz w:val="24"/>
                <w:szCs w:val="24"/>
              </w:rPr>
              <w:t>4160</w:t>
            </w:r>
          </w:p>
        </w:tc>
        <w:tc>
          <w:tcPr>
            <w:tcW w:w="1078" w:type="dxa"/>
          </w:tcPr>
          <w:p w:rsidR="00AA42F8" w:rsidRPr="002B6A52" w:rsidRDefault="00AA42F8" w:rsidP="00D77687">
            <w:pPr>
              <w:spacing w:line="480" w:lineRule="auto"/>
              <w:rPr>
                <w:sz w:val="24"/>
                <w:szCs w:val="24"/>
              </w:rPr>
            </w:pPr>
            <w:r w:rsidRPr="002B6A52">
              <w:rPr>
                <w:sz w:val="24"/>
                <w:szCs w:val="24"/>
              </w:rPr>
              <w:t>12,0</w:t>
            </w:r>
          </w:p>
        </w:tc>
        <w:tc>
          <w:tcPr>
            <w:tcW w:w="1099" w:type="dxa"/>
          </w:tcPr>
          <w:p w:rsidR="00AA42F8" w:rsidRPr="002B6A52" w:rsidRDefault="00AA42F8" w:rsidP="00D77687">
            <w:pPr>
              <w:spacing w:line="480" w:lineRule="auto"/>
              <w:rPr>
                <w:sz w:val="24"/>
                <w:szCs w:val="24"/>
              </w:rPr>
            </w:pPr>
            <w:r w:rsidRPr="002B6A52">
              <w:rPr>
                <w:sz w:val="24"/>
                <w:szCs w:val="24"/>
              </w:rPr>
              <w:t>5029</w:t>
            </w:r>
          </w:p>
        </w:tc>
        <w:tc>
          <w:tcPr>
            <w:tcW w:w="1078" w:type="dxa"/>
          </w:tcPr>
          <w:p w:rsidR="00AA42F8" w:rsidRPr="002B6A52" w:rsidRDefault="00AA42F8" w:rsidP="00D77687">
            <w:pPr>
              <w:spacing w:line="480" w:lineRule="auto"/>
              <w:rPr>
                <w:sz w:val="24"/>
                <w:szCs w:val="24"/>
              </w:rPr>
            </w:pPr>
            <w:r w:rsidRPr="002B6A52">
              <w:rPr>
                <w:sz w:val="24"/>
                <w:szCs w:val="24"/>
              </w:rPr>
              <w:t>14,6</w:t>
            </w:r>
          </w:p>
        </w:tc>
        <w:tc>
          <w:tcPr>
            <w:tcW w:w="1044" w:type="dxa"/>
          </w:tcPr>
          <w:p w:rsidR="00AA42F8" w:rsidRPr="002B6A52" w:rsidRDefault="00AA42F8" w:rsidP="00D77687">
            <w:pPr>
              <w:spacing w:line="480" w:lineRule="auto"/>
              <w:rPr>
                <w:sz w:val="24"/>
                <w:szCs w:val="24"/>
              </w:rPr>
            </w:pPr>
            <w:r w:rsidRPr="002B6A52">
              <w:rPr>
                <w:sz w:val="24"/>
                <w:szCs w:val="24"/>
              </w:rPr>
              <w:t>819</w:t>
            </w:r>
          </w:p>
        </w:tc>
        <w:tc>
          <w:tcPr>
            <w:tcW w:w="1044" w:type="dxa"/>
          </w:tcPr>
          <w:p w:rsidR="00AA42F8" w:rsidRPr="002B6A52" w:rsidRDefault="00AA42F8" w:rsidP="00D77687">
            <w:pPr>
              <w:spacing w:line="480" w:lineRule="auto"/>
              <w:rPr>
                <w:sz w:val="24"/>
                <w:szCs w:val="24"/>
              </w:rPr>
            </w:pPr>
            <w:r w:rsidRPr="002B6A52">
              <w:rPr>
                <w:sz w:val="24"/>
                <w:szCs w:val="24"/>
              </w:rPr>
              <w:t>2,0</w:t>
            </w:r>
          </w:p>
        </w:tc>
        <w:tc>
          <w:tcPr>
            <w:tcW w:w="1044" w:type="dxa"/>
          </w:tcPr>
          <w:p w:rsidR="00AA42F8" w:rsidRPr="002B6A52" w:rsidRDefault="00AA42F8" w:rsidP="00D77687">
            <w:pPr>
              <w:spacing w:line="480" w:lineRule="auto"/>
              <w:rPr>
                <w:sz w:val="24"/>
                <w:szCs w:val="24"/>
              </w:rPr>
            </w:pPr>
            <w:r w:rsidRPr="002B6A52">
              <w:rPr>
                <w:sz w:val="24"/>
                <w:szCs w:val="24"/>
              </w:rPr>
              <w:t>911</w:t>
            </w:r>
          </w:p>
        </w:tc>
        <w:tc>
          <w:tcPr>
            <w:tcW w:w="1045" w:type="dxa"/>
          </w:tcPr>
          <w:p w:rsidR="00AA42F8" w:rsidRPr="002B6A52" w:rsidRDefault="00AA42F8" w:rsidP="00D77687">
            <w:pPr>
              <w:spacing w:line="480" w:lineRule="auto"/>
              <w:rPr>
                <w:sz w:val="24"/>
                <w:szCs w:val="24"/>
              </w:rPr>
            </w:pPr>
            <w:r w:rsidRPr="002B6A52">
              <w:rPr>
                <w:sz w:val="24"/>
                <w:szCs w:val="24"/>
              </w:rPr>
              <w:t>2,6</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c>
          <w:tcPr>
            <w:tcW w:w="1032" w:type="dxa"/>
          </w:tcPr>
          <w:p w:rsidR="00AA42F8" w:rsidRPr="002B6A52" w:rsidRDefault="00AA42F8" w:rsidP="00D77687">
            <w:pPr>
              <w:spacing w:line="480" w:lineRule="auto"/>
              <w:rPr>
                <w:sz w:val="24"/>
                <w:szCs w:val="24"/>
              </w:rPr>
            </w:pPr>
            <w:r w:rsidRPr="002B6A52">
              <w:rPr>
                <w:sz w:val="24"/>
                <w:szCs w:val="24"/>
              </w:rPr>
              <w:t>0</w:t>
            </w:r>
          </w:p>
        </w:tc>
      </w:tr>
      <w:tr w:rsidR="00AA42F8" w:rsidRPr="002B6A52">
        <w:tc>
          <w:tcPr>
            <w:tcW w:w="2127" w:type="dxa"/>
          </w:tcPr>
          <w:p w:rsidR="00AA42F8" w:rsidRPr="002B6A52" w:rsidRDefault="00AA42F8" w:rsidP="00D77687">
            <w:pPr>
              <w:spacing w:line="480" w:lineRule="auto"/>
              <w:rPr>
                <w:sz w:val="24"/>
                <w:szCs w:val="24"/>
              </w:rPr>
            </w:pPr>
          </w:p>
        </w:tc>
        <w:tc>
          <w:tcPr>
            <w:tcW w:w="1099" w:type="dxa"/>
          </w:tcPr>
          <w:p w:rsidR="00AA42F8" w:rsidRPr="002B6A52" w:rsidRDefault="00AA42F8" w:rsidP="00D77687">
            <w:pPr>
              <w:spacing w:line="480" w:lineRule="auto"/>
              <w:rPr>
                <w:sz w:val="24"/>
                <w:szCs w:val="24"/>
              </w:rPr>
            </w:pPr>
          </w:p>
        </w:tc>
        <w:tc>
          <w:tcPr>
            <w:tcW w:w="1078" w:type="dxa"/>
          </w:tcPr>
          <w:p w:rsidR="00AA42F8" w:rsidRPr="002B6A52" w:rsidRDefault="00AA42F8" w:rsidP="00D77687">
            <w:pPr>
              <w:spacing w:line="480" w:lineRule="auto"/>
              <w:rPr>
                <w:sz w:val="24"/>
                <w:szCs w:val="24"/>
              </w:rPr>
            </w:pPr>
          </w:p>
        </w:tc>
        <w:tc>
          <w:tcPr>
            <w:tcW w:w="1099" w:type="dxa"/>
          </w:tcPr>
          <w:p w:rsidR="00AA42F8" w:rsidRPr="002B6A52" w:rsidRDefault="00AA42F8" w:rsidP="00D77687">
            <w:pPr>
              <w:spacing w:line="480" w:lineRule="auto"/>
              <w:rPr>
                <w:sz w:val="24"/>
                <w:szCs w:val="24"/>
              </w:rPr>
            </w:pPr>
          </w:p>
        </w:tc>
        <w:tc>
          <w:tcPr>
            <w:tcW w:w="1078" w:type="dxa"/>
          </w:tcPr>
          <w:p w:rsidR="00AA42F8" w:rsidRPr="002B6A52" w:rsidRDefault="00AA42F8" w:rsidP="00D77687">
            <w:pPr>
              <w:spacing w:line="480" w:lineRule="auto"/>
              <w:rPr>
                <w:sz w:val="24"/>
                <w:szCs w:val="24"/>
              </w:rPr>
            </w:pPr>
          </w:p>
        </w:tc>
        <w:tc>
          <w:tcPr>
            <w:tcW w:w="1044" w:type="dxa"/>
          </w:tcPr>
          <w:p w:rsidR="00AA42F8" w:rsidRPr="002B6A52" w:rsidRDefault="00AA42F8" w:rsidP="00D77687">
            <w:pPr>
              <w:spacing w:line="480" w:lineRule="auto"/>
              <w:rPr>
                <w:sz w:val="24"/>
                <w:szCs w:val="24"/>
              </w:rPr>
            </w:pPr>
          </w:p>
        </w:tc>
        <w:tc>
          <w:tcPr>
            <w:tcW w:w="1044" w:type="dxa"/>
          </w:tcPr>
          <w:p w:rsidR="00AA42F8" w:rsidRPr="002B6A52" w:rsidRDefault="00AA42F8" w:rsidP="00D77687">
            <w:pPr>
              <w:spacing w:line="480" w:lineRule="auto"/>
              <w:rPr>
                <w:sz w:val="24"/>
                <w:szCs w:val="24"/>
              </w:rPr>
            </w:pPr>
          </w:p>
        </w:tc>
        <w:tc>
          <w:tcPr>
            <w:tcW w:w="1044" w:type="dxa"/>
          </w:tcPr>
          <w:p w:rsidR="00AA42F8" w:rsidRPr="002B6A52" w:rsidRDefault="00AA42F8" w:rsidP="00D77687">
            <w:pPr>
              <w:spacing w:line="480" w:lineRule="auto"/>
              <w:rPr>
                <w:sz w:val="24"/>
                <w:szCs w:val="24"/>
              </w:rPr>
            </w:pPr>
          </w:p>
        </w:tc>
        <w:tc>
          <w:tcPr>
            <w:tcW w:w="1045" w:type="dxa"/>
          </w:tcPr>
          <w:p w:rsidR="00AA42F8" w:rsidRPr="002B6A52" w:rsidRDefault="00AA42F8" w:rsidP="00D77687">
            <w:pPr>
              <w:spacing w:line="480" w:lineRule="auto"/>
              <w:rPr>
                <w:sz w:val="24"/>
                <w:szCs w:val="24"/>
              </w:rPr>
            </w:pPr>
          </w:p>
        </w:tc>
        <w:tc>
          <w:tcPr>
            <w:tcW w:w="1032" w:type="dxa"/>
          </w:tcPr>
          <w:p w:rsidR="00AA42F8" w:rsidRPr="002B6A52" w:rsidRDefault="00AA42F8" w:rsidP="00D77687">
            <w:pPr>
              <w:spacing w:line="480" w:lineRule="auto"/>
              <w:rPr>
                <w:sz w:val="24"/>
                <w:szCs w:val="24"/>
              </w:rPr>
            </w:pPr>
          </w:p>
        </w:tc>
        <w:tc>
          <w:tcPr>
            <w:tcW w:w="1032" w:type="dxa"/>
          </w:tcPr>
          <w:p w:rsidR="00AA42F8" w:rsidRPr="002B6A52" w:rsidRDefault="00AA42F8" w:rsidP="00D77687">
            <w:pPr>
              <w:spacing w:line="480" w:lineRule="auto"/>
              <w:rPr>
                <w:sz w:val="24"/>
                <w:szCs w:val="24"/>
              </w:rPr>
            </w:pPr>
          </w:p>
        </w:tc>
        <w:tc>
          <w:tcPr>
            <w:tcW w:w="1032" w:type="dxa"/>
          </w:tcPr>
          <w:p w:rsidR="00AA42F8" w:rsidRPr="002B6A52" w:rsidRDefault="00AA42F8" w:rsidP="00D77687">
            <w:pPr>
              <w:spacing w:line="480" w:lineRule="auto"/>
              <w:rPr>
                <w:sz w:val="24"/>
                <w:szCs w:val="24"/>
              </w:rPr>
            </w:pPr>
          </w:p>
        </w:tc>
        <w:tc>
          <w:tcPr>
            <w:tcW w:w="1032" w:type="dxa"/>
          </w:tcPr>
          <w:p w:rsidR="00AA42F8" w:rsidRPr="002B6A52" w:rsidRDefault="00AA42F8" w:rsidP="00D77687">
            <w:pPr>
              <w:spacing w:line="480" w:lineRule="auto"/>
              <w:rPr>
                <w:sz w:val="24"/>
                <w:szCs w:val="24"/>
              </w:rPr>
            </w:pPr>
          </w:p>
        </w:tc>
      </w:tr>
      <w:tr w:rsidR="00AA42F8" w:rsidRPr="002B6A52">
        <w:tc>
          <w:tcPr>
            <w:tcW w:w="2127" w:type="dxa"/>
          </w:tcPr>
          <w:p w:rsidR="00AA42F8" w:rsidRPr="002B6A52" w:rsidRDefault="00AA42F8" w:rsidP="00D77687">
            <w:pPr>
              <w:spacing w:line="480" w:lineRule="auto"/>
              <w:rPr>
                <w:sz w:val="24"/>
                <w:szCs w:val="24"/>
              </w:rPr>
            </w:pPr>
            <w:r w:rsidRPr="002B6A52">
              <w:rPr>
                <w:sz w:val="24"/>
                <w:szCs w:val="24"/>
              </w:rPr>
              <w:t>Узбекистан</w:t>
            </w:r>
          </w:p>
        </w:tc>
        <w:tc>
          <w:tcPr>
            <w:tcW w:w="1099" w:type="dxa"/>
          </w:tcPr>
          <w:p w:rsidR="00AA42F8" w:rsidRPr="002B6A52" w:rsidRDefault="00AA42F8" w:rsidP="00D77687">
            <w:pPr>
              <w:spacing w:line="480" w:lineRule="auto"/>
              <w:rPr>
                <w:sz w:val="24"/>
                <w:szCs w:val="24"/>
              </w:rPr>
            </w:pPr>
            <w:r w:rsidRPr="002B6A52">
              <w:rPr>
                <w:sz w:val="24"/>
                <w:szCs w:val="24"/>
              </w:rPr>
              <w:t>60403</w:t>
            </w:r>
          </w:p>
        </w:tc>
        <w:tc>
          <w:tcPr>
            <w:tcW w:w="1078" w:type="dxa"/>
          </w:tcPr>
          <w:p w:rsidR="00AA42F8" w:rsidRPr="002B6A52" w:rsidRDefault="00AA42F8" w:rsidP="00D77687">
            <w:pPr>
              <w:spacing w:line="480" w:lineRule="auto"/>
              <w:rPr>
                <w:sz w:val="24"/>
                <w:szCs w:val="24"/>
              </w:rPr>
            </w:pPr>
            <w:r w:rsidRPr="002B6A52">
              <w:rPr>
                <w:sz w:val="24"/>
                <w:szCs w:val="24"/>
              </w:rPr>
              <w:t>11,3</w:t>
            </w:r>
          </w:p>
        </w:tc>
        <w:tc>
          <w:tcPr>
            <w:tcW w:w="1099" w:type="dxa"/>
          </w:tcPr>
          <w:p w:rsidR="00AA42F8" w:rsidRPr="002B6A52" w:rsidRDefault="00AA42F8" w:rsidP="00D77687">
            <w:pPr>
              <w:spacing w:line="480" w:lineRule="auto"/>
              <w:rPr>
                <w:sz w:val="24"/>
                <w:szCs w:val="24"/>
              </w:rPr>
            </w:pPr>
            <w:r w:rsidRPr="002B6A52">
              <w:rPr>
                <w:sz w:val="24"/>
                <w:szCs w:val="24"/>
              </w:rPr>
              <w:t>69699</w:t>
            </w:r>
          </w:p>
        </w:tc>
        <w:tc>
          <w:tcPr>
            <w:tcW w:w="1078" w:type="dxa"/>
          </w:tcPr>
          <w:p w:rsidR="00AA42F8" w:rsidRPr="002B6A52" w:rsidRDefault="00AA42F8" w:rsidP="00D77687">
            <w:pPr>
              <w:spacing w:line="480" w:lineRule="auto"/>
              <w:rPr>
                <w:sz w:val="24"/>
                <w:szCs w:val="24"/>
              </w:rPr>
            </w:pPr>
            <w:r w:rsidRPr="002B6A52">
              <w:rPr>
                <w:sz w:val="24"/>
                <w:szCs w:val="24"/>
              </w:rPr>
              <w:t>12,1</w:t>
            </w:r>
          </w:p>
        </w:tc>
        <w:tc>
          <w:tcPr>
            <w:tcW w:w="1044" w:type="dxa"/>
          </w:tcPr>
          <w:p w:rsidR="00AA42F8" w:rsidRPr="002B6A52" w:rsidRDefault="00AA42F8" w:rsidP="00D77687">
            <w:pPr>
              <w:spacing w:line="480" w:lineRule="auto"/>
              <w:rPr>
                <w:sz w:val="24"/>
                <w:szCs w:val="24"/>
              </w:rPr>
            </w:pPr>
            <w:r w:rsidRPr="002B6A52">
              <w:rPr>
                <w:sz w:val="24"/>
                <w:szCs w:val="24"/>
              </w:rPr>
              <w:t>8383</w:t>
            </w:r>
          </w:p>
        </w:tc>
        <w:tc>
          <w:tcPr>
            <w:tcW w:w="1044" w:type="dxa"/>
          </w:tcPr>
          <w:p w:rsidR="00AA42F8" w:rsidRPr="002B6A52" w:rsidRDefault="00AA42F8" w:rsidP="00D77687">
            <w:pPr>
              <w:spacing w:line="480" w:lineRule="auto"/>
              <w:rPr>
                <w:sz w:val="24"/>
                <w:szCs w:val="24"/>
              </w:rPr>
            </w:pPr>
            <w:r w:rsidRPr="002B6A52">
              <w:rPr>
                <w:sz w:val="24"/>
                <w:szCs w:val="24"/>
              </w:rPr>
              <w:t>1,5</w:t>
            </w:r>
          </w:p>
        </w:tc>
        <w:tc>
          <w:tcPr>
            <w:tcW w:w="1044" w:type="dxa"/>
          </w:tcPr>
          <w:p w:rsidR="00AA42F8" w:rsidRPr="002B6A52" w:rsidRDefault="00AA42F8" w:rsidP="00D77687">
            <w:pPr>
              <w:spacing w:line="480" w:lineRule="auto"/>
              <w:rPr>
                <w:sz w:val="24"/>
                <w:szCs w:val="24"/>
              </w:rPr>
            </w:pPr>
            <w:r w:rsidRPr="002B6A52">
              <w:rPr>
                <w:sz w:val="24"/>
                <w:szCs w:val="24"/>
              </w:rPr>
              <w:t>9625</w:t>
            </w:r>
          </w:p>
        </w:tc>
        <w:tc>
          <w:tcPr>
            <w:tcW w:w="1045" w:type="dxa"/>
          </w:tcPr>
          <w:p w:rsidR="00AA42F8" w:rsidRPr="002B6A52" w:rsidRDefault="00AA42F8" w:rsidP="00D77687">
            <w:pPr>
              <w:spacing w:line="480" w:lineRule="auto"/>
              <w:rPr>
                <w:sz w:val="24"/>
                <w:szCs w:val="24"/>
              </w:rPr>
            </w:pPr>
            <w:r w:rsidRPr="002B6A52">
              <w:rPr>
                <w:sz w:val="24"/>
                <w:szCs w:val="24"/>
              </w:rPr>
              <w:t>1,6</w:t>
            </w:r>
          </w:p>
        </w:tc>
        <w:tc>
          <w:tcPr>
            <w:tcW w:w="1032" w:type="dxa"/>
          </w:tcPr>
          <w:p w:rsidR="00AA42F8" w:rsidRPr="002B6A52" w:rsidRDefault="00AA42F8" w:rsidP="00D77687">
            <w:pPr>
              <w:spacing w:line="480" w:lineRule="auto"/>
              <w:rPr>
                <w:sz w:val="24"/>
                <w:szCs w:val="24"/>
              </w:rPr>
            </w:pPr>
            <w:r w:rsidRPr="002B6A52">
              <w:rPr>
                <w:sz w:val="24"/>
                <w:szCs w:val="24"/>
              </w:rPr>
              <w:t>16</w:t>
            </w:r>
          </w:p>
        </w:tc>
        <w:tc>
          <w:tcPr>
            <w:tcW w:w="1032" w:type="dxa"/>
          </w:tcPr>
          <w:p w:rsidR="00AA42F8" w:rsidRPr="002B6A52" w:rsidRDefault="00AA42F8" w:rsidP="00D77687">
            <w:pPr>
              <w:spacing w:line="480" w:lineRule="auto"/>
              <w:rPr>
                <w:sz w:val="24"/>
                <w:szCs w:val="24"/>
              </w:rPr>
            </w:pPr>
            <w:r w:rsidRPr="002B6A52">
              <w:rPr>
                <w:sz w:val="24"/>
                <w:szCs w:val="24"/>
              </w:rPr>
              <w:t>0,00</w:t>
            </w:r>
          </w:p>
        </w:tc>
        <w:tc>
          <w:tcPr>
            <w:tcW w:w="1032" w:type="dxa"/>
          </w:tcPr>
          <w:p w:rsidR="00AA42F8" w:rsidRPr="002B6A52" w:rsidRDefault="00AA42F8" w:rsidP="00D77687">
            <w:pPr>
              <w:spacing w:line="480" w:lineRule="auto"/>
              <w:rPr>
                <w:sz w:val="24"/>
                <w:szCs w:val="24"/>
              </w:rPr>
            </w:pPr>
            <w:r w:rsidRPr="002B6A52">
              <w:rPr>
                <w:sz w:val="24"/>
                <w:szCs w:val="24"/>
              </w:rPr>
              <w:t>10</w:t>
            </w:r>
          </w:p>
        </w:tc>
        <w:tc>
          <w:tcPr>
            <w:tcW w:w="1032" w:type="dxa"/>
          </w:tcPr>
          <w:p w:rsidR="00AA42F8" w:rsidRPr="002B6A52" w:rsidRDefault="00AA42F8" w:rsidP="00D77687">
            <w:pPr>
              <w:spacing w:line="480" w:lineRule="auto"/>
              <w:rPr>
                <w:sz w:val="24"/>
                <w:szCs w:val="24"/>
              </w:rPr>
            </w:pPr>
            <w:r w:rsidRPr="002B6A52">
              <w:rPr>
                <w:sz w:val="24"/>
                <w:szCs w:val="24"/>
              </w:rPr>
              <w:t>0,00</w:t>
            </w:r>
          </w:p>
        </w:tc>
      </w:tr>
    </w:tbl>
    <w:p w:rsidR="00AA42F8" w:rsidRPr="002B6A52" w:rsidRDefault="00AA42F8" w:rsidP="00D77687">
      <w:pPr>
        <w:spacing w:line="480" w:lineRule="auto"/>
        <w:rPr>
          <w:sz w:val="24"/>
          <w:szCs w:val="24"/>
        </w:rPr>
      </w:pPr>
    </w:p>
    <w:p w:rsidR="00AA42F8" w:rsidRDefault="00AA42F8" w:rsidP="00D77687">
      <w:pPr>
        <w:spacing w:line="480" w:lineRule="auto"/>
        <w:jc w:val="center"/>
        <w:rPr>
          <w:b/>
          <w:sz w:val="24"/>
          <w:szCs w:val="24"/>
        </w:rPr>
      </w:pPr>
      <w:r w:rsidRPr="002B6A52">
        <w:rPr>
          <w:sz w:val="24"/>
          <w:szCs w:val="24"/>
        </w:rPr>
        <w:br w:type="page"/>
      </w:r>
      <w:r>
        <w:rPr>
          <w:b/>
          <w:sz w:val="24"/>
          <w:szCs w:val="24"/>
        </w:rPr>
        <w:t>4.12. Учреждения для Матери и дитя за 2007 год</w:t>
      </w:r>
    </w:p>
    <w:p w:rsidR="00AA42F8" w:rsidRDefault="00AA42F8" w:rsidP="00D77687">
      <w:pPr>
        <w:spacing w:line="480" w:lineRule="auto"/>
        <w:rPr>
          <w:b/>
          <w:sz w:val="24"/>
          <w:szCs w:val="24"/>
        </w:rPr>
      </w:pPr>
    </w:p>
    <w:tbl>
      <w:tblPr>
        <w:tblStyle w:val="TableGrid"/>
        <w:tblW w:w="4832" w:type="pct"/>
        <w:tblLook w:val="01E0" w:firstRow="1" w:lastRow="1" w:firstColumn="1" w:lastColumn="1" w:noHBand="0" w:noVBand="0"/>
      </w:tblPr>
      <w:tblGrid>
        <w:gridCol w:w="1808"/>
        <w:gridCol w:w="1026"/>
        <w:gridCol w:w="1120"/>
        <w:gridCol w:w="479"/>
        <w:gridCol w:w="777"/>
        <w:gridCol w:w="479"/>
        <w:gridCol w:w="777"/>
        <w:gridCol w:w="479"/>
        <w:gridCol w:w="777"/>
        <w:gridCol w:w="479"/>
        <w:gridCol w:w="777"/>
        <w:gridCol w:w="479"/>
        <w:gridCol w:w="777"/>
        <w:gridCol w:w="786"/>
        <w:gridCol w:w="1083"/>
        <w:gridCol w:w="624"/>
        <w:gridCol w:w="777"/>
        <w:gridCol w:w="479"/>
        <w:gridCol w:w="777"/>
      </w:tblGrid>
      <w:tr w:rsidR="00AA42F8" w:rsidRPr="004F1185">
        <w:tc>
          <w:tcPr>
            <w:tcW w:w="633" w:type="pct"/>
            <w:vMerge w:val="restart"/>
          </w:tcPr>
          <w:p w:rsidR="00AA42F8" w:rsidRPr="004F1185" w:rsidRDefault="00AA42F8" w:rsidP="004F1185">
            <w:pPr>
              <w:rPr>
                <w:b/>
                <w:sz w:val="20"/>
                <w:szCs w:val="20"/>
              </w:rPr>
            </w:pPr>
          </w:p>
        </w:tc>
        <w:tc>
          <w:tcPr>
            <w:tcW w:w="360" w:type="pct"/>
          </w:tcPr>
          <w:p w:rsidR="00AA42F8" w:rsidRPr="004F1185" w:rsidRDefault="00AA42F8" w:rsidP="004F1185">
            <w:pPr>
              <w:rPr>
                <w:b/>
                <w:sz w:val="20"/>
                <w:szCs w:val="20"/>
              </w:rPr>
            </w:pPr>
            <w:r w:rsidRPr="004F1185">
              <w:rPr>
                <w:b/>
                <w:sz w:val="20"/>
                <w:szCs w:val="20"/>
              </w:rPr>
              <w:t>Дет.</w:t>
            </w:r>
          </w:p>
          <w:p w:rsidR="00AA42F8" w:rsidRPr="004F1185" w:rsidRDefault="00AA42F8" w:rsidP="004F1185">
            <w:pPr>
              <w:rPr>
                <w:b/>
                <w:sz w:val="20"/>
                <w:szCs w:val="20"/>
              </w:rPr>
            </w:pPr>
            <w:r w:rsidRPr="004F1185">
              <w:rPr>
                <w:b/>
                <w:sz w:val="20"/>
                <w:szCs w:val="20"/>
              </w:rPr>
              <w:t>диагност</w:t>
            </w:r>
          </w:p>
          <w:p w:rsidR="00AA42F8" w:rsidRPr="004F1185" w:rsidRDefault="00AA42F8" w:rsidP="004F1185">
            <w:pPr>
              <w:rPr>
                <w:b/>
                <w:sz w:val="20"/>
                <w:szCs w:val="20"/>
              </w:rPr>
            </w:pPr>
            <w:r w:rsidRPr="004F1185">
              <w:rPr>
                <w:b/>
                <w:sz w:val="20"/>
                <w:szCs w:val="20"/>
              </w:rPr>
              <w:t>центр</w:t>
            </w:r>
          </w:p>
        </w:tc>
        <w:tc>
          <w:tcPr>
            <w:tcW w:w="375" w:type="pct"/>
          </w:tcPr>
          <w:p w:rsidR="00AA42F8" w:rsidRPr="004F1185" w:rsidRDefault="00AA42F8" w:rsidP="004F1185">
            <w:pPr>
              <w:rPr>
                <w:b/>
                <w:sz w:val="20"/>
                <w:szCs w:val="20"/>
              </w:rPr>
            </w:pPr>
            <w:r w:rsidRPr="004F1185">
              <w:rPr>
                <w:b/>
                <w:sz w:val="20"/>
                <w:szCs w:val="20"/>
              </w:rPr>
              <w:t>Репродук.</w:t>
            </w:r>
          </w:p>
          <w:p w:rsidR="00AA42F8" w:rsidRPr="004F1185" w:rsidRDefault="00AA42F8" w:rsidP="004F1185">
            <w:pPr>
              <w:rPr>
                <w:b/>
                <w:sz w:val="20"/>
                <w:szCs w:val="20"/>
              </w:rPr>
            </w:pPr>
            <w:r w:rsidRPr="004F1185">
              <w:rPr>
                <w:b/>
                <w:sz w:val="20"/>
                <w:szCs w:val="20"/>
              </w:rPr>
              <w:t>центры</w:t>
            </w:r>
          </w:p>
        </w:tc>
        <w:tc>
          <w:tcPr>
            <w:tcW w:w="417" w:type="pct"/>
            <w:gridSpan w:val="2"/>
          </w:tcPr>
          <w:p w:rsidR="00AA42F8" w:rsidRPr="004F1185" w:rsidRDefault="00AA42F8" w:rsidP="004F1185">
            <w:pPr>
              <w:rPr>
                <w:b/>
                <w:sz w:val="20"/>
                <w:szCs w:val="20"/>
              </w:rPr>
            </w:pPr>
            <w:r w:rsidRPr="004F1185">
              <w:rPr>
                <w:b/>
                <w:sz w:val="20"/>
                <w:szCs w:val="20"/>
              </w:rPr>
              <w:t>Центр Мать и дитя</w:t>
            </w:r>
          </w:p>
        </w:tc>
        <w:tc>
          <w:tcPr>
            <w:tcW w:w="417" w:type="pct"/>
            <w:gridSpan w:val="2"/>
          </w:tcPr>
          <w:p w:rsidR="00AA42F8" w:rsidRPr="004F1185" w:rsidRDefault="00AA42F8" w:rsidP="004F1185">
            <w:pPr>
              <w:rPr>
                <w:b/>
                <w:sz w:val="20"/>
                <w:szCs w:val="20"/>
              </w:rPr>
            </w:pPr>
            <w:r w:rsidRPr="004F1185">
              <w:rPr>
                <w:b/>
                <w:sz w:val="20"/>
                <w:szCs w:val="20"/>
              </w:rPr>
              <w:t>Обл.цетры дет.хир-и</w:t>
            </w:r>
          </w:p>
        </w:tc>
        <w:tc>
          <w:tcPr>
            <w:tcW w:w="417" w:type="pct"/>
            <w:gridSpan w:val="2"/>
          </w:tcPr>
          <w:p w:rsidR="00AA42F8" w:rsidRPr="004F1185" w:rsidRDefault="00AA42F8" w:rsidP="004F1185">
            <w:pPr>
              <w:rPr>
                <w:b/>
                <w:sz w:val="20"/>
                <w:szCs w:val="20"/>
              </w:rPr>
            </w:pPr>
            <w:r w:rsidRPr="004F1185">
              <w:rPr>
                <w:b/>
                <w:sz w:val="20"/>
                <w:szCs w:val="20"/>
              </w:rPr>
              <w:t>Дет. ортоп. центр</w:t>
            </w:r>
          </w:p>
        </w:tc>
        <w:tc>
          <w:tcPr>
            <w:tcW w:w="417" w:type="pct"/>
            <w:gridSpan w:val="2"/>
          </w:tcPr>
          <w:p w:rsidR="00AA42F8" w:rsidRPr="004F1185" w:rsidRDefault="00AA42F8" w:rsidP="004F1185">
            <w:pPr>
              <w:rPr>
                <w:b/>
                <w:sz w:val="20"/>
                <w:szCs w:val="20"/>
              </w:rPr>
            </w:pPr>
            <w:r w:rsidRPr="004F1185">
              <w:rPr>
                <w:b/>
                <w:sz w:val="20"/>
                <w:szCs w:val="20"/>
              </w:rPr>
              <w:t>Кардио-ревматол.</w:t>
            </w:r>
          </w:p>
          <w:p w:rsidR="00AA42F8" w:rsidRPr="004F1185" w:rsidRDefault="00AA42F8" w:rsidP="004F1185">
            <w:pPr>
              <w:rPr>
                <w:b/>
                <w:sz w:val="20"/>
                <w:szCs w:val="20"/>
              </w:rPr>
            </w:pPr>
            <w:r w:rsidRPr="004F1185">
              <w:rPr>
                <w:b/>
                <w:sz w:val="20"/>
                <w:szCs w:val="20"/>
              </w:rPr>
              <w:t>центр</w:t>
            </w:r>
          </w:p>
        </w:tc>
        <w:tc>
          <w:tcPr>
            <w:tcW w:w="417" w:type="pct"/>
            <w:gridSpan w:val="2"/>
          </w:tcPr>
          <w:p w:rsidR="00AA42F8" w:rsidRPr="004F1185" w:rsidRDefault="00AA42F8" w:rsidP="004F1185">
            <w:pPr>
              <w:rPr>
                <w:b/>
                <w:sz w:val="20"/>
                <w:szCs w:val="20"/>
              </w:rPr>
            </w:pPr>
            <w:r w:rsidRPr="004F1185">
              <w:rPr>
                <w:b/>
                <w:sz w:val="20"/>
                <w:szCs w:val="20"/>
              </w:rPr>
              <w:t>Перина-</w:t>
            </w:r>
          </w:p>
          <w:p w:rsidR="00AA42F8" w:rsidRPr="004F1185" w:rsidRDefault="00AA42F8" w:rsidP="004F1185">
            <w:pPr>
              <w:rPr>
                <w:b/>
                <w:sz w:val="20"/>
                <w:szCs w:val="20"/>
              </w:rPr>
            </w:pPr>
            <w:r w:rsidRPr="004F1185">
              <w:rPr>
                <w:b/>
                <w:sz w:val="20"/>
                <w:szCs w:val="20"/>
              </w:rPr>
              <w:t>тальные центры</w:t>
            </w:r>
          </w:p>
        </w:tc>
        <w:tc>
          <w:tcPr>
            <w:tcW w:w="286" w:type="pct"/>
          </w:tcPr>
          <w:p w:rsidR="00AA42F8" w:rsidRPr="004F1185" w:rsidRDefault="00AA42F8" w:rsidP="004F1185">
            <w:pPr>
              <w:rPr>
                <w:b/>
                <w:sz w:val="20"/>
                <w:szCs w:val="20"/>
              </w:rPr>
            </w:pPr>
            <w:r w:rsidRPr="004F1185">
              <w:rPr>
                <w:b/>
                <w:sz w:val="20"/>
                <w:szCs w:val="20"/>
              </w:rPr>
              <w:t>Центр Брак и семья</w:t>
            </w:r>
          </w:p>
        </w:tc>
        <w:tc>
          <w:tcPr>
            <w:tcW w:w="354" w:type="pct"/>
          </w:tcPr>
          <w:p w:rsidR="00AA42F8" w:rsidRPr="004F1185" w:rsidRDefault="00AA42F8" w:rsidP="004F1185">
            <w:pPr>
              <w:rPr>
                <w:b/>
                <w:sz w:val="20"/>
                <w:szCs w:val="20"/>
              </w:rPr>
            </w:pPr>
            <w:r w:rsidRPr="004F1185">
              <w:rPr>
                <w:b/>
                <w:sz w:val="20"/>
                <w:szCs w:val="20"/>
              </w:rPr>
              <w:t>Центр скрининг</w:t>
            </w:r>
          </w:p>
        </w:tc>
        <w:tc>
          <w:tcPr>
            <w:tcW w:w="480" w:type="pct"/>
            <w:gridSpan w:val="2"/>
          </w:tcPr>
          <w:p w:rsidR="00AA42F8" w:rsidRPr="004F1185" w:rsidRDefault="00AA42F8" w:rsidP="004F1185">
            <w:pPr>
              <w:rPr>
                <w:b/>
                <w:sz w:val="20"/>
                <w:szCs w:val="20"/>
              </w:rPr>
            </w:pPr>
            <w:r w:rsidRPr="004F1185">
              <w:rPr>
                <w:b/>
                <w:sz w:val="20"/>
                <w:szCs w:val="20"/>
              </w:rPr>
              <w:t>Дет. реабилитац.</w:t>
            </w:r>
          </w:p>
          <w:p w:rsidR="00AA42F8" w:rsidRPr="004F1185" w:rsidRDefault="00AA42F8" w:rsidP="004F1185">
            <w:pPr>
              <w:rPr>
                <w:b/>
                <w:sz w:val="20"/>
                <w:szCs w:val="20"/>
              </w:rPr>
            </w:pPr>
            <w:r w:rsidRPr="004F1185">
              <w:rPr>
                <w:b/>
                <w:sz w:val="20"/>
                <w:szCs w:val="20"/>
              </w:rPr>
              <w:t>центр</w:t>
            </w:r>
          </w:p>
        </w:tc>
        <w:tc>
          <w:tcPr>
            <w:tcW w:w="426" w:type="pct"/>
            <w:gridSpan w:val="2"/>
          </w:tcPr>
          <w:p w:rsidR="00AA42F8" w:rsidRPr="004F1185" w:rsidRDefault="00AA42F8" w:rsidP="004F1185">
            <w:pPr>
              <w:rPr>
                <w:b/>
                <w:sz w:val="20"/>
                <w:szCs w:val="20"/>
              </w:rPr>
            </w:pPr>
            <w:r w:rsidRPr="004F1185">
              <w:rPr>
                <w:b/>
                <w:sz w:val="20"/>
                <w:szCs w:val="20"/>
              </w:rPr>
              <w:t>Дет. эндоскоп.</w:t>
            </w:r>
          </w:p>
          <w:p w:rsidR="00AA42F8" w:rsidRPr="004F1185" w:rsidRDefault="00AA42F8" w:rsidP="004F1185">
            <w:pPr>
              <w:rPr>
                <w:b/>
                <w:sz w:val="20"/>
                <w:szCs w:val="20"/>
              </w:rPr>
            </w:pPr>
            <w:r w:rsidRPr="004F1185">
              <w:rPr>
                <w:b/>
                <w:sz w:val="20"/>
                <w:szCs w:val="20"/>
              </w:rPr>
              <w:t>центры хир-ии</w:t>
            </w:r>
          </w:p>
        </w:tc>
      </w:tr>
      <w:tr w:rsidR="00AA42F8" w:rsidRPr="004F1185">
        <w:tc>
          <w:tcPr>
            <w:tcW w:w="633" w:type="pct"/>
            <w:vMerge/>
          </w:tcPr>
          <w:p w:rsidR="00AA42F8" w:rsidRPr="004F1185" w:rsidRDefault="00AA42F8" w:rsidP="004F1185">
            <w:pPr>
              <w:rPr>
                <w:b/>
                <w:sz w:val="20"/>
                <w:szCs w:val="20"/>
              </w:rPr>
            </w:pPr>
          </w:p>
        </w:tc>
        <w:tc>
          <w:tcPr>
            <w:tcW w:w="360" w:type="pct"/>
          </w:tcPr>
          <w:p w:rsidR="00AA42F8" w:rsidRPr="004F1185" w:rsidRDefault="00AA42F8" w:rsidP="004F1185">
            <w:pPr>
              <w:rPr>
                <w:b/>
                <w:sz w:val="20"/>
                <w:szCs w:val="20"/>
              </w:rPr>
            </w:pPr>
            <w:r w:rsidRPr="004F1185">
              <w:rPr>
                <w:b/>
                <w:sz w:val="20"/>
                <w:szCs w:val="20"/>
              </w:rPr>
              <w:t>уч.</w:t>
            </w:r>
          </w:p>
        </w:tc>
        <w:tc>
          <w:tcPr>
            <w:tcW w:w="375" w:type="pct"/>
          </w:tcPr>
          <w:p w:rsidR="00AA42F8" w:rsidRPr="004F1185" w:rsidRDefault="00AA42F8" w:rsidP="004F1185">
            <w:pPr>
              <w:rPr>
                <w:b/>
                <w:sz w:val="20"/>
                <w:szCs w:val="20"/>
              </w:rPr>
            </w:pPr>
            <w:r w:rsidRPr="004F1185">
              <w:rPr>
                <w:b/>
                <w:sz w:val="20"/>
                <w:szCs w:val="20"/>
              </w:rPr>
              <w:t>уч.</w:t>
            </w:r>
          </w:p>
        </w:tc>
        <w:tc>
          <w:tcPr>
            <w:tcW w:w="163"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163"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163"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163"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163"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286" w:type="pct"/>
          </w:tcPr>
          <w:p w:rsidR="00AA42F8" w:rsidRPr="004F1185" w:rsidRDefault="00AA42F8" w:rsidP="004F1185">
            <w:pPr>
              <w:rPr>
                <w:b/>
                <w:sz w:val="20"/>
                <w:szCs w:val="20"/>
              </w:rPr>
            </w:pPr>
            <w:r w:rsidRPr="004F1185">
              <w:rPr>
                <w:b/>
                <w:sz w:val="20"/>
                <w:szCs w:val="20"/>
              </w:rPr>
              <w:t>уч.</w:t>
            </w:r>
          </w:p>
        </w:tc>
        <w:tc>
          <w:tcPr>
            <w:tcW w:w="354" w:type="pct"/>
          </w:tcPr>
          <w:p w:rsidR="00AA42F8" w:rsidRPr="004F1185" w:rsidRDefault="00AA42F8" w:rsidP="004F1185">
            <w:pPr>
              <w:rPr>
                <w:b/>
                <w:sz w:val="20"/>
                <w:szCs w:val="20"/>
              </w:rPr>
            </w:pPr>
            <w:r w:rsidRPr="004F1185">
              <w:rPr>
                <w:b/>
                <w:sz w:val="20"/>
                <w:szCs w:val="20"/>
              </w:rPr>
              <w:t>уч.</w:t>
            </w:r>
          </w:p>
        </w:tc>
        <w:tc>
          <w:tcPr>
            <w:tcW w:w="227" w:type="pct"/>
          </w:tcPr>
          <w:p w:rsidR="00AA42F8" w:rsidRPr="004F1185" w:rsidRDefault="00AA42F8" w:rsidP="004F1185">
            <w:pPr>
              <w:rPr>
                <w:b/>
                <w:sz w:val="20"/>
                <w:szCs w:val="20"/>
              </w:rPr>
            </w:pPr>
            <w:r w:rsidRPr="004F1185">
              <w:rPr>
                <w:b/>
                <w:sz w:val="20"/>
                <w:szCs w:val="20"/>
              </w:rPr>
              <w:t>уч.</w:t>
            </w:r>
          </w:p>
        </w:tc>
        <w:tc>
          <w:tcPr>
            <w:tcW w:w="254" w:type="pct"/>
          </w:tcPr>
          <w:p w:rsidR="00AA42F8" w:rsidRPr="004F1185" w:rsidRDefault="00AA42F8" w:rsidP="004F1185">
            <w:pPr>
              <w:rPr>
                <w:b/>
                <w:sz w:val="20"/>
                <w:szCs w:val="20"/>
              </w:rPr>
            </w:pPr>
            <w:r w:rsidRPr="004F1185">
              <w:rPr>
                <w:b/>
                <w:sz w:val="20"/>
                <w:szCs w:val="20"/>
              </w:rPr>
              <w:t>койки</w:t>
            </w:r>
          </w:p>
        </w:tc>
        <w:tc>
          <w:tcPr>
            <w:tcW w:w="172" w:type="pct"/>
            <w:shd w:val="clear" w:color="auto" w:fill="auto"/>
          </w:tcPr>
          <w:p w:rsidR="00AA42F8" w:rsidRPr="004F1185" w:rsidRDefault="00AA42F8" w:rsidP="004F1185">
            <w:pPr>
              <w:rPr>
                <w:b/>
                <w:sz w:val="20"/>
                <w:szCs w:val="20"/>
              </w:rPr>
            </w:pPr>
            <w:r w:rsidRPr="004F1185">
              <w:rPr>
                <w:b/>
                <w:sz w:val="20"/>
                <w:szCs w:val="20"/>
              </w:rPr>
              <w:t>уч.</w:t>
            </w:r>
          </w:p>
        </w:tc>
        <w:tc>
          <w:tcPr>
            <w:tcW w:w="254" w:type="pct"/>
            <w:shd w:val="clear" w:color="auto" w:fill="auto"/>
          </w:tcPr>
          <w:p w:rsidR="00AA42F8" w:rsidRPr="004F1185" w:rsidRDefault="00AA42F8" w:rsidP="004F1185">
            <w:pPr>
              <w:rPr>
                <w:b/>
                <w:sz w:val="20"/>
                <w:szCs w:val="20"/>
              </w:rPr>
            </w:pPr>
            <w:r w:rsidRPr="004F1185">
              <w:rPr>
                <w:b/>
                <w:sz w:val="20"/>
                <w:szCs w:val="20"/>
              </w:rPr>
              <w:t>койки</w:t>
            </w:r>
          </w:p>
        </w:tc>
      </w:tr>
      <w:tr w:rsidR="00AA42F8" w:rsidRPr="004F1185">
        <w:tc>
          <w:tcPr>
            <w:tcW w:w="633" w:type="pct"/>
          </w:tcPr>
          <w:p w:rsidR="00AA42F8" w:rsidRPr="004F1185" w:rsidRDefault="00AA42F8" w:rsidP="004F1185">
            <w:pPr>
              <w:rPr>
                <w:b/>
                <w:sz w:val="20"/>
                <w:szCs w:val="20"/>
              </w:rPr>
            </w:pPr>
            <w:r w:rsidRPr="004F1185">
              <w:rPr>
                <w:b/>
                <w:sz w:val="20"/>
                <w:szCs w:val="20"/>
              </w:rPr>
              <w:t>Республика Узбекистан</w:t>
            </w:r>
          </w:p>
        </w:tc>
        <w:tc>
          <w:tcPr>
            <w:tcW w:w="360" w:type="pct"/>
          </w:tcPr>
          <w:p w:rsidR="00AA42F8" w:rsidRPr="004F1185" w:rsidRDefault="00AA42F8" w:rsidP="004F1185">
            <w:pPr>
              <w:rPr>
                <w:b/>
                <w:sz w:val="20"/>
                <w:szCs w:val="20"/>
              </w:rPr>
            </w:pPr>
            <w:r w:rsidRPr="004F1185">
              <w:rPr>
                <w:b/>
                <w:sz w:val="20"/>
                <w:szCs w:val="20"/>
              </w:rPr>
              <w:t>1</w:t>
            </w:r>
          </w:p>
        </w:tc>
        <w:tc>
          <w:tcPr>
            <w:tcW w:w="375" w:type="pct"/>
          </w:tcPr>
          <w:p w:rsidR="00AA42F8" w:rsidRPr="004F1185" w:rsidRDefault="00AA42F8" w:rsidP="004F1185">
            <w:pPr>
              <w:rPr>
                <w:b/>
                <w:sz w:val="20"/>
                <w:szCs w:val="20"/>
              </w:rPr>
            </w:pPr>
            <w:r w:rsidRPr="004F1185">
              <w:rPr>
                <w:b/>
                <w:sz w:val="20"/>
                <w:szCs w:val="20"/>
              </w:rPr>
              <w:t>4</w:t>
            </w:r>
          </w:p>
        </w:tc>
        <w:tc>
          <w:tcPr>
            <w:tcW w:w="163" w:type="pct"/>
          </w:tcPr>
          <w:p w:rsidR="00AA42F8" w:rsidRPr="004F1185" w:rsidRDefault="00AA42F8" w:rsidP="004F1185">
            <w:pPr>
              <w:rPr>
                <w:b/>
                <w:sz w:val="20"/>
                <w:szCs w:val="20"/>
              </w:rPr>
            </w:pPr>
            <w:r w:rsidRPr="004F1185">
              <w:rPr>
                <w:b/>
                <w:sz w:val="20"/>
                <w:szCs w:val="20"/>
              </w:rPr>
              <w:t>3</w:t>
            </w:r>
          </w:p>
        </w:tc>
        <w:tc>
          <w:tcPr>
            <w:tcW w:w="254" w:type="pct"/>
          </w:tcPr>
          <w:p w:rsidR="00AA42F8" w:rsidRPr="004F1185" w:rsidRDefault="00AA42F8" w:rsidP="004F1185">
            <w:pPr>
              <w:rPr>
                <w:b/>
                <w:sz w:val="20"/>
                <w:szCs w:val="20"/>
              </w:rPr>
            </w:pPr>
            <w:r w:rsidRPr="004F1185">
              <w:rPr>
                <w:b/>
                <w:sz w:val="20"/>
                <w:szCs w:val="20"/>
              </w:rPr>
              <w:t>496</w:t>
            </w:r>
          </w:p>
        </w:tc>
        <w:tc>
          <w:tcPr>
            <w:tcW w:w="163" w:type="pct"/>
          </w:tcPr>
          <w:p w:rsidR="00AA42F8" w:rsidRPr="004F1185" w:rsidRDefault="00AA42F8" w:rsidP="004F1185">
            <w:pPr>
              <w:rPr>
                <w:b/>
                <w:sz w:val="20"/>
                <w:szCs w:val="20"/>
              </w:rPr>
            </w:pPr>
            <w:r w:rsidRPr="004F1185">
              <w:rPr>
                <w:b/>
                <w:sz w:val="20"/>
                <w:szCs w:val="20"/>
              </w:rPr>
              <w:t>1</w:t>
            </w:r>
          </w:p>
        </w:tc>
        <w:tc>
          <w:tcPr>
            <w:tcW w:w="254" w:type="pct"/>
          </w:tcPr>
          <w:p w:rsidR="00AA42F8" w:rsidRPr="004F1185" w:rsidRDefault="00AA42F8" w:rsidP="004F1185">
            <w:pPr>
              <w:rPr>
                <w:b/>
                <w:sz w:val="20"/>
                <w:szCs w:val="20"/>
              </w:rPr>
            </w:pPr>
            <w:r w:rsidRPr="004F1185">
              <w:rPr>
                <w:b/>
                <w:sz w:val="20"/>
                <w:szCs w:val="20"/>
              </w:rPr>
              <w:t>200</w:t>
            </w:r>
          </w:p>
        </w:tc>
        <w:tc>
          <w:tcPr>
            <w:tcW w:w="163" w:type="pct"/>
          </w:tcPr>
          <w:p w:rsidR="00AA42F8" w:rsidRPr="004F1185" w:rsidRDefault="00AA42F8" w:rsidP="004F1185">
            <w:pPr>
              <w:rPr>
                <w:b/>
                <w:sz w:val="20"/>
                <w:szCs w:val="20"/>
              </w:rPr>
            </w:pPr>
            <w:r w:rsidRPr="004F1185">
              <w:rPr>
                <w:b/>
                <w:sz w:val="20"/>
                <w:szCs w:val="20"/>
              </w:rPr>
              <w:t>1</w:t>
            </w:r>
          </w:p>
        </w:tc>
        <w:tc>
          <w:tcPr>
            <w:tcW w:w="254" w:type="pct"/>
          </w:tcPr>
          <w:p w:rsidR="00AA42F8" w:rsidRPr="004F1185" w:rsidRDefault="00AA42F8" w:rsidP="004F1185">
            <w:pPr>
              <w:rPr>
                <w:b/>
                <w:sz w:val="20"/>
                <w:szCs w:val="20"/>
              </w:rPr>
            </w:pPr>
            <w:r w:rsidRPr="004F1185">
              <w:rPr>
                <w:b/>
                <w:sz w:val="20"/>
                <w:szCs w:val="20"/>
              </w:rPr>
              <w:t>150</w:t>
            </w:r>
          </w:p>
        </w:tc>
        <w:tc>
          <w:tcPr>
            <w:tcW w:w="163" w:type="pct"/>
          </w:tcPr>
          <w:p w:rsidR="00AA42F8" w:rsidRPr="004F1185" w:rsidRDefault="00AA42F8" w:rsidP="004F1185">
            <w:pPr>
              <w:rPr>
                <w:b/>
                <w:sz w:val="20"/>
                <w:szCs w:val="20"/>
              </w:rPr>
            </w:pPr>
            <w:r w:rsidRPr="004F1185">
              <w:rPr>
                <w:b/>
                <w:sz w:val="20"/>
                <w:szCs w:val="20"/>
              </w:rPr>
              <w:t>1</w:t>
            </w:r>
          </w:p>
        </w:tc>
        <w:tc>
          <w:tcPr>
            <w:tcW w:w="254" w:type="pct"/>
          </w:tcPr>
          <w:p w:rsidR="00AA42F8" w:rsidRPr="004F1185" w:rsidRDefault="00AA42F8" w:rsidP="004F1185">
            <w:pPr>
              <w:rPr>
                <w:b/>
                <w:sz w:val="20"/>
                <w:szCs w:val="20"/>
              </w:rPr>
            </w:pPr>
            <w:r w:rsidRPr="004F1185">
              <w:rPr>
                <w:b/>
                <w:sz w:val="20"/>
                <w:szCs w:val="20"/>
              </w:rPr>
              <w:t>120</w:t>
            </w:r>
          </w:p>
        </w:tc>
        <w:tc>
          <w:tcPr>
            <w:tcW w:w="163" w:type="pct"/>
          </w:tcPr>
          <w:p w:rsidR="00AA42F8" w:rsidRPr="004F1185" w:rsidRDefault="00AA42F8" w:rsidP="004F1185">
            <w:pPr>
              <w:rPr>
                <w:b/>
                <w:sz w:val="20"/>
                <w:szCs w:val="20"/>
              </w:rPr>
            </w:pPr>
            <w:r w:rsidRPr="004F1185">
              <w:rPr>
                <w:b/>
                <w:sz w:val="20"/>
                <w:szCs w:val="20"/>
              </w:rPr>
              <w:t>4</w:t>
            </w:r>
          </w:p>
        </w:tc>
        <w:tc>
          <w:tcPr>
            <w:tcW w:w="254" w:type="pct"/>
          </w:tcPr>
          <w:p w:rsidR="00AA42F8" w:rsidRPr="004F1185" w:rsidRDefault="00AA42F8" w:rsidP="004F1185">
            <w:pPr>
              <w:rPr>
                <w:b/>
                <w:sz w:val="20"/>
                <w:szCs w:val="20"/>
              </w:rPr>
            </w:pPr>
            <w:r w:rsidRPr="004F1185">
              <w:rPr>
                <w:b/>
                <w:sz w:val="20"/>
                <w:szCs w:val="20"/>
              </w:rPr>
              <w:t>690</w:t>
            </w:r>
          </w:p>
        </w:tc>
        <w:tc>
          <w:tcPr>
            <w:tcW w:w="286" w:type="pct"/>
          </w:tcPr>
          <w:p w:rsidR="00AA42F8" w:rsidRPr="004F1185" w:rsidRDefault="00AA42F8" w:rsidP="004F1185">
            <w:pPr>
              <w:rPr>
                <w:b/>
                <w:sz w:val="20"/>
                <w:szCs w:val="20"/>
              </w:rPr>
            </w:pPr>
            <w:r w:rsidRPr="004F1185">
              <w:rPr>
                <w:b/>
                <w:sz w:val="20"/>
                <w:szCs w:val="20"/>
              </w:rPr>
              <w:t>2</w:t>
            </w:r>
          </w:p>
        </w:tc>
        <w:tc>
          <w:tcPr>
            <w:tcW w:w="354" w:type="pct"/>
          </w:tcPr>
          <w:p w:rsidR="00AA42F8" w:rsidRPr="004F1185" w:rsidRDefault="00AA42F8" w:rsidP="004F1185">
            <w:pPr>
              <w:rPr>
                <w:b/>
                <w:sz w:val="20"/>
                <w:szCs w:val="20"/>
              </w:rPr>
            </w:pPr>
            <w:r w:rsidRPr="004F1185">
              <w:rPr>
                <w:b/>
                <w:sz w:val="20"/>
                <w:szCs w:val="20"/>
              </w:rPr>
              <w:t>10</w:t>
            </w:r>
          </w:p>
        </w:tc>
        <w:tc>
          <w:tcPr>
            <w:tcW w:w="227" w:type="pct"/>
          </w:tcPr>
          <w:p w:rsidR="00AA42F8" w:rsidRPr="004F1185" w:rsidRDefault="00AA42F8" w:rsidP="004F1185">
            <w:pPr>
              <w:rPr>
                <w:b/>
                <w:sz w:val="20"/>
                <w:szCs w:val="20"/>
              </w:rPr>
            </w:pPr>
            <w:r w:rsidRPr="004F1185">
              <w:rPr>
                <w:b/>
                <w:sz w:val="20"/>
                <w:szCs w:val="20"/>
              </w:rPr>
              <w:t>2</w:t>
            </w:r>
          </w:p>
        </w:tc>
        <w:tc>
          <w:tcPr>
            <w:tcW w:w="254" w:type="pct"/>
          </w:tcPr>
          <w:p w:rsidR="00AA42F8" w:rsidRPr="004F1185" w:rsidRDefault="00AA42F8" w:rsidP="004F1185">
            <w:pPr>
              <w:rPr>
                <w:b/>
                <w:sz w:val="20"/>
                <w:szCs w:val="20"/>
              </w:rPr>
            </w:pPr>
            <w:r w:rsidRPr="004F1185">
              <w:rPr>
                <w:b/>
                <w:sz w:val="20"/>
                <w:szCs w:val="20"/>
              </w:rPr>
              <w:t>120</w:t>
            </w:r>
          </w:p>
        </w:tc>
        <w:tc>
          <w:tcPr>
            <w:tcW w:w="172" w:type="pct"/>
            <w:shd w:val="clear" w:color="auto" w:fill="auto"/>
          </w:tcPr>
          <w:p w:rsidR="00AA42F8" w:rsidRPr="004F1185" w:rsidRDefault="00AA42F8" w:rsidP="004F1185">
            <w:pPr>
              <w:rPr>
                <w:b/>
                <w:sz w:val="20"/>
                <w:szCs w:val="20"/>
              </w:rPr>
            </w:pPr>
            <w:r w:rsidRPr="004F1185">
              <w:rPr>
                <w:b/>
                <w:sz w:val="20"/>
                <w:szCs w:val="20"/>
              </w:rPr>
              <w:t>1</w:t>
            </w:r>
          </w:p>
        </w:tc>
        <w:tc>
          <w:tcPr>
            <w:tcW w:w="254" w:type="pct"/>
            <w:shd w:val="clear" w:color="auto" w:fill="auto"/>
          </w:tcPr>
          <w:p w:rsidR="00AA42F8" w:rsidRPr="004F1185" w:rsidRDefault="00AA42F8" w:rsidP="004F1185">
            <w:pPr>
              <w:rPr>
                <w:b/>
                <w:sz w:val="20"/>
                <w:szCs w:val="20"/>
              </w:rPr>
            </w:pPr>
            <w:r w:rsidRPr="004F1185">
              <w:rPr>
                <w:b/>
                <w:sz w:val="20"/>
                <w:szCs w:val="20"/>
              </w:rPr>
              <w:t>40</w:t>
            </w:r>
          </w:p>
        </w:tc>
      </w:tr>
      <w:tr w:rsidR="00AA42F8" w:rsidRPr="004F1185">
        <w:tc>
          <w:tcPr>
            <w:tcW w:w="633" w:type="pct"/>
          </w:tcPr>
          <w:p w:rsidR="00AA42F8" w:rsidRPr="004F1185" w:rsidRDefault="00AA42F8" w:rsidP="004F1185">
            <w:pPr>
              <w:rPr>
                <w:sz w:val="20"/>
                <w:szCs w:val="20"/>
              </w:rPr>
            </w:pPr>
            <w:r w:rsidRPr="004F1185">
              <w:rPr>
                <w:sz w:val="20"/>
                <w:szCs w:val="20"/>
              </w:rPr>
              <w:t>Республика Каракалпакстан</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Андижанская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Бухарская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70</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Джизакская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1</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Кашкадарьинская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1</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Навоийская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Наманганская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Самаркандская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160</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200</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Сурхандарьинская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2</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Сырдарьинская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60</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Ташкентская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50</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Ферганская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1</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Хорезмская</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185</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г.Ташкент</w:t>
            </w:r>
          </w:p>
        </w:tc>
        <w:tc>
          <w:tcPr>
            <w:tcW w:w="360" w:type="pct"/>
          </w:tcPr>
          <w:p w:rsidR="00AA42F8" w:rsidRPr="004F1185" w:rsidRDefault="00AA42F8" w:rsidP="004F1185">
            <w:pPr>
              <w:rPr>
                <w:sz w:val="20"/>
                <w:szCs w:val="20"/>
              </w:rPr>
            </w:pPr>
            <w:r w:rsidRPr="004F1185">
              <w:rPr>
                <w:sz w:val="20"/>
                <w:szCs w:val="20"/>
              </w:rPr>
              <w:t>1</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276</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120</w:t>
            </w:r>
          </w:p>
        </w:tc>
        <w:tc>
          <w:tcPr>
            <w:tcW w:w="163" w:type="pct"/>
          </w:tcPr>
          <w:p w:rsidR="00AA42F8" w:rsidRPr="004F1185" w:rsidRDefault="00AA42F8" w:rsidP="004F1185">
            <w:pPr>
              <w:rPr>
                <w:sz w:val="20"/>
                <w:szCs w:val="20"/>
              </w:rPr>
            </w:pPr>
            <w:r w:rsidRPr="004F1185">
              <w:rPr>
                <w:sz w:val="20"/>
                <w:szCs w:val="20"/>
              </w:rPr>
              <w:t>2</w:t>
            </w:r>
          </w:p>
        </w:tc>
        <w:tc>
          <w:tcPr>
            <w:tcW w:w="254" w:type="pct"/>
          </w:tcPr>
          <w:p w:rsidR="00AA42F8" w:rsidRPr="004F1185" w:rsidRDefault="00AA42F8" w:rsidP="004F1185">
            <w:pPr>
              <w:rPr>
                <w:sz w:val="20"/>
                <w:szCs w:val="20"/>
              </w:rPr>
            </w:pPr>
            <w:r w:rsidRPr="004F1185">
              <w:rPr>
                <w:sz w:val="20"/>
                <w:szCs w:val="20"/>
              </w:rPr>
              <w:t>380</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r w:rsidR="00AA42F8" w:rsidRPr="004F1185">
        <w:tc>
          <w:tcPr>
            <w:tcW w:w="633" w:type="pct"/>
          </w:tcPr>
          <w:p w:rsidR="00AA42F8" w:rsidRPr="004F1185" w:rsidRDefault="00AA42F8" w:rsidP="004F1185">
            <w:pPr>
              <w:rPr>
                <w:sz w:val="20"/>
                <w:szCs w:val="20"/>
              </w:rPr>
            </w:pPr>
            <w:r w:rsidRPr="004F1185">
              <w:rPr>
                <w:sz w:val="20"/>
                <w:szCs w:val="20"/>
              </w:rPr>
              <w:t>Рес.уч.г.Ташкента</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1</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125</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1</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1</w:t>
            </w:r>
          </w:p>
        </w:tc>
        <w:tc>
          <w:tcPr>
            <w:tcW w:w="254" w:type="pct"/>
            <w:shd w:val="clear" w:color="auto" w:fill="auto"/>
          </w:tcPr>
          <w:p w:rsidR="00AA42F8" w:rsidRPr="004F1185" w:rsidRDefault="00AA42F8" w:rsidP="004F1185">
            <w:pPr>
              <w:rPr>
                <w:sz w:val="20"/>
                <w:szCs w:val="20"/>
              </w:rPr>
            </w:pPr>
            <w:r w:rsidRPr="004F1185">
              <w:rPr>
                <w:sz w:val="20"/>
                <w:szCs w:val="20"/>
              </w:rPr>
              <w:t>40</w:t>
            </w:r>
          </w:p>
        </w:tc>
      </w:tr>
      <w:tr w:rsidR="00AA42F8" w:rsidRPr="004F1185">
        <w:tc>
          <w:tcPr>
            <w:tcW w:w="633" w:type="pct"/>
          </w:tcPr>
          <w:p w:rsidR="00AA42F8" w:rsidRPr="004F1185" w:rsidRDefault="00AA42F8" w:rsidP="004F1185">
            <w:pPr>
              <w:rPr>
                <w:sz w:val="20"/>
                <w:szCs w:val="20"/>
              </w:rPr>
            </w:pPr>
            <w:r w:rsidRPr="004F1185">
              <w:rPr>
                <w:sz w:val="20"/>
                <w:szCs w:val="20"/>
              </w:rPr>
              <w:t>Рес.уч.Таш.обл.</w:t>
            </w:r>
          </w:p>
        </w:tc>
        <w:tc>
          <w:tcPr>
            <w:tcW w:w="360" w:type="pct"/>
          </w:tcPr>
          <w:p w:rsidR="00AA42F8" w:rsidRPr="004F1185" w:rsidRDefault="00AA42F8" w:rsidP="004F1185">
            <w:pPr>
              <w:rPr>
                <w:sz w:val="20"/>
                <w:szCs w:val="20"/>
              </w:rPr>
            </w:pPr>
            <w:r w:rsidRPr="004F1185">
              <w:rPr>
                <w:sz w:val="20"/>
                <w:szCs w:val="20"/>
              </w:rPr>
              <w:t>-</w:t>
            </w:r>
          </w:p>
        </w:tc>
        <w:tc>
          <w:tcPr>
            <w:tcW w:w="375"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1-</w:t>
            </w:r>
          </w:p>
        </w:tc>
        <w:tc>
          <w:tcPr>
            <w:tcW w:w="254" w:type="pct"/>
          </w:tcPr>
          <w:p w:rsidR="00AA42F8" w:rsidRPr="004F1185" w:rsidRDefault="00AA42F8" w:rsidP="004F1185">
            <w:pPr>
              <w:rPr>
                <w:sz w:val="20"/>
                <w:szCs w:val="20"/>
              </w:rPr>
            </w:pPr>
            <w:r w:rsidRPr="004F1185">
              <w:rPr>
                <w:sz w:val="20"/>
                <w:szCs w:val="20"/>
              </w:rPr>
              <w:t>150</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63"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286" w:type="pct"/>
          </w:tcPr>
          <w:p w:rsidR="00AA42F8" w:rsidRPr="004F1185" w:rsidRDefault="00AA42F8" w:rsidP="004F1185">
            <w:pPr>
              <w:rPr>
                <w:sz w:val="20"/>
                <w:szCs w:val="20"/>
              </w:rPr>
            </w:pPr>
            <w:r w:rsidRPr="004F1185">
              <w:rPr>
                <w:sz w:val="20"/>
                <w:szCs w:val="20"/>
              </w:rPr>
              <w:t>-</w:t>
            </w:r>
          </w:p>
        </w:tc>
        <w:tc>
          <w:tcPr>
            <w:tcW w:w="354" w:type="pct"/>
          </w:tcPr>
          <w:p w:rsidR="00AA42F8" w:rsidRPr="004F1185" w:rsidRDefault="00AA42F8" w:rsidP="004F1185">
            <w:pPr>
              <w:rPr>
                <w:sz w:val="20"/>
                <w:szCs w:val="20"/>
              </w:rPr>
            </w:pPr>
            <w:r w:rsidRPr="004F1185">
              <w:rPr>
                <w:sz w:val="20"/>
                <w:szCs w:val="20"/>
              </w:rPr>
              <w:t>-</w:t>
            </w:r>
          </w:p>
        </w:tc>
        <w:tc>
          <w:tcPr>
            <w:tcW w:w="227" w:type="pct"/>
          </w:tcPr>
          <w:p w:rsidR="00AA42F8" w:rsidRPr="004F1185" w:rsidRDefault="00AA42F8" w:rsidP="004F1185">
            <w:pPr>
              <w:rPr>
                <w:sz w:val="20"/>
                <w:szCs w:val="20"/>
              </w:rPr>
            </w:pPr>
            <w:r w:rsidRPr="004F1185">
              <w:rPr>
                <w:sz w:val="20"/>
                <w:szCs w:val="20"/>
              </w:rPr>
              <w:t>-</w:t>
            </w:r>
          </w:p>
        </w:tc>
        <w:tc>
          <w:tcPr>
            <w:tcW w:w="254" w:type="pct"/>
          </w:tcPr>
          <w:p w:rsidR="00AA42F8" w:rsidRPr="004F1185" w:rsidRDefault="00AA42F8" w:rsidP="004F1185">
            <w:pPr>
              <w:rPr>
                <w:sz w:val="20"/>
                <w:szCs w:val="20"/>
              </w:rPr>
            </w:pPr>
            <w:r w:rsidRPr="004F1185">
              <w:rPr>
                <w:sz w:val="20"/>
                <w:szCs w:val="20"/>
              </w:rPr>
              <w:t>-</w:t>
            </w:r>
          </w:p>
        </w:tc>
        <w:tc>
          <w:tcPr>
            <w:tcW w:w="172" w:type="pct"/>
            <w:shd w:val="clear" w:color="auto" w:fill="auto"/>
          </w:tcPr>
          <w:p w:rsidR="00AA42F8" w:rsidRPr="004F1185" w:rsidRDefault="00AA42F8" w:rsidP="004F1185">
            <w:pPr>
              <w:rPr>
                <w:sz w:val="20"/>
                <w:szCs w:val="20"/>
              </w:rPr>
            </w:pPr>
            <w:r w:rsidRPr="004F1185">
              <w:rPr>
                <w:sz w:val="20"/>
                <w:szCs w:val="20"/>
              </w:rPr>
              <w:t>-</w:t>
            </w:r>
          </w:p>
        </w:tc>
        <w:tc>
          <w:tcPr>
            <w:tcW w:w="254" w:type="pct"/>
            <w:shd w:val="clear" w:color="auto" w:fill="auto"/>
          </w:tcPr>
          <w:p w:rsidR="00AA42F8" w:rsidRPr="004F1185" w:rsidRDefault="00AA42F8" w:rsidP="004F1185">
            <w:pPr>
              <w:rPr>
                <w:sz w:val="20"/>
                <w:szCs w:val="20"/>
              </w:rPr>
            </w:pPr>
            <w:r w:rsidRPr="004F1185">
              <w:rPr>
                <w:sz w:val="20"/>
                <w:szCs w:val="20"/>
              </w:rPr>
              <w:t>-</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 xml:space="preserve">4.13. </w:t>
      </w:r>
      <w:r w:rsidRPr="002B6A52">
        <w:rPr>
          <w:b/>
          <w:sz w:val="24"/>
          <w:szCs w:val="24"/>
        </w:rPr>
        <w:t>Учреждения для Матери и дитя за 2007 год</w:t>
      </w:r>
    </w:p>
    <w:p w:rsidR="00AA42F8" w:rsidRPr="002B6A52" w:rsidRDefault="00AA42F8" w:rsidP="00D77687">
      <w:pPr>
        <w:spacing w:line="480" w:lineRule="auto"/>
        <w:rPr>
          <w:sz w:val="24"/>
          <w:szCs w:val="24"/>
        </w:rPr>
      </w:pPr>
    </w:p>
    <w:tbl>
      <w:tblPr>
        <w:tblStyle w:val="TableGrid"/>
        <w:tblW w:w="0" w:type="auto"/>
        <w:tblInd w:w="-432" w:type="dxa"/>
        <w:tblLook w:val="01E0" w:firstRow="1" w:lastRow="1" w:firstColumn="1" w:lastColumn="1" w:noHBand="0" w:noVBand="0"/>
      </w:tblPr>
      <w:tblGrid>
        <w:gridCol w:w="1647"/>
        <w:gridCol w:w="441"/>
        <w:gridCol w:w="673"/>
        <w:gridCol w:w="441"/>
        <w:gridCol w:w="673"/>
        <w:gridCol w:w="511"/>
        <w:gridCol w:w="776"/>
        <w:gridCol w:w="442"/>
        <w:gridCol w:w="674"/>
        <w:gridCol w:w="442"/>
        <w:gridCol w:w="674"/>
        <w:gridCol w:w="442"/>
        <w:gridCol w:w="674"/>
        <w:gridCol w:w="442"/>
        <w:gridCol w:w="674"/>
        <w:gridCol w:w="442"/>
        <w:gridCol w:w="674"/>
        <w:gridCol w:w="442"/>
        <w:gridCol w:w="674"/>
        <w:gridCol w:w="442"/>
        <w:gridCol w:w="674"/>
        <w:gridCol w:w="442"/>
        <w:gridCol w:w="674"/>
        <w:gridCol w:w="442"/>
        <w:gridCol w:w="674"/>
      </w:tblGrid>
      <w:tr w:rsidR="00AA42F8" w:rsidRPr="004F1185">
        <w:tc>
          <w:tcPr>
            <w:tcW w:w="2019" w:type="dxa"/>
            <w:vMerge w:val="restart"/>
          </w:tcPr>
          <w:p w:rsidR="00AA42F8" w:rsidRPr="004F1185" w:rsidRDefault="00AA42F8" w:rsidP="004F1185">
            <w:pPr>
              <w:rPr>
                <w:sz w:val="20"/>
                <w:szCs w:val="20"/>
              </w:rPr>
            </w:pPr>
          </w:p>
        </w:tc>
        <w:tc>
          <w:tcPr>
            <w:tcW w:w="1088" w:type="dxa"/>
            <w:gridSpan w:val="2"/>
          </w:tcPr>
          <w:p w:rsidR="00AA42F8" w:rsidRPr="004F1185" w:rsidRDefault="00AA42F8" w:rsidP="004F1185">
            <w:pPr>
              <w:rPr>
                <w:sz w:val="20"/>
                <w:szCs w:val="20"/>
              </w:rPr>
            </w:pPr>
            <w:r w:rsidRPr="004F1185">
              <w:rPr>
                <w:sz w:val="20"/>
                <w:szCs w:val="20"/>
              </w:rPr>
              <w:t>Число роддом</w:t>
            </w:r>
          </w:p>
        </w:tc>
        <w:tc>
          <w:tcPr>
            <w:tcW w:w="1086" w:type="dxa"/>
            <w:gridSpan w:val="2"/>
          </w:tcPr>
          <w:p w:rsidR="00AA42F8" w:rsidRPr="004F1185" w:rsidRDefault="00AA42F8" w:rsidP="004F1185">
            <w:pPr>
              <w:rPr>
                <w:sz w:val="20"/>
                <w:szCs w:val="20"/>
              </w:rPr>
            </w:pPr>
            <w:r w:rsidRPr="004F1185">
              <w:rPr>
                <w:sz w:val="20"/>
                <w:szCs w:val="20"/>
              </w:rPr>
              <w:t>Больниц Мать и дитя</w:t>
            </w:r>
          </w:p>
        </w:tc>
        <w:tc>
          <w:tcPr>
            <w:tcW w:w="1251" w:type="dxa"/>
            <w:gridSpan w:val="2"/>
          </w:tcPr>
          <w:p w:rsidR="00AA42F8" w:rsidRPr="004F1185" w:rsidRDefault="00AA42F8" w:rsidP="004F1185">
            <w:pPr>
              <w:rPr>
                <w:sz w:val="20"/>
                <w:szCs w:val="20"/>
              </w:rPr>
            </w:pPr>
            <w:r w:rsidRPr="004F1185">
              <w:rPr>
                <w:sz w:val="20"/>
                <w:szCs w:val="20"/>
              </w:rPr>
              <w:t>Полиомиелит</w:t>
            </w:r>
          </w:p>
          <w:p w:rsidR="00AA42F8" w:rsidRPr="004F1185" w:rsidRDefault="00AA42F8" w:rsidP="004F1185">
            <w:pPr>
              <w:rPr>
                <w:sz w:val="20"/>
                <w:szCs w:val="20"/>
              </w:rPr>
            </w:pPr>
            <w:r w:rsidRPr="004F1185">
              <w:rPr>
                <w:sz w:val="20"/>
                <w:szCs w:val="20"/>
              </w:rPr>
              <w:t>б-цы</w:t>
            </w:r>
          </w:p>
        </w:tc>
        <w:tc>
          <w:tcPr>
            <w:tcW w:w="1086" w:type="dxa"/>
            <w:gridSpan w:val="2"/>
          </w:tcPr>
          <w:p w:rsidR="00AA42F8" w:rsidRPr="004F1185" w:rsidRDefault="00AA42F8" w:rsidP="004F1185">
            <w:pPr>
              <w:rPr>
                <w:sz w:val="20"/>
                <w:szCs w:val="20"/>
              </w:rPr>
            </w:pPr>
            <w:r w:rsidRPr="004F1185">
              <w:rPr>
                <w:sz w:val="20"/>
                <w:szCs w:val="20"/>
              </w:rPr>
              <w:t xml:space="preserve">Дет. район </w:t>
            </w:r>
          </w:p>
          <w:p w:rsidR="00AA42F8" w:rsidRPr="004F1185" w:rsidRDefault="00AA42F8" w:rsidP="004F1185">
            <w:pPr>
              <w:rPr>
                <w:sz w:val="20"/>
                <w:szCs w:val="20"/>
              </w:rPr>
            </w:pPr>
            <w:r w:rsidRPr="004F1185">
              <w:rPr>
                <w:sz w:val="20"/>
                <w:szCs w:val="20"/>
              </w:rPr>
              <w:t>б-цы</w:t>
            </w:r>
          </w:p>
        </w:tc>
        <w:tc>
          <w:tcPr>
            <w:tcW w:w="1086" w:type="dxa"/>
            <w:gridSpan w:val="2"/>
          </w:tcPr>
          <w:p w:rsidR="00AA42F8" w:rsidRPr="004F1185" w:rsidRDefault="00AA42F8" w:rsidP="004F1185">
            <w:pPr>
              <w:rPr>
                <w:sz w:val="20"/>
                <w:szCs w:val="20"/>
              </w:rPr>
            </w:pPr>
            <w:r w:rsidRPr="004F1185">
              <w:rPr>
                <w:sz w:val="20"/>
                <w:szCs w:val="20"/>
              </w:rPr>
              <w:t>Дет неврол.</w:t>
            </w:r>
          </w:p>
          <w:p w:rsidR="00AA42F8" w:rsidRPr="004F1185" w:rsidRDefault="00AA42F8" w:rsidP="004F1185">
            <w:pPr>
              <w:rPr>
                <w:sz w:val="20"/>
                <w:szCs w:val="20"/>
              </w:rPr>
            </w:pPr>
            <w:r w:rsidRPr="004F1185">
              <w:rPr>
                <w:sz w:val="20"/>
                <w:szCs w:val="20"/>
              </w:rPr>
              <w:t>б-цы</w:t>
            </w:r>
          </w:p>
        </w:tc>
        <w:tc>
          <w:tcPr>
            <w:tcW w:w="1086" w:type="dxa"/>
            <w:gridSpan w:val="2"/>
          </w:tcPr>
          <w:p w:rsidR="00AA42F8" w:rsidRPr="004F1185" w:rsidRDefault="00AA42F8" w:rsidP="004F1185">
            <w:pPr>
              <w:rPr>
                <w:sz w:val="20"/>
                <w:szCs w:val="20"/>
              </w:rPr>
            </w:pPr>
            <w:r w:rsidRPr="004F1185">
              <w:rPr>
                <w:sz w:val="20"/>
                <w:szCs w:val="20"/>
              </w:rPr>
              <w:t>Институт А и Г</w:t>
            </w:r>
          </w:p>
        </w:tc>
        <w:tc>
          <w:tcPr>
            <w:tcW w:w="1086" w:type="dxa"/>
            <w:gridSpan w:val="2"/>
          </w:tcPr>
          <w:p w:rsidR="00AA42F8" w:rsidRPr="004F1185" w:rsidRDefault="00AA42F8" w:rsidP="004F1185">
            <w:pPr>
              <w:rPr>
                <w:sz w:val="20"/>
                <w:szCs w:val="20"/>
              </w:rPr>
            </w:pPr>
            <w:r w:rsidRPr="004F1185">
              <w:rPr>
                <w:sz w:val="20"/>
                <w:szCs w:val="20"/>
              </w:rPr>
              <w:t>И его филиалы</w:t>
            </w:r>
          </w:p>
        </w:tc>
        <w:tc>
          <w:tcPr>
            <w:tcW w:w="1086" w:type="dxa"/>
            <w:gridSpan w:val="2"/>
          </w:tcPr>
          <w:p w:rsidR="00AA42F8" w:rsidRPr="004F1185" w:rsidRDefault="00AA42F8" w:rsidP="004F1185">
            <w:pPr>
              <w:rPr>
                <w:sz w:val="20"/>
                <w:szCs w:val="20"/>
              </w:rPr>
            </w:pPr>
            <w:r w:rsidRPr="004F1185">
              <w:rPr>
                <w:sz w:val="20"/>
                <w:szCs w:val="20"/>
              </w:rPr>
              <w:t>Обл. дет. б-цы</w:t>
            </w:r>
          </w:p>
        </w:tc>
        <w:tc>
          <w:tcPr>
            <w:tcW w:w="1086" w:type="dxa"/>
            <w:gridSpan w:val="2"/>
          </w:tcPr>
          <w:p w:rsidR="00AA42F8" w:rsidRPr="004F1185" w:rsidRDefault="00AA42F8" w:rsidP="004F1185">
            <w:pPr>
              <w:rPr>
                <w:sz w:val="20"/>
                <w:szCs w:val="20"/>
              </w:rPr>
            </w:pPr>
            <w:r w:rsidRPr="004F1185">
              <w:rPr>
                <w:sz w:val="20"/>
                <w:szCs w:val="20"/>
              </w:rPr>
              <w:t xml:space="preserve">Гор. дет. б-цы </w:t>
            </w:r>
          </w:p>
        </w:tc>
        <w:tc>
          <w:tcPr>
            <w:tcW w:w="1086" w:type="dxa"/>
            <w:gridSpan w:val="2"/>
          </w:tcPr>
          <w:p w:rsidR="00AA42F8" w:rsidRPr="004F1185" w:rsidRDefault="00AA42F8" w:rsidP="004F1185">
            <w:pPr>
              <w:rPr>
                <w:sz w:val="20"/>
                <w:szCs w:val="20"/>
              </w:rPr>
            </w:pPr>
            <w:r w:rsidRPr="004F1185">
              <w:rPr>
                <w:sz w:val="20"/>
                <w:szCs w:val="20"/>
              </w:rPr>
              <w:t>Инф. дет. б-цы</w:t>
            </w:r>
          </w:p>
        </w:tc>
        <w:tc>
          <w:tcPr>
            <w:tcW w:w="1086" w:type="dxa"/>
            <w:gridSpan w:val="2"/>
          </w:tcPr>
          <w:p w:rsidR="00AA42F8" w:rsidRPr="004F1185" w:rsidRDefault="00AA42F8" w:rsidP="004F1185">
            <w:pPr>
              <w:rPr>
                <w:sz w:val="20"/>
                <w:szCs w:val="20"/>
              </w:rPr>
            </w:pPr>
            <w:r w:rsidRPr="004F1185">
              <w:rPr>
                <w:sz w:val="20"/>
                <w:szCs w:val="20"/>
              </w:rPr>
              <w:t>Тубер. дет. б-цы</w:t>
            </w:r>
          </w:p>
        </w:tc>
        <w:tc>
          <w:tcPr>
            <w:tcW w:w="1086" w:type="dxa"/>
            <w:gridSpan w:val="2"/>
          </w:tcPr>
          <w:p w:rsidR="00AA42F8" w:rsidRPr="004F1185" w:rsidRDefault="00AA42F8" w:rsidP="004F1185">
            <w:pPr>
              <w:ind w:right="-550"/>
              <w:rPr>
                <w:sz w:val="20"/>
                <w:szCs w:val="20"/>
              </w:rPr>
            </w:pPr>
            <w:r w:rsidRPr="004F1185">
              <w:rPr>
                <w:sz w:val="20"/>
                <w:szCs w:val="20"/>
              </w:rPr>
              <w:t>Прочие дет б-цы (обл. дет. хирургия)</w:t>
            </w:r>
          </w:p>
        </w:tc>
      </w:tr>
      <w:tr w:rsidR="00AA42F8" w:rsidRPr="004F1185">
        <w:tc>
          <w:tcPr>
            <w:tcW w:w="2019" w:type="dxa"/>
            <w:vMerge/>
          </w:tcPr>
          <w:p w:rsidR="00AA42F8" w:rsidRPr="004F1185" w:rsidRDefault="00AA42F8" w:rsidP="004F1185">
            <w:pPr>
              <w:rPr>
                <w:sz w:val="20"/>
                <w:szCs w:val="20"/>
              </w:rPr>
            </w:pPr>
          </w:p>
        </w:tc>
        <w:tc>
          <w:tcPr>
            <w:tcW w:w="433" w:type="dxa"/>
          </w:tcPr>
          <w:p w:rsidR="00AA42F8" w:rsidRPr="004F1185" w:rsidRDefault="00AA42F8" w:rsidP="004F1185">
            <w:pPr>
              <w:rPr>
                <w:sz w:val="20"/>
                <w:szCs w:val="20"/>
              </w:rPr>
            </w:pPr>
            <w:r w:rsidRPr="004F1185">
              <w:rPr>
                <w:sz w:val="20"/>
                <w:szCs w:val="20"/>
              </w:rPr>
              <w:t>уч.</w:t>
            </w:r>
          </w:p>
        </w:tc>
        <w:tc>
          <w:tcPr>
            <w:tcW w:w="655"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506" w:type="dxa"/>
          </w:tcPr>
          <w:p w:rsidR="00AA42F8" w:rsidRPr="004F1185" w:rsidRDefault="00AA42F8" w:rsidP="004F1185">
            <w:pPr>
              <w:rPr>
                <w:sz w:val="20"/>
                <w:szCs w:val="20"/>
              </w:rPr>
            </w:pPr>
            <w:r w:rsidRPr="004F1185">
              <w:rPr>
                <w:sz w:val="20"/>
                <w:szCs w:val="20"/>
              </w:rPr>
              <w:t>уч.</w:t>
            </w:r>
          </w:p>
        </w:tc>
        <w:tc>
          <w:tcPr>
            <w:tcW w:w="745"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c>
          <w:tcPr>
            <w:tcW w:w="432" w:type="dxa"/>
          </w:tcPr>
          <w:p w:rsidR="00AA42F8" w:rsidRPr="004F1185" w:rsidRDefault="00AA42F8" w:rsidP="004F1185">
            <w:pPr>
              <w:rPr>
                <w:sz w:val="20"/>
                <w:szCs w:val="20"/>
              </w:rPr>
            </w:pPr>
            <w:r w:rsidRPr="004F1185">
              <w:rPr>
                <w:sz w:val="20"/>
                <w:szCs w:val="20"/>
              </w:rPr>
              <w:t>уч.</w:t>
            </w:r>
          </w:p>
        </w:tc>
        <w:tc>
          <w:tcPr>
            <w:tcW w:w="654" w:type="dxa"/>
          </w:tcPr>
          <w:p w:rsidR="00AA42F8" w:rsidRPr="004F1185" w:rsidRDefault="00AA42F8" w:rsidP="004F1185">
            <w:pPr>
              <w:rPr>
                <w:sz w:val="20"/>
                <w:szCs w:val="20"/>
              </w:rPr>
            </w:pPr>
            <w:r w:rsidRPr="004F1185">
              <w:rPr>
                <w:sz w:val="20"/>
                <w:szCs w:val="20"/>
              </w:rPr>
              <w:t>койки</w:t>
            </w:r>
          </w:p>
        </w:tc>
      </w:tr>
      <w:tr w:rsidR="00AA42F8" w:rsidRPr="004F1185">
        <w:tc>
          <w:tcPr>
            <w:tcW w:w="2019" w:type="dxa"/>
          </w:tcPr>
          <w:p w:rsidR="00AA42F8" w:rsidRPr="004F1185" w:rsidRDefault="00AA42F8" w:rsidP="004F1185">
            <w:pPr>
              <w:rPr>
                <w:b/>
                <w:sz w:val="20"/>
                <w:szCs w:val="20"/>
              </w:rPr>
            </w:pPr>
            <w:r w:rsidRPr="004F1185">
              <w:rPr>
                <w:b/>
                <w:sz w:val="20"/>
                <w:szCs w:val="20"/>
              </w:rPr>
              <w:t>Республика Узбекистан</w:t>
            </w:r>
          </w:p>
        </w:tc>
        <w:tc>
          <w:tcPr>
            <w:tcW w:w="433" w:type="dxa"/>
          </w:tcPr>
          <w:p w:rsidR="00AA42F8" w:rsidRPr="004F1185" w:rsidRDefault="00AA42F8" w:rsidP="004F1185">
            <w:pPr>
              <w:rPr>
                <w:sz w:val="20"/>
                <w:szCs w:val="20"/>
              </w:rPr>
            </w:pPr>
            <w:r w:rsidRPr="004F1185">
              <w:rPr>
                <w:sz w:val="20"/>
                <w:szCs w:val="20"/>
              </w:rPr>
              <w:t>47</w:t>
            </w:r>
          </w:p>
        </w:tc>
        <w:tc>
          <w:tcPr>
            <w:tcW w:w="655" w:type="dxa"/>
          </w:tcPr>
          <w:p w:rsidR="00AA42F8" w:rsidRPr="004F1185" w:rsidRDefault="00AA42F8" w:rsidP="004F1185">
            <w:pPr>
              <w:rPr>
                <w:sz w:val="20"/>
                <w:szCs w:val="20"/>
              </w:rPr>
            </w:pPr>
            <w:r w:rsidRPr="004F1185">
              <w:rPr>
                <w:sz w:val="20"/>
                <w:szCs w:val="20"/>
              </w:rPr>
              <w:t>6010</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145</w:t>
            </w:r>
          </w:p>
        </w:tc>
        <w:tc>
          <w:tcPr>
            <w:tcW w:w="506" w:type="dxa"/>
          </w:tcPr>
          <w:p w:rsidR="00AA42F8" w:rsidRPr="004F1185" w:rsidRDefault="00AA42F8" w:rsidP="004F1185">
            <w:pPr>
              <w:rPr>
                <w:sz w:val="20"/>
                <w:szCs w:val="20"/>
              </w:rPr>
            </w:pPr>
            <w:r w:rsidRPr="004F1185">
              <w:rPr>
                <w:sz w:val="20"/>
                <w:szCs w:val="20"/>
              </w:rPr>
              <w:t>1</w:t>
            </w:r>
          </w:p>
        </w:tc>
        <w:tc>
          <w:tcPr>
            <w:tcW w:w="745" w:type="dxa"/>
          </w:tcPr>
          <w:p w:rsidR="00AA42F8" w:rsidRPr="004F1185" w:rsidRDefault="00AA42F8" w:rsidP="004F1185">
            <w:pPr>
              <w:rPr>
                <w:sz w:val="20"/>
                <w:szCs w:val="20"/>
              </w:rPr>
            </w:pPr>
            <w:r w:rsidRPr="004F1185">
              <w:rPr>
                <w:sz w:val="20"/>
                <w:szCs w:val="20"/>
              </w:rPr>
              <w:t>100</w:t>
            </w:r>
          </w:p>
        </w:tc>
        <w:tc>
          <w:tcPr>
            <w:tcW w:w="432" w:type="dxa"/>
          </w:tcPr>
          <w:p w:rsidR="00AA42F8" w:rsidRPr="004F1185" w:rsidRDefault="00AA42F8" w:rsidP="004F1185">
            <w:pPr>
              <w:rPr>
                <w:sz w:val="20"/>
                <w:szCs w:val="20"/>
              </w:rPr>
            </w:pPr>
            <w:r w:rsidRPr="004F1185">
              <w:rPr>
                <w:sz w:val="20"/>
                <w:szCs w:val="20"/>
              </w:rPr>
              <w:t>6</w:t>
            </w:r>
          </w:p>
        </w:tc>
        <w:tc>
          <w:tcPr>
            <w:tcW w:w="654" w:type="dxa"/>
          </w:tcPr>
          <w:p w:rsidR="00AA42F8" w:rsidRPr="004F1185" w:rsidRDefault="00AA42F8" w:rsidP="004F1185">
            <w:pPr>
              <w:rPr>
                <w:sz w:val="20"/>
                <w:szCs w:val="20"/>
              </w:rPr>
            </w:pPr>
            <w:r w:rsidRPr="004F1185">
              <w:rPr>
                <w:sz w:val="20"/>
                <w:szCs w:val="20"/>
              </w:rPr>
              <w:t>370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250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230</w:t>
            </w:r>
          </w:p>
        </w:tc>
        <w:tc>
          <w:tcPr>
            <w:tcW w:w="432" w:type="dxa"/>
          </w:tcPr>
          <w:p w:rsidR="00AA42F8" w:rsidRPr="004F1185" w:rsidRDefault="00AA42F8" w:rsidP="004F1185">
            <w:pPr>
              <w:rPr>
                <w:sz w:val="20"/>
                <w:szCs w:val="20"/>
              </w:rPr>
            </w:pPr>
            <w:r w:rsidRPr="004F1185">
              <w:rPr>
                <w:sz w:val="20"/>
                <w:szCs w:val="20"/>
              </w:rPr>
              <w:t>4</w:t>
            </w:r>
          </w:p>
        </w:tc>
        <w:tc>
          <w:tcPr>
            <w:tcW w:w="654" w:type="dxa"/>
          </w:tcPr>
          <w:p w:rsidR="00AA42F8" w:rsidRPr="004F1185" w:rsidRDefault="00AA42F8" w:rsidP="004F1185">
            <w:pPr>
              <w:rPr>
                <w:sz w:val="20"/>
                <w:szCs w:val="20"/>
              </w:rPr>
            </w:pPr>
            <w:r w:rsidRPr="004F1185">
              <w:rPr>
                <w:sz w:val="20"/>
                <w:szCs w:val="20"/>
              </w:rPr>
              <w:t>815</w:t>
            </w:r>
          </w:p>
        </w:tc>
        <w:tc>
          <w:tcPr>
            <w:tcW w:w="432" w:type="dxa"/>
          </w:tcPr>
          <w:p w:rsidR="00AA42F8" w:rsidRPr="004F1185" w:rsidRDefault="00AA42F8" w:rsidP="004F1185">
            <w:pPr>
              <w:rPr>
                <w:sz w:val="20"/>
                <w:szCs w:val="20"/>
              </w:rPr>
            </w:pPr>
            <w:r w:rsidRPr="004F1185">
              <w:rPr>
                <w:sz w:val="20"/>
                <w:szCs w:val="20"/>
              </w:rPr>
              <w:t>12</w:t>
            </w:r>
          </w:p>
        </w:tc>
        <w:tc>
          <w:tcPr>
            <w:tcW w:w="654" w:type="dxa"/>
          </w:tcPr>
          <w:p w:rsidR="00AA42F8" w:rsidRPr="004F1185" w:rsidRDefault="00AA42F8" w:rsidP="004F1185">
            <w:pPr>
              <w:rPr>
                <w:sz w:val="20"/>
                <w:szCs w:val="20"/>
              </w:rPr>
            </w:pPr>
            <w:r w:rsidRPr="004F1185">
              <w:rPr>
                <w:sz w:val="20"/>
                <w:szCs w:val="20"/>
              </w:rPr>
              <w:t>2942</w:t>
            </w:r>
          </w:p>
        </w:tc>
        <w:tc>
          <w:tcPr>
            <w:tcW w:w="432" w:type="dxa"/>
          </w:tcPr>
          <w:p w:rsidR="00AA42F8" w:rsidRPr="004F1185" w:rsidRDefault="00AA42F8" w:rsidP="004F1185">
            <w:pPr>
              <w:rPr>
                <w:sz w:val="20"/>
                <w:szCs w:val="20"/>
              </w:rPr>
            </w:pPr>
            <w:r w:rsidRPr="004F1185">
              <w:rPr>
                <w:sz w:val="20"/>
                <w:szCs w:val="20"/>
              </w:rPr>
              <w:t>25</w:t>
            </w:r>
          </w:p>
        </w:tc>
        <w:tc>
          <w:tcPr>
            <w:tcW w:w="654" w:type="dxa"/>
          </w:tcPr>
          <w:p w:rsidR="00AA42F8" w:rsidRPr="004F1185" w:rsidRDefault="00AA42F8" w:rsidP="004F1185">
            <w:pPr>
              <w:rPr>
                <w:sz w:val="20"/>
                <w:szCs w:val="20"/>
              </w:rPr>
            </w:pPr>
            <w:r w:rsidRPr="004F1185">
              <w:rPr>
                <w:sz w:val="20"/>
                <w:szCs w:val="20"/>
              </w:rPr>
              <w:t>3107</w:t>
            </w:r>
          </w:p>
        </w:tc>
        <w:tc>
          <w:tcPr>
            <w:tcW w:w="432" w:type="dxa"/>
          </w:tcPr>
          <w:p w:rsidR="00AA42F8" w:rsidRPr="004F1185" w:rsidRDefault="00AA42F8" w:rsidP="004F1185">
            <w:pPr>
              <w:rPr>
                <w:sz w:val="20"/>
                <w:szCs w:val="20"/>
              </w:rPr>
            </w:pPr>
            <w:r w:rsidRPr="004F1185">
              <w:rPr>
                <w:sz w:val="20"/>
                <w:szCs w:val="20"/>
              </w:rPr>
              <w:t>36</w:t>
            </w:r>
          </w:p>
        </w:tc>
        <w:tc>
          <w:tcPr>
            <w:tcW w:w="654" w:type="dxa"/>
          </w:tcPr>
          <w:p w:rsidR="00AA42F8" w:rsidRPr="004F1185" w:rsidRDefault="00AA42F8" w:rsidP="004F1185">
            <w:pPr>
              <w:rPr>
                <w:sz w:val="20"/>
                <w:szCs w:val="20"/>
              </w:rPr>
            </w:pPr>
            <w:r w:rsidRPr="004F1185">
              <w:rPr>
                <w:sz w:val="20"/>
                <w:szCs w:val="20"/>
              </w:rPr>
              <w:t>3235</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150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110</w:t>
            </w:r>
          </w:p>
        </w:tc>
      </w:tr>
      <w:tr w:rsidR="00AA42F8" w:rsidRPr="004F1185">
        <w:tc>
          <w:tcPr>
            <w:tcW w:w="2019" w:type="dxa"/>
          </w:tcPr>
          <w:p w:rsidR="00AA42F8" w:rsidRPr="004F1185" w:rsidRDefault="00AA42F8" w:rsidP="004F1185">
            <w:pPr>
              <w:rPr>
                <w:sz w:val="20"/>
                <w:szCs w:val="20"/>
              </w:rPr>
            </w:pPr>
            <w:r w:rsidRPr="004F1185">
              <w:rPr>
                <w:sz w:val="20"/>
                <w:szCs w:val="20"/>
              </w:rPr>
              <w:t>Республика Каракалпакстан</w:t>
            </w:r>
          </w:p>
        </w:tc>
        <w:tc>
          <w:tcPr>
            <w:tcW w:w="433" w:type="dxa"/>
          </w:tcPr>
          <w:p w:rsidR="00AA42F8" w:rsidRPr="004F1185" w:rsidRDefault="00AA42F8" w:rsidP="004F1185">
            <w:pPr>
              <w:rPr>
                <w:sz w:val="20"/>
                <w:szCs w:val="20"/>
              </w:rPr>
            </w:pPr>
            <w:r w:rsidRPr="004F1185">
              <w:rPr>
                <w:sz w:val="20"/>
                <w:szCs w:val="20"/>
              </w:rPr>
              <w:t>-</w:t>
            </w:r>
          </w:p>
        </w:tc>
        <w:tc>
          <w:tcPr>
            <w:tcW w:w="65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200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142</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120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Андижанская</w:t>
            </w:r>
          </w:p>
        </w:tc>
        <w:tc>
          <w:tcPr>
            <w:tcW w:w="433" w:type="dxa"/>
          </w:tcPr>
          <w:p w:rsidR="00AA42F8" w:rsidRPr="004F1185" w:rsidRDefault="00AA42F8" w:rsidP="004F1185">
            <w:pPr>
              <w:rPr>
                <w:sz w:val="20"/>
                <w:szCs w:val="20"/>
              </w:rPr>
            </w:pPr>
            <w:r w:rsidRPr="004F1185">
              <w:rPr>
                <w:sz w:val="20"/>
                <w:szCs w:val="20"/>
              </w:rPr>
              <w:t>4</w:t>
            </w:r>
          </w:p>
        </w:tc>
        <w:tc>
          <w:tcPr>
            <w:tcW w:w="655" w:type="dxa"/>
          </w:tcPr>
          <w:p w:rsidR="00AA42F8" w:rsidRPr="004F1185" w:rsidRDefault="00AA42F8" w:rsidP="004F1185">
            <w:pPr>
              <w:rPr>
                <w:sz w:val="20"/>
                <w:szCs w:val="20"/>
              </w:rPr>
            </w:pPr>
            <w:r w:rsidRPr="004F1185">
              <w:rPr>
                <w:sz w:val="20"/>
                <w:szCs w:val="20"/>
              </w:rPr>
              <w:t>670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75</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250</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220</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460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110</w:t>
            </w:r>
          </w:p>
        </w:tc>
      </w:tr>
      <w:tr w:rsidR="00AA42F8" w:rsidRPr="004F1185">
        <w:tc>
          <w:tcPr>
            <w:tcW w:w="2019" w:type="dxa"/>
          </w:tcPr>
          <w:p w:rsidR="00AA42F8" w:rsidRPr="004F1185" w:rsidRDefault="00AA42F8" w:rsidP="004F1185">
            <w:pPr>
              <w:rPr>
                <w:sz w:val="20"/>
                <w:szCs w:val="20"/>
              </w:rPr>
            </w:pPr>
            <w:r w:rsidRPr="004F1185">
              <w:rPr>
                <w:sz w:val="20"/>
                <w:szCs w:val="20"/>
              </w:rPr>
              <w:t>Бухарская</w:t>
            </w:r>
          </w:p>
        </w:tc>
        <w:tc>
          <w:tcPr>
            <w:tcW w:w="433" w:type="dxa"/>
          </w:tcPr>
          <w:p w:rsidR="00AA42F8" w:rsidRPr="004F1185" w:rsidRDefault="00AA42F8" w:rsidP="004F1185">
            <w:pPr>
              <w:rPr>
                <w:sz w:val="20"/>
                <w:szCs w:val="20"/>
              </w:rPr>
            </w:pPr>
            <w:r w:rsidRPr="004F1185">
              <w:rPr>
                <w:sz w:val="20"/>
                <w:szCs w:val="20"/>
              </w:rPr>
              <w:t>4</w:t>
            </w:r>
          </w:p>
        </w:tc>
        <w:tc>
          <w:tcPr>
            <w:tcW w:w="655" w:type="dxa"/>
          </w:tcPr>
          <w:p w:rsidR="00AA42F8" w:rsidRPr="004F1185" w:rsidRDefault="00AA42F8" w:rsidP="004F1185">
            <w:pPr>
              <w:rPr>
                <w:sz w:val="20"/>
                <w:szCs w:val="20"/>
              </w:rPr>
            </w:pPr>
            <w:r w:rsidRPr="004F1185">
              <w:rPr>
                <w:sz w:val="20"/>
                <w:szCs w:val="20"/>
              </w:rPr>
              <w:t>460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195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275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Джизакская</w:t>
            </w:r>
          </w:p>
        </w:tc>
        <w:tc>
          <w:tcPr>
            <w:tcW w:w="433" w:type="dxa"/>
          </w:tcPr>
          <w:p w:rsidR="00AA42F8" w:rsidRPr="004F1185" w:rsidRDefault="00AA42F8" w:rsidP="004F1185">
            <w:pPr>
              <w:rPr>
                <w:sz w:val="20"/>
                <w:szCs w:val="20"/>
              </w:rPr>
            </w:pPr>
            <w:r w:rsidRPr="004F1185">
              <w:rPr>
                <w:sz w:val="20"/>
                <w:szCs w:val="20"/>
              </w:rPr>
              <w:t>2</w:t>
            </w:r>
          </w:p>
        </w:tc>
        <w:tc>
          <w:tcPr>
            <w:tcW w:w="655" w:type="dxa"/>
          </w:tcPr>
          <w:p w:rsidR="00AA42F8" w:rsidRPr="004F1185" w:rsidRDefault="00AA42F8" w:rsidP="004F1185">
            <w:pPr>
              <w:rPr>
                <w:sz w:val="20"/>
                <w:szCs w:val="20"/>
              </w:rPr>
            </w:pPr>
            <w:r w:rsidRPr="004F1185">
              <w:rPr>
                <w:sz w:val="20"/>
                <w:szCs w:val="20"/>
              </w:rPr>
              <w:t>160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165</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110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50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Кашкадарьинская</w:t>
            </w:r>
          </w:p>
        </w:tc>
        <w:tc>
          <w:tcPr>
            <w:tcW w:w="433" w:type="dxa"/>
          </w:tcPr>
          <w:p w:rsidR="00AA42F8" w:rsidRPr="004F1185" w:rsidRDefault="00AA42F8" w:rsidP="004F1185">
            <w:pPr>
              <w:rPr>
                <w:sz w:val="20"/>
                <w:szCs w:val="20"/>
              </w:rPr>
            </w:pPr>
            <w:r w:rsidRPr="004F1185">
              <w:rPr>
                <w:sz w:val="20"/>
                <w:szCs w:val="20"/>
              </w:rPr>
              <w:t>4</w:t>
            </w:r>
          </w:p>
        </w:tc>
        <w:tc>
          <w:tcPr>
            <w:tcW w:w="655" w:type="dxa"/>
          </w:tcPr>
          <w:p w:rsidR="00AA42F8" w:rsidRPr="004F1185" w:rsidRDefault="00AA42F8" w:rsidP="004F1185">
            <w:pPr>
              <w:rPr>
                <w:sz w:val="20"/>
                <w:szCs w:val="20"/>
              </w:rPr>
            </w:pPr>
            <w:r w:rsidRPr="004F1185">
              <w:rPr>
                <w:sz w:val="20"/>
                <w:szCs w:val="20"/>
              </w:rPr>
              <w:t>570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160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200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455</w:t>
            </w:r>
          </w:p>
        </w:tc>
        <w:tc>
          <w:tcPr>
            <w:tcW w:w="432" w:type="dxa"/>
          </w:tcPr>
          <w:p w:rsidR="00AA42F8" w:rsidRPr="004F1185" w:rsidRDefault="00AA42F8" w:rsidP="004F1185">
            <w:pPr>
              <w:rPr>
                <w:sz w:val="20"/>
                <w:szCs w:val="20"/>
              </w:rPr>
            </w:pPr>
            <w:r w:rsidRPr="004F1185">
              <w:rPr>
                <w:sz w:val="20"/>
                <w:szCs w:val="20"/>
              </w:rPr>
              <w:t>7</w:t>
            </w:r>
          </w:p>
        </w:tc>
        <w:tc>
          <w:tcPr>
            <w:tcW w:w="654" w:type="dxa"/>
          </w:tcPr>
          <w:p w:rsidR="00AA42F8" w:rsidRPr="004F1185" w:rsidRDefault="00AA42F8" w:rsidP="004F1185">
            <w:pPr>
              <w:rPr>
                <w:sz w:val="20"/>
                <w:szCs w:val="20"/>
              </w:rPr>
            </w:pPr>
            <w:r w:rsidRPr="004F1185">
              <w:rPr>
                <w:sz w:val="20"/>
                <w:szCs w:val="20"/>
              </w:rPr>
              <w:t>700</w:t>
            </w:r>
          </w:p>
        </w:tc>
        <w:tc>
          <w:tcPr>
            <w:tcW w:w="432" w:type="dxa"/>
          </w:tcPr>
          <w:p w:rsidR="00AA42F8" w:rsidRPr="004F1185" w:rsidRDefault="00AA42F8" w:rsidP="004F1185">
            <w:pPr>
              <w:rPr>
                <w:sz w:val="20"/>
                <w:szCs w:val="20"/>
              </w:rPr>
            </w:pPr>
            <w:r w:rsidRPr="004F1185">
              <w:rPr>
                <w:sz w:val="20"/>
                <w:szCs w:val="20"/>
              </w:rPr>
              <w:t>5</w:t>
            </w:r>
          </w:p>
        </w:tc>
        <w:tc>
          <w:tcPr>
            <w:tcW w:w="654" w:type="dxa"/>
          </w:tcPr>
          <w:p w:rsidR="00AA42F8" w:rsidRPr="004F1185" w:rsidRDefault="00AA42F8" w:rsidP="004F1185">
            <w:pPr>
              <w:rPr>
                <w:sz w:val="20"/>
                <w:szCs w:val="20"/>
              </w:rPr>
            </w:pPr>
            <w:r w:rsidRPr="004F1185">
              <w:rPr>
                <w:sz w:val="20"/>
                <w:szCs w:val="20"/>
              </w:rPr>
              <w:t>400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Навоийская</w:t>
            </w:r>
          </w:p>
        </w:tc>
        <w:tc>
          <w:tcPr>
            <w:tcW w:w="433" w:type="dxa"/>
          </w:tcPr>
          <w:p w:rsidR="00AA42F8" w:rsidRPr="004F1185" w:rsidRDefault="00AA42F8" w:rsidP="004F1185">
            <w:pPr>
              <w:rPr>
                <w:sz w:val="20"/>
                <w:szCs w:val="20"/>
              </w:rPr>
            </w:pPr>
            <w:r w:rsidRPr="004F1185">
              <w:rPr>
                <w:sz w:val="20"/>
                <w:szCs w:val="20"/>
              </w:rPr>
              <w:t>1</w:t>
            </w:r>
          </w:p>
        </w:tc>
        <w:tc>
          <w:tcPr>
            <w:tcW w:w="655" w:type="dxa"/>
          </w:tcPr>
          <w:p w:rsidR="00AA42F8" w:rsidRPr="004F1185" w:rsidRDefault="00AA42F8" w:rsidP="004F1185">
            <w:pPr>
              <w:rPr>
                <w:sz w:val="20"/>
                <w:szCs w:val="20"/>
              </w:rPr>
            </w:pPr>
            <w:r w:rsidRPr="004F1185">
              <w:rPr>
                <w:sz w:val="20"/>
                <w:szCs w:val="20"/>
              </w:rPr>
              <w:t>150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125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Наманганская</w:t>
            </w:r>
          </w:p>
        </w:tc>
        <w:tc>
          <w:tcPr>
            <w:tcW w:w="433" w:type="dxa"/>
          </w:tcPr>
          <w:p w:rsidR="00AA42F8" w:rsidRPr="004F1185" w:rsidRDefault="00AA42F8" w:rsidP="004F1185">
            <w:pPr>
              <w:rPr>
                <w:sz w:val="20"/>
                <w:szCs w:val="20"/>
              </w:rPr>
            </w:pPr>
            <w:r w:rsidRPr="004F1185">
              <w:rPr>
                <w:sz w:val="20"/>
                <w:szCs w:val="20"/>
              </w:rPr>
              <w:t>2</w:t>
            </w:r>
          </w:p>
        </w:tc>
        <w:tc>
          <w:tcPr>
            <w:tcW w:w="655" w:type="dxa"/>
          </w:tcPr>
          <w:p w:rsidR="00AA42F8" w:rsidRPr="004F1185" w:rsidRDefault="00AA42F8" w:rsidP="004F1185">
            <w:pPr>
              <w:rPr>
                <w:sz w:val="20"/>
                <w:szCs w:val="20"/>
              </w:rPr>
            </w:pPr>
            <w:r w:rsidRPr="004F1185">
              <w:rPr>
                <w:sz w:val="20"/>
                <w:szCs w:val="20"/>
              </w:rPr>
              <w:t>310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250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370</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389</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330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Самаркандская</w:t>
            </w:r>
          </w:p>
        </w:tc>
        <w:tc>
          <w:tcPr>
            <w:tcW w:w="433" w:type="dxa"/>
          </w:tcPr>
          <w:p w:rsidR="00AA42F8" w:rsidRPr="004F1185" w:rsidRDefault="00AA42F8" w:rsidP="004F1185">
            <w:pPr>
              <w:rPr>
                <w:sz w:val="20"/>
                <w:szCs w:val="20"/>
              </w:rPr>
            </w:pPr>
            <w:r w:rsidRPr="004F1185">
              <w:rPr>
                <w:sz w:val="20"/>
                <w:szCs w:val="20"/>
              </w:rPr>
              <w:t>4</w:t>
            </w:r>
          </w:p>
        </w:tc>
        <w:tc>
          <w:tcPr>
            <w:tcW w:w="655" w:type="dxa"/>
          </w:tcPr>
          <w:p w:rsidR="00AA42F8" w:rsidRPr="004F1185" w:rsidRDefault="00AA42F8" w:rsidP="004F1185">
            <w:pPr>
              <w:rPr>
                <w:sz w:val="20"/>
                <w:szCs w:val="20"/>
              </w:rPr>
            </w:pPr>
            <w:r w:rsidRPr="004F1185">
              <w:rPr>
                <w:sz w:val="20"/>
                <w:szCs w:val="20"/>
              </w:rPr>
              <w:t>505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320</w:t>
            </w:r>
          </w:p>
        </w:tc>
        <w:tc>
          <w:tcPr>
            <w:tcW w:w="432" w:type="dxa"/>
          </w:tcPr>
          <w:p w:rsidR="00AA42F8" w:rsidRPr="004F1185" w:rsidRDefault="00AA42F8" w:rsidP="004F1185">
            <w:pPr>
              <w:rPr>
                <w:sz w:val="20"/>
                <w:szCs w:val="20"/>
              </w:rPr>
            </w:pPr>
            <w:r w:rsidRPr="004F1185">
              <w:rPr>
                <w:sz w:val="20"/>
                <w:szCs w:val="20"/>
              </w:rPr>
              <w:t>2</w:t>
            </w:r>
          </w:p>
        </w:tc>
        <w:tc>
          <w:tcPr>
            <w:tcW w:w="654" w:type="dxa"/>
          </w:tcPr>
          <w:p w:rsidR="00AA42F8" w:rsidRPr="004F1185" w:rsidRDefault="00AA42F8" w:rsidP="004F1185">
            <w:pPr>
              <w:rPr>
                <w:sz w:val="20"/>
                <w:szCs w:val="20"/>
              </w:rPr>
            </w:pPr>
            <w:r w:rsidRPr="004F1185">
              <w:rPr>
                <w:sz w:val="20"/>
                <w:szCs w:val="20"/>
              </w:rPr>
              <w:t>238</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40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Сурхандарьинская</w:t>
            </w:r>
          </w:p>
        </w:tc>
        <w:tc>
          <w:tcPr>
            <w:tcW w:w="433" w:type="dxa"/>
          </w:tcPr>
          <w:p w:rsidR="00AA42F8" w:rsidRPr="004F1185" w:rsidRDefault="00AA42F8" w:rsidP="004F1185">
            <w:pPr>
              <w:rPr>
                <w:sz w:val="20"/>
                <w:szCs w:val="20"/>
              </w:rPr>
            </w:pPr>
            <w:r w:rsidRPr="004F1185">
              <w:rPr>
                <w:sz w:val="20"/>
                <w:szCs w:val="20"/>
              </w:rPr>
              <w:t>2</w:t>
            </w:r>
          </w:p>
        </w:tc>
        <w:tc>
          <w:tcPr>
            <w:tcW w:w="655" w:type="dxa"/>
          </w:tcPr>
          <w:p w:rsidR="00AA42F8" w:rsidRPr="004F1185" w:rsidRDefault="00AA42F8" w:rsidP="004F1185">
            <w:pPr>
              <w:rPr>
                <w:sz w:val="20"/>
                <w:szCs w:val="20"/>
              </w:rPr>
            </w:pPr>
            <w:r w:rsidRPr="004F1185">
              <w:rPr>
                <w:sz w:val="20"/>
                <w:szCs w:val="20"/>
              </w:rPr>
              <w:t>170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40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300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110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Сырдарьинская</w:t>
            </w:r>
          </w:p>
        </w:tc>
        <w:tc>
          <w:tcPr>
            <w:tcW w:w="433" w:type="dxa"/>
          </w:tcPr>
          <w:p w:rsidR="00AA42F8" w:rsidRPr="004F1185" w:rsidRDefault="00AA42F8" w:rsidP="004F1185">
            <w:pPr>
              <w:rPr>
                <w:sz w:val="20"/>
                <w:szCs w:val="20"/>
              </w:rPr>
            </w:pPr>
            <w:r w:rsidRPr="004F1185">
              <w:rPr>
                <w:sz w:val="20"/>
                <w:szCs w:val="20"/>
              </w:rPr>
              <w:t>-</w:t>
            </w:r>
          </w:p>
        </w:tc>
        <w:tc>
          <w:tcPr>
            <w:tcW w:w="65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70</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175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120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Ташкентская</w:t>
            </w:r>
          </w:p>
        </w:tc>
        <w:tc>
          <w:tcPr>
            <w:tcW w:w="433" w:type="dxa"/>
          </w:tcPr>
          <w:p w:rsidR="00AA42F8" w:rsidRPr="004F1185" w:rsidRDefault="00AA42F8" w:rsidP="004F1185">
            <w:pPr>
              <w:rPr>
                <w:sz w:val="20"/>
                <w:szCs w:val="20"/>
              </w:rPr>
            </w:pPr>
            <w:r w:rsidRPr="004F1185">
              <w:rPr>
                <w:sz w:val="20"/>
                <w:szCs w:val="20"/>
              </w:rPr>
              <w:t>10</w:t>
            </w:r>
          </w:p>
        </w:tc>
        <w:tc>
          <w:tcPr>
            <w:tcW w:w="655" w:type="dxa"/>
          </w:tcPr>
          <w:p w:rsidR="00AA42F8" w:rsidRPr="004F1185" w:rsidRDefault="00AA42F8" w:rsidP="004F1185">
            <w:pPr>
              <w:rPr>
                <w:sz w:val="20"/>
                <w:szCs w:val="20"/>
              </w:rPr>
            </w:pPr>
            <w:r w:rsidRPr="004F1185">
              <w:rPr>
                <w:sz w:val="20"/>
                <w:szCs w:val="20"/>
              </w:rPr>
              <w:t>999</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170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5</w:t>
            </w:r>
          </w:p>
        </w:tc>
        <w:tc>
          <w:tcPr>
            <w:tcW w:w="654" w:type="dxa"/>
          </w:tcPr>
          <w:p w:rsidR="00AA42F8" w:rsidRPr="004F1185" w:rsidRDefault="00AA42F8" w:rsidP="004F1185">
            <w:pPr>
              <w:rPr>
                <w:sz w:val="20"/>
                <w:szCs w:val="20"/>
              </w:rPr>
            </w:pPr>
            <w:r w:rsidRPr="004F1185">
              <w:rPr>
                <w:sz w:val="20"/>
                <w:szCs w:val="20"/>
              </w:rPr>
              <w:t>500</w:t>
            </w:r>
          </w:p>
        </w:tc>
        <w:tc>
          <w:tcPr>
            <w:tcW w:w="432" w:type="dxa"/>
          </w:tcPr>
          <w:p w:rsidR="00AA42F8" w:rsidRPr="004F1185" w:rsidRDefault="00AA42F8" w:rsidP="004F1185">
            <w:pPr>
              <w:rPr>
                <w:sz w:val="20"/>
                <w:szCs w:val="20"/>
              </w:rPr>
            </w:pPr>
            <w:r w:rsidRPr="004F1185">
              <w:rPr>
                <w:sz w:val="20"/>
                <w:szCs w:val="20"/>
              </w:rPr>
              <w:t>10</w:t>
            </w:r>
          </w:p>
        </w:tc>
        <w:tc>
          <w:tcPr>
            <w:tcW w:w="654" w:type="dxa"/>
          </w:tcPr>
          <w:p w:rsidR="00AA42F8" w:rsidRPr="004F1185" w:rsidRDefault="00AA42F8" w:rsidP="004F1185">
            <w:pPr>
              <w:rPr>
                <w:sz w:val="20"/>
                <w:szCs w:val="20"/>
              </w:rPr>
            </w:pPr>
            <w:r w:rsidRPr="004F1185">
              <w:rPr>
                <w:sz w:val="20"/>
                <w:szCs w:val="20"/>
              </w:rPr>
              <w:t>640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Ферганская</w:t>
            </w:r>
          </w:p>
        </w:tc>
        <w:tc>
          <w:tcPr>
            <w:tcW w:w="433" w:type="dxa"/>
          </w:tcPr>
          <w:p w:rsidR="00AA42F8" w:rsidRPr="004F1185" w:rsidRDefault="00AA42F8" w:rsidP="004F1185">
            <w:pPr>
              <w:rPr>
                <w:sz w:val="20"/>
                <w:szCs w:val="20"/>
              </w:rPr>
            </w:pPr>
            <w:r w:rsidRPr="004F1185">
              <w:rPr>
                <w:sz w:val="20"/>
                <w:szCs w:val="20"/>
              </w:rPr>
              <w:t>3</w:t>
            </w:r>
          </w:p>
        </w:tc>
        <w:tc>
          <w:tcPr>
            <w:tcW w:w="655" w:type="dxa"/>
          </w:tcPr>
          <w:p w:rsidR="00AA42F8" w:rsidRPr="004F1185" w:rsidRDefault="00AA42F8" w:rsidP="004F1185">
            <w:pPr>
              <w:rPr>
                <w:sz w:val="20"/>
                <w:szCs w:val="20"/>
              </w:rPr>
            </w:pPr>
            <w:r w:rsidRPr="004F1185">
              <w:rPr>
                <w:sz w:val="20"/>
                <w:szCs w:val="20"/>
              </w:rPr>
              <w:t>580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225</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339</w:t>
            </w:r>
          </w:p>
        </w:tc>
        <w:tc>
          <w:tcPr>
            <w:tcW w:w="432" w:type="dxa"/>
          </w:tcPr>
          <w:p w:rsidR="00AA42F8" w:rsidRPr="004F1185" w:rsidRDefault="00AA42F8" w:rsidP="004F1185">
            <w:pPr>
              <w:rPr>
                <w:sz w:val="20"/>
                <w:szCs w:val="20"/>
              </w:rPr>
            </w:pPr>
            <w:r w:rsidRPr="004F1185">
              <w:rPr>
                <w:sz w:val="20"/>
                <w:szCs w:val="20"/>
              </w:rPr>
              <w:t>8</w:t>
            </w:r>
          </w:p>
        </w:tc>
        <w:tc>
          <w:tcPr>
            <w:tcW w:w="654" w:type="dxa"/>
          </w:tcPr>
          <w:p w:rsidR="00AA42F8" w:rsidRPr="004F1185" w:rsidRDefault="00AA42F8" w:rsidP="004F1185">
            <w:pPr>
              <w:rPr>
                <w:sz w:val="20"/>
                <w:szCs w:val="20"/>
              </w:rPr>
            </w:pPr>
            <w:r w:rsidRPr="004F1185">
              <w:rPr>
                <w:sz w:val="20"/>
                <w:szCs w:val="20"/>
              </w:rPr>
              <w:t>420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Хорезмская</w:t>
            </w:r>
          </w:p>
        </w:tc>
        <w:tc>
          <w:tcPr>
            <w:tcW w:w="433" w:type="dxa"/>
          </w:tcPr>
          <w:p w:rsidR="00AA42F8" w:rsidRPr="004F1185" w:rsidRDefault="00AA42F8" w:rsidP="004F1185">
            <w:pPr>
              <w:rPr>
                <w:sz w:val="20"/>
                <w:szCs w:val="20"/>
              </w:rPr>
            </w:pPr>
            <w:r w:rsidRPr="004F1185">
              <w:rPr>
                <w:sz w:val="20"/>
                <w:szCs w:val="20"/>
              </w:rPr>
              <w:t>2</w:t>
            </w:r>
          </w:p>
        </w:tc>
        <w:tc>
          <w:tcPr>
            <w:tcW w:w="655" w:type="dxa"/>
          </w:tcPr>
          <w:p w:rsidR="00AA42F8" w:rsidRPr="004F1185" w:rsidRDefault="00AA42F8" w:rsidP="004F1185">
            <w:pPr>
              <w:rPr>
                <w:sz w:val="20"/>
                <w:szCs w:val="20"/>
              </w:rPr>
            </w:pPr>
            <w:r w:rsidRPr="004F1185">
              <w:rPr>
                <w:sz w:val="20"/>
                <w:szCs w:val="20"/>
              </w:rPr>
              <w:t>215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275</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г.Ташкент</w:t>
            </w:r>
          </w:p>
        </w:tc>
        <w:tc>
          <w:tcPr>
            <w:tcW w:w="433" w:type="dxa"/>
          </w:tcPr>
          <w:p w:rsidR="00AA42F8" w:rsidRPr="004F1185" w:rsidRDefault="00AA42F8" w:rsidP="004F1185">
            <w:pPr>
              <w:rPr>
                <w:sz w:val="20"/>
                <w:szCs w:val="20"/>
              </w:rPr>
            </w:pPr>
            <w:r w:rsidRPr="004F1185">
              <w:rPr>
                <w:sz w:val="20"/>
                <w:szCs w:val="20"/>
              </w:rPr>
              <w:t>9</w:t>
            </w:r>
          </w:p>
        </w:tc>
        <w:tc>
          <w:tcPr>
            <w:tcW w:w="655" w:type="dxa"/>
          </w:tcPr>
          <w:p w:rsidR="00AA42F8" w:rsidRPr="004F1185" w:rsidRDefault="00AA42F8" w:rsidP="004F1185">
            <w:pPr>
              <w:rPr>
                <w:sz w:val="20"/>
                <w:szCs w:val="20"/>
              </w:rPr>
            </w:pPr>
            <w:r w:rsidRPr="004F1185">
              <w:rPr>
                <w:sz w:val="20"/>
                <w:szCs w:val="20"/>
              </w:rPr>
              <w:t>1221</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721</w:t>
            </w:r>
          </w:p>
        </w:tc>
        <w:tc>
          <w:tcPr>
            <w:tcW w:w="432" w:type="dxa"/>
          </w:tcPr>
          <w:p w:rsidR="00AA42F8" w:rsidRPr="004F1185" w:rsidRDefault="00AA42F8" w:rsidP="004F1185">
            <w:pPr>
              <w:rPr>
                <w:sz w:val="20"/>
                <w:szCs w:val="20"/>
              </w:rPr>
            </w:pPr>
            <w:r w:rsidRPr="004F1185">
              <w:rPr>
                <w:sz w:val="20"/>
                <w:szCs w:val="20"/>
              </w:rPr>
              <w:t>3</w:t>
            </w:r>
          </w:p>
        </w:tc>
        <w:tc>
          <w:tcPr>
            <w:tcW w:w="654" w:type="dxa"/>
          </w:tcPr>
          <w:p w:rsidR="00AA42F8" w:rsidRPr="004F1185" w:rsidRDefault="00AA42F8" w:rsidP="004F1185">
            <w:pPr>
              <w:rPr>
                <w:sz w:val="20"/>
                <w:szCs w:val="20"/>
              </w:rPr>
            </w:pPr>
            <w:r w:rsidRPr="004F1185">
              <w:rPr>
                <w:sz w:val="20"/>
                <w:szCs w:val="20"/>
              </w:rPr>
              <w:t>320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100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Рес.уч.г.Ташкента</w:t>
            </w:r>
          </w:p>
        </w:tc>
        <w:tc>
          <w:tcPr>
            <w:tcW w:w="433" w:type="dxa"/>
          </w:tcPr>
          <w:p w:rsidR="00AA42F8" w:rsidRPr="004F1185" w:rsidRDefault="00AA42F8" w:rsidP="004F1185">
            <w:pPr>
              <w:rPr>
                <w:sz w:val="20"/>
                <w:szCs w:val="20"/>
              </w:rPr>
            </w:pPr>
            <w:r w:rsidRPr="004F1185">
              <w:rPr>
                <w:sz w:val="20"/>
                <w:szCs w:val="20"/>
              </w:rPr>
              <w:t>-</w:t>
            </w:r>
          </w:p>
        </w:tc>
        <w:tc>
          <w:tcPr>
            <w:tcW w:w="65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w:t>
            </w:r>
          </w:p>
        </w:tc>
        <w:tc>
          <w:tcPr>
            <w:tcW w:w="74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250</w:t>
            </w:r>
          </w:p>
        </w:tc>
        <w:tc>
          <w:tcPr>
            <w:tcW w:w="432" w:type="dxa"/>
          </w:tcPr>
          <w:p w:rsidR="00AA42F8" w:rsidRPr="004F1185" w:rsidRDefault="00AA42F8" w:rsidP="004F1185">
            <w:pPr>
              <w:rPr>
                <w:sz w:val="20"/>
                <w:szCs w:val="20"/>
              </w:rPr>
            </w:pPr>
            <w:r w:rsidRPr="004F1185">
              <w:rPr>
                <w:sz w:val="20"/>
                <w:szCs w:val="20"/>
              </w:rPr>
              <w:t>1</w:t>
            </w:r>
          </w:p>
        </w:tc>
        <w:tc>
          <w:tcPr>
            <w:tcW w:w="654" w:type="dxa"/>
          </w:tcPr>
          <w:p w:rsidR="00AA42F8" w:rsidRPr="004F1185" w:rsidRDefault="00AA42F8" w:rsidP="004F1185">
            <w:pPr>
              <w:rPr>
                <w:sz w:val="20"/>
                <w:szCs w:val="20"/>
              </w:rPr>
            </w:pPr>
            <w:r w:rsidRPr="004F1185">
              <w:rPr>
                <w:sz w:val="20"/>
                <w:szCs w:val="20"/>
              </w:rPr>
              <w:t>230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r w:rsidR="00AA42F8" w:rsidRPr="004F1185">
        <w:tc>
          <w:tcPr>
            <w:tcW w:w="2019" w:type="dxa"/>
          </w:tcPr>
          <w:p w:rsidR="00AA42F8" w:rsidRPr="004F1185" w:rsidRDefault="00AA42F8" w:rsidP="004F1185">
            <w:pPr>
              <w:rPr>
                <w:sz w:val="20"/>
                <w:szCs w:val="20"/>
              </w:rPr>
            </w:pPr>
            <w:r w:rsidRPr="004F1185">
              <w:rPr>
                <w:sz w:val="20"/>
                <w:szCs w:val="20"/>
              </w:rPr>
              <w:t>Рес.уч.Таш.обл.</w:t>
            </w:r>
          </w:p>
        </w:tc>
        <w:tc>
          <w:tcPr>
            <w:tcW w:w="433" w:type="dxa"/>
          </w:tcPr>
          <w:p w:rsidR="00AA42F8" w:rsidRPr="004F1185" w:rsidRDefault="00AA42F8" w:rsidP="004F1185">
            <w:pPr>
              <w:rPr>
                <w:sz w:val="20"/>
                <w:szCs w:val="20"/>
              </w:rPr>
            </w:pPr>
            <w:r w:rsidRPr="004F1185">
              <w:rPr>
                <w:sz w:val="20"/>
                <w:szCs w:val="20"/>
              </w:rPr>
              <w:t>-</w:t>
            </w:r>
          </w:p>
        </w:tc>
        <w:tc>
          <w:tcPr>
            <w:tcW w:w="655"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506" w:type="dxa"/>
          </w:tcPr>
          <w:p w:rsidR="00AA42F8" w:rsidRPr="004F1185" w:rsidRDefault="00AA42F8" w:rsidP="004F1185">
            <w:pPr>
              <w:rPr>
                <w:sz w:val="20"/>
                <w:szCs w:val="20"/>
              </w:rPr>
            </w:pPr>
            <w:r w:rsidRPr="004F1185">
              <w:rPr>
                <w:sz w:val="20"/>
                <w:szCs w:val="20"/>
              </w:rPr>
              <w:t>1</w:t>
            </w:r>
          </w:p>
        </w:tc>
        <w:tc>
          <w:tcPr>
            <w:tcW w:w="745" w:type="dxa"/>
          </w:tcPr>
          <w:p w:rsidR="00AA42F8" w:rsidRPr="004F1185" w:rsidRDefault="00AA42F8" w:rsidP="004F1185">
            <w:pPr>
              <w:rPr>
                <w:sz w:val="20"/>
                <w:szCs w:val="20"/>
              </w:rPr>
            </w:pPr>
            <w:r w:rsidRPr="004F1185">
              <w:rPr>
                <w:sz w:val="20"/>
                <w:szCs w:val="20"/>
              </w:rPr>
              <w:t>100</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c>
          <w:tcPr>
            <w:tcW w:w="432" w:type="dxa"/>
          </w:tcPr>
          <w:p w:rsidR="00AA42F8" w:rsidRPr="004F1185" w:rsidRDefault="00AA42F8" w:rsidP="004F1185">
            <w:pPr>
              <w:rPr>
                <w:sz w:val="20"/>
                <w:szCs w:val="20"/>
              </w:rPr>
            </w:pPr>
            <w:r w:rsidRPr="004F1185">
              <w:rPr>
                <w:sz w:val="20"/>
                <w:szCs w:val="20"/>
              </w:rPr>
              <w:t>-</w:t>
            </w:r>
          </w:p>
        </w:tc>
        <w:tc>
          <w:tcPr>
            <w:tcW w:w="654" w:type="dxa"/>
          </w:tcPr>
          <w:p w:rsidR="00AA42F8" w:rsidRPr="004F1185" w:rsidRDefault="00AA42F8" w:rsidP="004F1185">
            <w:pPr>
              <w:rPr>
                <w:sz w:val="20"/>
                <w:szCs w:val="20"/>
              </w:rPr>
            </w:pPr>
            <w:r w:rsidRPr="004F1185">
              <w:rPr>
                <w:sz w:val="20"/>
                <w:szCs w:val="20"/>
              </w:rPr>
              <w:t>-</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center"/>
        <w:rPr>
          <w:b/>
          <w:sz w:val="24"/>
          <w:szCs w:val="24"/>
        </w:rPr>
      </w:pPr>
      <w:r w:rsidRPr="002B6A52">
        <w:rPr>
          <w:sz w:val="24"/>
          <w:szCs w:val="24"/>
        </w:rPr>
        <w:br w:type="page"/>
      </w:r>
      <w:r>
        <w:rPr>
          <w:b/>
          <w:sz w:val="24"/>
          <w:szCs w:val="24"/>
        </w:rPr>
        <w:t xml:space="preserve">4.14. </w:t>
      </w:r>
      <w:r w:rsidRPr="002B6A52">
        <w:rPr>
          <w:b/>
          <w:sz w:val="24"/>
          <w:szCs w:val="24"/>
        </w:rPr>
        <w:t>Штаты и укомплектованность врачами акушерами-гинекологами в</w:t>
      </w:r>
    </w:p>
    <w:p w:rsidR="00AA42F8" w:rsidRPr="002B6A52" w:rsidRDefault="00AA42F8" w:rsidP="00D77687">
      <w:pPr>
        <w:spacing w:line="480" w:lineRule="auto"/>
        <w:jc w:val="center"/>
        <w:rPr>
          <w:b/>
          <w:sz w:val="24"/>
          <w:szCs w:val="24"/>
        </w:rPr>
      </w:pPr>
      <w:r w:rsidRPr="002B6A52">
        <w:rPr>
          <w:b/>
          <w:sz w:val="24"/>
          <w:szCs w:val="24"/>
        </w:rPr>
        <w:t>лечебно-профилактических учреждениях по Республике Узбекистан за 2007</w:t>
      </w:r>
    </w:p>
    <w:p w:rsidR="00AA42F8" w:rsidRPr="002B6A52" w:rsidRDefault="00AA42F8" w:rsidP="00D77687">
      <w:pPr>
        <w:spacing w:line="480" w:lineRule="auto"/>
        <w:rPr>
          <w:sz w:val="24"/>
          <w:szCs w:val="24"/>
        </w:rPr>
      </w:pPr>
    </w:p>
    <w:tbl>
      <w:tblPr>
        <w:tblStyle w:val="TableGrid"/>
        <w:tblW w:w="5000" w:type="pct"/>
        <w:tblLook w:val="01E0" w:firstRow="1" w:lastRow="1" w:firstColumn="1" w:lastColumn="1" w:noHBand="0" w:noVBand="0"/>
      </w:tblPr>
      <w:tblGrid>
        <w:gridCol w:w="1808"/>
        <w:gridCol w:w="1618"/>
        <w:gridCol w:w="1619"/>
        <w:gridCol w:w="1619"/>
        <w:gridCol w:w="1619"/>
        <w:gridCol w:w="1625"/>
        <w:gridCol w:w="1622"/>
        <w:gridCol w:w="1622"/>
        <w:gridCol w:w="1622"/>
      </w:tblGrid>
      <w:tr w:rsidR="00AA42F8" w:rsidRPr="004F1185">
        <w:tc>
          <w:tcPr>
            <w:tcW w:w="555" w:type="pct"/>
            <w:vMerge w:val="restart"/>
          </w:tcPr>
          <w:p w:rsidR="00AA42F8" w:rsidRPr="004F1185" w:rsidRDefault="00AA42F8" w:rsidP="004F1185">
            <w:pPr>
              <w:rPr>
                <w:sz w:val="20"/>
                <w:szCs w:val="20"/>
              </w:rPr>
            </w:pPr>
          </w:p>
        </w:tc>
        <w:tc>
          <w:tcPr>
            <w:tcW w:w="2777" w:type="pct"/>
            <w:gridSpan w:val="5"/>
          </w:tcPr>
          <w:p w:rsidR="00AA42F8" w:rsidRPr="004F1185" w:rsidRDefault="00AA42F8" w:rsidP="004F1185">
            <w:pPr>
              <w:rPr>
                <w:sz w:val="20"/>
                <w:szCs w:val="20"/>
              </w:rPr>
            </w:pPr>
            <w:r w:rsidRPr="004F1185">
              <w:rPr>
                <w:sz w:val="20"/>
                <w:szCs w:val="20"/>
              </w:rPr>
              <w:t>в целом по учреждению</w:t>
            </w:r>
          </w:p>
        </w:tc>
        <w:tc>
          <w:tcPr>
            <w:tcW w:w="1668" w:type="pct"/>
            <w:gridSpan w:val="3"/>
          </w:tcPr>
          <w:p w:rsidR="00AA42F8" w:rsidRPr="004F1185" w:rsidRDefault="00AA42F8" w:rsidP="004F1185">
            <w:pPr>
              <w:rPr>
                <w:sz w:val="20"/>
                <w:szCs w:val="20"/>
              </w:rPr>
            </w:pPr>
            <w:r w:rsidRPr="004F1185">
              <w:rPr>
                <w:sz w:val="20"/>
                <w:szCs w:val="20"/>
              </w:rPr>
              <w:t>в т.ч. поликлиника</w:t>
            </w:r>
          </w:p>
        </w:tc>
      </w:tr>
      <w:tr w:rsidR="00AA42F8" w:rsidRPr="004F1185">
        <w:tc>
          <w:tcPr>
            <w:tcW w:w="555" w:type="pct"/>
            <w:vMerge/>
          </w:tcPr>
          <w:p w:rsidR="00AA42F8" w:rsidRPr="004F1185" w:rsidRDefault="00AA42F8" w:rsidP="004F1185">
            <w:pPr>
              <w:rPr>
                <w:sz w:val="20"/>
                <w:szCs w:val="20"/>
              </w:rPr>
            </w:pPr>
          </w:p>
        </w:tc>
        <w:tc>
          <w:tcPr>
            <w:tcW w:w="555" w:type="pct"/>
          </w:tcPr>
          <w:p w:rsidR="00AA42F8" w:rsidRPr="004F1185" w:rsidRDefault="00AA42F8" w:rsidP="004F1185">
            <w:pPr>
              <w:rPr>
                <w:sz w:val="20"/>
                <w:szCs w:val="20"/>
              </w:rPr>
            </w:pPr>
            <w:r w:rsidRPr="004F1185">
              <w:rPr>
                <w:sz w:val="20"/>
                <w:szCs w:val="20"/>
              </w:rPr>
              <w:t>штат</w:t>
            </w:r>
          </w:p>
        </w:tc>
        <w:tc>
          <w:tcPr>
            <w:tcW w:w="555" w:type="pct"/>
          </w:tcPr>
          <w:p w:rsidR="00AA42F8" w:rsidRPr="004F1185" w:rsidRDefault="00AA42F8" w:rsidP="004F1185">
            <w:pPr>
              <w:rPr>
                <w:sz w:val="20"/>
                <w:szCs w:val="20"/>
              </w:rPr>
            </w:pPr>
            <w:r w:rsidRPr="004F1185">
              <w:rPr>
                <w:sz w:val="20"/>
                <w:szCs w:val="20"/>
              </w:rPr>
              <w:t>Занят.</w:t>
            </w:r>
          </w:p>
        </w:tc>
        <w:tc>
          <w:tcPr>
            <w:tcW w:w="555" w:type="pct"/>
          </w:tcPr>
          <w:p w:rsidR="00AA42F8" w:rsidRPr="004F1185" w:rsidRDefault="00AA42F8" w:rsidP="004F1185">
            <w:pPr>
              <w:rPr>
                <w:sz w:val="20"/>
                <w:szCs w:val="20"/>
              </w:rPr>
            </w:pPr>
            <w:r w:rsidRPr="004F1185">
              <w:rPr>
                <w:sz w:val="20"/>
                <w:szCs w:val="20"/>
              </w:rPr>
              <w:t>физ. лиц.</w:t>
            </w:r>
          </w:p>
        </w:tc>
        <w:tc>
          <w:tcPr>
            <w:tcW w:w="555" w:type="pct"/>
          </w:tcPr>
          <w:p w:rsidR="00AA42F8" w:rsidRPr="004F1185" w:rsidRDefault="00AA42F8" w:rsidP="004F1185">
            <w:pPr>
              <w:rPr>
                <w:sz w:val="20"/>
                <w:szCs w:val="20"/>
              </w:rPr>
            </w:pPr>
            <w:r w:rsidRPr="004F1185">
              <w:rPr>
                <w:sz w:val="20"/>
                <w:szCs w:val="20"/>
              </w:rPr>
              <w:t>% уком.</w:t>
            </w:r>
          </w:p>
        </w:tc>
        <w:tc>
          <w:tcPr>
            <w:tcW w:w="557" w:type="pct"/>
          </w:tcPr>
          <w:p w:rsidR="00AA42F8" w:rsidRPr="004F1185" w:rsidRDefault="00AA42F8" w:rsidP="004F1185">
            <w:pPr>
              <w:rPr>
                <w:sz w:val="20"/>
                <w:szCs w:val="20"/>
              </w:rPr>
            </w:pPr>
            <w:r w:rsidRPr="004F1185">
              <w:rPr>
                <w:sz w:val="20"/>
                <w:szCs w:val="20"/>
              </w:rPr>
              <w:t>коэф. совм</w:t>
            </w:r>
          </w:p>
        </w:tc>
        <w:tc>
          <w:tcPr>
            <w:tcW w:w="556" w:type="pct"/>
          </w:tcPr>
          <w:p w:rsidR="00AA42F8" w:rsidRPr="004F1185" w:rsidRDefault="00AA42F8" w:rsidP="004F1185">
            <w:pPr>
              <w:rPr>
                <w:sz w:val="20"/>
                <w:szCs w:val="20"/>
              </w:rPr>
            </w:pPr>
            <w:r w:rsidRPr="004F1185">
              <w:rPr>
                <w:sz w:val="20"/>
                <w:szCs w:val="20"/>
              </w:rPr>
              <w:t>штат</w:t>
            </w:r>
          </w:p>
        </w:tc>
        <w:tc>
          <w:tcPr>
            <w:tcW w:w="556" w:type="pct"/>
          </w:tcPr>
          <w:p w:rsidR="00AA42F8" w:rsidRPr="004F1185" w:rsidRDefault="00AA42F8" w:rsidP="004F1185">
            <w:pPr>
              <w:rPr>
                <w:sz w:val="20"/>
                <w:szCs w:val="20"/>
              </w:rPr>
            </w:pPr>
            <w:r w:rsidRPr="004F1185">
              <w:rPr>
                <w:sz w:val="20"/>
                <w:szCs w:val="20"/>
              </w:rPr>
              <w:t>занят.</w:t>
            </w:r>
          </w:p>
        </w:tc>
        <w:tc>
          <w:tcPr>
            <w:tcW w:w="556" w:type="pct"/>
          </w:tcPr>
          <w:p w:rsidR="00AA42F8" w:rsidRPr="004F1185" w:rsidRDefault="00AA42F8" w:rsidP="004F1185">
            <w:pPr>
              <w:rPr>
                <w:sz w:val="20"/>
                <w:szCs w:val="20"/>
              </w:rPr>
            </w:pPr>
            <w:r w:rsidRPr="004F1185">
              <w:rPr>
                <w:sz w:val="20"/>
                <w:szCs w:val="20"/>
              </w:rPr>
              <w:t>физ.лиц.</w:t>
            </w:r>
          </w:p>
        </w:tc>
      </w:tr>
      <w:tr w:rsidR="00AA42F8" w:rsidRPr="004F1185">
        <w:tc>
          <w:tcPr>
            <w:tcW w:w="555" w:type="pct"/>
          </w:tcPr>
          <w:p w:rsidR="00AA42F8" w:rsidRPr="004F1185" w:rsidRDefault="00AA42F8" w:rsidP="004F1185">
            <w:pPr>
              <w:rPr>
                <w:b/>
                <w:sz w:val="20"/>
                <w:szCs w:val="20"/>
              </w:rPr>
            </w:pPr>
            <w:r w:rsidRPr="004F1185">
              <w:rPr>
                <w:b/>
                <w:sz w:val="20"/>
                <w:szCs w:val="20"/>
              </w:rPr>
              <w:t>Республика Узбекистан</w:t>
            </w:r>
          </w:p>
        </w:tc>
        <w:tc>
          <w:tcPr>
            <w:tcW w:w="555" w:type="pct"/>
          </w:tcPr>
          <w:p w:rsidR="00AA42F8" w:rsidRPr="004F1185" w:rsidRDefault="00AA42F8" w:rsidP="004F1185">
            <w:pPr>
              <w:rPr>
                <w:sz w:val="20"/>
                <w:szCs w:val="20"/>
              </w:rPr>
            </w:pPr>
            <w:r w:rsidRPr="004F1185">
              <w:rPr>
                <w:sz w:val="20"/>
                <w:szCs w:val="20"/>
              </w:rPr>
              <w:t>5631</w:t>
            </w:r>
          </w:p>
        </w:tc>
        <w:tc>
          <w:tcPr>
            <w:tcW w:w="555" w:type="pct"/>
          </w:tcPr>
          <w:p w:rsidR="00AA42F8" w:rsidRPr="004F1185" w:rsidRDefault="00AA42F8" w:rsidP="004F1185">
            <w:pPr>
              <w:rPr>
                <w:sz w:val="20"/>
                <w:szCs w:val="20"/>
              </w:rPr>
            </w:pPr>
            <w:r w:rsidRPr="004F1185">
              <w:rPr>
                <w:sz w:val="20"/>
                <w:szCs w:val="20"/>
              </w:rPr>
              <w:t>5537,75</w:t>
            </w:r>
          </w:p>
        </w:tc>
        <w:tc>
          <w:tcPr>
            <w:tcW w:w="555" w:type="pct"/>
          </w:tcPr>
          <w:p w:rsidR="00AA42F8" w:rsidRPr="004F1185" w:rsidRDefault="00AA42F8" w:rsidP="004F1185">
            <w:pPr>
              <w:rPr>
                <w:sz w:val="20"/>
                <w:szCs w:val="20"/>
              </w:rPr>
            </w:pPr>
            <w:r w:rsidRPr="004F1185">
              <w:rPr>
                <w:sz w:val="20"/>
                <w:szCs w:val="20"/>
              </w:rPr>
              <w:t>4494</w:t>
            </w:r>
          </w:p>
        </w:tc>
        <w:tc>
          <w:tcPr>
            <w:tcW w:w="555" w:type="pct"/>
          </w:tcPr>
          <w:p w:rsidR="00AA42F8" w:rsidRPr="004F1185" w:rsidRDefault="00AA42F8" w:rsidP="004F1185">
            <w:pPr>
              <w:rPr>
                <w:sz w:val="20"/>
                <w:szCs w:val="20"/>
              </w:rPr>
            </w:pPr>
            <w:r w:rsidRPr="004F1185">
              <w:rPr>
                <w:sz w:val="20"/>
                <w:szCs w:val="20"/>
              </w:rPr>
              <w:t>98,3</w:t>
            </w:r>
          </w:p>
        </w:tc>
        <w:tc>
          <w:tcPr>
            <w:tcW w:w="557" w:type="pct"/>
          </w:tcPr>
          <w:p w:rsidR="00AA42F8" w:rsidRPr="004F1185" w:rsidRDefault="00AA42F8" w:rsidP="004F1185">
            <w:pPr>
              <w:rPr>
                <w:sz w:val="20"/>
                <w:szCs w:val="20"/>
              </w:rPr>
            </w:pPr>
            <w:r w:rsidRPr="004F1185">
              <w:rPr>
                <w:sz w:val="20"/>
                <w:szCs w:val="20"/>
              </w:rPr>
              <w:t>1,2</w:t>
            </w:r>
          </w:p>
        </w:tc>
        <w:tc>
          <w:tcPr>
            <w:tcW w:w="556" w:type="pct"/>
          </w:tcPr>
          <w:p w:rsidR="00AA42F8" w:rsidRPr="004F1185" w:rsidRDefault="00AA42F8" w:rsidP="004F1185">
            <w:pPr>
              <w:rPr>
                <w:sz w:val="20"/>
                <w:szCs w:val="20"/>
              </w:rPr>
            </w:pPr>
            <w:r w:rsidRPr="004F1185">
              <w:rPr>
                <w:sz w:val="20"/>
                <w:szCs w:val="20"/>
              </w:rPr>
              <w:t>2366</w:t>
            </w:r>
          </w:p>
        </w:tc>
        <w:tc>
          <w:tcPr>
            <w:tcW w:w="556" w:type="pct"/>
          </w:tcPr>
          <w:p w:rsidR="00AA42F8" w:rsidRPr="004F1185" w:rsidRDefault="00AA42F8" w:rsidP="004F1185">
            <w:pPr>
              <w:rPr>
                <w:sz w:val="20"/>
                <w:szCs w:val="20"/>
              </w:rPr>
            </w:pPr>
            <w:r w:rsidRPr="004F1185">
              <w:rPr>
                <w:sz w:val="20"/>
                <w:szCs w:val="20"/>
              </w:rPr>
              <w:t>2371,75</w:t>
            </w:r>
          </w:p>
        </w:tc>
        <w:tc>
          <w:tcPr>
            <w:tcW w:w="556" w:type="pct"/>
          </w:tcPr>
          <w:p w:rsidR="00AA42F8" w:rsidRPr="004F1185" w:rsidRDefault="00AA42F8" w:rsidP="004F1185">
            <w:pPr>
              <w:rPr>
                <w:sz w:val="20"/>
                <w:szCs w:val="20"/>
              </w:rPr>
            </w:pPr>
            <w:r w:rsidRPr="004F1185">
              <w:rPr>
                <w:sz w:val="20"/>
                <w:szCs w:val="20"/>
              </w:rPr>
              <w:t>2084</w:t>
            </w:r>
          </w:p>
        </w:tc>
      </w:tr>
      <w:tr w:rsidR="00AA42F8" w:rsidRPr="004F1185">
        <w:tc>
          <w:tcPr>
            <w:tcW w:w="555" w:type="pct"/>
          </w:tcPr>
          <w:p w:rsidR="00AA42F8" w:rsidRPr="004F1185" w:rsidRDefault="00AA42F8" w:rsidP="004F1185">
            <w:pPr>
              <w:rPr>
                <w:sz w:val="20"/>
                <w:szCs w:val="20"/>
              </w:rPr>
            </w:pPr>
            <w:r w:rsidRPr="004F1185">
              <w:rPr>
                <w:sz w:val="20"/>
                <w:szCs w:val="20"/>
              </w:rPr>
              <w:t>Республика Каракалпакстан</w:t>
            </w:r>
          </w:p>
        </w:tc>
        <w:tc>
          <w:tcPr>
            <w:tcW w:w="555" w:type="pct"/>
          </w:tcPr>
          <w:p w:rsidR="00AA42F8" w:rsidRPr="004F1185" w:rsidRDefault="00AA42F8" w:rsidP="004F1185">
            <w:pPr>
              <w:rPr>
                <w:sz w:val="20"/>
                <w:szCs w:val="20"/>
              </w:rPr>
            </w:pPr>
            <w:r w:rsidRPr="004F1185">
              <w:rPr>
                <w:sz w:val="20"/>
                <w:szCs w:val="20"/>
              </w:rPr>
              <w:t>319</w:t>
            </w:r>
          </w:p>
        </w:tc>
        <w:tc>
          <w:tcPr>
            <w:tcW w:w="555" w:type="pct"/>
          </w:tcPr>
          <w:p w:rsidR="00AA42F8" w:rsidRPr="004F1185" w:rsidRDefault="00AA42F8" w:rsidP="004F1185">
            <w:pPr>
              <w:rPr>
                <w:sz w:val="20"/>
                <w:szCs w:val="20"/>
              </w:rPr>
            </w:pPr>
            <w:r w:rsidRPr="004F1185">
              <w:rPr>
                <w:sz w:val="20"/>
                <w:szCs w:val="20"/>
              </w:rPr>
              <w:t>306</w:t>
            </w:r>
          </w:p>
        </w:tc>
        <w:tc>
          <w:tcPr>
            <w:tcW w:w="555" w:type="pct"/>
          </w:tcPr>
          <w:p w:rsidR="00AA42F8" w:rsidRPr="004F1185" w:rsidRDefault="00AA42F8" w:rsidP="004F1185">
            <w:pPr>
              <w:rPr>
                <w:sz w:val="20"/>
                <w:szCs w:val="20"/>
              </w:rPr>
            </w:pPr>
            <w:r w:rsidRPr="004F1185">
              <w:rPr>
                <w:sz w:val="20"/>
                <w:szCs w:val="20"/>
              </w:rPr>
              <w:t>283</w:t>
            </w:r>
          </w:p>
        </w:tc>
        <w:tc>
          <w:tcPr>
            <w:tcW w:w="555" w:type="pct"/>
          </w:tcPr>
          <w:p w:rsidR="00AA42F8" w:rsidRPr="004F1185" w:rsidRDefault="00AA42F8" w:rsidP="004F1185">
            <w:pPr>
              <w:rPr>
                <w:sz w:val="20"/>
                <w:szCs w:val="20"/>
              </w:rPr>
            </w:pPr>
            <w:r w:rsidRPr="004F1185">
              <w:rPr>
                <w:sz w:val="20"/>
                <w:szCs w:val="20"/>
              </w:rPr>
              <w:t>95,9</w:t>
            </w:r>
          </w:p>
        </w:tc>
        <w:tc>
          <w:tcPr>
            <w:tcW w:w="557" w:type="pct"/>
          </w:tcPr>
          <w:p w:rsidR="00AA42F8" w:rsidRPr="004F1185" w:rsidRDefault="00AA42F8" w:rsidP="004F1185">
            <w:pPr>
              <w:rPr>
                <w:sz w:val="20"/>
                <w:szCs w:val="20"/>
              </w:rPr>
            </w:pPr>
            <w:r w:rsidRPr="004F1185">
              <w:rPr>
                <w:sz w:val="20"/>
                <w:szCs w:val="20"/>
              </w:rPr>
              <w:t>1,1</w:t>
            </w:r>
          </w:p>
        </w:tc>
        <w:tc>
          <w:tcPr>
            <w:tcW w:w="556" w:type="pct"/>
          </w:tcPr>
          <w:p w:rsidR="00AA42F8" w:rsidRPr="004F1185" w:rsidRDefault="00AA42F8" w:rsidP="004F1185">
            <w:pPr>
              <w:rPr>
                <w:sz w:val="20"/>
                <w:szCs w:val="20"/>
              </w:rPr>
            </w:pPr>
            <w:r w:rsidRPr="004F1185">
              <w:rPr>
                <w:sz w:val="20"/>
                <w:szCs w:val="20"/>
              </w:rPr>
              <w:t>151</w:t>
            </w:r>
          </w:p>
        </w:tc>
        <w:tc>
          <w:tcPr>
            <w:tcW w:w="556" w:type="pct"/>
          </w:tcPr>
          <w:p w:rsidR="00AA42F8" w:rsidRPr="004F1185" w:rsidRDefault="00AA42F8" w:rsidP="004F1185">
            <w:pPr>
              <w:rPr>
                <w:sz w:val="20"/>
                <w:szCs w:val="20"/>
              </w:rPr>
            </w:pPr>
            <w:r w:rsidRPr="004F1185">
              <w:rPr>
                <w:sz w:val="20"/>
                <w:szCs w:val="20"/>
              </w:rPr>
              <w:t>144</w:t>
            </w:r>
          </w:p>
        </w:tc>
        <w:tc>
          <w:tcPr>
            <w:tcW w:w="556" w:type="pct"/>
          </w:tcPr>
          <w:p w:rsidR="00AA42F8" w:rsidRPr="004F1185" w:rsidRDefault="00AA42F8" w:rsidP="004F1185">
            <w:pPr>
              <w:rPr>
                <w:sz w:val="20"/>
                <w:szCs w:val="20"/>
              </w:rPr>
            </w:pPr>
            <w:r w:rsidRPr="004F1185">
              <w:rPr>
                <w:sz w:val="20"/>
                <w:szCs w:val="20"/>
              </w:rPr>
              <w:t>141</w:t>
            </w:r>
          </w:p>
        </w:tc>
      </w:tr>
      <w:tr w:rsidR="00AA42F8" w:rsidRPr="004F1185">
        <w:tc>
          <w:tcPr>
            <w:tcW w:w="555" w:type="pct"/>
          </w:tcPr>
          <w:p w:rsidR="00AA42F8" w:rsidRPr="004F1185" w:rsidRDefault="00AA42F8" w:rsidP="004F1185">
            <w:pPr>
              <w:rPr>
                <w:sz w:val="20"/>
                <w:szCs w:val="20"/>
              </w:rPr>
            </w:pPr>
            <w:r w:rsidRPr="004F1185">
              <w:rPr>
                <w:sz w:val="20"/>
                <w:szCs w:val="20"/>
              </w:rPr>
              <w:t>Андижанская</w:t>
            </w:r>
          </w:p>
        </w:tc>
        <w:tc>
          <w:tcPr>
            <w:tcW w:w="555" w:type="pct"/>
          </w:tcPr>
          <w:p w:rsidR="00AA42F8" w:rsidRPr="004F1185" w:rsidRDefault="00AA42F8" w:rsidP="004F1185">
            <w:pPr>
              <w:rPr>
                <w:sz w:val="20"/>
                <w:szCs w:val="20"/>
              </w:rPr>
            </w:pPr>
            <w:r w:rsidRPr="004F1185">
              <w:rPr>
                <w:sz w:val="20"/>
                <w:szCs w:val="20"/>
              </w:rPr>
              <w:t>378</w:t>
            </w:r>
          </w:p>
        </w:tc>
        <w:tc>
          <w:tcPr>
            <w:tcW w:w="555" w:type="pct"/>
          </w:tcPr>
          <w:p w:rsidR="00AA42F8" w:rsidRPr="004F1185" w:rsidRDefault="00AA42F8" w:rsidP="004F1185">
            <w:pPr>
              <w:rPr>
                <w:sz w:val="20"/>
                <w:szCs w:val="20"/>
              </w:rPr>
            </w:pPr>
            <w:r w:rsidRPr="004F1185">
              <w:rPr>
                <w:sz w:val="20"/>
                <w:szCs w:val="20"/>
              </w:rPr>
              <w:t>376</w:t>
            </w:r>
          </w:p>
        </w:tc>
        <w:tc>
          <w:tcPr>
            <w:tcW w:w="555" w:type="pct"/>
          </w:tcPr>
          <w:p w:rsidR="00AA42F8" w:rsidRPr="004F1185" w:rsidRDefault="00AA42F8" w:rsidP="004F1185">
            <w:pPr>
              <w:rPr>
                <w:sz w:val="20"/>
                <w:szCs w:val="20"/>
              </w:rPr>
            </w:pPr>
            <w:r w:rsidRPr="004F1185">
              <w:rPr>
                <w:sz w:val="20"/>
                <w:szCs w:val="20"/>
              </w:rPr>
              <w:t>308</w:t>
            </w:r>
          </w:p>
        </w:tc>
        <w:tc>
          <w:tcPr>
            <w:tcW w:w="555" w:type="pct"/>
          </w:tcPr>
          <w:p w:rsidR="00AA42F8" w:rsidRPr="004F1185" w:rsidRDefault="00AA42F8" w:rsidP="004F1185">
            <w:pPr>
              <w:rPr>
                <w:sz w:val="20"/>
                <w:szCs w:val="20"/>
              </w:rPr>
            </w:pPr>
            <w:r w:rsidRPr="004F1185">
              <w:rPr>
                <w:sz w:val="20"/>
                <w:szCs w:val="20"/>
              </w:rPr>
              <w:t>99,5</w:t>
            </w:r>
          </w:p>
        </w:tc>
        <w:tc>
          <w:tcPr>
            <w:tcW w:w="557" w:type="pct"/>
          </w:tcPr>
          <w:p w:rsidR="00AA42F8" w:rsidRPr="004F1185" w:rsidRDefault="00AA42F8" w:rsidP="004F1185">
            <w:pPr>
              <w:rPr>
                <w:sz w:val="20"/>
                <w:szCs w:val="20"/>
              </w:rPr>
            </w:pPr>
            <w:r w:rsidRPr="004F1185">
              <w:rPr>
                <w:sz w:val="20"/>
                <w:szCs w:val="20"/>
              </w:rPr>
              <w:t>1,2</w:t>
            </w:r>
          </w:p>
        </w:tc>
        <w:tc>
          <w:tcPr>
            <w:tcW w:w="556" w:type="pct"/>
          </w:tcPr>
          <w:p w:rsidR="00AA42F8" w:rsidRPr="004F1185" w:rsidRDefault="00AA42F8" w:rsidP="004F1185">
            <w:pPr>
              <w:rPr>
                <w:sz w:val="20"/>
                <w:szCs w:val="20"/>
              </w:rPr>
            </w:pPr>
            <w:r w:rsidRPr="004F1185">
              <w:rPr>
                <w:sz w:val="20"/>
                <w:szCs w:val="20"/>
              </w:rPr>
              <w:t>143</w:t>
            </w:r>
          </w:p>
        </w:tc>
        <w:tc>
          <w:tcPr>
            <w:tcW w:w="556" w:type="pct"/>
          </w:tcPr>
          <w:p w:rsidR="00AA42F8" w:rsidRPr="004F1185" w:rsidRDefault="00AA42F8" w:rsidP="004F1185">
            <w:pPr>
              <w:rPr>
                <w:sz w:val="20"/>
                <w:szCs w:val="20"/>
              </w:rPr>
            </w:pPr>
            <w:r w:rsidRPr="004F1185">
              <w:rPr>
                <w:sz w:val="20"/>
                <w:szCs w:val="20"/>
              </w:rPr>
              <w:t>141</w:t>
            </w:r>
          </w:p>
        </w:tc>
        <w:tc>
          <w:tcPr>
            <w:tcW w:w="556" w:type="pct"/>
          </w:tcPr>
          <w:p w:rsidR="00AA42F8" w:rsidRPr="004F1185" w:rsidRDefault="00AA42F8" w:rsidP="004F1185">
            <w:pPr>
              <w:rPr>
                <w:sz w:val="20"/>
                <w:szCs w:val="20"/>
              </w:rPr>
            </w:pPr>
            <w:r w:rsidRPr="004F1185">
              <w:rPr>
                <w:sz w:val="20"/>
                <w:szCs w:val="20"/>
              </w:rPr>
              <w:t>114</w:t>
            </w:r>
          </w:p>
        </w:tc>
      </w:tr>
      <w:tr w:rsidR="00AA42F8" w:rsidRPr="004F1185">
        <w:tc>
          <w:tcPr>
            <w:tcW w:w="555" w:type="pct"/>
          </w:tcPr>
          <w:p w:rsidR="00AA42F8" w:rsidRPr="004F1185" w:rsidRDefault="00AA42F8" w:rsidP="004F1185">
            <w:pPr>
              <w:rPr>
                <w:sz w:val="20"/>
                <w:szCs w:val="20"/>
              </w:rPr>
            </w:pPr>
            <w:r w:rsidRPr="004F1185">
              <w:rPr>
                <w:sz w:val="20"/>
                <w:szCs w:val="20"/>
              </w:rPr>
              <w:t>Бухарская</w:t>
            </w:r>
          </w:p>
        </w:tc>
        <w:tc>
          <w:tcPr>
            <w:tcW w:w="555" w:type="pct"/>
          </w:tcPr>
          <w:p w:rsidR="00AA42F8" w:rsidRPr="004F1185" w:rsidRDefault="00AA42F8" w:rsidP="004F1185">
            <w:pPr>
              <w:rPr>
                <w:sz w:val="20"/>
                <w:szCs w:val="20"/>
              </w:rPr>
            </w:pPr>
            <w:r w:rsidRPr="004F1185">
              <w:rPr>
                <w:sz w:val="20"/>
                <w:szCs w:val="20"/>
              </w:rPr>
              <w:t>481</w:t>
            </w:r>
          </w:p>
        </w:tc>
        <w:tc>
          <w:tcPr>
            <w:tcW w:w="555" w:type="pct"/>
          </w:tcPr>
          <w:p w:rsidR="00AA42F8" w:rsidRPr="004F1185" w:rsidRDefault="00AA42F8" w:rsidP="004F1185">
            <w:pPr>
              <w:rPr>
                <w:sz w:val="20"/>
                <w:szCs w:val="20"/>
              </w:rPr>
            </w:pPr>
            <w:r w:rsidRPr="004F1185">
              <w:rPr>
                <w:sz w:val="20"/>
                <w:szCs w:val="20"/>
              </w:rPr>
              <w:t>426</w:t>
            </w:r>
          </w:p>
        </w:tc>
        <w:tc>
          <w:tcPr>
            <w:tcW w:w="555" w:type="pct"/>
          </w:tcPr>
          <w:p w:rsidR="00AA42F8" w:rsidRPr="004F1185" w:rsidRDefault="00AA42F8" w:rsidP="004F1185">
            <w:pPr>
              <w:rPr>
                <w:sz w:val="20"/>
                <w:szCs w:val="20"/>
              </w:rPr>
            </w:pPr>
            <w:r w:rsidRPr="004F1185">
              <w:rPr>
                <w:sz w:val="20"/>
                <w:szCs w:val="20"/>
              </w:rPr>
              <w:t>366</w:t>
            </w:r>
          </w:p>
        </w:tc>
        <w:tc>
          <w:tcPr>
            <w:tcW w:w="555" w:type="pct"/>
          </w:tcPr>
          <w:p w:rsidR="00AA42F8" w:rsidRPr="004F1185" w:rsidRDefault="00AA42F8" w:rsidP="004F1185">
            <w:pPr>
              <w:rPr>
                <w:sz w:val="20"/>
                <w:szCs w:val="20"/>
              </w:rPr>
            </w:pPr>
            <w:r w:rsidRPr="004F1185">
              <w:rPr>
                <w:sz w:val="20"/>
                <w:szCs w:val="20"/>
              </w:rPr>
              <w:t>88,6</w:t>
            </w:r>
          </w:p>
        </w:tc>
        <w:tc>
          <w:tcPr>
            <w:tcW w:w="557" w:type="pct"/>
          </w:tcPr>
          <w:p w:rsidR="00AA42F8" w:rsidRPr="004F1185" w:rsidRDefault="00AA42F8" w:rsidP="004F1185">
            <w:pPr>
              <w:rPr>
                <w:sz w:val="20"/>
                <w:szCs w:val="20"/>
              </w:rPr>
            </w:pPr>
            <w:r w:rsidRPr="004F1185">
              <w:rPr>
                <w:sz w:val="20"/>
                <w:szCs w:val="20"/>
              </w:rPr>
              <w:t>1,2</w:t>
            </w:r>
          </w:p>
        </w:tc>
        <w:tc>
          <w:tcPr>
            <w:tcW w:w="556" w:type="pct"/>
          </w:tcPr>
          <w:p w:rsidR="00AA42F8" w:rsidRPr="004F1185" w:rsidRDefault="00AA42F8" w:rsidP="004F1185">
            <w:pPr>
              <w:rPr>
                <w:sz w:val="20"/>
                <w:szCs w:val="20"/>
              </w:rPr>
            </w:pPr>
            <w:r w:rsidRPr="004F1185">
              <w:rPr>
                <w:sz w:val="20"/>
                <w:szCs w:val="20"/>
              </w:rPr>
              <w:t>167,5</w:t>
            </w:r>
          </w:p>
        </w:tc>
        <w:tc>
          <w:tcPr>
            <w:tcW w:w="556" w:type="pct"/>
          </w:tcPr>
          <w:p w:rsidR="00AA42F8" w:rsidRPr="004F1185" w:rsidRDefault="00AA42F8" w:rsidP="004F1185">
            <w:pPr>
              <w:rPr>
                <w:sz w:val="20"/>
                <w:szCs w:val="20"/>
              </w:rPr>
            </w:pPr>
            <w:r w:rsidRPr="004F1185">
              <w:rPr>
                <w:sz w:val="20"/>
                <w:szCs w:val="20"/>
              </w:rPr>
              <w:t>162,5</w:t>
            </w:r>
          </w:p>
        </w:tc>
        <w:tc>
          <w:tcPr>
            <w:tcW w:w="556" w:type="pct"/>
          </w:tcPr>
          <w:p w:rsidR="00AA42F8" w:rsidRPr="004F1185" w:rsidRDefault="00AA42F8" w:rsidP="004F1185">
            <w:pPr>
              <w:rPr>
                <w:sz w:val="20"/>
                <w:szCs w:val="20"/>
              </w:rPr>
            </w:pPr>
            <w:r w:rsidRPr="004F1185">
              <w:rPr>
                <w:sz w:val="20"/>
                <w:szCs w:val="20"/>
              </w:rPr>
              <w:t>161</w:t>
            </w:r>
          </w:p>
        </w:tc>
      </w:tr>
      <w:tr w:rsidR="00AA42F8" w:rsidRPr="004F1185">
        <w:tc>
          <w:tcPr>
            <w:tcW w:w="555" w:type="pct"/>
          </w:tcPr>
          <w:p w:rsidR="00AA42F8" w:rsidRPr="004F1185" w:rsidRDefault="00AA42F8" w:rsidP="004F1185">
            <w:pPr>
              <w:rPr>
                <w:sz w:val="20"/>
                <w:szCs w:val="20"/>
              </w:rPr>
            </w:pPr>
            <w:r w:rsidRPr="004F1185">
              <w:rPr>
                <w:sz w:val="20"/>
                <w:szCs w:val="20"/>
              </w:rPr>
              <w:t>Джизакская</w:t>
            </w:r>
          </w:p>
        </w:tc>
        <w:tc>
          <w:tcPr>
            <w:tcW w:w="555" w:type="pct"/>
          </w:tcPr>
          <w:p w:rsidR="00AA42F8" w:rsidRPr="004F1185" w:rsidRDefault="00AA42F8" w:rsidP="004F1185">
            <w:pPr>
              <w:rPr>
                <w:sz w:val="20"/>
                <w:szCs w:val="20"/>
              </w:rPr>
            </w:pPr>
            <w:r w:rsidRPr="004F1185">
              <w:rPr>
                <w:sz w:val="20"/>
                <w:szCs w:val="20"/>
              </w:rPr>
              <w:t>234</w:t>
            </w:r>
          </w:p>
        </w:tc>
        <w:tc>
          <w:tcPr>
            <w:tcW w:w="555" w:type="pct"/>
          </w:tcPr>
          <w:p w:rsidR="00AA42F8" w:rsidRPr="004F1185" w:rsidRDefault="00AA42F8" w:rsidP="004F1185">
            <w:pPr>
              <w:rPr>
                <w:sz w:val="20"/>
                <w:szCs w:val="20"/>
              </w:rPr>
            </w:pPr>
            <w:r w:rsidRPr="004F1185">
              <w:rPr>
                <w:sz w:val="20"/>
                <w:szCs w:val="20"/>
              </w:rPr>
              <w:t>230</w:t>
            </w:r>
          </w:p>
        </w:tc>
        <w:tc>
          <w:tcPr>
            <w:tcW w:w="555" w:type="pct"/>
          </w:tcPr>
          <w:p w:rsidR="00AA42F8" w:rsidRPr="004F1185" w:rsidRDefault="00AA42F8" w:rsidP="004F1185">
            <w:pPr>
              <w:rPr>
                <w:sz w:val="20"/>
                <w:szCs w:val="20"/>
              </w:rPr>
            </w:pPr>
            <w:r w:rsidRPr="004F1185">
              <w:rPr>
                <w:sz w:val="20"/>
                <w:szCs w:val="20"/>
              </w:rPr>
              <w:t>151</w:t>
            </w:r>
          </w:p>
        </w:tc>
        <w:tc>
          <w:tcPr>
            <w:tcW w:w="555" w:type="pct"/>
          </w:tcPr>
          <w:p w:rsidR="00AA42F8" w:rsidRPr="004F1185" w:rsidRDefault="00AA42F8" w:rsidP="004F1185">
            <w:pPr>
              <w:rPr>
                <w:sz w:val="20"/>
                <w:szCs w:val="20"/>
              </w:rPr>
            </w:pPr>
            <w:r w:rsidRPr="004F1185">
              <w:rPr>
                <w:sz w:val="20"/>
                <w:szCs w:val="20"/>
              </w:rPr>
              <w:t>98,6</w:t>
            </w:r>
          </w:p>
        </w:tc>
        <w:tc>
          <w:tcPr>
            <w:tcW w:w="557" w:type="pct"/>
          </w:tcPr>
          <w:p w:rsidR="00AA42F8" w:rsidRPr="004F1185" w:rsidRDefault="00AA42F8" w:rsidP="004F1185">
            <w:pPr>
              <w:rPr>
                <w:sz w:val="20"/>
                <w:szCs w:val="20"/>
              </w:rPr>
            </w:pPr>
            <w:r w:rsidRPr="004F1185">
              <w:rPr>
                <w:sz w:val="20"/>
                <w:szCs w:val="20"/>
              </w:rPr>
              <w:t>1,5</w:t>
            </w:r>
          </w:p>
        </w:tc>
        <w:tc>
          <w:tcPr>
            <w:tcW w:w="556" w:type="pct"/>
          </w:tcPr>
          <w:p w:rsidR="00AA42F8" w:rsidRPr="004F1185" w:rsidRDefault="00AA42F8" w:rsidP="004F1185">
            <w:pPr>
              <w:rPr>
                <w:sz w:val="20"/>
                <w:szCs w:val="20"/>
              </w:rPr>
            </w:pPr>
            <w:r w:rsidRPr="004F1185">
              <w:rPr>
                <w:sz w:val="20"/>
                <w:szCs w:val="20"/>
              </w:rPr>
              <w:t>94</w:t>
            </w:r>
          </w:p>
        </w:tc>
        <w:tc>
          <w:tcPr>
            <w:tcW w:w="556" w:type="pct"/>
          </w:tcPr>
          <w:p w:rsidR="00AA42F8" w:rsidRPr="004F1185" w:rsidRDefault="00AA42F8" w:rsidP="004F1185">
            <w:pPr>
              <w:rPr>
                <w:sz w:val="20"/>
                <w:szCs w:val="20"/>
              </w:rPr>
            </w:pPr>
            <w:r w:rsidRPr="004F1185">
              <w:rPr>
                <w:sz w:val="20"/>
                <w:szCs w:val="20"/>
              </w:rPr>
              <w:t>94</w:t>
            </w:r>
          </w:p>
        </w:tc>
        <w:tc>
          <w:tcPr>
            <w:tcW w:w="556" w:type="pct"/>
          </w:tcPr>
          <w:p w:rsidR="00AA42F8" w:rsidRPr="004F1185" w:rsidRDefault="00AA42F8" w:rsidP="004F1185">
            <w:pPr>
              <w:rPr>
                <w:sz w:val="20"/>
                <w:szCs w:val="20"/>
              </w:rPr>
            </w:pPr>
            <w:r w:rsidRPr="004F1185">
              <w:rPr>
                <w:sz w:val="20"/>
                <w:szCs w:val="20"/>
              </w:rPr>
              <w:t>80</w:t>
            </w:r>
          </w:p>
        </w:tc>
      </w:tr>
      <w:tr w:rsidR="00AA42F8" w:rsidRPr="004F1185">
        <w:tc>
          <w:tcPr>
            <w:tcW w:w="555" w:type="pct"/>
          </w:tcPr>
          <w:p w:rsidR="00AA42F8" w:rsidRPr="004F1185" w:rsidRDefault="00AA42F8" w:rsidP="004F1185">
            <w:pPr>
              <w:rPr>
                <w:sz w:val="20"/>
                <w:szCs w:val="20"/>
              </w:rPr>
            </w:pPr>
            <w:r w:rsidRPr="004F1185">
              <w:rPr>
                <w:sz w:val="20"/>
                <w:szCs w:val="20"/>
              </w:rPr>
              <w:t>Кашкадарьинская</w:t>
            </w:r>
          </w:p>
        </w:tc>
        <w:tc>
          <w:tcPr>
            <w:tcW w:w="555" w:type="pct"/>
          </w:tcPr>
          <w:p w:rsidR="00AA42F8" w:rsidRPr="004F1185" w:rsidRDefault="00AA42F8" w:rsidP="004F1185">
            <w:pPr>
              <w:rPr>
                <w:sz w:val="20"/>
                <w:szCs w:val="20"/>
              </w:rPr>
            </w:pPr>
            <w:r w:rsidRPr="004F1185">
              <w:rPr>
                <w:sz w:val="20"/>
                <w:szCs w:val="20"/>
              </w:rPr>
              <w:t>453</w:t>
            </w:r>
          </w:p>
        </w:tc>
        <w:tc>
          <w:tcPr>
            <w:tcW w:w="555" w:type="pct"/>
          </w:tcPr>
          <w:p w:rsidR="00AA42F8" w:rsidRPr="004F1185" w:rsidRDefault="00AA42F8" w:rsidP="004F1185">
            <w:pPr>
              <w:rPr>
                <w:sz w:val="20"/>
                <w:szCs w:val="20"/>
              </w:rPr>
            </w:pPr>
            <w:r w:rsidRPr="004F1185">
              <w:rPr>
                <w:sz w:val="20"/>
                <w:szCs w:val="20"/>
              </w:rPr>
              <w:t>446</w:t>
            </w:r>
          </w:p>
        </w:tc>
        <w:tc>
          <w:tcPr>
            <w:tcW w:w="555" w:type="pct"/>
          </w:tcPr>
          <w:p w:rsidR="00AA42F8" w:rsidRPr="004F1185" w:rsidRDefault="00AA42F8" w:rsidP="004F1185">
            <w:pPr>
              <w:rPr>
                <w:sz w:val="20"/>
                <w:szCs w:val="20"/>
              </w:rPr>
            </w:pPr>
            <w:r w:rsidRPr="004F1185">
              <w:rPr>
                <w:sz w:val="20"/>
                <w:szCs w:val="20"/>
              </w:rPr>
              <w:t>367</w:t>
            </w:r>
          </w:p>
        </w:tc>
        <w:tc>
          <w:tcPr>
            <w:tcW w:w="555" w:type="pct"/>
          </w:tcPr>
          <w:p w:rsidR="00AA42F8" w:rsidRPr="004F1185" w:rsidRDefault="00AA42F8" w:rsidP="004F1185">
            <w:pPr>
              <w:rPr>
                <w:sz w:val="20"/>
                <w:szCs w:val="20"/>
              </w:rPr>
            </w:pPr>
            <w:r w:rsidRPr="004F1185">
              <w:rPr>
                <w:sz w:val="20"/>
                <w:szCs w:val="20"/>
              </w:rPr>
              <w:t>98,5</w:t>
            </w:r>
          </w:p>
        </w:tc>
        <w:tc>
          <w:tcPr>
            <w:tcW w:w="557" w:type="pct"/>
          </w:tcPr>
          <w:p w:rsidR="00AA42F8" w:rsidRPr="004F1185" w:rsidRDefault="00AA42F8" w:rsidP="004F1185">
            <w:pPr>
              <w:rPr>
                <w:sz w:val="20"/>
                <w:szCs w:val="20"/>
              </w:rPr>
            </w:pPr>
            <w:r w:rsidRPr="004F1185">
              <w:rPr>
                <w:sz w:val="20"/>
                <w:szCs w:val="20"/>
              </w:rPr>
              <w:t>1,2</w:t>
            </w:r>
          </w:p>
        </w:tc>
        <w:tc>
          <w:tcPr>
            <w:tcW w:w="556" w:type="pct"/>
          </w:tcPr>
          <w:p w:rsidR="00AA42F8" w:rsidRPr="004F1185" w:rsidRDefault="00AA42F8" w:rsidP="004F1185">
            <w:pPr>
              <w:rPr>
                <w:sz w:val="20"/>
                <w:szCs w:val="20"/>
              </w:rPr>
            </w:pPr>
            <w:r w:rsidRPr="004F1185">
              <w:rPr>
                <w:sz w:val="20"/>
                <w:szCs w:val="20"/>
              </w:rPr>
              <w:t>187</w:t>
            </w:r>
          </w:p>
        </w:tc>
        <w:tc>
          <w:tcPr>
            <w:tcW w:w="556" w:type="pct"/>
          </w:tcPr>
          <w:p w:rsidR="00AA42F8" w:rsidRPr="004F1185" w:rsidRDefault="00AA42F8" w:rsidP="004F1185">
            <w:pPr>
              <w:rPr>
                <w:sz w:val="20"/>
                <w:szCs w:val="20"/>
              </w:rPr>
            </w:pPr>
            <w:r w:rsidRPr="004F1185">
              <w:rPr>
                <w:sz w:val="20"/>
                <w:szCs w:val="20"/>
              </w:rPr>
              <w:t>182</w:t>
            </w:r>
          </w:p>
        </w:tc>
        <w:tc>
          <w:tcPr>
            <w:tcW w:w="556" w:type="pct"/>
          </w:tcPr>
          <w:p w:rsidR="00AA42F8" w:rsidRPr="004F1185" w:rsidRDefault="00AA42F8" w:rsidP="004F1185">
            <w:pPr>
              <w:rPr>
                <w:sz w:val="20"/>
                <w:szCs w:val="20"/>
              </w:rPr>
            </w:pPr>
            <w:r w:rsidRPr="004F1185">
              <w:rPr>
                <w:sz w:val="20"/>
                <w:szCs w:val="20"/>
              </w:rPr>
              <w:t>152</w:t>
            </w:r>
          </w:p>
        </w:tc>
      </w:tr>
      <w:tr w:rsidR="00AA42F8" w:rsidRPr="004F1185">
        <w:tc>
          <w:tcPr>
            <w:tcW w:w="555" w:type="pct"/>
          </w:tcPr>
          <w:p w:rsidR="00AA42F8" w:rsidRPr="004F1185" w:rsidRDefault="00AA42F8" w:rsidP="004F1185">
            <w:pPr>
              <w:rPr>
                <w:sz w:val="20"/>
                <w:szCs w:val="20"/>
              </w:rPr>
            </w:pPr>
            <w:r w:rsidRPr="004F1185">
              <w:rPr>
                <w:sz w:val="20"/>
                <w:szCs w:val="20"/>
              </w:rPr>
              <w:t>Навоийская</w:t>
            </w:r>
          </w:p>
        </w:tc>
        <w:tc>
          <w:tcPr>
            <w:tcW w:w="555" w:type="pct"/>
          </w:tcPr>
          <w:p w:rsidR="00AA42F8" w:rsidRPr="004F1185" w:rsidRDefault="00AA42F8" w:rsidP="004F1185">
            <w:pPr>
              <w:rPr>
                <w:sz w:val="20"/>
                <w:szCs w:val="20"/>
              </w:rPr>
            </w:pPr>
            <w:r w:rsidRPr="004F1185">
              <w:rPr>
                <w:sz w:val="20"/>
                <w:szCs w:val="20"/>
              </w:rPr>
              <w:t>1295</w:t>
            </w:r>
          </w:p>
        </w:tc>
        <w:tc>
          <w:tcPr>
            <w:tcW w:w="555" w:type="pct"/>
          </w:tcPr>
          <w:p w:rsidR="00AA42F8" w:rsidRPr="004F1185" w:rsidRDefault="00AA42F8" w:rsidP="004F1185">
            <w:pPr>
              <w:rPr>
                <w:sz w:val="20"/>
                <w:szCs w:val="20"/>
              </w:rPr>
            </w:pPr>
            <w:r w:rsidRPr="004F1185">
              <w:rPr>
                <w:sz w:val="20"/>
                <w:szCs w:val="20"/>
              </w:rPr>
              <w:t>126,25</w:t>
            </w:r>
          </w:p>
        </w:tc>
        <w:tc>
          <w:tcPr>
            <w:tcW w:w="555" w:type="pct"/>
          </w:tcPr>
          <w:p w:rsidR="00AA42F8" w:rsidRPr="004F1185" w:rsidRDefault="00AA42F8" w:rsidP="004F1185">
            <w:pPr>
              <w:rPr>
                <w:sz w:val="20"/>
                <w:szCs w:val="20"/>
              </w:rPr>
            </w:pPr>
            <w:r w:rsidRPr="004F1185">
              <w:rPr>
                <w:sz w:val="20"/>
                <w:szCs w:val="20"/>
              </w:rPr>
              <w:t>98</w:t>
            </w:r>
          </w:p>
        </w:tc>
        <w:tc>
          <w:tcPr>
            <w:tcW w:w="555" w:type="pct"/>
          </w:tcPr>
          <w:p w:rsidR="00AA42F8" w:rsidRPr="004F1185" w:rsidRDefault="00AA42F8" w:rsidP="004F1185">
            <w:pPr>
              <w:rPr>
                <w:sz w:val="20"/>
                <w:szCs w:val="20"/>
              </w:rPr>
            </w:pPr>
            <w:r w:rsidRPr="004F1185">
              <w:rPr>
                <w:sz w:val="20"/>
                <w:szCs w:val="20"/>
              </w:rPr>
              <w:t>97,5</w:t>
            </w:r>
          </w:p>
        </w:tc>
        <w:tc>
          <w:tcPr>
            <w:tcW w:w="557" w:type="pct"/>
          </w:tcPr>
          <w:p w:rsidR="00AA42F8" w:rsidRPr="004F1185" w:rsidRDefault="00AA42F8" w:rsidP="004F1185">
            <w:pPr>
              <w:rPr>
                <w:sz w:val="20"/>
                <w:szCs w:val="20"/>
              </w:rPr>
            </w:pPr>
            <w:r w:rsidRPr="004F1185">
              <w:rPr>
                <w:sz w:val="20"/>
                <w:szCs w:val="20"/>
              </w:rPr>
              <w:t>1,3</w:t>
            </w:r>
          </w:p>
        </w:tc>
        <w:tc>
          <w:tcPr>
            <w:tcW w:w="556" w:type="pct"/>
          </w:tcPr>
          <w:p w:rsidR="00AA42F8" w:rsidRPr="004F1185" w:rsidRDefault="00AA42F8" w:rsidP="004F1185">
            <w:pPr>
              <w:rPr>
                <w:sz w:val="20"/>
                <w:szCs w:val="20"/>
              </w:rPr>
            </w:pPr>
            <w:r w:rsidRPr="004F1185">
              <w:rPr>
                <w:sz w:val="20"/>
                <w:szCs w:val="20"/>
              </w:rPr>
              <w:t>43</w:t>
            </w:r>
          </w:p>
        </w:tc>
        <w:tc>
          <w:tcPr>
            <w:tcW w:w="556" w:type="pct"/>
          </w:tcPr>
          <w:p w:rsidR="00AA42F8" w:rsidRPr="004F1185" w:rsidRDefault="00AA42F8" w:rsidP="004F1185">
            <w:pPr>
              <w:rPr>
                <w:sz w:val="20"/>
                <w:szCs w:val="20"/>
              </w:rPr>
            </w:pPr>
            <w:r w:rsidRPr="004F1185">
              <w:rPr>
                <w:sz w:val="20"/>
                <w:szCs w:val="20"/>
              </w:rPr>
              <w:t>42,25</w:t>
            </w:r>
          </w:p>
        </w:tc>
        <w:tc>
          <w:tcPr>
            <w:tcW w:w="556" w:type="pct"/>
          </w:tcPr>
          <w:p w:rsidR="00AA42F8" w:rsidRPr="004F1185" w:rsidRDefault="00AA42F8" w:rsidP="004F1185">
            <w:pPr>
              <w:rPr>
                <w:sz w:val="20"/>
                <w:szCs w:val="20"/>
              </w:rPr>
            </w:pPr>
            <w:r w:rsidRPr="004F1185">
              <w:rPr>
                <w:sz w:val="20"/>
                <w:szCs w:val="20"/>
              </w:rPr>
              <w:t>31</w:t>
            </w:r>
          </w:p>
        </w:tc>
      </w:tr>
      <w:tr w:rsidR="00AA42F8" w:rsidRPr="004F1185">
        <w:tc>
          <w:tcPr>
            <w:tcW w:w="555" w:type="pct"/>
          </w:tcPr>
          <w:p w:rsidR="00AA42F8" w:rsidRPr="004F1185" w:rsidRDefault="00AA42F8" w:rsidP="004F1185">
            <w:pPr>
              <w:rPr>
                <w:sz w:val="20"/>
                <w:szCs w:val="20"/>
              </w:rPr>
            </w:pPr>
            <w:r w:rsidRPr="004F1185">
              <w:rPr>
                <w:sz w:val="20"/>
                <w:szCs w:val="20"/>
              </w:rPr>
              <w:t>Наманганская</w:t>
            </w:r>
          </w:p>
        </w:tc>
        <w:tc>
          <w:tcPr>
            <w:tcW w:w="555" w:type="pct"/>
          </w:tcPr>
          <w:p w:rsidR="00AA42F8" w:rsidRPr="004F1185" w:rsidRDefault="00AA42F8" w:rsidP="004F1185">
            <w:pPr>
              <w:rPr>
                <w:sz w:val="20"/>
                <w:szCs w:val="20"/>
              </w:rPr>
            </w:pPr>
            <w:r w:rsidRPr="004F1185">
              <w:rPr>
                <w:sz w:val="20"/>
                <w:szCs w:val="20"/>
              </w:rPr>
              <w:t>392</w:t>
            </w:r>
          </w:p>
        </w:tc>
        <w:tc>
          <w:tcPr>
            <w:tcW w:w="555" w:type="pct"/>
          </w:tcPr>
          <w:p w:rsidR="00AA42F8" w:rsidRPr="004F1185" w:rsidRDefault="00AA42F8" w:rsidP="004F1185">
            <w:pPr>
              <w:rPr>
                <w:sz w:val="20"/>
                <w:szCs w:val="20"/>
              </w:rPr>
            </w:pPr>
            <w:r w:rsidRPr="004F1185">
              <w:rPr>
                <w:sz w:val="20"/>
                <w:szCs w:val="20"/>
              </w:rPr>
              <w:t>390</w:t>
            </w:r>
          </w:p>
        </w:tc>
        <w:tc>
          <w:tcPr>
            <w:tcW w:w="555" w:type="pct"/>
          </w:tcPr>
          <w:p w:rsidR="00AA42F8" w:rsidRPr="004F1185" w:rsidRDefault="00AA42F8" w:rsidP="004F1185">
            <w:pPr>
              <w:rPr>
                <w:sz w:val="20"/>
                <w:szCs w:val="20"/>
              </w:rPr>
            </w:pPr>
            <w:r w:rsidRPr="004F1185">
              <w:rPr>
                <w:sz w:val="20"/>
                <w:szCs w:val="20"/>
              </w:rPr>
              <w:t>380</w:t>
            </w:r>
          </w:p>
        </w:tc>
        <w:tc>
          <w:tcPr>
            <w:tcW w:w="555" w:type="pct"/>
          </w:tcPr>
          <w:p w:rsidR="00AA42F8" w:rsidRPr="004F1185" w:rsidRDefault="00AA42F8" w:rsidP="004F1185">
            <w:pPr>
              <w:rPr>
                <w:sz w:val="20"/>
                <w:szCs w:val="20"/>
              </w:rPr>
            </w:pPr>
            <w:r w:rsidRPr="004F1185">
              <w:rPr>
                <w:sz w:val="20"/>
                <w:szCs w:val="20"/>
              </w:rPr>
              <w:t>99,5</w:t>
            </w:r>
          </w:p>
        </w:tc>
        <w:tc>
          <w:tcPr>
            <w:tcW w:w="557" w:type="pct"/>
          </w:tcPr>
          <w:p w:rsidR="00AA42F8" w:rsidRPr="004F1185" w:rsidRDefault="00AA42F8" w:rsidP="004F1185">
            <w:pPr>
              <w:rPr>
                <w:sz w:val="20"/>
                <w:szCs w:val="20"/>
              </w:rPr>
            </w:pPr>
            <w:r w:rsidRPr="004F1185">
              <w:rPr>
                <w:sz w:val="20"/>
                <w:szCs w:val="20"/>
              </w:rPr>
              <w:t>1,0</w:t>
            </w:r>
          </w:p>
        </w:tc>
        <w:tc>
          <w:tcPr>
            <w:tcW w:w="556" w:type="pct"/>
          </w:tcPr>
          <w:p w:rsidR="00AA42F8" w:rsidRPr="004F1185" w:rsidRDefault="00AA42F8" w:rsidP="004F1185">
            <w:pPr>
              <w:rPr>
                <w:sz w:val="20"/>
                <w:szCs w:val="20"/>
              </w:rPr>
            </w:pPr>
            <w:r w:rsidRPr="004F1185">
              <w:rPr>
                <w:sz w:val="20"/>
                <w:szCs w:val="20"/>
              </w:rPr>
              <w:t>147</w:t>
            </w:r>
          </w:p>
        </w:tc>
        <w:tc>
          <w:tcPr>
            <w:tcW w:w="556" w:type="pct"/>
          </w:tcPr>
          <w:p w:rsidR="00AA42F8" w:rsidRPr="004F1185" w:rsidRDefault="00AA42F8" w:rsidP="004F1185">
            <w:pPr>
              <w:rPr>
                <w:sz w:val="20"/>
                <w:szCs w:val="20"/>
              </w:rPr>
            </w:pPr>
            <w:r w:rsidRPr="004F1185">
              <w:rPr>
                <w:sz w:val="20"/>
                <w:szCs w:val="20"/>
              </w:rPr>
              <w:t>146</w:t>
            </w:r>
          </w:p>
        </w:tc>
        <w:tc>
          <w:tcPr>
            <w:tcW w:w="556" w:type="pct"/>
          </w:tcPr>
          <w:p w:rsidR="00AA42F8" w:rsidRPr="004F1185" w:rsidRDefault="00AA42F8" w:rsidP="004F1185">
            <w:pPr>
              <w:rPr>
                <w:sz w:val="20"/>
                <w:szCs w:val="20"/>
              </w:rPr>
            </w:pPr>
            <w:r w:rsidRPr="004F1185">
              <w:rPr>
                <w:sz w:val="20"/>
                <w:szCs w:val="20"/>
              </w:rPr>
              <w:t>162</w:t>
            </w:r>
          </w:p>
        </w:tc>
      </w:tr>
      <w:tr w:rsidR="00AA42F8" w:rsidRPr="004F1185">
        <w:tc>
          <w:tcPr>
            <w:tcW w:w="555" w:type="pct"/>
          </w:tcPr>
          <w:p w:rsidR="00AA42F8" w:rsidRPr="004F1185" w:rsidRDefault="00AA42F8" w:rsidP="004F1185">
            <w:pPr>
              <w:rPr>
                <w:sz w:val="20"/>
                <w:szCs w:val="20"/>
              </w:rPr>
            </w:pPr>
            <w:r w:rsidRPr="004F1185">
              <w:rPr>
                <w:sz w:val="20"/>
                <w:szCs w:val="20"/>
              </w:rPr>
              <w:t>Самаркандская</w:t>
            </w:r>
          </w:p>
        </w:tc>
        <w:tc>
          <w:tcPr>
            <w:tcW w:w="555" w:type="pct"/>
          </w:tcPr>
          <w:p w:rsidR="00AA42F8" w:rsidRPr="004F1185" w:rsidRDefault="00AA42F8" w:rsidP="004F1185">
            <w:pPr>
              <w:rPr>
                <w:sz w:val="20"/>
                <w:szCs w:val="20"/>
              </w:rPr>
            </w:pPr>
            <w:r w:rsidRPr="004F1185">
              <w:rPr>
                <w:sz w:val="20"/>
                <w:szCs w:val="20"/>
              </w:rPr>
              <w:t>530</w:t>
            </w:r>
          </w:p>
        </w:tc>
        <w:tc>
          <w:tcPr>
            <w:tcW w:w="555" w:type="pct"/>
          </w:tcPr>
          <w:p w:rsidR="00AA42F8" w:rsidRPr="004F1185" w:rsidRDefault="00AA42F8" w:rsidP="004F1185">
            <w:pPr>
              <w:rPr>
                <w:sz w:val="20"/>
                <w:szCs w:val="20"/>
              </w:rPr>
            </w:pPr>
            <w:r w:rsidRPr="004F1185">
              <w:rPr>
                <w:sz w:val="20"/>
                <w:szCs w:val="20"/>
              </w:rPr>
              <w:t>523,25</w:t>
            </w:r>
          </w:p>
        </w:tc>
        <w:tc>
          <w:tcPr>
            <w:tcW w:w="555" w:type="pct"/>
          </w:tcPr>
          <w:p w:rsidR="00AA42F8" w:rsidRPr="004F1185" w:rsidRDefault="00AA42F8" w:rsidP="004F1185">
            <w:pPr>
              <w:rPr>
                <w:sz w:val="20"/>
                <w:szCs w:val="20"/>
              </w:rPr>
            </w:pPr>
            <w:r w:rsidRPr="004F1185">
              <w:rPr>
                <w:sz w:val="20"/>
                <w:szCs w:val="20"/>
              </w:rPr>
              <w:t>538</w:t>
            </w:r>
          </w:p>
        </w:tc>
        <w:tc>
          <w:tcPr>
            <w:tcW w:w="555" w:type="pct"/>
          </w:tcPr>
          <w:p w:rsidR="00AA42F8" w:rsidRPr="004F1185" w:rsidRDefault="00AA42F8" w:rsidP="004F1185">
            <w:pPr>
              <w:rPr>
                <w:sz w:val="20"/>
                <w:szCs w:val="20"/>
              </w:rPr>
            </w:pPr>
            <w:r w:rsidRPr="004F1185">
              <w:rPr>
                <w:sz w:val="20"/>
                <w:szCs w:val="20"/>
              </w:rPr>
              <w:t>98,7</w:t>
            </w:r>
          </w:p>
        </w:tc>
        <w:tc>
          <w:tcPr>
            <w:tcW w:w="557" w:type="pct"/>
          </w:tcPr>
          <w:p w:rsidR="00AA42F8" w:rsidRPr="004F1185" w:rsidRDefault="00AA42F8" w:rsidP="004F1185">
            <w:pPr>
              <w:rPr>
                <w:sz w:val="20"/>
                <w:szCs w:val="20"/>
              </w:rPr>
            </w:pPr>
            <w:r w:rsidRPr="004F1185">
              <w:rPr>
                <w:sz w:val="20"/>
                <w:szCs w:val="20"/>
              </w:rPr>
              <w:t>1,0</w:t>
            </w:r>
          </w:p>
        </w:tc>
        <w:tc>
          <w:tcPr>
            <w:tcW w:w="556" w:type="pct"/>
          </w:tcPr>
          <w:p w:rsidR="00AA42F8" w:rsidRPr="004F1185" w:rsidRDefault="00AA42F8" w:rsidP="004F1185">
            <w:pPr>
              <w:rPr>
                <w:sz w:val="20"/>
                <w:szCs w:val="20"/>
              </w:rPr>
            </w:pPr>
            <w:r w:rsidRPr="004F1185">
              <w:rPr>
                <w:sz w:val="20"/>
                <w:szCs w:val="20"/>
              </w:rPr>
              <w:t>274,5</w:t>
            </w:r>
          </w:p>
        </w:tc>
        <w:tc>
          <w:tcPr>
            <w:tcW w:w="556" w:type="pct"/>
          </w:tcPr>
          <w:p w:rsidR="00AA42F8" w:rsidRPr="004F1185" w:rsidRDefault="00AA42F8" w:rsidP="004F1185">
            <w:pPr>
              <w:rPr>
                <w:sz w:val="20"/>
                <w:szCs w:val="20"/>
              </w:rPr>
            </w:pPr>
            <w:r w:rsidRPr="004F1185">
              <w:rPr>
                <w:sz w:val="20"/>
                <w:szCs w:val="20"/>
              </w:rPr>
              <w:t>268,5</w:t>
            </w:r>
          </w:p>
        </w:tc>
        <w:tc>
          <w:tcPr>
            <w:tcW w:w="556" w:type="pct"/>
          </w:tcPr>
          <w:p w:rsidR="00AA42F8" w:rsidRPr="004F1185" w:rsidRDefault="00AA42F8" w:rsidP="004F1185">
            <w:pPr>
              <w:rPr>
                <w:sz w:val="20"/>
                <w:szCs w:val="20"/>
              </w:rPr>
            </w:pPr>
            <w:r w:rsidRPr="004F1185">
              <w:rPr>
                <w:sz w:val="20"/>
                <w:szCs w:val="20"/>
              </w:rPr>
              <w:t>264</w:t>
            </w:r>
          </w:p>
        </w:tc>
      </w:tr>
      <w:tr w:rsidR="00AA42F8" w:rsidRPr="004F1185">
        <w:tc>
          <w:tcPr>
            <w:tcW w:w="555" w:type="pct"/>
          </w:tcPr>
          <w:p w:rsidR="00AA42F8" w:rsidRPr="004F1185" w:rsidRDefault="00AA42F8" w:rsidP="004F1185">
            <w:pPr>
              <w:rPr>
                <w:sz w:val="20"/>
                <w:szCs w:val="20"/>
              </w:rPr>
            </w:pPr>
            <w:r w:rsidRPr="004F1185">
              <w:rPr>
                <w:sz w:val="20"/>
                <w:szCs w:val="20"/>
              </w:rPr>
              <w:t>Сурхандарьинская</w:t>
            </w:r>
          </w:p>
        </w:tc>
        <w:tc>
          <w:tcPr>
            <w:tcW w:w="555" w:type="pct"/>
          </w:tcPr>
          <w:p w:rsidR="00AA42F8" w:rsidRPr="004F1185" w:rsidRDefault="00AA42F8" w:rsidP="004F1185">
            <w:pPr>
              <w:rPr>
                <w:sz w:val="20"/>
                <w:szCs w:val="20"/>
              </w:rPr>
            </w:pPr>
            <w:r w:rsidRPr="004F1185">
              <w:rPr>
                <w:sz w:val="20"/>
                <w:szCs w:val="20"/>
              </w:rPr>
              <w:t>403</w:t>
            </w:r>
          </w:p>
        </w:tc>
        <w:tc>
          <w:tcPr>
            <w:tcW w:w="555" w:type="pct"/>
          </w:tcPr>
          <w:p w:rsidR="00AA42F8" w:rsidRPr="004F1185" w:rsidRDefault="00AA42F8" w:rsidP="004F1185">
            <w:pPr>
              <w:rPr>
                <w:sz w:val="20"/>
                <w:szCs w:val="20"/>
              </w:rPr>
            </w:pPr>
            <w:r w:rsidRPr="004F1185">
              <w:rPr>
                <w:sz w:val="20"/>
                <w:szCs w:val="20"/>
              </w:rPr>
              <w:t>377</w:t>
            </w:r>
          </w:p>
        </w:tc>
        <w:tc>
          <w:tcPr>
            <w:tcW w:w="555" w:type="pct"/>
          </w:tcPr>
          <w:p w:rsidR="00AA42F8" w:rsidRPr="004F1185" w:rsidRDefault="00AA42F8" w:rsidP="004F1185">
            <w:pPr>
              <w:rPr>
                <w:sz w:val="20"/>
                <w:szCs w:val="20"/>
              </w:rPr>
            </w:pPr>
            <w:r w:rsidRPr="004F1185">
              <w:rPr>
                <w:sz w:val="20"/>
                <w:szCs w:val="20"/>
              </w:rPr>
              <w:t>265</w:t>
            </w:r>
          </w:p>
        </w:tc>
        <w:tc>
          <w:tcPr>
            <w:tcW w:w="555" w:type="pct"/>
          </w:tcPr>
          <w:p w:rsidR="00AA42F8" w:rsidRPr="004F1185" w:rsidRDefault="00AA42F8" w:rsidP="004F1185">
            <w:pPr>
              <w:rPr>
                <w:sz w:val="20"/>
                <w:szCs w:val="20"/>
              </w:rPr>
            </w:pPr>
            <w:r w:rsidRPr="004F1185">
              <w:rPr>
                <w:sz w:val="20"/>
                <w:szCs w:val="20"/>
              </w:rPr>
              <w:t>93,5</w:t>
            </w:r>
          </w:p>
        </w:tc>
        <w:tc>
          <w:tcPr>
            <w:tcW w:w="557" w:type="pct"/>
          </w:tcPr>
          <w:p w:rsidR="00AA42F8" w:rsidRPr="004F1185" w:rsidRDefault="00AA42F8" w:rsidP="004F1185">
            <w:pPr>
              <w:rPr>
                <w:sz w:val="20"/>
                <w:szCs w:val="20"/>
              </w:rPr>
            </w:pPr>
            <w:r w:rsidRPr="004F1185">
              <w:rPr>
                <w:sz w:val="20"/>
                <w:szCs w:val="20"/>
              </w:rPr>
              <w:t>1,4</w:t>
            </w:r>
          </w:p>
        </w:tc>
        <w:tc>
          <w:tcPr>
            <w:tcW w:w="556" w:type="pct"/>
          </w:tcPr>
          <w:p w:rsidR="00AA42F8" w:rsidRPr="004F1185" w:rsidRDefault="00AA42F8" w:rsidP="004F1185">
            <w:pPr>
              <w:rPr>
                <w:sz w:val="20"/>
                <w:szCs w:val="20"/>
              </w:rPr>
            </w:pPr>
            <w:r w:rsidRPr="004F1185">
              <w:rPr>
                <w:sz w:val="20"/>
                <w:szCs w:val="20"/>
              </w:rPr>
              <w:t>163</w:t>
            </w:r>
          </w:p>
        </w:tc>
        <w:tc>
          <w:tcPr>
            <w:tcW w:w="556" w:type="pct"/>
          </w:tcPr>
          <w:p w:rsidR="00AA42F8" w:rsidRPr="004F1185" w:rsidRDefault="00AA42F8" w:rsidP="004F1185">
            <w:pPr>
              <w:rPr>
                <w:sz w:val="20"/>
                <w:szCs w:val="20"/>
              </w:rPr>
            </w:pPr>
            <w:r w:rsidRPr="004F1185">
              <w:rPr>
                <w:sz w:val="20"/>
                <w:szCs w:val="20"/>
              </w:rPr>
              <w:t>160</w:t>
            </w:r>
          </w:p>
        </w:tc>
        <w:tc>
          <w:tcPr>
            <w:tcW w:w="556" w:type="pct"/>
          </w:tcPr>
          <w:p w:rsidR="00AA42F8" w:rsidRPr="004F1185" w:rsidRDefault="00AA42F8" w:rsidP="004F1185">
            <w:pPr>
              <w:rPr>
                <w:sz w:val="20"/>
                <w:szCs w:val="20"/>
              </w:rPr>
            </w:pPr>
            <w:r w:rsidRPr="004F1185">
              <w:rPr>
                <w:sz w:val="20"/>
                <w:szCs w:val="20"/>
              </w:rPr>
              <w:t>109</w:t>
            </w:r>
          </w:p>
        </w:tc>
      </w:tr>
      <w:tr w:rsidR="00AA42F8" w:rsidRPr="004F1185">
        <w:tc>
          <w:tcPr>
            <w:tcW w:w="555" w:type="pct"/>
          </w:tcPr>
          <w:p w:rsidR="00AA42F8" w:rsidRPr="004F1185" w:rsidRDefault="00AA42F8" w:rsidP="004F1185">
            <w:pPr>
              <w:rPr>
                <w:sz w:val="20"/>
                <w:szCs w:val="20"/>
              </w:rPr>
            </w:pPr>
            <w:r w:rsidRPr="004F1185">
              <w:rPr>
                <w:sz w:val="20"/>
                <w:szCs w:val="20"/>
              </w:rPr>
              <w:t>Сырдарьинская</w:t>
            </w:r>
          </w:p>
        </w:tc>
        <w:tc>
          <w:tcPr>
            <w:tcW w:w="555" w:type="pct"/>
          </w:tcPr>
          <w:p w:rsidR="00AA42F8" w:rsidRPr="004F1185" w:rsidRDefault="00AA42F8" w:rsidP="004F1185">
            <w:pPr>
              <w:rPr>
                <w:sz w:val="20"/>
                <w:szCs w:val="20"/>
              </w:rPr>
            </w:pPr>
            <w:r w:rsidRPr="004F1185">
              <w:rPr>
                <w:sz w:val="20"/>
                <w:szCs w:val="20"/>
              </w:rPr>
              <w:t>184</w:t>
            </w:r>
          </w:p>
        </w:tc>
        <w:tc>
          <w:tcPr>
            <w:tcW w:w="555" w:type="pct"/>
          </w:tcPr>
          <w:p w:rsidR="00AA42F8" w:rsidRPr="004F1185" w:rsidRDefault="00AA42F8" w:rsidP="004F1185">
            <w:pPr>
              <w:rPr>
                <w:sz w:val="20"/>
                <w:szCs w:val="20"/>
              </w:rPr>
            </w:pPr>
            <w:r w:rsidRPr="004F1185">
              <w:rPr>
                <w:sz w:val="20"/>
                <w:szCs w:val="20"/>
              </w:rPr>
              <w:t>174</w:t>
            </w:r>
          </w:p>
        </w:tc>
        <w:tc>
          <w:tcPr>
            <w:tcW w:w="555" w:type="pct"/>
          </w:tcPr>
          <w:p w:rsidR="00AA42F8" w:rsidRPr="004F1185" w:rsidRDefault="00AA42F8" w:rsidP="004F1185">
            <w:pPr>
              <w:rPr>
                <w:sz w:val="20"/>
                <w:szCs w:val="20"/>
              </w:rPr>
            </w:pPr>
            <w:r w:rsidRPr="004F1185">
              <w:rPr>
                <w:sz w:val="20"/>
                <w:szCs w:val="20"/>
              </w:rPr>
              <w:t>98</w:t>
            </w:r>
          </w:p>
        </w:tc>
        <w:tc>
          <w:tcPr>
            <w:tcW w:w="555" w:type="pct"/>
          </w:tcPr>
          <w:p w:rsidR="00AA42F8" w:rsidRPr="004F1185" w:rsidRDefault="00AA42F8" w:rsidP="004F1185">
            <w:pPr>
              <w:rPr>
                <w:sz w:val="20"/>
                <w:szCs w:val="20"/>
              </w:rPr>
            </w:pPr>
            <w:r w:rsidRPr="004F1185">
              <w:rPr>
                <w:sz w:val="20"/>
                <w:szCs w:val="20"/>
              </w:rPr>
              <w:t>94,6</w:t>
            </w:r>
          </w:p>
        </w:tc>
        <w:tc>
          <w:tcPr>
            <w:tcW w:w="557" w:type="pct"/>
          </w:tcPr>
          <w:p w:rsidR="00AA42F8" w:rsidRPr="004F1185" w:rsidRDefault="00AA42F8" w:rsidP="004F1185">
            <w:pPr>
              <w:rPr>
                <w:sz w:val="20"/>
                <w:szCs w:val="20"/>
              </w:rPr>
            </w:pPr>
            <w:r w:rsidRPr="004F1185">
              <w:rPr>
                <w:sz w:val="20"/>
                <w:szCs w:val="20"/>
              </w:rPr>
              <w:t>1,8</w:t>
            </w:r>
          </w:p>
        </w:tc>
        <w:tc>
          <w:tcPr>
            <w:tcW w:w="556" w:type="pct"/>
          </w:tcPr>
          <w:p w:rsidR="00AA42F8" w:rsidRPr="004F1185" w:rsidRDefault="00AA42F8" w:rsidP="004F1185">
            <w:pPr>
              <w:rPr>
                <w:sz w:val="20"/>
                <w:szCs w:val="20"/>
              </w:rPr>
            </w:pPr>
            <w:r w:rsidRPr="004F1185">
              <w:rPr>
                <w:sz w:val="20"/>
                <w:szCs w:val="20"/>
              </w:rPr>
              <w:t>71</w:t>
            </w:r>
          </w:p>
        </w:tc>
        <w:tc>
          <w:tcPr>
            <w:tcW w:w="556" w:type="pct"/>
          </w:tcPr>
          <w:p w:rsidR="00AA42F8" w:rsidRPr="004F1185" w:rsidRDefault="00AA42F8" w:rsidP="004F1185">
            <w:pPr>
              <w:rPr>
                <w:sz w:val="20"/>
                <w:szCs w:val="20"/>
              </w:rPr>
            </w:pPr>
            <w:r w:rsidRPr="004F1185">
              <w:rPr>
                <w:sz w:val="20"/>
                <w:szCs w:val="20"/>
              </w:rPr>
              <w:t>58</w:t>
            </w:r>
          </w:p>
        </w:tc>
        <w:tc>
          <w:tcPr>
            <w:tcW w:w="556" w:type="pct"/>
          </w:tcPr>
          <w:p w:rsidR="00AA42F8" w:rsidRPr="004F1185" w:rsidRDefault="00AA42F8" w:rsidP="004F1185">
            <w:pPr>
              <w:rPr>
                <w:sz w:val="20"/>
                <w:szCs w:val="20"/>
              </w:rPr>
            </w:pPr>
            <w:r w:rsidRPr="004F1185">
              <w:rPr>
                <w:sz w:val="20"/>
                <w:szCs w:val="20"/>
              </w:rPr>
              <w:t>34</w:t>
            </w:r>
          </w:p>
        </w:tc>
      </w:tr>
      <w:tr w:rsidR="00AA42F8" w:rsidRPr="004F1185">
        <w:tc>
          <w:tcPr>
            <w:tcW w:w="555" w:type="pct"/>
          </w:tcPr>
          <w:p w:rsidR="00AA42F8" w:rsidRPr="004F1185" w:rsidRDefault="00AA42F8" w:rsidP="004F1185">
            <w:pPr>
              <w:rPr>
                <w:sz w:val="20"/>
                <w:szCs w:val="20"/>
              </w:rPr>
            </w:pPr>
            <w:r w:rsidRPr="004F1185">
              <w:rPr>
                <w:sz w:val="20"/>
                <w:szCs w:val="20"/>
              </w:rPr>
              <w:t>Ташкентская</w:t>
            </w:r>
          </w:p>
        </w:tc>
        <w:tc>
          <w:tcPr>
            <w:tcW w:w="555" w:type="pct"/>
          </w:tcPr>
          <w:p w:rsidR="00AA42F8" w:rsidRPr="004F1185" w:rsidRDefault="00AA42F8" w:rsidP="004F1185">
            <w:pPr>
              <w:rPr>
                <w:sz w:val="20"/>
                <w:szCs w:val="20"/>
              </w:rPr>
            </w:pPr>
            <w:r w:rsidRPr="004F1185">
              <w:rPr>
                <w:sz w:val="20"/>
                <w:szCs w:val="20"/>
              </w:rPr>
              <w:t>488,5</w:t>
            </w:r>
          </w:p>
        </w:tc>
        <w:tc>
          <w:tcPr>
            <w:tcW w:w="555" w:type="pct"/>
          </w:tcPr>
          <w:p w:rsidR="00AA42F8" w:rsidRPr="004F1185" w:rsidRDefault="00AA42F8" w:rsidP="004F1185">
            <w:pPr>
              <w:rPr>
                <w:sz w:val="20"/>
                <w:szCs w:val="20"/>
              </w:rPr>
            </w:pPr>
            <w:r w:rsidRPr="004F1185">
              <w:rPr>
                <w:sz w:val="20"/>
                <w:szCs w:val="20"/>
              </w:rPr>
              <w:t>465,25</w:t>
            </w:r>
          </w:p>
        </w:tc>
        <w:tc>
          <w:tcPr>
            <w:tcW w:w="555" w:type="pct"/>
          </w:tcPr>
          <w:p w:rsidR="00AA42F8" w:rsidRPr="004F1185" w:rsidRDefault="00AA42F8" w:rsidP="004F1185">
            <w:pPr>
              <w:rPr>
                <w:sz w:val="20"/>
                <w:szCs w:val="20"/>
              </w:rPr>
            </w:pPr>
            <w:r w:rsidRPr="004F1185">
              <w:rPr>
                <w:sz w:val="20"/>
                <w:szCs w:val="20"/>
              </w:rPr>
              <w:t>321</w:t>
            </w:r>
          </w:p>
        </w:tc>
        <w:tc>
          <w:tcPr>
            <w:tcW w:w="555" w:type="pct"/>
          </w:tcPr>
          <w:p w:rsidR="00AA42F8" w:rsidRPr="004F1185" w:rsidRDefault="00AA42F8" w:rsidP="004F1185">
            <w:pPr>
              <w:rPr>
                <w:sz w:val="20"/>
                <w:szCs w:val="20"/>
              </w:rPr>
            </w:pPr>
            <w:r w:rsidRPr="004F1185">
              <w:rPr>
                <w:sz w:val="20"/>
                <w:szCs w:val="20"/>
              </w:rPr>
              <w:t>95,2</w:t>
            </w:r>
          </w:p>
        </w:tc>
        <w:tc>
          <w:tcPr>
            <w:tcW w:w="557" w:type="pct"/>
          </w:tcPr>
          <w:p w:rsidR="00AA42F8" w:rsidRPr="004F1185" w:rsidRDefault="00AA42F8" w:rsidP="004F1185">
            <w:pPr>
              <w:rPr>
                <w:sz w:val="20"/>
                <w:szCs w:val="20"/>
              </w:rPr>
            </w:pPr>
            <w:r w:rsidRPr="004F1185">
              <w:rPr>
                <w:sz w:val="20"/>
                <w:szCs w:val="20"/>
              </w:rPr>
              <w:t>1,4</w:t>
            </w:r>
          </w:p>
        </w:tc>
        <w:tc>
          <w:tcPr>
            <w:tcW w:w="556" w:type="pct"/>
          </w:tcPr>
          <w:p w:rsidR="00AA42F8" w:rsidRPr="004F1185" w:rsidRDefault="00AA42F8" w:rsidP="004F1185">
            <w:pPr>
              <w:rPr>
                <w:sz w:val="20"/>
                <w:szCs w:val="20"/>
              </w:rPr>
            </w:pPr>
            <w:r w:rsidRPr="004F1185">
              <w:rPr>
                <w:sz w:val="20"/>
                <w:szCs w:val="20"/>
              </w:rPr>
              <w:t>195,5</w:t>
            </w:r>
          </w:p>
        </w:tc>
        <w:tc>
          <w:tcPr>
            <w:tcW w:w="556" w:type="pct"/>
          </w:tcPr>
          <w:p w:rsidR="00AA42F8" w:rsidRPr="004F1185" w:rsidRDefault="00AA42F8" w:rsidP="004F1185">
            <w:pPr>
              <w:rPr>
                <w:sz w:val="20"/>
                <w:szCs w:val="20"/>
              </w:rPr>
            </w:pPr>
            <w:r w:rsidRPr="004F1185">
              <w:rPr>
                <w:sz w:val="20"/>
                <w:szCs w:val="20"/>
              </w:rPr>
              <w:t>181,75</w:t>
            </w:r>
          </w:p>
        </w:tc>
        <w:tc>
          <w:tcPr>
            <w:tcW w:w="556" w:type="pct"/>
          </w:tcPr>
          <w:p w:rsidR="00AA42F8" w:rsidRPr="004F1185" w:rsidRDefault="00AA42F8" w:rsidP="004F1185">
            <w:pPr>
              <w:rPr>
                <w:sz w:val="20"/>
                <w:szCs w:val="20"/>
              </w:rPr>
            </w:pPr>
            <w:r w:rsidRPr="004F1185">
              <w:rPr>
                <w:sz w:val="20"/>
                <w:szCs w:val="20"/>
              </w:rPr>
              <w:t>142</w:t>
            </w:r>
          </w:p>
        </w:tc>
      </w:tr>
      <w:tr w:rsidR="00AA42F8" w:rsidRPr="004F1185">
        <w:tc>
          <w:tcPr>
            <w:tcW w:w="555" w:type="pct"/>
          </w:tcPr>
          <w:p w:rsidR="00AA42F8" w:rsidRPr="004F1185" w:rsidRDefault="00AA42F8" w:rsidP="004F1185">
            <w:pPr>
              <w:rPr>
                <w:sz w:val="20"/>
                <w:szCs w:val="20"/>
              </w:rPr>
            </w:pPr>
            <w:r w:rsidRPr="004F1185">
              <w:rPr>
                <w:sz w:val="20"/>
                <w:szCs w:val="20"/>
              </w:rPr>
              <w:t>Ферганская</w:t>
            </w:r>
          </w:p>
        </w:tc>
        <w:tc>
          <w:tcPr>
            <w:tcW w:w="555" w:type="pct"/>
          </w:tcPr>
          <w:p w:rsidR="00AA42F8" w:rsidRPr="004F1185" w:rsidRDefault="00AA42F8" w:rsidP="004F1185">
            <w:pPr>
              <w:rPr>
                <w:sz w:val="20"/>
                <w:szCs w:val="20"/>
              </w:rPr>
            </w:pPr>
            <w:r w:rsidRPr="004F1185">
              <w:rPr>
                <w:sz w:val="20"/>
                <w:szCs w:val="20"/>
              </w:rPr>
              <w:t>429,5</w:t>
            </w:r>
          </w:p>
        </w:tc>
        <w:tc>
          <w:tcPr>
            <w:tcW w:w="555" w:type="pct"/>
          </w:tcPr>
          <w:p w:rsidR="00AA42F8" w:rsidRPr="004F1185" w:rsidRDefault="00AA42F8" w:rsidP="004F1185">
            <w:pPr>
              <w:rPr>
                <w:sz w:val="20"/>
                <w:szCs w:val="20"/>
              </w:rPr>
            </w:pPr>
            <w:r w:rsidRPr="004F1185">
              <w:rPr>
                <w:sz w:val="20"/>
                <w:szCs w:val="20"/>
              </w:rPr>
              <w:t>528</w:t>
            </w:r>
          </w:p>
        </w:tc>
        <w:tc>
          <w:tcPr>
            <w:tcW w:w="555" w:type="pct"/>
          </w:tcPr>
          <w:p w:rsidR="00AA42F8" w:rsidRPr="004F1185" w:rsidRDefault="00AA42F8" w:rsidP="004F1185">
            <w:pPr>
              <w:rPr>
                <w:sz w:val="20"/>
                <w:szCs w:val="20"/>
              </w:rPr>
            </w:pPr>
            <w:r w:rsidRPr="004F1185">
              <w:rPr>
                <w:sz w:val="20"/>
                <w:szCs w:val="20"/>
              </w:rPr>
              <w:t>344</w:t>
            </w:r>
          </w:p>
        </w:tc>
        <w:tc>
          <w:tcPr>
            <w:tcW w:w="555" w:type="pct"/>
          </w:tcPr>
          <w:p w:rsidR="00AA42F8" w:rsidRPr="004F1185" w:rsidRDefault="00AA42F8" w:rsidP="004F1185">
            <w:pPr>
              <w:rPr>
                <w:sz w:val="20"/>
                <w:szCs w:val="20"/>
              </w:rPr>
            </w:pPr>
            <w:r w:rsidRPr="004F1185">
              <w:rPr>
                <w:sz w:val="20"/>
                <w:szCs w:val="20"/>
              </w:rPr>
              <w:t>122,9</w:t>
            </w:r>
          </w:p>
        </w:tc>
        <w:tc>
          <w:tcPr>
            <w:tcW w:w="557" w:type="pct"/>
          </w:tcPr>
          <w:p w:rsidR="00AA42F8" w:rsidRPr="004F1185" w:rsidRDefault="00AA42F8" w:rsidP="004F1185">
            <w:pPr>
              <w:rPr>
                <w:sz w:val="20"/>
                <w:szCs w:val="20"/>
              </w:rPr>
            </w:pPr>
            <w:r w:rsidRPr="004F1185">
              <w:rPr>
                <w:sz w:val="20"/>
                <w:szCs w:val="20"/>
              </w:rPr>
              <w:t>1,5</w:t>
            </w:r>
          </w:p>
        </w:tc>
        <w:tc>
          <w:tcPr>
            <w:tcW w:w="556" w:type="pct"/>
          </w:tcPr>
          <w:p w:rsidR="00AA42F8" w:rsidRPr="004F1185" w:rsidRDefault="00AA42F8" w:rsidP="004F1185">
            <w:pPr>
              <w:rPr>
                <w:sz w:val="20"/>
                <w:szCs w:val="20"/>
              </w:rPr>
            </w:pPr>
            <w:r w:rsidRPr="004F1185">
              <w:rPr>
                <w:sz w:val="20"/>
                <w:szCs w:val="20"/>
              </w:rPr>
              <w:t>127,25</w:t>
            </w:r>
          </w:p>
        </w:tc>
        <w:tc>
          <w:tcPr>
            <w:tcW w:w="556" w:type="pct"/>
          </w:tcPr>
          <w:p w:rsidR="00AA42F8" w:rsidRPr="004F1185" w:rsidRDefault="00AA42F8" w:rsidP="004F1185">
            <w:pPr>
              <w:rPr>
                <w:sz w:val="20"/>
                <w:szCs w:val="20"/>
              </w:rPr>
            </w:pPr>
            <w:r w:rsidRPr="004F1185">
              <w:rPr>
                <w:sz w:val="20"/>
                <w:szCs w:val="20"/>
              </w:rPr>
              <w:t>228,5</w:t>
            </w:r>
          </w:p>
        </w:tc>
        <w:tc>
          <w:tcPr>
            <w:tcW w:w="556" w:type="pct"/>
          </w:tcPr>
          <w:p w:rsidR="00AA42F8" w:rsidRPr="004F1185" w:rsidRDefault="00AA42F8" w:rsidP="004F1185">
            <w:pPr>
              <w:rPr>
                <w:sz w:val="20"/>
                <w:szCs w:val="20"/>
              </w:rPr>
            </w:pPr>
            <w:r w:rsidRPr="004F1185">
              <w:rPr>
                <w:sz w:val="20"/>
                <w:szCs w:val="20"/>
              </w:rPr>
              <w:t>154</w:t>
            </w:r>
          </w:p>
        </w:tc>
      </w:tr>
      <w:tr w:rsidR="00AA42F8" w:rsidRPr="004F1185">
        <w:tc>
          <w:tcPr>
            <w:tcW w:w="555" w:type="pct"/>
          </w:tcPr>
          <w:p w:rsidR="00AA42F8" w:rsidRPr="004F1185" w:rsidRDefault="00AA42F8" w:rsidP="004F1185">
            <w:pPr>
              <w:rPr>
                <w:sz w:val="20"/>
                <w:szCs w:val="20"/>
              </w:rPr>
            </w:pPr>
            <w:r w:rsidRPr="004F1185">
              <w:rPr>
                <w:sz w:val="20"/>
                <w:szCs w:val="20"/>
              </w:rPr>
              <w:t>Хорезмская</w:t>
            </w:r>
          </w:p>
        </w:tc>
        <w:tc>
          <w:tcPr>
            <w:tcW w:w="555" w:type="pct"/>
          </w:tcPr>
          <w:p w:rsidR="00AA42F8" w:rsidRPr="004F1185" w:rsidRDefault="00AA42F8" w:rsidP="004F1185">
            <w:pPr>
              <w:rPr>
                <w:sz w:val="20"/>
                <w:szCs w:val="20"/>
              </w:rPr>
            </w:pPr>
            <w:r w:rsidRPr="004F1185">
              <w:rPr>
                <w:sz w:val="20"/>
                <w:szCs w:val="20"/>
              </w:rPr>
              <w:t>332</w:t>
            </w:r>
          </w:p>
        </w:tc>
        <w:tc>
          <w:tcPr>
            <w:tcW w:w="555" w:type="pct"/>
          </w:tcPr>
          <w:p w:rsidR="00AA42F8" w:rsidRPr="004F1185" w:rsidRDefault="00AA42F8" w:rsidP="004F1185">
            <w:pPr>
              <w:rPr>
                <w:sz w:val="20"/>
                <w:szCs w:val="20"/>
              </w:rPr>
            </w:pPr>
            <w:r w:rsidRPr="004F1185">
              <w:rPr>
                <w:sz w:val="20"/>
                <w:szCs w:val="20"/>
              </w:rPr>
              <w:t>319,5</w:t>
            </w:r>
          </w:p>
        </w:tc>
        <w:tc>
          <w:tcPr>
            <w:tcW w:w="555" w:type="pct"/>
          </w:tcPr>
          <w:p w:rsidR="00AA42F8" w:rsidRPr="004F1185" w:rsidRDefault="00AA42F8" w:rsidP="004F1185">
            <w:pPr>
              <w:rPr>
                <w:sz w:val="20"/>
                <w:szCs w:val="20"/>
              </w:rPr>
            </w:pPr>
            <w:r w:rsidRPr="004F1185">
              <w:rPr>
                <w:sz w:val="20"/>
                <w:szCs w:val="20"/>
              </w:rPr>
              <w:t>219</w:t>
            </w:r>
          </w:p>
        </w:tc>
        <w:tc>
          <w:tcPr>
            <w:tcW w:w="555" w:type="pct"/>
          </w:tcPr>
          <w:p w:rsidR="00AA42F8" w:rsidRPr="004F1185" w:rsidRDefault="00AA42F8" w:rsidP="004F1185">
            <w:pPr>
              <w:rPr>
                <w:sz w:val="20"/>
                <w:szCs w:val="20"/>
              </w:rPr>
            </w:pPr>
            <w:r w:rsidRPr="004F1185">
              <w:rPr>
                <w:sz w:val="20"/>
                <w:szCs w:val="20"/>
              </w:rPr>
              <w:t>96,2</w:t>
            </w:r>
          </w:p>
        </w:tc>
        <w:tc>
          <w:tcPr>
            <w:tcW w:w="557" w:type="pct"/>
          </w:tcPr>
          <w:p w:rsidR="00AA42F8" w:rsidRPr="004F1185" w:rsidRDefault="00AA42F8" w:rsidP="004F1185">
            <w:pPr>
              <w:rPr>
                <w:sz w:val="20"/>
                <w:szCs w:val="20"/>
              </w:rPr>
            </w:pPr>
            <w:r w:rsidRPr="004F1185">
              <w:rPr>
                <w:sz w:val="20"/>
                <w:szCs w:val="20"/>
              </w:rPr>
              <w:t>1,5</w:t>
            </w:r>
          </w:p>
        </w:tc>
        <w:tc>
          <w:tcPr>
            <w:tcW w:w="556" w:type="pct"/>
          </w:tcPr>
          <w:p w:rsidR="00AA42F8" w:rsidRPr="004F1185" w:rsidRDefault="00AA42F8" w:rsidP="004F1185">
            <w:pPr>
              <w:rPr>
                <w:sz w:val="20"/>
                <w:szCs w:val="20"/>
              </w:rPr>
            </w:pPr>
            <w:r w:rsidRPr="004F1185">
              <w:rPr>
                <w:sz w:val="20"/>
                <w:szCs w:val="20"/>
              </w:rPr>
              <w:t>194</w:t>
            </w:r>
          </w:p>
        </w:tc>
        <w:tc>
          <w:tcPr>
            <w:tcW w:w="556" w:type="pct"/>
          </w:tcPr>
          <w:p w:rsidR="00AA42F8" w:rsidRPr="004F1185" w:rsidRDefault="00AA42F8" w:rsidP="004F1185">
            <w:pPr>
              <w:rPr>
                <w:sz w:val="20"/>
                <w:szCs w:val="20"/>
              </w:rPr>
            </w:pPr>
            <w:r w:rsidRPr="004F1185">
              <w:rPr>
                <w:sz w:val="20"/>
                <w:szCs w:val="20"/>
              </w:rPr>
              <w:t>174,5</w:t>
            </w:r>
          </w:p>
        </w:tc>
        <w:tc>
          <w:tcPr>
            <w:tcW w:w="556" w:type="pct"/>
          </w:tcPr>
          <w:p w:rsidR="00AA42F8" w:rsidRPr="004F1185" w:rsidRDefault="00AA42F8" w:rsidP="004F1185">
            <w:pPr>
              <w:rPr>
                <w:sz w:val="20"/>
                <w:szCs w:val="20"/>
              </w:rPr>
            </w:pPr>
            <w:r w:rsidRPr="004F1185">
              <w:rPr>
                <w:sz w:val="20"/>
                <w:szCs w:val="20"/>
              </w:rPr>
              <w:t>173</w:t>
            </w:r>
          </w:p>
        </w:tc>
      </w:tr>
      <w:tr w:rsidR="00AA42F8" w:rsidRPr="004F1185">
        <w:tc>
          <w:tcPr>
            <w:tcW w:w="555" w:type="pct"/>
          </w:tcPr>
          <w:p w:rsidR="00AA42F8" w:rsidRPr="004F1185" w:rsidRDefault="00AA42F8" w:rsidP="004F1185">
            <w:pPr>
              <w:rPr>
                <w:sz w:val="20"/>
                <w:szCs w:val="20"/>
              </w:rPr>
            </w:pPr>
            <w:r w:rsidRPr="004F1185">
              <w:rPr>
                <w:sz w:val="20"/>
                <w:szCs w:val="20"/>
              </w:rPr>
              <w:t>г.Ташкент</w:t>
            </w:r>
          </w:p>
        </w:tc>
        <w:tc>
          <w:tcPr>
            <w:tcW w:w="555" w:type="pct"/>
          </w:tcPr>
          <w:p w:rsidR="00AA42F8" w:rsidRPr="004F1185" w:rsidRDefault="00AA42F8" w:rsidP="004F1185">
            <w:pPr>
              <w:rPr>
                <w:sz w:val="20"/>
                <w:szCs w:val="20"/>
              </w:rPr>
            </w:pPr>
            <w:r w:rsidRPr="004F1185">
              <w:rPr>
                <w:sz w:val="20"/>
                <w:szCs w:val="20"/>
              </w:rPr>
              <w:t>877,5</w:t>
            </w:r>
          </w:p>
        </w:tc>
        <w:tc>
          <w:tcPr>
            <w:tcW w:w="555" w:type="pct"/>
          </w:tcPr>
          <w:p w:rsidR="00AA42F8" w:rsidRPr="004F1185" w:rsidRDefault="00AA42F8" w:rsidP="004F1185">
            <w:pPr>
              <w:rPr>
                <w:sz w:val="20"/>
                <w:szCs w:val="20"/>
              </w:rPr>
            </w:pPr>
            <w:r w:rsidRPr="004F1185">
              <w:rPr>
                <w:sz w:val="20"/>
                <w:szCs w:val="20"/>
              </w:rPr>
              <w:t>850,5</w:t>
            </w:r>
          </w:p>
        </w:tc>
        <w:tc>
          <w:tcPr>
            <w:tcW w:w="555" w:type="pct"/>
          </w:tcPr>
          <w:p w:rsidR="00AA42F8" w:rsidRPr="004F1185" w:rsidRDefault="00AA42F8" w:rsidP="004F1185">
            <w:pPr>
              <w:rPr>
                <w:sz w:val="20"/>
                <w:szCs w:val="20"/>
              </w:rPr>
            </w:pPr>
            <w:r w:rsidRPr="004F1185">
              <w:rPr>
                <w:sz w:val="20"/>
                <w:szCs w:val="20"/>
              </w:rPr>
              <w:t>756</w:t>
            </w:r>
          </w:p>
        </w:tc>
        <w:tc>
          <w:tcPr>
            <w:tcW w:w="555" w:type="pct"/>
          </w:tcPr>
          <w:p w:rsidR="00AA42F8" w:rsidRPr="004F1185" w:rsidRDefault="00AA42F8" w:rsidP="004F1185">
            <w:pPr>
              <w:rPr>
                <w:sz w:val="20"/>
                <w:szCs w:val="20"/>
              </w:rPr>
            </w:pPr>
            <w:r w:rsidRPr="004F1185">
              <w:rPr>
                <w:sz w:val="20"/>
                <w:szCs w:val="20"/>
              </w:rPr>
              <w:t>96,9</w:t>
            </w:r>
          </w:p>
        </w:tc>
        <w:tc>
          <w:tcPr>
            <w:tcW w:w="557" w:type="pct"/>
          </w:tcPr>
          <w:p w:rsidR="00AA42F8" w:rsidRPr="004F1185" w:rsidRDefault="00AA42F8" w:rsidP="004F1185">
            <w:pPr>
              <w:rPr>
                <w:sz w:val="20"/>
                <w:szCs w:val="20"/>
              </w:rPr>
            </w:pPr>
            <w:r w:rsidRPr="004F1185">
              <w:rPr>
                <w:sz w:val="20"/>
                <w:szCs w:val="20"/>
              </w:rPr>
              <w:t>1,1</w:t>
            </w:r>
          </w:p>
        </w:tc>
        <w:tc>
          <w:tcPr>
            <w:tcW w:w="556" w:type="pct"/>
          </w:tcPr>
          <w:p w:rsidR="00AA42F8" w:rsidRPr="004F1185" w:rsidRDefault="00AA42F8" w:rsidP="004F1185">
            <w:pPr>
              <w:rPr>
                <w:sz w:val="20"/>
                <w:szCs w:val="20"/>
              </w:rPr>
            </w:pPr>
            <w:r w:rsidRPr="004F1185">
              <w:rPr>
                <w:sz w:val="20"/>
                <w:szCs w:val="20"/>
              </w:rPr>
              <w:t>408,25</w:t>
            </w:r>
          </w:p>
        </w:tc>
        <w:tc>
          <w:tcPr>
            <w:tcW w:w="556" w:type="pct"/>
          </w:tcPr>
          <w:p w:rsidR="00AA42F8" w:rsidRPr="004F1185" w:rsidRDefault="00AA42F8" w:rsidP="004F1185">
            <w:pPr>
              <w:rPr>
                <w:sz w:val="20"/>
                <w:szCs w:val="20"/>
              </w:rPr>
            </w:pPr>
            <w:r w:rsidRPr="004F1185">
              <w:rPr>
                <w:sz w:val="20"/>
                <w:szCs w:val="20"/>
              </w:rPr>
              <w:t>388,75</w:t>
            </w:r>
          </w:p>
        </w:tc>
        <w:tc>
          <w:tcPr>
            <w:tcW w:w="556" w:type="pct"/>
          </w:tcPr>
          <w:p w:rsidR="00AA42F8" w:rsidRPr="004F1185" w:rsidRDefault="00AA42F8" w:rsidP="004F1185">
            <w:pPr>
              <w:rPr>
                <w:sz w:val="20"/>
                <w:szCs w:val="20"/>
              </w:rPr>
            </w:pPr>
            <w:r w:rsidRPr="004F1185">
              <w:rPr>
                <w:sz w:val="20"/>
                <w:szCs w:val="20"/>
              </w:rPr>
              <w:t>367</w:t>
            </w:r>
          </w:p>
        </w:tc>
      </w:tr>
    </w:tbl>
    <w:p w:rsidR="00AA42F8" w:rsidRPr="002B6A52" w:rsidRDefault="00AA42F8" w:rsidP="00D77687">
      <w:pPr>
        <w:spacing w:line="480" w:lineRule="auto"/>
        <w:rPr>
          <w:sz w:val="24"/>
          <w:szCs w:val="24"/>
        </w:rPr>
      </w:pPr>
    </w:p>
    <w:p w:rsidR="00AA42F8" w:rsidRPr="002B6A52" w:rsidRDefault="00AA42F8" w:rsidP="00D77687">
      <w:pPr>
        <w:spacing w:line="480" w:lineRule="auto"/>
        <w:jc w:val="both"/>
        <w:rPr>
          <w:sz w:val="24"/>
          <w:szCs w:val="24"/>
        </w:rPr>
        <w:sectPr w:rsidR="00AA42F8" w:rsidRPr="002B6A52">
          <w:pgSz w:w="16838" w:h="11906" w:orient="landscape"/>
          <w:pgMar w:top="1701" w:right="1140" w:bottom="851" w:left="1140" w:header="709" w:footer="709" w:gutter="0"/>
          <w:cols w:space="708"/>
          <w:docGrid w:linePitch="360"/>
        </w:sectPr>
      </w:pPr>
    </w:p>
    <w:p w:rsidR="00AA42F8" w:rsidRPr="002B6A52" w:rsidRDefault="00AA42F8" w:rsidP="00D77687">
      <w:pPr>
        <w:spacing w:line="480" w:lineRule="auto"/>
        <w:jc w:val="center"/>
        <w:rPr>
          <w:b/>
          <w:sz w:val="24"/>
          <w:szCs w:val="24"/>
        </w:rPr>
      </w:pPr>
      <w:r>
        <w:rPr>
          <w:b/>
          <w:sz w:val="24"/>
          <w:szCs w:val="24"/>
        </w:rPr>
        <w:t xml:space="preserve">4.15. </w:t>
      </w:r>
      <w:r w:rsidRPr="002B6A52">
        <w:rPr>
          <w:b/>
          <w:sz w:val="24"/>
          <w:szCs w:val="24"/>
        </w:rPr>
        <w:t>Сведения</w:t>
      </w:r>
    </w:p>
    <w:p w:rsidR="00AA42F8" w:rsidRPr="002B6A52" w:rsidRDefault="00AA42F8" w:rsidP="00D77687">
      <w:pPr>
        <w:spacing w:line="480" w:lineRule="auto"/>
        <w:rPr>
          <w:b/>
          <w:sz w:val="24"/>
          <w:szCs w:val="24"/>
        </w:rPr>
      </w:pPr>
    </w:p>
    <w:p w:rsidR="00AA42F8" w:rsidRPr="002B6A52" w:rsidRDefault="00AA42F8" w:rsidP="00D77687">
      <w:pPr>
        <w:spacing w:line="480" w:lineRule="auto"/>
        <w:jc w:val="center"/>
        <w:rPr>
          <w:sz w:val="24"/>
          <w:szCs w:val="24"/>
        </w:rPr>
      </w:pPr>
      <w:r w:rsidRPr="002B6A52">
        <w:rPr>
          <w:sz w:val="24"/>
          <w:szCs w:val="24"/>
        </w:rPr>
        <w:t>о профессиональной заболеваемости</w:t>
      </w:r>
    </w:p>
    <w:p w:rsidR="00AA42F8" w:rsidRPr="002B6A52" w:rsidRDefault="00AA42F8" w:rsidP="00D77687">
      <w:pPr>
        <w:spacing w:line="480" w:lineRule="auto"/>
        <w:jc w:val="center"/>
        <w:rPr>
          <w:sz w:val="24"/>
          <w:szCs w:val="24"/>
        </w:rPr>
      </w:pPr>
      <w:r w:rsidRPr="002B6A52">
        <w:rPr>
          <w:sz w:val="24"/>
          <w:szCs w:val="24"/>
        </w:rPr>
        <w:t>среди женщин в Республике Узбекистан (на 31.12.2007 г.)</w:t>
      </w: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jc w:val="center"/>
        <w:rPr>
          <w:sz w:val="24"/>
          <w:szCs w:val="24"/>
        </w:rPr>
      </w:pPr>
    </w:p>
    <w:p w:rsidR="00AA42F8" w:rsidRPr="002B6A52" w:rsidRDefault="00AA42F8" w:rsidP="00D77687">
      <w:pPr>
        <w:spacing w:line="480" w:lineRule="auto"/>
        <w:rPr>
          <w:sz w:val="24"/>
          <w:szCs w:val="24"/>
        </w:rPr>
      </w:pPr>
      <w:r w:rsidRPr="002B6A52">
        <w:rPr>
          <w:sz w:val="24"/>
          <w:szCs w:val="24"/>
        </w:rPr>
        <w:t>Количество работающих женщин по Республике</w:t>
      </w:r>
      <w:r w:rsidRPr="002B6A52">
        <w:rPr>
          <w:sz w:val="24"/>
          <w:szCs w:val="24"/>
        </w:rPr>
        <w:tab/>
      </w:r>
      <w:r w:rsidRPr="002B6A52">
        <w:rPr>
          <w:sz w:val="24"/>
          <w:szCs w:val="24"/>
        </w:rPr>
        <w:tab/>
        <w:t xml:space="preserve"> - 719 427</w:t>
      </w:r>
    </w:p>
    <w:p w:rsidR="00AA42F8" w:rsidRPr="002B6A52" w:rsidRDefault="00AA42F8" w:rsidP="00D77687">
      <w:pPr>
        <w:spacing w:line="480" w:lineRule="auto"/>
        <w:rPr>
          <w:sz w:val="24"/>
          <w:szCs w:val="24"/>
        </w:rPr>
      </w:pPr>
      <w:r w:rsidRPr="002B6A52">
        <w:rPr>
          <w:sz w:val="24"/>
          <w:szCs w:val="24"/>
        </w:rPr>
        <w:t xml:space="preserve"> - из них работающие женщины во вредных</w:t>
      </w:r>
    </w:p>
    <w:p w:rsidR="00AA42F8" w:rsidRPr="002B6A52" w:rsidRDefault="00AA42F8" w:rsidP="00D77687">
      <w:pPr>
        <w:spacing w:line="480" w:lineRule="auto"/>
        <w:rPr>
          <w:sz w:val="24"/>
          <w:szCs w:val="24"/>
        </w:rPr>
      </w:pPr>
      <w:r w:rsidRPr="002B6A52">
        <w:rPr>
          <w:sz w:val="24"/>
          <w:szCs w:val="24"/>
        </w:rPr>
        <w:t>и опасных условиях</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- 143 988</w:t>
      </w:r>
    </w:p>
    <w:p w:rsidR="00AA42F8" w:rsidRPr="002B6A52" w:rsidRDefault="00AA42F8" w:rsidP="00D77687">
      <w:pPr>
        <w:spacing w:line="480" w:lineRule="auto"/>
        <w:rPr>
          <w:sz w:val="24"/>
          <w:szCs w:val="24"/>
        </w:rPr>
      </w:pPr>
      <w:r w:rsidRPr="002B6A52">
        <w:rPr>
          <w:sz w:val="24"/>
          <w:szCs w:val="24"/>
        </w:rPr>
        <w:t>Количество профессионально больных</w:t>
      </w:r>
    </w:p>
    <w:p w:rsidR="00AA42F8" w:rsidRPr="002B6A52" w:rsidRDefault="00AA42F8" w:rsidP="00D77687">
      <w:pPr>
        <w:spacing w:line="480" w:lineRule="auto"/>
        <w:rPr>
          <w:sz w:val="24"/>
          <w:szCs w:val="24"/>
        </w:rPr>
      </w:pPr>
      <w:r w:rsidRPr="002B6A52">
        <w:rPr>
          <w:sz w:val="24"/>
          <w:szCs w:val="24"/>
        </w:rPr>
        <w:t>всего по Республике</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- 7 779</w:t>
      </w:r>
    </w:p>
    <w:p w:rsidR="00AA42F8" w:rsidRPr="002B6A52" w:rsidRDefault="00AA42F8" w:rsidP="00D77687">
      <w:pPr>
        <w:spacing w:line="480" w:lineRule="auto"/>
        <w:rPr>
          <w:sz w:val="24"/>
          <w:szCs w:val="24"/>
        </w:rPr>
      </w:pPr>
      <w:r w:rsidRPr="002B6A52">
        <w:rPr>
          <w:sz w:val="24"/>
          <w:szCs w:val="24"/>
        </w:rPr>
        <w:t xml:space="preserve"> - из них женщин с профессиональными заболеваниями</w:t>
      </w:r>
      <w:r w:rsidRPr="002B6A52">
        <w:rPr>
          <w:sz w:val="24"/>
          <w:szCs w:val="24"/>
        </w:rPr>
        <w:tab/>
        <w:t xml:space="preserve"> - 1 958 (25.1%)</w:t>
      </w:r>
    </w:p>
    <w:p w:rsidR="00AA42F8" w:rsidRPr="002B6A52" w:rsidRDefault="00AA42F8" w:rsidP="00D77687">
      <w:pPr>
        <w:spacing w:line="480" w:lineRule="auto"/>
        <w:rPr>
          <w:sz w:val="24"/>
          <w:szCs w:val="24"/>
        </w:rPr>
      </w:pPr>
      <w:r w:rsidRPr="002B6A52">
        <w:rPr>
          <w:sz w:val="24"/>
          <w:szCs w:val="24"/>
        </w:rPr>
        <w:t xml:space="preserve">Количество первично установленных профессионально </w:t>
      </w:r>
    </w:p>
    <w:p w:rsidR="00AA42F8" w:rsidRPr="002B6A52" w:rsidRDefault="00AA42F8" w:rsidP="00D77687">
      <w:pPr>
        <w:spacing w:line="480" w:lineRule="auto"/>
        <w:rPr>
          <w:sz w:val="24"/>
          <w:szCs w:val="24"/>
        </w:rPr>
      </w:pPr>
      <w:r w:rsidRPr="002B6A52">
        <w:rPr>
          <w:sz w:val="24"/>
          <w:szCs w:val="24"/>
        </w:rPr>
        <w:t>Больных с 2005 по 2007 года всего</w:t>
      </w:r>
      <w:r w:rsidRPr="002B6A52">
        <w:rPr>
          <w:sz w:val="24"/>
          <w:szCs w:val="24"/>
        </w:rPr>
        <w:tab/>
      </w:r>
      <w:r w:rsidRPr="002B6A52">
        <w:rPr>
          <w:sz w:val="24"/>
          <w:szCs w:val="24"/>
        </w:rPr>
        <w:tab/>
      </w:r>
      <w:r w:rsidRPr="002B6A52">
        <w:rPr>
          <w:sz w:val="24"/>
          <w:szCs w:val="24"/>
        </w:rPr>
        <w:tab/>
      </w:r>
      <w:r w:rsidRPr="002B6A52">
        <w:rPr>
          <w:sz w:val="24"/>
          <w:szCs w:val="24"/>
        </w:rPr>
        <w:tab/>
        <w:t xml:space="preserve"> - 349</w:t>
      </w:r>
    </w:p>
    <w:p w:rsidR="00AA42F8" w:rsidRPr="002B6A52" w:rsidRDefault="00AA42F8" w:rsidP="00D77687">
      <w:pPr>
        <w:spacing w:line="480" w:lineRule="auto"/>
        <w:rPr>
          <w:sz w:val="24"/>
          <w:szCs w:val="24"/>
        </w:rPr>
      </w:pPr>
      <w:r w:rsidRPr="002B6A52">
        <w:rPr>
          <w:sz w:val="24"/>
          <w:szCs w:val="24"/>
        </w:rPr>
        <w:t>из них женщин</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- 58 (16,6%)</w:t>
      </w:r>
    </w:p>
    <w:p w:rsidR="00AA42F8" w:rsidRPr="002B6A52" w:rsidRDefault="00AA42F8" w:rsidP="00D77687">
      <w:pPr>
        <w:spacing w:line="480" w:lineRule="auto"/>
        <w:rPr>
          <w:sz w:val="24"/>
          <w:szCs w:val="24"/>
        </w:rPr>
      </w:pPr>
      <w:r w:rsidRPr="002B6A52">
        <w:rPr>
          <w:sz w:val="24"/>
          <w:szCs w:val="24"/>
        </w:rPr>
        <w:t>- в том числе:</w:t>
      </w:r>
    </w:p>
    <w:p w:rsidR="00AA42F8" w:rsidRPr="002B6A52" w:rsidRDefault="00AA42F8" w:rsidP="00D77687">
      <w:pPr>
        <w:spacing w:line="480" w:lineRule="auto"/>
        <w:rPr>
          <w:sz w:val="24"/>
          <w:szCs w:val="24"/>
        </w:rPr>
      </w:pPr>
      <w:r w:rsidRPr="002B6A52">
        <w:rPr>
          <w:sz w:val="24"/>
          <w:szCs w:val="24"/>
        </w:rPr>
        <w:t>- 2005 год всего</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121, из них женщин 18 (15%)</w:t>
      </w:r>
    </w:p>
    <w:p w:rsidR="00AA42F8" w:rsidRPr="002B6A52" w:rsidRDefault="00AA42F8" w:rsidP="00D77687">
      <w:pPr>
        <w:spacing w:line="480" w:lineRule="auto"/>
        <w:rPr>
          <w:sz w:val="24"/>
          <w:szCs w:val="24"/>
        </w:rPr>
      </w:pPr>
      <w:r w:rsidRPr="002B6A52">
        <w:rPr>
          <w:sz w:val="24"/>
          <w:szCs w:val="24"/>
        </w:rPr>
        <w:t>- 2006 год всего</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95, из них женщин 18 (19%)</w:t>
      </w:r>
    </w:p>
    <w:p w:rsidR="00AA42F8" w:rsidRPr="002B6A52" w:rsidRDefault="00AA42F8" w:rsidP="00D77687">
      <w:pPr>
        <w:spacing w:line="480" w:lineRule="auto"/>
        <w:rPr>
          <w:sz w:val="24"/>
          <w:szCs w:val="24"/>
        </w:rPr>
      </w:pPr>
      <w:r w:rsidRPr="002B6A52">
        <w:rPr>
          <w:sz w:val="24"/>
          <w:szCs w:val="24"/>
        </w:rPr>
        <w:t>- 2007 год всего</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133, из них женщин 22 (16,5%)</w:t>
      </w:r>
    </w:p>
    <w:p w:rsidR="00AA42F8" w:rsidRPr="002B6A52" w:rsidRDefault="00AA42F8" w:rsidP="00D77687">
      <w:pPr>
        <w:spacing w:line="480" w:lineRule="auto"/>
        <w:rPr>
          <w:sz w:val="24"/>
          <w:szCs w:val="24"/>
        </w:rPr>
      </w:pPr>
    </w:p>
    <w:p w:rsidR="00AA42F8" w:rsidRPr="002B6A52" w:rsidRDefault="00AA42F8" w:rsidP="00D77687">
      <w:pPr>
        <w:spacing w:line="480" w:lineRule="auto"/>
        <w:rPr>
          <w:sz w:val="24"/>
          <w:szCs w:val="24"/>
        </w:rPr>
      </w:pPr>
      <w:r w:rsidRPr="002B6A52">
        <w:rPr>
          <w:sz w:val="24"/>
          <w:szCs w:val="24"/>
        </w:rPr>
        <w:t>Структура профессиональной заболеваемости среди женщин Республики:</w:t>
      </w:r>
    </w:p>
    <w:p w:rsidR="00AA42F8" w:rsidRPr="002B6A52" w:rsidRDefault="00AA42F8" w:rsidP="00D77687">
      <w:pPr>
        <w:spacing w:line="480" w:lineRule="auto"/>
        <w:rPr>
          <w:sz w:val="24"/>
          <w:szCs w:val="24"/>
        </w:rPr>
      </w:pPr>
      <w:r w:rsidRPr="002B6A52">
        <w:rPr>
          <w:sz w:val="24"/>
          <w:szCs w:val="24"/>
        </w:rPr>
        <w:t>- заболевание ЛОР органов</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- 22%</w:t>
      </w:r>
    </w:p>
    <w:p w:rsidR="00AA42F8" w:rsidRPr="002B6A52" w:rsidRDefault="00AA42F8" w:rsidP="00D77687">
      <w:pPr>
        <w:spacing w:line="480" w:lineRule="auto"/>
        <w:rPr>
          <w:sz w:val="24"/>
          <w:szCs w:val="24"/>
        </w:rPr>
      </w:pPr>
      <w:r w:rsidRPr="002B6A52">
        <w:rPr>
          <w:sz w:val="24"/>
          <w:szCs w:val="24"/>
        </w:rPr>
        <w:t>- хронические бронхиты</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- 20%</w:t>
      </w:r>
    </w:p>
    <w:p w:rsidR="00AA42F8" w:rsidRPr="002B6A52" w:rsidRDefault="00AA42F8" w:rsidP="00D77687">
      <w:pPr>
        <w:spacing w:line="480" w:lineRule="auto"/>
        <w:rPr>
          <w:sz w:val="24"/>
          <w:szCs w:val="24"/>
        </w:rPr>
      </w:pPr>
      <w:r w:rsidRPr="002B6A52">
        <w:rPr>
          <w:sz w:val="24"/>
          <w:szCs w:val="24"/>
        </w:rPr>
        <w:t>- промышленные интоксикации (свинец, ртуть,</w:t>
      </w:r>
    </w:p>
    <w:p w:rsidR="00AA42F8" w:rsidRPr="002B6A52" w:rsidRDefault="00AA42F8" w:rsidP="00D77687">
      <w:pPr>
        <w:spacing w:line="480" w:lineRule="auto"/>
        <w:rPr>
          <w:sz w:val="24"/>
          <w:szCs w:val="24"/>
        </w:rPr>
      </w:pPr>
      <w:r w:rsidRPr="002B6A52">
        <w:rPr>
          <w:sz w:val="24"/>
          <w:szCs w:val="24"/>
        </w:rPr>
        <w:t>орг. Растворители и другие)</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- 11%</w:t>
      </w:r>
    </w:p>
    <w:p w:rsidR="00AA42F8" w:rsidRPr="002B6A52" w:rsidRDefault="00AA42F8" w:rsidP="00DA3CCF">
      <w:pPr>
        <w:spacing w:line="480" w:lineRule="auto"/>
        <w:ind w:left="800"/>
        <w:rPr>
          <w:sz w:val="24"/>
          <w:szCs w:val="24"/>
        </w:rPr>
      </w:pPr>
      <w:r w:rsidRPr="002B6A52">
        <w:rPr>
          <w:sz w:val="24"/>
          <w:szCs w:val="24"/>
        </w:rPr>
        <w:t>- острые и хронические интоксикации пестицидами</w:t>
      </w:r>
      <w:r w:rsidRPr="002B6A52">
        <w:rPr>
          <w:sz w:val="24"/>
          <w:szCs w:val="24"/>
        </w:rPr>
        <w:tab/>
      </w:r>
      <w:r w:rsidRPr="002B6A52">
        <w:rPr>
          <w:sz w:val="24"/>
          <w:szCs w:val="24"/>
        </w:rPr>
        <w:tab/>
        <w:t xml:space="preserve"> - 10%</w:t>
      </w:r>
    </w:p>
    <w:p w:rsidR="00AA42F8" w:rsidRPr="002B6A52" w:rsidRDefault="00AA42F8" w:rsidP="00DA3CCF">
      <w:pPr>
        <w:spacing w:line="480" w:lineRule="auto"/>
        <w:ind w:left="800"/>
        <w:rPr>
          <w:sz w:val="24"/>
          <w:szCs w:val="24"/>
        </w:rPr>
      </w:pPr>
      <w:r w:rsidRPr="002B6A52">
        <w:rPr>
          <w:sz w:val="24"/>
          <w:szCs w:val="24"/>
        </w:rPr>
        <w:t>- бронхиальная астма</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- 9%</w:t>
      </w:r>
    </w:p>
    <w:p w:rsidR="00AA42F8" w:rsidRPr="002B6A52" w:rsidRDefault="00AA42F8" w:rsidP="00DA3CCF">
      <w:pPr>
        <w:spacing w:line="480" w:lineRule="auto"/>
        <w:ind w:left="800"/>
        <w:rPr>
          <w:sz w:val="24"/>
          <w:szCs w:val="24"/>
        </w:rPr>
      </w:pPr>
      <w:r w:rsidRPr="002B6A52">
        <w:rPr>
          <w:sz w:val="24"/>
          <w:szCs w:val="24"/>
        </w:rPr>
        <w:t>- заболевание кожи (проф. дерматозы)</w:t>
      </w:r>
      <w:r w:rsidRPr="002B6A52">
        <w:rPr>
          <w:sz w:val="24"/>
          <w:szCs w:val="24"/>
        </w:rPr>
        <w:tab/>
      </w:r>
      <w:r w:rsidRPr="002B6A52">
        <w:rPr>
          <w:sz w:val="24"/>
          <w:szCs w:val="24"/>
        </w:rPr>
        <w:tab/>
      </w:r>
      <w:r w:rsidRPr="002B6A52">
        <w:rPr>
          <w:sz w:val="24"/>
          <w:szCs w:val="24"/>
        </w:rPr>
        <w:tab/>
      </w:r>
      <w:r w:rsidRPr="002B6A52">
        <w:rPr>
          <w:sz w:val="24"/>
          <w:szCs w:val="24"/>
        </w:rPr>
        <w:tab/>
        <w:t xml:space="preserve"> - 9%</w:t>
      </w:r>
    </w:p>
    <w:p w:rsidR="00AA42F8" w:rsidRPr="002B6A52" w:rsidRDefault="00AA42F8" w:rsidP="00DA3CCF">
      <w:pPr>
        <w:spacing w:line="480" w:lineRule="auto"/>
        <w:ind w:left="800"/>
        <w:rPr>
          <w:sz w:val="24"/>
          <w:szCs w:val="24"/>
        </w:rPr>
      </w:pPr>
      <w:r w:rsidRPr="002B6A52">
        <w:rPr>
          <w:sz w:val="24"/>
          <w:szCs w:val="24"/>
        </w:rPr>
        <w:t>- варикозные болезни н/к</w:t>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r>
      <w:r w:rsidRPr="002B6A52">
        <w:rPr>
          <w:sz w:val="24"/>
          <w:szCs w:val="24"/>
        </w:rPr>
        <w:tab/>
        <w:t xml:space="preserve"> - 5%</w:t>
      </w:r>
    </w:p>
    <w:p w:rsidR="00AA42F8" w:rsidRPr="002B6A52" w:rsidRDefault="00AA42F8" w:rsidP="00D77687">
      <w:pPr>
        <w:spacing w:line="480" w:lineRule="auto"/>
        <w:rPr>
          <w:b/>
          <w:sz w:val="24"/>
          <w:szCs w:val="24"/>
        </w:rPr>
      </w:pPr>
    </w:p>
    <w:p w:rsidR="00AA42F8" w:rsidRPr="002B6A52" w:rsidRDefault="00AA42F8" w:rsidP="00D77687">
      <w:pPr>
        <w:spacing w:line="480" w:lineRule="auto"/>
        <w:jc w:val="right"/>
        <w:rPr>
          <w:b/>
          <w:sz w:val="24"/>
          <w:szCs w:val="24"/>
        </w:rPr>
      </w:pPr>
      <w:r w:rsidRPr="002B6A52">
        <w:rPr>
          <w:b/>
          <w:sz w:val="24"/>
          <w:szCs w:val="24"/>
        </w:rPr>
        <w:br w:type="page"/>
        <w:t>Приложение №5 (к статье 13)</w:t>
      </w:r>
    </w:p>
    <w:p w:rsidR="00AA42F8" w:rsidRPr="002B6A52" w:rsidRDefault="00AA42F8" w:rsidP="00D77687">
      <w:pPr>
        <w:spacing w:line="480" w:lineRule="auto"/>
        <w:jc w:val="center"/>
        <w:rPr>
          <w:b/>
          <w:sz w:val="24"/>
          <w:szCs w:val="24"/>
        </w:rPr>
      </w:pPr>
    </w:p>
    <w:p w:rsidR="00AA42F8" w:rsidRPr="002B6A52" w:rsidRDefault="00AA42F8" w:rsidP="00D77687">
      <w:pPr>
        <w:spacing w:line="480" w:lineRule="auto"/>
        <w:jc w:val="center"/>
        <w:rPr>
          <w:b/>
          <w:sz w:val="24"/>
          <w:szCs w:val="24"/>
        </w:rPr>
      </w:pPr>
      <w:r>
        <w:rPr>
          <w:b/>
          <w:sz w:val="24"/>
          <w:szCs w:val="24"/>
        </w:rPr>
        <w:t xml:space="preserve">5.1. </w:t>
      </w:r>
      <w:r w:rsidRPr="002B6A52">
        <w:rPr>
          <w:b/>
          <w:sz w:val="24"/>
          <w:szCs w:val="24"/>
        </w:rPr>
        <w:t>Данные Общества инвалидов о количестве женщин инвалидов в Узбекистане</w:t>
      </w:r>
    </w:p>
    <w:p w:rsidR="00AA42F8" w:rsidRPr="002B6A52" w:rsidRDefault="00AA42F8" w:rsidP="00D77687">
      <w:pPr>
        <w:spacing w:line="480" w:lineRule="auto"/>
        <w:rPr>
          <w:b/>
          <w:sz w:val="24"/>
          <w:szCs w:val="24"/>
        </w:rPr>
      </w:pPr>
    </w:p>
    <w:tbl>
      <w:tblPr>
        <w:tblStyle w:val="TableGrid"/>
        <w:tblW w:w="10620" w:type="dxa"/>
        <w:tblInd w:w="-792" w:type="dxa"/>
        <w:tblLayout w:type="fixed"/>
        <w:tblLook w:val="01E0" w:firstRow="1" w:lastRow="1" w:firstColumn="1" w:lastColumn="1" w:noHBand="0" w:noVBand="0"/>
      </w:tblPr>
      <w:tblGrid>
        <w:gridCol w:w="540"/>
        <w:gridCol w:w="2160"/>
        <w:gridCol w:w="1800"/>
        <w:gridCol w:w="2160"/>
        <w:gridCol w:w="1440"/>
        <w:gridCol w:w="1260"/>
        <w:gridCol w:w="1260"/>
      </w:tblGrid>
      <w:tr w:rsidR="00AA42F8" w:rsidRPr="00DA3CCF">
        <w:trPr>
          <w:trHeight w:val="840"/>
        </w:trPr>
        <w:tc>
          <w:tcPr>
            <w:tcW w:w="540" w:type="dxa"/>
            <w:vMerge w:val="restart"/>
          </w:tcPr>
          <w:p w:rsidR="00AA42F8" w:rsidRPr="00DA3CCF" w:rsidRDefault="00AA42F8" w:rsidP="00DA3CCF">
            <w:pPr>
              <w:rPr>
                <w:sz w:val="22"/>
                <w:szCs w:val="22"/>
              </w:rPr>
            </w:pPr>
            <w:r w:rsidRPr="00DA3CCF">
              <w:rPr>
                <w:sz w:val="22"/>
                <w:szCs w:val="22"/>
              </w:rPr>
              <w:t>№</w:t>
            </w:r>
          </w:p>
        </w:tc>
        <w:tc>
          <w:tcPr>
            <w:tcW w:w="2160" w:type="dxa"/>
            <w:vMerge w:val="restart"/>
          </w:tcPr>
          <w:p w:rsidR="00AA42F8" w:rsidRPr="00DA3CCF" w:rsidRDefault="00AA42F8" w:rsidP="00DA3CCF">
            <w:pPr>
              <w:rPr>
                <w:sz w:val="22"/>
                <w:szCs w:val="22"/>
              </w:rPr>
            </w:pPr>
            <w:r w:rsidRPr="00DA3CCF">
              <w:rPr>
                <w:sz w:val="22"/>
                <w:szCs w:val="22"/>
              </w:rPr>
              <w:t>Территории</w:t>
            </w:r>
          </w:p>
        </w:tc>
        <w:tc>
          <w:tcPr>
            <w:tcW w:w="1800" w:type="dxa"/>
            <w:vMerge w:val="restart"/>
          </w:tcPr>
          <w:p w:rsidR="00AA42F8" w:rsidRPr="00DA3CCF" w:rsidRDefault="00AA42F8" w:rsidP="00DA3CCF">
            <w:pPr>
              <w:rPr>
                <w:sz w:val="22"/>
                <w:szCs w:val="22"/>
              </w:rPr>
            </w:pPr>
            <w:r w:rsidRPr="00DA3CCF">
              <w:rPr>
                <w:sz w:val="22"/>
                <w:szCs w:val="22"/>
              </w:rPr>
              <w:t>Всего женщин инвалидов на 01.01.2008 г.</w:t>
            </w:r>
          </w:p>
        </w:tc>
        <w:tc>
          <w:tcPr>
            <w:tcW w:w="2160" w:type="dxa"/>
            <w:vMerge w:val="restart"/>
          </w:tcPr>
          <w:p w:rsidR="00AA42F8" w:rsidRPr="00DA3CCF" w:rsidRDefault="00AA42F8" w:rsidP="00DA3CCF">
            <w:pPr>
              <w:rPr>
                <w:sz w:val="22"/>
                <w:szCs w:val="22"/>
              </w:rPr>
            </w:pPr>
            <w:r w:rsidRPr="00DA3CCF">
              <w:rPr>
                <w:sz w:val="22"/>
                <w:szCs w:val="22"/>
              </w:rPr>
              <w:t>Всего работающих женщин инвалидов на 01.04.2008 г.</w:t>
            </w:r>
          </w:p>
        </w:tc>
        <w:tc>
          <w:tcPr>
            <w:tcW w:w="1440" w:type="dxa"/>
          </w:tcPr>
          <w:p w:rsidR="00AA42F8" w:rsidRPr="00DA3CCF" w:rsidRDefault="00AA42F8" w:rsidP="00DA3CCF">
            <w:pPr>
              <w:rPr>
                <w:sz w:val="22"/>
                <w:szCs w:val="22"/>
              </w:rPr>
            </w:pPr>
          </w:p>
        </w:tc>
        <w:tc>
          <w:tcPr>
            <w:tcW w:w="1260" w:type="dxa"/>
          </w:tcPr>
          <w:p w:rsidR="00AA42F8" w:rsidRPr="00DA3CCF" w:rsidRDefault="00AA42F8" w:rsidP="00DA3CCF">
            <w:pPr>
              <w:rPr>
                <w:sz w:val="22"/>
                <w:szCs w:val="22"/>
              </w:rPr>
            </w:pPr>
            <w:r w:rsidRPr="00DA3CCF">
              <w:rPr>
                <w:sz w:val="22"/>
                <w:szCs w:val="22"/>
              </w:rPr>
              <w:t>Из этих</w:t>
            </w:r>
          </w:p>
        </w:tc>
        <w:tc>
          <w:tcPr>
            <w:tcW w:w="1260" w:type="dxa"/>
          </w:tcPr>
          <w:p w:rsidR="00AA42F8" w:rsidRPr="00DA3CCF" w:rsidRDefault="00AA42F8" w:rsidP="00DA3CCF">
            <w:pPr>
              <w:rPr>
                <w:sz w:val="22"/>
                <w:szCs w:val="22"/>
              </w:rPr>
            </w:pPr>
          </w:p>
        </w:tc>
      </w:tr>
      <w:tr w:rsidR="00AA42F8" w:rsidRPr="00DA3CCF">
        <w:trPr>
          <w:trHeight w:val="1095"/>
        </w:trPr>
        <w:tc>
          <w:tcPr>
            <w:tcW w:w="540" w:type="dxa"/>
            <w:vMerge/>
          </w:tcPr>
          <w:p w:rsidR="00AA42F8" w:rsidRPr="00DA3CCF" w:rsidRDefault="00AA42F8" w:rsidP="00DA3CCF">
            <w:pPr>
              <w:rPr>
                <w:sz w:val="22"/>
                <w:szCs w:val="22"/>
              </w:rPr>
            </w:pPr>
          </w:p>
        </w:tc>
        <w:tc>
          <w:tcPr>
            <w:tcW w:w="2160" w:type="dxa"/>
            <w:vMerge/>
          </w:tcPr>
          <w:p w:rsidR="00AA42F8" w:rsidRPr="00DA3CCF" w:rsidRDefault="00AA42F8" w:rsidP="00DA3CCF">
            <w:pPr>
              <w:rPr>
                <w:sz w:val="22"/>
                <w:szCs w:val="22"/>
              </w:rPr>
            </w:pPr>
          </w:p>
        </w:tc>
        <w:tc>
          <w:tcPr>
            <w:tcW w:w="1800" w:type="dxa"/>
            <w:vMerge/>
          </w:tcPr>
          <w:p w:rsidR="00AA42F8" w:rsidRPr="00DA3CCF" w:rsidRDefault="00AA42F8" w:rsidP="00DA3CCF">
            <w:pPr>
              <w:rPr>
                <w:sz w:val="22"/>
                <w:szCs w:val="22"/>
              </w:rPr>
            </w:pPr>
          </w:p>
        </w:tc>
        <w:tc>
          <w:tcPr>
            <w:tcW w:w="2160" w:type="dxa"/>
            <w:vMerge/>
          </w:tcPr>
          <w:p w:rsidR="00AA42F8" w:rsidRPr="00DA3CCF" w:rsidRDefault="00AA42F8" w:rsidP="00DA3CCF">
            <w:pPr>
              <w:rPr>
                <w:sz w:val="22"/>
                <w:szCs w:val="22"/>
              </w:rPr>
            </w:pPr>
          </w:p>
        </w:tc>
        <w:tc>
          <w:tcPr>
            <w:tcW w:w="1440" w:type="dxa"/>
          </w:tcPr>
          <w:p w:rsidR="00AA42F8" w:rsidRPr="00DA3CCF" w:rsidRDefault="00AA42F8" w:rsidP="00DA3CCF">
            <w:pPr>
              <w:rPr>
                <w:sz w:val="22"/>
                <w:szCs w:val="22"/>
              </w:rPr>
            </w:pPr>
            <w:r w:rsidRPr="00DA3CCF">
              <w:rPr>
                <w:sz w:val="22"/>
                <w:szCs w:val="22"/>
              </w:rPr>
              <w:t>Инвалиды 1-группы</w:t>
            </w:r>
          </w:p>
        </w:tc>
        <w:tc>
          <w:tcPr>
            <w:tcW w:w="1260" w:type="dxa"/>
          </w:tcPr>
          <w:p w:rsidR="00AA42F8" w:rsidRPr="00DA3CCF" w:rsidRDefault="00AA42F8" w:rsidP="00DA3CCF">
            <w:pPr>
              <w:rPr>
                <w:sz w:val="22"/>
                <w:szCs w:val="22"/>
              </w:rPr>
            </w:pPr>
            <w:r w:rsidRPr="00DA3CCF">
              <w:rPr>
                <w:sz w:val="22"/>
                <w:szCs w:val="22"/>
              </w:rPr>
              <w:t>Инвалиды 2-группы</w:t>
            </w:r>
          </w:p>
        </w:tc>
        <w:tc>
          <w:tcPr>
            <w:tcW w:w="1260" w:type="dxa"/>
          </w:tcPr>
          <w:p w:rsidR="00AA42F8" w:rsidRPr="00DA3CCF" w:rsidRDefault="00AA42F8" w:rsidP="00DA3CCF">
            <w:pPr>
              <w:rPr>
                <w:sz w:val="22"/>
                <w:szCs w:val="22"/>
              </w:rPr>
            </w:pPr>
            <w:r w:rsidRPr="00DA3CCF">
              <w:rPr>
                <w:sz w:val="22"/>
                <w:szCs w:val="22"/>
              </w:rPr>
              <w:t>Инвалиды 3-группы</w:t>
            </w:r>
          </w:p>
        </w:tc>
      </w:tr>
      <w:tr w:rsidR="00AA42F8" w:rsidRPr="00DA3CCF">
        <w:tc>
          <w:tcPr>
            <w:tcW w:w="540" w:type="dxa"/>
          </w:tcPr>
          <w:p w:rsidR="00AA42F8" w:rsidRPr="00DA3CCF" w:rsidRDefault="00AA42F8" w:rsidP="00DA3CCF">
            <w:pPr>
              <w:rPr>
                <w:sz w:val="22"/>
                <w:szCs w:val="22"/>
              </w:rPr>
            </w:pPr>
            <w:r w:rsidRPr="00DA3CCF">
              <w:rPr>
                <w:sz w:val="22"/>
                <w:szCs w:val="22"/>
              </w:rPr>
              <w:t>1.</w:t>
            </w:r>
          </w:p>
        </w:tc>
        <w:tc>
          <w:tcPr>
            <w:tcW w:w="2160" w:type="dxa"/>
          </w:tcPr>
          <w:p w:rsidR="00AA42F8" w:rsidRPr="00DA3CCF" w:rsidRDefault="00AA42F8" w:rsidP="00DA3CCF">
            <w:pPr>
              <w:rPr>
                <w:sz w:val="22"/>
                <w:szCs w:val="22"/>
              </w:rPr>
            </w:pPr>
            <w:r w:rsidRPr="00DA3CCF">
              <w:rPr>
                <w:sz w:val="22"/>
                <w:szCs w:val="22"/>
              </w:rPr>
              <w:t>Республика Каракалпакстан</w:t>
            </w:r>
          </w:p>
        </w:tc>
        <w:tc>
          <w:tcPr>
            <w:tcW w:w="1800" w:type="dxa"/>
          </w:tcPr>
          <w:p w:rsidR="00AA42F8" w:rsidRPr="00DA3CCF" w:rsidRDefault="00AA42F8" w:rsidP="00DA3CCF">
            <w:pPr>
              <w:rPr>
                <w:sz w:val="22"/>
                <w:szCs w:val="22"/>
              </w:rPr>
            </w:pPr>
            <w:r w:rsidRPr="00DA3CCF">
              <w:rPr>
                <w:sz w:val="22"/>
                <w:szCs w:val="22"/>
              </w:rPr>
              <w:t>32143</w:t>
            </w:r>
          </w:p>
        </w:tc>
        <w:tc>
          <w:tcPr>
            <w:tcW w:w="2160" w:type="dxa"/>
          </w:tcPr>
          <w:p w:rsidR="00AA42F8" w:rsidRPr="00DA3CCF" w:rsidRDefault="00AA42F8" w:rsidP="00DA3CCF">
            <w:pPr>
              <w:rPr>
                <w:sz w:val="22"/>
                <w:szCs w:val="22"/>
              </w:rPr>
            </w:pPr>
            <w:r w:rsidRPr="00DA3CCF">
              <w:rPr>
                <w:sz w:val="22"/>
                <w:szCs w:val="22"/>
              </w:rPr>
              <w:t>520</w:t>
            </w:r>
          </w:p>
        </w:tc>
        <w:tc>
          <w:tcPr>
            <w:tcW w:w="1440" w:type="dxa"/>
          </w:tcPr>
          <w:p w:rsidR="00AA42F8" w:rsidRPr="00DA3CCF" w:rsidRDefault="00AA42F8" w:rsidP="00DA3CCF">
            <w:pPr>
              <w:rPr>
                <w:sz w:val="22"/>
                <w:szCs w:val="22"/>
              </w:rPr>
            </w:pPr>
            <w:r w:rsidRPr="00DA3CCF">
              <w:rPr>
                <w:sz w:val="22"/>
                <w:szCs w:val="22"/>
              </w:rPr>
              <w:t>8</w:t>
            </w:r>
          </w:p>
        </w:tc>
        <w:tc>
          <w:tcPr>
            <w:tcW w:w="1260" w:type="dxa"/>
          </w:tcPr>
          <w:p w:rsidR="00AA42F8" w:rsidRPr="00DA3CCF" w:rsidRDefault="00AA42F8" w:rsidP="00DA3CCF">
            <w:pPr>
              <w:rPr>
                <w:sz w:val="22"/>
                <w:szCs w:val="22"/>
              </w:rPr>
            </w:pPr>
            <w:r w:rsidRPr="00DA3CCF">
              <w:rPr>
                <w:sz w:val="22"/>
                <w:szCs w:val="22"/>
              </w:rPr>
              <w:t>182</w:t>
            </w:r>
          </w:p>
        </w:tc>
        <w:tc>
          <w:tcPr>
            <w:tcW w:w="1260" w:type="dxa"/>
          </w:tcPr>
          <w:p w:rsidR="00AA42F8" w:rsidRPr="00DA3CCF" w:rsidRDefault="00AA42F8" w:rsidP="00DA3CCF">
            <w:pPr>
              <w:rPr>
                <w:sz w:val="22"/>
                <w:szCs w:val="22"/>
              </w:rPr>
            </w:pPr>
            <w:r w:rsidRPr="00DA3CCF">
              <w:rPr>
                <w:sz w:val="22"/>
                <w:szCs w:val="22"/>
              </w:rPr>
              <w:t>330</w:t>
            </w:r>
          </w:p>
        </w:tc>
      </w:tr>
      <w:tr w:rsidR="00AA42F8" w:rsidRPr="00DA3CCF">
        <w:tc>
          <w:tcPr>
            <w:tcW w:w="540" w:type="dxa"/>
          </w:tcPr>
          <w:p w:rsidR="00AA42F8" w:rsidRPr="00DA3CCF" w:rsidRDefault="00AA42F8" w:rsidP="00DA3CCF">
            <w:pPr>
              <w:rPr>
                <w:sz w:val="22"/>
                <w:szCs w:val="22"/>
              </w:rPr>
            </w:pPr>
            <w:r w:rsidRPr="00DA3CCF">
              <w:rPr>
                <w:sz w:val="22"/>
                <w:szCs w:val="22"/>
              </w:rPr>
              <w:t>2</w:t>
            </w:r>
          </w:p>
        </w:tc>
        <w:tc>
          <w:tcPr>
            <w:tcW w:w="2160" w:type="dxa"/>
          </w:tcPr>
          <w:p w:rsidR="00AA42F8" w:rsidRPr="00DA3CCF" w:rsidRDefault="00AA42F8" w:rsidP="00DA3CCF">
            <w:pPr>
              <w:rPr>
                <w:sz w:val="22"/>
                <w:szCs w:val="22"/>
              </w:rPr>
            </w:pPr>
            <w:r w:rsidRPr="00DA3CCF">
              <w:rPr>
                <w:sz w:val="22"/>
                <w:szCs w:val="22"/>
              </w:rPr>
              <w:t>Андижан</w:t>
            </w:r>
          </w:p>
        </w:tc>
        <w:tc>
          <w:tcPr>
            <w:tcW w:w="1800" w:type="dxa"/>
          </w:tcPr>
          <w:p w:rsidR="00AA42F8" w:rsidRPr="00DA3CCF" w:rsidRDefault="00AA42F8" w:rsidP="00DA3CCF">
            <w:pPr>
              <w:rPr>
                <w:sz w:val="22"/>
                <w:szCs w:val="22"/>
              </w:rPr>
            </w:pPr>
            <w:r w:rsidRPr="00DA3CCF">
              <w:rPr>
                <w:sz w:val="22"/>
                <w:szCs w:val="22"/>
              </w:rPr>
              <w:t>42701</w:t>
            </w:r>
          </w:p>
        </w:tc>
        <w:tc>
          <w:tcPr>
            <w:tcW w:w="2160" w:type="dxa"/>
          </w:tcPr>
          <w:p w:rsidR="00AA42F8" w:rsidRPr="00DA3CCF" w:rsidRDefault="00AA42F8" w:rsidP="00DA3CCF">
            <w:pPr>
              <w:rPr>
                <w:sz w:val="22"/>
                <w:szCs w:val="22"/>
              </w:rPr>
            </w:pPr>
            <w:r w:rsidRPr="00DA3CCF">
              <w:rPr>
                <w:sz w:val="22"/>
                <w:szCs w:val="22"/>
              </w:rPr>
              <w:t>1496</w:t>
            </w:r>
          </w:p>
        </w:tc>
        <w:tc>
          <w:tcPr>
            <w:tcW w:w="1440" w:type="dxa"/>
          </w:tcPr>
          <w:p w:rsidR="00AA42F8" w:rsidRPr="00DA3CCF" w:rsidRDefault="00AA42F8" w:rsidP="00DA3CCF">
            <w:pPr>
              <w:rPr>
                <w:sz w:val="22"/>
                <w:szCs w:val="22"/>
              </w:rPr>
            </w:pPr>
            <w:r w:rsidRPr="00DA3CCF">
              <w:rPr>
                <w:sz w:val="22"/>
                <w:szCs w:val="22"/>
              </w:rPr>
              <w:t>38</w:t>
            </w:r>
          </w:p>
        </w:tc>
        <w:tc>
          <w:tcPr>
            <w:tcW w:w="1260" w:type="dxa"/>
          </w:tcPr>
          <w:p w:rsidR="00AA42F8" w:rsidRPr="00DA3CCF" w:rsidRDefault="00AA42F8" w:rsidP="00DA3CCF">
            <w:pPr>
              <w:rPr>
                <w:sz w:val="22"/>
                <w:szCs w:val="22"/>
              </w:rPr>
            </w:pPr>
            <w:r w:rsidRPr="00DA3CCF">
              <w:rPr>
                <w:sz w:val="22"/>
                <w:szCs w:val="22"/>
              </w:rPr>
              <w:t>1001</w:t>
            </w:r>
          </w:p>
        </w:tc>
        <w:tc>
          <w:tcPr>
            <w:tcW w:w="1260" w:type="dxa"/>
          </w:tcPr>
          <w:p w:rsidR="00AA42F8" w:rsidRPr="00DA3CCF" w:rsidRDefault="00AA42F8" w:rsidP="00DA3CCF">
            <w:pPr>
              <w:rPr>
                <w:sz w:val="22"/>
                <w:szCs w:val="22"/>
              </w:rPr>
            </w:pPr>
            <w:r w:rsidRPr="00DA3CCF">
              <w:rPr>
                <w:sz w:val="22"/>
                <w:szCs w:val="22"/>
              </w:rPr>
              <w:t>457</w:t>
            </w:r>
          </w:p>
        </w:tc>
      </w:tr>
      <w:tr w:rsidR="00AA42F8" w:rsidRPr="00DA3CCF">
        <w:tc>
          <w:tcPr>
            <w:tcW w:w="540" w:type="dxa"/>
          </w:tcPr>
          <w:p w:rsidR="00AA42F8" w:rsidRPr="00DA3CCF" w:rsidRDefault="00AA42F8" w:rsidP="00DA3CCF">
            <w:pPr>
              <w:rPr>
                <w:sz w:val="22"/>
                <w:szCs w:val="22"/>
              </w:rPr>
            </w:pPr>
            <w:r w:rsidRPr="00DA3CCF">
              <w:rPr>
                <w:sz w:val="22"/>
                <w:szCs w:val="22"/>
              </w:rPr>
              <w:t>3</w:t>
            </w:r>
          </w:p>
        </w:tc>
        <w:tc>
          <w:tcPr>
            <w:tcW w:w="2160" w:type="dxa"/>
          </w:tcPr>
          <w:p w:rsidR="00AA42F8" w:rsidRPr="00DA3CCF" w:rsidRDefault="00AA42F8" w:rsidP="00DA3CCF">
            <w:pPr>
              <w:rPr>
                <w:sz w:val="22"/>
                <w:szCs w:val="22"/>
              </w:rPr>
            </w:pPr>
            <w:r w:rsidRPr="00DA3CCF">
              <w:rPr>
                <w:sz w:val="22"/>
                <w:szCs w:val="22"/>
              </w:rPr>
              <w:t>Бухара</w:t>
            </w:r>
          </w:p>
        </w:tc>
        <w:tc>
          <w:tcPr>
            <w:tcW w:w="1800" w:type="dxa"/>
          </w:tcPr>
          <w:p w:rsidR="00AA42F8" w:rsidRPr="00DA3CCF" w:rsidRDefault="00AA42F8" w:rsidP="00DA3CCF">
            <w:pPr>
              <w:rPr>
                <w:sz w:val="22"/>
                <w:szCs w:val="22"/>
              </w:rPr>
            </w:pPr>
            <w:r w:rsidRPr="00DA3CCF">
              <w:rPr>
                <w:sz w:val="22"/>
                <w:szCs w:val="22"/>
              </w:rPr>
              <w:t>23412</w:t>
            </w:r>
          </w:p>
        </w:tc>
        <w:tc>
          <w:tcPr>
            <w:tcW w:w="2160" w:type="dxa"/>
          </w:tcPr>
          <w:p w:rsidR="00AA42F8" w:rsidRPr="00DA3CCF" w:rsidRDefault="00AA42F8" w:rsidP="00DA3CCF">
            <w:pPr>
              <w:rPr>
                <w:sz w:val="22"/>
                <w:szCs w:val="22"/>
              </w:rPr>
            </w:pPr>
            <w:r w:rsidRPr="00DA3CCF">
              <w:rPr>
                <w:sz w:val="22"/>
                <w:szCs w:val="22"/>
              </w:rPr>
              <w:t>2582</w:t>
            </w:r>
          </w:p>
        </w:tc>
        <w:tc>
          <w:tcPr>
            <w:tcW w:w="1440" w:type="dxa"/>
          </w:tcPr>
          <w:p w:rsidR="00AA42F8" w:rsidRPr="00DA3CCF" w:rsidRDefault="00AA42F8" w:rsidP="00DA3CCF">
            <w:pPr>
              <w:rPr>
                <w:sz w:val="22"/>
                <w:szCs w:val="22"/>
              </w:rPr>
            </w:pPr>
            <w:r w:rsidRPr="00DA3CCF">
              <w:rPr>
                <w:sz w:val="22"/>
                <w:szCs w:val="22"/>
              </w:rPr>
              <w:t>42</w:t>
            </w:r>
          </w:p>
        </w:tc>
        <w:tc>
          <w:tcPr>
            <w:tcW w:w="1260" w:type="dxa"/>
          </w:tcPr>
          <w:p w:rsidR="00AA42F8" w:rsidRPr="00DA3CCF" w:rsidRDefault="00AA42F8" w:rsidP="00DA3CCF">
            <w:pPr>
              <w:rPr>
                <w:sz w:val="22"/>
                <w:szCs w:val="22"/>
              </w:rPr>
            </w:pPr>
            <w:r w:rsidRPr="00DA3CCF">
              <w:rPr>
                <w:sz w:val="22"/>
                <w:szCs w:val="22"/>
              </w:rPr>
              <w:t>2116</w:t>
            </w:r>
          </w:p>
        </w:tc>
        <w:tc>
          <w:tcPr>
            <w:tcW w:w="1260" w:type="dxa"/>
          </w:tcPr>
          <w:p w:rsidR="00AA42F8" w:rsidRPr="00DA3CCF" w:rsidRDefault="00AA42F8" w:rsidP="00DA3CCF">
            <w:pPr>
              <w:rPr>
                <w:sz w:val="22"/>
                <w:szCs w:val="22"/>
              </w:rPr>
            </w:pPr>
            <w:r w:rsidRPr="00DA3CCF">
              <w:rPr>
                <w:sz w:val="22"/>
                <w:szCs w:val="22"/>
              </w:rPr>
              <w:t>424</w:t>
            </w:r>
          </w:p>
        </w:tc>
      </w:tr>
      <w:tr w:rsidR="00AA42F8" w:rsidRPr="00DA3CCF">
        <w:tc>
          <w:tcPr>
            <w:tcW w:w="540" w:type="dxa"/>
          </w:tcPr>
          <w:p w:rsidR="00AA42F8" w:rsidRPr="00DA3CCF" w:rsidRDefault="00AA42F8" w:rsidP="00DA3CCF">
            <w:pPr>
              <w:rPr>
                <w:sz w:val="22"/>
                <w:szCs w:val="22"/>
              </w:rPr>
            </w:pPr>
            <w:r w:rsidRPr="00DA3CCF">
              <w:rPr>
                <w:sz w:val="22"/>
                <w:szCs w:val="22"/>
              </w:rPr>
              <w:t>4</w:t>
            </w:r>
          </w:p>
        </w:tc>
        <w:tc>
          <w:tcPr>
            <w:tcW w:w="2160" w:type="dxa"/>
          </w:tcPr>
          <w:p w:rsidR="00AA42F8" w:rsidRPr="00DA3CCF" w:rsidRDefault="00AA42F8" w:rsidP="00DA3CCF">
            <w:pPr>
              <w:rPr>
                <w:sz w:val="22"/>
                <w:szCs w:val="22"/>
              </w:rPr>
            </w:pPr>
            <w:r w:rsidRPr="00DA3CCF">
              <w:rPr>
                <w:sz w:val="22"/>
                <w:szCs w:val="22"/>
              </w:rPr>
              <w:t>Джиззак</w:t>
            </w:r>
          </w:p>
        </w:tc>
        <w:tc>
          <w:tcPr>
            <w:tcW w:w="1800" w:type="dxa"/>
          </w:tcPr>
          <w:p w:rsidR="00AA42F8" w:rsidRPr="00DA3CCF" w:rsidRDefault="00AA42F8" w:rsidP="00DA3CCF">
            <w:pPr>
              <w:rPr>
                <w:sz w:val="22"/>
                <w:szCs w:val="22"/>
              </w:rPr>
            </w:pPr>
            <w:r w:rsidRPr="00DA3CCF">
              <w:rPr>
                <w:sz w:val="22"/>
                <w:szCs w:val="22"/>
              </w:rPr>
              <w:t>16672</w:t>
            </w:r>
          </w:p>
        </w:tc>
        <w:tc>
          <w:tcPr>
            <w:tcW w:w="2160" w:type="dxa"/>
          </w:tcPr>
          <w:p w:rsidR="00AA42F8" w:rsidRPr="00DA3CCF" w:rsidRDefault="00AA42F8" w:rsidP="00DA3CCF">
            <w:pPr>
              <w:rPr>
                <w:sz w:val="22"/>
                <w:szCs w:val="22"/>
              </w:rPr>
            </w:pPr>
            <w:r w:rsidRPr="00DA3CCF">
              <w:rPr>
                <w:sz w:val="22"/>
                <w:szCs w:val="22"/>
              </w:rPr>
              <w:t>1803</w:t>
            </w:r>
          </w:p>
        </w:tc>
        <w:tc>
          <w:tcPr>
            <w:tcW w:w="1440" w:type="dxa"/>
          </w:tcPr>
          <w:p w:rsidR="00AA42F8" w:rsidRPr="00DA3CCF" w:rsidRDefault="00AA42F8" w:rsidP="00DA3CCF">
            <w:pPr>
              <w:rPr>
                <w:sz w:val="22"/>
                <w:szCs w:val="22"/>
              </w:rPr>
            </w:pPr>
            <w:r w:rsidRPr="00DA3CCF">
              <w:rPr>
                <w:sz w:val="22"/>
                <w:szCs w:val="22"/>
              </w:rPr>
              <w:t>20</w:t>
            </w:r>
          </w:p>
        </w:tc>
        <w:tc>
          <w:tcPr>
            <w:tcW w:w="1260" w:type="dxa"/>
          </w:tcPr>
          <w:p w:rsidR="00AA42F8" w:rsidRPr="00DA3CCF" w:rsidRDefault="00AA42F8" w:rsidP="00DA3CCF">
            <w:pPr>
              <w:rPr>
                <w:sz w:val="22"/>
                <w:szCs w:val="22"/>
              </w:rPr>
            </w:pPr>
            <w:r w:rsidRPr="00DA3CCF">
              <w:rPr>
                <w:sz w:val="22"/>
                <w:szCs w:val="22"/>
              </w:rPr>
              <w:t>1543</w:t>
            </w:r>
          </w:p>
        </w:tc>
        <w:tc>
          <w:tcPr>
            <w:tcW w:w="1260" w:type="dxa"/>
          </w:tcPr>
          <w:p w:rsidR="00AA42F8" w:rsidRPr="00DA3CCF" w:rsidRDefault="00AA42F8" w:rsidP="00DA3CCF">
            <w:pPr>
              <w:rPr>
                <w:sz w:val="22"/>
                <w:szCs w:val="22"/>
              </w:rPr>
            </w:pPr>
            <w:r w:rsidRPr="00DA3CCF">
              <w:rPr>
                <w:sz w:val="22"/>
                <w:szCs w:val="22"/>
              </w:rPr>
              <w:t>240</w:t>
            </w:r>
          </w:p>
        </w:tc>
      </w:tr>
      <w:tr w:rsidR="00AA42F8" w:rsidRPr="00DA3CCF">
        <w:tc>
          <w:tcPr>
            <w:tcW w:w="540" w:type="dxa"/>
          </w:tcPr>
          <w:p w:rsidR="00AA42F8" w:rsidRPr="00DA3CCF" w:rsidRDefault="00AA42F8" w:rsidP="00DA3CCF">
            <w:pPr>
              <w:rPr>
                <w:sz w:val="22"/>
                <w:szCs w:val="22"/>
              </w:rPr>
            </w:pPr>
            <w:r w:rsidRPr="00DA3CCF">
              <w:rPr>
                <w:sz w:val="22"/>
                <w:szCs w:val="22"/>
              </w:rPr>
              <w:t>5</w:t>
            </w:r>
          </w:p>
        </w:tc>
        <w:tc>
          <w:tcPr>
            <w:tcW w:w="2160" w:type="dxa"/>
          </w:tcPr>
          <w:p w:rsidR="00AA42F8" w:rsidRPr="00DA3CCF" w:rsidRDefault="00AA42F8" w:rsidP="00DA3CCF">
            <w:pPr>
              <w:rPr>
                <w:sz w:val="22"/>
                <w:szCs w:val="22"/>
              </w:rPr>
            </w:pPr>
            <w:r w:rsidRPr="00DA3CCF">
              <w:rPr>
                <w:sz w:val="22"/>
                <w:szCs w:val="22"/>
              </w:rPr>
              <w:t>Кашкадарья</w:t>
            </w:r>
          </w:p>
        </w:tc>
        <w:tc>
          <w:tcPr>
            <w:tcW w:w="1800" w:type="dxa"/>
          </w:tcPr>
          <w:p w:rsidR="00AA42F8" w:rsidRPr="00DA3CCF" w:rsidRDefault="00AA42F8" w:rsidP="00DA3CCF">
            <w:pPr>
              <w:rPr>
                <w:sz w:val="22"/>
                <w:szCs w:val="22"/>
              </w:rPr>
            </w:pPr>
            <w:r w:rsidRPr="00DA3CCF">
              <w:rPr>
                <w:sz w:val="22"/>
                <w:szCs w:val="22"/>
              </w:rPr>
              <w:t>26812</w:t>
            </w:r>
          </w:p>
        </w:tc>
        <w:tc>
          <w:tcPr>
            <w:tcW w:w="2160" w:type="dxa"/>
          </w:tcPr>
          <w:p w:rsidR="00AA42F8" w:rsidRPr="00DA3CCF" w:rsidRDefault="00AA42F8" w:rsidP="00DA3CCF">
            <w:pPr>
              <w:rPr>
                <w:sz w:val="22"/>
                <w:szCs w:val="22"/>
              </w:rPr>
            </w:pPr>
            <w:r w:rsidRPr="00DA3CCF">
              <w:rPr>
                <w:sz w:val="22"/>
                <w:szCs w:val="22"/>
              </w:rPr>
              <w:t>784</w:t>
            </w:r>
          </w:p>
        </w:tc>
        <w:tc>
          <w:tcPr>
            <w:tcW w:w="1440" w:type="dxa"/>
          </w:tcPr>
          <w:p w:rsidR="00AA42F8" w:rsidRPr="00DA3CCF" w:rsidRDefault="00AA42F8" w:rsidP="00DA3CCF">
            <w:pPr>
              <w:rPr>
                <w:sz w:val="22"/>
                <w:szCs w:val="22"/>
              </w:rPr>
            </w:pPr>
            <w:r w:rsidRPr="00DA3CCF">
              <w:rPr>
                <w:sz w:val="22"/>
                <w:szCs w:val="22"/>
              </w:rPr>
              <w:t>26</w:t>
            </w:r>
          </w:p>
        </w:tc>
        <w:tc>
          <w:tcPr>
            <w:tcW w:w="1260" w:type="dxa"/>
          </w:tcPr>
          <w:p w:rsidR="00AA42F8" w:rsidRPr="00DA3CCF" w:rsidRDefault="00AA42F8" w:rsidP="00DA3CCF">
            <w:pPr>
              <w:rPr>
                <w:sz w:val="22"/>
                <w:szCs w:val="22"/>
              </w:rPr>
            </w:pPr>
            <w:r w:rsidRPr="00DA3CCF">
              <w:rPr>
                <w:sz w:val="22"/>
                <w:szCs w:val="22"/>
              </w:rPr>
              <w:t>236</w:t>
            </w:r>
          </w:p>
        </w:tc>
        <w:tc>
          <w:tcPr>
            <w:tcW w:w="1260" w:type="dxa"/>
          </w:tcPr>
          <w:p w:rsidR="00AA42F8" w:rsidRPr="00DA3CCF" w:rsidRDefault="00AA42F8" w:rsidP="00DA3CCF">
            <w:pPr>
              <w:rPr>
                <w:sz w:val="22"/>
                <w:szCs w:val="22"/>
              </w:rPr>
            </w:pPr>
            <w:r w:rsidRPr="00DA3CCF">
              <w:rPr>
                <w:sz w:val="22"/>
                <w:szCs w:val="22"/>
              </w:rPr>
              <w:t>522</w:t>
            </w:r>
          </w:p>
        </w:tc>
      </w:tr>
      <w:tr w:rsidR="00AA42F8" w:rsidRPr="00DA3CCF">
        <w:tc>
          <w:tcPr>
            <w:tcW w:w="540" w:type="dxa"/>
          </w:tcPr>
          <w:p w:rsidR="00AA42F8" w:rsidRPr="00DA3CCF" w:rsidRDefault="00AA42F8" w:rsidP="00DA3CCF">
            <w:pPr>
              <w:rPr>
                <w:sz w:val="22"/>
                <w:szCs w:val="22"/>
              </w:rPr>
            </w:pPr>
            <w:r w:rsidRPr="00DA3CCF">
              <w:rPr>
                <w:sz w:val="22"/>
                <w:szCs w:val="22"/>
              </w:rPr>
              <w:t>6</w:t>
            </w:r>
          </w:p>
        </w:tc>
        <w:tc>
          <w:tcPr>
            <w:tcW w:w="2160" w:type="dxa"/>
          </w:tcPr>
          <w:p w:rsidR="00AA42F8" w:rsidRPr="00DA3CCF" w:rsidRDefault="00AA42F8" w:rsidP="00DA3CCF">
            <w:pPr>
              <w:rPr>
                <w:sz w:val="22"/>
                <w:szCs w:val="22"/>
              </w:rPr>
            </w:pPr>
            <w:r w:rsidRPr="00DA3CCF">
              <w:rPr>
                <w:sz w:val="22"/>
                <w:szCs w:val="22"/>
              </w:rPr>
              <w:t>Навои</w:t>
            </w:r>
          </w:p>
        </w:tc>
        <w:tc>
          <w:tcPr>
            <w:tcW w:w="1800" w:type="dxa"/>
          </w:tcPr>
          <w:p w:rsidR="00AA42F8" w:rsidRPr="00DA3CCF" w:rsidRDefault="00AA42F8" w:rsidP="00DA3CCF">
            <w:pPr>
              <w:rPr>
                <w:sz w:val="22"/>
                <w:szCs w:val="22"/>
              </w:rPr>
            </w:pPr>
            <w:r w:rsidRPr="00DA3CCF">
              <w:rPr>
                <w:sz w:val="22"/>
                <w:szCs w:val="22"/>
              </w:rPr>
              <w:t>18844</w:t>
            </w:r>
          </w:p>
        </w:tc>
        <w:tc>
          <w:tcPr>
            <w:tcW w:w="2160" w:type="dxa"/>
          </w:tcPr>
          <w:p w:rsidR="00AA42F8" w:rsidRPr="00DA3CCF" w:rsidRDefault="00AA42F8" w:rsidP="00DA3CCF">
            <w:pPr>
              <w:rPr>
                <w:sz w:val="22"/>
                <w:szCs w:val="22"/>
              </w:rPr>
            </w:pPr>
            <w:r w:rsidRPr="00DA3CCF">
              <w:rPr>
                <w:sz w:val="22"/>
                <w:szCs w:val="22"/>
              </w:rPr>
              <w:t>1318</w:t>
            </w:r>
          </w:p>
        </w:tc>
        <w:tc>
          <w:tcPr>
            <w:tcW w:w="1440" w:type="dxa"/>
          </w:tcPr>
          <w:p w:rsidR="00AA42F8" w:rsidRPr="00DA3CCF" w:rsidRDefault="00AA42F8" w:rsidP="00DA3CCF">
            <w:pPr>
              <w:rPr>
                <w:sz w:val="22"/>
                <w:szCs w:val="22"/>
              </w:rPr>
            </w:pPr>
            <w:r w:rsidRPr="00DA3CCF">
              <w:rPr>
                <w:sz w:val="22"/>
                <w:szCs w:val="22"/>
              </w:rPr>
              <w:t>18</w:t>
            </w:r>
          </w:p>
        </w:tc>
        <w:tc>
          <w:tcPr>
            <w:tcW w:w="1260" w:type="dxa"/>
          </w:tcPr>
          <w:p w:rsidR="00AA42F8" w:rsidRPr="00DA3CCF" w:rsidRDefault="00AA42F8" w:rsidP="00DA3CCF">
            <w:pPr>
              <w:rPr>
                <w:sz w:val="22"/>
                <w:szCs w:val="22"/>
              </w:rPr>
            </w:pPr>
            <w:r w:rsidRPr="00DA3CCF">
              <w:rPr>
                <w:sz w:val="22"/>
                <w:szCs w:val="22"/>
              </w:rPr>
              <w:t>868</w:t>
            </w:r>
          </w:p>
        </w:tc>
        <w:tc>
          <w:tcPr>
            <w:tcW w:w="1260" w:type="dxa"/>
          </w:tcPr>
          <w:p w:rsidR="00AA42F8" w:rsidRPr="00DA3CCF" w:rsidRDefault="00AA42F8" w:rsidP="00DA3CCF">
            <w:pPr>
              <w:rPr>
                <w:sz w:val="22"/>
                <w:szCs w:val="22"/>
              </w:rPr>
            </w:pPr>
            <w:r w:rsidRPr="00DA3CCF">
              <w:rPr>
                <w:sz w:val="22"/>
                <w:szCs w:val="22"/>
              </w:rPr>
              <w:t>432</w:t>
            </w:r>
          </w:p>
        </w:tc>
      </w:tr>
      <w:tr w:rsidR="00AA42F8" w:rsidRPr="00DA3CCF">
        <w:tc>
          <w:tcPr>
            <w:tcW w:w="540" w:type="dxa"/>
          </w:tcPr>
          <w:p w:rsidR="00AA42F8" w:rsidRPr="00DA3CCF" w:rsidRDefault="00AA42F8" w:rsidP="00DA3CCF">
            <w:pPr>
              <w:rPr>
                <w:sz w:val="22"/>
                <w:szCs w:val="22"/>
              </w:rPr>
            </w:pPr>
            <w:r w:rsidRPr="00DA3CCF">
              <w:rPr>
                <w:sz w:val="22"/>
                <w:szCs w:val="22"/>
              </w:rPr>
              <w:t>7</w:t>
            </w:r>
          </w:p>
        </w:tc>
        <w:tc>
          <w:tcPr>
            <w:tcW w:w="2160" w:type="dxa"/>
          </w:tcPr>
          <w:p w:rsidR="00AA42F8" w:rsidRPr="00DA3CCF" w:rsidRDefault="00AA42F8" w:rsidP="00DA3CCF">
            <w:pPr>
              <w:rPr>
                <w:sz w:val="22"/>
                <w:szCs w:val="22"/>
              </w:rPr>
            </w:pPr>
            <w:r w:rsidRPr="00DA3CCF">
              <w:rPr>
                <w:sz w:val="22"/>
                <w:szCs w:val="22"/>
              </w:rPr>
              <w:t>Наманган</w:t>
            </w:r>
          </w:p>
        </w:tc>
        <w:tc>
          <w:tcPr>
            <w:tcW w:w="1800" w:type="dxa"/>
          </w:tcPr>
          <w:p w:rsidR="00AA42F8" w:rsidRPr="00DA3CCF" w:rsidRDefault="00AA42F8" w:rsidP="00DA3CCF">
            <w:pPr>
              <w:rPr>
                <w:sz w:val="22"/>
                <w:szCs w:val="22"/>
              </w:rPr>
            </w:pPr>
            <w:r w:rsidRPr="00DA3CCF">
              <w:rPr>
                <w:sz w:val="22"/>
                <w:szCs w:val="22"/>
              </w:rPr>
              <w:t>27045</w:t>
            </w:r>
          </w:p>
        </w:tc>
        <w:tc>
          <w:tcPr>
            <w:tcW w:w="2160" w:type="dxa"/>
          </w:tcPr>
          <w:p w:rsidR="00AA42F8" w:rsidRPr="00DA3CCF" w:rsidRDefault="00AA42F8" w:rsidP="00DA3CCF">
            <w:pPr>
              <w:rPr>
                <w:sz w:val="22"/>
                <w:szCs w:val="22"/>
              </w:rPr>
            </w:pPr>
            <w:r w:rsidRPr="00DA3CCF">
              <w:rPr>
                <w:sz w:val="22"/>
                <w:szCs w:val="22"/>
              </w:rPr>
              <w:t>1312</w:t>
            </w:r>
          </w:p>
        </w:tc>
        <w:tc>
          <w:tcPr>
            <w:tcW w:w="1440" w:type="dxa"/>
          </w:tcPr>
          <w:p w:rsidR="00AA42F8" w:rsidRPr="00DA3CCF" w:rsidRDefault="00AA42F8" w:rsidP="00DA3CCF">
            <w:pPr>
              <w:rPr>
                <w:sz w:val="22"/>
                <w:szCs w:val="22"/>
              </w:rPr>
            </w:pPr>
            <w:r w:rsidRPr="00DA3CCF">
              <w:rPr>
                <w:sz w:val="22"/>
                <w:szCs w:val="22"/>
              </w:rPr>
              <w:t>19</w:t>
            </w:r>
          </w:p>
        </w:tc>
        <w:tc>
          <w:tcPr>
            <w:tcW w:w="1260" w:type="dxa"/>
          </w:tcPr>
          <w:p w:rsidR="00AA42F8" w:rsidRPr="00DA3CCF" w:rsidRDefault="00AA42F8" w:rsidP="00DA3CCF">
            <w:pPr>
              <w:rPr>
                <w:sz w:val="22"/>
                <w:szCs w:val="22"/>
              </w:rPr>
            </w:pPr>
            <w:r w:rsidRPr="00DA3CCF">
              <w:rPr>
                <w:sz w:val="22"/>
                <w:szCs w:val="22"/>
              </w:rPr>
              <w:t>705</w:t>
            </w:r>
          </w:p>
        </w:tc>
        <w:tc>
          <w:tcPr>
            <w:tcW w:w="1260" w:type="dxa"/>
          </w:tcPr>
          <w:p w:rsidR="00AA42F8" w:rsidRPr="00DA3CCF" w:rsidRDefault="00AA42F8" w:rsidP="00DA3CCF">
            <w:pPr>
              <w:rPr>
                <w:sz w:val="22"/>
                <w:szCs w:val="22"/>
              </w:rPr>
            </w:pPr>
            <w:r w:rsidRPr="00DA3CCF">
              <w:rPr>
                <w:sz w:val="22"/>
                <w:szCs w:val="22"/>
              </w:rPr>
              <w:t>588</w:t>
            </w:r>
          </w:p>
        </w:tc>
      </w:tr>
      <w:tr w:rsidR="00AA42F8" w:rsidRPr="00DA3CCF">
        <w:tc>
          <w:tcPr>
            <w:tcW w:w="540" w:type="dxa"/>
          </w:tcPr>
          <w:p w:rsidR="00AA42F8" w:rsidRPr="00DA3CCF" w:rsidRDefault="00AA42F8" w:rsidP="00DA3CCF">
            <w:pPr>
              <w:rPr>
                <w:sz w:val="22"/>
                <w:szCs w:val="22"/>
              </w:rPr>
            </w:pPr>
            <w:r w:rsidRPr="00DA3CCF">
              <w:rPr>
                <w:sz w:val="22"/>
                <w:szCs w:val="22"/>
              </w:rPr>
              <w:t>8</w:t>
            </w:r>
          </w:p>
        </w:tc>
        <w:tc>
          <w:tcPr>
            <w:tcW w:w="2160" w:type="dxa"/>
          </w:tcPr>
          <w:p w:rsidR="00AA42F8" w:rsidRPr="00DA3CCF" w:rsidRDefault="00AA42F8" w:rsidP="00DA3CCF">
            <w:pPr>
              <w:rPr>
                <w:sz w:val="22"/>
                <w:szCs w:val="22"/>
              </w:rPr>
            </w:pPr>
            <w:r w:rsidRPr="00DA3CCF">
              <w:rPr>
                <w:sz w:val="22"/>
                <w:szCs w:val="22"/>
              </w:rPr>
              <w:t>Самарканд</w:t>
            </w:r>
          </w:p>
        </w:tc>
        <w:tc>
          <w:tcPr>
            <w:tcW w:w="1800" w:type="dxa"/>
          </w:tcPr>
          <w:p w:rsidR="00AA42F8" w:rsidRPr="00DA3CCF" w:rsidRDefault="00AA42F8" w:rsidP="00DA3CCF">
            <w:pPr>
              <w:rPr>
                <w:sz w:val="22"/>
                <w:szCs w:val="22"/>
              </w:rPr>
            </w:pPr>
            <w:r w:rsidRPr="00DA3CCF">
              <w:rPr>
                <w:sz w:val="22"/>
                <w:szCs w:val="22"/>
              </w:rPr>
              <w:t>46200</w:t>
            </w:r>
          </w:p>
        </w:tc>
        <w:tc>
          <w:tcPr>
            <w:tcW w:w="2160" w:type="dxa"/>
          </w:tcPr>
          <w:p w:rsidR="00AA42F8" w:rsidRPr="00DA3CCF" w:rsidRDefault="00AA42F8" w:rsidP="00DA3CCF">
            <w:pPr>
              <w:rPr>
                <w:sz w:val="22"/>
                <w:szCs w:val="22"/>
              </w:rPr>
            </w:pPr>
            <w:r w:rsidRPr="00DA3CCF">
              <w:rPr>
                <w:sz w:val="22"/>
                <w:szCs w:val="22"/>
              </w:rPr>
              <w:t>1809</w:t>
            </w:r>
          </w:p>
        </w:tc>
        <w:tc>
          <w:tcPr>
            <w:tcW w:w="1440" w:type="dxa"/>
          </w:tcPr>
          <w:p w:rsidR="00AA42F8" w:rsidRPr="00DA3CCF" w:rsidRDefault="00AA42F8" w:rsidP="00DA3CCF">
            <w:pPr>
              <w:rPr>
                <w:sz w:val="22"/>
                <w:szCs w:val="22"/>
              </w:rPr>
            </w:pPr>
            <w:r w:rsidRPr="00DA3CCF">
              <w:rPr>
                <w:sz w:val="22"/>
                <w:szCs w:val="22"/>
              </w:rPr>
              <w:t>51</w:t>
            </w:r>
          </w:p>
        </w:tc>
        <w:tc>
          <w:tcPr>
            <w:tcW w:w="1260" w:type="dxa"/>
          </w:tcPr>
          <w:p w:rsidR="00AA42F8" w:rsidRPr="00DA3CCF" w:rsidRDefault="00AA42F8" w:rsidP="00DA3CCF">
            <w:pPr>
              <w:rPr>
                <w:sz w:val="22"/>
                <w:szCs w:val="22"/>
              </w:rPr>
            </w:pPr>
            <w:r w:rsidRPr="00DA3CCF">
              <w:rPr>
                <w:sz w:val="22"/>
                <w:szCs w:val="22"/>
              </w:rPr>
              <w:t>1265</w:t>
            </w:r>
          </w:p>
        </w:tc>
        <w:tc>
          <w:tcPr>
            <w:tcW w:w="1260" w:type="dxa"/>
          </w:tcPr>
          <w:p w:rsidR="00AA42F8" w:rsidRPr="00DA3CCF" w:rsidRDefault="00AA42F8" w:rsidP="00DA3CCF">
            <w:pPr>
              <w:rPr>
                <w:sz w:val="22"/>
                <w:szCs w:val="22"/>
              </w:rPr>
            </w:pPr>
            <w:r w:rsidRPr="00DA3CCF">
              <w:rPr>
                <w:sz w:val="22"/>
                <w:szCs w:val="22"/>
              </w:rPr>
              <w:t>493</w:t>
            </w:r>
          </w:p>
        </w:tc>
      </w:tr>
      <w:tr w:rsidR="00AA42F8" w:rsidRPr="00DA3CCF">
        <w:tc>
          <w:tcPr>
            <w:tcW w:w="540" w:type="dxa"/>
          </w:tcPr>
          <w:p w:rsidR="00AA42F8" w:rsidRPr="00DA3CCF" w:rsidRDefault="00AA42F8" w:rsidP="00DA3CCF">
            <w:pPr>
              <w:rPr>
                <w:sz w:val="22"/>
                <w:szCs w:val="22"/>
              </w:rPr>
            </w:pPr>
            <w:r w:rsidRPr="00DA3CCF">
              <w:rPr>
                <w:sz w:val="22"/>
                <w:szCs w:val="22"/>
              </w:rPr>
              <w:t>9</w:t>
            </w:r>
          </w:p>
        </w:tc>
        <w:tc>
          <w:tcPr>
            <w:tcW w:w="2160" w:type="dxa"/>
          </w:tcPr>
          <w:p w:rsidR="00AA42F8" w:rsidRPr="00DA3CCF" w:rsidRDefault="00AA42F8" w:rsidP="00DA3CCF">
            <w:pPr>
              <w:rPr>
                <w:sz w:val="22"/>
                <w:szCs w:val="22"/>
              </w:rPr>
            </w:pPr>
            <w:r w:rsidRPr="00DA3CCF">
              <w:rPr>
                <w:sz w:val="22"/>
                <w:szCs w:val="22"/>
              </w:rPr>
              <w:t>Сурхандарья</w:t>
            </w:r>
          </w:p>
        </w:tc>
        <w:tc>
          <w:tcPr>
            <w:tcW w:w="1800" w:type="dxa"/>
          </w:tcPr>
          <w:p w:rsidR="00AA42F8" w:rsidRPr="00DA3CCF" w:rsidRDefault="00AA42F8" w:rsidP="00DA3CCF">
            <w:pPr>
              <w:rPr>
                <w:sz w:val="22"/>
                <w:szCs w:val="22"/>
              </w:rPr>
            </w:pPr>
            <w:r w:rsidRPr="00DA3CCF">
              <w:rPr>
                <w:sz w:val="22"/>
                <w:szCs w:val="22"/>
              </w:rPr>
              <w:t>20373</w:t>
            </w:r>
          </w:p>
        </w:tc>
        <w:tc>
          <w:tcPr>
            <w:tcW w:w="2160" w:type="dxa"/>
          </w:tcPr>
          <w:p w:rsidR="00AA42F8" w:rsidRPr="00DA3CCF" w:rsidRDefault="00AA42F8" w:rsidP="00DA3CCF">
            <w:pPr>
              <w:rPr>
                <w:sz w:val="22"/>
                <w:szCs w:val="22"/>
              </w:rPr>
            </w:pPr>
            <w:r w:rsidRPr="00DA3CCF">
              <w:rPr>
                <w:sz w:val="22"/>
                <w:szCs w:val="22"/>
              </w:rPr>
              <w:t>895</w:t>
            </w:r>
          </w:p>
        </w:tc>
        <w:tc>
          <w:tcPr>
            <w:tcW w:w="1440" w:type="dxa"/>
          </w:tcPr>
          <w:p w:rsidR="00AA42F8" w:rsidRPr="00DA3CCF" w:rsidRDefault="00AA42F8" w:rsidP="00DA3CCF">
            <w:pPr>
              <w:rPr>
                <w:sz w:val="22"/>
                <w:szCs w:val="22"/>
              </w:rPr>
            </w:pPr>
            <w:r w:rsidRPr="00DA3CCF">
              <w:rPr>
                <w:sz w:val="22"/>
                <w:szCs w:val="22"/>
              </w:rPr>
              <w:t>39</w:t>
            </w:r>
          </w:p>
        </w:tc>
        <w:tc>
          <w:tcPr>
            <w:tcW w:w="1260" w:type="dxa"/>
          </w:tcPr>
          <w:p w:rsidR="00AA42F8" w:rsidRPr="00DA3CCF" w:rsidRDefault="00AA42F8" w:rsidP="00DA3CCF">
            <w:pPr>
              <w:rPr>
                <w:sz w:val="22"/>
                <w:szCs w:val="22"/>
              </w:rPr>
            </w:pPr>
            <w:r w:rsidRPr="00DA3CCF">
              <w:rPr>
                <w:sz w:val="22"/>
                <w:szCs w:val="22"/>
              </w:rPr>
              <w:t>549</w:t>
            </w:r>
          </w:p>
        </w:tc>
        <w:tc>
          <w:tcPr>
            <w:tcW w:w="1260" w:type="dxa"/>
          </w:tcPr>
          <w:p w:rsidR="00AA42F8" w:rsidRPr="00DA3CCF" w:rsidRDefault="00AA42F8" w:rsidP="00DA3CCF">
            <w:pPr>
              <w:rPr>
                <w:sz w:val="22"/>
                <w:szCs w:val="22"/>
              </w:rPr>
            </w:pPr>
            <w:r w:rsidRPr="00DA3CCF">
              <w:rPr>
                <w:sz w:val="22"/>
                <w:szCs w:val="22"/>
              </w:rPr>
              <w:t>307</w:t>
            </w:r>
          </w:p>
        </w:tc>
      </w:tr>
      <w:tr w:rsidR="00AA42F8" w:rsidRPr="00DA3CCF">
        <w:tc>
          <w:tcPr>
            <w:tcW w:w="540" w:type="dxa"/>
          </w:tcPr>
          <w:p w:rsidR="00AA42F8" w:rsidRPr="00DA3CCF" w:rsidRDefault="00AA42F8" w:rsidP="00DA3CCF">
            <w:pPr>
              <w:rPr>
                <w:sz w:val="22"/>
                <w:szCs w:val="22"/>
              </w:rPr>
            </w:pPr>
            <w:r w:rsidRPr="00DA3CCF">
              <w:rPr>
                <w:sz w:val="22"/>
                <w:szCs w:val="22"/>
              </w:rPr>
              <w:t>10</w:t>
            </w:r>
          </w:p>
        </w:tc>
        <w:tc>
          <w:tcPr>
            <w:tcW w:w="2160" w:type="dxa"/>
          </w:tcPr>
          <w:p w:rsidR="00AA42F8" w:rsidRPr="00DA3CCF" w:rsidRDefault="00AA42F8" w:rsidP="00DA3CCF">
            <w:pPr>
              <w:rPr>
                <w:sz w:val="22"/>
                <w:szCs w:val="22"/>
              </w:rPr>
            </w:pPr>
            <w:r w:rsidRPr="00DA3CCF">
              <w:rPr>
                <w:sz w:val="22"/>
                <w:szCs w:val="22"/>
              </w:rPr>
              <w:t>Сирдарья</w:t>
            </w:r>
          </w:p>
        </w:tc>
        <w:tc>
          <w:tcPr>
            <w:tcW w:w="1800" w:type="dxa"/>
          </w:tcPr>
          <w:p w:rsidR="00AA42F8" w:rsidRPr="00DA3CCF" w:rsidRDefault="00AA42F8" w:rsidP="00DA3CCF">
            <w:pPr>
              <w:rPr>
                <w:sz w:val="22"/>
                <w:szCs w:val="22"/>
              </w:rPr>
            </w:pPr>
            <w:r w:rsidRPr="00DA3CCF">
              <w:rPr>
                <w:sz w:val="22"/>
                <w:szCs w:val="22"/>
              </w:rPr>
              <w:t>16698</w:t>
            </w:r>
          </w:p>
        </w:tc>
        <w:tc>
          <w:tcPr>
            <w:tcW w:w="2160" w:type="dxa"/>
          </w:tcPr>
          <w:p w:rsidR="00AA42F8" w:rsidRPr="00DA3CCF" w:rsidRDefault="00AA42F8" w:rsidP="00DA3CCF">
            <w:pPr>
              <w:rPr>
                <w:sz w:val="22"/>
                <w:szCs w:val="22"/>
              </w:rPr>
            </w:pPr>
            <w:r w:rsidRPr="00DA3CCF">
              <w:rPr>
                <w:sz w:val="22"/>
                <w:szCs w:val="22"/>
              </w:rPr>
              <w:t>2813</w:t>
            </w:r>
          </w:p>
        </w:tc>
        <w:tc>
          <w:tcPr>
            <w:tcW w:w="1440" w:type="dxa"/>
          </w:tcPr>
          <w:p w:rsidR="00AA42F8" w:rsidRPr="00DA3CCF" w:rsidRDefault="00AA42F8" w:rsidP="00DA3CCF">
            <w:pPr>
              <w:rPr>
                <w:sz w:val="22"/>
                <w:szCs w:val="22"/>
              </w:rPr>
            </w:pPr>
            <w:r w:rsidRPr="00DA3CCF">
              <w:rPr>
                <w:sz w:val="22"/>
                <w:szCs w:val="22"/>
              </w:rPr>
              <w:t>19</w:t>
            </w:r>
          </w:p>
        </w:tc>
        <w:tc>
          <w:tcPr>
            <w:tcW w:w="1260" w:type="dxa"/>
          </w:tcPr>
          <w:p w:rsidR="00AA42F8" w:rsidRPr="00DA3CCF" w:rsidRDefault="00AA42F8" w:rsidP="00DA3CCF">
            <w:pPr>
              <w:rPr>
                <w:sz w:val="22"/>
                <w:szCs w:val="22"/>
              </w:rPr>
            </w:pPr>
            <w:r w:rsidRPr="00DA3CCF">
              <w:rPr>
                <w:sz w:val="22"/>
                <w:szCs w:val="22"/>
              </w:rPr>
              <w:t>2721</w:t>
            </w:r>
          </w:p>
        </w:tc>
        <w:tc>
          <w:tcPr>
            <w:tcW w:w="1260" w:type="dxa"/>
          </w:tcPr>
          <w:p w:rsidR="00AA42F8" w:rsidRPr="00DA3CCF" w:rsidRDefault="00AA42F8" w:rsidP="00DA3CCF">
            <w:pPr>
              <w:rPr>
                <w:sz w:val="22"/>
                <w:szCs w:val="22"/>
              </w:rPr>
            </w:pPr>
            <w:r w:rsidRPr="00DA3CCF">
              <w:rPr>
                <w:sz w:val="22"/>
                <w:szCs w:val="22"/>
              </w:rPr>
              <w:t>73</w:t>
            </w:r>
          </w:p>
        </w:tc>
      </w:tr>
      <w:tr w:rsidR="00AA42F8" w:rsidRPr="00DA3CCF">
        <w:tc>
          <w:tcPr>
            <w:tcW w:w="540" w:type="dxa"/>
          </w:tcPr>
          <w:p w:rsidR="00AA42F8" w:rsidRPr="00DA3CCF" w:rsidRDefault="00AA42F8" w:rsidP="00DA3CCF">
            <w:pPr>
              <w:rPr>
                <w:sz w:val="22"/>
                <w:szCs w:val="22"/>
              </w:rPr>
            </w:pPr>
            <w:r w:rsidRPr="00DA3CCF">
              <w:rPr>
                <w:sz w:val="22"/>
                <w:szCs w:val="22"/>
              </w:rPr>
              <w:t>11</w:t>
            </w:r>
          </w:p>
        </w:tc>
        <w:tc>
          <w:tcPr>
            <w:tcW w:w="2160" w:type="dxa"/>
          </w:tcPr>
          <w:p w:rsidR="00AA42F8" w:rsidRPr="00DA3CCF" w:rsidRDefault="00AA42F8" w:rsidP="00DA3CCF">
            <w:pPr>
              <w:rPr>
                <w:sz w:val="22"/>
                <w:szCs w:val="22"/>
              </w:rPr>
            </w:pPr>
            <w:r w:rsidRPr="00DA3CCF">
              <w:rPr>
                <w:sz w:val="22"/>
                <w:szCs w:val="22"/>
              </w:rPr>
              <w:t>Ташкент</w:t>
            </w:r>
          </w:p>
        </w:tc>
        <w:tc>
          <w:tcPr>
            <w:tcW w:w="1800" w:type="dxa"/>
          </w:tcPr>
          <w:p w:rsidR="00AA42F8" w:rsidRPr="00DA3CCF" w:rsidRDefault="00AA42F8" w:rsidP="00DA3CCF">
            <w:pPr>
              <w:rPr>
                <w:sz w:val="22"/>
                <w:szCs w:val="22"/>
              </w:rPr>
            </w:pPr>
            <w:r w:rsidRPr="00DA3CCF">
              <w:rPr>
                <w:sz w:val="22"/>
                <w:szCs w:val="22"/>
              </w:rPr>
              <w:t>30612</w:t>
            </w:r>
          </w:p>
        </w:tc>
        <w:tc>
          <w:tcPr>
            <w:tcW w:w="2160" w:type="dxa"/>
          </w:tcPr>
          <w:p w:rsidR="00AA42F8" w:rsidRPr="00DA3CCF" w:rsidRDefault="00AA42F8" w:rsidP="00DA3CCF">
            <w:pPr>
              <w:rPr>
                <w:sz w:val="22"/>
                <w:szCs w:val="22"/>
              </w:rPr>
            </w:pPr>
            <w:r w:rsidRPr="00DA3CCF">
              <w:rPr>
                <w:sz w:val="22"/>
                <w:szCs w:val="22"/>
              </w:rPr>
              <w:t>2844</w:t>
            </w:r>
          </w:p>
        </w:tc>
        <w:tc>
          <w:tcPr>
            <w:tcW w:w="1440" w:type="dxa"/>
          </w:tcPr>
          <w:p w:rsidR="00AA42F8" w:rsidRPr="00DA3CCF" w:rsidRDefault="00AA42F8" w:rsidP="00DA3CCF">
            <w:pPr>
              <w:rPr>
                <w:sz w:val="22"/>
                <w:szCs w:val="22"/>
              </w:rPr>
            </w:pPr>
            <w:r w:rsidRPr="00DA3CCF">
              <w:rPr>
                <w:sz w:val="22"/>
                <w:szCs w:val="22"/>
              </w:rPr>
              <w:t>21</w:t>
            </w:r>
          </w:p>
        </w:tc>
        <w:tc>
          <w:tcPr>
            <w:tcW w:w="1260" w:type="dxa"/>
          </w:tcPr>
          <w:p w:rsidR="00AA42F8" w:rsidRPr="00DA3CCF" w:rsidRDefault="00AA42F8" w:rsidP="00DA3CCF">
            <w:pPr>
              <w:rPr>
                <w:sz w:val="22"/>
                <w:szCs w:val="22"/>
              </w:rPr>
            </w:pPr>
            <w:r w:rsidRPr="00DA3CCF">
              <w:rPr>
                <w:sz w:val="22"/>
                <w:szCs w:val="22"/>
              </w:rPr>
              <w:t>1826</w:t>
            </w:r>
          </w:p>
        </w:tc>
        <w:tc>
          <w:tcPr>
            <w:tcW w:w="1260" w:type="dxa"/>
          </w:tcPr>
          <w:p w:rsidR="00AA42F8" w:rsidRPr="00DA3CCF" w:rsidRDefault="00AA42F8" w:rsidP="00DA3CCF">
            <w:pPr>
              <w:rPr>
                <w:sz w:val="22"/>
                <w:szCs w:val="22"/>
              </w:rPr>
            </w:pPr>
            <w:r w:rsidRPr="00DA3CCF">
              <w:rPr>
                <w:sz w:val="22"/>
                <w:szCs w:val="22"/>
              </w:rPr>
              <w:t>997</w:t>
            </w:r>
          </w:p>
        </w:tc>
      </w:tr>
      <w:tr w:rsidR="00AA42F8" w:rsidRPr="00DA3CCF">
        <w:tc>
          <w:tcPr>
            <w:tcW w:w="540" w:type="dxa"/>
          </w:tcPr>
          <w:p w:rsidR="00AA42F8" w:rsidRPr="00DA3CCF" w:rsidRDefault="00AA42F8" w:rsidP="00DA3CCF">
            <w:pPr>
              <w:rPr>
                <w:sz w:val="22"/>
                <w:szCs w:val="22"/>
              </w:rPr>
            </w:pPr>
            <w:r w:rsidRPr="00DA3CCF">
              <w:rPr>
                <w:sz w:val="22"/>
                <w:szCs w:val="22"/>
              </w:rPr>
              <w:t>12</w:t>
            </w:r>
          </w:p>
        </w:tc>
        <w:tc>
          <w:tcPr>
            <w:tcW w:w="2160" w:type="dxa"/>
          </w:tcPr>
          <w:p w:rsidR="00AA42F8" w:rsidRPr="00DA3CCF" w:rsidRDefault="00AA42F8" w:rsidP="00DA3CCF">
            <w:pPr>
              <w:rPr>
                <w:sz w:val="22"/>
                <w:szCs w:val="22"/>
              </w:rPr>
            </w:pPr>
            <w:r w:rsidRPr="00DA3CCF">
              <w:rPr>
                <w:sz w:val="22"/>
                <w:szCs w:val="22"/>
              </w:rPr>
              <w:t>Фергана</w:t>
            </w:r>
          </w:p>
        </w:tc>
        <w:tc>
          <w:tcPr>
            <w:tcW w:w="1800" w:type="dxa"/>
          </w:tcPr>
          <w:p w:rsidR="00AA42F8" w:rsidRPr="00DA3CCF" w:rsidRDefault="00AA42F8" w:rsidP="00DA3CCF">
            <w:pPr>
              <w:rPr>
                <w:sz w:val="22"/>
                <w:szCs w:val="22"/>
              </w:rPr>
            </w:pPr>
            <w:r w:rsidRPr="00DA3CCF">
              <w:rPr>
                <w:sz w:val="22"/>
                <w:szCs w:val="22"/>
              </w:rPr>
              <w:t>48766</w:t>
            </w:r>
          </w:p>
        </w:tc>
        <w:tc>
          <w:tcPr>
            <w:tcW w:w="2160" w:type="dxa"/>
          </w:tcPr>
          <w:p w:rsidR="00AA42F8" w:rsidRPr="00DA3CCF" w:rsidRDefault="00AA42F8" w:rsidP="00DA3CCF">
            <w:pPr>
              <w:rPr>
                <w:sz w:val="22"/>
                <w:szCs w:val="22"/>
              </w:rPr>
            </w:pPr>
            <w:r w:rsidRPr="00DA3CCF">
              <w:rPr>
                <w:sz w:val="22"/>
                <w:szCs w:val="22"/>
              </w:rPr>
              <w:t>2507</w:t>
            </w:r>
          </w:p>
        </w:tc>
        <w:tc>
          <w:tcPr>
            <w:tcW w:w="1440" w:type="dxa"/>
          </w:tcPr>
          <w:p w:rsidR="00AA42F8" w:rsidRPr="00DA3CCF" w:rsidRDefault="00AA42F8" w:rsidP="00DA3CCF">
            <w:pPr>
              <w:rPr>
                <w:sz w:val="22"/>
                <w:szCs w:val="22"/>
              </w:rPr>
            </w:pPr>
            <w:r w:rsidRPr="00DA3CCF">
              <w:rPr>
                <w:sz w:val="22"/>
                <w:szCs w:val="22"/>
              </w:rPr>
              <w:t>40</w:t>
            </w:r>
          </w:p>
        </w:tc>
        <w:tc>
          <w:tcPr>
            <w:tcW w:w="1260" w:type="dxa"/>
          </w:tcPr>
          <w:p w:rsidR="00AA42F8" w:rsidRPr="00DA3CCF" w:rsidRDefault="00AA42F8" w:rsidP="00DA3CCF">
            <w:pPr>
              <w:rPr>
                <w:sz w:val="22"/>
                <w:szCs w:val="22"/>
              </w:rPr>
            </w:pPr>
            <w:r w:rsidRPr="00DA3CCF">
              <w:rPr>
                <w:sz w:val="22"/>
                <w:szCs w:val="22"/>
              </w:rPr>
              <w:t>1759</w:t>
            </w:r>
          </w:p>
        </w:tc>
        <w:tc>
          <w:tcPr>
            <w:tcW w:w="1260" w:type="dxa"/>
          </w:tcPr>
          <w:p w:rsidR="00AA42F8" w:rsidRPr="00DA3CCF" w:rsidRDefault="00AA42F8" w:rsidP="00DA3CCF">
            <w:pPr>
              <w:rPr>
                <w:sz w:val="22"/>
                <w:szCs w:val="22"/>
              </w:rPr>
            </w:pPr>
            <w:r w:rsidRPr="00DA3CCF">
              <w:rPr>
                <w:sz w:val="22"/>
                <w:szCs w:val="22"/>
              </w:rPr>
              <w:t>708</w:t>
            </w:r>
          </w:p>
        </w:tc>
      </w:tr>
      <w:tr w:rsidR="00AA42F8" w:rsidRPr="00DA3CCF">
        <w:tc>
          <w:tcPr>
            <w:tcW w:w="540" w:type="dxa"/>
          </w:tcPr>
          <w:p w:rsidR="00AA42F8" w:rsidRPr="00DA3CCF" w:rsidRDefault="00AA42F8" w:rsidP="00DA3CCF">
            <w:pPr>
              <w:rPr>
                <w:sz w:val="22"/>
                <w:szCs w:val="22"/>
              </w:rPr>
            </w:pPr>
            <w:r w:rsidRPr="00DA3CCF">
              <w:rPr>
                <w:sz w:val="22"/>
                <w:szCs w:val="22"/>
              </w:rPr>
              <w:t>13</w:t>
            </w:r>
          </w:p>
        </w:tc>
        <w:tc>
          <w:tcPr>
            <w:tcW w:w="2160" w:type="dxa"/>
          </w:tcPr>
          <w:p w:rsidR="00AA42F8" w:rsidRPr="00DA3CCF" w:rsidRDefault="00AA42F8" w:rsidP="00DA3CCF">
            <w:pPr>
              <w:rPr>
                <w:sz w:val="22"/>
                <w:szCs w:val="22"/>
              </w:rPr>
            </w:pPr>
            <w:r w:rsidRPr="00DA3CCF">
              <w:rPr>
                <w:sz w:val="22"/>
                <w:szCs w:val="22"/>
              </w:rPr>
              <w:t>Хорезм</w:t>
            </w:r>
          </w:p>
        </w:tc>
        <w:tc>
          <w:tcPr>
            <w:tcW w:w="1800" w:type="dxa"/>
          </w:tcPr>
          <w:p w:rsidR="00AA42F8" w:rsidRPr="00DA3CCF" w:rsidRDefault="00AA42F8" w:rsidP="00DA3CCF">
            <w:pPr>
              <w:rPr>
                <w:sz w:val="22"/>
                <w:szCs w:val="22"/>
              </w:rPr>
            </w:pPr>
            <w:r w:rsidRPr="00DA3CCF">
              <w:rPr>
                <w:sz w:val="22"/>
                <w:szCs w:val="22"/>
              </w:rPr>
              <w:t>23303</w:t>
            </w:r>
          </w:p>
        </w:tc>
        <w:tc>
          <w:tcPr>
            <w:tcW w:w="2160" w:type="dxa"/>
          </w:tcPr>
          <w:p w:rsidR="00AA42F8" w:rsidRPr="00DA3CCF" w:rsidRDefault="00AA42F8" w:rsidP="00DA3CCF">
            <w:pPr>
              <w:rPr>
                <w:sz w:val="22"/>
                <w:szCs w:val="22"/>
              </w:rPr>
            </w:pPr>
            <w:r w:rsidRPr="00DA3CCF">
              <w:rPr>
                <w:sz w:val="22"/>
                <w:szCs w:val="22"/>
              </w:rPr>
              <w:t>1730</w:t>
            </w:r>
          </w:p>
        </w:tc>
        <w:tc>
          <w:tcPr>
            <w:tcW w:w="1440" w:type="dxa"/>
          </w:tcPr>
          <w:p w:rsidR="00AA42F8" w:rsidRPr="00DA3CCF" w:rsidRDefault="00AA42F8" w:rsidP="00DA3CCF">
            <w:pPr>
              <w:rPr>
                <w:sz w:val="22"/>
                <w:szCs w:val="22"/>
              </w:rPr>
            </w:pPr>
            <w:r w:rsidRPr="00DA3CCF">
              <w:rPr>
                <w:sz w:val="22"/>
                <w:szCs w:val="22"/>
              </w:rPr>
              <w:t>34</w:t>
            </w:r>
          </w:p>
        </w:tc>
        <w:tc>
          <w:tcPr>
            <w:tcW w:w="1260" w:type="dxa"/>
          </w:tcPr>
          <w:p w:rsidR="00AA42F8" w:rsidRPr="00DA3CCF" w:rsidRDefault="00AA42F8" w:rsidP="00DA3CCF">
            <w:pPr>
              <w:rPr>
                <w:sz w:val="22"/>
                <w:szCs w:val="22"/>
              </w:rPr>
            </w:pPr>
            <w:r w:rsidRPr="00DA3CCF">
              <w:rPr>
                <w:sz w:val="22"/>
                <w:szCs w:val="22"/>
              </w:rPr>
              <w:t>1467</w:t>
            </w:r>
          </w:p>
        </w:tc>
        <w:tc>
          <w:tcPr>
            <w:tcW w:w="1260" w:type="dxa"/>
          </w:tcPr>
          <w:p w:rsidR="00AA42F8" w:rsidRPr="00DA3CCF" w:rsidRDefault="00AA42F8" w:rsidP="00DA3CCF">
            <w:pPr>
              <w:rPr>
                <w:sz w:val="22"/>
                <w:szCs w:val="22"/>
              </w:rPr>
            </w:pPr>
            <w:r w:rsidRPr="00DA3CCF">
              <w:rPr>
                <w:sz w:val="22"/>
                <w:szCs w:val="22"/>
              </w:rPr>
              <w:t>229</w:t>
            </w:r>
          </w:p>
        </w:tc>
      </w:tr>
      <w:tr w:rsidR="00AA42F8" w:rsidRPr="00DA3CCF">
        <w:tc>
          <w:tcPr>
            <w:tcW w:w="540" w:type="dxa"/>
          </w:tcPr>
          <w:p w:rsidR="00AA42F8" w:rsidRPr="00DA3CCF" w:rsidRDefault="00AA42F8" w:rsidP="00DA3CCF">
            <w:pPr>
              <w:rPr>
                <w:sz w:val="22"/>
                <w:szCs w:val="22"/>
              </w:rPr>
            </w:pPr>
            <w:r w:rsidRPr="00DA3CCF">
              <w:rPr>
                <w:sz w:val="22"/>
                <w:szCs w:val="22"/>
              </w:rPr>
              <w:t>14</w:t>
            </w:r>
          </w:p>
        </w:tc>
        <w:tc>
          <w:tcPr>
            <w:tcW w:w="2160" w:type="dxa"/>
          </w:tcPr>
          <w:p w:rsidR="00AA42F8" w:rsidRPr="00DA3CCF" w:rsidRDefault="00AA42F8" w:rsidP="00DA3CCF">
            <w:pPr>
              <w:rPr>
                <w:sz w:val="22"/>
                <w:szCs w:val="22"/>
              </w:rPr>
            </w:pPr>
            <w:r w:rsidRPr="00DA3CCF">
              <w:rPr>
                <w:sz w:val="22"/>
                <w:szCs w:val="22"/>
              </w:rPr>
              <w:t>г.Ташкент</w:t>
            </w:r>
          </w:p>
        </w:tc>
        <w:tc>
          <w:tcPr>
            <w:tcW w:w="1800" w:type="dxa"/>
          </w:tcPr>
          <w:p w:rsidR="00AA42F8" w:rsidRPr="00DA3CCF" w:rsidRDefault="00AA42F8" w:rsidP="00DA3CCF">
            <w:pPr>
              <w:rPr>
                <w:sz w:val="22"/>
                <w:szCs w:val="22"/>
              </w:rPr>
            </w:pPr>
            <w:r w:rsidRPr="00DA3CCF">
              <w:rPr>
                <w:sz w:val="22"/>
                <w:szCs w:val="22"/>
              </w:rPr>
              <w:t>28957</w:t>
            </w:r>
          </w:p>
        </w:tc>
        <w:tc>
          <w:tcPr>
            <w:tcW w:w="2160" w:type="dxa"/>
          </w:tcPr>
          <w:p w:rsidR="00AA42F8" w:rsidRPr="00DA3CCF" w:rsidRDefault="00AA42F8" w:rsidP="00DA3CCF">
            <w:pPr>
              <w:rPr>
                <w:sz w:val="22"/>
                <w:szCs w:val="22"/>
              </w:rPr>
            </w:pPr>
            <w:r w:rsidRPr="00DA3CCF">
              <w:rPr>
                <w:sz w:val="22"/>
                <w:szCs w:val="22"/>
              </w:rPr>
              <w:t>3240</w:t>
            </w:r>
          </w:p>
        </w:tc>
        <w:tc>
          <w:tcPr>
            <w:tcW w:w="1440" w:type="dxa"/>
          </w:tcPr>
          <w:p w:rsidR="00AA42F8" w:rsidRPr="00DA3CCF" w:rsidRDefault="00AA42F8" w:rsidP="00DA3CCF">
            <w:pPr>
              <w:rPr>
                <w:sz w:val="22"/>
                <w:szCs w:val="22"/>
              </w:rPr>
            </w:pPr>
            <w:r w:rsidRPr="00DA3CCF">
              <w:rPr>
                <w:sz w:val="22"/>
                <w:szCs w:val="22"/>
              </w:rPr>
              <w:t>41</w:t>
            </w:r>
          </w:p>
        </w:tc>
        <w:tc>
          <w:tcPr>
            <w:tcW w:w="1260" w:type="dxa"/>
          </w:tcPr>
          <w:p w:rsidR="00AA42F8" w:rsidRPr="00DA3CCF" w:rsidRDefault="00AA42F8" w:rsidP="00DA3CCF">
            <w:pPr>
              <w:rPr>
                <w:sz w:val="22"/>
                <w:szCs w:val="22"/>
              </w:rPr>
            </w:pPr>
            <w:r w:rsidRPr="00DA3CCF">
              <w:rPr>
                <w:sz w:val="22"/>
                <w:szCs w:val="22"/>
              </w:rPr>
              <w:t>1921</w:t>
            </w:r>
          </w:p>
        </w:tc>
        <w:tc>
          <w:tcPr>
            <w:tcW w:w="1260" w:type="dxa"/>
          </w:tcPr>
          <w:p w:rsidR="00AA42F8" w:rsidRPr="00DA3CCF" w:rsidRDefault="00AA42F8" w:rsidP="00DA3CCF">
            <w:pPr>
              <w:rPr>
                <w:sz w:val="22"/>
                <w:szCs w:val="22"/>
              </w:rPr>
            </w:pPr>
            <w:r w:rsidRPr="00DA3CCF">
              <w:rPr>
                <w:sz w:val="22"/>
                <w:szCs w:val="22"/>
              </w:rPr>
              <w:t>1278</w:t>
            </w:r>
          </w:p>
        </w:tc>
      </w:tr>
      <w:tr w:rsidR="00AA42F8" w:rsidRPr="00DA3CCF">
        <w:tc>
          <w:tcPr>
            <w:tcW w:w="540" w:type="dxa"/>
          </w:tcPr>
          <w:p w:rsidR="00AA42F8" w:rsidRPr="00DA3CCF" w:rsidRDefault="00AA42F8" w:rsidP="00DA3CCF">
            <w:pPr>
              <w:rPr>
                <w:sz w:val="22"/>
                <w:szCs w:val="22"/>
              </w:rPr>
            </w:pPr>
          </w:p>
        </w:tc>
        <w:tc>
          <w:tcPr>
            <w:tcW w:w="2160" w:type="dxa"/>
          </w:tcPr>
          <w:p w:rsidR="00AA42F8" w:rsidRPr="00DA3CCF" w:rsidRDefault="00AA42F8" w:rsidP="00DA3CCF">
            <w:pPr>
              <w:rPr>
                <w:sz w:val="22"/>
                <w:szCs w:val="22"/>
              </w:rPr>
            </w:pPr>
            <w:r w:rsidRPr="00DA3CCF">
              <w:rPr>
                <w:sz w:val="22"/>
                <w:szCs w:val="22"/>
              </w:rPr>
              <w:t>Всего</w:t>
            </w:r>
          </w:p>
        </w:tc>
        <w:tc>
          <w:tcPr>
            <w:tcW w:w="1800" w:type="dxa"/>
          </w:tcPr>
          <w:p w:rsidR="00AA42F8" w:rsidRPr="00DA3CCF" w:rsidRDefault="00AA42F8" w:rsidP="00DA3CCF">
            <w:pPr>
              <w:rPr>
                <w:sz w:val="22"/>
                <w:szCs w:val="22"/>
              </w:rPr>
            </w:pPr>
            <w:r w:rsidRPr="00DA3CCF">
              <w:rPr>
                <w:sz w:val="22"/>
                <w:szCs w:val="22"/>
              </w:rPr>
              <w:t>402538</w:t>
            </w:r>
          </w:p>
        </w:tc>
        <w:tc>
          <w:tcPr>
            <w:tcW w:w="2160" w:type="dxa"/>
          </w:tcPr>
          <w:p w:rsidR="00AA42F8" w:rsidRPr="00DA3CCF" w:rsidRDefault="00AA42F8" w:rsidP="00DA3CCF">
            <w:pPr>
              <w:rPr>
                <w:sz w:val="22"/>
                <w:szCs w:val="22"/>
              </w:rPr>
            </w:pPr>
            <w:r w:rsidRPr="00DA3CCF">
              <w:rPr>
                <w:sz w:val="22"/>
                <w:szCs w:val="22"/>
              </w:rPr>
              <w:t>25653</w:t>
            </w:r>
          </w:p>
        </w:tc>
        <w:tc>
          <w:tcPr>
            <w:tcW w:w="1440" w:type="dxa"/>
          </w:tcPr>
          <w:p w:rsidR="00AA42F8" w:rsidRPr="00DA3CCF" w:rsidRDefault="00AA42F8" w:rsidP="00DA3CCF">
            <w:pPr>
              <w:rPr>
                <w:sz w:val="22"/>
                <w:szCs w:val="22"/>
              </w:rPr>
            </w:pPr>
            <w:r w:rsidRPr="00DA3CCF">
              <w:rPr>
                <w:sz w:val="22"/>
                <w:szCs w:val="22"/>
              </w:rPr>
              <w:t>416</w:t>
            </w:r>
          </w:p>
        </w:tc>
        <w:tc>
          <w:tcPr>
            <w:tcW w:w="1260" w:type="dxa"/>
          </w:tcPr>
          <w:p w:rsidR="00AA42F8" w:rsidRPr="00DA3CCF" w:rsidRDefault="00AA42F8" w:rsidP="00DA3CCF">
            <w:pPr>
              <w:rPr>
                <w:sz w:val="22"/>
                <w:szCs w:val="22"/>
              </w:rPr>
            </w:pPr>
            <w:r w:rsidRPr="00DA3CCF">
              <w:rPr>
                <w:sz w:val="22"/>
                <w:szCs w:val="22"/>
              </w:rPr>
              <w:t>18159</w:t>
            </w:r>
          </w:p>
        </w:tc>
        <w:tc>
          <w:tcPr>
            <w:tcW w:w="1260" w:type="dxa"/>
          </w:tcPr>
          <w:p w:rsidR="00AA42F8" w:rsidRPr="00DA3CCF" w:rsidRDefault="00AA42F8" w:rsidP="00DA3CCF">
            <w:pPr>
              <w:rPr>
                <w:sz w:val="22"/>
                <w:szCs w:val="22"/>
              </w:rPr>
            </w:pPr>
            <w:r w:rsidRPr="00DA3CCF">
              <w:rPr>
                <w:sz w:val="22"/>
                <w:szCs w:val="22"/>
              </w:rPr>
              <w:t>7078</w:t>
            </w:r>
          </w:p>
        </w:tc>
      </w:tr>
    </w:tbl>
    <w:p w:rsidR="00AA42F8" w:rsidRPr="00DA3CCF" w:rsidRDefault="00AA42F8" w:rsidP="00DA3CCF">
      <w:pPr>
        <w:rPr>
          <w:b/>
          <w:sz w:val="22"/>
          <w:szCs w:val="22"/>
        </w:rPr>
      </w:pPr>
    </w:p>
    <w:p w:rsidR="00AA42F8" w:rsidRPr="002B6A52" w:rsidRDefault="00AA42F8" w:rsidP="00D77687">
      <w:pPr>
        <w:spacing w:line="480" w:lineRule="auto"/>
        <w:jc w:val="right"/>
        <w:rPr>
          <w:b/>
          <w:sz w:val="24"/>
          <w:szCs w:val="24"/>
        </w:rPr>
      </w:pPr>
      <w:r w:rsidRPr="002B6A52">
        <w:rPr>
          <w:b/>
          <w:sz w:val="24"/>
          <w:szCs w:val="24"/>
        </w:rPr>
        <w:br w:type="page"/>
        <w:t>Приложение №6 (к статье 14)</w:t>
      </w:r>
    </w:p>
    <w:p w:rsidR="00AA42F8" w:rsidRPr="002B6A52" w:rsidRDefault="00AA42F8" w:rsidP="00D77687">
      <w:pPr>
        <w:spacing w:line="480" w:lineRule="auto"/>
        <w:rPr>
          <w:b/>
          <w:sz w:val="24"/>
          <w:szCs w:val="24"/>
        </w:rPr>
      </w:pPr>
    </w:p>
    <w:tbl>
      <w:tblPr>
        <w:tblW w:w="0" w:type="auto"/>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79"/>
        <w:gridCol w:w="2813"/>
        <w:gridCol w:w="1213"/>
        <w:gridCol w:w="1115"/>
        <w:gridCol w:w="1552"/>
        <w:gridCol w:w="2643"/>
      </w:tblGrid>
      <w:tr w:rsidR="00AA42F8" w:rsidRPr="002B6A52">
        <w:trPr>
          <w:tblCellSpacing w:w="0" w:type="dxa"/>
        </w:trPr>
        <w:tc>
          <w:tcPr>
            <w:tcW w:w="14622" w:type="dxa"/>
            <w:gridSpan w:val="6"/>
            <w:tcBorders>
              <w:top w:val="outset" w:sz="12" w:space="0" w:color="auto"/>
              <w:left w:val="outset" w:sz="6" w:space="0" w:color="auto"/>
              <w:bottom w:val="outset" w:sz="6" w:space="0" w:color="auto"/>
              <w:right w:val="outset" w:sz="6" w:space="0" w:color="auto"/>
            </w:tcBorders>
            <w:shd w:val="clear" w:color="auto" w:fill="auto"/>
            <w:vAlign w:val="bottom"/>
          </w:tcPr>
          <w:p w:rsidR="00AA42F8" w:rsidRPr="002B6A52" w:rsidRDefault="00AA42F8" w:rsidP="00D77687">
            <w:pPr>
              <w:spacing w:line="480" w:lineRule="auto"/>
              <w:jc w:val="center"/>
              <w:rPr>
                <w:b/>
                <w:bCs w:val="0"/>
                <w:sz w:val="24"/>
                <w:szCs w:val="24"/>
              </w:rPr>
            </w:pPr>
            <w:r>
              <w:rPr>
                <w:b/>
                <w:sz w:val="24"/>
                <w:szCs w:val="24"/>
              </w:rPr>
              <w:t xml:space="preserve">6.1. </w:t>
            </w:r>
            <w:r w:rsidRPr="002B6A52">
              <w:rPr>
                <w:b/>
                <w:sz w:val="24"/>
                <w:szCs w:val="24"/>
              </w:rPr>
              <w:t>Государственный комитет по статистике.</w:t>
            </w:r>
          </w:p>
          <w:p w:rsidR="00AA42F8" w:rsidRPr="002B6A52" w:rsidRDefault="00AA42F8" w:rsidP="00D77687">
            <w:pPr>
              <w:spacing w:line="480" w:lineRule="auto"/>
              <w:jc w:val="center"/>
              <w:rPr>
                <w:b/>
                <w:bCs w:val="0"/>
                <w:sz w:val="24"/>
                <w:szCs w:val="24"/>
              </w:rPr>
            </w:pPr>
          </w:p>
        </w:tc>
      </w:tr>
      <w:tr w:rsidR="00AA42F8" w:rsidRPr="002B6A52">
        <w:trPr>
          <w:trHeight w:val="270"/>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gridSpan w:val="5"/>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b/>
                <w:bCs w:val="0"/>
                <w:sz w:val="24"/>
                <w:szCs w:val="24"/>
              </w:rPr>
              <w:t>Демографические показатели за 2007г.</w:t>
            </w:r>
          </w:p>
        </w:tc>
      </w:tr>
      <w:tr w:rsidR="00AA42F8" w:rsidRPr="002B6A52">
        <w:trPr>
          <w:trHeight w:val="37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vMerge w:val="restart"/>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c>
          <w:tcPr>
            <w:tcW w:w="0" w:type="auto"/>
            <w:gridSpan w:val="3"/>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Миграция сельских женщин (человек )</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r w:rsidRPr="002B6A52">
              <w:rPr>
                <w:sz w:val="24"/>
                <w:szCs w:val="24"/>
              </w:rPr>
              <w:t xml:space="preserve">Соотношение численности  постоянного населения  женщин (на начало года; число городских на 1000 сельских) </w:t>
            </w:r>
          </w:p>
        </w:tc>
      </w:tr>
      <w:tr w:rsidR="00AA42F8" w:rsidRPr="002B6A52">
        <w:trPr>
          <w:trHeight w:val="660"/>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vMerge/>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r w:rsidRPr="002B6A52">
              <w:rPr>
                <w:sz w:val="24"/>
                <w:szCs w:val="24"/>
              </w:rPr>
              <w:t>прибывших</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r w:rsidRPr="002B6A52">
              <w:rPr>
                <w:sz w:val="24"/>
                <w:szCs w:val="24"/>
              </w:rPr>
              <w:t>выбывших</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r w:rsidRPr="002B6A52">
              <w:rPr>
                <w:sz w:val="24"/>
                <w:szCs w:val="24"/>
              </w:rPr>
              <w:t>миграционный прирост</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r>
      <w:tr w:rsidR="00AA42F8" w:rsidRPr="002B6A52">
        <w:trPr>
          <w:trHeight w:val="270"/>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b/>
                <w:bCs w:val="0"/>
                <w:sz w:val="24"/>
                <w:szCs w:val="24"/>
              </w:rPr>
              <w:t>Республика Узбекистан</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b/>
                <w:bCs w:val="0"/>
                <w:sz w:val="24"/>
                <w:szCs w:val="24"/>
              </w:rPr>
              <w:t>38,943</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b/>
                <w:bCs w:val="0"/>
                <w:sz w:val="24"/>
                <w:szCs w:val="24"/>
              </w:rPr>
              <w:t>60,582</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b/>
                <w:bCs w:val="0"/>
                <w:sz w:val="24"/>
                <w:szCs w:val="24"/>
              </w:rPr>
              <w:t>-21,639</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b/>
                <w:bCs w:val="0"/>
                <w:sz w:val="24"/>
                <w:szCs w:val="24"/>
              </w:rPr>
              <w:t>565</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Республика Каракалпакстан</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3,379</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8,864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-5,485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971</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области:</w:t>
            </w: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jc w:val="center"/>
              <w:rPr>
                <w:sz w:val="24"/>
                <w:szCs w:val="24"/>
              </w:rPr>
            </w:pPr>
          </w:p>
        </w:tc>
        <w:tc>
          <w:tcPr>
            <w:tcW w:w="0" w:type="auto"/>
            <w:tcBorders>
              <w:top w:val="outset" w:sz="6" w:space="0" w:color="auto"/>
              <w:left w:val="outset" w:sz="6" w:space="0" w:color="auto"/>
              <w:bottom w:val="outset" w:sz="6" w:space="0" w:color="auto"/>
              <w:right w:val="outset" w:sz="6" w:space="0" w:color="auto"/>
            </w:tcBorders>
            <w:vAlign w:val="bottom"/>
          </w:tcPr>
          <w:p w:rsidR="00AA42F8" w:rsidRPr="002B6A52" w:rsidRDefault="00AA42F8" w:rsidP="00D77687">
            <w:pPr>
              <w:spacing w:line="480" w:lineRule="auto"/>
              <w:rPr>
                <w:sz w:val="24"/>
                <w:szCs w:val="24"/>
              </w:rPr>
            </w:pPr>
            <w:r w:rsidRPr="002B6A52">
              <w:rPr>
                <w:sz w:val="24"/>
                <w:szCs w:val="24"/>
              </w:rPr>
              <w:t> </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Андижанская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2,736</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2,625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111</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419</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Бухарская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1,883</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2,904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-1,021</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409</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Джизакская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2,933</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5,128</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-2,195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434</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Кашкадарьинская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1,854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3,020</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-1,166</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326</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Навоийская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955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1,937</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-982</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630</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Наманганская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1,218</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1,372</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-154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589</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Самаркандская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3,870</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6,294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-2,424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339</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Сурхандарьинская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5,175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6,756</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-1,581</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241</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Сырьдарьинская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2,487</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4,078</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-1,591</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438</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Ташкентская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5,785</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9,879</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-4,094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657</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Ферганская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3,784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4,737</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-953</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395</w:t>
            </w:r>
          </w:p>
        </w:tc>
      </w:tr>
      <w:tr w:rsidR="00AA42F8" w:rsidRPr="002B6A52">
        <w:trPr>
          <w:trHeight w:val="31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0B0B0"/>
            <w:noWrap/>
            <w:vAlign w:val="bottom"/>
          </w:tcPr>
          <w:p w:rsidR="00AA42F8" w:rsidRPr="002B6A52" w:rsidRDefault="00AA42F8" w:rsidP="00D77687">
            <w:pPr>
              <w:spacing w:line="480" w:lineRule="auto"/>
              <w:jc w:val="center"/>
              <w:rPr>
                <w:b/>
                <w:bCs w:val="0"/>
                <w:sz w:val="24"/>
                <w:szCs w:val="24"/>
              </w:rPr>
            </w:pP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rPr>
                <w:sz w:val="24"/>
                <w:szCs w:val="24"/>
              </w:rPr>
            </w:pPr>
            <w:r w:rsidRPr="002B6A52">
              <w:rPr>
                <w:sz w:val="24"/>
                <w:szCs w:val="24"/>
              </w:rPr>
              <w:t>Хорезмская</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2,884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2,988</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-104</w:t>
            </w:r>
          </w:p>
        </w:tc>
        <w:tc>
          <w:tcPr>
            <w:tcW w:w="0" w:type="auto"/>
            <w:tcBorders>
              <w:top w:val="outset" w:sz="6" w:space="0" w:color="auto"/>
              <w:left w:val="outset" w:sz="6" w:space="0" w:color="auto"/>
              <w:bottom w:val="outset" w:sz="6" w:space="0" w:color="auto"/>
              <w:right w:val="outset" w:sz="6" w:space="0" w:color="auto"/>
            </w:tcBorders>
            <w:noWrap/>
            <w:vAlign w:val="bottom"/>
          </w:tcPr>
          <w:p w:rsidR="00AA42F8" w:rsidRPr="002B6A52" w:rsidRDefault="00AA42F8" w:rsidP="00D77687">
            <w:pPr>
              <w:spacing w:line="480" w:lineRule="auto"/>
              <w:jc w:val="center"/>
              <w:rPr>
                <w:sz w:val="24"/>
                <w:szCs w:val="24"/>
              </w:rPr>
            </w:pPr>
            <w:r w:rsidRPr="002B6A52">
              <w:rPr>
                <w:sz w:val="24"/>
                <w:szCs w:val="24"/>
              </w:rPr>
              <w:t>283</w:t>
            </w:r>
          </w:p>
        </w:tc>
      </w:tr>
    </w:tbl>
    <w:p w:rsidR="00AA42F8" w:rsidRPr="002B6A52" w:rsidRDefault="00AA42F8" w:rsidP="00D77687">
      <w:pPr>
        <w:spacing w:line="480" w:lineRule="auto"/>
        <w:rPr>
          <w:b/>
          <w:sz w:val="24"/>
          <w:szCs w:val="24"/>
        </w:rPr>
      </w:pPr>
    </w:p>
    <w:p w:rsidR="00AA42F8" w:rsidRPr="002B6A52" w:rsidRDefault="00AA42F8" w:rsidP="00D77687">
      <w:pPr>
        <w:spacing w:line="480" w:lineRule="auto"/>
        <w:jc w:val="center"/>
        <w:rPr>
          <w:b/>
          <w:sz w:val="24"/>
          <w:szCs w:val="24"/>
        </w:rPr>
      </w:pPr>
      <w:r w:rsidRPr="002B6A52">
        <w:rPr>
          <w:b/>
          <w:sz w:val="24"/>
          <w:szCs w:val="24"/>
        </w:rPr>
        <w:br w:type="page"/>
      </w:r>
      <w:r>
        <w:rPr>
          <w:b/>
          <w:sz w:val="24"/>
          <w:szCs w:val="24"/>
        </w:rPr>
        <w:t xml:space="preserve">6.2. </w:t>
      </w:r>
      <w:r w:rsidRPr="002B6A52">
        <w:rPr>
          <w:b/>
          <w:sz w:val="24"/>
          <w:szCs w:val="24"/>
        </w:rPr>
        <w:t>ГЕНДЕРНЫЕ АСПЕКТЫ ПРЕДПРИНИМАТЕЛЬСТВА</w:t>
      </w:r>
    </w:p>
    <w:p w:rsidR="00AA42F8" w:rsidRPr="002B6A52" w:rsidRDefault="00AA42F8" w:rsidP="00D77687">
      <w:pPr>
        <w:spacing w:line="480" w:lineRule="auto"/>
        <w:jc w:val="center"/>
        <w:rPr>
          <w:sz w:val="24"/>
          <w:szCs w:val="24"/>
        </w:rPr>
      </w:pPr>
      <w:r w:rsidRPr="002B6A52">
        <w:rPr>
          <w:b/>
          <w:sz w:val="24"/>
          <w:szCs w:val="24"/>
        </w:rPr>
        <w:t>Численность предпринимателей-членов Торгово-промышленной палаты Узбекистана по регионам на 1 января 2006 года</w:t>
      </w:r>
    </w:p>
    <w:p w:rsidR="00AA42F8" w:rsidRPr="002B6A52" w:rsidRDefault="00AA42F8" w:rsidP="00D77687">
      <w:pPr>
        <w:spacing w:line="480" w:lineRule="auto"/>
        <w:jc w:val="center"/>
        <w:rPr>
          <w:sz w:val="24"/>
          <w:szCs w:val="24"/>
        </w:rPr>
      </w:pPr>
    </w:p>
    <w:tbl>
      <w:tblPr>
        <w:tblStyle w:val="TableGrid"/>
        <w:tblW w:w="0" w:type="auto"/>
        <w:tblLayout w:type="fixed"/>
        <w:tblLook w:val="01E0" w:firstRow="1" w:lastRow="1" w:firstColumn="1" w:lastColumn="1" w:noHBand="0" w:noVBand="0"/>
      </w:tblPr>
      <w:tblGrid>
        <w:gridCol w:w="2808"/>
        <w:gridCol w:w="900"/>
        <w:gridCol w:w="1037"/>
        <w:gridCol w:w="1220"/>
        <w:gridCol w:w="1193"/>
        <w:gridCol w:w="1220"/>
        <w:gridCol w:w="1193"/>
      </w:tblGrid>
      <w:tr w:rsidR="00AA42F8" w:rsidRPr="00DA3CCF">
        <w:trPr>
          <w:trHeight w:val="255"/>
        </w:trPr>
        <w:tc>
          <w:tcPr>
            <w:tcW w:w="2808" w:type="dxa"/>
            <w:vMerge w:val="restart"/>
          </w:tcPr>
          <w:p w:rsidR="00AA42F8" w:rsidRPr="00DA3CCF" w:rsidRDefault="00AA42F8" w:rsidP="00DA3CCF">
            <w:pPr>
              <w:rPr>
                <w:b/>
                <w:sz w:val="22"/>
                <w:szCs w:val="22"/>
              </w:rPr>
            </w:pPr>
          </w:p>
        </w:tc>
        <w:tc>
          <w:tcPr>
            <w:tcW w:w="1937" w:type="dxa"/>
            <w:gridSpan w:val="2"/>
          </w:tcPr>
          <w:p w:rsidR="00AA42F8" w:rsidRPr="00DA3CCF" w:rsidRDefault="00AA42F8" w:rsidP="00DA3CCF">
            <w:pPr>
              <w:jc w:val="center"/>
              <w:rPr>
                <w:sz w:val="22"/>
                <w:szCs w:val="22"/>
              </w:rPr>
            </w:pPr>
            <w:r w:rsidRPr="00DA3CCF">
              <w:rPr>
                <w:sz w:val="22"/>
                <w:szCs w:val="22"/>
              </w:rPr>
              <w:t>Всего,</w:t>
            </w:r>
          </w:p>
          <w:p w:rsidR="00AA42F8" w:rsidRPr="00DA3CCF" w:rsidRDefault="00AA42F8" w:rsidP="00DA3CCF">
            <w:pPr>
              <w:jc w:val="center"/>
              <w:rPr>
                <w:sz w:val="22"/>
                <w:szCs w:val="22"/>
              </w:rPr>
            </w:pPr>
            <w:r w:rsidRPr="00DA3CCF">
              <w:rPr>
                <w:sz w:val="22"/>
                <w:szCs w:val="22"/>
              </w:rPr>
              <w:t xml:space="preserve"> человек</w:t>
            </w:r>
          </w:p>
        </w:tc>
        <w:tc>
          <w:tcPr>
            <w:tcW w:w="2413" w:type="dxa"/>
            <w:gridSpan w:val="2"/>
          </w:tcPr>
          <w:p w:rsidR="00AA42F8" w:rsidRPr="00DA3CCF" w:rsidRDefault="00AA42F8" w:rsidP="00DA3CCF">
            <w:pPr>
              <w:jc w:val="center"/>
              <w:rPr>
                <w:sz w:val="22"/>
                <w:szCs w:val="22"/>
              </w:rPr>
            </w:pPr>
          </w:p>
          <w:p w:rsidR="00AA42F8" w:rsidRPr="00DA3CCF" w:rsidRDefault="00AA42F8" w:rsidP="00DA3CCF">
            <w:pPr>
              <w:jc w:val="center"/>
              <w:rPr>
                <w:b/>
                <w:sz w:val="22"/>
                <w:szCs w:val="22"/>
              </w:rPr>
            </w:pPr>
            <w:r w:rsidRPr="00DA3CCF">
              <w:rPr>
                <w:sz w:val="22"/>
                <w:szCs w:val="22"/>
              </w:rPr>
              <w:t>В % к итогу</w:t>
            </w:r>
          </w:p>
        </w:tc>
        <w:tc>
          <w:tcPr>
            <w:tcW w:w="2413" w:type="dxa"/>
            <w:gridSpan w:val="2"/>
          </w:tcPr>
          <w:p w:rsidR="00AA42F8" w:rsidRPr="00DA3CCF" w:rsidRDefault="00AA42F8" w:rsidP="00DA3CCF">
            <w:pPr>
              <w:jc w:val="center"/>
              <w:rPr>
                <w:b/>
                <w:sz w:val="22"/>
                <w:szCs w:val="22"/>
              </w:rPr>
            </w:pPr>
            <w:r w:rsidRPr="00DA3CCF">
              <w:rPr>
                <w:sz w:val="22"/>
                <w:szCs w:val="22"/>
              </w:rPr>
              <w:t>Распределение по полу, в %</w:t>
            </w:r>
          </w:p>
        </w:tc>
      </w:tr>
      <w:tr w:rsidR="00AA42F8" w:rsidRPr="00DA3CCF">
        <w:trPr>
          <w:trHeight w:val="300"/>
        </w:trPr>
        <w:tc>
          <w:tcPr>
            <w:tcW w:w="2808" w:type="dxa"/>
            <w:vMerge/>
          </w:tcPr>
          <w:p w:rsidR="00AA42F8" w:rsidRPr="00DA3CCF" w:rsidRDefault="00AA42F8" w:rsidP="00DA3CCF">
            <w:pPr>
              <w:rPr>
                <w:b/>
                <w:sz w:val="22"/>
                <w:szCs w:val="22"/>
              </w:rPr>
            </w:pPr>
          </w:p>
        </w:tc>
        <w:tc>
          <w:tcPr>
            <w:tcW w:w="900" w:type="dxa"/>
          </w:tcPr>
          <w:p w:rsidR="00AA42F8" w:rsidRPr="00DA3CCF" w:rsidRDefault="00AA42F8" w:rsidP="00DA3CCF">
            <w:pPr>
              <w:jc w:val="center"/>
              <w:rPr>
                <w:sz w:val="22"/>
                <w:szCs w:val="22"/>
              </w:rPr>
            </w:pPr>
            <w:r w:rsidRPr="00DA3CCF">
              <w:rPr>
                <w:sz w:val="22"/>
                <w:szCs w:val="22"/>
              </w:rPr>
              <w:t>жен-щины</w:t>
            </w:r>
          </w:p>
        </w:tc>
        <w:tc>
          <w:tcPr>
            <w:tcW w:w="1037" w:type="dxa"/>
          </w:tcPr>
          <w:p w:rsidR="00AA42F8" w:rsidRPr="00DA3CCF" w:rsidRDefault="00AA42F8" w:rsidP="00DA3CCF">
            <w:pPr>
              <w:jc w:val="center"/>
              <w:rPr>
                <w:sz w:val="22"/>
                <w:szCs w:val="22"/>
              </w:rPr>
            </w:pPr>
            <w:r w:rsidRPr="00DA3CCF">
              <w:rPr>
                <w:sz w:val="22"/>
                <w:szCs w:val="22"/>
              </w:rPr>
              <w:t>муж-чины</w:t>
            </w:r>
          </w:p>
        </w:tc>
        <w:tc>
          <w:tcPr>
            <w:tcW w:w="1220" w:type="dxa"/>
          </w:tcPr>
          <w:p w:rsidR="00AA42F8" w:rsidRPr="00DA3CCF" w:rsidRDefault="00AA42F8" w:rsidP="00DA3CCF">
            <w:pPr>
              <w:jc w:val="center"/>
              <w:rPr>
                <w:sz w:val="22"/>
                <w:szCs w:val="22"/>
              </w:rPr>
            </w:pPr>
            <w:r w:rsidRPr="00DA3CCF">
              <w:rPr>
                <w:sz w:val="22"/>
                <w:szCs w:val="22"/>
              </w:rPr>
              <w:t>жен-щины</w:t>
            </w:r>
          </w:p>
        </w:tc>
        <w:tc>
          <w:tcPr>
            <w:tcW w:w="1193" w:type="dxa"/>
          </w:tcPr>
          <w:p w:rsidR="00AA42F8" w:rsidRPr="00DA3CCF" w:rsidRDefault="00AA42F8" w:rsidP="00DA3CCF">
            <w:pPr>
              <w:jc w:val="center"/>
              <w:rPr>
                <w:sz w:val="22"/>
                <w:szCs w:val="22"/>
              </w:rPr>
            </w:pPr>
            <w:r w:rsidRPr="00DA3CCF">
              <w:rPr>
                <w:sz w:val="22"/>
                <w:szCs w:val="22"/>
              </w:rPr>
              <w:t>муж-чины</w:t>
            </w:r>
          </w:p>
        </w:tc>
        <w:tc>
          <w:tcPr>
            <w:tcW w:w="1220" w:type="dxa"/>
          </w:tcPr>
          <w:p w:rsidR="00AA42F8" w:rsidRPr="00DA3CCF" w:rsidRDefault="00AA42F8" w:rsidP="00DA3CCF">
            <w:pPr>
              <w:jc w:val="center"/>
              <w:rPr>
                <w:sz w:val="22"/>
                <w:szCs w:val="22"/>
              </w:rPr>
            </w:pPr>
            <w:r w:rsidRPr="00DA3CCF">
              <w:rPr>
                <w:sz w:val="22"/>
                <w:szCs w:val="22"/>
              </w:rPr>
              <w:t>жен-щины</w:t>
            </w:r>
          </w:p>
        </w:tc>
        <w:tc>
          <w:tcPr>
            <w:tcW w:w="1193" w:type="dxa"/>
          </w:tcPr>
          <w:p w:rsidR="00AA42F8" w:rsidRPr="00DA3CCF" w:rsidRDefault="00AA42F8" w:rsidP="00DA3CCF">
            <w:pPr>
              <w:jc w:val="center"/>
              <w:rPr>
                <w:sz w:val="22"/>
                <w:szCs w:val="22"/>
              </w:rPr>
            </w:pPr>
            <w:r w:rsidRPr="00DA3CCF">
              <w:rPr>
                <w:sz w:val="22"/>
                <w:szCs w:val="22"/>
              </w:rPr>
              <w:t>муж-чины</w:t>
            </w:r>
          </w:p>
        </w:tc>
      </w:tr>
      <w:tr w:rsidR="00AA42F8" w:rsidRPr="00DA3CCF">
        <w:tc>
          <w:tcPr>
            <w:tcW w:w="2808" w:type="dxa"/>
          </w:tcPr>
          <w:p w:rsidR="00AA42F8" w:rsidRPr="00DA3CCF" w:rsidRDefault="00AA42F8" w:rsidP="00DA3CCF">
            <w:pPr>
              <w:rPr>
                <w:sz w:val="22"/>
                <w:szCs w:val="22"/>
              </w:rPr>
            </w:pPr>
            <w:r w:rsidRPr="00DA3CCF">
              <w:rPr>
                <w:sz w:val="22"/>
                <w:szCs w:val="22"/>
              </w:rPr>
              <w:t>Республики Узбекистан</w:t>
            </w:r>
          </w:p>
        </w:tc>
        <w:tc>
          <w:tcPr>
            <w:tcW w:w="900" w:type="dxa"/>
          </w:tcPr>
          <w:p w:rsidR="00AA42F8" w:rsidRPr="00DA3CCF" w:rsidRDefault="00AA42F8" w:rsidP="00DA3CCF">
            <w:pPr>
              <w:jc w:val="center"/>
              <w:rPr>
                <w:sz w:val="22"/>
                <w:szCs w:val="22"/>
              </w:rPr>
            </w:pPr>
            <w:r w:rsidRPr="00DA3CCF">
              <w:rPr>
                <w:sz w:val="22"/>
                <w:szCs w:val="22"/>
              </w:rPr>
              <w:t>1477</w:t>
            </w:r>
          </w:p>
        </w:tc>
        <w:tc>
          <w:tcPr>
            <w:tcW w:w="1037" w:type="dxa"/>
          </w:tcPr>
          <w:p w:rsidR="00AA42F8" w:rsidRPr="00DA3CCF" w:rsidRDefault="00AA42F8" w:rsidP="00DA3CCF">
            <w:pPr>
              <w:jc w:val="center"/>
              <w:rPr>
                <w:sz w:val="22"/>
                <w:szCs w:val="22"/>
              </w:rPr>
            </w:pPr>
            <w:r w:rsidRPr="00DA3CCF">
              <w:rPr>
                <w:sz w:val="22"/>
                <w:szCs w:val="22"/>
              </w:rPr>
              <w:t>4912</w:t>
            </w:r>
          </w:p>
        </w:tc>
        <w:tc>
          <w:tcPr>
            <w:tcW w:w="1220" w:type="dxa"/>
          </w:tcPr>
          <w:p w:rsidR="00AA42F8" w:rsidRPr="00DA3CCF" w:rsidRDefault="00AA42F8" w:rsidP="00DA3CCF">
            <w:pPr>
              <w:jc w:val="center"/>
              <w:rPr>
                <w:sz w:val="22"/>
                <w:szCs w:val="22"/>
              </w:rPr>
            </w:pPr>
            <w:r w:rsidRPr="00DA3CCF">
              <w:rPr>
                <w:sz w:val="22"/>
                <w:szCs w:val="22"/>
              </w:rPr>
              <w:t>100,0</w:t>
            </w:r>
          </w:p>
        </w:tc>
        <w:tc>
          <w:tcPr>
            <w:tcW w:w="1193" w:type="dxa"/>
          </w:tcPr>
          <w:p w:rsidR="00AA42F8" w:rsidRPr="00DA3CCF" w:rsidRDefault="00AA42F8" w:rsidP="00DA3CCF">
            <w:pPr>
              <w:jc w:val="center"/>
              <w:rPr>
                <w:sz w:val="22"/>
                <w:szCs w:val="22"/>
              </w:rPr>
            </w:pPr>
            <w:r w:rsidRPr="00DA3CCF">
              <w:rPr>
                <w:sz w:val="22"/>
                <w:szCs w:val="22"/>
              </w:rPr>
              <w:t>100,0</w:t>
            </w:r>
          </w:p>
        </w:tc>
        <w:tc>
          <w:tcPr>
            <w:tcW w:w="1220" w:type="dxa"/>
          </w:tcPr>
          <w:p w:rsidR="00AA42F8" w:rsidRPr="00DA3CCF" w:rsidRDefault="00AA42F8" w:rsidP="00DA3CCF">
            <w:pPr>
              <w:jc w:val="center"/>
              <w:rPr>
                <w:sz w:val="22"/>
                <w:szCs w:val="22"/>
              </w:rPr>
            </w:pPr>
            <w:r w:rsidRPr="00DA3CCF">
              <w:rPr>
                <w:sz w:val="22"/>
                <w:szCs w:val="22"/>
              </w:rPr>
              <w:t>23,1</w:t>
            </w:r>
          </w:p>
        </w:tc>
        <w:tc>
          <w:tcPr>
            <w:tcW w:w="1193" w:type="dxa"/>
          </w:tcPr>
          <w:p w:rsidR="00AA42F8" w:rsidRPr="00DA3CCF" w:rsidRDefault="00AA42F8" w:rsidP="00DA3CCF">
            <w:pPr>
              <w:jc w:val="center"/>
              <w:rPr>
                <w:sz w:val="22"/>
                <w:szCs w:val="22"/>
              </w:rPr>
            </w:pPr>
            <w:r w:rsidRPr="00DA3CCF">
              <w:rPr>
                <w:sz w:val="22"/>
                <w:szCs w:val="22"/>
              </w:rPr>
              <w:t>76,9</w:t>
            </w:r>
          </w:p>
        </w:tc>
      </w:tr>
      <w:tr w:rsidR="00AA42F8" w:rsidRPr="00DA3CCF">
        <w:tc>
          <w:tcPr>
            <w:tcW w:w="2808" w:type="dxa"/>
          </w:tcPr>
          <w:p w:rsidR="00AA42F8" w:rsidRPr="00DA3CCF" w:rsidRDefault="00AA42F8" w:rsidP="00DA3CCF">
            <w:pPr>
              <w:rPr>
                <w:sz w:val="22"/>
                <w:szCs w:val="22"/>
              </w:rPr>
            </w:pPr>
            <w:r w:rsidRPr="00DA3CCF">
              <w:rPr>
                <w:sz w:val="22"/>
                <w:szCs w:val="22"/>
              </w:rPr>
              <w:t>Республика Каракалпакстан</w:t>
            </w:r>
          </w:p>
        </w:tc>
        <w:tc>
          <w:tcPr>
            <w:tcW w:w="900"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22</w:t>
            </w:r>
          </w:p>
        </w:tc>
        <w:tc>
          <w:tcPr>
            <w:tcW w:w="1037"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114</w:t>
            </w:r>
          </w:p>
        </w:tc>
        <w:tc>
          <w:tcPr>
            <w:tcW w:w="1220"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1,5</w:t>
            </w:r>
          </w:p>
        </w:tc>
        <w:tc>
          <w:tcPr>
            <w:tcW w:w="1193"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2,3</w:t>
            </w:r>
          </w:p>
        </w:tc>
        <w:tc>
          <w:tcPr>
            <w:tcW w:w="1220"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16,2</w:t>
            </w:r>
          </w:p>
        </w:tc>
        <w:tc>
          <w:tcPr>
            <w:tcW w:w="1193" w:type="dxa"/>
          </w:tcPr>
          <w:p w:rsidR="00AA42F8" w:rsidRPr="00DA3CCF" w:rsidRDefault="00AA42F8" w:rsidP="00DA3CCF">
            <w:pPr>
              <w:jc w:val="center"/>
              <w:rPr>
                <w:sz w:val="22"/>
                <w:szCs w:val="22"/>
              </w:rPr>
            </w:pPr>
          </w:p>
          <w:p w:rsidR="00AA42F8" w:rsidRPr="00DA3CCF" w:rsidRDefault="00AA42F8" w:rsidP="00DA3CCF">
            <w:pPr>
              <w:jc w:val="center"/>
              <w:rPr>
                <w:sz w:val="22"/>
                <w:szCs w:val="22"/>
              </w:rPr>
            </w:pPr>
            <w:r w:rsidRPr="00DA3CCF">
              <w:rPr>
                <w:sz w:val="22"/>
                <w:szCs w:val="22"/>
              </w:rPr>
              <w:t>83,8</w:t>
            </w:r>
          </w:p>
        </w:tc>
      </w:tr>
      <w:tr w:rsidR="00AA42F8" w:rsidRPr="00DA3CCF">
        <w:tc>
          <w:tcPr>
            <w:tcW w:w="2808" w:type="dxa"/>
          </w:tcPr>
          <w:p w:rsidR="00AA42F8" w:rsidRPr="00DA3CCF" w:rsidRDefault="00AA42F8" w:rsidP="00DA3CCF">
            <w:pPr>
              <w:rPr>
                <w:sz w:val="22"/>
                <w:szCs w:val="22"/>
              </w:rPr>
            </w:pPr>
            <w:r w:rsidRPr="00DA3CCF">
              <w:rPr>
                <w:sz w:val="22"/>
                <w:szCs w:val="22"/>
              </w:rPr>
              <w:t>области:</w:t>
            </w:r>
          </w:p>
        </w:tc>
        <w:tc>
          <w:tcPr>
            <w:tcW w:w="900" w:type="dxa"/>
          </w:tcPr>
          <w:p w:rsidR="00AA42F8" w:rsidRPr="00DA3CCF" w:rsidRDefault="00AA42F8" w:rsidP="00DA3CCF">
            <w:pPr>
              <w:jc w:val="center"/>
              <w:rPr>
                <w:sz w:val="22"/>
                <w:szCs w:val="22"/>
              </w:rPr>
            </w:pPr>
          </w:p>
        </w:tc>
        <w:tc>
          <w:tcPr>
            <w:tcW w:w="1037" w:type="dxa"/>
          </w:tcPr>
          <w:p w:rsidR="00AA42F8" w:rsidRPr="00DA3CCF" w:rsidRDefault="00AA42F8" w:rsidP="00DA3CCF">
            <w:pPr>
              <w:jc w:val="center"/>
              <w:rPr>
                <w:sz w:val="22"/>
                <w:szCs w:val="22"/>
              </w:rPr>
            </w:pPr>
          </w:p>
        </w:tc>
        <w:tc>
          <w:tcPr>
            <w:tcW w:w="1220" w:type="dxa"/>
          </w:tcPr>
          <w:p w:rsidR="00AA42F8" w:rsidRPr="00DA3CCF" w:rsidRDefault="00AA42F8" w:rsidP="00DA3CCF">
            <w:pPr>
              <w:jc w:val="center"/>
              <w:rPr>
                <w:sz w:val="22"/>
                <w:szCs w:val="22"/>
              </w:rPr>
            </w:pPr>
          </w:p>
        </w:tc>
        <w:tc>
          <w:tcPr>
            <w:tcW w:w="1193" w:type="dxa"/>
          </w:tcPr>
          <w:p w:rsidR="00AA42F8" w:rsidRPr="00DA3CCF" w:rsidRDefault="00AA42F8" w:rsidP="00DA3CCF">
            <w:pPr>
              <w:jc w:val="center"/>
              <w:rPr>
                <w:sz w:val="22"/>
                <w:szCs w:val="22"/>
              </w:rPr>
            </w:pPr>
          </w:p>
        </w:tc>
        <w:tc>
          <w:tcPr>
            <w:tcW w:w="1220" w:type="dxa"/>
          </w:tcPr>
          <w:p w:rsidR="00AA42F8" w:rsidRPr="00DA3CCF" w:rsidRDefault="00AA42F8" w:rsidP="00DA3CCF">
            <w:pPr>
              <w:jc w:val="center"/>
              <w:rPr>
                <w:sz w:val="22"/>
                <w:szCs w:val="22"/>
              </w:rPr>
            </w:pPr>
          </w:p>
        </w:tc>
        <w:tc>
          <w:tcPr>
            <w:tcW w:w="1193" w:type="dxa"/>
          </w:tcPr>
          <w:p w:rsidR="00AA42F8" w:rsidRPr="00DA3CCF" w:rsidRDefault="00AA42F8" w:rsidP="00DA3CCF">
            <w:pPr>
              <w:jc w:val="center"/>
              <w:rPr>
                <w:sz w:val="22"/>
                <w:szCs w:val="22"/>
              </w:rPr>
            </w:pPr>
          </w:p>
        </w:tc>
      </w:tr>
      <w:tr w:rsidR="00AA42F8" w:rsidRPr="00DA3CCF">
        <w:tc>
          <w:tcPr>
            <w:tcW w:w="2808" w:type="dxa"/>
          </w:tcPr>
          <w:p w:rsidR="00AA42F8" w:rsidRPr="00DA3CCF" w:rsidRDefault="00AA42F8" w:rsidP="00DA3CCF">
            <w:pPr>
              <w:rPr>
                <w:sz w:val="22"/>
                <w:szCs w:val="22"/>
              </w:rPr>
            </w:pPr>
            <w:r w:rsidRPr="00DA3CCF">
              <w:rPr>
                <w:sz w:val="22"/>
                <w:szCs w:val="22"/>
              </w:rPr>
              <w:t xml:space="preserve">Андижанская </w:t>
            </w:r>
          </w:p>
        </w:tc>
        <w:tc>
          <w:tcPr>
            <w:tcW w:w="900" w:type="dxa"/>
          </w:tcPr>
          <w:p w:rsidR="00AA42F8" w:rsidRPr="00DA3CCF" w:rsidRDefault="00AA42F8" w:rsidP="00DA3CCF">
            <w:pPr>
              <w:jc w:val="center"/>
              <w:rPr>
                <w:sz w:val="22"/>
                <w:szCs w:val="22"/>
              </w:rPr>
            </w:pPr>
            <w:r w:rsidRPr="00DA3CCF">
              <w:rPr>
                <w:sz w:val="22"/>
                <w:szCs w:val="22"/>
              </w:rPr>
              <w:t>26</w:t>
            </w:r>
          </w:p>
        </w:tc>
        <w:tc>
          <w:tcPr>
            <w:tcW w:w="1037" w:type="dxa"/>
          </w:tcPr>
          <w:p w:rsidR="00AA42F8" w:rsidRPr="00DA3CCF" w:rsidRDefault="00AA42F8" w:rsidP="00DA3CCF">
            <w:pPr>
              <w:jc w:val="center"/>
              <w:rPr>
                <w:sz w:val="22"/>
                <w:szCs w:val="22"/>
              </w:rPr>
            </w:pPr>
            <w:r w:rsidRPr="00DA3CCF">
              <w:rPr>
                <w:sz w:val="22"/>
                <w:szCs w:val="22"/>
              </w:rPr>
              <w:t>196</w:t>
            </w:r>
          </w:p>
        </w:tc>
        <w:tc>
          <w:tcPr>
            <w:tcW w:w="1220" w:type="dxa"/>
          </w:tcPr>
          <w:p w:rsidR="00AA42F8" w:rsidRPr="00DA3CCF" w:rsidRDefault="00AA42F8" w:rsidP="00DA3CCF">
            <w:pPr>
              <w:jc w:val="center"/>
              <w:rPr>
                <w:sz w:val="22"/>
                <w:szCs w:val="22"/>
              </w:rPr>
            </w:pPr>
            <w:r w:rsidRPr="00DA3CCF">
              <w:rPr>
                <w:sz w:val="22"/>
                <w:szCs w:val="22"/>
              </w:rPr>
              <w:t>1,8</w:t>
            </w:r>
          </w:p>
        </w:tc>
        <w:tc>
          <w:tcPr>
            <w:tcW w:w="1193" w:type="dxa"/>
          </w:tcPr>
          <w:p w:rsidR="00AA42F8" w:rsidRPr="00DA3CCF" w:rsidRDefault="00AA42F8" w:rsidP="00DA3CCF">
            <w:pPr>
              <w:jc w:val="center"/>
              <w:rPr>
                <w:sz w:val="22"/>
                <w:szCs w:val="22"/>
              </w:rPr>
            </w:pPr>
            <w:r w:rsidRPr="00DA3CCF">
              <w:rPr>
                <w:sz w:val="22"/>
                <w:szCs w:val="22"/>
              </w:rPr>
              <w:t>4,0</w:t>
            </w:r>
          </w:p>
        </w:tc>
        <w:tc>
          <w:tcPr>
            <w:tcW w:w="1220" w:type="dxa"/>
          </w:tcPr>
          <w:p w:rsidR="00AA42F8" w:rsidRPr="00DA3CCF" w:rsidRDefault="00AA42F8" w:rsidP="00DA3CCF">
            <w:pPr>
              <w:jc w:val="center"/>
              <w:rPr>
                <w:sz w:val="22"/>
                <w:szCs w:val="22"/>
              </w:rPr>
            </w:pPr>
            <w:r w:rsidRPr="00DA3CCF">
              <w:rPr>
                <w:sz w:val="22"/>
                <w:szCs w:val="22"/>
              </w:rPr>
              <w:t>11,7</w:t>
            </w:r>
          </w:p>
        </w:tc>
        <w:tc>
          <w:tcPr>
            <w:tcW w:w="1193" w:type="dxa"/>
          </w:tcPr>
          <w:p w:rsidR="00AA42F8" w:rsidRPr="00DA3CCF" w:rsidRDefault="00AA42F8" w:rsidP="00DA3CCF">
            <w:pPr>
              <w:jc w:val="center"/>
              <w:rPr>
                <w:sz w:val="22"/>
                <w:szCs w:val="22"/>
              </w:rPr>
            </w:pPr>
            <w:r w:rsidRPr="00DA3CCF">
              <w:rPr>
                <w:sz w:val="22"/>
                <w:szCs w:val="22"/>
              </w:rPr>
              <w:t>88,3</w:t>
            </w:r>
          </w:p>
        </w:tc>
      </w:tr>
      <w:tr w:rsidR="00AA42F8" w:rsidRPr="00DA3CCF">
        <w:tc>
          <w:tcPr>
            <w:tcW w:w="2808" w:type="dxa"/>
          </w:tcPr>
          <w:p w:rsidR="00AA42F8" w:rsidRPr="00DA3CCF" w:rsidRDefault="00AA42F8" w:rsidP="00DA3CCF">
            <w:pPr>
              <w:rPr>
                <w:sz w:val="22"/>
                <w:szCs w:val="22"/>
              </w:rPr>
            </w:pPr>
            <w:r w:rsidRPr="00DA3CCF">
              <w:rPr>
                <w:sz w:val="22"/>
                <w:szCs w:val="22"/>
              </w:rPr>
              <w:t xml:space="preserve">Бухарская </w:t>
            </w:r>
          </w:p>
        </w:tc>
        <w:tc>
          <w:tcPr>
            <w:tcW w:w="900" w:type="dxa"/>
          </w:tcPr>
          <w:p w:rsidR="00AA42F8" w:rsidRPr="00DA3CCF" w:rsidRDefault="00AA42F8" w:rsidP="00DA3CCF">
            <w:pPr>
              <w:jc w:val="center"/>
              <w:rPr>
                <w:sz w:val="22"/>
                <w:szCs w:val="22"/>
              </w:rPr>
            </w:pPr>
            <w:r w:rsidRPr="00DA3CCF">
              <w:rPr>
                <w:sz w:val="22"/>
                <w:szCs w:val="22"/>
              </w:rPr>
              <w:t>138</w:t>
            </w:r>
          </w:p>
        </w:tc>
        <w:tc>
          <w:tcPr>
            <w:tcW w:w="1037" w:type="dxa"/>
          </w:tcPr>
          <w:p w:rsidR="00AA42F8" w:rsidRPr="00DA3CCF" w:rsidRDefault="00AA42F8" w:rsidP="00DA3CCF">
            <w:pPr>
              <w:jc w:val="center"/>
              <w:rPr>
                <w:sz w:val="22"/>
                <w:szCs w:val="22"/>
              </w:rPr>
            </w:pPr>
            <w:r w:rsidRPr="00DA3CCF">
              <w:rPr>
                <w:sz w:val="22"/>
                <w:szCs w:val="22"/>
              </w:rPr>
              <w:t>506</w:t>
            </w:r>
          </w:p>
        </w:tc>
        <w:tc>
          <w:tcPr>
            <w:tcW w:w="1220" w:type="dxa"/>
          </w:tcPr>
          <w:p w:rsidR="00AA42F8" w:rsidRPr="00DA3CCF" w:rsidRDefault="00AA42F8" w:rsidP="00DA3CCF">
            <w:pPr>
              <w:jc w:val="center"/>
              <w:rPr>
                <w:sz w:val="22"/>
                <w:szCs w:val="22"/>
              </w:rPr>
            </w:pPr>
            <w:r w:rsidRPr="00DA3CCF">
              <w:rPr>
                <w:sz w:val="22"/>
                <w:szCs w:val="22"/>
              </w:rPr>
              <w:t>9,3</w:t>
            </w:r>
          </w:p>
        </w:tc>
        <w:tc>
          <w:tcPr>
            <w:tcW w:w="1193" w:type="dxa"/>
          </w:tcPr>
          <w:p w:rsidR="00AA42F8" w:rsidRPr="00DA3CCF" w:rsidRDefault="00AA42F8" w:rsidP="00DA3CCF">
            <w:pPr>
              <w:jc w:val="center"/>
              <w:rPr>
                <w:sz w:val="22"/>
                <w:szCs w:val="22"/>
              </w:rPr>
            </w:pPr>
            <w:r w:rsidRPr="00DA3CCF">
              <w:rPr>
                <w:sz w:val="22"/>
                <w:szCs w:val="22"/>
              </w:rPr>
              <w:t>10,3</w:t>
            </w:r>
          </w:p>
        </w:tc>
        <w:tc>
          <w:tcPr>
            <w:tcW w:w="1220" w:type="dxa"/>
          </w:tcPr>
          <w:p w:rsidR="00AA42F8" w:rsidRPr="00DA3CCF" w:rsidRDefault="00AA42F8" w:rsidP="00DA3CCF">
            <w:pPr>
              <w:jc w:val="center"/>
              <w:rPr>
                <w:sz w:val="22"/>
                <w:szCs w:val="22"/>
              </w:rPr>
            </w:pPr>
            <w:r w:rsidRPr="00DA3CCF">
              <w:rPr>
                <w:sz w:val="22"/>
                <w:szCs w:val="22"/>
              </w:rPr>
              <w:t>21,4</w:t>
            </w:r>
          </w:p>
        </w:tc>
        <w:tc>
          <w:tcPr>
            <w:tcW w:w="1193" w:type="dxa"/>
          </w:tcPr>
          <w:p w:rsidR="00AA42F8" w:rsidRPr="00DA3CCF" w:rsidRDefault="00AA42F8" w:rsidP="00DA3CCF">
            <w:pPr>
              <w:jc w:val="center"/>
              <w:rPr>
                <w:sz w:val="22"/>
                <w:szCs w:val="22"/>
              </w:rPr>
            </w:pPr>
            <w:r w:rsidRPr="00DA3CCF">
              <w:rPr>
                <w:sz w:val="22"/>
                <w:szCs w:val="22"/>
              </w:rPr>
              <w:t>78,6</w:t>
            </w:r>
          </w:p>
        </w:tc>
      </w:tr>
      <w:tr w:rsidR="00AA42F8" w:rsidRPr="00DA3CCF">
        <w:tc>
          <w:tcPr>
            <w:tcW w:w="2808" w:type="dxa"/>
          </w:tcPr>
          <w:p w:rsidR="00AA42F8" w:rsidRPr="00DA3CCF" w:rsidRDefault="00AA42F8" w:rsidP="00DA3CCF">
            <w:pPr>
              <w:rPr>
                <w:sz w:val="22"/>
                <w:szCs w:val="22"/>
              </w:rPr>
            </w:pPr>
            <w:r w:rsidRPr="00DA3CCF">
              <w:rPr>
                <w:sz w:val="22"/>
                <w:szCs w:val="22"/>
              </w:rPr>
              <w:t xml:space="preserve">Джизакская </w:t>
            </w:r>
          </w:p>
        </w:tc>
        <w:tc>
          <w:tcPr>
            <w:tcW w:w="900" w:type="dxa"/>
          </w:tcPr>
          <w:p w:rsidR="00AA42F8" w:rsidRPr="00DA3CCF" w:rsidRDefault="00AA42F8" w:rsidP="00DA3CCF">
            <w:pPr>
              <w:jc w:val="center"/>
              <w:rPr>
                <w:sz w:val="22"/>
                <w:szCs w:val="22"/>
              </w:rPr>
            </w:pPr>
            <w:r w:rsidRPr="00DA3CCF">
              <w:rPr>
                <w:sz w:val="22"/>
                <w:szCs w:val="22"/>
              </w:rPr>
              <w:t>71</w:t>
            </w:r>
          </w:p>
        </w:tc>
        <w:tc>
          <w:tcPr>
            <w:tcW w:w="1037" w:type="dxa"/>
          </w:tcPr>
          <w:p w:rsidR="00AA42F8" w:rsidRPr="00DA3CCF" w:rsidRDefault="00AA42F8" w:rsidP="00DA3CCF">
            <w:pPr>
              <w:jc w:val="center"/>
              <w:rPr>
                <w:sz w:val="22"/>
                <w:szCs w:val="22"/>
              </w:rPr>
            </w:pPr>
            <w:r w:rsidRPr="00DA3CCF">
              <w:rPr>
                <w:sz w:val="22"/>
                <w:szCs w:val="22"/>
              </w:rPr>
              <w:t>231</w:t>
            </w:r>
          </w:p>
        </w:tc>
        <w:tc>
          <w:tcPr>
            <w:tcW w:w="1220" w:type="dxa"/>
          </w:tcPr>
          <w:p w:rsidR="00AA42F8" w:rsidRPr="00DA3CCF" w:rsidRDefault="00AA42F8" w:rsidP="00DA3CCF">
            <w:pPr>
              <w:jc w:val="center"/>
              <w:rPr>
                <w:sz w:val="22"/>
                <w:szCs w:val="22"/>
              </w:rPr>
            </w:pPr>
            <w:r w:rsidRPr="00DA3CCF">
              <w:rPr>
                <w:sz w:val="22"/>
                <w:szCs w:val="22"/>
              </w:rPr>
              <w:t>4,8</w:t>
            </w:r>
          </w:p>
        </w:tc>
        <w:tc>
          <w:tcPr>
            <w:tcW w:w="1193" w:type="dxa"/>
          </w:tcPr>
          <w:p w:rsidR="00AA42F8" w:rsidRPr="00DA3CCF" w:rsidRDefault="00AA42F8" w:rsidP="00DA3CCF">
            <w:pPr>
              <w:jc w:val="center"/>
              <w:rPr>
                <w:sz w:val="22"/>
                <w:szCs w:val="22"/>
              </w:rPr>
            </w:pPr>
            <w:r w:rsidRPr="00DA3CCF">
              <w:rPr>
                <w:sz w:val="22"/>
                <w:szCs w:val="22"/>
              </w:rPr>
              <w:t>4,7</w:t>
            </w:r>
          </w:p>
        </w:tc>
        <w:tc>
          <w:tcPr>
            <w:tcW w:w="1220" w:type="dxa"/>
          </w:tcPr>
          <w:p w:rsidR="00AA42F8" w:rsidRPr="00DA3CCF" w:rsidRDefault="00AA42F8" w:rsidP="00DA3CCF">
            <w:pPr>
              <w:jc w:val="center"/>
              <w:rPr>
                <w:sz w:val="22"/>
                <w:szCs w:val="22"/>
              </w:rPr>
            </w:pPr>
            <w:r w:rsidRPr="00DA3CCF">
              <w:rPr>
                <w:sz w:val="22"/>
                <w:szCs w:val="22"/>
              </w:rPr>
              <w:t>23,5</w:t>
            </w:r>
          </w:p>
        </w:tc>
        <w:tc>
          <w:tcPr>
            <w:tcW w:w="1193" w:type="dxa"/>
          </w:tcPr>
          <w:p w:rsidR="00AA42F8" w:rsidRPr="00DA3CCF" w:rsidRDefault="00AA42F8" w:rsidP="00DA3CCF">
            <w:pPr>
              <w:jc w:val="center"/>
              <w:rPr>
                <w:sz w:val="22"/>
                <w:szCs w:val="22"/>
              </w:rPr>
            </w:pPr>
            <w:r w:rsidRPr="00DA3CCF">
              <w:rPr>
                <w:sz w:val="22"/>
                <w:szCs w:val="22"/>
              </w:rPr>
              <w:t>76,5</w:t>
            </w:r>
          </w:p>
        </w:tc>
      </w:tr>
      <w:tr w:rsidR="00AA42F8" w:rsidRPr="00DA3CCF">
        <w:tc>
          <w:tcPr>
            <w:tcW w:w="2808" w:type="dxa"/>
          </w:tcPr>
          <w:p w:rsidR="00AA42F8" w:rsidRPr="00DA3CCF" w:rsidRDefault="00AA42F8" w:rsidP="00DA3CCF">
            <w:pPr>
              <w:rPr>
                <w:sz w:val="22"/>
                <w:szCs w:val="22"/>
              </w:rPr>
            </w:pPr>
            <w:r w:rsidRPr="00DA3CCF">
              <w:rPr>
                <w:sz w:val="22"/>
                <w:szCs w:val="22"/>
              </w:rPr>
              <w:t xml:space="preserve">Кашкадарьинская </w:t>
            </w:r>
          </w:p>
        </w:tc>
        <w:tc>
          <w:tcPr>
            <w:tcW w:w="900" w:type="dxa"/>
          </w:tcPr>
          <w:p w:rsidR="00AA42F8" w:rsidRPr="00DA3CCF" w:rsidRDefault="00AA42F8" w:rsidP="00DA3CCF">
            <w:pPr>
              <w:jc w:val="center"/>
              <w:rPr>
                <w:sz w:val="22"/>
                <w:szCs w:val="22"/>
              </w:rPr>
            </w:pPr>
            <w:r w:rsidRPr="00DA3CCF">
              <w:rPr>
                <w:sz w:val="22"/>
                <w:szCs w:val="22"/>
              </w:rPr>
              <w:t>494</w:t>
            </w:r>
          </w:p>
        </w:tc>
        <w:tc>
          <w:tcPr>
            <w:tcW w:w="1037" w:type="dxa"/>
          </w:tcPr>
          <w:p w:rsidR="00AA42F8" w:rsidRPr="00DA3CCF" w:rsidRDefault="00AA42F8" w:rsidP="00DA3CCF">
            <w:pPr>
              <w:jc w:val="center"/>
              <w:rPr>
                <w:sz w:val="22"/>
                <w:szCs w:val="22"/>
              </w:rPr>
            </w:pPr>
            <w:r w:rsidRPr="00DA3CCF">
              <w:rPr>
                <w:sz w:val="22"/>
                <w:szCs w:val="22"/>
              </w:rPr>
              <w:t>1306</w:t>
            </w:r>
          </w:p>
        </w:tc>
        <w:tc>
          <w:tcPr>
            <w:tcW w:w="1220" w:type="dxa"/>
          </w:tcPr>
          <w:p w:rsidR="00AA42F8" w:rsidRPr="00DA3CCF" w:rsidRDefault="00AA42F8" w:rsidP="00DA3CCF">
            <w:pPr>
              <w:jc w:val="center"/>
              <w:rPr>
                <w:sz w:val="22"/>
                <w:szCs w:val="22"/>
              </w:rPr>
            </w:pPr>
            <w:r w:rsidRPr="00DA3CCF">
              <w:rPr>
                <w:sz w:val="22"/>
                <w:szCs w:val="22"/>
              </w:rPr>
              <w:t>33,4</w:t>
            </w:r>
          </w:p>
        </w:tc>
        <w:tc>
          <w:tcPr>
            <w:tcW w:w="1193" w:type="dxa"/>
          </w:tcPr>
          <w:p w:rsidR="00AA42F8" w:rsidRPr="00DA3CCF" w:rsidRDefault="00AA42F8" w:rsidP="00DA3CCF">
            <w:pPr>
              <w:jc w:val="center"/>
              <w:rPr>
                <w:sz w:val="22"/>
                <w:szCs w:val="22"/>
              </w:rPr>
            </w:pPr>
            <w:r w:rsidRPr="00DA3CCF">
              <w:rPr>
                <w:sz w:val="22"/>
                <w:szCs w:val="22"/>
              </w:rPr>
              <w:t>26,6</w:t>
            </w:r>
          </w:p>
        </w:tc>
        <w:tc>
          <w:tcPr>
            <w:tcW w:w="1220" w:type="dxa"/>
          </w:tcPr>
          <w:p w:rsidR="00AA42F8" w:rsidRPr="00DA3CCF" w:rsidRDefault="00AA42F8" w:rsidP="00DA3CCF">
            <w:pPr>
              <w:jc w:val="center"/>
              <w:rPr>
                <w:sz w:val="22"/>
                <w:szCs w:val="22"/>
              </w:rPr>
            </w:pPr>
            <w:r w:rsidRPr="00DA3CCF">
              <w:rPr>
                <w:sz w:val="22"/>
                <w:szCs w:val="22"/>
              </w:rPr>
              <w:t>27,4</w:t>
            </w:r>
          </w:p>
        </w:tc>
        <w:tc>
          <w:tcPr>
            <w:tcW w:w="1193" w:type="dxa"/>
          </w:tcPr>
          <w:p w:rsidR="00AA42F8" w:rsidRPr="00DA3CCF" w:rsidRDefault="00AA42F8" w:rsidP="00DA3CCF">
            <w:pPr>
              <w:jc w:val="center"/>
              <w:rPr>
                <w:sz w:val="22"/>
                <w:szCs w:val="22"/>
              </w:rPr>
            </w:pPr>
            <w:r w:rsidRPr="00DA3CCF">
              <w:rPr>
                <w:sz w:val="22"/>
                <w:szCs w:val="22"/>
              </w:rPr>
              <w:t>72,6</w:t>
            </w:r>
          </w:p>
        </w:tc>
      </w:tr>
      <w:tr w:rsidR="00AA42F8" w:rsidRPr="00DA3CCF">
        <w:trPr>
          <w:trHeight w:val="275"/>
        </w:trPr>
        <w:tc>
          <w:tcPr>
            <w:tcW w:w="2808" w:type="dxa"/>
          </w:tcPr>
          <w:p w:rsidR="00AA42F8" w:rsidRPr="00DA3CCF" w:rsidRDefault="00AA42F8" w:rsidP="00DA3CCF">
            <w:pPr>
              <w:rPr>
                <w:sz w:val="22"/>
                <w:szCs w:val="22"/>
              </w:rPr>
            </w:pPr>
            <w:r w:rsidRPr="00DA3CCF">
              <w:rPr>
                <w:sz w:val="22"/>
                <w:szCs w:val="22"/>
              </w:rPr>
              <w:t>Навоийская</w:t>
            </w:r>
          </w:p>
        </w:tc>
        <w:tc>
          <w:tcPr>
            <w:tcW w:w="900" w:type="dxa"/>
          </w:tcPr>
          <w:p w:rsidR="00AA42F8" w:rsidRPr="00DA3CCF" w:rsidRDefault="00AA42F8" w:rsidP="00DA3CCF">
            <w:pPr>
              <w:jc w:val="center"/>
              <w:rPr>
                <w:sz w:val="22"/>
                <w:szCs w:val="22"/>
              </w:rPr>
            </w:pPr>
            <w:r w:rsidRPr="00DA3CCF">
              <w:rPr>
                <w:sz w:val="22"/>
                <w:szCs w:val="22"/>
              </w:rPr>
              <w:t>107</w:t>
            </w:r>
          </w:p>
        </w:tc>
        <w:tc>
          <w:tcPr>
            <w:tcW w:w="1037" w:type="dxa"/>
          </w:tcPr>
          <w:p w:rsidR="00AA42F8" w:rsidRPr="00DA3CCF" w:rsidRDefault="00AA42F8" w:rsidP="00DA3CCF">
            <w:pPr>
              <w:jc w:val="center"/>
              <w:rPr>
                <w:sz w:val="22"/>
                <w:szCs w:val="22"/>
              </w:rPr>
            </w:pPr>
            <w:r w:rsidRPr="00DA3CCF">
              <w:rPr>
                <w:sz w:val="22"/>
                <w:szCs w:val="22"/>
              </w:rPr>
              <w:t>411</w:t>
            </w:r>
          </w:p>
        </w:tc>
        <w:tc>
          <w:tcPr>
            <w:tcW w:w="1220" w:type="dxa"/>
          </w:tcPr>
          <w:p w:rsidR="00AA42F8" w:rsidRPr="00DA3CCF" w:rsidRDefault="00AA42F8" w:rsidP="00DA3CCF">
            <w:pPr>
              <w:jc w:val="center"/>
              <w:rPr>
                <w:sz w:val="22"/>
                <w:szCs w:val="22"/>
              </w:rPr>
            </w:pPr>
            <w:r w:rsidRPr="00DA3CCF">
              <w:rPr>
                <w:sz w:val="22"/>
                <w:szCs w:val="22"/>
              </w:rPr>
              <w:t>7,2</w:t>
            </w:r>
          </w:p>
        </w:tc>
        <w:tc>
          <w:tcPr>
            <w:tcW w:w="1193" w:type="dxa"/>
          </w:tcPr>
          <w:p w:rsidR="00AA42F8" w:rsidRPr="00DA3CCF" w:rsidRDefault="00AA42F8" w:rsidP="00DA3CCF">
            <w:pPr>
              <w:jc w:val="center"/>
              <w:rPr>
                <w:sz w:val="22"/>
                <w:szCs w:val="22"/>
              </w:rPr>
            </w:pPr>
            <w:r w:rsidRPr="00DA3CCF">
              <w:rPr>
                <w:sz w:val="22"/>
                <w:szCs w:val="22"/>
              </w:rPr>
              <w:t>8,4</w:t>
            </w:r>
          </w:p>
        </w:tc>
        <w:tc>
          <w:tcPr>
            <w:tcW w:w="1220" w:type="dxa"/>
          </w:tcPr>
          <w:p w:rsidR="00AA42F8" w:rsidRPr="00DA3CCF" w:rsidRDefault="00AA42F8" w:rsidP="00DA3CCF">
            <w:pPr>
              <w:jc w:val="center"/>
              <w:rPr>
                <w:sz w:val="22"/>
                <w:szCs w:val="22"/>
              </w:rPr>
            </w:pPr>
            <w:r w:rsidRPr="00DA3CCF">
              <w:rPr>
                <w:sz w:val="22"/>
                <w:szCs w:val="22"/>
              </w:rPr>
              <w:t>20,7</w:t>
            </w:r>
          </w:p>
        </w:tc>
        <w:tc>
          <w:tcPr>
            <w:tcW w:w="1193" w:type="dxa"/>
          </w:tcPr>
          <w:p w:rsidR="00AA42F8" w:rsidRPr="00DA3CCF" w:rsidRDefault="00AA42F8" w:rsidP="00DA3CCF">
            <w:pPr>
              <w:jc w:val="center"/>
              <w:rPr>
                <w:sz w:val="22"/>
                <w:szCs w:val="22"/>
              </w:rPr>
            </w:pPr>
            <w:r w:rsidRPr="00DA3CCF">
              <w:rPr>
                <w:sz w:val="22"/>
                <w:szCs w:val="22"/>
              </w:rPr>
              <w:t>79,3</w:t>
            </w:r>
          </w:p>
        </w:tc>
      </w:tr>
      <w:tr w:rsidR="00AA42F8" w:rsidRPr="00DA3CCF">
        <w:tc>
          <w:tcPr>
            <w:tcW w:w="2808" w:type="dxa"/>
          </w:tcPr>
          <w:p w:rsidR="00AA42F8" w:rsidRPr="00DA3CCF" w:rsidRDefault="00AA42F8" w:rsidP="00DA3CCF">
            <w:pPr>
              <w:rPr>
                <w:sz w:val="22"/>
                <w:szCs w:val="22"/>
              </w:rPr>
            </w:pPr>
            <w:r w:rsidRPr="00DA3CCF">
              <w:rPr>
                <w:sz w:val="22"/>
                <w:szCs w:val="22"/>
              </w:rPr>
              <w:t>Наманганская</w:t>
            </w:r>
          </w:p>
        </w:tc>
        <w:tc>
          <w:tcPr>
            <w:tcW w:w="900" w:type="dxa"/>
          </w:tcPr>
          <w:p w:rsidR="00AA42F8" w:rsidRPr="00DA3CCF" w:rsidRDefault="00AA42F8" w:rsidP="00DA3CCF">
            <w:pPr>
              <w:jc w:val="center"/>
              <w:rPr>
                <w:sz w:val="22"/>
                <w:szCs w:val="22"/>
              </w:rPr>
            </w:pPr>
            <w:r w:rsidRPr="00DA3CCF">
              <w:rPr>
                <w:sz w:val="22"/>
                <w:szCs w:val="22"/>
              </w:rPr>
              <w:t>220</w:t>
            </w:r>
          </w:p>
        </w:tc>
        <w:tc>
          <w:tcPr>
            <w:tcW w:w="1037" w:type="dxa"/>
          </w:tcPr>
          <w:p w:rsidR="00AA42F8" w:rsidRPr="00DA3CCF" w:rsidRDefault="00AA42F8" w:rsidP="00DA3CCF">
            <w:pPr>
              <w:jc w:val="center"/>
              <w:rPr>
                <w:sz w:val="22"/>
                <w:szCs w:val="22"/>
              </w:rPr>
            </w:pPr>
            <w:r w:rsidRPr="00DA3CCF">
              <w:rPr>
                <w:sz w:val="22"/>
                <w:szCs w:val="22"/>
              </w:rPr>
              <w:t>360</w:t>
            </w:r>
          </w:p>
        </w:tc>
        <w:tc>
          <w:tcPr>
            <w:tcW w:w="1220" w:type="dxa"/>
          </w:tcPr>
          <w:p w:rsidR="00AA42F8" w:rsidRPr="00DA3CCF" w:rsidRDefault="00AA42F8" w:rsidP="00DA3CCF">
            <w:pPr>
              <w:jc w:val="center"/>
              <w:rPr>
                <w:sz w:val="22"/>
                <w:szCs w:val="22"/>
              </w:rPr>
            </w:pPr>
            <w:r w:rsidRPr="00DA3CCF">
              <w:rPr>
                <w:sz w:val="22"/>
                <w:szCs w:val="22"/>
              </w:rPr>
              <w:t>14,9</w:t>
            </w:r>
          </w:p>
        </w:tc>
        <w:tc>
          <w:tcPr>
            <w:tcW w:w="1193" w:type="dxa"/>
          </w:tcPr>
          <w:p w:rsidR="00AA42F8" w:rsidRPr="00DA3CCF" w:rsidRDefault="00AA42F8" w:rsidP="00DA3CCF">
            <w:pPr>
              <w:jc w:val="center"/>
              <w:rPr>
                <w:sz w:val="22"/>
                <w:szCs w:val="22"/>
              </w:rPr>
            </w:pPr>
            <w:r w:rsidRPr="00DA3CCF">
              <w:rPr>
                <w:sz w:val="22"/>
                <w:szCs w:val="22"/>
              </w:rPr>
              <w:t>7,3</w:t>
            </w:r>
          </w:p>
        </w:tc>
        <w:tc>
          <w:tcPr>
            <w:tcW w:w="1220" w:type="dxa"/>
          </w:tcPr>
          <w:p w:rsidR="00AA42F8" w:rsidRPr="00DA3CCF" w:rsidRDefault="00AA42F8" w:rsidP="00DA3CCF">
            <w:pPr>
              <w:jc w:val="center"/>
              <w:rPr>
                <w:sz w:val="22"/>
                <w:szCs w:val="22"/>
              </w:rPr>
            </w:pPr>
            <w:r w:rsidRPr="00DA3CCF">
              <w:rPr>
                <w:sz w:val="22"/>
                <w:szCs w:val="22"/>
              </w:rPr>
              <w:t>37,9</w:t>
            </w:r>
          </w:p>
        </w:tc>
        <w:tc>
          <w:tcPr>
            <w:tcW w:w="1193" w:type="dxa"/>
          </w:tcPr>
          <w:p w:rsidR="00AA42F8" w:rsidRPr="00DA3CCF" w:rsidRDefault="00AA42F8" w:rsidP="00DA3CCF">
            <w:pPr>
              <w:jc w:val="center"/>
              <w:rPr>
                <w:sz w:val="22"/>
                <w:szCs w:val="22"/>
              </w:rPr>
            </w:pPr>
            <w:r w:rsidRPr="00DA3CCF">
              <w:rPr>
                <w:sz w:val="22"/>
                <w:szCs w:val="22"/>
              </w:rPr>
              <w:t>62,1</w:t>
            </w:r>
          </w:p>
        </w:tc>
      </w:tr>
      <w:tr w:rsidR="00AA42F8" w:rsidRPr="00DA3CCF">
        <w:tc>
          <w:tcPr>
            <w:tcW w:w="2808" w:type="dxa"/>
          </w:tcPr>
          <w:p w:rsidR="00AA42F8" w:rsidRPr="00DA3CCF" w:rsidRDefault="00AA42F8" w:rsidP="00DA3CCF">
            <w:pPr>
              <w:rPr>
                <w:sz w:val="22"/>
                <w:szCs w:val="22"/>
              </w:rPr>
            </w:pPr>
            <w:r w:rsidRPr="00DA3CCF">
              <w:rPr>
                <w:sz w:val="22"/>
                <w:szCs w:val="22"/>
              </w:rPr>
              <w:t xml:space="preserve">Самаркандская </w:t>
            </w:r>
          </w:p>
        </w:tc>
        <w:tc>
          <w:tcPr>
            <w:tcW w:w="900" w:type="dxa"/>
          </w:tcPr>
          <w:p w:rsidR="00AA42F8" w:rsidRPr="00DA3CCF" w:rsidRDefault="00AA42F8" w:rsidP="00DA3CCF">
            <w:pPr>
              <w:jc w:val="center"/>
              <w:rPr>
                <w:sz w:val="22"/>
                <w:szCs w:val="22"/>
              </w:rPr>
            </w:pPr>
            <w:r w:rsidRPr="00DA3CCF">
              <w:rPr>
                <w:sz w:val="22"/>
                <w:szCs w:val="22"/>
              </w:rPr>
              <w:t>43</w:t>
            </w:r>
          </w:p>
        </w:tc>
        <w:tc>
          <w:tcPr>
            <w:tcW w:w="1037" w:type="dxa"/>
          </w:tcPr>
          <w:p w:rsidR="00AA42F8" w:rsidRPr="00DA3CCF" w:rsidRDefault="00AA42F8" w:rsidP="00DA3CCF">
            <w:pPr>
              <w:jc w:val="center"/>
              <w:rPr>
                <w:sz w:val="22"/>
                <w:szCs w:val="22"/>
              </w:rPr>
            </w:pPr>
            <w:r w:rsidRPr="00DA3CCF">
              <w:rPr>
                <w:sz w:val="22"/>
                <w:szCs w:val="22"/>
              </w:rPr>
              <w:t>400</w:t>
            </w:r>
          </w:p>
        </w:tc>
        <w:tc>
          <w:tcPr>
            <w:tcW w:w="1220" w:type="dxa"/>
          </w:tcPr>
          <w:p w:rsidR="00AA42F8" w:rsidRPr="00DA3CCF" w:rsidRDefault="00AA42F8" w:rsidP="00DA3CCF">
            <w:pPr>
              <w:jc w:val="center"/>
              <w:rPr>
                <w:sz w:val="22"/>
                <w:szCs w:val="22"/>
              </w:rPr>
            </w:pPr>
            <w:r w:rsidRPr="00DA3CCF">
              <w:rPr>
                <w:sz w:val="22"/>
                <w:szCs w:val="22"/>
              </w:rPr>
              <w:t>2,9</w:t>
            </w:r>
          </w:p>
        </w:tc>
        <w:tc>
          <w:tcPr>
            <w:tcW w:w="1193" w:type="dxa"/>
          </w:tcPr>
          <w:p w:rsidR="00AA42F8" w:rsidRPr="00DA3CCF" w:rsidRDefault="00AA42F8" w:rsidP="00DA3CCF">
            <w:pPr>
              <w:jc w:val="center"/>
              <w:rPr>
                <w:sz w:val="22"/>
                <w:szCs w:val="22"/>
              </w:rPr>
            </w:pPr>
            <w:r w:rsidRPr="00DA3CCF">
              <w:rPr>
                <w:sz w:val="22"/>
                <w:szCs w:val="22"/>
              </w:rPr>
              <w:t>8,1</w:t>
            </w:r>
          </w:p>
        </w:tc>
        <w:tc>
          <w:tcPr>
            <w:tcW w:w="1220" w:type="dxa"/>
          </w:tcPr>
          <w:p w:rsidR="00AA42F8" w:rsidRPr="00DA3CCF" w:rsidRDefault="00AA42F8" w:rsidP="00DA3CCF">
            <w:pPr>
              <w:jc w:val="center"/>
              <w:rPr>
                <w:sz w:val="22"/>
                <w:szCs w:val="22"/>
              </w:rPr>
            </w:pPr>
            <w:r w:rsidRPr="00DA3CCF">
              <w:rPr>
                <w:sz w:val="22"/>
                <w:szCs w:val="22"/>
              </w:rPr>
              <w:t>9,7</w:t>
            </w:r>
          </w:p>
        </w:tc>
        <w:tc>
          <w:tcPr>
            <w:tcW w:w="1193" w:type="dxa"/>
          </w:tcPr>
          <w:p w:rsidR="00AA42F8" w:rsidRPr="00DA3CCF" w:rsidRDefault="00AA42F8" w:rsidP="00DA3CCF">
            <w:pPr>
              <w:jc w:val="center"/>
              <w:rPr>
                <w:sz w:val="22"/>
                <w:szCs w:val="22"/>
              </w:rPr>
            </w:pPr>
            <w:r w:rsidRPr="00DA3CCF">
              <w:rPr>
                <w:sz w:val="22"/>
                <w:szCs w:val="22"/>
              </w:rPr>
              <w:t>90,3</w:t>
            </w:r>
          </w:p>
        </w:tc>
      </w:tr>
      <w:tr w:rsidR="00AA42F8" w:rsidRPr="00DA3CCF">
        <w:tc>
          <w:tcPr>
            <w:tcW w:w="2808" w:type="dxa"/>
          </w:tcPr>
          <w:p w:rsidR="00AA42F8" w:rsidRPr="00DA3CCF" w:rsidRDefault="00AA42F8" w:rsidP="00DA3CCF">
            <w:pPr>
              <w:rPr>
                <w:sz w:val="22"/>
                <w:szCs w:val="22"/>
              </w:rPr>
            </w:pPr>
            <w:r w:rsidRPr="00DA3CCF">
              <w:rPr>
                <w:sz w:val="22"/>
                <w:szCs w:val="22"/>
              </w:rPr>
              <w:t>Сурхандарьинская</w:t>
            </w:r>
          </w:p>
        </w:tc>
        <w:tc>
          <w:tcPr>
            <w:tcW w:w="900" w:type="dxa"/>
          </w:tcPr>
          <w:p w:rsidR="00AA42F8" w:rsidRPr="00DA3CCF" w:rsidRDefault="00AA42F8" w:rsidP="00DA3CCF">
            <w:pPr>
              <w:jc w:val="center"/>
              <w:rPr>
                <w:sz w:val="22"/>
                <w:szCs w:val="22"/>
              </w:rPr>
            </w:pPr>
            <w:r w:rsidRPr="00DA3CCF">
              <w:rPr>
                <w:sz w:val="22"/>
                <w:szCs w:val="22"/>
              </w:rPr>
              <w:t>40</w:t>
            </w:r>
          </w:p>
        </w:tc>
        <w:tc>
          <w:tcPr>
            <w:tcW w:w="1037" w:type="dxa"/>
          </w:tcPr>
          <w:p w:rsidR="00AA42F8" w:rsidRPr="00DA3CCF" w:rsidRDefault="00AA42F8" w:rsidP="00DA3CCF">
            <w:pPr>
              <w:jc w:val="center"/>
              <w:rPr>
                <w:sz w:val="22"/>
                <w:szCs w:val="22"/>
              </w:rPr>
            </w:pPr>
            <w:r w:rsidRPr="00DA3CCF">
              <w:rPr>
                <w:sz w:val="22"/>
                <w:szCs w:val="22"/>
              </w:rPr>
              <w:t>207</w:t>
            </w:r>
          </w:p>
        </w:tc>
        <w:tc>
          <w:tcPr>
            <w:tcW w:w="1220" w:type="dxa"/>
          </w:tcPr>
          <w:p w:rsidR="00AA42F8" w:rsidRPr="00DA3CCF" w:rsidRDefault="00AA42F8" w:rsidP="00DA3CCF">
            <w:pPr>
              <w:jc w:val="center"/>
              <w:rPr>
                <w:sz w:val="22"/>
                <w:szCs w:val="22"/>
              </w:rPr>
            </w:pPr>
            <w:r w:rsidRPr="00DA3CCF">
              <w:rPr>
                <w:sz w:val="22"/>
                <w:szCs w:val="22"/>
              </w:rPr>
              <w:t>2,7</w:t>
            </w:r>
          </w:p>
        </w:tc>
        <w:tc>
          <w:tcPr>
            <w:tcW w:w="1193" w:type="dxa"/>
          </w:tcPr>
          <w:p w:rsidR="00AA42F8" w:rsidRPr="00DA3CCF" w:rsidRDefault="00AA42F8" w:rsidP="00DA3CCF">
            <w:pPr>
              <w:jc w:val="center"/>
              <w:rPr>
                <w:sz w:val="22"/>
                <w:szCs w:val="22"/>
              </w:rPr>
            </w:pPr>
            <w:r w:rsidRPr="00DA3CCF">
              <w:rPr>
                <w:sz w:val="22"/>
                <w:szCs w:val="22"/>
              </w:rPr>
              <w:t>4,2</w:t>
            </w:r>
          </w:p>
        </w:tc>
        <w:tc>
          <w:tcPr>
            <w:tcW w:w="1220" w:type="dxa"/>
          </w:tcPr>
          <w:p w:rsidR="00AA42F8" w:rsidRPr="00DA3CCF" w:rsidRDefault="00AA42F8" w:rsidP="00DA3CCF">
            <w:pPr>
              <w:jc w:val="center"/>
              <w:rPr>
                <w:sz w:val="22"/>
                <w:szCs w:val="22"/>
              </w:rPr>
            </w:pPr>
            <w:r w:rsidRPr="00DA3CCF">
              <w:rPr>
                <w:sz w:val="22"/>
                <w:szCs w:val="22"/>
              </w:rPr>
              <w:t>16,2</w:t>
            </w:r>
          </w:p>
        </w:tc>
        <w:tc>
          <w:tcPr>
            <w:tcW w:w="1193" w:type="dxa"/>
          </w:tcPr>
          <w:p w:rsidR="00AA42F8" w:rsidRPr="00DA3CCF" w:rsidRDefault="00AA42F8" w:rsidP="00DA3CCF">
            <w:pPr>
              <w:jc w:val="center"/>
              <w:rPr>
                <w:sz w:val="22"/>
                <w:szCs w:val="22"/>
              </w:rPr>
            </w:pPr>
            <w:r w:rsidRPr="00DA3CCF">
              <w:rPr>
                <w:sz w:val="22"/>
                <w:szCs w:val="22"/>
              </w:rPr>
              <w:t>83,8</w:t>
            </w:r>
          </w:p>
        </w:tc>
      </w:tr>
      <w:tr w:rsidR="00AA42F8" w:rsidRPr="00DA3CCF">
        <w:tc>
          <w:tcPr>
            <w:tcW w:w="2808" w:type="dxa"/>
          </w:tcPr>
          <w:p w:rsidR="00AA42F8" w:rsidRPr="00DA3CCF" w:rsidRDefault="00AA42F8" w:rsidP="00DA3CCF">
            <w:pPr>
              <w:rPr>
                <w:sz w:val="22"/>
                <w:szCs w:val="22"/>
              </w:rPr>
            </w:pPr>
            <w:r w:rsidRPr="00DA3CCF">
              <w:rPr>
                <w:sz w:val="22"/>
                <w:szCs w:val="22"/>
              </w:rPr>
              <w:t xml:space="preserve">Сырдарьинская </w:t>
            </w:r>
          </w:p>
        </w:tc>
        <w:tc>
          <w:tcPr>
            <w:tcW w:w="900" w:type="dxa"/>
          </w:tcPr>
          <w:p w:rsidR="00AA42F8" w:rsidRPr="00DA3CCF" w:rsidRDefault="00AA42F8" w:rsidP="00DA3CCF">
            <w:pPr>
              <w:jc w:val="center"/>
              <w:rPr>
                <w:sz w:val="22"/>
                <w:szCs w:val="22"/>
              </w:rPr>
            </w:pPr>
            <w:r w:rsidRPr="00DA3CCF">
              <w:rPr>
                <w:sz w:val="22"/>
                <w:szCs w:val="22"/>
              </w:rPr>
              <w:t>3</w:t>
            </w:r>
          </w:p>
        </w:tc>
        <w:tc>
          <w:tcPr>
            <w:tcW w:w="1037" w:type="dxa"/>
          </w:tcPr>
          <w:p w:rsidR="00AA42F8" w:rsidRPr="00DA3CCF" w:rsidRDefault="00AA42F8" w:rsidP="00DA3CCF">
            <w:pPr>
              <w:jc w:val="center"/>
              <w:rPr>
                <w:sz w:val="22"/>
                <w:szCs w:val="22"/>
              </w:rPr>
            </w:pPr>
            <w:r w:rsidRPr="00DA3CCF">
              <w:rPr>
                <w:sz w:val="22"/>
                <w:szCs w:val="22"/>
              </w:rPr>
              <w:t>12</w:t>
            </w:r>
          </w:p>
        </w:tc>
        <w:tc>
          <w:tcPr>
            <w:tcW w:w="1220" w:type="dxa"/>
          </w:tcPr>
          <w:p w:rsidR="00AA42F8" w:rsidRPr="00DA3CCF" w:rsidRDefault="00AA42F8" w:rsidP="00DA3CCF">
            <w:pPr>
              <w:jc w:val="center"/>
              <w:rPr>
                <w:sz w:val="22"/>
                <w:szCs w:val="22"/>
              </w:rPr>
            </w:pPr>
            <w:r w:rsidRPr="00DA3CCF">
              <w:rPr>
                <w:sz w:val="22"/>
                <w:szCs w:val="22"/>
              </w:rPr>
              <w:t>0,2</w:t>
            </w:r>
          </w:p>
        </w:tc>
        <w:tc>
          <w:tcPr>
            <w:tcW w:w="1193" w:type="dxa"/>
          </w:tcPr>
          <w:p w:rsidR="00AA42F8" w:rsidRPr="00DA3CCF" w:rsidRDefault="00AA42F8" w:rsidP="00DA3CCF">
            <w:pPr>
              <w:jc w:val="center"/>
              <w:rPr>
                <w:sz w:val="22"/>
                <w:szCs w:val="22"/>
              </w:rPr>
            </w:pPr>
            <w:r w:rsidRPr="00DA3CCF">
              <w:rPr>
                <w:sz w:val="22"/>
                <w:szCs w:val="22"/>
              </w:rPr>
              <w:t>0,2</w:t>
            </w:r>
          </w:p>
        </w:tc>
        <w:tc>
          <w:tcPr>
            <w:tcW w:w="1220" w:type="dxa"/>
          </w:tcPr>
          <w:p w:rsidR="00AA42F8" w:rsidRPr="00DA3CCF" w:rsidRDefault="00AA42F8" w:rsidP="00DA3CCF">
            <w:pPr>
              <w:jc w:val="center"/>
              <w:rPr>
                <w:sz w:val="22"/>
                <w:szCs w:val="22"/>
              </w:rPr>
            </w:pPr>
            <w:r w:rsidRPr="00DA3CCF">
              <w:rPr>
                <w:sz w:val="22"/>
                <w:szCs w:val="22"/>
              </w:rPr>
              <w:t>20,0</w:t>
            </w:r>
          </w:p>
        </w:tc>
        <w:tc>
          <w:tcPr>
            <w:tcW w:w="1193" w:type="dxa"/>
          </w:tcPr>
          <w:p w:rsidR="00AA42F8" w:rsidRPr="00DA3CCF" w:rsidRDefault="00AA42F8" w:rsidP="00DA3CCF">
            <w:pPr>
              <w:jc w:val="center"/>
              <w:rPr>
                <w:sz w:val="22"/>
                <w:szCs w:val="22"/>
              </w:rPr>
            </w:pPr>
            <w:r w:rsidRPr="00DA3CCF">
              <w:rPr>
                <w:sz w:val="22"/>
                <w:szCs w:val="22"/>
              </w:rPr>
              <w:t>80,0</w:t>
            </w:r>
          </w:p>
        </w:tc>
      </w:tr>
      <w:tr w:rsidR="00AA42F8" w:rsidRPr="00DA3CCF">
        <w:tc>
          <w:tcPr>
            <w:tcW w:w="2808" w:type="dxa"/>
          </w:tcPr>
          <w:p w:rsidR="00AA42F8" w:rsidRPr="00DA3CCF" w:rsidRDefault="00AA42F8" w:rsidP="00DA3CCF">
            <w:pPr>
              <w:rPr>
                <w:sz w:val="22"/>
                <w:szCs w:val="22"/>
              </w:rPr>
            </w:pPr>
            <w:r w:rsidRPr="00DA3CCF">
              <w:rPr>
                <w:sz w:val="22"/>
                <w:szCs w:val="22"/>
              </w:rPr>
              <w:t xml:space="preserve">Ташкентская </w:t>
            </w:r>
          </w:p>
        </w:tc>
        <w:tc>
          <w:tcPr>
            <w:tcW w:w="900" w:type="dxa"/>
          </w:tcPr>
          <w:p w:rsidR="00AA42F8" w:rsidRPr="00DA3CCF" w:rsidRDefault="00AA42F8" w:rsidP="00DA3CCF">
            <w:pPr>
              <w:jc w:val="center"/>
              <w:rPr>
                <w:sz w:val="22"/>
                <w:szCs w:val="22"/>
              </w:rPr>
            </w:pPr>
            <w:r w:rsidRPr="00DA3CCF">
              <w:rPr>
                <w:sz w:val="22"/>
                <w:szCs w:val="22"/>
              </w:rPr>
              <w:t>110</w:t>
            </w:r>
          </w:p>
        </w:tc>
        <w:tc>
          <w:tcPr>
            <w:tcW w:w="1037" w:type="dxa"/>
          </w:tcPr>
          <w:p w:rsidR="00AA42F8" w:rsidRPr="00DA3CCF" w:rsidRDefault="00AA42F8" w:rsidP="00DA3CCF">
            <w:pPr>
              <w:jc w:val="center"/>
              <w:rPr>
                <w:sz w:val="22"/>
                <w:szCs w:val="22"/>
              </w:rPr>
            </w:pPr>
            <w:r w:rsidRPr="00DA3CCF">
              <w:rPr>
                <w:sz w:val="22"/>
                <w:szCs w:val="22"/>
              </w:rPr>
              <w:t>372</w:t>
            </w:r>
          </w:p>
        </w:tc>
        <w:tc>
          <w:tcPr>
            <w:tcW w:w="1220" w:type="dxa"/>
          </w:tcPr>
          <w:p w:rsidR="00AA42F8" w:rsidRPr="00DA3CCF" w:rsidRDefault="00AA42F8" w:rsidP="00DA3CCF">
            <w:pPr>
              <w:jc w:val="center"/>
              <w:rPr>
                <w:sz w:val="22"/>
                <w:szCs w:val="22"/>
              </w:rPr>
            </w:pPr>
            <w:r w:rsidRPr="00DA3CCF">
              <w:rPr>
                <w:sz w:val="22"/>
                <w:szCs w:val="22"/>
              </w:rPr>
              <w:t>7,4</w:t>
            </w:r>
          </w:p>
        </w:tc>
        <w:tc>
          <w:tcPr>
            <w:tcW w:w="1193" w:type="dxa"/>
          </w:tcPr>
          <w:p w:rsidR="00AA42F8" w:rsidRPr="00DA3CCF" w:rsidRDefault="00AA42F8" w:rsidP="00DA3CCF">
            <w:pPr>
              <w:jc w:val="center"/>
              <w:rPr>
                <w:sz w:val="22"/>
                <w:szCs w:val="22"/>
              </w:rPr>
            </w:pPr>
            <w:r w:rsidRPr="00DA3CCF">
              <w:rPr>
                <w:sz w:val="22"/>
                <w:szCs w:val="22"/>
              </w:rPr>
              <w:t>7,6</w:t>
            </w:r>
          </w:p>
        </w:tc>
        <w:tc>
          <w:tcPr>
            <w:tcW w:w="1220" w:type="dxa"/>
          </w:tcPr>
          <w:p w:rsidR="00AA42F8" w:rsidRPr="00DA3CCF" w:rsidRDefault="00AA42F8" w:rsidP="00DA3CCF">
            <w:pPr>
              <w:jc w:val="center"/>
              <w:rPr>
                <w:sz w:val="22"/>
                <w:szCs w:val="22"/>
              </w:rPr>
            </w:pPr>
            <w:r w:rsidRPr="00DA3CCF">
              <w:rPr>
                <w:sz w:val="22"/>
                <w:szCs w:val="22"/>
              </w:rPr>
              <w:t>22,8</w:t>
            </w:r>
          </w:p>
        </w:tc>
        <w:tc>
          <w:tcPr>
            <w:tcW w:w="1193" w:type="dxa"/>
          </w:tcPr>
          <w:p w:rsidR="00AA42F8" w:rsidRPr="00DA3CCF" w:rsidRDefault="00AA42F8" w:rsidP="00DA3CCF">
            <w:pPr>
              <w:jc w:val="center"/>
              <w:rPr>
                <w:sz w:val="22"/>
                <w:szCs w:val="22"/>
              </w:rPr>
            </w:pPr>
            <w:r w:rsidRPr="00DA3CCF">
              <w:rPr>
                <w:sz w:val="22"/>
                <w:szCs w:val="22"/>
              </w:rPr>
              <w:t>77,2</w:t>
            </w:r>
          </w:p>
        </w:tc>
      </w:tr>
      <w:tr w:rsidR="00AA42F8" w:rsidRPr="00DA3CCF">
        <w:tc>
          <w:tcPr>
            <w:tcW w:w="2808" w:type="dxa"/>
          </w:tcPr>
          <w:p w:rsidR="00AA42F8" w:rsidRPr="00DA3CCF" w:rsidRDefault="00AA42F8" w:rsidP="00DA3CCF">
            <w:pPr>
              <w:rPr>
                <w:sz w:val="22"/>
                <w:szCs w:val="22"/>
              </w:rPr>
            </w:pPr>
            <w:r w:rsidRPr="00DA3CCF">
              <w:rPr>
                <w:sz w:val="22"/>
                <w:szCs w:val="22"/>
              </w:rPr>
              <w:t>Ферганская</w:t>
            </w:r>
          </w:p>
        </w:tc>
        <w:tc>
          <w:tcPr>
            <w:tcW w:w="900" w:type="dxa"/>
          </w:tcPr>
          <w:p w:rsidR="00AA42F8" w:rsidRPr="00DA3CCF" w:rsidRDefault="00AA42F8" w:rsidP="00DA3CCF">
            <w:pPr>
              <w:jc w:val="center"/>
              <w:rPr>
                <w:sz w:val="22"/>
                <w:szCs w:val="22"/>
              </w:rPr>
            </w:pPr>
            <w:r w:rsidRPr="00DA3CCF">
              <w:rPr>
                <w:sz w:val="22"/>
                <w:szCs w:val="22"/>
              </w:rPr>
              <w:t>76</w:t>
            </w:r>
          </w:p>
        </w:tc>
        <w:tc>
          <w:tcPr>
            <w:tcW w:w="1037" w:type="dxa"/>
          </w:tcPr>
          <w:p w:rsidR="00AA42F8" w:rsidRPr="00DA3CCF" w:rsidRDefault="00AA42F8" w:rsidP="00DA3CCF">
            <w:pPr>
              <w:jc w:val="center"/>
              <w:rPr>
                <w:sz w:val="22"/>
                <w:szCs w:val="22"/>
              </w:rPr>
            </w:pPr>
            <w:r w:rsidRPr="00DA3CCF">
              <w:rPr>
                <w:sz w:val="22"/>
                <w:szCs w:val="22"/>
              </w:rPr>
              <w:t>400</w:t>
            </w:r>
          </w:p>
        </w:tc>
        <w:tc>
          <w:tcPr>
            <w:tcW w:w="1220" w:type="dxa"/>
          </w:tcPr>
          <w:p w:rsidR="00AA42F8" w:rsidRPr="00DA3CCF" w:rsidRDefault="00AA42F8" w:rsidP="00DA3CCF">
            <w:pPr>
              <w:jc w:val="center"/>
              <w:rPr>
                <w:sz w:val="22"/>
                <w:szCs w:val="22"/>
              </w:rPr>
            </w:pPr>
            <w:r w:rsidRPr="00DA3CCF">
              <w:rPr>
                <w:sz w:val="22"/>
                <w:szCs w:val="22"/>
              </w:rPr>
              <w:t>5,1</w:t>
            </w:r>
          </w:p>
        </w:tc>
        <w:tc>
          <w:tcPr>
            <w:tcW w:w="1193" w:type="dxa"/>
          </w:tcPr>
          <w:p w:rsidR="00AA42F8" w:rsidRPr="00DA3CCF" w:rsidRDefault="00AA42F8" w:rsidP="00DA3CCF">
            <w:pPr>
              <w:jc w:val="center"/>
              <w:rPr>
                <w:sz w:val="22"/>
                <w:szCs w:val="22"/>
              </w:rPr>
            </w:pPr>
            <w:r w:rsidRPr="00DA3CCF">
              <w:rPr>
                <w:sz w:val="22"/>
                <w:szCs w:val="22"/>
              </w:rPr>
              <w:t>8,1</w:t>
            </w:r>
          </w:p>
        </w:tc>
        <w:tc>
          <w:tcPr>
            <w:tcW w:w="1220" w:type="dxa"/>
          </w:tcPr>
          <w:p w:rsidR="00AA42F8" w:rsidRPr="00DA3CCF" w:rsidRDefault="00AA42F8" w:rsidP="00DA3CCF">
            <w:pPr>
              <w:jc w:val="center"/>
              <w:rPr>
                <w:sz w:val="22"/>
                <w:szCs w:val="22"/>
              </w:rPr>
            </w:pPr>
            <w:r w:rsidRPr="00DA3CCF">
              <w:rPr>
                <w:sz w:val="22"/>
                <w:szCs w:val="22"/>
              </w:rPr>
              <w:t>16,0</w:t>
            </w:r>
          </w:p>
        </w:tc>
        <w:tc>
          <w:tcPr>
            <w:tcW w:w="1193" w:type="dxa"/>
          </w:tcPr>
          <w:p w:rsidR="00AA42F8" w:rsidRPr="00DA3CCF" w:rsidRDefault="00AA42F8" w:rsidP="00DA3CCF">
            <w:pPr>
              <w:jc w:val="center"/>
              <w:rPr>
                <w:sz w:val="22"/>
                <w:szCs w:val="22"/>
              </w:rPr>
            </w:pPr>
            <w:r w:rsidRPr="00DA3CCF">
              <w:rPr>
                <w:sz w:val="22"/>
                <w:szCs w:val="22"/>
              </w:rPr>
              <w:t>84,0</w:t>
            </w:r>
          </w:p>
        </w:tc>
      </w:tr>
      <w:tr w:rsidR="00AA42F8" w:rsidRPr="00DA3CCF">
        <w:tc>
          <w:tcPr>
            <w:tcW w:w="2808" w:type="dxa"/>
          </w:tcPr>
          <w:p w:rsidR="00AA42F8" w:rsidRPr="00DA3CCF" w:rsidRDefault="00AA42F8" w:rsidP="00DA3CCF">
            <w:pPr>
              <w:rPr>
                <w:sz w:val="22"/>
                <w:szCs w:val="22"/>
              </w:rPr>
            </w:pPr>
            <w:r w:rsidRPr="00DA3CCF">
              <w:rPr>
                <w:sz w:val="22"/>
                <w:szCs w:val="22"/>
              </w:rPr>
              <w:t>Хорезмская</w:t>
            </w:r>
          </w:p>
        </w:tc>
        <w:tc>
          <w:tcPr>
            <w:tcW w:w="900" w:type="dxa"/>
          </w:tcPr>
          <w:p w:rsidR="00AA42F8" w:rsidRPr="00DA3CCF" w:rsidRDefault="00AA42F8" w:rsidP="00DA3CCF">
            <w:pPr>
              <w:jc w:val="center"/>
              <w:rPr>
                <w:sz w:val="22"/>
                <w:szCs w:val="22"/>
              </w:rPr>
            </w:pPr>
            <w:r w:rsidRPr="00DA3CCF">
              <w:rPr>
                <w:sz w:val="22"/>
                <w:szCs w:val="22"/>
              </w:rPr>
              <w:t>82</w:t>
            </w:r>
          </w:p>
        </w:tc>
        <w:tc>
          <w:tcPr>
            <w:tcW w:w="1037" w:type="dxa"/>
          </w:tcPr>
          <w:p w:rsidR="00AA42F8" w:rsidRPr="00DA3CCF" w:rsidRDefault="00AA42F8" w:rsidP="00DA3CCF">
            <w:pPr>
              <w:jc w:val="center"/>
              <w:rPr>
                <w:sz w:val="22"/>
                <w:szCs w:val="22"/>
              </w:rPr>
            </w:pPr>
            <w:r w:rsidRPr="00DA3CCF">
              <w:rPr>
                <w:sz w:val="22"/>
                <w:szCs w:val="22"/>
              </w:rPr>
              <w:t>222</w:t>
            </w:r>
          </w:p>
        </w:tc>
        <w:tc>
          <w:tcPr>
            <w:tcW w:w="1220" w:type="dxa"/>
          </w:tcPr>
          <w:p w:rsidR="00AA42F8" w:rsidRPr="00DA3CCF" w:rsidRDefault="00AA42F8" w:rsidP="00DA3CCF">
            <w:pPr>
              <w:jc w:val="center"/>
              <w:rPr>
                <w:sz w:val="22"/>
                <w:szCs w:val="22"/>
              </w:rPr>
            </w:pPr>
            <w:r w:rsidRPr="00DA3CCF">
              <w:rPr>
                <w:sz w:val="22"/>
                <w:szCs w:val="22"/>
              </w:rPr>
              <w:t>5,6</w:t>
            </w:r>
          </w:p>
        </w:tc>
        <w:tc>
          <w:tcPr>
            <w:tcW w:w="1193" w:type="dxa"/>
          </w:tcPr>
          <w:p w:rsidR="00AA42F8" w:rsidRPr="00DA3CCF" w:rsidRDefault="00AA42F8" w:rsidP="00DA3CCF">
            <w:pPr>
              <w:jc w:val="center"/>
              <w:rPr>
                <w:sz w:val="22"/>
                <w:szCs w:val="22"/>
              </w:rPr>
            </w:pPr>
            <w:r w:rsidRPr="00DA3CCF">
              <w:rPr>
                <w:sz w:val="22"/>
                <w:szCs w:val="22"/>
              </w:rPr>
              <w:t>4,5</w:t>
            </w:r>
          </w:p>
        </w:tc>
        <w:tc>
          <w:tcPr>
            <w:tcW w:w="1220" w:type="dxa"/>
          </w:tcPr>
          <w:p w:rsidR="00AA42F8" w:rsidRPr="00DA3CCF" w:rsidRDefault="00AA42F8" w:rsidP="00DA3CCF">
            <w:pPr>
              <w:jc w:val="center"/>
              <w:rPr>
                <w:sz w:val="22"/>
                <w:szCs w:val="22"/>
              </w:rPr>
            </w:pPr>
            <w:r w:rsidRPr="00DA3CCF">
              <w:rPr>
                <w:sz w:val="22"/>
                <w:szCs w:val="22"/>
              </w:rPr>
              <w:t>27,0</w:t>
            </w:r>
          </w:p>
        </w:tc>
        <w:tc>
          <w:tcPr>
            <w:tcW w:w="1193" w:type="dxa"/>
          </w:tcPr>
          <w:p w:rsidR="00AA42F8" w:rsidRPr="00DA3CCF" w:rsidRDefault="00AA42F8" w:rsidP="00DA3CCF">
            <w:pPr>
              <w:jc w:val="center"/>
              <w:rPr>
                <w:sz w:val="22"/>
                <w:szCs w:val="22"/>
              </w:rPr>
            </w:pPr>
            <w:r w:rsidRPr="00DA3CCF">
              <w:rPr>
                <w:sz w:val="22"/>
                <w:szCs w:val="22"/>
              </w:rPr>
              <w:t>73,0</w:t>
            </w:r>
          </w:p>
        </w:tc>
      </w:tr>
      <w:tr w:rsidR="00AA42F8" w:rsidRPr="00DA3CCF">
        <w:tc>
          <w:tcPr>
            <w:tcW w:w="2808" w:type="dxa"/>
          </w:tcPr>
          <w:p w:rsidR="00AA42F8" w:rsidRPr="00DA3CCF" w:rsidRDefault="00AA42F8" w:rsidP="00DA3CCF">
            <w:pPr>
              <w:rPr>
                <w:sz w:val="22"/>
                <w:szCs w:val="22"/>
              </w:rPr>
            </w:pPr>
            <w:r w:rsidRPr="00DA3CCF">
              <w:rPr>
                <w:sz w:val="22"/>
                <w:szCs w:val="22"/>
              </w:rPr>
              <w:t>г. Ташкент</w:t>
            </w:r>
          </w:p>
        </w:tc>
        <w:tc>
          <w:tcPr>
            <w:tcW w:w="900" w:type="dxa"/>
          </w:tcPr>
          <w:p w:rsidR="00AA42F8" w:rsidRPr="00DA3CCF" w:rsidRDefault="00AA42F8" w:rsidP="00DA3CCF">
            <w:pPr>
              <w:jc w:val="center"/>
              <w:rPr>
                <w:sz w:val="22"/>
                <w:szCs w:val="22"/>
              </w:rPr>
            </w:pPr>
            <w:r w:rsidRPr="00DA3CCF">
              <w:rPr>
                <w:sz w:val="22"/>
                <w:szCs w:val="22"/>
              </w:rPr>
              <w:t>45</w:t>
            </w:r>
          </w:p>
        </w:tc>
        <w:tc>
          <w:tcPr>
            <w:tcW w:w="1037" w:type="dxa"/>
          </w:tcPr>
          <w:p w:rsidR="00AA42F8" w:rsidRPr="00DA3CCF" w:rsidRDefault="00AA42F8" w:rsidP="00DA3CCF">
            <w:pPr>
              <w:jc w:val="center"/>
              <w:rPr>
                <w:sz w:val="22"/>
                <w:szCs w:val="22"/>
              </w:rPr>
            </w:pPr>
            <w:r w:rsidRPr="00DA3CCF">
              <w:rPr>
                <w:sz w:val="22"/>
                <w:szCs w:val="22"/>
              </w:rPr>
              <w:t>175</w:t>
            </w:r>
          </w:p>
        </w:tc>
        <w:tc>
          <w:tcPr>
            <w:tcW w:w="1220" w:type="dxa"/>
          </w:tcPr>
          <w:p w:rsidR="00AA42F8" w:rsidRPr="00DA3CCF" w:rsidRDefault="00AA42F8" w:rsidP="00DA3CCF">
            <w:pPr>
              <w:jc w:val="center"/>
              <w:rPr>
                <w:sz w:val="22"/>
                <w:szCs w:val="22"/>
              </w:rPr>
            </w:pPr>
            <w:r w:rsidRPr="00DA3CCF">
              <w:rPr>
                <w:sz w:val="22"/>
                <w:szCs w:val="22"/>
              </w:rPr>
              <w:t>3,0</w:t>
            </w:r>
          </w:p>
        </w:tc>
        <w:tc>
          <w:tcPr>
            <w:tcW w:w="1193" w:type="dxa"/>
          </w:tcPr>
          <w:p w:rsidR="00AA42F8" w:rsidRPr="00DA3CCF" w:rsidRDefault="00AA42F8" w:rsidP="00DA3CCF">
            <w:pPr>
              <w:jc w:val="center"/>
              <w:rPr>
                <w:sz w:val="22"/>
                <w:szCs w:val="22"/>
              </w:rPr>
            </w:pPr>
            <w:r w:rsidRPr="00DA3CCF">
              <w:rPr>
                <w:sz w:val="22"/>
                <w:szCs w:val="22"/>
              </w:rPr>
              <w:t>3,6</w:t>
            </w:r>
          </w:p>
        </w:tc>
        <w:tc>
          <w:tcPr>
            <w:tcW w:w="1220" w:type="dxa"/>
          </w:tcPr>
          <w:p w:rsidR="00AA42F8" w:rsidRPr="00DA3CCF" w:rsidRDefault="00AA42F8" w:rsidP="00DA3CCF">
            <w:pPr>
              <w:jc w:val="center"/>
              <w:rPr>
                <w:sz w:val="22"/>
                <w:szCs w:val="22"/>
              </w:rPr>
            </w:pPr>
            <w:r w:rsidRPr="00DA3CCF">
              <w:rPr>
                <w:sz w:val="22"/>
                <w:szCs w:val="22"/>
              </w:rPr>
              <w:t>20,5</w:t>
            </w:r>
          </w:p>
        </w:tc>
        <w:tc>
          <w:tcPr>
            <w:tcW w:w="1193" w:type="dxa"/>
          </w:tcPr>
          <w:p w:rsidR="00AA42F8" w:rsidRPr="00DA3CCF" w:rsidRDefault="00AA42F8" w:rsidP="00DA3CCF">
            <w:pPr>
              <w:jc w:val="center"/>
              <w:rPr>
                <w:sz w:val="22"/>
                <w:szCs w:val="22"/>
              </w:rPr>
            </w:pPr>
            <w:r w:rsidRPr="00DA3CCF">
              <w:rPr>
                <w:sz w:val="22"/>
                <w:szCs w:val="22"/>
              </w:rPr>
              <w:t>79,5</w:t>
            </w:r>
          </w:p>
        </w:tc>
      </w:tr>
    </w:tbl>
    <w:p w:rsidR="00AA42F8" w:rsidRPr="00DA3CCF" w:rsidRDefault="00AA42F8" w:rsidP="00DA3CCF">
      <w:pPr>
        <w:jc w:val="both"/>
        <w:rPr>
          <w:sz w:val="22"/>
          <w:szCs w:val="22"/>
        </w:rPr>
      </w:pPr>
    </w:p>
    <w:p w:rsidR="00AA42F8" w:rsidRPr="002B6A52" w:rsidRDefault="00AA42F8" w:rsidP="00D77687">
      <w:pPr>
        <w:spacing w:line="480" w:lineRule="auto"/>
        <w:rPr>
          <w:b/>
          <w:sz w:val="24"/>
          <w:szCs w:val="24"/>
        </w:rPr>
      </w:pPr>
    </w:p>
    <w:sectPr w:rsidR="00AA42F8" w:rsidRPr="002B6A52">
      <w:footerReference w:type="default" r:id="rId18"/>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8T09:23:00Z" w:initials="Start">
    <w:p w:rsidR="0038205B" w:rsidRPr="0038205B" w:rsidRDefault="0038205B">
      <w:pPr>
        <w:pStyle w:val="CommentText"/>
        <w:rPr>
          <w:lang w:val="en-US"/>
        </w:rPr>
      </w:pPr>
      <w:r>
        <w:fldChar w:fldCharType="begin"/>
      </w:r>
      <w:r w:rsidRPr="0038205B">
        <w:rPr>
          <w:rStyle w:val="CommentReference"/>
          <w:lang w:val="en-US"/>
        </w:rPr>
        <w:instrText xml:space="preserve"> </w:instrText>
      </w:r>
      <w:r w:rsidRPr="0038205B">
        <w:rPr>
          <w:lang w:val="en-US"/>
        </w:rPr>
        <w:instrText>PAGE \# "'Page: '#'</w:instrText>
      </w:r>
      <w:r w:rsidRPr="0038205B">
        <w:rPr>
          <w:lang w:val="en-US"/>
        </w:rPr>
        <w:br/>
        <w:instrText>'"</w:instrText>
      </w:r>
      <w:r w:rsidRPr="0038205B">
        <w:rPr>
          <w:rStyle w:val="CommentReference"/>
          <w:lang w:val="en-US"/>
        </w:rPr>
        <w:instrText xml:space="preserve"> </w:instrText>
      </w:r>
      <w:r>
        <w:fldChar w:fldCharType="end"/>
      </w:r>
      <w:r>
        <w:rPr>
          <w:rStyle w:val="CommentReference"/>
        </w:rPr>
        <w:annotationRef/>
      </w:r>
      <w:r w:rsidRPr="0038205B">
        <w:rPr>
          <w:lang w:val="en-US"/>
        </w:rPr>
        <w:t>&lt;&lt;ODS JOB NO&gt;&gt;N0850443R&lt;&lt;ODS JOB NO&gt;&gt;</w:t>
      </w:r>
    </w:p>
    <w:p w:rsidR="0038205B" w:rsidRPr="0038205B" w:rsidRDefault="0038205B">
      <w:pPr>
        <w:pStyle w:val="CommentText"/>
        <w:rPr>
          <w:lang w:val="en-US"/>
        </w:rPr>
      </w:pPr>
      <w:r w:rsidRPr="0038205B">
        <w:rPr>
          <w:lang w:val="en-US"/>
        </w:rPr>
        <w:t>&lt;&lt;ODS DOC SYMBOL1&gt;&gt;CEDAW/C/UZB/4&lt;&lt;ODS DOC SYMBOL1&gt;&gt;</w:t>
      </w:r>
    </w:p>
    <w:p w:rsidR="0038205B" w:rsidRPr="0038205B" w:rsidRDefault="0038205B">
      <w:pPr>
        <w:pStyle w:val="CommentText"/>
        <w:rPr>
          <w:lang w:val="en-US"/>
        </w:rPr>
      </w:pPr>
      <w:r w:rsidRPr="0038205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247" w:rsidRDefault="009E6247">
      <w:r>
        <w:separator/>
      </w:r>
    </w:p>
  </w:endnote>
  <w:endnote w:type="continuationSeparator" w:id="0">
    <w:p w:rsidR="009E6247" w:rsidRDefault="009E6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lticaUzbek">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AANTIQUA">
    <w:altName w:val="Times New Roman"/>
    <w:charset w:val="00"/>
    <w:family w:val="auto"/>
    <w:pitch w:val="variable"/>
    <w:sig w:usb0="00000203" w:usb1="00000000" w:usb2="00000000" w:usb3="00000000" w:csb0="00000005"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SuvenirUz">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1185">
      <w:tblPrEx>
        <w:tblCellMar>
          <w:top w:w="0" w:type="dxa"/>
          <w:bottom w:w="0" w:type="dxa"/>
        </w:tblCellMar>
      </w:tblPrEx>
      <w:tc>
        <w:tcPr>
          <w:tcW w:w="5033" w:type="dxa"/>
          <w:shd w:val="clear" w:color="auto" w:fill="auto"/>
        </w:tcPr>
        <w:p w:rsidR="004F1185" w:rsidRPr="002F1228" w:rsidRDefault="004F1185">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shd w:val="clear" w:color="auto" w:fill="auto"/>
        </w:tcPr>
        <w:p w:rsidR="004F1185" w:rsidRPr="002F1228" w:rsidRDefault="004F1185">
          <w:pPr>
            <w:pStyle w:val="Footer"/>
            <w:rPr>
              <w:w w:val="103"/>
            </w:rPr>
          </w:pPr>
          <w:r>
            <w:rPr>
              <w:w w:val="103"/>
            </w:rPr>
            <w:fldChar w:fldCharType="begin"/>
          </w:r>
          <w:r>
            <w:rPr>
              <w:w w:val="103"/>
            </w:rPr>
            <w:instrText xml:space="preserve"> PAGE  \* MERGEFORMAT </w:instrText>
          </w:r>
          <w:r>
            <w:rPr>
              <w:w w:val="103"/>
            </w:rPr>
            <w:fldChar w:fldCharType="separate"/>
          </w:r>
          <w:r w:rsidR="00EC1CE8">
            <w:rPr>
              <w:noProof/>
              <w:w w:val="103"/>
            </w:rPr>
            <w:t>283</w:t>
          </w:r>
          <w:r>
            <w:rPr>
              <w:w w:val="103"/>
            </w:rPr>
            <w:fldChar w:fldCharType="end"/>
          </w:r>
        </w:p>
      </w:tc>
    </w:tr>
  </w:tbl>
  <w:p w:rsidR="004F1185" w:rsidRPr="002F1228" w:rsidRDefault="004F11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F1185">
      <w:tblPrEx>
        <w:tblCellMar>
          <w:top w:w="0" w:type="dxa"/>
          <w:bottom w:w="0" w:type="dxa"/>
        </w:tblCellMar>
      </w:tblPrEx>
      <w:tc>
        <w:tcPr>
          <w:tcW w:w="5033" w:type="dxa"/>
          <w:shd w:val="clear" w:color="auto" w:fill="auto"/>
        </w:tcPr>
        <w:p w:rsidR="004F1185" w:rsidRPr="002F1228" w:rsidRDefault="004F1185">
          <w:pPr>
            <w:pStyle w:val="Footer"/>
            <w:jc w:val="right"/>
            <w:rPr>
              <w:w w:val="103"/>
            </w:rPr>
          </w:pPr>
          <w:r>
            <w:rPr>
              <w:w w:val="103"/>
            </w:rPr>
            <w:fldChar w:fldCharType="begin"/>
          </w:r>
          <w:r>
            <w:rPr>
              <w:w w:val="103"/>
            </w:rPr>
            <w:instrText xml:space="preserve"> PAGE  \* MERGEFORMAT </w:instrText>
          </w:r>
          <w:r>
            <w:rPr>
              <w:w w:val="103"/>
            </w:rPr>
            <w:fldChar w:fldCharType="separate"/>
          </w:r>
          <w:r w:rsidR="00EC1CE8">
            <w:rPr>
              <w:noProof/>
              <w:w w:val="103"/>
            </w:rPr>
            <w:t>283</w:t>
          </w:r>
          <w:r>
            <w:rPr>
              <w:w w:val="103"/>
            </w:rPr>
            <w:fldChar w:fldCharType="end"/>
          </w:r>
        </w:p>
      </w:tc>
      <w:tc>
        <w:tcPr>
          <w:tcW w:w="5033" w:type="dxa"/>
          <w:shd w:val="clear" w:color="auto" w:fill="auto"/>
        </w:tcPr>
        <w:p w:rsidR="004F1185" w:rsidRPr="002F1228" w:rsidRDefault="004F1185">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4F1185" w:rsidRPr="002F1228" w:rsidRDefault="004F11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85" w:rsidRPr="00D77687" w:rsidRDefault="004F1185">
    <w:pPr>
      <w:pStyle w:val="Footer"/>
      <w:ind w:right="360"/>
      <w:rPr>
        <w:b/>
        <w:bCs w:val="0"/>
        <w:sz w:val="17"/>
        <w:szCs w:val="17"/>
      </w:rPr>
    </w:pPr>
    <w:r w:rsidRPr="00D77687">
      <w:rPr>
        <w:rStyle w:val="PageNumber"/>
        <w:b/>
        <w:bCs w:val="0"/>
        <w:sz w:val="17"/>
        <w:szCs w:val="17"/>
      </w:rPr>
      <w:fldChar w:fldCharType="begin"/>
    </w:r>
    <w:r w:rsidRPr="00D77687">
      <w:rPr>
        <w:rStyle w:val="PageNumber"/>
        <w:b/>
        <w:bCs w:val="0"/>
        <w:sz w:val="17"/>
        <w:szCs w:val="17"/>
      </w:rPr>
      <w:instrText xml:space="preserve"> PAGE </w:instrText>
    </w:r>
    <w:r w:rsidRPr="00D77687">
      <w:rPr>
        <w:rStyle w:val="PageNumber"/>
        <w:b/>
        <w:bCs w:val="0"/>
        <w:sz w:val="17"/>
        <w:szCs w:val="17"/>
      </w:rPr>
      <w:fldChar w:fldCharType="separate"/>
    </w:r>
    <w:r w:rsidR="006F651D">
      <w:rPr>
        <w:rStyle w:val="PageNumber"/>
        <w:b/>
        <w:bCs w:val="0"/>
        <w:noProof/>
        <w:sz w:val="17"/>
        <w:szCs w:val="17"/>
      </w:rPr>
      <w:t>282</w:t>
    </w:r>
    <w:r w:rsidRPr="00D77687">
      <w:rPr>
        <w:rStyle w:val="PageNumber"/>
        <w:b/>
        <w:bCs w:val="0"/>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85" w:rsidRPr="00D77687" w:rsidRDefault="004F1185">
    <w:pPr>
      <w:pStyle w:val="Footer"/>
      <w:framePr w:wrap="around" w:vAnchor="text" w:hAnchor="margin" w:xAlign="right" w:y="1"/>
      <w:rPr>
        <w:rStyle w:val="PageNumber"/>
        <w:b/>
        <w:bCs w:val="0"/>
        <w:sz w:val="17"/>
        <w:szCs w:val="17"/>
      </w:rPr>
    </w:pPr>
    <w:r w:rsidRPr="00D77687">
      <w:rPr>
        <w:rStyle w:val="PageNumber"/>
        <w:b/>
        <w:bCs w:val="0"/>
        <w:sz w:val="17"/>
        <w:szCs w:val="17"/>
      </w:rPr>
      <w:fldChar w:fldCharType="begin"/>
    </w:r>
    <w:r w:rsidRPr="00D77687">
      <w:rPr>
        <w:rStyle w:val="PageNumber"/>
        <w:b/>
        <w:bCs w:val="0"/>
        <w:sz w:val="17"/>
        <w:szCs w:val="17"/>
      </w:rPr>
      <w:instrText xml:space="preserve">PAGE  </w:instrText>
    </w:r>
    <w:r w:rsidRPr="00D77687">
      <w:rPr>
        <w:rStyle w:val="PageNumber"/>
        <w:b/>
        <w:bCs w:val="0"/>
        <w:sz w:val="17"/>
        <w:szCs w:val="17"/>
      </w:rPr>
      <w:fldChar w:fldCharType="separate"/>
    </w:r>
    <w:r w:rsidR="006F651D">
      <w:rPr>
        <w:rStyle w:val="PageNumber"/>
        <w:b/>
        <w:bCs w:val="0"/>
        <w:noProof/>
        <w:sz w:val="17"/>
        <w:szCs w:val="17"/>
      </w:rPr>
      <w:t>255</w:t>
    </w:r>
    <w:r w:rsidRPr="00D77687">
      <w:rPr>
        <w:rStyle w:val="PageNumber"/>
        <w:b/>
        <w:bCs w:val="0"/>
        <w:sz w:val="17"/>
        <w:szCs w:val="17"/>
      </w:rPr>
      <w:fldChar w:fldCharType="end"/>
    </w:r>
  </w:p>
  <w:p w:rsidR="004F1185" w:rsidRDefault="004F1185">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85" w:rsidRPr="00A93B40" w:rsidRDefault="004F1185">
    <w:pPr>
      <w:pStyle w:val="Footer"/>
      <w:framePr w:wrap="around" w:vAnchor="text" w:hAnchor="margin" w:xAlign="right" w:y="1"/>
      <w:rPr>
        <w:rStyle w:val="PageNumber"/>
        <w:b/>
        <w:bCs w:val="0"/>
        <w:sz w:val="17"/>
        <w:szCs w:val="17"/>
      </w:rPr>
    </w:pPr>
    <w:r w:rsidRPr="00A93B40">
      <w:rPr>
        <w:rStyle w:val="PageNumber"/>
        <w:b/>
        <w:bCs w:val="0"/>
        <w:sz w:val="17"/>
        <w:szCs w:val="17"/>
      </w:rPr>
      <w:fldChar w:fldCharType="begin"/>
    </w:r>
    <w:r w:rsidRPr="00A93B40">
      <w:rPr>
        <w:rStyle w:val="PageNumber"/>
        <w:b/>
        <w:bCs w:val="0"/>
        <w:sz w:val="17"/>
        <w:szCs w:val="17"/>
      </w:rPr>
      <w:instrText xml:space="preserve">PAGE  </w:instrText>
    </w:r>
    <w:r w:rsidRPr="00A93B40">
      <w:rPr>
        <w:rStyle w:val="PageNumber"/>
        <w:b/>
        <w:bCs w:val="0"/>
        <w:sz w:val="17"/>
        <w:szCs w:val="17"/>
      </w:rPr>
      <w:fldChar w:fldCharType="separate"/>
    </w:r>
    <w:r w:rsidR="006F651D">
      <w:rPr>
        <w:rStyle w:val="PageNumber"/>
        <w:b/>
        <w:bCs w:val="0"/>
        <w:noProof/>
        <w:sz w:val="17"/>
        <w:szCs w:val="17"/>
      </w:rPr>
      <w:t>277</w:t>
    </w:r>
    <w:r w:rsidRPr="00A93B40">
      <w:rPr>
        <w:rStyle w:val="PageNumber"/>
        <w:b/>
        <w:bCs w:val="0"/>
        <w:sz w:val="17"/>
        <w:szCs w:val="17"/>
      </w:rPr>
      <w:fldChar w:fldCharType="end"/>
    </w:r>
  </w:p>
  <w:p w:rsidR="004F1185" w:rsidRDefault="004F1185">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185" w:rsidRPr="00A93B40" w:rsidRDefault="004F1185">
    <w:pPr>
      <w:pStyle w:val="Footer"/>
      <w:framePr w:wrap="around" w:vAnchor="text" w:hAnchor="margin" w:xAlign="right" w:y="1"/>
      <w:rPr>
        <w:rStyle w:val="PageNumber"/>
        <w:b/>
        <w:bCs w:val="0"/>
        <w:sz w:val="17"/>
        <w:szCs w:val="17"/>
      </w:rPr>
    </w:pPr>
    <w:r w:rsidRPr="00A93B40">
      <w:rPr>
        <w:rStyle w:val="PageNumber"/>
        <w:b/>
        <w:bCs w:val="0"/>
        <w:sz w:val="17"/>
        <w:szCs w:val="17"/>
      </w:rPr>
      <w:fldChar w:fldCharType="begin"/>
    </w:r>
    <w:r w:rsidRPr="00A93B40">
      <w:rPr>
        <w:rStyle w:val="PageNumber"/>
        <w:b/>
        <w:bCs w:val="0"/>
        <w:sz w:val="17"/>
        <w:szCs w:val="17"/>
      </w:rPr>
      <w:instrText xml:space="preserve">PAGE  </w:instrText>
    </w:r>
    <w:r w:rsidRPr="00A93B40">
      <w:rPr>
        <w:rStyle w:val="PageNumber"/>
        <w:b/>
        <w:bCs w:val="0"/>
        <w:sz w:val="17"/>
        <w:szCs w:val="17"/>
      </w:rPr>
      <w:fldChar w:fldCharType="separate"/>
    </w:r>
    <w:r w:rsidR="006F651D">
      <w:rPr>
        <w:rStyle w:val="PageNumber"/>
        <w:b/>
        <w:bCs w:val="0"/>
        <w:noProof/>
        <w:sz w:val="17"/>
        <w:szCs w:val="17"/>
      </w:rPr>
      <w:t>283</w:t>
    </w:r>
    <w:r w:rsidRPr="00A93B40">
      <w:rPr>
        <w:rStyle w:val="PageNumber"/>
        <w:b/>
        <w:bCs w:val="0"/>
        <w:sz w:val="17"/>
        <w:szCs w:val="17"/>
      </w:rPr>
      <w:fldChar w:fldCharType="end"/>
    </w:r>
  </w:p>
  <w:p w:rsidR="004F1185" w:rsidRDefault="004F118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247" w:rsidRDefault="009E6247">
      <w:r>
        <w:separator/>
      </w:r>
    </w:p>
  </w:footnote>
  <w:footnote w:type="continuationSeparator" w:id="0">
    <w:p w:rsidR="009E6247" w:rsidRDefault="009E6247">
      <w:r>
        <w:continuationSeparator/>
      </w:r>
    </w:p>
  </w:footnote>
  <w:footnote w:id="1">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2">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3">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4">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5">
    <w:p w:rsidR="00F64233" w:rsidRDefault="00F64233" w:rsidP="00AA42F8">
      <w:pPr>
        <w:pStyle w:val="FootnoteText"/>
      </w:pPr>
      <w:r>
        <w:rPr>
          <w:rStyle w:val="FootnoteReference"/>
        </w:rPr>
        <w:footnoteRef/>
      </w:r>
      <w:r>
        <w:t xml:space="preserve"> ЮНИСЕФ и Государственный комитет Республики Узбекистан по статистике. </w:t>
      </w:r>
      <w:smartTag w:uri="urn:schemas-microsoft-com:office:smarttags" w:element="metricconverter">
        <w:smartTagPr>
          <w:attr w:name="ProductID" w:val="2007 г"/>
        </w:smartTagPr>
        <w:r>
          <w:t>2007 г</w:t>
        </w:r>
      </w:smartTag>
      <w:r>
        <w:t xml:space="preserve">. Мульти индикаторное кластерное исследование Узбекистана </w:t>
      </w:r>
      <w:smartTag w:uri="urn:schemas-microsoft-com:office:smarttags" w:element="metricconverter">
        <w:smartTagPr>
          <w:attr w:name="ProductID" w:val="2006 г"/>
        </w:smartTagPr>
        <w:r>
          <w:t>2006 г</w:t>
        </w:r>
      </w:smartTag>
      <w:r>
        <w:t>., Заключительный отчет. Ташкент, Узбекистан: ЮНИСЕФ.</w:t>
      </w:r>
    </w:p>
  </w:footnote>
  <w:footnote w:id="6">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7">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8">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9">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0">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1">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2">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3">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4">
    <w:p w:rsidR="00F64233" w:rsidRDefault="00F64233" w:rsidP="00AA42F8">
      <w:pPr>
        <w:jc w:val="both"/>
        <w:rPr>
          <w:sz w:val="20"/>
          <w:szCs w:val="20"/>
        </w:rPr>
      </w:pPr>
      <w:r>
        <w:rPr>
          <w:rStyle w:val="FootnoteReference"/>
        </w:rPr>
        <w:footnoteRef/>
      </w:r>
      <w:r>
        <w:t xml:space="preserve"> </w:t>
      </w:r>
      <w:r>
        <w:rPr>
          <w:sz w:val="20"/>
          <w:szCs w:val="20"/>
        </w:rPr>
        <w:t>Данные Федерации профсоюзов Узбекистана</w:t>
      </w:r>
    </w:p>
    <w:p w:rsidR="00F64233" w:rsidRPr="00C5050C" w:rsidRDefault="00F64233" w:rsidP="00AA42F8">
      <w:pPr>
        <w:pStyle w:val="FootnoteText"/>
      </w:pPr>
    </w:p>
  </w:footnote>
  <w:footnote w:id="15">
    <w:p w:rsidR="00F64233" w:rsidRDefault="00F64233" w:rsidP="00AA42F8">
      <w:pPr>
        <w:pStyle w:val="FootnoteText"/>
      </w:pPr>
      <w:r>
        <w:rPr>
          <w:rStyle w:val="FootnoteReference"/>
        </w:rPr>
        <w:footnoteRef/>
      </w:r>
      <w:r>
        <w:t xml:space="preserve"> Данные Государственного комитета Республики Узбекистан по статистике</w:t>
      </w:r>
    </w:p>
  </w:footnote>
  <w:footnote w:id="16">
    <w:p w:rsidR="00F64233" w:rsidRPr="00D3592E" w:rsidRDefault="00F64233" w:rsidP="00AA42F8">
      <w:pPr>
        <w:jc w:val="both"/>
        <w:rPr>
          <w:sz w:val="20"/>
          <w:szCs w:val="20"/>
        </w:rPr>
      </w:pPr>
      <w:r w:rsidRPr="00D3592E">
        <w:rPr>
          <w:rStyle w:val="FootnoteReference"/>
          <w:sz w:val="20"/>
          <w:szCs w:val="20"/>
        </w:rPr>
        <w:footnoteRef/>
      </w:r>
      <w:r>
        <w:rPr>
          <w:sz w:val="20"/>
          <w:szCs w:val="20"/>
        </w:rPr>
        <w:t xml:space="preserve"> </w:t>
      </w:r>
      <w:r w:rsidRPr="00D3592E">
        <w:rPr>
          <w:sz w:val="20"/>
          <w:szCs w:val="20"/>
        </w:rPr>
        <w:t>Данные Министерства экономики Республики Узбекистан</w:t>
      </w:r>
    </w:p>
  </w:footnote>
  <w:footnote w:id="17">
    <w:p w:rsidR="00F64233" w:rsidRPr="00D3592E" w:rsidRDefault="00F64233" w:rsidP="00AA42F8">
      <w:pPr>
        <w:jc w:val="both"/>
        <w:rPr>
          <w:sz w:val="20"/>
          <w:szCs w:val="20"/>
        </w:rPr>
      </w:pPr>
      <w:r w:rsidRPr="00D3592E">
        <w:rPr>
          <w:rStyle w:val="FootnoteReference"/>
          <w:sz w:val="20"/>
          <w:szCs w:val="20"/>
        </w:rPr>
        <w:footnoteRef/>
      </w:r>
      <w:r w:rsidRPr="00D3592E">
        <w:rPr>
          <w:sz w:val="20"/>
          <w:szCs w:val="20"/>
        </w:rPr>
        <w:t xml:space="preserve"> Данные Министерства экономики Республики Узбекистан</w:t>
      </w:r>
    </w:p>
    <w:p w:rsidR="00F64233" w:rsidRDefault="00F64233" w:rsidP="00AA42F8">
      <w:pPr>
        <w:pStyle w:val="FootnoteText"/>
      </w:pPr>
    </w:p>
  </w:footnote>
  <w:footnote w:id="18">
    <w:p w:rsidR="00F64233" w:rsidRPr="00C632FB" w:rsidRDefault="00F64233" w:rsidP="00AA42F8">
      <w:pPr>
        <w:autoSpaceDE w:val="0"/>
        <w:autoSpaceDN w:val="0"/>
        <w:adjustRightInd w:val="0"/>
        <w:jc w:val="both"/>
        <w:rPr>
          <w:sz w:val="20"/>
          <w:szCs w:val="20"/>
        </w:rPr>
      </w:pPr>
      <w:r w:rsidRPr="00C632FB">
        <w:rPr>
          <w:rStyle w:val="FootnoteReference"/>
          <w:sz w:val="20"/>
          <w:szCs w:val="20"/>
        </w:rPr>
        <w:footnoteRef/>
      </w:r>
      <w:r w:rsidRPr="00C632FB">
        <w:rPr>
          <w:sz w:val="20"/>
          <w:szCs w:val="20"/>
        </w:rPr>
        <w:t xml:space="preserve"> Данные Центральной избирательной комиссии Республики Узбекистан</w:t>
      </w:r>
      <w:r>
        <w:rPr>
          <w:sz w:val="20"/>
          <w:szCs w:val="20"/>
        </w:rPr>
        <w:t>.</w:t>
      </w:r>
    </w:p>
    <w:p w:rsidR="00F64233" w:rsidRDefault="00F64233" w:rsidP="00AA42F8">
      <w:pPr>
        <w:pStyle w:val="FootnoteText"/>
      </w:pPr>
    </w:p>
  </w:footnote>
  <w:footnote w:id="19">
    <w:p w:rsidR="00F64233" w:rsidRPr="00CB51DF" w:rsidRDefault="00F64233" w:rsidP="00AA42F8">
      <w:pPr>
        <w:autoSpaceDE w:val="0"/>
        <w:autoSpaceDN w:val="0"/>
        <w:adjustRightInd w:val="0"/>
        <w:jc w:val="both"/>
        <w:rPr>
          <w:sz w:val="20"/>
          <w:szCs w:val="20"/>
        </w:rPr>
      </w:pPr>
      <w:r w:rsidRPr="00CB51DF">
        <w:rPr>
          <w:rStyle w:val="FootnoteReference"/>
          <w:sz w:val="20"/>
          <w:szCs w:val="20"/>
        </w:rPr>
        <w:footnoteRef/>
      </w:r>
      <w:r w:rsidRPr="00CB51DF">
        <w:rPr>
          <w:sz w:val="20"/>
          <w:szCs w:val="20"/>
        </w:rPr>
        <w:t xml:space="preserve"> Данные Центральной избирательной комиссии Республики Узбекистан</w:t>
      </w:r>
      <w:r>
        <w:t>.</w:t>
      </w:r>
    </w:p>
  </w:footnote>
  <w:footnote w:id="20">
    <w:p w:rsidR="00F64233" w:rsidRPr="004D17A5" w:rsidRDefault="00F64233" w:rsidP="00AA42F8">
      <w:pPr>
        <w:pStyle w:val="FootnoteText"/>
      </w:pPr>
      <w:r>
        <w:rPr>
          <w:rStyle w:val="FootnoteReference"/>
        </w:rPr>
        <w:footnoteRef/>
      </w:r>
      <w:r>
        <w:t xml:space="preserve"> </w:t>
      </w:r>
      <w:r w:rsidRPr="00C5050C">
        <w:t>Данные Центральной избирательной комисс</w:t>
      </w:r>
      <w:r>
        <w:t>ии Республики Узбекистан</w:t>
      </w:r>
    </w:p>
  </w:footnote>
  <w:footnote w:id="21">
    <w:p w:rsidR="00F64233" w:rsidRDefault="00F64233" w:rsidP="00AA42F8">
      <w:pPr>
        <w:pStyle w:val="FootnoteText"/>
      </w:pPr>
      <w:r>
        <w:rPr>
          <w:rStyle w:val="FootnoteReference"/>
        </w:rPr>
        <w:footnoteRef/>
      </w:r>
      <w:r>
        <w:t xml:space="preserve"> Данные Центральной избирательной комиссии Республики Узбекистан.</w:t>
      </w:r>
    </w:p>
  </w:footnote>
  <w:footnote w:id="22">
    <w:p w:rsidR="00F64233" w:rsidRDefault="00F64233" w:rsidP="00AA42F8">
      <w:pPr>
        <w:pStyle w:val="FootnoteText"/>
      </w:pPr>
      <w:r>
        <w:rPr>
          <w:rStyle w:val="FootnoteReference"/>
        </w:rPr>
        <w:footnoteRef/>
      </w:r>
      <w:r>
        <w:t xml:space="preserve"> Уголовные дела о преступлениях, не представляющих большой общественной опасности и менее тяжких преступлениях согласно ст.13 Уголовно-процессуального кодекса Республики Узбекистан рассматриваются судьей единолично.</w:t>
      </w:r>
    </w:p>
  </w:footnote>
  <w:footnote w:id="23">
    <w:p w:rsidR="00F64233" w:rsidRPr="00150AB6" w:rsidRDefault="00F64233" w:rsidP="00AA42F8">
      <w:pPr>
        <w:autoSpaceDE w:val="0"/>
        <w:autoSpaceDN w:val="0"/>
        <w:adjustRightInd w:val="0"/>
        <w:jc w:val="both"/>
        <w:rPr>
          <w:sz w:val="20"/>
          <w:szCs w:val="20"/>
        </w:rPr>
      </w:pPr>
      <w:r w:rsidRPr="00150AB6">
        <w:rPr>
          <w:rStyle w:val="FootnoteReference"/>
          <w:sz w:val="20"/>
          <w:szCs w:val="20"/>
        </w:rPr>
        <w:footnoteRef/>
      </w:r>
      <w:r w:rsidRPr="00150AB6">
        <w:rPr>
          <w:sz w:val="20"/>
          <w:szCs w:val="20"/>
        </w:rPr>
        <w:t xml:space="preserve"> Данные Министерства внутренних дел Республики Узбекистан</w:t>
      </w:r>
    </w:p>
    <w:p w:rsidR="00F64233" w:rsidRPr="00150AB6" w:rsidRDefault="00F64233" w:rsidP="00AA42F8">
      <w:pPr>
        <w:pStyle w:val="FootnoteText"/>
      </w:pPr>
    </w:p>
  </w:footnote>
  <w:footnote w:id="24">
    <w:p w:rsidR="00F64233" w:rsidRPr="00150AB6" w:rsidRDefault="00F64233" w:rsidP="00AA42F8">
      <w:pPr>
        <w:autoSpaceDE w:val="0"/>
        <w:autoSpaceDN w:val="0"/>
        <w:adjustRightInd w:val="0"/>
        <w:jc w:val="both"/>
        <w:rPr>
          <w:sz w:val="20"/>
          <w:szCs w:val="20"/>
        </w:rPr>
      </w:pPr>
      <w:r w:rsidRPr="00150AB6">
        <w:rPr>
          <w:rStyle w:val="FootnoteReference"/>
          <w:sz w:val="20"/>
          <w:szCs w:val="20"/>
        </w:rPr>
        <w:footnoteRef/>
      </w:r>
      <w:r w:rsidRPr="00150AB6">
        <w:rPr>
          <w:sz w:val="20"/>
          <w:szCs w:val="20"/>
        </w:rPr>
        <w:t>Данные Департамента по исполнению судебных решений, материально-техническому и финансовому обеспечению судебной деятельности при Министерстве юстиции Республики Узбекистан</w:t>
      </w:r>
    </w:p>
    <w:p w:rsidR="00F64233" w:rsidRPr="00150AB6" w:rsidRDefault="00F64233" w:rsidP="00AA42F8">
      <w:pPr>
        <w:pStyle w:val="FootnoteText"/>
        <w:jc w:val="both"/>
      </w:pPr>
    </w:p>
  </w:footnote>
  <w:footnote w:id="25">
    <w:p w:rsidR="00F64233" w:rsidRDefault="00F64233" w:rsidP="00AA42F8">
      <w:pPr>
        <w:pStyle w:val="FootnoteText"/>
        <w:jc w:val="both"/>
      </w:pPr>
      <w:r>
        <w:rPr>
          <w:rStyle w:val="FootnoteReference"/>
        </w:rPr>
        <w:footnoteRef/>
      </w:r>
      <w:r>
        <w:t xml:space="preserve"> Гендерная экспертиза Семейного кодекса Республики Узбекистан была проведена в </w:t>
      </w:r>
      <w:smartTag w:uri="urn:schemas-microsoft-com:office:smarttags" w:element="metricconverter">
        <w:smartTagPr>
          <w:attr w:name="ProductID" w:val="2007 г"/>
        </w:smartTagPr>
        <w:r>
          <w:t>2007 г</w:t>
        </w:r>
      </w:smartTag>
      <w:r>
        <w:t>. Институтом демократии и прав человека и Центром поддержки гражданских инициатив при поддержке Азиатского банка развития в рамках проекта «Совершенствование национального механизма по гендеру и развитию в Узбекистане»</w:t>
      </w:r>
    </w:p>
  </w:footnote>
  <w:footnote w:id="26">
    <w:p w:rsidR="00F64233" w:rsidRDefault="00F64233" w:rsidP="00AA42F8">
      <w:pPr>
        <w:pStyle w:val="FootnoteText"/>
      </w:pPr>
      <w:r>
        <w:rPr>
          <w:rStyle w:val="FootnoteReference"/>
        </w:rPr>
        <w:footnoteRef/>
      </w:r>
      <w:r>
        <w:t xml:space="preserve"> См. приложение №2.</w:t>
      </w:r>
    </w:p>
  </w:footnote>
  <w:footnote w:id="27">
    <w:p w:rsidR="00F64233" w:rsidRDefault="00F64233" w:rsidP="00AA42F8">
      <w:pPr>
        <w:pStyle w:val="FootnoteText"/>
      </w:pPr>
      <w:r>
        <w:rPr>
          <w:rStyle w:val="FootnoteReference"/>
        </w:rPr>
        <w:footnoteRef/>
      </w:r>
      <w:r>
        <w:t xml:space="preserve"> См. приложение №3.</w:t>
      </w:r>
    </w:p>
  </w:footnote>
  <w:footnote w:id="28">
    <w:p w:rsidR="00F64233" w:rsidRDefault="00F64233" w:rsidP="00AA42F8">
      <w:pPr>
        <w:pStyle w:val="FootnoteText"/>
        <w:jc w:val="both"/>
      </w:pPr>
      <w:r>
        <w:rPr>
          <w:rStyle w:val="FootnoteReference"/>
        </w:rPr>
        <w:footnoteRef/>
      </w:r>
      <w:r>
        <w:t xml:space="preserve"> Гендерная экспертиза Трудового кодекса Республики Узбекистан была проведена в </w:t>
      </w:r>
      <w:smartTag w:uri="urn:schemas-microsoft-com:office:smarttags" w:element="metricconverter">
        <w:smartTagPr>
          <w:attr w:name="ProductID" w:val="2007 г"/>
        </w:smartTagPr>
        <w:r>
          <w:t>2007 г</w:t>
        </w:r>
      </w:smartTag>
      <w:r>
        <w:t>. Институтом демократии и прав человека и Центром поддержки гражданских инициатив при поддержке Азиатский банк развития в рамках проекта «Совершенствование национального механизма по гендеру и развитию в Узбекистане»</w:t>
      </w:r>
    </w:p>
    <w:p w:rsidR="00F64233" w:rsidRDefault="00F64233" w:rsidP="00AA42F8">
      <w:pPr>
        <w:pStyle w:val="FootnoteText"/>
      </w:pPr>
    </w:p>
  </w:footnote>
  <w:footnote w:id="29">
    <w:p w:rsidR="00F64233" w:rsidRDefault="00F64233" w:rsidP="00AA42F8">
      <w:pPr>
        <w:pStyle w:val="FootnoteText"/>
      </w:pPr>
      <w:r>
        <w:rPr>
          <w:rStyle w:val="FootnoteReference"/>
        </w:rPr>
        <w:footnoteRef/>
      </w:r>
      <w:r>
        <w:t xml:space="preserve"> См. приложение №4.</w:t>
      </w:r>
    </w:p>
  </w:footnote>
  <w:footnote w:id="30">
    <w:p w:rsidR="00F64233" w:rsidRDefault="00F64233" w:rsidP="00AA42F8">
      <w:pPr>
        <w:pStyle w:val="FootnoteText"/>
      </w:pPr>
      <w:r>
        <w:rPr>
          <w:rStyle w:val="FootnoteReference"/>
        </w:rPr>
        <w:footnoteRef/>
      </w:r>
      <w:r>
        <w:t xml:space="preserve"> См. приложение №5.</w:t>
      </w:r>
    </w:p>
  </w:footnote>
  <w:footnote w:id="31">
    <w:p w:rsidR="00F64233" w:rsidRDefault="00F64233" w:rsidP="00AA42F8">
      <w:pPr>
        <w:pStyle w:val="FootnoteText"/>
      </w:pPr>
      <w:r>
        <w:rPr>
          <w:rStyle w:val="FootnoteReference"/>
        </w:rPr>
        <w:footnoteRef/>
      </w:r>
      <w:r>
        <w:t xml:space="preserve"> См. приложение №6.</w:t>
      </w:r>
    </w:p>
  </w:footnote>
  <w:footnote w:id="32">
    <w:p w:rsidR="00F64233" w:rsidRDefault="00F64233" w:rsidP="00AA42F8">
      <w:pPr>
        <w:pStyle w:val="FootnoteText"/>
        <w:jc w:val="both"/>
      </w:pPr>
      <w:r>
        <w:rPr>
          <w:rStyle w:val="FootnoteReference"/>
        </w:rPr>
        <w:footnoteRef/>
      </w:r>
      <w:r>
        <w:t xml:space="preserve"> Приложения к докладу взяты из статистического сборника «Женщины и мужчины Узбекистана», выпущенного Государственным комитетом Республики Узбекистан по статистике. Ташкент, </w:t>
      </w:r>
      <w:smartTag w:uri="urn:schemas-microsoft-com:office:smarttags" w:element="metricconverter">
        <w:smartTagPr>
          <w:attr w:name="ProductID" w:val="2007 г"/>
        </w:smartTagPr>
        <w:r>
          <w:t>2007 г</w:t>
        </w:r>
      </w:smartTag>
      <w:r>
        <w:t>., а также представлены Государственным комитетом по статистике, Министерством здравоохранения, Министерством высшего и среднего специального образования, Комитетом женщин Узбекистана, Обществом инвалидов.</w:t>
      </w:r>
    </w:p>
    <w:p w:rsidR="00F64233" w:rsidRDefault="00F64233" w:rsidP="00AA42F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64233">
      <w:tblPrEx>
        <w:tblCellMar>
          <w:top w:w="0" w:type="dxa"/>
          <w:bottom w:w="0" w:type="dxa"/>
        </w:tblCellMar>
      </w:tblPrEx>
      <w:trPr>
        <w:trHeight w:hRule="exact" w:val="864"/>
      </w:trPr>
      <w:tc>
        <w:tcPr>
          <w:tcW w:w="4838" w:type="dxa"/>
          <w:shd w:val="clear" w:color="auto" w:fill="auto"/>
          <w:vAlign w:val="bottom"/>
        </w:tcPr>
        <w:p w:rsidR="00F64233" w:rsidRPr="00D77687" w:rsidRDefault="00F64233">
          <w:pPr>
            <w:pStyle w:val="Header"/>
            <w:spacing w:after="80"/>
            <w:rPr>
              <w:b/>
              <w:sz w:val="17"/>
              <w:szCs w:val="17"/>
              <w:lang w:val="fr-CH"/>
            </w:rPr>
          </w:pPr>
          <w:r w:rsidRPr="00D77687">
            <w:rPr>
              <w:b/>
              <w:sz w:val="17"/>
              <w:szCs w:val="17"/>
              <w:lang w:val="fr-CH"/>
            </w:rPr>
            <w:t>CEDAW/C/UZB/4</w:t>
          </w:r>
        </w:p>
      </w:tc>
      <w:tc>
        <w:tcPr>
          <w:tcW w:w="5033" w:type="dxa"/>
          <w:shd w:val="clear" w:color="auto" w:fill="auto"/>
          <w:vAlign w:val="bottom"/>
        </w:tcPr>
        <w:p w:rsidR="00F64233" w:rsidRDefault="00F64233">
          <w:pPr>
            <w:pStyle w:val="Header"/>
          </w:pPr>
        </w:p>
      </w:tc>
    </w:tr>
  </w:tbl>
  <w:p w:rsidR="00F64233" w:rsidRPr="002F1228" w:rsidRDefault="00F642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862"/>
    </w:tblGrid>
    <w:tr w:rsidR="00F64233">
      <w:tblPrEx>
        <w:tblCellMar>
          <w:top w:w="0" w:type="dxa"/>
          <w:bottom w:w="0" w:type="dxa"/>
        </w:tblCellMar>
      </w:tblPrEx>
      <w:trPr>
        <w:trHeight w:hRule="exact" w:val="864"/>
      </w:trPr>
      <w:tc>
        <w:tcPr>
          <w:tcW w:w="4838" w:type="dxa"/>
          <w:shd w:val="clear" w:color="auto" w:fill="auto"/>
          <w:vAlign w:val="bottom"/>
        </w:tcPr>
        <w:p w:rsidR="00F64233" w:rsidRDefault="00F64233">
          <w:pPr>
            <w:pStyle w:val="Header"/>
          </w:pPr>
        </w:p>
      </w:tc>
      <w:tc>
        <w:tcPr>
          <w:tcW w:w="4862" w:type="dxa"/>
          <w:shd w:val="clear" w:color="auto" w:fill="auto"/>
          <w:vAlign w:val="bottom"/>
        </w:tcPr>
        <w:p w:rsidR="00F64233" w:rsidRPr="00D77687" w:rsidRDefault="00F64233">
          <w:pPr>
            <w:pStyle w:val="Header"/>
            <w:spacing w:after="80"/>
            <w:jc w:val="right"/>
            <w:rPr>
              <w:b/>
              <w:sz w:val="17"/>
              <w:szCs w:val="17"/>
              <w:lang w:val="fr-CH"/>
            </w:rPr>
          </w:pPr>
          <w:r w:rsidRPr="00D77687">
            <w:rPr>
              <w:b/>
              <w:sz w:val="17"/>
              <w:szCs w:val="17"/>
              <w:lang w:val="fr-CH"/>
            </w:rPr>
            <w:t>CEDAW/C/UZB/4</w:t>
          </w:r>
        </w:p>
      </w:tc>
    </w:tr>
  </w:tbl>
  <w:p w:rsidR="00F64233" w:rsidRPr="002F1228" w:rsidRDefault="00F642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205"/>
      <w:gridCol w:w="135"/>
      <w:gridCol w:w="887"/>
      <w:gridCol w:w="245"/>
      <w:gridCol w:w="3140"/>
      <w:gridCol w:w="28"/>
    </w:tblGrid>
    <w:tr w:rsidR="00F6423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64233" w:rsidRDefault="00F64233">
          <w:pPr>
            <w:pStyle w:val="Header"/>
            <w:spacing w:after="120"/>
          </w:pPr>
        </w:p>
      </w:tc>
      <w:tc>
        <w:tcPr>
          <w:tcW w:w="4205" w:type="dxa"/>
          <w:tcBorders>
            <w:bottom w:val="single" w:sz="4" w:space="0" w:color="auto"/>
          </w:tcBorders>
          <w:shd w:val="clear" w:color="auto" w:fill="auto"/>
          <w:vAlign w:val="bottom"/>
        </w:tcPr>
        <w:p w:rsidR="00F64233" w:rsidRPr="00101578" w:rsidRDefault="00F64233">
          <w:pPr>
            <w:pStyle w:val="HCh"/>
            <w:spacing w:after="80"/>
            <w:rPr>
              <w:b w:val="0"/>
              <w:spacing w:val="2"/>
              <w:w w:val="96"/>
              <w:lang w:val="ru-RU"/>
            </w:rPr>
          </w:pPr>
          <w:r>
            <w:rPr>
              <w:b w:val="0"/>
              <w:spacing w:val="2"/>
              <w:w w:val="96"/>
              <w:lang w:val="ru-RU"/>
            </w:rPr>
            <w:t>Организация Объединенных Наций</w:t>
          </w:r>
        </w:p>
      </w:tc>
      <w:tc>
        <w:tcPr>
          <w:tcW w:w="135" w:type="dxa"/>
          <w:tcBorders>
            <w:bottom w:val="single" w:sz="4" w:space="0" w:color="auto"/>
          </w:tcBorders>
          <w:shd w:val="clear" w:color="auto" w:fill="auto"/>
          <w:vAlign w:val="bottom"/>
        </w:tcPr>
        <w:p w:rsidR="00F64233" w:rsidRDefault="00F64233">
          <w:pPr>
            <w:pStyle w:val="Header"/>
            <w:spacing w:after="120"/>
          </w:pPr>
        </w:p>
      </w:tc>
      <w:tc>
        <w:tcPr>
          <w:tcW w:w="4300" w:type="dxa"/>
          <w:gridSpan w:val="4"/>
          <w:tcBorders>
            <w:bottom w:val="single" w:sz="4" w:space="0" w:color="auto"/>
          </w:tcBorders>
          <w:shd w:val="clear" w:color="auto" w:fill="auto"/>
          <w:vAlign w:val="bottom"/>
        </w:tcPr>
        <w:p w:rsidR="00F64233" w:rsidRPr="002F1228" w:rsidRDefault="00F64233">
          <w:pPr>
            <w:spacing w:after="80"/>
            <w:jc w:val="right"/>
            <w:rPr>
              <w:position w:val="-4"/>
            </w:rPr>
          </w:pPr>
          <w:r>
            <w:rPr>
              <w:position w:val="-4"/>
              <w:sz w:val="40"/>
            </w:rPr>
            <w:t>CEDAW</w:t>
          </w:r>
          <w:r w:rsidRPr="00D77687">
            <w:rPr>
              <w:position w:val="-4"/>
              <w:sz w:val="20"/>
              <w:szCs w:val="20"/>
            </w:rPr>
            <w:t>/C/</w:t>
          </w:r>
          <w:r>
            <w:rPr>
              <w:position w:val="-4"/>
              <w:sz w:val="20"/>
              <w:szCs w:val="20"/>
              <w:lang w:val="fr-CH"/>
            </w:rPr>
            <w:t>UZB</w:t>
          </w:r>
          <w:r w:rsidRPr="00D77687">
            <w:rPr>
              <w:position w:val="-4"/>
              <w:sz w:val="20"/>
              <w:szCs w:val="20"/>
            </w:rPr>
            <w:t>/</w:t>
          </w:r>
          <w:r>
            <w:rPr>
              <w:position w:val="-4"/>
              <w:sz w:val="20"/>
              <w:szCs w:val="20"/>
              <w:lang w:val="fr-CH"/>
            </w:rPr>
            <w:t>4</w:t>
          </w:r>
        </w:p>
      </w:tc>
    </w:tr>
    <w:tr w:rsidR="00F64233" w:rsidRPr="00D7768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64233" w:rsidRDefault="00F6423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F64233" w:rsidRPr="002F1228" w:rsidRDefault="00F64233">
          <w:pPr>
            <w:pStyle w:val="Header"/>
            <w:spacing w:before="109"/>
          </w:pPr>
        </w:p>
      </w:tc>
      <w:tc>
        <w:tcPr>
          <w:tcW w:w="5227" w:type="dxa"/>
          <w:gridSpan w:val="3"/>
          <w:tcBorders>
            <w:top w:val="single" w:sz="4" w:space="0" w:color="auto"/>
            <w:bottom w:val="single" w:sz="12" w:space="0" w:color="auto"/>
          </w:tcBorders>
          <w:shd w:val="clear" w:color="auto" w:fill="auto"/>
        </w:tcPr>
        <w:p w:rsidR="00F64233" w:rsidRPr="00FB5A49" w:rsidRDefault="00F64233">
          <w:pPr>
            <w:pStyle w:val="XLarge"/>
            <w:spacing w:before="109" w:line="330" w:lineRule="exact"/>
            <w:rPr>
              <w:sz w:val="34"/>
              <w:lang w:val="ru-RU"/>
            </w:rPr>
          </w:pPr>
          <w:r>
            <w:rPr>
              <w:sz w:val="34"/>
              <w:lang w:val="ru-RU"/>
            </w:rPr>
            <w:t>Конвенция</w:t>
          </w:r>
          <w:r w:rsidRPr="00FB5A49">
            <w:rPr>
              <w:sz w:val="34"/>
              <w:lang w:val="ru-RU"/>
            </w:rPr>
            <w:t xml:space="preserve"> </w:t>
          </w:r>
          <w:r>
            <w:rPr>
              <w:sz w:val="34"/>
              <w:lang w:val="ru-RU"/>
            </w:rPr>
            <w:t>о</w:t>
          </w:r>
          <w:r w:rsidRPr="00FB5A49">
            <w:rPr>
              <w:sz w:val="34"/>
              <w:lang w:val="ru-RU"/>
            </w:rPr>
            <w:t xml:space="preserve"> </w:t>
          </w:r>
          <w:r>
            <w:rPr>
              <w:sz w:val="34"/>
              <w:lang w:val="ru-RU"/>
            </w:rPr>
            <w:t>ликвидации</w:t>
          </w:r>
          <w:r w:rsidRPr="00FB5A49">
            <w:rPr>
              <w:sz w:val="34"/>
              <w:lang w:val="ru-RU"/>
            </w:rPr>
            <w:t xml:space="preserve"> </w:t>
          </w:r>
          <w:r w:rsidRPr="00FB5A49">
            <w:rPr>
              <w:sz w:val="34"/>
              <w:lang w:val="ru-RU"/>
            </w:rPr>
            <w:br/>
          </w:r>
          <w:r>
            <w:rPr>
              <w:sz w:val="34"/>
              <w:lang w:val="ru-RU"/>
            </w:rPr>
            <w:t>всех</w:t>
          </w:r>
          <w:r w:rsidRPr="00FB5A49">
            <w:rPr>
              <w:sz w:val="34"/>
              <w:lang w:val="ru-RU"/>
            </w:rPr>
            <w:t xml:space="preserve"> </w:t>
          </w:r>
          <w:r>
            <w:rPr>
              <w:sz w:val="34"/>
              <w:lang w:val="ru-RU"/>
            </w:rPr>
            <w:t>форм</w:t>
          </w:r>
          <w:r w:rsidRPr="00FB5A49">
            <w:rPr>
              <w:sz w:val="34"/>
              <w:lang w:val="ru-RU"/>
            </w:rPr>
            <w:t xml:space="preserve"> </w:t>
          </w:r>
          <w:r>
            <w:rPr>
              <w:sz w:val="34"/>
              <w:lang w:val="ru-RU"/>
            </w:rPr>
            <w:t>дискриминации</w:t>
          </w:r>
          <w:r>
            <w:rPr>
              <w:sz w:val="34"/>
              <w:lang w:val="ru-RU"/>
            </w:rPr>
            <w:br/>
            <w:t>в отношении женщин</w:t>
          </w:r>
        </w:p>
      </w:tc>
      <w:tc>
        <w:tcPr>
          <w:tcW w:w="245" w:type="dxa"/>
          <w:tcBorders>
            <w:top w:val="single" w:sz="4" w:space="0" w:color="auto"/>
            <w:bottom w:val="single" w:sz="12" w:space="0" w:color="auto"/>
          </w:tcBorders>
          <w:shd w:val="clear" w:color="auto" w:fill="auto"/>
        </w:tcPr>
        <w:p w:rsidR="00F64233" w:rsidRPr="00FB5A49" w:rsidRDefault="00F64233">
          <w:pPr>
            <w:pStyle w:val="Header"/>
            <w:spacing w:before="109"/>
          </w:pPr>
        </w:p>
      </w:tc>
      <w:tc>
        <w:tcPr>
          <w:tcW w:w="3140" w:type="dxa"/>
          <w:tcBorders>
            <w:top w:val="single" w:sz="4" w:space="0" w:color="auto"/>
            <w:bottom w:val="single" w:sz="12" w:space="0" w:color="auto"/>
          </w:tcBorders>
          <w:shd w:val="clear" w:color="auto" w:fill="auto"/>
        </w:tcPr>
        <w:p w:rsidR="00F64233" w:rsidRPr="0024274B" w:rsidRDefault="00F64233">
          <w:pPr>
            <w:spacing w:before="240"/>
            <w:rPr>
              <w:sz w:val="24"/>
              <w:szCs w:val="24"/>
              <w:lang w:val="en-US"/>
            </w:rPr>
          </w:pPr>
          <w:r w:rsidRPr="0024274B">
            <w:rPr>
              <w:sz w:val="24"/>
              <w:szCs w:val="24"/>
              <w:lang w:val="en-US"/>
            </w:rPr>
            <w:t>Distr.: General</w:t>
          </w:r>
        </w:p>
        <w:p w:rsidR="00F64233" w:rsidRPr="0024274B" w:rsidRDefault="00F64233">
          <w:pPr>
            <w:rPr>
              <w:sz w:val="24"/>
              <w:szCs w:val="24"/>
              <w:lang w:val="en-US"/>
            </w:rPr>
          </w:pPr>
          <w:r w:rsidRPr="0024274B">
            <w:rPr>
              <w:sz w:val="24"/>
              <w:szCs w:val="24"/>
              <w:lang w:val="en-US"/>
            </w:rPr>
            <w:t>12 September 2008</w:t>
          </w:r>
        </w:p>
        <w:p w:rsidR="00F64233" w:rsidRPr="0024274B" w:rsidRDefault="00F64233">
          <w:pPr>
            <w:rPr>
              <w:sz w:val="24"/>
              <w:szCs w:val="24"/>
              <w:lang w:val="en-US"/>
            </w:rPr>
          </w:pPr>
        </w:p>
        <w:p w:rsidR="00F64233" w:rsidRDefault="00F64233">
          <w:pPr>
            <w:rPr>
              <w:sz w:val="24"/>
              <w:szCs w:val="24"/>
              <w:lang w:val="en-US"/>
            </w:rPr>
          </w:pPr>
          <w:r w:rsidRPr="0024274B">
            <w:rPr>
              <w:sz w:val="24"/>
              <w:szCs w:val="24"/>
              <w:lang w:val="en-US"/>
            </w:rPr>
            <w:t>Original: Russian</w:t>
          </w:r>
        </w:p>
        <w:p w:rsidR="00F64233" w:rsidRDefault="00F64233">
          <w:pPr>
            <w:rPr>
              <w:sz w:val="24"/>
              <w:szCs w:val="24"/>
              <w:lang w:val="en-US"/>
            </w:rPr>
          </w:pPr>
        </w:p>
        <w:p w:rsidR="00F64233" w:rsidRPr="0024274B" w:rsidRDefault="00F64233">
          <w:pPr>
            <w:rPr>
              <w:b/>
              <w:bCs w:val="0"/>
              <w:sz w:val="20"/>
              <w:szCs w:val="20"/>
              <w:u w:val="single"/>
              <w:lang w:val="en-US"/>
            </w:rPr>
          </w:pPr>
        </w:p>
        <w:p w:rsidR="00F64233" w:rsidRPr="00D77687" w:rsidRDefault="00F64233">
          <w:pPr>
            <w:rPr>
              <w:lang w:val="en-US"/>
            </w:rPr>
          </w:pPr>
        </w:p>
      </w:tc>
    </w:tr>
  </w:tbl>
  <w:p w:rsidR="00F64233" w:rsidRPr="00D77687" w:rsidRDefault="00F64233">
    <w:pPr>
      <w:pStyle w:val="Header"/>
      <w:rPr>
        <w:sz w:val="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227"/>
    <w:multiLevelType w:val="hybridMultilevel"/>
    <w:tmpl w:val="3E14099A"/>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00F9046A"/>
    <w:multiLevelType w:val="hybridMultilevel"/>
    <w:tmpl w:val="62E44620"/>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06924C31"/>
    <w:multiLevelType w:val="hybridMultilevel"/>
    <w:tmpl w:val="8D186B00"/>
    <w:lvl w:ilvl="0" w:tplc="FA9A731A">
      <w:start w:val="36"/>
      <w:numFmt w:val="decimal"/>
      <w:lvlText w:val="%1."/>
      <w:lvlJc w:val="left"/>
      <w:pPr>
        <w:tabs>
          <w:tab w:val="num" w:pos="2148"/>
        </w:tabs>
        <w:ind w:left="21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A5624D1"/>
    <w:multiLevelType w:val="hybridMultilevel"/>
    <w:tmpl w:val="4BAA0BCA"/>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455D1D"/>
    <w:multiLevelType w:val="hybridMultilevel"/>
    <w:tmpl w:val="CB446C0A"/>
    <w:lvl w:ilvl="0" w:tplc="C53E4E9C">
      <w:start w:val="1"/>
      <w:numFmt w:val="decimal"/>
      <w:lvlText w:val="%1."/>
      <w:lvlJc w:val="left"/>
      <w:pPr>
        <w:tabs>
          <w:tab w:val="num" w:pos="0"/>
        </w:tabs>
        <w:ind w:left="0" w:firstLine="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0F95691"/>
    <w:multiLevelType w:val="hybridMultilevel"/>
    <w:tmpl w:val="A1524BA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117737F5"/>
    <w:multiLevelType w:val="hybridMultilevel"/>
    <w:tmpl w:val="D6368D4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4483996"/>
    <w:multiLevelType w:val="hybridMultilevel"/>
    <w:tmpl w:val="251AC6F4"/>
    <w:lvl w:ilvl="0" w:tplc="2D86BEFE">
      <w:start w:val="168"/>
      <w:numFmt w:val="decimal"/>
      <w:lvlText w:val="%1."/>
      <w:lvlJc w:val="left"/>
      <w:pPr>
        <w:tabs>
          <w:tab w:val="num" w:pos="1440"/>
        </w:tabs>
        <w:ind w:left="144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527261E"/>
    <w:multiLevelType w:val="hybridMultilevel"/>
    <w:tmpl w:val="F20446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59817BD"/>
    <w:multiLevelType w:val="hybridMultilevel"/>
    <w:tmpl w:val="BE36AB28"/>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9773294"/>
    <w:multiLevelType w:val="hybridMultilevel"/>
    <w:tmpl w:val="BB403BFA"/>
    <w:lvl w:ilvl="0" w:tplc="8B1AFFCA">
      <w:start w:val="1"/>
      <w:numFmt w:val="bullet"/>
      <w:lvlText w:val="-"/>
      <w:lvlJc w:val="left"/>
      <w:pPr>
        <w:tabs>
          <w:tab w:val="num" w:pos="720"/>
        </w:tabs>
        <w:ind w:left="720" w:firstLine="0"/>
      </w:pPr>
      <w:rPr>
        <w:rFonts w:ascii="Courier New" w:hAnsi="Courier New" w:hint="default"/>
      </w:rPr>
    </w:lvl>
    <w:lvl w:ilvl="1" w:tplc="E1228730">
      <w:start w:val="5"/>
      <w:numFmt w:val="decimal"/>
      <w:lvlText w:val="%2."/>
      <w:lvlJc w:val="left"/>
      <w:pPr>
        <w:tabs>
          <w:tab w:val="num" w:pos="2160"/>
        </w:tabs>
        <w:ind w:left="2160" w:hanging="360"/>
      </w:pPr>
      <w:rPr>
        <w:rFont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E40232C"/>
    <w:multiLevelType w:val="hybridMultilevel"/>
    <w:tmpl w:val="1A0C9A3A"/>
    <w:lvl w:ilvl="0" w:tplc="5DDC137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13E02BC"/>
    <w:multiLevelType w:val="hybridMultilevel"/>
    <w:tmpl w:val="055E21B8"/>
    <w:lvl w:ilvl="0" w:tplc="3BD0F474">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188257D"/>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4237D4D"/>
    <w:multiLevelType w:val="hybridMultilevel"/>
    <w:tmpl w:val="A70C134E"/>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27442547"/>
    <w:multiLevelType w:val="hybridMultilevel"/>
    <w:tmpl w:val="89423B0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2FCA0489"/>
    <w:multiLevelType w:val="hybridMultilevel"/>
    <w:tmpl w:val="5268BC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2A06CE7"/>
    <w:multiLevelType w:val="hybridMultilevel"/>
    <w:tmpl w:val="5A82A2F2"/>
    <w:lvl w:ilvl="0" w:tplc="3BD0F474">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38067A5"/>
    <w:multiLevelType w:val="hybridMultilevel"/>
    <w:tmpl w:val="05469A04"/>
    <w:lvl w:ilvl="0" w:tplc="6E3ED748">
      <w:start w:val="1"/>
      <w:numFmt w:val="bullet"/>
      <w:lvlText w:val="-"/>
      <w:lvlJc w:val="left"/>
      <w:pPr>
        <w:tabs>
          <w:tab w:val="num" w:pos="823"/>
        </w:tabs>
        <w:ind w:left="540" w:firstLine="0"/>
      </w:pPr>
      <w:rPr>
        <w:rFonts w:ascii="Courier New" w:hAnsi="Courier New" w:cs="Times New Roman" w:hint="default"/>
      </w:rPr>
    </w:lvl>
    <w:lvl w:ilvl="1" w:tplc="04190003">
      <w:start w:val="1"/>
      <w:numFmt w:val="decimal"/>
      <w:lvlText w:val="%2."/>
      <w:lvlJc w:val="left"/>
      <w:pPr>
        <w:tabs>
          <w:tab w:val="num" w:pos="705"/>
        </w:tabs>
        <w:ind w:left="705" w:hanging="360"/>
      </w:pPr>
    </w:lvl>
    <w:lvl w:ilvl="2" w:tplc="04190005">
      <w:start w:val="1"/>
      <w:numFmt w:val="decimal"/>
      <w:lvlText w:val="%3."/>
      <w:lvlJc w:val="left"/>
      <w:pPr>
        <w:tabs>
          <w:tab w:val="num" w:pos="1425"/>
        </w:tabs>
        <w:ind w:left="1425" w:hanging="360"/>
      </w:pPr>
    </w:lvl>
    <w:lvl w:ilvl="3" w:tplc="04190001">
      <w:start w:val="1"/>
      <w:numFmt w:val="decimal"/>
      <w:lvlText w:val="%4."/>
      <w:lvlJc w:val="left"/>
      <w:pPr>
        <w:tabs>
          <w:tab w:val="num" w:pos="2145"/>
        </w:tabs>
        <w:ind w:left="2145" w:hanging="360"/>
      </w:pPr>
    </w:lvl>
    <w:lvl w:ilvl="4" w:tplc="04190003">
      <w:start w:val="1"/>
      <w:numFmt w:val="decimal"/>
      <w:lvlText w:val="%5."/>
      <w:lvlJc w:val="left"/>
      <w:pPr>
        <w:tabs>
          <w:tab w:val="num" w:pos="2865"/>
        </w:tabs>
        <w:ind w:left="2865" w:hanging="360"/>
      </w:pPr>
    </w:lvl>
    <w:lvl w:ilvl="5" w:tplc="04190005">
      <w:start w:val="1"/>
      <w:numFmt w:val="decimal"/>
      <w:lvlText w:val="%6."/>
      <w:lvlJc w:val="left"/>
      <w:pPr>
        <w:tabs>
          <w:tab w:val="num" w:pos="3585"/>
        </w:tabs>
        <w:ind w:left="3585" w:hanging="360"/>
      </w:pPr>
    </w:lvl>
    <w:lvl w:ilvl="6" w:tplc="04190001">
      <w:start w:val="1"/>
      <w:numFmt w:val="decimal"/>
      <w:lvlText w:val="%7."/>
      <w:lvlJc w:val="left"/>
      <w:pPr>
        <w:tabs>
          <w:tab w:val="num" w:pos="4305"/>
        </w:tabs>
        <w:ind w:left="4305" w:hanging="360"/>
      </w:pPr>
    </w:lvl>
    <w:lvl w:ilvl="7" w:tplc="04190003">
      <w:start w:val="1"/>
      <w:numFmt w:val="decimal"/>
      <w:lvlText w:val="%8."/>
      <w:lvlJc w:val="left"/>
      <w:pPr>
        <w:tabs>
          <w:tab w:val="num" w:pos="5025"/>
        </w:tabs>
        <w:ind w:left="5025" w:hanging="360"/>
      </w:pPr>
    </w:lvl>
    <w:lvl w:ilvl="8" w:tplc="04190005">
      <w:start w:val="1"/>
      <w:numFmt w:val="decimal"/>
      <w:lvlText w:val="%9."/>
      <w:lvlJc w:val="left"/>
      <w:pPr>
        <w:tabs>
          <w:tab w:val="num" w:pos="5745"/>
        </w:tabs>
        <w:ind w:left="5745" w:hanging="360"/>
      </w:pPr>
    </w:lvl>
  </w:abstractNum>
  <w:abstractNum w:abstractNumId="19">
    <w:nsid w:val="3A5870FC"/>
    <w:multiLevelType w:val="multilevel"/>
    <w:tmpl w:val="7DD86280"/>
    <w:styleLink w:val="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B224430"/>
    <w:multiLevelType w:val="hybridMultilevel"/>
    <w:tmpl w:val="E7DC9C26"/>
    <w:lvl w:ilvl="0" w:tplc="B59EE474">
      <w:start w:val="44"/>
      <w:numFmt w:val="decimal"/>
      <w:lvlText w:val="%1."/>
      <w:lvlJc w:val="left"/>
      <w:pPr>
        <w:tabs>
          <w:tab w:val="num" w:pos="2853"/>
        </w:tabs>
        <w:ind w:left="2853"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B7F2F1A"/>
    <w:multiLevelType w:val="hybridMultilevel"/>
    <w:tmpl w:val="780A9ED6"/>
    <w:lvl w:ilvl="0" w:tplc="EBCEC374">
      <w:start w:val="20"/>
      <w:numFmt w:val="decimal"/>
      <w:lvlText w:val="%1."/>
      <w:lvlJc w:val="left"/>
      <w:pPr>
        <w:tabs>
          <w:tab w:val="num" w:pos="2148"/>
        </w:tabs>
        <w:ind w:left="2148"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24E6792"/>
    <w:multiLevelType w:val="hybridMultilevel"/>
    <w:tmpl w:val="33B4E7E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4912BAD"/>
    <w:multiLevelType w:val="hybridMultilevel"/>
    <w:tmpl w:val="718A559C"/>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616F7E"/>
    <w:multiLevelType w:val="hybridMultilevel"/>
    <w:tmpl w:val="E3222676"/>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6056BA7"/>
    <w:multiLevelType w:val="hybridMultilevel"/>
    <w:tmpl w:val="7C2C12BE"/>
    <w:lvl w:ilvl="0" w:tplc="C82E3EA4">
      <w:start w:val="1"/>
      <w:numFmt w:val="decimal"/>
      <w:lvlText w:val="%1."/>
      <w:lvlJc w:val="left"/>
      <w:pPr>
        <w:tabs>
          <w:tab w:val="num" w:pos="3408"/>
        </w:tabs>
        <w:ind w:left="340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89C40E5"/>
    <w:multiLevelType w:val="hybridMultilevel"/>
    <w:tmpl w:val="ABAA12A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7">
    <w:nsid w:val="49FE5121"/>
    <w:multiLevelType w:val="hybridMultilevel"/>
    <w:tmpl w:val="E0B05FBA"/>
    <w:lvl w:ilvl="0" w:tplc="8B1AFFCA">
      <w:start w:val="1"/>
      <w:numFmt w:val="bullet"/>
      <w:lvlText w:val="-"/>
      <w:lvlJc w:val="left"/>
      <w:pPr>
        <w:tabs>
          <w:tab w:val="num" w:pos="360"/>
        </w:tabs>
        <w:ind w:left="360" w:firstLine="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4BE967D9"/>
    <w:multiLevelType w:val="hybridMultilevel"/>
    <w:tmpl w:val="66CAB45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nsid w:val="4D95182C"/>
    <w:multiLevelType w:val="hybridMultilevel"/>
    <w:tmpl w:val="124A14B8"/>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59505AC"/>
    <w:multiLevelType w:val="hybridMultilevel"/>
    <w:tmpl w:val="6CAA3B6C"/>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55E875F6"/>
    <w:multiLevelType w:val="hybridMultilevel"/>
    <w:tmpl w:val="58DC8626"/>
    <w:lvl w:ilvl="0" w:tplc="8B1AFFCA">
      <w:start w:val="1"/>
      <w:numFmt w:val="bullet"/>
      <w:lvlText w:val="-"/>
      <w:lvlJc w:val="left"/>
      <w:pPr>
        <w:tabs>
          <w:tab w:val="num" w:pos="708"/>
        </w:tabs>
        <w:ind w:left="708" w:firstLine="0"/>
      </w:pPr>
      <w:rPr>
        <w:rFonts w:ascii="Courier New" w:hAnsi="Courier New"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654233B"/>
    <w:multiLevelType w:val="hybridMultilevel"/>
    <w:tmpl w:val="A74C9750"/>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58F7450E"/>
    <w:multiLevelType w:val="hybridMultilevel"/>
    <w:tmpl w:val="C81C73B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BC1574E"/>
    <w:multiLevelType w:val="hybridMultilevel"/>
    <w:tmpl w:val="32149028"/>
    <w:lvl w:ilvl="0" w:tplc="78860C7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026557A"/>
    <w:multiLevelType w:val="hybridMultilevel"/>
    <w:tmpl w:val="D72A16FA"/>
    <w:lvl w:ilvl="0" w:tplc="8B1AFFCA">
      <w:start w:val="1"/>
      <w:numFmt w:val="bullet"/>
      <w:lvlText w:val="-"/>
      <w:lvlJc w:val="left"/>
      <w:pPr>
        <w:tabs>
          <w:tab w:val="num" w:pos="360"/>
        </w:tabs>
        <w:ind w:left="360" w:firstLine="0"/>
      </w:pPr>
      <w:rPr>
        <w:rFonts w:ascii="Courier New" w:hAnsi="Courier New"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605435FE"/>
    <w:multiLevelType w:val="hybridMultilevel"/>
    <w:tmpl w:val="426A6A1A"/>
    <w:lvl w:ilvl="0" w:tplc="8B1AFFCA">
      <w:start w:val="1"/>
      <w:numFmt w:val="bullet"/>
      <w:lvlText w:val="-"/>
      <w:lvlJc w:val="left"/>
      <w:pPr>
        <w:tabs>
          <w:tab w:val="num" w:pos="708"/>
        </w:tabs>
        <w:ind w:left="708" w:firstLine="0"/>
      </w:pPr>
      <w:rPr>
        <w:rFonts w:ascii="Courier New" w:hAnsi="Courier New" w:hint="default"/>
      </w:rPr>
    </w:lvl>
    <w:lvl w:ilvl="1" w:tplc="3ADEE770">
      <w:start w:val="6"/>
      <w:numFmt w:val="decimal"/>
      <w:lvlText w:val="%2."/>
      <w:lvlJc w:val="left"/>
      <w:pPr>
        <w:tabs>
          <w:tab w:val="num" w:pos="2148"/>
        </w:tabs>
        <w:ind w:left="2148" w:hanging="360"/>
      </w:pPr>
      <w:rPr>
        <w:rFonts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7">
    <w:nsid w:val="60E3289D"/>
    <w:multiLevelType w:val="multilevel"/>
    <w:tmpl w:val="04190023"/>
    <w:lvl w:ilvl="0">
      <w:start w:val="1"/>
      <w:numFmt w:val="upperRoman"/>
      <w:pStyle w:val="Heading1"/>
      <w:lvlText w:val="Статья %1."/>
      <w:lvlJc w:val="left"/>
      <w:pPr>
        <w:tabs>
          <w:tab w:val="num" w:pos="3240"/>
        </w:tabs>
        <w:ind w:left="0" w:firstLine="0"/>
      </w:pPr>
    </w:lvl>
    <w:lvl w:ilvl="1">
      <w:start w:val="1"/>
      <w:numFmt w:val="decimalZero"/>
      <w:isLgl/>
      <w:lvlText w:val="Раздел %1.%2"/>
      <w:lvlJc w:val="left"/>
      <w:pPr>
        <w:tabs>
          <w:tab w:val="num" w:pos="2880"/>
        </w:tabs>
        <w:ind w:left="0" w:firstLine="0"/>
      </w:pPr>
    </w:lvl>
    <w:lvl w:ilvl="2">
      <w:start w:val="1"/>
      <w:numFmt w:val="lowerLetter"/>
      <w:lvlText w:val="(%3)"/>
      <w:lvlJc w:val="left"/>
      <w:pPr>
        <w:tabs>
          <w:tab w:val="num" w:pos="1368"/>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728"/>
        </w:tabs>
        <w:ind w:left="1440" w:hanging="432"/>
      </w:pPr>
    </w:lvl>
    <w:lvl w:ilvl="8">
      <w:start w:val="1"/>
      <w:numFmt w:val="lowerRoman"/>
      <w:lvlText w:val="%9."/>
      <w:lvlJc w:val="right"/>
      <w:pPr>
        <w:tabs>
          <w:tab w:val="num" w:pos="1584"/>
        </w:tabs>
        <w:ind w:left="1584" w:hanging="144"/>
      </w:pPr>
    </w:lvl>
  </w:abstractNum>
  <w:abstractNum w:abstractNumId="38">
    <w:nsid w:val="65E97303"/>
    <w:multiLevelType w:val="hybridMultilevel"/>
    <w:tmpl w:val="0E9CCA7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6DD04C1"/>
    <w:multiLevelType w:val="hybridMultilevel"/>
    <w:tmpl w:val="0BB0D304"/>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90107CA"/>
    <w:multiLevelType w:val="hybridMultilevel"/>
    <w:tmpl w:val="194022D4"/>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1">
    <w:nsid w:val="69286D89"/>
    <w:multiLevelType w:val="hybridMultilevel"/>
    <w:tmpl w:val="1FAC85CA"/>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9496886"/>
    <w:multiLevelType w:val="hybridMultilevel"/>
    <w:tmpl w:val="73E45FB0"/>
    <w:lvl w:ilvl="0" w:tplc="3BD0F474">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E0F722B"/>
    <w:multiLevelType w:val="hybridMultilevel"/>
    <w:tmpl w:val="537412B0"/>
    <w:lvl w:ilvl="0" w:tplc="8B1AFFCA">
      <w:start w:val="1"/>
      <w:numFmt w:val="bullet"/>
      <w:lvlText w:val="-"/>
      <w:lvlJc w:val="left"/>
      <w:pPr>
        <w:tabs>
          <w:tab w:val="num" w:pos="0"/>
        </w:tabs>
        <w:ind w:left="0" w:firstLine="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6E8B1053"/>
    <w:multiLevelType w:val="hybridMultilevel"/>
    <w:tmpl w:val="DE483384"/>
    <w:lvl w:ilvl="0" w:tplc="0419000F">
      <w:start w:val="1"/>
      <w:numFmt w:val="decimal"/>
      <w:lvlText w:val="%1."/>
      <w:lvlJc w:val="left"/>
      <w:pPr>
        <w:tabs>
          <w:tab w:val="num" w:pos="1440"/>
        </w:tabs>
        <w:ind w:left="1440" w:hanging="360"/>
      </w:pPr>
      <w:rPr>
        <w:rFont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5">
    <w:nsid w:val="6EAE5FD7"/>
    <w:multiLevelType w:val="hybridMultilevel"/>
    <w:tmpl w:val="07604ED8"/>
    <w:lvl w:ilvl="0" w:tplc="BB9E557A">
      <w:start w:val="1"/>
      <w:numFmt w:val="bullet"/>
      <w:lvlText w:val="-"/>
      <w:lvlJc w:val="left"/>
      <w:pPr>
        <w:tabs>
          <w:tab w:val="num" w:pos="851"/>
        </w:tabs>
        <w:ind w:left="851" w:hanging="284"/>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6">
    <w:nsid w:val="710D5EB1"/>
    <w:multiLevelType w:val="hybridMultilevel"/>
    <w:tmpl w:val="E99C96E0"/>
    <w:lvl w:ilvl="0" w:tplc="8B1AFFCA">
      <w:start w:val="1"/>
      <w:numFmt w:val="bullet"/>
      <w:lvlText w:val="-"/>
      <w:lvlJc w:val="left"/>
      <w:pPr>
        <w:tabs>
          <w:tab w:val="num" w:pos="720"/>
        </w:tabs>
        <w:ind w:left="720" w:firstLine="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7">
    <w:nsid w:val="730C5A72"/>
    <w:multiLevelType w:val="hybridMultilevel"/>
    <w:tmpl w:val="3B50FCA6"/>
    <w:lvl w:ilvl="0" w:tplc="3BD0F474">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741F137D"/>
    <w:multiLevelType w:val="hybridMultilevel"/>
    <w:tmpl w:val="D3A630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7357EFB"/>
    <w:multiLevelType w:val="hybridMultilevel"/>
    <w:tmpl w:val="FF1EE9E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797E3982"/>
    <w:multiLevelType w:val="hybridMultilevel"/>
    <w:tmpl w:val="795A0E9A"/>
    <w:lvl w:ilvl="0" w:tplc="AEA2F3F8">
      <w:start w:val="55"/>
      <w:numFmt w:val="decimal"/>
      <w:lvlText w:val="%1."/>
      <w:lvlJc w:val="left"/>
      <w:pPr>
        <w:tabs>
          <w:tab w:val="num" w:pos="1065"/>
        </w:tabs>
        <w:ind w:left="1065" w:hanging="360"/>
      </w:pPr>
      <w:rPr>
        <w:rFonts w:hint="default"/>
        <w:b w:val="0"/>
        <w:i w:val="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51">
    <w:nsid w:val="7C8C4D29"/>
    <w:multiLevelType w:val="hybridMultilevel"/>
    <w:tmpl w:val="A8600424"/>
    <w:lvl w:ilvl="0" w:tplc="3BD0F474">
      <w:start w:val="2"/>
      <w:numFmt w:val="bullet"/>
      <w:lvlText w:val=""/>
      <w:lvlJc w:val="left"/>
      <w:pPr>
        <w:tabs>
          <w:tab w:val="num" w:pos="2208"/>
        </w:tabs>
        <w:ind w:left="220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7DEE71BB"/>
    <w:multiLevelType w:val="hybridMultilevel"/>
    <w:tmpl w:val="EB40B94A"/>
    <w:lvl w:ilvl="0" w:tplc="E6BC408E">
      <w:start w:val="7"/>
      <w:numFmt w:val="decimal"/>
      <w:lvlText w:val="%1."/>
      <w:lvlJc w:val="left"/>
      <w:pPr>
        <w:tabs>
          <w:tab w:val="num" w:pos="2148"/>
        </w:tabs>
        <w:ind w:left="21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E502364"/>
    <w:multiLevelType w:val="hybridMultilevel"/>
    <w:tmpl w:val="E56E48CA"/>
    <w:lvl w:ilvl="0" w:tplc="3BD0F474">
      <w:start w:val="2"/>
      <w:numFmt w:val="bullet"/>
      <w:lvlText w:val=""/>
      <w:lvlJc w:val="left"/>
      <w:pPr>
        <w:tabs>
          <w:tab w:val="num" w:pos="588"/>
        </w:tabs>
        <w:ind w:left="588" w:hanging="2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E7640A3"/>
    <w:multiLevelType w:val="hybridMultilevel"/>
    <w:tmpl w:val="A0568E42"/>
    <w:lvl w:ilvl="0" w:tplc="93F810D6">
      <w:start w:val="57"/>
      <w:numFmt w:val="decimal"/>
      <w:lvlText w:val="%1."/>
      <w:lvlJc w:val="left"/>
      <w:pPr>
        <w:tabs>
          <w:tab w:val="num" w:pos="2853"/>
        </w:tabs>
        <w:ind w:left="2853"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3"/>
  </w:num>
  <w:num w:numId="2">
    <w:abstractNumId w:val="37"/>
  </w:num>
  <w:num w:numId="3">
    <w:abstractNumId w:val="33"/>
  </w:num>
  <w:num w:numId="4">
    <w:abstractNumId w:val="13"/>
  </w:num>
  <w:num w:numId="5">
    <w:abstractNumId w:val="6"/>
  </w:num>
  <w:num w:numId="6">
    <w:abstractNumId w:val="3"/>
  </w:num>
  <w:num w:numId="7">
    <w:abstractNumId w:val="43"/>
  </w:num>
  <w:num w:numId="8">
    <w:abstractNumId w:val="24"/>
  </w:num>
  <w:num w:numId="9">
    <w:abstractNumId w:val="41"/>
  </w:num>
  <w:num w:numId="10">
    <w:abstractNumId w:val="26"/>
  </w:num>
  <w:num w:numId="11">
    <w:abstractNumId w:val="35"/>
  </w:num>
  <w:num w:numId="12">
    <w:abstractNumId w:val="14"/>
  </w:num>
  <w:num w:numId="13">
    <w:abstractNumId w:val="0"/>
  </w:num>
  <w:num w:numId="14">
    <w:abstractNumId w:val="30"/>
  </w:num>
  <w:num w:numId="15">
    <w:abstractNumId w:val="49"/>
  </w:num>
  <w:num w:numId="16">
    <w:abstractNumId w:val="22"/>
  </w:num>
  <w:num w:numId="17">
    <w:abstractNumId w:val="27"/>
  </w:num>
  <w:num w:numId="18">
    <w:abstractNumId w:val="16"/>
  </w:num>
  <w:num w:numId="19">
    <w:abstractNumId w:val="48"/>
  </w:num>
  <w:num w:numId="20">
    <w:abstractNumId w:val="34"/>
  </w:num>
  <w:num w:numId="21">
    <w:abstractNumId w:val="10"/>
  </w:num>
  <w:num w:numId="22">
    <w:abstractNumId w:val="36"/>
  </w:num>
  <w:num w:numId="23">
    <w:abstractNumId w:val="9"/>
  </w:num>
  <w:num w:numId="24">
    <w:abstractNumId w:val="39"/>
  </w:num>
  <w:num w:numId="25">
    <w:abstractNumId w:val="5"/>
  </w:num>
  <w:num w:numId="26">
    <w:abstractNumId w:val="38"/>
  </w:num>
  <w:num w:numId="27">
    <w:abstractNumId w:val="8"/>
  </w:num>
  <w:num w:numId="28">
    <w:abstractNumId w:val="32"/>
  </w:num>
  <w:num w:numId="29">
    <w:abstractNumId w:val="29"/>
  </w:num>
  <w:num w:numId="30">
    <w:abstractNumId w:val="28"/>
  </w:num>
  <w:num w:numId="31">
    <w:abstractNumId w:val="46"/>
  </w:num>
  <w:num w:numId="32">
    <w:abstractNumId w:val="23"/>
  </w:num>
  <w:num w:numId="33">
    <w:abstractNumId w:val="40"/>
  </w:num>
  <w:num w:numId="34">
    <w:abstractNumId w:val="31"/>
  </w:num>
  <w:num w:numId="35">
    <w:abstractNumId w:val="44"/>
  </w:num>
  <w:num w:numId="36">
    <w:abstractNumId w:val="19"/>
  </w:num>
  <w:num w:numId="37">
    <w:abstractNumId w:val="51"/>
  </w:num>
  <w:num w:numId="38">
    <w:abstractNumId w:val="47"/>
  </w:num>
  <w:num w:numId="39">
    <w:abstractNumId w:val="12"/>
  </w:num>
  <w:num w:numId="40">
    <w:abstractNumId w:val="17"/>
  </w:num>
  <w:num w:numId="41">
    <w:abstractNumId w:val="42"/>
  </w:num>
  <w:num w:numId="42">
    <w:abstractNumId w:val="1"/>
  </w:num>
  <w:num w:numId="43">
    <w:abstractNumId w:val="4"/>
  </w:num>
  <w:num w:numId="44">
    <w:abstractNumId w:val="45"/>
  </w:num>
  <w:num w:numId="45">
    <w:abstractNumId w:val="15"/>
  </w:num>
  <w:num w:numId="46">
    <w:abstractNumId w:val="11"/>
  </w:num>
  <w:num w:numId="4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5"/>
  </w:num>
  <w:num w:numId="49">
    <w:abstractNumId w:val="52"/>
  </w:num>
  <w:num w:numId="50">
    <w:abstractNumId w:val="21"/>
  </w:num>
  <w:num w:numId="51">
    <w:abstractNumId w:val="2"/>
  </w:num>
  <w:num w:numId="52">
    <w:abstractNumId w:val="20"/>
  </w:num>
  <w:num w:numId="53">
    <w:abstractNumId w:val="50"/>
  </w:num>
  <w:num w:numId="54">
    <w:abstractNumId w:val="54"/>
  </w:num>
  <w:num w:numId="5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2F8"/>
    <w:rsid w:val="00007946"/>
    <w:rsid w:val="000A0CC7"/>
    <w:rsid w:val="00101578"/>
    <w:rsid w:val="001548DA"/>
    <w:rsid w:val="00156293"/>
    <w:rsid w:val="0024274B"/>
    <w:rsid w:val="002C7DD9"/>
    <w:rsid w:val="00334233"/>
    <w:rsid w:val="00364458"/>
    <w:rsid w:val="003672E4"/>
    <w:rsid w:val="0038205B"/>
    <w:rsid w:val="00435F3C"/>
    <w:rsid w:val="00455C3A"/>
    <w:rsid w:val="00476AF4"/>
    <w:rsid w:val="004B503B"/>
    <w:rsid w:val="004E2E56"/>
    <w:rsid w:val="004F1185"/>
    <w:rsid w:val="00556C1B"/>
    <w:rsid w:val="005C3F6A"/>
    <w:rsid w:val="005F45ED"/>
    <w:rsid w:val="0068335D"/>
    <w:rsid w:val="006F0D25"/>
    <w:rsid w:val="006F651D"/>
    <w:rsid w:val="0077197F"/>
    <w:rsid w:val="007A491E"/>
    <w:rsid w:val="009432F2"/>
    <w:rsid w:val="0095540B"/>
    <w:rsid w:val="00987035"/>
    <w:rsid w:val="009E6247"/>
    <w:rsid w:val="00A02EB8"/>
    <w:rsid w:val="00A8227F"/>
    <w:rsid w:val="00A93B40"/>
    <w:rsid w:val="00AA42F8"/>
    <w:rsid w:val="00C15139"/>
    <w:rsid w:val="00CC2AA9"/>
    <w:rsid w:val="00CE319B"/>
    <w:rsid w:val="00D1779F"/>
    <w:rsid w:val="00D3180F"/>
    <w:rsid w:val="00D465A9"/>
    <w:rsid w:val="00D52B2C"/>
    <w:rsid w:val="00D77687"/>
    <w:rsid w:val="00D95076"/>
    <w:rsid w:val="00DA3CCF"/>
    <w:rsid w:val="00DB2B95"/>
    <w:rsid w:val="00E37B99"/>
    <w:rsid w:val="00E56D1E"/>
    <w:rsid w:val="00EC1CE8"/>
    <w:rsid w:val="00F2537C"/>
    <w:rsid w:val="00F64233"/>
    <w:rsid w:val="00FB5A49"/>
    <w:rsid w:val="00FC3270"/>
    <w:rsid w:val="00FF2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42F8"/>
    <w:rPr>
      <w:rFonts w:eastAsia="Times New Roman"/>
      <w:bCs/>
      <w:sz w:val="28"/>
      <w:szCs w:val="28"/>
      <w:lang w:val="ru-RU" w:eastAsia="ru-RU"/>
    </w:rPr>
  </w:style>
  <w:style w:type="paragraph" w:styleId="Heading1">
    <w:name w:val="heading 1"/>
    <w:basedOn w:val="Normal"/>
    <w:next w:val="Normal"/>
    <w:qFormat/>
    <w:rsid w:val="00AA42F8"/>
    <w:pPr>
      <w:keepNext/>
      <w:numPr>
        <w:numId w:val="2"/>
      </w:numPr>
      <w:jc w:val="both"/>
      <w:outlineLvl w:val="0"/>
    </w:pPr>
    <w:rPr>
      <w:bCs w:val="0"/>
      <w:szCs w:val="24"/>
      <w:lang w:eastAsia="en-US"/>
    </w:rPr>
  </w:style>
  <w:style w:type="paragraph" w:styleId="Heading2">
    <w:name w:val="heading 2"/>
    <w:basedOn w:val="Normal"/>
    <w:next w:val="Normal"/>
    <w:qFormat/>
    <w:rsid w:val="00AA42F8"/>
    <w:pPr>
      <w:keepNext/>
      <w:ind w:right="-641"/>
      <w:outlineLvl w:val="1"/>
    </w:pPr>
    <w:rPr>
      <w:rFonts w:ascii="BalticaUzbek" w:hAnsi="BalticaUzbek"/>
      <w:b/>
      <w:bCs w:val="0"/>
      <w:sz w:val="26"/>
      <w:szCs w:val="20"/>
    </w:rPr>
  </w:style>
  <w:style w:type="paragraph" w:styleId="Heading3">
    <w:name w:val="heading 3"/>
    <w:basedOn w:val="Normal"/>
    <w:next w:val="Normal"/>
    <w:qFormat/>
    <w:rsid w:val="00AA42F8"/>
    <w:pPr>
      <w:keepNext/>
      <w:ind w:left="-284" w:right="-641"/>
      <w:jc w:val="center"/>
      <w:outlineLvl w:val="2"/>
    </w:pPr>
    <w:rPr>
      <w:rFonts w:ascii="BalticaUzbek" w:hAnsi="BalticaUzbek"/>
      <w:b/>
      <w:bCs w:val="0"/>
      <w:szCs w:val="20"/>
    </w:rPr>
  </w:style>
  <w:style w:type="paragraph" w:styleId="Heading5">
    <w:name w:val="heading 5"/>
    <w:basedOn w:val="Normal"/>
    <w:next w:val="Normal"/>
    <w:qFormat/>
    <w:rsid w:val="00AA42F8"/>
    <w:pPr>
      <w:numPr>
        <w:ilvl w:val="4"/>
        <w:numId w:val="2"/>
      </w:numPr>
      <w:jc w:val="center"/>
      <w:outlineLvl w:val="4"/>
    </w:pPr>
    <w:rPr>
      <w:rFonts w:eastAsia="Arial Unicode MS"/>
      <w:b/>
      <w:sz w:val="20"/>
      <w:szCs w:val="20"/>
      <w:u w:val="single"/>
    </w:rPr>
  </w:style>
  <w:style w:type="paragraph" w:styleId="Heading6">
    <w:name w:val="heading 6"/>
    <w:basedOn w:val="Normal"/>
    <w:next w:val="Normal"/>
    <w:qFormat/>
    <w:rsid w:val="00AA42F8"/>
    <w:pPr>
      <w:keepNext/>
      <w:jc w:val="center"/>
      <w:outlineLvl w:val="5"/>
    </w:pPr>
    <w:rPr>
      <w:rFonts w:ascii="AANTIQUA" w:hAnsi="AANTIQUA"/>
      <w:b/>
      <w:bCs w:val="0"/>
      <w:sz w:val="24"/>
      <w:szCs w:val="24"/>
    </w:rPr>
  </w:style>
  <w:style w:type="paragraph" w:styleId="Heading8">
    <w:name w:val="heading 8"/>
    <w:basedOn w:val="Normal"/>
    <w:next w:val="Normal"/>
    <w:qFormat/>
    <w:rsid w:val="00AA42F8"/>
    <w:pPr>
      <w:spacing w:before="240" w:after="60"/>
      <w:outlineLvl w:val="7"/>
    </w:pPr>
    <w:rPr>
      <w:i/>
      <w:iCs/>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A42F8"/>
    <w:pPr>
      <w:tabs>
        <w:tab w:val="center" w:pos="4677"/>
        <w:tab w:val="right" w:pos="9355"/>
      </w:tabs>
    </w:pPr>
  </w:style>
  <w:style w:type="character" w:styleId="PageNumber">
    <w:name w:val="page number"/>
    <w:basedOn w:val="DefaultParagraphFont"/>
    <w:rsid w:val="00AA42F8"/>
  </w:style>
  <w:style w:type="paragraph" w:styleId="BodyTextIndent">
    <w:name w:val="Body Text Indent"/>
    <w:basedOn w:val="Normal"/>
    <w:rsid w:val="00AA42F8"/>
    <w:rPr>
      <w:bCs w:val="0"/>
      <w:sz w:val="24"/>
      <w:szCs w:val="24"/>
    </w:rPr>
  </w:style>
  <w:style w:type="paragraph" w:styleId="BodyTextIndent2">
    <w:name w:val="Body Text Indent 2"/>
    <w:basedOn w:val="Normal"/>
    <w:rsid w:val="00AA42F8"/>
    <w:pPr>
      <w:spacing w:after="120" w:line="480" w:lineRule="auto"/>
      <w:ind w:left="283"/>
    </w:pPr>
  </w:style>
  <w:style w:type="paragraph" w:styleId="FootnoteText">
    <w:name w:val="footnote text"/>
    <w:basedOn w:val="Normal"/>
    <w:semiHidden/>
    <w:rsid w:val="00AA42F8"/>
    <w:rPr>
      <w:bCs w:val="0"/>
      <w:sz w:val="20"/>
      <w:szCs w:val="20"/>
    </w:rPr>
  </w:style>
  <w:style w:type="character" w:styleId="FootnoteReference">
    <w:name w:val="footnote reference"/>
    <w:semiHidden/>
    <w:rsid w:val="00AA42F8"/>
    <w:rPr>
      <w:vertAlign w:val="superscript"/>
    </w:rPr>
  </w:style>
  <w:style w:type="numbering" w:styleId="1ai">
    <w:name w:val="Outline List 1"/>
    <w:basedOn w:val="NoList"/>
    <w:rsid w:val="00AA42F8"/>
    <w:pPr>
      <w:numPr>
        <w:numId w:val="4"/>
      </w:numPr>
    </w:pPr>
  </w:style>
  <w:style w:type="paragraph" w:styleId="BodyText">
    <w:name w:val="Body Text"/>
    <w:basedOn w:val="Normal"/>
    <w:rsid w:val="00AA42F8"/>
    <w:pPr>
      <w:spacing w:after="120"/>
    </w:pPr>
  </w:style>
  <w:style w:type="paragraph" w:customStyle="1" w:styleId="Standardowy">
    <w:name w:val="Standardowy"/>
    <w:basedOn w:val="Normal"/>
    <w:rsid w:val="00AA42F8"/>
    <w:rPr>
      <w:bCs w:val="0"/>
      <w:sz w:val="24"/>
      <w:szCs w:val="24"/>
    </w:rPr>
  </w:style>
  <w:style w:type="paragraph" w:customStyle="1" w:styleId="a">
    <w:name w:val="Стиль"/>
    <w:rsid w:val="00AA42F8"/>
    <w:rPr>
      <w:rFonts w:eastAsia="Times New Roman"/>
      <w:shadow/>
      <w:color w:val="0000FF"/>
      <w:sz w:val="28"/>
      <w:szCs w:val="28"/>
      <w:effect w:val="antsRed"/>
      <w:lang w:val="ru-RU" w:eastAsia="ru-RU"/>
    </w:rPr>
  </w:style>
  <w:style w:type="paragraph" w:styleId="NormalWeb">
    <w:name w:val="Normal (Web)"/>
    <w:basedOn w:val="Normal"/>
    <w:rsid w:val="00AA42F8"/>
    <w:pPr>
      <w:spacing w:before="100" w:beforeAutospacing="1" w:after="100" w:afterAutospacing="1"/>
    </w:pPr>
    <w:rPr>
      <w:rFonts w:ascii="Arial Unicode MS" w:eastAsia="Arial Unicode MS" w:hAnsi="Arial Unicode MS" w:cs="Arial Unicode MS"/>
      <w:bCs w:val="0"/>
      <w:sz w:val="24"/>
      <w:szCs w:val="24"/>
    </w:rPr>
  </w:style>
  <w:style w:type="paragraph" w:customStyle="1" w:styleId="Normal1">
    <w:name w:val="Normal1"/>
    <w:rsid w:val="00AA42F8"/>
    <w:pPr>
      <w:widowControl w:val="0"/>
    </w:pPr>
    <w:rPr>
      <w:rFonts w:eastAsia="Times New Roman"/>
      <w:snapToGrid w:val="0"/>
      <w:lang w:val="ru-RU" w:eastAsia="ru-RU"/>
    </w:rPr>
  </w:style>
  <w:style w:type="paragraph" w:styleId="BodyText2">
    <w:name w:val="Body Text 2"/>
    <w:basedOn w:val="Normal"/>
    <w:rsid w:val="00AA42F8"/>
    <w:pPr>
      <w:spacing w:after="120" w:line="480" w:lineRule="auto"/>
    </w:pPr>
  </w:style>
  <w:style w:type="character" w:customStyle="1" w:styleId="FontStyle201">
    <w:name w:val="Font Style201"/>
    <w:rsid w:val="00AA42F8"/>
    <w:rPr>
      <w:rFonts w:ascii="Palatino Linotype" w:hAnsi="Palatino Linotype" w:cs="Palatino Linotype"/>
      <w:sz w:val="22"/>
      <w:szCs w:val="22"/>
    </w:rPr>
  </w:style>
  <w:style w:type="paragraph" w:customStyle="1" w:styleId="Style36">
    <w:name w:val="Style36"/>
    <w:basedOn w:val="Normal"/>
    <w:rsid w:val="00AA42F8"/>
    <w:pPr>
      <w:widowControl w:val="0"/>
      <w:autoSpaceDE w:val="0"/>
      <w:autoSpaceDN w:val="0"/>
      <w:adjustRightInd w:val="0"/>
      <w:spacing w:line="251" w:lineRule="exact"/>
      <w:ind w:firstLine="697"/>
      <w:jc w:val="both"/>
    </w:pPr>
    <w:rPr>
      <w:rFonts w:ascii="Arial" w:hAnsi="Arial" w:cs="Arial"/>
      <w:bCs w:val="0"/>
      <w:sz w:val="24"/>
      <w:szCs w:val="24"/>
    </w:rPr>
  </w:style>
  <w:style w:type="character" w:customStyle="1" w:styleId="FontStyle191">
    <w:name w:val="Font Style191"/>
    <w:rsid w:val="00AA42F8"/>
    <w:rPr>
      <w:rFonts w:ascii="Palatino Linotype" w:hAnsi="Palatino Linotype" w:cs="Palatino Linotype"/>
      <w:b/>
      <w:bCs/>
      <w:sz w:val="16"/>
      <w:szCs w:val="16"/>
    </w:rPr>
  </w:style>
  <w:style w:type="paragraph" w:customStyle="1" w:styleId="Style44">
    <w:name w:val="Style44"/>
    <w:basedOn w:val="Normal"/>
    <w:rsid w:val="00AA42F8"/>
    <w:pPr>
      <w:widowControl w:val="0"/>
      <w:autoSpaceDE w:val="0"/>
      <w:autoSpaceDN w:val="0"/>
      <w:adjustRightInd w:val="0"/>
      <w:spacing w:line="260" w:lineRule="exact"/>
      <w:ind w:firstLine="678"/>
    </w:pPr>
    <w:rPr>
      <w:rFonts w:ascii="Arial" w:hAnsi="Arial" w:cs="Arial"/>
      <w:bCs w:val="0"/>
      <w:sz w:val="24"/>
      <w:szCs w:val="24"/>
    </w:rPr>
  </w:style>
  <w:style w:type="character" w:customStyle="1" w:styleId="FontStyle220">
    <w:name w:val="Font Style220"/>
    <w:rsid w:val="00AA42F8"/>
    <w:rPr>
      <w:rFonts w:ascii="Arial" w:hAnsi="Arial" w:cs="Arial"/>
      <w:spacing w:val="-10"/>
      <w:w w:val="40"/>
      <w:sz w:val="54"/>
      <w:szCs w:val="54"/>
    </w:rPr>
  </w:style>
  <w:style w:type="paragraph" w:styleId="BodyTextIndent3">
    <w:name w:val="Body Text Indent 3"/>
    <w:basedOn w:val="Normal"/>
    <w:rsid w:val="00AA42F8"/>
    <w:pPr>
      <w:spacing w:after="120"/>
      <w:ind w:left="283"/>
    </w:pPr>
    <w:rPr>
      <w:bCs w:val="0"/>
      <w:sz w:val="16"/>
      <w:szCs w:val="16"/>
    </w:rPr>
  </w:style>
  <w:style w:type="character" w:customStyle="1" w:styleId="clausesuff1">
    <w:name w:val="clausesuff1"/>
    <w:rsid w:val="00AA42F8"/>
    <w:rPr>
      <w:vanish w:val="0"/>
      <w:webHidden w:val="0"/>
      <w:specVanish w:val="0"/>
    </w:rPr>
  </w:style>
  <w:style w:type="character" w:styleId="Strong">
    <w:name w:val="Strong"/>
    <w:qFormat/>
    <w:rsid w:val="00AA42F8"/>
    <w:rPr>
      <w:b/>
      <w:bCs/>
    </w:rPr>
  </w:style>
  <w:style w:type="paragraph" w:styleId="PlainText">
    <w:name w:val="Plain Text"/>
    <w:basedOn w:val="Normal"/>
    <w:rsid w:val="00AA42F8"/>
    <w:rPr>
      <w:rFonts w:ascii="Courier New" w:hAnsi="Courier New"/>
      <w:bCs w:val="0"/>
      <w:sz w:val="20"/>
      <w:szCs w:val="20"/>
    </w:rPr>
  </w:style>
  <w:style w:type="paragraph" w:customStyle="1" w:styleId="Style53">
    <w:name w:val="Style53"/>
    <w:basedOn w:val="Normal"/>
    <w:rsid w:val="00AA42F8"/>
    <w:pPr>
      <w:widowControl w:val="0"/>
      <w:autoSpaceDE w:val="0"/>
      <w:autoSpaceDN w:val="0"/>
      <w:adjustRightInd w:val="0"/>
      <w:spacing w:line="316" w:lineRule="exact"/>
      <w:ind w:firstLine="678"/>
      <w:jc w:val="both"/>
    </w:pPr>
    <w:rPr>
      <w:rFonts w:ascii="Arial" w:hAnsi="Arial" w:cs="Arial"/>
      <w:bCs w:val="0"/>
      <w:sz w:val="24"/>
      <w:szCs w:val="24"/>
    </w:rPr>
  </w:style>
  <w:style w:type="paragraph" w:customStyle="1" w:styleId="Style91">
    <w:name w:val="Style91"/>
    <w:basedOn w:val="Normal"/>
    <w:rsid w:val="00AA42F8"/>
    <w:pPr>
      <w:widowControl w:val="0"/>
      <w:autoSpaceDE w:val="0"/>
      <w:autoSpaceDN w:val="0"/>
      <w:adjustRightInd w:val="0"/>
      <w:spacing w:line="293" w:lineRule="exact"/>
      <w:jc w:val="both"/>
    </w:pPr>
    <w:rPr>
      <w:rFonts w:ascii="Arial" w:hAnsi="Arial" w:cs="Arial"/>
      <w:bCs w:val="0"/>
      <w:sz w:val="24"/>
      <w:szCs w:val="24"/>
    </w:rPr>
  </w:style>
  <w:style w:type="paragraph" w:customStyle="1" w:styleId="Style95">
    <w:name w:val="Style95"/>
    <w:basedOn w:val="Normal"/>
    <w:rsid w:val="00AA42F8"/>
    <w:pPr>
      <w:widowControl w:val="0"/>
      <w:autoSpaceDE w:val="0"/>
      <w:autoSpaceDN w:val="0"/>
      <w:adjustRightInd w:val="0"/>
      <w:spacing w:line="325" w:lineRule="exact"/>
      <w:ind w:firstLine="511"/>
      <w:jc w:val="both"/>
    </w:pPr>
    <w:rPr>
      <w:rFonts w:ascii="Arial" w:hAnsi="Arial" w:cs="Arial"/>
      <w:bCs w:val="0"/>
      <w:sz w:val="24"/>
      <w:szCs w:val="24"/>
    </w:rPr>
  </w:style>
  <w:style w:type="paragraph" w:customStyle="1" w:styleId="Style132">
    <w:name w:val="Style132"/>
    <w:basedOn w:val="Normal"/>
    <w:rsid w:val="00AA42F8"/>
    <w:pPr>
      <w:widowControl w:val="0"/>
      <w:autoSpaceDE w:val="0"/>
      <w:autoSpaceDN w:val="0"/>
      <w:adjustRightInd w:val="0"/>
      <w:spacing w:line="330" w:lineRule="exact"/>
      <w:ind w:firstLine="687"/>
    </w:pPr>
    <w:rPr>
      <w:rFonts w:ascii="Arial" w:hAnsi="Arial" w:cs="Arial"/>
      <w:bCs w:val="0"/>
      <w:sz w:val="24"/>
      <w:szCs w:val="24"/>
    </w:rPr>
  </w:style>
  <w:style w:type="paragraph" w:customStyle="1" w:styleId="Style146">
    <w:name w:val="Style146"/>
    <w:basedOn w:val="Normal"/>
    <w:rsid w:val="00AA42F8"/>
    <w:pPr>
      <w:widowControl w:val="0"/>
      <w:autoSpaceDE w:val="0"/>
      <w:autoSpaceDN w:val="0"/>
      <w:adjustRightInd w:val="0"/>
      <w:spacing w:line="325" w:lineRule="exact"/>
      <w:ind w:firstLine="548"/>
    </w:pPr>
    <w:rPr>
      <w:rFonts w:ascii="Arial" w:hAnsi="Arial" w:cs="Arial"/>
      <w:bCs w:val="0"/>
      <w:sz w:val="24"/>
      <w:szCs w:val="24"/>
    </w:rPr>
  </w:style>
  <w:style w:type="paragraph" w:customStyle="1" w:styleId="Style171">
    <w:name w:val="Style171"/>
    <w:basedOn w:val="Normal"/>
    <w:rsid w:val="00AA42F8"/>
    <w:pPr>
      <w:widowControl w:val="0"/>
      <w:autoSpaceDE w:val="0"/>
      <w:autoSpaceDN w:val="0"/>
      <w:adjustRightInd w:val="0"/>
      <w:spacing w:line="297" w:lineRule="exact"/>
      <w:ind w:firstLine="697"/>
      <w:jc w:val="both"/>
    </w:pPr>
    <w:rPr>
      <w:rFonts w:ascii="Arial" w:hAnsi="Arial" w:cs="Arial"/>
      <w:bCs w:val="0"/>
      <w:sz w:val="24"/>
      <w:szCs w:val="24"/>
    </w:rPr>
  </w:style>
  <w:style w:type="character" w:customStyle="1" w:styleId="FontStyle181">
    <w:name w:val="Font Style181"/>
    <w:rsid w:val="00AA42F8"/>
    <w:rPr>
      <w:rFonts w:ascii="Arial" w:hAnsi="Arial" w:cs="Arial"/>
      <w:b/>
      <w:bCs/>
      <w:sz w:val="22"/>
      <w:szCs w:val="22"/>
    </w:rPr>
  </w:style>
  <w:style w:type="character" w:customStyle="1" w:styleId="FontStyle190">
    <w:name w:val="Font Style190"/>
    <w:rsid w:val="00AA42F8"/>
    <w:rPr>
      <w:rFonts w:ascii="Palatino Linotype" w:hAnsi="Palatino Linotype" w:cs="Palatino Linotype"/>
      <w:b/>
      <w:bCs/>
      <w:sz w:val="26"/>
      <w:szCs w:val="26"/>
    </w:rPr>
  </w:style>
  <w:style w:type="character" w:customStyle="1" w:styleId="FontStyle242">
    <w:name w:val="Font Style242"/>
    <w:rsid w:val="00AA42F8"/>
    <w:rPr>
      <w:rFonts w:ascii="Palatino Linotype" w:hAnsi="Palatino Linotype" w:cs="Palatino Linotype"/>
      <w:sz w:val="24"/>
      <w:szCs w:val="24"/>
    </w:rPr>
  </w:style>
  <w:style w:type="paragraph" w:customStyle="1" w:styleId="Style117">
    <w:name w:val="Style117"/>
    <w:basedOn w:val="Normal"/>
    <w:rsid w:val="00AA42F8"/>
    <w:pPr>
      <w:widowControl w:val="0"/>
      <w:autoSpaceDE w:val="0"/>
      <w:autoSpaceDN w:val="0"/>
      <w:adjustRightInd w:val="0"/>
      <w:spacing w:line="325" w:lineRule="exact"/>
      <w:ind w:firstLine="530"/>
      <w:jc w:val="both"/>
    </w:pPr>
    <w:rPr>
      <w:rFonts w:ascii="Arial" w:hAnsi="Arial" w:cs="Arial"/>
      <w:bCs w:val="0"/>
      <w:sz w:val="24"/>
      <w:szCs w:val="24"/>
    </w:rPr>
  </w:style>
  <w:style w:type="table" w:styleId="TableGrid2">
    <w:name w:val="Table Grid 2"/>
    <w:basedOn w:val="TableNormal"/>
    <w:rsid w:val="00AA42F8"/>
    <w:rPr>
      <w:rFonts w:eastAsia="Times New Roman"/>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
    <w:name w:val="Table Grid"/>
    <w:basedOn w:val="TableNormal"/>
    <w:rsid w:val="00AA42F8"/>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 Знак Знак"/>
    <w:basedOn w:val="Normal"/>
    <w:autoRedefine/>
    <w:rsid w:val="00AA42F8"/>
    <w:pPr>
      <w:spacing w:after="160" w:line="240" w:lineRule="exact"/>
    </w:pPr>
    <w:rPr>
      <w:rFonts w:ascii="Arial" w:eastAsia="Arial" w:hAnsi="Arial" w:cs="Arial"/>
      <w:bCs w:val="0"/>
      <w:szCs w:val="20"/>
      <w:lang w:val="en-US" w:eastAsia="en-US"/>
    </w:rPr>
  </w:style>
  <w:style w:type="paragraph" w:styleId="BlockText">
    <w:name w:val="Block Text"/>
    <w:basedOn w:val="Normal"/>
    <w:rsid w:val="00AA42F8"/>
    <w:pPr>
      <w:ind w:left="-108" w:right="-186"/>
    </w:pPr>
    <w:rPr>
      <w:rFonts w:ascii="BalticaUzbek" w:hAnsi="BalticaUzbek"/>
      <w:b/>
      <w:bCs w:val="0"/>
      <w:sz w:val="20"/>
      <w:szCs w:val="20"/>
    </w:rPr>
  </w:style>
  <w:style w:type="paragraph" w:styleId="Header">
    <w:name w:val="header"/>
    <w:basedOn w:val="Normal"/>
    <w:rsid w:val="00AA42F8"/>
    <w:pPr>
      <w:tabs>
        <w:tab w:val="center" w:pos="4677"/>
        <w:tab w:val="right" w:pos="9355"/>
      </w:tabs>
    </w:pPr>
    <w:rPr>
      <w:bCs w:val="0"/>
      <w:sz w:val="24"/>
      <w:szCs w:val="24"/>
    </w:rPr>
  </w:style>
  <w:style w:type="numbering" w:customStyle="1" w:styleId="1">
    <w:name w:val="Стиль1"/>
    <w:rsid w:val="00AA42F8"/>
    <w:pPr>
      <w:numPr>
        <w:numId w:val="36"/>
      </w:numPr>
    </w:pPr>
  </w:style>
  <w:style w:type="paragraph" w:customStyle="1" w:styleId="Style18">
    <w:name w:val="Style18"/>
    <w:basedOn w:val="Normal"/>
    <w:rsid w:val="00AA42F8"/>
    <w:pPr>
      <w:widowControl w:val="0"/>
      <w:autoSpaceDE w:val="0"/>
      <w:autoSpaceDN w:val="0"/>
      <w:adjustRightInd w:val="0"/>
      <w:jc w:val="both"/>
    </w:pPr>
    <w:rPr>
      <w:rFonts w:ascii="Arial" w:hAnsi="Arial" w:cs="Arial"/>
      <w:bCs w:val="0"/>
      <w:sz w:val="24"/>
      <w:szCs w:val="24"/>
    </w:rPr>
  </w:style>
  <w:style w:type="paragraph" w:customStyle="1" w:styleId="Style37">
    <w:name w:val="Style37"/>
    <w:basedOn w:val="Normal"/>
    <w:rsid w:val="00AA42F8"/>
    <w:pPr>
      <w:widowControl w:val="0"/>
      <w:autoSpaceDE w:val="0"/>
      <w:autoSpaceDN w:val="0"/>
      <w:adjustRightInd w:val="0"/>
      <w:spacing w:line="257" w:lineRule="exact"/>
      <w:jc w:val="both"/>
    </w:pPr>
    <w:rPr>
      <w:rFonts w:ascii="Arial" w:hAnsi="Arial" w:cs="Arial"/>
      <w:bCs w:val="0"/>
      <w:sz w:val="24"/>
      <w:szCs w:val="24"/>
    </w:rPr>
  </w:style>
  <w:style w:type="paragraph" w:customStyle="1" w:styleId="Style134">
    <w:name w:val="Style134"/>
    <w:basedOn w:val="Normal"/>
    <w:rsid w:val="00AA42F8"/>
    <w:pPr>
      <w:widowControl w:val="0"/>
      <w:autoSpaceDE w:val="0"/>
      <w:autoSpaceDN w:val="0"/>
      <w:adjustRightInd w:val="0"/>
      <w:spacing w:line="325" w:lineRule="exact"/>
      <w:ind w:firstLine="2769"/>
    </w:pPr>
    <w:rPr>
      <w:rFonts w:ascii="Arial" w:hAnsi="Arial" w:cs="Arial"/>
      <w:bCs w:val="0"/>
      <w:sz w:val="24"/>
      <w:szCs w:val="24"/>
    </w:rPr>
  </w:style>
  <w:style w:type="paragraph" w:customStyle="1" w:styleId="Style152">
    <w:name w:val="Style152"/>
    <w:basedOn w:val="Normal"/>
    <w:rsid w:val="00AA42F8"/>
    <w:pPr>
      <w:widowControl w:val="0"/>
      <w:autoSpaceDE w:val="0"/>
      <w:autoSpaceDN w:val="0"/>
      <w:adjustRightInd w:val="0"/>
      <w:spacing w:line="330" w:lineRule="exact"/>
      <w:ind w:firstLine="3122"/>
    </w:pPr>
    <w:rPr>
      <w:rFonts w:ascii="Arial" w:hAnsi="Arial" w:cs="Arial"/>
      <w:bCs w:val="0"/>
      <w:sz w:val="24"/>
      <w:szCs w:val="24"/>
    </w:rPr>
  </w:style>
  <w:style w:type="character" w:customStyle="1" w:styleId="FontStyle178">
    <w:name w:val="Font Style178"/>
    <w:rsid w:val="00AA42F8"/>
    <w:rPr>
      <w:rFonts w:ascii="Arial" w:hAnsi="Arial" w:cs="Arial"/>
      <w:b/>
      <w:bCs/>
      <w:sz w:val="36"/>
      <w:szCs w:val="36"/>
    </w:rPr>
  </w:style>
  <w:style w:type="character" w:customStyle="1" w:styleId="FontStyle188">
    <w:name w:val="Font Style188"/>
    <w:rsid w:val="00AA42F8"/>
    <w:rPr>
      <w:rFonts w:ascii="Palatino Linotype" w:hAnsi="Palatino Linotype" w:cs="Palatino Linotype"/>
      <w:sz w:val="28"/>
      <w:szCs w:val="28"/>
    </w:rPr>
  </w:style>
  <w:style w:type="character" w:customStyle="1" w:styleId="FontStyle199">
    <w:name w:val="Font Style199"/>
    <w:rsid w:val="00AA42F8"/>
    <w:rPr>
      <w:rFonts w:ascii="Palatino Linotype" w:hAnsi="Palatino Linotype" w:cs="Palatino Linotype"/>
      <w:b/>
      <w:bCs/>
      <w:sz w:val="22"/>
      <w:szCs w:val="22"/>
    </w:rPr>
  </w:style>
  <w:style w:type="paragraph" w:customStyle="1" w:styleId="Style38">
    <w:name w:val="Style38"/>
    <w:basedOn w:val="Normal"/>
    <w:rsid w:val="00AA42F8"/>
    <w:pPr>
      <w:widowControl w:val="0"/>
      <w:autoSpaceDE w:val="0"/>
      <w:autoSpaceDN w:val="0"/>
      <w:adjustRightInd w:val="0"/>
      <w:spacing w:line="322" w:lineRule="exact"/>
    </w:pPr>
    <w:rPr>
      <w:rFonts w:ascii="Arial" w:hAnsi="Arial" w:cs="Arial"/>
      <w:bCs w:val="0"/>
      <w:sz w:val="24"/>
      <w:szCs w:val="24"/>
    </w:rPr>
  </w:style>
  <w:style w:type="paragraph" w:customStyle="1" w:styleId="Style41">
    <w:name w:val="Style41"/>
    <w:basedOn w:val="Normal"/>
    <w:rsid w:val="00AA42F8"/>
    <w:pPr>
      <w:widowControl w:val="0"/>
      <w:autoSpaceDE w:val="0"/>
      <w:autoSpaceDN w:val="0"/>
      <w:adjustRightInd w:val="0"/>
      <w:spacing w:line="254" w:lineRule="exact"/>
    </w:pPr>
    <w:rPr>
      <w:rFonts w:ascii="Arial" w:hAnsi="Arial" w:cs="Arial"/>
      <w:bCs w:val="0"/>
      <w:sz w:val="24"/>
      <w:szCs w:val="24"/>
    </w:rPr>
  </w:style>
  <w:style w:type="paragraph" w:customStyle="1" w:styleId="Style79">
    <w:name w:val="Style79"/>
    <w:basedOn w:val="Normal"/>
    <w:rsid w:val="00AA42F8"/>
    <w:pPr>
      <w:widowControl w:val="0"/>
      <w:autoSpaceDE w:val="0"/>
      <w:autoSpaceDN w:val="0"/>
      <w:adjustRightInd w:val="0"/>
    </w:pPr>
    <w:rPr>
      <w:rFonts w:ascii="Arial" w:hAnsi="Arial" w:cs="Arial"/>
      <w:bCs w:val="0"/>
      <w:sz w:val="24"/>
      <w:szCs w:val="24"/>
    </w:rPr>
  </w:style>
  <w:style w:type="paragraph" w:customStyle="1" w:styleId="Style122">
    <w:name w:val="Style122"/>
    <w:basedOn w:val="Normal"/>
    <w:rsid w:val="00AA42F8"/>
    <w:pPr>
      <w:widowControl w:val="0"/>
      <w:autoSpaceDE w:val="0"/>
      <w:autoSpaceDN w:val="0"/>
      <w:adjustRightInd w:val="0"/>
      <w:spacing w:line="260" w:lineRule="exact"/>
      <w:jc w:val="both"/>
    </w:pPr>
    <w:rPr>
      <w:rFonts w:ascii="Arial" w:hAnsi="Arial" w:cs="Arial"/>
      <w:bCs w:val="0"/>
      <w:sz w:val="24"/>
      <w:szCs w:val="24"/>
    </w:rPr>
  </w:style>
  <w:style w:type="paragraph" w:customStyle="1" w:styleId="Style125">
    <w:name w:val="Style125"/>
    <w:basedOn w:val="Normal"/>
    <w:rsid w:val="00AA42F8"/>
    <w:pPr>
      <w:widowControl w:val="0"/>
      <w:autoSpaceDE w:val="0"/>
      <w:autoSpaceDN w:val="0"/>
      <w:adjustRightInd w:val="0"/>
      <w:spacing w:line="265" w:lineRule="exact"/>
      <w:jc w:val="center"/>
    </w:pPr>
    <w:rPr>
      <w:rFonts w:ascii="Arial" w:hAnsi="Arial" w:cs="Arial"/>
      <w:bCs w:val="0"/>
      <w:sz w:val="24"/>
      <w:szCs w:val="24"/>
    </w:rPr>
  </w:style>
  <w:style w:type="paragraph" w:customStyle="1" w:styleId="Style128">
    <w:name w:val="Style128"/>
    <w:basedOn w:val="Normal"/>
    <w:rsid w:val="00AA42F8"/>
    <w:pPr>
      <w:widowControl w:val="0"/>
      <w:autoSpaceDE w:val="0"/>
      <w:autoSpaceDN w:val="0"/>
      <w:adjustRightInd w:val="0"/>
      <w:spacing w:line="346" w:lineRule="exact"/>
      <w:ind w:firstLine="650"/>
      <w:jc w:val="both"/>
    </w:pPr>
    <w:rPr>
      <w:rFonts w:ascii="Arial" w:hAnsi="Arial" w:cs="Arial"/>
      <w:bCs w:val="0"/>
      <w:sz w:val="24"/>
      <w:szCs w:val="24"/>
    </w:rPr>
  </w:style>
  <w:style w:type="paragraph" w:customStyle="1" w:styleId="Style147">
    <w:name w:val="Style147"/>
    <w:basedOn w:val="Normal"/>
    <w:rsid w:val="00AA42F8"/>
    <w:pPr>
      <w:widowControl w:val="0"/>
      <w:autoSpaceDE w:val="0"/>
      <w:autoSpaceDN w:val="0"/>
      <w:adjustRightInd w:val="0"/>
    </w:pPr>
    <w:rPr>
      <w:rFonts w:ascii="Arial" w:hAnsi="Arial" w:cs="Arial"/>
      <w:bCs w:val="0"/>
      <w:sz w:val="24"/>
      <w:szCs w:val="24"/>
    </w:rPr>
  </w:style>
  <w:style w:type="character" w:customStyle="1" w:styleId="FontStyle187">
    <w:name w:val="Font Style187"/>
    <w:rsid w:val="00AA42F8"/>
    <w:rPr>
      <w:rFonts w:ascii="Palatino Linotype" w:hAnsi="Palatino Linotype" w:cs="Palatino Linotype"/>
      <w:b/>
      <w:bCs/>
      <w:sz w:val="22"/>
      <w:szCs w:val="22"/>
    </w:rPr>
  </w:style>
  <w:style w:type="character" w:customStyle="1" w:styleId="FontStyle204">
    <w:name w:val="Font Style204"/>
    <w:rsid w:val="00AA42F8"/>
    <w:rPr>
      <w:rFonts w:ascii="Palatino Linotype" w:hAnsi="Palatino Linotype" w:cs="Palatino Linotype"/>
      <w:b/>
      <w:bCs/>
      <w:smallCaps/>
      <w:sz w:val="16"/>
      <w:szCs w:val="16"/>
    </w:rPr>
  </w:style>
  <w:style w:type="character" w:customStyle="1" w:styleId="FontStyle217">
    <w:name w:val="Font Style217"/>
    <w:rsid w:val="00AA42F8"/>
    <w:rPr>
      <w:rFonts w:ascii="Arial" w:hAnsi="Arial" w:cs="Arial"/>
      <w:sz w:val="18"/>
      <w:szCs w:val="18"/>
    </w:rPr>
  </w:style>
  <w:style w:type="character" w:customStyle="1" w:styleId="FontStyle221">
    <w:name w:val="Font Style221"/>
    <w:rsid w:val="00AA42F8"/>
    <w:rPr>
      <w:rFonts w:ascii="Palatino Linotype" w:hAnsi="Palatino Linotype" w:cs="Palatino Linotype"/>
      <w:b/>
      <w:bCs/>
      <w:i/>
      <w:iCs/>
      <w:sz w:val="26"/>
      <w:szCs w:val="26"/>
    </w:rPr>
  </w:style>
  <w:style w:type="character" w:customStyle="1" w:styleId="FontStyle232">
    <w:name w:val="Font Style232"/>
    <w:rsid w:val="00AA42F8"/>
    <w:rPr>
      <w:rFonts w:ascii="Arial" w:hAnsi="Arial" w:cs="Arial"/>
      <w:i/>
      <w:iCs/>
      <w:sz w:val="14"/>
      <w:szCs w:val="14"/>
    </w:rPr>
  </w:style>
  <w:style w:type="paragraph" w:customStyle="1" w:styleId="CharChar">
    <w:name w:val=" Знак Char Char"/>
    <w:basedOn w:val="Normal"/>
    <w:autoRedefine/>
    <w:rsid w:val="00AA42F8"/>
    <w:pPr>
      <w:spacing w:after="160" w:line="240" w:lineRule="exact"/>
    </w:pPr>
    <w:rPr>
      <w:rFonts w:ascii="Arial" w:eastAsia="Arial" w:hAnsi="Arial" w:cs="Arial"/>
      <w:bCs w:val="0"/>
      <w:szCs w:val="20"/>
      <w:lang w:val="en-US" w:eastAsia="en-US"/>
    </w:rPr>
  </w:style>
  <w:style w:type="paragraph" w:customStyle="1" w:styleId="CharChar0">
    <w:name w:val=" Знак Char Char Знак Знак"/>
    <w:basedOn w:val="Normal"/>
    <w:autoRedefine/>
    <w:rsid w:val="00AA42F8"/>
    <w:pPr>
      <w:spacing w:after="160" w:line="240" w:lineRule="exact"/>
    </w:pPr>
    <w:rPr>
      <w:rFonts w:ascii="Arial" w:eastAsia="Arial" w:hAnsi="Arial" w:cs="Arial"/>
      <w:bCs w:val="0"/>
      <w:szCs w:val="20"/>
      <w:lang w:val="en-US" w:eastAsia="en-US"/>
    </w:rPr>
  </w:style>
  <w:style w:type="paragraph" w:customStyle="1" w:styleId="a1">
    <w:name w:val="Знак"/>
    <w:basedOn w:val="Normal"/>
    <w:autoRedefine/>
    <w:rsid w:val="00AA42F8"/>
    <w:pPr>
      <w:spacing w:after="160" w:line="240" w:lineRule="exact"/>
    </w:pPr>
    <w:rPr>
      <w:rFonts w:ascii="Arial" w:eastAsia="Arial" w:hAnsi="Arial" w:cs="Arial"/>
      <w:bCs w:val="0"/>
      <w:szCs w:val="20"/>
      <w:lang w:val="en-US" w:eastAsia="en-US"/>
    </w:rPr>
  </w:style>
  <w:style w:type="paragraph" w:styleId="BodyText3">
    <w:name w:val="Body Text 3"/>
    <w:basedOn w:val="Normal"/>
    <w:rsid w:val="00AA42F8"/>
    <w:pPr>
      <w:spacing w:after="120"/>
    </w:pPr>
    <w:rPr>
      <w:bCs w:val="0"/>
      <w:sz w:val="16"/>
      <w:szCs w:val="16"/>
    </w:rPr>
  </w:style>
  <w:style w:type="paragraph" w:customStyle="1" w:styleId="Suv-inv">
    <w:name w:val="Suv-inv"/>
    <w:basedOn w:val="Normal"/>
    <w:rsid w:val="00AA42F8"/>
    <w:pPr>
      <w:spacing w:after="57" w:line="230" w:lineRule="atLeast"/>
      <w:ind w:firstLine="170"/>
      <w:jc w:val="both"/>
    </w:pPr>
    <w:rPr>
      <w:rFonts w:ascii="SuvenirUz" w:hAnsi="SuvenirUz"/>
      <w:b/>
      <w:sz w:val="20"/>
      <w:szCs w:val="20"/>
    </w:rPr>
  </w:style>
  <w:style w:type="paragraph" w:customStyle="1" w:styleId="BodyTextIndent1">
    <w:name w:val="Body Text Indent1"/>
    <w:basedOn w:val="Normal"/>
    <w:rsid w:val="00AA42F8"/>
    <w:pPr>
      <w:ind w:firstLine="720"/>
      <w:jc w:val="right"/>
    </w:pPr>
    <w:rPr>
      <w:bCs w:val="0"/>
      <w:color w:val="000000"/>
    </w:rPr>
  </w:style>
  <w:style w:type="character" w:styleId="Hyperlink">
    <w:name w:val="Hyperlink"/>
    <w:rsid w:val="00AA42F8"/>
    <w:rPr>
      <w:color w:val="0000FF"/>
      <w:u w:val="none"/>
    </w:rPr>
  </w:style>
  <w:style w:type="paragraph" w:customStyle="1" w:styleId="H1">
    <w:name w:val="_ H_1"/>
    <w:basedOn w:val="Normal"/>
    <w:next w:val="SingleTxt"/>
    <w:rsid w:val="00D776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bCs w:val="0"/>
      <w:spacing w:val="4"/>
      <w:w w:val="103"/>
      <w:kern w:val="14"/>
      <w:sz w:val="24"/>
      <w:szCs w:val="20"/>
      <w:lang w:val="en-GB" w:eastAsia="en-US"/>
    </w:rPr>
  </w:style>
  <w:style w:type="paragraph" w:customStyle="1" w:styleId="HCh">
    <w:name w:val="_ H _Ch"/>
    <w:basedOn w:val="H1"/>
    <w:next w:val="Normal"/>
    <w:rsid w:val="00D77687"/>
    <w:pPr>
      <w:spacing w:line="300" w:lineRule="exact"/>
      <w:ind w:left="0" w:right="0" w:firstLine="0"/>
    </w:pPr>
    <w:rPr>
      <w:spacing w:val="-2"/>
      <w:sz w:val="28"/>
    </w:rPr>
  </w:style>
  <w:style w:type="paragraph" w:customStyle="1" w:styleId="SingleTxt">
    <w:name w:val="__Single Txt"/>
    <w:basedOn w:val="Normal"/>
    <w:rsid w:val="00D7768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bCs w:val="0"/>
      <w:spacing w:val="4"/>
      <w:w w:val="103"/>
      <w:kern w:val="14"/>
      <w:sz w:val="20"/>
      <w:szCs w:val="20"/>
      <w:lang w:val="en-GB" w:eastAsia="en-US"/>
    </w:rPr>
  </w:style>
  <w:style w:type="paragraph" w:customStyle="1" w:styleId="XLarge">
    <w:name w:val="XLarge"/>
    <w:basedOn w:val="Normal"/>
    <w:rsid w:val="00D776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90" w:lineRule="exact"/>
      <w:outlineLvl w:val="0"/>
    </w:pPr>
    <w:rPr>
      <w:b/>
      <w:bCs w:val="0"/>
      <w:spacing w:val="-4"/>
      <w:w w:val="98"/>
      <w:kern w:val="14"/>
      <w:sz w:val="40"/>
      <w:szCs w:val="20"/>
      <w:lang w:val="en-GB" w:eastAsia="en-US"/>
    </w:rPr>
  </w:style>
  <w:style w:type="paragraph" w:styleId="BalloonText">
    <w:name w:val="Balloon Text"/>
    <w:basedOn w:val="Normal"/>
    <w:semiHidden/>
    <w:rsid w:val="0038205B"/>
    <w:rPr>
      <w:rFonts w:ascii="Tahoma" w:hAnsi="Tahoma" w:cs="Tahoma"/>
      <w:sz w:val="16"/>
      <w:szCs w:val="16"/>
    </w:rPr>
  </w:style>
  <w:style w:type="character" w:styleId="CommentReference">
    <w:name w:val="annotation reference"/>
    <w:semiHidden/>
    <w:rsid w:val="0038205B"/>
    <w:rPr>
      <w:sz w:val="16"/>
      <w:szCs w:val="16"/>
    </w:rPr>
  </w:style>
  <w:style w:type="paragraph" w:styleId="CommentText">
    <w:name w:val="annotation text"/>
    <w:basedOn w:val="Normal"/>
    <w:semiHidden/>
    <w:rsid w:val="0038205B"/>
    <w:rPr>
      <w:sz w:val="20"/>
      <w:szCs w:val="20"/>
    </w:rPr>
  </w:style>
  <w:style w:type="paragraph" w:styleId="CommentSubject">
    <w:name w:val="annotation subject"/>
    <w:basedOn w:val="CommentText"/>
    <w:next w:val="CommentText"/>
    <w:semiHidden/>
    <w:rsid w:val="0038205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Pages>
  <Words>59159</Words>
  <Characters>337209</Characters>
  <Application>Microsoft Office Word</Application>
  <DocSecurity>4</DocSecurity>
  <Lines>2810</Lines>
  <Paragraphs>791</Paragraphs>
  <ScaleCrop>false</ScaleCrop>
  <HeadingPairs>
    <vt:vector size="2" baseType="variant">
      <vt:variant>
        <vt:lpstr>Title</vt:lpstr>
      </vt:variant>
      <vt:variant>
        <vt:i4>1</vt:i4>
      </vt:variant>
    </vt:vector>
  </HeadingPairs>
  <TitlesOfParts>
    <vt:vector size="1" baseType="lpstr">
      <vt:lpstr>НАЦИОНАЛЬНЫЙ ЦЕНТР РЕСПУБЛИКИ УЗБЕКИСТАН</vt:lpstr>
    </vt:vector>
  </TitlesOfParts>
  <Company>International Computing Centre</Company>
  <LinksUpToDate>false</LinksUpToDate>
  <CharactersWithSpaces>395577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НАЦИОНАЛЬНЫЙ ЦЕНТР РЕСПУБЛИКИ УЗБЕКИСТАН</dc:title>
  <dc:subject/>
  <dc:creator>OHCHR</dc:creator>
  <cp:keywords/>
  <dc:description/>
  <cp:lastModifiedBy>Maria.Griaznova_2</cp:lastModifiedBy>
  <cp:revision>5</cp:revision>
  <cp:lastPrinted>2008-10-08T08:34:00Z</cp:lastPrinted>
  <dcterms:created xsi:type="dcterms:W3CDTF">2008-10-08T08:21:00Z</dcterms:created>
  <dcterms:modified xsi:type="dcterms:W3CDTF">2008-10-08T09:49:00Z</dcterms:modified>
</cp:coreProperties>
</file>