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DC0149" w:rsidRPr="00DB58B5" w:rsidTr="009D5F1A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DC0149" w:rsidRPr="00DB58B5" w:rsidRDefault="00DC0149" w:rsidP="00DB1FC1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DC0149" w:rsidRPr="00DB58B5" w:rsidRDefault="00DC0149" w:rsidP="009D5F1A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DC0149" w:rsidRPr="00DB58B5" w:rsidRDefault="00DB1FC1" w:rsidP="00DB1FC1">
            <w:pPr>
              <w:jc w:val="right"/>
            </w:pPr>
            <w:r w:rsidRPr="00DB1FC1">
              <w:rPr>
                <w:sz w:val="40"/>
              </w:rPr>
              <w:t>CERD</w:t>
            </w:r>
            <w:r>
              <w:t>/C/AUS/Q/18-20</w:t>
            </w:r>
          </w:p>
        </w:tc>
      </w:tr>
      <w:tr w:rsidR="00DC0149" w:rsidRPr="00DB58B5" w:rsidTr="009D5F1A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DC0149" w:rsidRPr="00DB58B5" w:rsidRDefault="00DC0149" w:rsidP="009D5F1A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19A0A5A9" wp14:editId="42FFFBEB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DC0149" w:rsidRPr="00740562" w:rsidRDefault="00DC0149" w:rsidP="009D5F1A">
            <w:pPr>
              <w:spacing w:before="120" w:line="380" w:lineRule="exact"/>
              <w:rPr>
                <w:b/>
                <w:sz w:val="40"/>
                <w:szCs w:val="40"/>
              </w:rPr>
            </w:pPr>
            <w:r>
              <w:rPr>
                <w:b/>
                <w:sz w:val="34"/>
                <w:szCs w:val="34"/>
              </w:rPr>
              <w:t>Convention internationale sur</w:t>
            </w:r>
            <w:r>
              <w:rPr>
                <w:b/>
                <w:sz w:val="34"/>
                <w:szCs w:val="34"/>
              </w:rPr>
              <w:br/>
              <w:t>l’élimination de toutes les formes</w:t>
            </w:r>
            <w:r>
              <w:rPr>
                <w:b/>
                <w:sz w:val="34"/>
                <w:szCs w:val="34"/>
              </w:rPr>
              <w:br/>
              <w:t>de discrimination raciale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DC0149" w:rsidRDefault="00DB1FC1" w:rsidP="009D5F1A">
            <w:pPr>
              <w:spacing w:before="240"/>
            </w:pPr>
            <w:r>
              <w:t>Distr. générale</w:t>
            </w:r>
          </w:p>
          <w:p w:rsidR="00DB1FC1" w:rsidRDefault="00DB1FC1" w:rsidP="00DB1FC1">
            <w:pPr>
              <w:spacing w:line="240" w:lineRule="exact"/>
            </w:pPr>
            <w:r>
              <w:t>19 septembre 2017</w:t>
            </w:r>
          </w:p>
          <w:p w:rsidR="00DB1FC1" w:rsidRDefault="00DB1FC1" w:rsidP="00DB1FC1">
            <w:pPr>
              <w:spacing w:line="240" w:lineRule="exact"/>
            </w:pPr>
            <w:r>
              <w:t>Français</w:t>
            </w:r>
          </w:p>
          <w:p w:rsidR="00DB1FC1" w:rsidRDefault="00DB1FC1" w:rsidP="00DB1FC1">
            <w:pPr>
              <w:spacing w:line="240" w:lineRule="exact"/>
            </w:pPr>
            <w:r>
              <w:t>Original</w:t>
            </w:r>
            <w:r w:rsidR="00B503BC">
              <w:t> :</w:t>
            </w:r>
            <w:r>
              <w:t xml:space="preserve"> anglais</w:t>
            </w:r>
          </w:p>
          <w:p w:rsidR="00DB1FC1" w:rsidRPr="00DB58B5" w:rsidRDefault="00DB1FC1" w:rsidP="00DB1FC1">
            <w:pPr>
              <w:spacing w:line="240" w:lineRule="exact"/>
            </w:pPr>
            <w:r>
              <w:t>Anglais, espagnol et français seulement</w:t>
            </w:r>
          </w:p>
        </w:tc>
      </w:tr>
    </w:tbl>
    <w:p w:rsidR="00623CA8" w:rsidRDefault="00623CA8" w:rsidP="00623CA8">
      <w:pPr>
        <w:spacing w:before="120"/>
        <w:rPr>
          <w:b/>
          <w:sz w:val="24"/>
          <w:szCs w:val="24"/>
        </w:rPr>
      </w:pPr>
      <w:r w:rsidRPr="00C56102">
        <w:rPr>
          <w:b/>
          <w:sz w:val="24"/>
          <w:szCs w:val="24"/>
        </w:rPr>
        <w:t>Comité pour l’élimination de la discrimination raciale</w:t>
      </w:r>
    </w:p>
    <w:p w:rsidR="00DB1FC1" w:rsidRPr="001720CA" w:rsidRDefault="00CB5805" w:rsidP="00780585">
      <w:pPr>
        <w:rPr>
          <w:b/>
          <w:lang w:val="fr-FR"/>
        </w:rPr>
      </w:pPr>
      <w:r w:rsidRPr="00DB1FC1">
        <w:rPr>
          <w:b/>
          <w:lang w:val="fr-FR"/>
        </w:rPr>
        <w:t>Quatre</w:t>
      </w:r>
      <w:r w:rsidR="00B503BC">
        <w:rPr>
          <w:b/>
          <w:lang w:val="fr-FR"/>
        </w:rPr>
        <w:noBreakHyphen/>
      </w:r>
      <w:r w:rsidRPr="00DB1FC1">
        <w:rPr>
          <w:b/>
          <w:lang w:val="fr-FR"/>
        </w:rPr>
        <w:t>vingt</w:t>
      </w:r>
      <w:r w:rsidR="00B503BC">
        <w:rPr>
          <w:b/>
          <w:lang w:val="fr-FR"/>
        </w:rPr>
        <w:noBreakHyphen/>
      </w:r>
      <w:r w:rsidRPr="00DB1FC1">
        <w:rPr>
          <w:b/>
          <w:lang w:val="fr-FR"/>
        </w:rPr>
        <w:t>quatorzième</w:t>
      </w:r>
      <w:r w:rsidR="00DB1FC1">
        <w:rPr>
          <w:b/>
          <w:lang w:val="fr-FR"/>
        </w:rPr>
        <w:t> </w:t>
      </w:r>
      <w:r w:rsidR="00DB1FC1" w:rsidRPr="001720CA">
        <w:rPr>
          <w:b/>
          <w:lang w:val="fr-FR"/>
        </w:rPr>
        <w:t xml:space="preserve">session </w:t>
      </w:r>
    </w:p>
    <w:p w:rsidR="00DB1FC1" w:rsidRPr="001720CA" w:rsidRDefault="00383CCE" w:rsidP="00780585">
      <w:pPr>
        <w:rPr>
          <w:lang w:val="fr-FR"/>
        </w:rPr>
      </w:pPr>
      <w:r>
        <w:rPr>
          <w:lang w:val="fr-FR"/>
        </w:rPr>
        <w:t>20 novembre</w:t>
      </w:r>
      <w:r w:rsidR="00B503BC">
        <w:rPr>
          <w:lang w:val="fr-FR"/>
        </w:rPr>
        <w:noBreakHyphen/>
      </w:r>
      <w:r>
        <w:rPr>
          <w:lang w:val="fr-FR"/>
        </w:rPr>
        <w:t>8 </w:t>
      </w:r>
      <w:r w:rsidR="00CB5805" w:rsidRPr="00383CCE">
        <w:rPr>
          <w:lang w:val="fr-FR"/>
        </w:rPr>
        <w:t xml:space="preserve">décembre </w:t>
      </w:r>
      <w:r w:rsidR="00CB5805" w:rsidRPr="00383CCE">
        <w:rPr>
          <w:lang w:val="fr-FR"/>
        </w:rPr>
        <w:t>2017</w:t>
      </w:r>
    </w:p>
    <w:p w:rsidR="00DB1FC1" w:rsidRPr="001720CA" w:rsidRDefault="003E705C" w:rsidP="00780585">
      <w:pPr>
        <w:rPr>
          <w:lang w:val="fr-FR"/>
        </w:rPr>
      </w:pPr>
      <w:r>
        <w:rPr>
          <w:lang w:val="fr-FR"/>
        </w:rPr>
        <w:t xml:space="preserve">Point 4 </w:t>
      </w:r>
      <w:r w:rsidR="00DB1FC1" w:rsidRPr="001720CA">
        <w:rPr>
          <w:lang w:val="fr-FR"/>
        </w:rPr>
        <w:t>de l’ordre du jour provisoire</w:t>
      </w:r>
    </w:p>
    <w:p w:rsidR="00DB1FC1" w:rsidRPr="001720CA" w:rsidRDefault="00DB1FC1" w:rsidP="00780585">
      <w:pPr>
        <w:rPr>
          <w:b/>
          <w:lang w:val="fr-FR"/>
        </w:rPr>
      </w:pPr>
      <w:r w:rsidRPr="001720CA">
        <w:rPr>
          <w:b/>
          <w:lang w:val="fr-FR"/>
        </w:rPr>
        <w:t xml:space="preserve">Examen des rapports, observations et renseignements soumis </w:t>
      </w:r>
      <w:r w:rsidRPr="001720CA">
        <w:rPr>
          <w:b/>
          <w:lang w:val="fr-FR"/>
        </w:rPr>
        <w:br/>
        <w:t>par les États part</w:t>
      </w:r>
      <w:r w:rsidR="00F25442">
        <w:rPr>
          <w:b/>
          <w:lang w:val="fr-FR"/>
        </w:rPr>
        <w:t>ies en application de l’article </w:t>
      </w:r>
      <w:r w:rsidRPr="001720CA">
        <w:rPr>
          <w:b/>
          <w:lang w:val="fr-FR"/>
        </w:rPr>
        <w:t>9 de la Convention</w:t>
      </w:r>
    </w:p>
    <w:p w:rsidR="00DB1FC1" w:rsidRPr="001720CA" w:rsidRDefault="00DB1FC1" w:rsidP="00780585">
      <w:pPr>
        <w:pStyle w:val="HChG"/>
        <w:rPr>
          <w:lang w:val="fr-FR"/>
        </w:rPr>
      </w:pPr>
      <w:r w:rsidRPr="001720CA">
        <w:rPr>
          <w:lang w:val="fr-FR"/>
        </w:rPr>
        <w:tab/>
      </w:r>
      <w:r w:rsidRPr="001720CA">
        <w:rPr>
          <w:lang w:val="fr-FR"/>
        </w:rPr>
        <w:tab/>
        <w:t xml:space="preserve">Liste de thèmes concernant le </w:t>
      </w:r>
      <w:r w:rsidR="00CB5805" w:rsidRPr="003E705C">
        <w:rPr>
          <w:lang w:val="fr-FR"/>
        </w:rPr>
        <w:t>rapport de l</w:t>
      </w:r>
      <w:r w:rsidR="00CB5805" w:rsidRPr="003E705C">
        <w:rPr>
          <w:lang w:val="fr-FR"/>
        </w:rPr>
        <w:t>’</w:t>
      </w:r>
      <w:r w:rsidR="00CB5805" w:rsidRPr="003E705C">
        <w:rPr>
          <w:lang w:val="fr-FR"/>
        </w:rPr>
        <w:t>Australie valant</w:t>
      </w:r>
      <w:r w:rsidR="00CB5805" w:rsidRPr="003E705C">
        <w:rPr>
          <w:lang w:val="fr-FR"/>
        </w:rPr>
        <w:t xml:space="preserve"> </w:t>
      </w:r>
      <w:r w:rsidR="00CB5805" w:rsidRPr="003E705C">
        <w:rPr>
          <w:lang w:val="fr-FR"/>
        </w:rPr>
        <w:t>d</w:t>
      </w:r>
      <w:r w:rsidR="00CB5805" w:rsidRPr="003E705C">
        <w:rPr>
          <w:lang w:val="fr-FR"/>
        </w:rPr>
        <w:t>ix</w:t>
      </w:r>
      <w:r w:rsidR="00B503BC">
        <w:rPr>
          <w:lang w:val="fr-FR"/>
        </w:rPr>
        <w:noBreakHyphen/>
      </w:r>
      <w:r w:rsidR="00CB5805" w:rsidRPr="003E705C">
        <w:rPr>
          <w:lang w:val="fr-FR"/>
        </w:rPr>
        <w:t>huitième à vingtième rapport</w:t>
      </w:r>
      <w:r w:rsidR="00CB5805" w:rsidRPr="003E705C">
        <w:rPr>
          <w:lang w:val="fr-FR"/>
        </w:rPr>
        <w:t>s</w:t>
      </w:r>
      <w:r w:rsidR="00CB5805" w:rsidRPr="003E705C">
        <w:rPr>
          <w:lang w:val="fr-FR"/>
        </w:rPr>
        <w:t xml:space="preserve"> </w:t>
      </w:r>
      <w:r w:rsidR="00CB5805" w:rsidRPr="003E705C">
        <w:rPr>
          <w:lang w:val="fr-FR"/>
        </w:rPr>
        <w:t>périodiques</w:t>
      </w:r>
    </w:p>
    <w:p w:rsidR="00DB1FC1" w:rsidRPr="00876A0B" w:rsidRDefault="00DB1FC1" w:rsidP="00780585">
      <w:pPr>
        <w:pStyle w:val="H1G"/>
        <w:rPr>
          <w:lang w:val="fr-FR"/>
        </w:rPr>
      </w:pPr>
      <w:r w:rsidRPr="00876A0B">
        <w:rPr>
          <w:lang w:val="fr-FR"/>
        </w:rPr>
        <w:tab/>
      </w:r>
      <w:r w:rsidRPr="00876A0B">
        <w:rPr>
          <w:lang w:val="fr-FR"/>
        </w:rPr>
        <w:tab/>
      </w:r>
      <w:r>
        <w:rPr>
          <w:lang w:val="fr-FR"/>
        </w:rPr>
        <w:t xml:space="preserve">Note du Rapporteur </w:t>
      </w:r>
      <w:r w:rsidR="003E705C">
        <w:rPr>
          <w:lang w:val="fr-FR"/>
        </w:rPr>
        <w:t>de Pays</w:t>
      </w:r>
    </w:p>
    <w:p w:rsidR="00984B29" w:rsidRDefault="00CB5805" w:rsidP="003E705C">
      <w:pPr>
        <w:pStyle w:val="SingleTxtG"/>
        <w:rPr>
          <w:lang w:val="fr-FR"/>
        </w:rPr>
      </w:pPr>
      <w:r w:rsidRPr="003E705C">
        <w:rPr>
          <w:lang w:val="fr-FR"/>
        </w:rPr>
        <w:t>1.</w:t>
      </w:r>
      <w:r w:rsidRPr="003E705C">
        <w:rPr>
          <w:lang w:val="fr-FR"/>
        </w:rPr>
        <w:tab/>
      </w:r>
      <w:r w:rsidRPr="003E705C">
        <w:rPr>
          <w:lang w:val="fr-FR"/>
        </w:rPr>
        <w:t>À sa soixante</w:t>
      </w:r>
      <w:r w:rsidR="00B503BC">
        <w:rPr>
          <w:lang w:val="fr-FR"/>
        </w:rPr>
        <w:noBreakHyphen/>
      </w:r>
      <w:r w:rsidRPr="003E705C">
        <w:rPr>
          <w:lang w:val="fr-FR"/>
        </w:rPr>
        <w:t>seizième session (A/65/18, par. 85), le Comité pour l</w:t>
      </w:r>
      <w:r w:rsidRPr="003E705C">
        <w:rPr>
          <w:lang w:val="fr-FR"/>
        </w:rPr>
        <w:t>’</w:t>
      </w:r>
      <w:r w:rsidRPr="003E705C">
        <w:rPr>
          <w:lang w:val="fr-FR"/>
        </w:rPr>
        <w:t xml:space="preserve">élimination de la discrimination raciale a décidé que le </w:t>
      </w:r>
      <w:r w:rsidRPr="003E705C">
        <w:rPr>
          <w:lang w:val="fr-FR"/>
        </w:rPr>
        <w:t>r</w:t>
      </w:r>
      <w:r w:rsidRPr="003E705C">
        <w:rPr>
          <w:lang w:val="fr-FR"/>
        </w:rPr>
        <w:t>apporteur de pays ferait parvenir à l</w:t>
      </w:r>
      <w:r w:rsidRPr="003E705C">
        <w:rPr>
          <w:lang w:val="fr-FR"/>
        </w:rPr>
        <w:t>’</w:t>
      </w:r>
      <w:r w:rsidRPr="003E705C">
        <w:rPr>
          <w:lang w:val="fr-FR"/>
        </w:rPr>
        <w:t>État partie concerné une courte liste de thèmes en vue de guider et de structurer le dialog</w:t>
      </w:r>
      <w:r w:rsidRPr="003E705C">
        <w:rPr>
          <w:lang w:val="fr-FR"/>
        </w:rPr>
        <w:t>ue entre la délégation de l</w:t>
      </w:r>
      <w:r w:rsidRPr="003E705C">
        <w:rPr>
          <w:lang w:val="fr-FR"/>
        </w:rPr>
        <w:t>’</w:t>
      </w:r>
      <w:r w:rsidRPr="003E705C">
        <w:rPr>
          <w:lang w:val="fr-FR"/>
        </w:rPr>
        <w:t>État partie et le Comité pendant l</w:t>
      </w:r>
      <w:r w:rsidRPr="003E705C">
        <w:rPr>
          <w:lang w:val="fr-FR"/>
        </w:rPr>
        <w:t>’</w:t>
      </w:r>
      <w:r w:rsidRPr="003E705C">
        <w:rPr>
          <w:lang w:val="fr-FR"/>
        </w:rPr>
        <w:t>examen du rapport de l</w:t>
      </w:r>
      <w:r w:rsidRPr="003E705C">
        <w:rPr>
          <w:lang w:val="fr-FR"/>
        </w:rPr>
        <w:t>’</w:t>
      </w:r>
      <w:r w:rsidRPr="003E705C">
        <w:rPr>
          <w:lang w:val="fr-FR"/>
        </w:rPr>
        <w:t>État partie</w:t>
      </w:r>
      <w:r w:rsidRPr="003E705C">
        <w:rPr>
          <w:lang w:val="fr-FR"/>
        </w:rPr>
        <w:t>.</w:t>
      </w:r>
      <w:r w:rsidR="00B503BC">
        <w:rPr>
          <w:lang w:val="fr-FR"/>
        </w:rPr>
        <w:t xml:space="preserve"> </w:t>
      </w:r>
      <w:r w:rsidRPr="003E705C">
        <w:t>On trouvera ci</w:t>
      </w:r>
      <w:r w:rsidR="00B503BC">
        <w:noBreakHyphen/>
      </w:r>
      <w:r w:rsidRPr="003E705C">
        <w:t>après une liste de thèmes non exhaustive, d</w:t>
      </w:r>
      <w:r w:rsidRPr="003E705C">
        <w:t>’</w:t>
      </w:r>
      <w:r w:rsidRPr="003E705C">
        <w:t>autres questions pouvant être traitées au cours du dialogue</w:t>
      </w:r>
      <w:r w:rsidRPr="003E705C">
        <w:rPr>
          <w:lang w:val="fr-FR"/>
        </w:rPr>
        <w:t>.</w:t>
      </w:r>
      <w:r w:rsidRPr="003E705C">
        <w:rPr>
          <w:lang w:val="fr-FR"/>
        </w:rPr>
        <w:t xml:space="preserve"> Cette liste n</w:t>
      </w:r>
      <w:r w:rsidRPr="003E705C">
        <w:rPr>
          <w:lang w:val="fr-FR"/>
        </w:rPr>
        <w:t>’</w:t>
      </w:r>
      <w:r w:rsidRPr="003E705C">
        <w:rPr>
          <w:lang w:val="fr-FR"/>
        </w:rPr>
        <w:t>appelle pas de répo</w:t>
      </w:r>
      <w:r w:rsidRPr="003E705C">
        <w:rPr>
          <w:lang w:val="fr-FR"/>
        </w:rPr>
        <w:t>nses écrites</w:t>
      </w:r>
      <w:r w:rsidRPr="003E705C">
        <w:rPr>
          <w:lang w:val="fr-FR"/>
        </w:rPr>
        <w:t>.</w:t>
      </w:r>
    </w:p>
    <w:p w:rsidR="00423ADE" w:rsidRPr="003E705C" w:rsidRDefault="000B66C2" w:rsidP="000B66C2">
      <w:pPr>
        <w:pStyle w:val="H23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="00CB5805" w:rsidRPr="003E705C">
        <w:rPr>
          <w:lang w:val="fr-FR"/>
        </w:rPr>
        <w:t xml:space="preserve">La Convention dans le droit interne et le cadre institutionnel et politique </w:t>
      </w:r>
      <w:r>
        <w:rPr>
          <w:lang w:val="fr-FR"/>
        </w:rPr>
        <w:br/>
      </w:r>
      <w:r w:rsidR="00CB5805" w:rsidRPr="003E705C">
        <w:rPr>
          <w:lang w:val="fr-FR"/>
        </w:rPr>
        <w:t xml:space="preserve">de sa mise en œuvre </w:t>
      </w:r>
      <w:r>
        <w:rPr>
          <w:lang w:val="fr-FR"/>
        </w:rPr>
        <w:t>(art. </w:t>
      </w:r>
      <w:r w:rsidR="00D12BB1">
        <w:rPr>
          <w:lang w:val="fr-FR"/>
        </w:rPr>
        <w:t>2, 4, 6 et 7)</w:t>
      </w:r>
    </w:p>
    <w:p w:rsidR="00423ADE" w:rsidRPr="003E705C" w:rsidRDefault="00CB5805" w:rsidP="003E705C">
      <w:pPr>
        <w:pStyle w:val="SingleTxtG"/>
        <w:rPr>
          <w:lang w:val="fr-FR"/>
        </w:rPr>
      </w:pPr>
      <w:r w:rsidRPr="003E705C">
        <w:rPr>
          <w:lang w:val="fr-FR"/>
        </w:rPr>
        <w:t>2.</w:t>
      </w:r>
      <w:r w:rsidRPr="003E705C">
        <w:rPr>
          <w:lang w:val="fr-FR"/>
        </w:rPr>
        <w:tab/>
      </w:r>
      <w:r w:rsidRPr="003E705C">
        <w:rPr>
          <w:lang w:val="fr-FR"/>
        </w:rPr>
        <w:t>Renseigneme</w:t>
      </w:r>
      <w:r w:rsidR="0071494C">
        <w:rPr>
          <w:lang w:val="fr-FR"/>
        </w:rPr>
        <w:t>nts sur les mesures prises pour </w:t>
      </w:r>
      <w:r w:rsidR="00B503BC">
        <w:rPr>
          <w:lang w:val="fr-FR"/>
        </w:rPr>
        <w:t>: (a) </w:t>
      </w:r>
      <w:r w:rsidRPr="003E705C">
        <w:rPr>
          <w:lang w:val="fr-FR"/>
        </w:rPr>
        <w:t>renforcer la législation de lutte contre la discrimination</w:t>
      </w:r>
      <w:r w:rsidR="00B503BC">
        <w:rPr>
          <w:lang w:val="fr-FR"/>
        </w:rPr>
        <w:t> ;</w:t>
      </w:r>
      <w:r w:rsidRPr="003E705C">
        <w:rPr>
          <w:lang w:val="fr-FR"/>
        </w:rPr>
        <w:t xml:space="preserve"> (b)</w:t>
      </w:r>
      <w:r w:rsidR="00B503BC">
        <w:rPr>
          <w:lang w:val="fr-FR"/>
        </w:rPr>
        <w:t> </w:t>
      </w:r>
      <w:r w:rsidRPr="003E705C">
        <w:rPr>
          <w:lang w:val="fr-FR"/>
        </w:rPr>
        <w:t>adopt</w:t>
      </w:r>
      <w:r w:rsidRPr="003E705C">
        <w:rPr>
          <w:lang w:val="fr-FR"/>
        </w:rPr>
        <w:t>er</w:t>
      </w:r>
      <w:r w:rsidRPr="003E705C">
        <w:rPr>
          <w:lang w:val="fr-FR"/>
        </w:rPr>
        <w:t xml:space="preserve"> </w:t>
      </w:r>
      <w:r w:rsidRPr="003E705C">
        <w:rPr>
          <w:lang w:val="fr-FR"/>
        </w:rPr>
        <w:t>une charte fédérale des droits de l</w:t>
      </w:r>
      <w:r w:rsidRPr="003E705C">
        <w:rPr>
          <w:lang w:val="fr-FR"/>
        </w:rPr>
        <w:t>’</w:t>
      </w:r>
      <w:r w:rsidRPr="003E705C">
        <w:rPr>
          <w:lang w:val="fr-FR"/>
        </w:rPr>
        <w:t>homme</w:t>
      </w:r>
      <w:r w:rsidR="00B503BC">
        <w:rPr>
          <w:lang w:val="fr-FR"/>
        </w:rPr>
        <w:t> ;</w:t>
      </w:r>
      <w:r w:rsidRPr="003E705C">
        <w:rPr>
          <w:lang w:val="fr-FR"/>
        </w:rPr>
        <w:t xml:space="preserve"> </w:t>
      </w:r>
      <w:r w:rsidR="00B503BC">
        <w:rPr>
          <w:lang w:val="fr-FR"/>
        </w:rPr>
        <w:t>et (c) </w:t>
      </w:r>
      <w:r w:rsidRPr="003E705C">
        <w:rPr>
          <w:lang w:val="fr-FR"/>
        </w:rPr>
        <w:t>rend</w:t>
      </w:r>
      <w:r w:rsidRPr="003E705C">
        <w:rPr>
          <w:lang w:val="fr-FR"/>
        </w:rPr>
        <w:t>r</w:t>
      </w:r>
      <w:r w:rsidRPr="003E705C">
        <w:rPr>
          <w:lang w:val="fr-FR"/>
        </w:rPr>
        <w:t>e</w:t>
      </w:r>
      <w:r w:rsidRPr="003E705C">
        <w:rPr>
          <w:lang w:val="fr-FR"/>
        </w:rPr>
        <w:t xml:space="preserve"> </w:t>
      </w:r>
      <w:r w:rsidRPr="003E705C">
        <w:rPr>
          <w:lang w:val="fr-FR"/>
        </w:rPr>
        <w:t>les dispositions de la Convention opposables devant les juridictions internes</w:t>
      </w:r>
      <w:r w:rsidRPr="003E705C">
        <w:rPr>
          <w:lang w:val="fr-FR"/>
        </w:rPr>
        <w:t xml:space="preserve">, en donnant des </w:t>
      </w:r>
      <w:r w:rsidRPr="003E705C">
        <w:rPr>
          <w:lang w:val="fr-FR"/>
        </w:rPr>
        <w:t xml:space="preserve">exemples de droits énoncés par la Convention </w:t>
      </w:r>
      <w:r w:rsidRPr="003E705C">
        <w:rPr>
          <w:lang w:val="fr-FR"/>
        </w:rPr>
        <w:t xml:space="preserve">qui ont </w:t>
      </w:r>
      <w:r w:rsidRPr="003E705C">
        <w:rPr>
          <w:lang w:val="fr-FR"/>
        </w:rPr>
        <w:t xml:space="preserve">été </w:t>
      </w:r>
      <w:r w:rsidRPr="003E705C">
        <w:rPr>
          <w:lang w:val="fr-FR"/>
        </w:rPr>
        <w:t>invoqués devant les juridictions intern</w:t>
      </w:r>
      <w:r w:rsidRPr="003E705C">
        <w:rPr>
          <w:lang w:val="fr-FR"/>
        </w:rPr>
        <w:t>es ou appliqués par celle</w:t>
      </w:r>
      <w:r w:rsidR="0071494C">
        <w:rPr>
          <w:lang w:val="fr-FR"/>
        </w:rPr>
        <w:t>s</w:t>
      </w:r>
      <w:r w:rsidR="00B503BC">
        <w:rPr>
          <w:lang w:val="fr-FR"/>
        </w:rPr>
        <w:noBreakHyphen/>
      </w:r>
      <w:r w:rsidR="0071494C">
        <w:rPr>
          <w:lang w:val="fr-FR"/>
        </w:rPr>
        <w:t>ci (CERD/C/AUS/CO/15-17, par. </w:t>
      </w:r>
      <w:r w:rsidRPr="003E705C">
        <w:rPr>
          <w:lang w:val="fr-FR"/>
        </w:rPr>
        <w:t>10</w:t>
      </w:r>
      <w:r w:rsidR="00B503BC">
        <w:rPr>
          <w:lang w:val="fr-FR"/>
        </w:rPr>
        <w:t> ;</w:t>
      </w:r>
      <w:r w:rsidRPr="003E705C">
        <w:rPr>
          <w:lang w:val="fr-FR"/>
        </w:rPr>
        <w:t xml:space="preserve"> CERD/C/AUS/18-20, par</w:t>
      </w:r>
      <w:r w:rsidR="0071494C">
        <w:rPr>
          <w:lang w:val="fr-FR"/>
        </w:rPr>
        <w:t>. </w:t>
      </w:r>
      <w:r w:rsidRPr="003E705C">
        <w:rPr>
          <w:lang w:val="fr-FR"/>
        </w:rPr>
        <w:t>24</w:t>
      </w:r>
      <w:r w:rsidRPr="003E705C">
        <w:rPr>
          <w:lang w:val="fr-FR"/>
        </w:rPr>
        <w:t xml:space="preserve"> à </w:t>
      </w:r>
      <w:r w:rsidRPr="003E705C">
        <w:rPr>
          <w:lang w:val="fr-FR"/>
        </w:rPr>
        <w:t>30).</w:t>
      </w:r>
    </w:p>
    <w:p w:rsidR="00423ADE" w:rsidRPr="00B503BC" w:rsidRDefault="00CB5805" w:rsidP="003E705C">
      <w:pPr>
        <w:pStyle w:val="SingleTxtG"/>
        <w:rPr>
          <w:spacing w:val="-2"/>
          <w:lang w:val="fr-FR"/>
        </w:rPr>
      </w:pPr>
      <w:r w:rsidRPr="00B503BC">
        <w:rPr>
          <w:spacing w:val="-2"/>
          <w:lang w:val="fr-FR"/>
        </w:rPr>
        <w:t>3.</w:t>
      </w:r>
      <w:r w:rsidRPr="00B503BC">
        <w:rPr>
          <w:spacing w:val="-2"/>
          <w:lang w:val="fr-FR"/>
        </w:rPr>
        <w:tab/>
      </w:r>
      <w:r w:rsidRPr="00B503BC">
        <w:rPr>
          <w:spacing w:val="-2"/>
          <w:lang w:val="fr-FR"/>
        </w:rPr>
        <w:t>Renseignements sur les ac</w:t>
      </w:r>
      <w:r w:rsidRPr="00B503BC">
        <w:rPr>
          <w:spacing w:val="-2"/>
          <w:lang w:val="fr-FR"/>
        </w:rPr>
        <w:t xml:space="preserve">tivités menées par </w:t>
      </w:r>
      <w:r w:rsidRPr="00B503BC">
        <w:rPr>
          <w:spacing w:val="-2"/>
          <w:lang w:val="fr-FR"/>
        </w:rPr>
        <w:t>la Commission</w:t>
      </w:r>
      <w:r w:rsidRPr="00B503BC">
        <w:rPr>
          <w:spacing w:val="-2"/>
          <w:lang w:val="fr-FR"/>
        </w:rPr>
        <w:t xml:space="preserve"> </w:t>
      </w:r>
      <w:r w:rsidRPr="00B503BC">
        <w:rPr>
          <w:spacing w:val="-2"/>
          <w:lang w:val="fr-FR"/>
        </w:rPr>
        <w:t xml:space="preserve">mixte parlementaire </w:t>
      </w:r>
      <w:r w:rsidRPr="00B503BC">
        <w:rPr>
          <w:spacing w:val="-2"/>
          <w:lang w:val="fr-FR"/>
        </w:rPr>
        <w:t>sur les droits de l</w:t>
      </w:r>
      <w:r w:rsidRPr="00B503BC">
        <w:rPr>
          <w:spacing w:val="-2"/>
          <w:lang w:val="fr-FR"/>
        </w:rPr>
        <w:t>’</w:t>
      </w:r>
      <w:r w:rsidRPr="00B503BC">
        <w:rPr>
          <w:spacing w:val="-2"/>
          <w:lang w:val="fr-FR"/>
        </w:rPr>
        <w:t xml:space="preserve">homme, en particulier en ce qui concerne </w:t>
      </w:r>
      <w:r w:rsidRPr="00B503BC">
        <w:rPr>
          <w:spacing w:val="-2"/>
          <w:lang w:val="fr-FR"/>
        </w:rPr>
        <w:t>l</w:t>
      </w:r>
      <w:r w:rsidRPr="00B503BC">
        <w:rPr>
          <w:spacing w:val="-2"/>
          <w:lang w:val="fr-FR"/>
        </w:rPr>
        <w:t>’</w:t>
      </w:r>
      <w:r w:rsidRPr="00B503BC">
        <w:rPr>
          <w:spacing w:val="-2"/>
          <w:lang w:val="fr-FR"/>
        </w:rPr>
        <w:t>examen des projets de loi relatifs à la lutte contre la discrimination</w:t>
      </w:r>
      <w:r w:rsidRPr="00B503BC">
        <w:rPr>
          <w:spacing w:val="-2"/>
          <w:lang w:val="fr-FR"/>
        </w:rPr>
        <w:t>,</w:t>
      </w:r>
      <w:r w:rsidRPr="00B503BC">
        <w:rPr>
          <w:spacing w:val="-2"/>
          <w:lang w:val="fr-FR"/>
        </w:rPr>
        <w:t xml:space="preserve"> en indiquant si ses recommandations sont </w:t>
      </w:r>
      <w:r w:rsidRPr="00B503BC">
        <w:rPr>
          <w:spacing w:val="-2"/>
          <w:lang w:val="fr-FR"/>
        </w:rPr>
        <w:t xml:space="preserve">systématiquement </w:t>
      </w:r>
      <w:r w:rsidRPr="00B503BC">
        <w:rPr>
          <w:spacing w:val="-2"/>
          <w:lang w:val="fr-FR"/>
        </w:rPr>
        <w:t>prises en considération par les législateurs (CERD/C/AUS/18-20, par</w:t>
      </w:r>
      <w:r w:rsidR="0071494C" w:rsidRPr="00B503BC">
        <w:rPr>
          <w:spacing w:val="-2"/>
          <w:lang w:val="fr-FR"/>
        </w:rPr>
        <w:t>. </w:t>
      </w:r>
      <w:r w:rsidRPr="00B503BC">
        <w:rPr>
          <w:spacing w:val="-2"/>
          <w:lang w:val="fr-FR"/>
        </w:rPr>
        <w:t xml:space="preserve">28 </w:t>
      </w:r>
      <w:r w:rsidRPr="00B503BC">
        <w:rPr>
          <w:spacing w:val="-2"/>
          <w:lang w:val="fr-FR"/>
        </w:rPr>
        <w:t xml:space="preserve">et </w:t>
      </w:r>
      <w:r w:rsidRPr="00B503BC">
        <w:rPr>
          <w:spacing w:val="-2"/>
          <w:lang w:val="fr-FR"/>
        </w:rPr>
        <w:t>103).</w:t>
      </w:r>
    </w:p>
    <w:p w:rsidR="00423ADE" w:rsidRPr="004F35B2" w:rsidRDefault="00CB5805" w:rsidP="003E705C">
      <w:pPr>
        <w:pStyle w:val="SingleTxtG"/>
        <w:rPr>
          <w:spacing w:val="-2"/>
          <w:lang w:val="fr-FR"/>
        </w:rPr>
      </w:pPr>
      <w:r w:rsidRPr="004F35B2">
        <w:rPr>
          <w:spacing w:val="-2"/>
          <w:lang w:val="fr-FR"/>
        </w:rPr>
        <w:t>4.</w:t>
      </w:r>
      <w:r w:rsidRPr="004F35B2">
        <w:rPr>
          <w:spacing w:val="-2"/>
          <w:lang w:val="fr-FR"/>
        </w:rPr>
        <w:tab/>
        <w:t>Me</w:t>
      </w:r>
      <w:r w:rsidRPr="004F35B2">
        <w:rPr>
          <w:spacing w:val="-2"/>
          <w:lang w:val="fr-FR"/>
        </w:rPr>
        <w:t xml:space="preserve">sures </w:t>
      </w:r>
      <w:r w:rsidRPr="004F35B2">
        <w:rPr>
          <w:spacing w:val="-2"/>
          <w:lang w:val="fr-FR"/>
        </w:rPr>
        <w:t>prises p</w:t>
      </w:r>
      <w:r w:rsidRPr="004F35B2">
        <w:rPr>
          <w:spacing w:val="-2"/>
          <w:lang w:val="fr-FR"/>
        </w:rPr>
        <w:t>ar l</w:t>
      </w:r>
      <w:r w:rsidRPr="004F35B2">
        <w:rPr>
          <w:spacing w:val="-2"/>
          <w:lang w:val="fr-FR"/>
        </w:rPr>
        <w:t>’</w:t>
      </w:r>
      <w:r w:rsidRPr="004F35B2">
        <w:rPr>
          <w:spacing w:val="-2"/>
          <w:lang w:val="fr-FR"/>
        </w:rPr>
        <w:t>État partie pour le</w:t>
      </w:r>
      <w:r w:rsidRPr="004F35B2">
        <w:rPr>
          <w:spacing w:val="-2"/>
          <w:lang w:val="fr-FR"/>
        </w:rPr>
        <w:t xml:space="preserve">ver sa </w:t>
      </w:r>
      <w:r w:rsidRPr="004F35B2">
        <w:rPr>
          <w:spacing w:val="-2"/>
          <w:lang w:val="fr-FR"/>
        </w:rPr>
        <w:t>réserve à l</w:t>
      </w:r>
      <w:r w:rsidRPr="004F35B2">
        <w:rPr>
          <w:spacing w:val="-2"/>
          <w:lang w:val="fr-FR"/>
        </w:rPr>
        <w:t>’</w:t>
      </w:r>
      <w:r w:rsidR="00F64C48" w:rsidRPr="004F35B2">
        <w:rPr>
          <w:spacing w:val="-2"/>
          <w:lang w:val="fr-FR"/>
        </w:rPr>
        <w:t>article 4 </w:t>
      </w:r>
      <w:r w:rsidRPr="004F35B2">
        <w:rPr>
          <w:spacing w:val="-2"/>
          <w:lang w:val="fr-FR"/>
        </w:rPr>
        <w:t xml:space="preserve">a) </w:t>
      </w:r>
      <w:r w:rsidRPr="004F35B2">
        <w:rPr>
          <w:spacing w:val="-2"/>
          <w:lang w:val="fr-FR"/>
        </w:rPr>
        <w:t xml:space="preserve">de la </w:t>
      </w:r>
      <w:r w:rsidRPr="004F35B2">
        <w:rPr>
          <w:spacing w:val="-2"/>
          <w:lang w:val="fr-FR"/>
        </w:rPr>
        <w:t xml:space="preserve">Convention </w:t>
      </w:r>
      <w:r w:rsidRPr="004F35B2">
        <w:rPr>
          <w:spacing w:val="-2"/>
          <w:lang w:val="fr-FR"/>
        </w:rPr>
        <w:t>et mettre sa législation</w:t>
      </w:r>
      <w:r w:rsidRPr="004F35B2">
        <w:rPr>
          <w:spacing w:val="-2"/>
          <w:lang w:val="fr-FR"/>
        </w:rPr>
        <w:t xml:space="preserve">, </w:t>
      </w:r>
      <w:r w:rsidRPr="004F35B2">
        <w:rPr>
          <w:spacing w:val="-2"/>
          <w:lang w:val="fr-FR"/>
        </w:rPr>
        <w:t>y compris</w:t>
      </w:r>
      <w:r w:rsidR="00CD334C">
        <w:rPr>
          <w:spacing w:val="-2"/>
          <w:lang w:val="fr-FR"/>
        </w:rPr>
        <w:t xml:space="preserve"> aux niveaux des États et des t</w:t>
      </w:r>
      <w:r w:rsidRPr="004F35B2">
        <w:rPr>
          <w:spacing w:val="-2"/>
          <w:lang w:val="fr-FR"/>
        </w:rPr>
        <w:t>erritoires</w:t>
      </w:r>
      <w:r w:rsidRPr="004F35B2">
        <w:rPr>
          <w:spacing w:val="-2"/>
          <w:lang w:val="fr-FR"/>
        </w:rPr>
        <w:t>,</w:t>
      </w:r>
      <w:r w:rsidRPr="004F35B2">
        <w:rPr>
          <w:spacing w:val="-2"/>
          <w:lang w:val="fr-FR"/>
        </w:rPr>
        <w:t xml:space="preserve"> en conformité avec l</w:t>
      </w:r>
      <w:r w:rsidRPr="004F35B2">
        <w:rPr>
          <w:spacing w:val="-2"/>
          <w:lang w:val="fr-FR"/>
        </w:rPr>
        <w:t>’</w:t>
      </w:r>
      <w:r w:rsidR="0071494C" w:rsidRPr="004F35B2">
        <w:rPr>
          <w:spacing w:val="-2"/>
          <w:lang w:val="fr-FR"/>
        </w:rPr>
        <w:t>article </w:t>
      </w:r>
      <w:r w:rsidRPr="004F35B2">
        <w:rPr>
          <w:spacing w:val="-2"/>
          <w:lang w:val="fr-FR"/>
        </w:rPr>
        <w:t>4</w:t>
      </w:r>
      <w:r w:rsidRPr="004F35B2">
        <w:rPr>
          <w:spacing w:val="-2"/>
          <w:lang w:val="fr-FR"/>
        </w:rPr>
        <w:t xml:space="preserve"> </w:t>
      </w:r>
      <w:r w:rsidRPr="004F35B2">
        <w:rPr>
          <w:spacing w:val="-2"/>
          <w:lang w:val="fr-FR"/>
        </w:rPr>
        <w:t xml:space="preserve">de la </w:t>
      </w:r>
      <w:r w:rsidRPr="004F35B2">
        <w:rPr>
          <w:spacing w:val="-2"/>
          <w:lang w:val="fr-FR"/>
        </w:rPr>
        <w:t>Conve</w:t>
      </w:r>
      <w:r w:rsidRPr="004F35B2">
        <w:rPr>
          <w:spacing w:val="-2"/>
          <w:lang w:val="fr-FR"/>
        </w:rPr>
        <w:t>ntion</w:t>
      </w:r>
      <w:r w:rsidRPr="004F35B2">
        <w:rPr>
          <w:spacing w:val="-2"/>
          <w:lang w:val="fr-FR"/>
        </w:rPr>
        <w:t xml:space="preserve"> </w:t>
      </w:r>
      <w:r w:rsidRPr="004F35B2">
        <w:rPr>
          <w:spacing w:val="-2"/>
          <w:lang w:val="fr-FR"/>
        </w:rPr>
        <w:t xml:space="preserve">(CERD/C/AUS/CO/15-17, </w:t>
      </w:r>
      <w:r w:rsidR="004F35B2" w:rsidRPr="004F35B2">
        <w:rPr>
          <w:spacing w:val="-2"/>
          <w:lang w:val="fr-FR"/>
        </w:rPr>
        <w:t>par. </w:t>
      </w:r>
      <w:r w:rsidRPr="004F35B2">
        <w:rPr>
          <w:spacing w:val="-2"/>
          <w:lang w:val="fr-FR"/>
        </w:rPr>
        <w:t>17</w:t>
      </w:r>
      <w:r w:rsidR="00B503BC" w:rsidRPr="004F35B2">
        <w:rPr>
          <w:spacing w:val="-2"/>
          <w:lang w:val="fr-FR"/>
        </w:rPr>
        <w:t> ;</w:t>
      </w:r>
      <w:r w:rsidRPr="004F35B2">
        <w:rPr>
          <w:spacing w:val="-2"/>
          <w:lang w:val="fr-FR"/>
        </w:rPr>
        <w:t xml:space="preserve"> CERD/C/AUS/18-20, par</w:t>
      </w:r>
      <w:r w:rsidR="0071494C" w:rsidRPr="004F35B2">
        <w:rPr>
          <w:spacing w:val="-2"/>
          <w:lang w:val="fr-FR"/>
        </w:rPr>
        <w:t>. </w:t>
      </w:r>
      <w:r w:rsidRPr="004F35B2">
        <w:rPr>
          <w:spacing w:val="-2"/>
          <w:lang w:val="fr-FR"/>
        </w:rPr>
        <w:t>104).</w:t>
      </w:r>
    </w:p>
    <w:p w:rsidR="00423ADE" w:rsidRPr="003E705C" w:rsidRDefault="00CB5805" w:rsidP="003E705C">
      <w:pPr>
        <w:pStyle w:val="SingleTxtG"/>
        <w:rPr>
          <w:lang w:val="fr-FR"/>
        </w:rPr>
      </w:pPr>
      <w:r w:rsidRPr="003E705C">
        <w:rPr>
          <w:lang w:val="fr-FR"/>
        </w:rPr>
        <w:t>5.</w:t>
      </w:r>
      <w:r w:rsidRPr="003E705C">
        <w:rPr>
          <w:lang w:val="fr-FR"/>
        </w:rPr>
        <w:tab/>
      </w:r>
      <w:r w:rsidRPr="003E705C">
        <w:rPr>
          <w:lang w:val="fr-FR"/>
        </w:rPr>
        <w:t>Rens</w:t>
      </w:r>
      <w:r w:rsidRPr="003E705C">
        <w:rPr>
          <w:lang w:val="fr-FR"/>
        </w:rPr>
        <w:t>eignement</w:t>
      </w:r>
      <w:r w:rsidRPr="003E705C">
        <w:rPr>
          <w:lang w:val="fr-FR"/>
        </w:rPr>
        <w:t>s</w:t>
      </w:r>
      <w:r w:rsidRPr="003E705C">
        <w:rPr>
          <w:lang w:val="fr-FR"/>
        </w:rPr>
        <w:t xml:space="preserve"> sur le mandat</w:t>
      </w:r>
      <w:r w:rsidRPr="003E705C">
        <w:rPr>
          <w:lang w:val="fr-FR"/>
        </w:rPr>
        <w:t xml:space="preserve"> et</w:t>
      </w:r>
      <w:r w:rsidRPr="003E705C">
        <w:rPr>
          <w:lang w:val="fr-FR"/>
        </w:rPr>
        <w:t xml:space="preserve"> les att</w:t>
      </w:r>
      <w:r w:rsidRPr="003E705C">
        <w:rPr>
          <w:lang w:val="fr-FR"/>
        </w:rPr>
        <w:t>ributions</w:t>
      </w:r>
      <w:r w:rsidRPr="003E705C">
        <w:rPr>
          <w:lang w:val="fr-FR"/>
        </w:rPr>
        <w:t xml:space="preserve"> </w:t>
      </w:r>
      <w:r w:rsidRPr="003E705C">
        <w:rPr>
          <w:lang w:val="fr-FR"/>
        </w:rPr>
        <w:t>de la Commission australienne des droits de l</w:t>
      </w:r>
      <w:r w:rsidRPr="003E705C">
        <w:rPr>
          <w:lang w:val="fr-FR"/>
        </w:rPr>
        <w:t>’</w:t>
      </w:r>
      <w:r w:rsidRPr="003E705C">
        <w:rPr>
          <w:lang w:val="fr-FR"/>
        </w:rPr>
        <w:t xml:space="preserve">homme </w:t>
      </w:r>
      <w:r w:rsidRPr="003E705C">
        <w:rPr>
          <w:lang w:val="fr-FR"/>
        </w:rPr>
        <w:t xml:space="preserve">et sur </w:t>
      </w:r>
      <w:r w:rsidRPr="003E705C">
        <w:rPr>
          <w:lang w:val="fr-FR"/>
        </w:rPr>
        <w:t xml:space="preserve">les ressources </w:t>
      </w:r>
      <w:r w:rsidRPr="003E705C">
        <w:rPr>
          <w:lang w:val="fr-FR"/>
        </w:rPr>
        <w:t xml:space="preserve">financières </w:t>
      </w:r>
      <w:r w:rsidRPr="003E705C">
        <w:rPr>
          <w:lang w:val="fr-FR"/>
        </w:rPr>
        <w:t>qui lui sont allouées</w:t>
      </w:r>
      <w:r w:rsidRPr="003E705C">
        <w:rPr>
          <w:lang w:val="fr-FR"/>
        </w:rPr>
        <w:t xml:space="preserve">. </w:t>
      </w:r>
      <w:r w:rsidRPr="003E705C">
        <w:rPr>
          <w:lang w:val="fr-FR"/>
        </w:rPr>
        <w:t xml:space="preserve">Données </w:t>
      </w:r>
      <w:r w:rsidRPr="003E705C">
        <w:rPr>
          <w:lang w:val="fr-FR"/>
        </w:rPr>
        <w:t xml:space="preserve">ventilées </w:t>
      </w:r>
      <w:r w:rsidRPr="003E705C">
        <w:rPr>
          <w:lang w:val="fr-FR"/>
        </w:rPr>
        <w:t xml:space="preserve">sur les plaintes pour actes de discrimination raciale </w:t>
      </w:r>
      <w:r w:rsidRPr="003E705C">
        <w:rPr>
          <w:lang w:val="fr-FR"/>
        </w:rPr>
        <w:t xml:space="preserve">déposées auprès du </w:t>
      </w:r>
      <w:r w:rsidRPr="003E705C">
        <w:rPr>
          <w:lang w:val="fr-FR"/>
        </w:rPr>
        <w:t>C</w:t>
      </w:r>
      <w:r w:rsidRPr="003E705C">
        <w:rPr>
          <w:lang w:val="fr-FR"/>
        </w:rPr>
        <w:t>ommissaire aux affaires de discrimination raciale</w:t>
      </w:r>
      <w:r w:rsidRPr="003E705C">
        <w:rPr>
          <w:lang w:val="fr-FR"/>
        </w:rPr>
        <w:t xml:space="preserve">, </w:t>
      </w:r>
      <w:r w:rsidRPr="003E705C">
        <w:rPr>
          <w:lang w:val="fr-FR"/>
        </w:rPr>
        <w:t xml:space="preserve">y compris des renseignements </w:t>
      </w:r>
      <w:r w:rsidRPr="003E705C">
        <w:rPr>
          <w:lang w:val="fr-FR"/>
        </w:rPr>
        <w:t xml:space="preserve">sur </w:t>
      </w:r>
      <w:r w:rsidRPr="003E705C">
        <w:rPr>
          <w:lang w:val="fr-FR"/>
        </w:rPr>
        <w:t xml:space="preserve">la suite qui </w:t>
      </w:r>
      <w:r w:rsidRPr="003E705C">
        <w:rPr>
          <w:lang w:val="fr-FR"/>
        </w:rPr>
        <w:t xml:space="preserve">a été donnée </w:t>
      </w:r>
      <w:r w:rsidRPr="003E705C">
        <w:rPr>
          <w:lang w:val="fr-FR"/>
        </w:rPr>
        <w:t xml:space="preserve">à ces plaintes </w:t>
      </w:r>
      <w:r w:rsidRPr="003E705C">
        <w:rPr>
          <w:lang w:val="fr-FR"/>
        </w:rPr>
        <w:t xml:space="preserve">et sur les réparations </w:t>
      </w:r>
      <w:r w:rsidRPr="003E705C">
        <w:rPr>
          <w:lang w:val="fr-FR"/>
        </w:rPr>
        <w:t xml:space="preserve">qui ont été </w:t>
      </w:r>
      <w:r w:rsidRPr="003E705C">
        <w:rPr>
          <w:lang w:val="fr-FR"/>
        </w:rPr>
        <w:t>accordées aux victimes</w:t>
      </w:r>
      <w:r w:rsidRPr="003E705C">
        <w:rPr>
          <w:lang w:val="fr-FR"/>
        </w:rPr>
        <w:t xml:space="preserve"> (CE</w:t>
      </w:r>
      <w:r w:rsidR="0071494C">
        <w:rPr>
          <w:lang w:val="fr-FR"/>
        </w:rPr>
        <w:t>RD/C/AUS/CO/15-17, par. </w:t>
      </w:r>
      <w:r w:rsidRPr="003E705C">
        <w:rPr>
          <w:lang w:val="fr-FR"/>
        </w:rPr>
        <w:t>11</w:t>
      </w:r>
      <w:r w:rsidR="00B503BC">
        <w:rPr>
          <w:lang w:val="fr-FR"/>
        </w:rPr>
        <w:t> ;</w:t>
      </w:r>
      <w:r w:rsidRPr="003E705C">
        <w:rPr>
          <w:lang w:val="fr-FR"/>
        </w:rPr>
        <w:t xml:space="preserve"> CERD/C/AUS/18-20, par</w:t>
      </w:r>
      <w:r w:rsidR="0071494C">
        <w:rPr>
          <w:lang w:val="fr-FR"/>
        </w:rPr>
        <w:t>. </w:t>
      </w:r>
      <w:r w:rsidRPr="003E705C">
        <w:rPr>
          <w:lang w:val="fr-FR"/>
        </w:rPr>
        <w:t>34</w:t>
      </w:r>
      <w:r w:rsidRPr="003E705C">
        <w:rPr>
          <w:lang w:val="fr-FR"/>
        </w:rPr>
        <w:t xml:space="preserve"> et </w:t>
      </w:r>
      <w:r w:rsidRPr="003E705C">
        <w:rPr>
          <w:lang w:val="fr-FR"/>
        </w:rPr>
        <w:t>35).</w:t>
      </w:r>
    </w:p>
    <w:p w:rsidR="00423ADE" w:rsidRPr="003E705C" w:rsidRDefault="00CB5805" w:rsidP="003E705C">
      <w:pPr>
        <w:pStyle w:val="SingleTxtG"/>
        <w:rPr>
          <w:lang w:val="fr-FR"/>
        </w:rPr>
      </w:pPr>
      <w:r w:rsidRPr="003E705C">
        <w:rPr>
          <w:lang w:val="fr-FR"/>
        </w:rPr>
        <w:t>6.</w:t>
      </w:r>
      <w:r w:rsidRPr="003E705C">
        <w:rPr>
          <w:lang w:val="fr-FR"/>
        </w:rPr>
        <w:tab/>
        <w:t xml:space="preserve">Application </w:t>
      </w:r>
      <w:r w:rsidRPr="003E705C">
        <w:rPr>
          <w:lang w:val="fr-FR"/>
        </w:rPr>
        <w:t>des dispositions pénales de lutte contre la discrimination par les responsables de l</w:t>
      </w:r>
      <w:r w:rsidRPr="003E705C">
        <w:rPr>
          <w:lang w:val="fr-FR"/>
        </w:rPr>
        <w:t>’</w:t>
      </w:r>
      <w:r w:rsidRPr="003E705C">
        <w:rPr>
          <w:lang w:val="fr-FR"/>
        </w:rPr>
        <w:t>application des lois</w:t>
      </w:r>
      <w:r w:rsidRPr="003E705C">
        <w:rPr>
          <w:lang w:val="fr-FR"/>
        </w:rPr>
        <w:t xml:space="preserve">. </w:t>
      </w:r>
      <w:r w:rsidRPr="003E705C">
        <w:rPr>
          <w:lang w:val="fr-FR"/>
        </w:rPr>
        <w:t xml:space="preserve">Renseignements détaillés sur les décisions </w:t>
      </w:r>
      <w:r w:rsidRPr="003E705C">
        <w:rPr>
          <w:lang w:val="fr-FR"/>
        </w:rPr>
        <w:t>rendues par les juridictions pénales, civiles et administratives dans des affaires de discrimination rac</w:t>
      </w:r>
      <w:r w:rsidR="0071494C">
        <w:rPr>
          <w:lang w:val="fr-FR"/>
        </w:rPr>
        <w:t>iale (CERD/C/AUS/CO/15-17, par. </w:t>
      </w:r>
      <w:r w:rsidRPr="003E705C">
        <w:rPr>
          <w:lang w:val="fr-FR"/>
        </w:rPr>
        <w:t>17</w:t>
      </w:r>
      <w:r w:rsidR="00B503BC">
        <w:rPr>
          <w:lang w:val="fr-FR"/>
        </w:rPr>
        <w:t> ;</w:t>
      </w:r>
      <w:r w:rsidRPr="003E705C">
        <w:rPr>
          <w:lang w:val="fr-FR"/>
        </w:rPr>
        <w:t xml:space="preserve"> CERD/C/AUS/18-20, par</w:t>
      </w:r>
      <w:r w:rsidR="0071494C">
        <w:rPr>
          <w:lang w:val="fr-FR"/>
        </w:rPr>
        <w:t>. </w:t>
      </w:r>
      <w:r w:rsidRPr="003E705C">
        <w:rPr>
          <w:lang w:val="fr-FR"/>
        </w:rPr>
        <w:t>98</w:t>
      </w:r>
      <w:r w:rsidRPr="003E705C">
        <w:rPr>
          <w:lang w:val="fr-FR"/>
        </w:rPr>
        <w:t xml:space="preserve"> à</w:t>
      </w:r>
      <w:r w:rsidR="00A4534F">
        <w:rPr>
          <w:lang w:val="fr-FR"/>
        </w:rPr>
        <w:t xml:space="preserve"> </w:t>
      </w:r>
      <w:r w:rsidRPr="003E705C">
        <w:rPr>
          <w:lang w:val="fr-FR"/>
        </w:rPr>
        <w:t>103).</w:t>
      </w:r>
    </w:p>
    <w:p w:rsidR="00423ADE" w:rsidRPr="003E705C" w:rsidRDefault="00CB5805" w:rsidP="003E705C">
      <w:pPr>
        <w:pStyle w:val="SingleTxtG"/>
        <w:rPr>
          <w:lang w:val="fr-FR"/>
        </w:rPr>
      </w:pPr>
      <w:r w:rsidRPr="003E705C">
        <w:rPr>
          <w:lang w:val="fr-FR"/>
        </w:rPr>
        <w:t>7.</w:t>
      </w:r>
      <w:r w:rsidRPr="003E705C">
        <w:rPr>
          <w:lang w:val="fr-FR"/>
        </w:rPr>
        <w:tab/>
      </w:r>
      <w:r w:rsidRPr="003E705C">
        <w:rPr>
          <w:lang w:val="fr-FR"/>
        </w:rPr>
        <w:t xml:space="preserve">Renseignements sur les affaires dans lesquelles </w:t>
      </w:r>
      <w:r w:rsidRPr="003E705C">
        <w:rPr>
          <w:lang w:val="fr-FR"/>
        </w:rPr>
        <w:t>de</w:t>
      </w:r>
      <w:r w:rsidRPr="003E705C">
        <w:rPr>
          <w:lang w:val="fr-FR"/>
        </w:rPr>
        <w:t>s</w:t>
      </w:r>
      <w:r w:rsidRPr="003E705C">
        <w:rPr>
          <w:lang w:val="fr-FR"/>
        </w:rPr>
        <w:t xml:space="preserve"> sociétés </w:t>
      </w:r>
      <w:r w:rsidRPr="003E705C">
        <w:rPr>
          <w:lang w:val="fr-FR"/>
        </w:rPr>
        <w:t>enregistrées dans l</w:t>
      </w:r>
      <w:r w:rsidRPr="003E705C">
        <w:rPr>
          <w:lang w:val="fr-FR"/>
        </w:rPr>
        <w:t>’</w:t>
      </w:r>
      <w:r w:rsidRPr="003E705C">
        <w:rPr>
          <w:lang w:val="fr-FR"/>
        </w:rPr>
        <w:t xml:space="preserve">État partie </w:t>
      </w:r>
      <w:r w:rsidRPr="003E705C">
        <w:rPr>
          <w:lang w:val="fr-FR"/>
        </w:rPr>
        <w:t xml:space="preserve">ont eu à répondre de </w:t>
      </w:r>
      <w:r w:rsidRPr="003E705C">
        <w:rPr>
          <w:lang w:val="fr-FR"/>
        </w:rPr>
        <w:t xml:space="preserve">violations des dispositions de la Convention, </w:t>
      </w:r>
      <w:r w:rsidR="00FE42FC">
        <w:rPr>
          <w:lang w:val="fr-FR"/>
        </w:rPr>
        <w:t>y </w:t>
      </w:r>
      <w:r w:rsidRPr="003E705C">
        <w:rPr>
          <w:lang w:val="fr-FR"/>
        </w:rPr>
        <w:t xml:space="preserve">compris </w:t>
      </w:r>
      <w:r w:rsidRPr="003E705C">
        <w:rPr>
          <w:lang w:val="fr-FR"/>
        </w:rPr>
        <w:t>dans le cadre de</w:t>
      </w:r>
      <w:r w:rsidRPr="003E705C">
        <w:rPr>
          <w:lang w:val="fr-FR"/>
        </w:rPr>
        <w:t xml:space="preserve"> </w:t>
      </w:r>
      <w:r w:rsidRPr="003E705C">
        <w:rPr>
          <w:lang w:val="fr-FR"/>
        </w:rPr>
        <w:t>leurs activités à l</w:t>
      </w:r>
      <w:r w:rsidRPr="003E705C">
        <w:rPr>
          <w:lang w:val="fr-FR"/>
        </w:rPr>
        <w:t>’</w:t>
      </w:r>
      <w:r w:rsidRPr="003E705C">
        <w:rPr>
          <w:lang w:val="fr-FR"/>
        </w:rPr>
        <w:t>étranger</w:t>
      </w:r>
      <w:r w:rsidRPr="003E705C">
        <w:rPr>
          <w:lang w:val="fr-FR"/>
        </w:rPr>
        <w:t>, en particulier</w:t>
      </w:r>
      <w:r w:rsidRPr="003E705C">
        <w:rPr>
          <w:lang w:val="fr-FR"/>
        </w:rPr>
        <w:t xml:space="preserve"> de</w:t>
      </w:r>
      <w:r w:rsidRPr="003E705C">
        <w:rPr>
          <w:lang w:val="fr-FR"/>
        </w:rPr>
        <w:t xml:space="preserve"> violations </w:t>
      </w:r>
      <w:r w:rsidRPr="003E705C">
        <w:rPr>
          <w:lang w:val="fr-FR"/>
        </w:rPr>
        <w:t xml:space="preserve">des droits des peuples </w:t>
      </w:r>
      <w:r w:rsidRPr="003E705C">
        <w:rPr>
          <w:lang w:val="fr-FR"/>
        </w:rPr>
        <w:t>autochtones</w:t>
      </w:r>
      <w:r w:rsidR="0071494C">
        <w:rPr>
          <w:lang w:val="fr-FR"/>
        </w:rPr>
        <w:t xml:space="preserve"> (CERD/C/AUS/CO/15-17, par. </w:t>
      </w:r>
      <w:r w:rsidRPr="003E705C">
        <w:rPr>
          <w:lang w:val="fr-FR"/>
        </w:rPr>
        <w:t>13</w:t>
      </w:r>
      <w:r w:rsidR="00B503BC">
        <w:rPr>
          <w:lang w:val="fr-FR"/>
        </w:rPr>
        <w:t> ;</w:t>
      </w:r>
      <w:r w:rsidRPr="003E705C">
        <w:rPr>
          <w:lang w:val="fr-FR"/>
        </w:rPr>
        <w:t xml:space="preserve"> CERD/C/AUS/18-20, par</w:t>
      </w:r>
      <w:r w:rsidR="0071494C">
        <w:rPr>
          <w:lang w:val="fr-FR"/>
        </w:rPr>
        <w:t>. </w:t>
      </w:r>
      <w:r w:rsidRPr="003E705C">
        <w:rPr>
          <w:lang w:val="fr-FR"/>
        </w:rPr>
        <w:t>45</w:t>
      </w:r>
      <w:r w:rsidRPr="003E705C">
        <w:rPr>
          <w:lang w:val="fr-FR"/>
        </w:rPr>
        <w:t xml:space="preserve"> à </w:t>
      </w:r>
      <w:r w:rsidRPr="003E705C">
        <w:rPr>
          <w:lang w:val="fr-FR"/>
        </w:rPr>
        <w:t>55).</w:t>
      </w:r>
    </w:p>
    <w:p w:rsidR="00423ADE" w:rsidRPr="000B66C2" w:rsidRDefault="00CB5805" w:rsidP="000B66C2">
      <w:pPr>
        <w:pStyle w:val="H23G"/>
        <w:rPr>
          <w:lang w:val="fr-FR"/>
        </w:rPr>
      </w:pPr>
      <w:r w:rsidRPr="000B66C2">
        <w:rPr>
          <w:lang w:val="fr-FR"/>
        </w:rPr>
        <w:tab/>
      </w:r>
      <w:r w:rsidRPr="000B66C2">
        <w:rPr>
          <w:lang w:val="fr-FR"/>
        </w:rPr>
        <w:tab/>
      </w:r>
      <w:r w:rsidRPr="000B66C2">
        <w:rPr>
          <w:lang w:val="fr-FR"/>
        </w:rPr>
        <w:t xml:space="preserve">Discours </w:t>
      </w:r>
      <w:r w:rsidRPr="000B66C2">
        <w:rPr>
          <w:lang w:val="fr-FR"/>
        </w:rPr>
        <w:t xml:space="preserve">et </w:t>
      </w:r>
      <w:r w:rsidRPr="000B66C2">
        <w:rPr>
          <w:lang w:val="fr-FR"/>
        </w:rPr>
        <w:t xml:space="preserve">crimes de haine </w:t>
      </w:r>
      <w:r w:rsidRPr="000B66C2">
        <w:rPr>
          <w:lang w:val="fr-FR"/>
        </w:rPr>
        <w:t xml:space="preserve">à caractère raciste </w:t>
      </w:r>
      <w:r w:rsidR="000B66C2">
        <w:rPr>
          <w:lang w:val="fr-FR"/>
        </w:rPr>
        <w:t>(art. </w:t>
      </w:r>
      <w:r w:rsidRPr="000B66C2">
        <w:rPr>
          <w:lang w:val="fr-FR"/>
        </w:rPr>
        <w:t>4)</w:t>
      </w:r>
    </w:p>
    <w:p w:rsidR="00423ADE" w:rsidRPr="00971166" w:rsidRDefault="00CB5805" w:rsidP="003E705C">
      <w:pPr>
        <w:pStyle w:val="SingleTxtG"/>
        <w:rPr>
          <w:spacing w:val="-2"/>
          <w:lang w:val="fr-FR"/>
        </w:rPr>
      </w:pPr>
      <w:r w:rsidRPr="00971166">
        <w:rPr>
          <w:spacing w:val="-2"/>
          <w:lang w:val="fr-FR"/>
        </w:rPr>
        <w:t>8.</w:t>
      </w:r>
      <w:r w:rsidRPr="00971166">
        <w:rPr>
          <w:spacing w:val="-2"/>
          <w:lang w:val="fr-FR"/>
        </w:rPr>
        <w:tab/>
        <w:t>Me</w:t>
      </w:r>
      <w:r w:rsidRPr="00971166">
        <w:rPr>
          <w:spacing w:val="-2"/>
          <w:lang w:val="fr-FR"/>
        </w:rPr>
        <w:t xml:space="preserve">sures </w:t>
      </w:r>
      <w:r w:rsidRPr="00971166">
        <w:rPr>
          <w:spacing w:val="-2"/>
          <w:lang w:val="fr-FR"/>
        </w:rPr>
        <w:t xml:space="preserve">prises pour </w:t>
      </w:r>
      <w:r w:rsidRPr="00971166">
        <w:rPr>
          <w:spacing w:val="-2"/>
          <w:lang w:val="fr-FR"/>
        </w:rPr>
        <w:t xml:space="preserve">enquêter sur les crimes </w:t>
      </w:r>
      <w:r w:rsidRPr="00971166">
        <w:rPr>
          <w:spacing w:val="-2"/>
          <w:lang w:val="fr-FR"/>
        </w:rPr>
        <w:t xml:space="preserve">et les discours </w:t>
      </w:r>
      <w:r w:rsidRPr="00971166">
        <w:rPr>
          <w:spacing w:val="-2"/>
          <w:lang w:val="fr-FR"/>
        </w:rPr>
        <w:t xml:space="preserve">de haine </w:t>
      </w:r>
      <w:r w:rsidRPr="00971166">
        <w:rPr>
          <w:spacing w:val="-2"/>
          <w:lang w:val="fr-FR"/>
        </w:rPr>
        <w:t xml:space="preserve">visant des </w:t>
      </w:r>
      <w:r w:rsidRPr="00971166">
        <w:rPr>
          <w:spacing w:val="-2"/>
          <w:lang w:val="fr-FR"/>
        </w:rPr>
        <w:t xml:space="preserve">groupes vulnérables </w:t>
      </w:r>
      <w:r w:rsidRPr="00971166">
        <w:rPr>
          <w:spacing w:val="-2"/>
          <w:lang w:val="fr-FR"/>
        </w:rPr>
        <w:t xml:space="preserve">à la discrimination </w:t>
      </w:r>
      <w:r w:rsidRPr="00971166">
        <w:rPr>
          <w:spacing w:val="-2"/>
          <w:lang w:val="fr-FR"/>
        </w:rPr>
        <w:t>tels que les demandeurs d</w:t>
      </w:r>
      <w:r w:rsidRPr="00971166">
        <w:rPr>
          <w:spacing w:val="-2"/>
          <w:lang w:val="fr-FR"/>
        </w:rPr>
        <w:t>’</w:t>
      </w:r>
      <w:r w:rsidRPr="00971166">
        <w:rPr>
          <w:spacing w:val="-2"/>
          <w:lang w:val="fr-FR"/>
        </w:rPr>
        <w:t>asile, les réfugiés, les migrants</w:t>
      </w:r>
      <w:r w:rsidRPr="00971166">
        <w:rPr>
          <w:spacing w:val="-2"/>
          <w:lang w:val="fr-FR"/>
        </w:rPr>
        <w:t>,</w:t>
      </w:r>
      <w:r w:rsidRPr="00971166">
        <w:rPr>
          <w:spacing w:val="-2"/>
          <w:lang w:val="fr-FR"/>
        </w:rPr>
        <w:t xml:space="preserve"> les peuples autochtones et les </w:t>
      </w:r>
      <w:r w:rsidRPr="00971166">
        <w:rPr>
          <w:spacing w:val="-2"/>
          <w:lang w:val="fr-FR"/>
        </w:rPr>
        <w:t xml:space="preserve">étudiants étrangers, </w:t>
      </w:r>
      <w:r w:rsidRPr="00971166">
        <w:rPr>
          <w:spacing w:val="-2"/>
          <w:lang w:val="fr-FR"/>
        </w:rPr>
        <w:t xml:space="preserve">et </w:t>
      </w:r>
      <w:r w:rsidRPr="00971166">
        <w:rPr>
          <w:spacing w:val="-2"/>
          <w:lang w:val="fr-FR"/>
        </w:rPr>
        <w:t xml:space="preserve">pour prévenir ces actes et </w:t>
      </w:r>
      <w:r w:rsidRPr="00971166">
        <w:rPr>
          <w:spacing w:val="-2"/>
          <w:lang w:val="fr-FR"/>
        </w:rPr>
        <w:t xml:space="preserve">en </w:t>
      </w:r>
      <w:r w:rsidRPr="00971166">
        <w:rPr>
          <w:spacing w:val="-2"/>
          <w:lang w:val="fr-FR"/>
        </w:rPr>
        <w:t xml:space="preserve">sanctionner </w:t>
      </w:r>
      <w:r w:rsidRPr="00971166">
        <w:rPr>
          <w:spacing w:val="-2"/>
          <w:lang w:val="fr-FR"/>
        </w:rPr>
        <w:t>le</w:t>
      </w:r>
      <w:r w:rsidRPr="00971166">
        <w:rPr>
          <w:spacing w:val="-2"/>
          <w:lang w:val="fr-FR"/>
        </w:rPr>
        <w:t xml:space="preserve">s auteurs </w:t>
      </w:r>
      <w:r w:rsidR="0071494C" w:rsidRPr="00971166">
        <w:rPr>
          <w:spacing w:val="-2"/>
          <w:lang w:val="fr-FR"/>
        </w:rPr>
        <w:t>(CERD/C/AUS/CO/15-17, par. </w:t>
      </w:r>
      <w:r w:rsidRPr="00971166">
        <w:rPr>
          <w:spacing w:val="-2"/>
          <w:lang w:val="fr-FR"/>
        </w:rPr>
        <w:t xml:space="preserve">11 et </w:t>
      </w:r>
      <w:r w:rsidRPr="00971166">
        <w:rPr>
          <w:spacing w:val="-2"/>
          <w:lang w:val="fr-FR"/>
        </w:rPr>
        <w:t>12</w:t>
      </w:r>
      <w:r w:rsidR="00B503BC" w:rsidRPr="00971166">
        <w:rPr>
          <w:spacing w:val="-2"/>
          <w:lang w:val="fr-FR"/>
        </w:rPr>
        <w:t> ;</w:t>
      </w:r>
      <w:r w:rsidRPr="00971166">
        <w:rPr>
          <w:spacing w:val="-2"/>
          <w:lang w:val="fr-FR"/>
        </w:rPr>
        <w:t xml:space="preserve"> CERD/C/AUS/18-20, par</w:t>
      </w:r>
      <w:r w:rsidR="0071494C" w:rsidRPr="00971166">
        <w:rPr>
          <w:spacing w:val="-2"/>
          <w:lang w:val="fr-FR"/>
        </w:rPr>
        <w:t>. </w:t>
      </w:r>
      <w:r w:rsidRPr="00971166">
        <w:rPr>
          <w:spacing w:val="-2"/>
          <w:lang w:val="fr-FR"/>
        </w:rPr>
        <w:t>107</w:t>
      </w:r>
      <w:r w:rsidRPr="00971166">
        <w:rPr>
          <w:spacing w:val="-2"/>
          <w:lang w:val="fr-FR"/>
        </w:rPr>
        <w:t>)</w:t>
      </w:r>
      <w:r w:rsidRPr="00971166">
        <w:rPr>
          <w:spacing w:val="-2"/>
          <w:lang w:val="fr-FR"/>
        </w:rPr>
        <w:t xml:space="preserve">. </w:t>
      </w:r>
    </w:p>
    <w:p w:rsidR="00423ADE" w:rsidRPr="009276B5" w:rsidRDefault="00CB5805" w:rsidP="003E705C">
      <w:pPr>
        <w:pStyle w:val="SingleTxtG"/>
        <w:rPr>
          <w:lang w:val="fr-FR"/>
        </w:rPr>
      </w:pPr>
      <w:r w:rsidRPr="009276B5">
        <w:rPr>
          <w:lang w:val="fr-FR"/>
        </w:rPr>
        <w:t>9.</w:t>
      </w:r>
      <w:r w:rsidRPr="009276B5">
        <w:rPr>
          <w:lang w:val="fr-FR"/>
        </w:rPr>
        <w:tab/>
      </w:r>
      <w:r w:rsidRPr="009276B5">
        <w:rPr>
          <w:lang w:val="fr-FR"/>
        </w:rPr>
        <w:t>Renseignements à jour sur l</w:t>
      </w:r>
      <w:r w:rsidRPr="009276B5">
        <w:rPr>
          <w:lang w:val="fr-FR"/>
        </w:rPr>
        <w:t>es règles relatives à la charge de la preuve applicables aux</w:t>
      </w:r>
      <w:r w:rsidRPr="009276B5">
        <w:rPr>
          <w:lang w:val="fr-FR"/>
        </w:rPr>
        <w:t xml:space="preserve"> victimes d</w:t>
      </w:r>
      <w:r w:rsidRPr="009276B5">
        <w:rPr>
          <w:lang w:val="fr-FR"/>
        </w:rPr>
        <w:t>’</w:t>
      </w:r>
      <w:r w:rsidRPr="009276B5">
        <w:rPr>
          <w:lang w:val="fr-FR"/>
        </w:rPr>
        <w:t>actes de discrimination rac</w:t>
      </w:r>
      <w:r w:rsidR="0071494C" w:rsidRPr="009276B5">
        <w:rPr>
          <w:lang w:val="fr-FR"/>
        </w:rPr>
        <w:t>iale (CERD/C/AUS/CO/15-17, par. </w:t>
      </w:r>
      <w:r w:rsidRPr="009276B5">
        <w:rPr>
          <w:lang w:val="fr-FR"/>
        </w:rPr>
        <w:t>25</w:t>
      </w:r>
      <w:r w:rsidR="00B503BC" w:rsidRPr="009276B5">
        <w:rPr>
          <w:lang w:val="fr-FR"/>
        </w:rPr>
        <w:t> ;</w:t>
      </w:r>
      <w:r w:rsidRPr="009276B5">
        <w:rPr>
          <w:lang w:val="fr-FR"/>
        </w:rPr>
        <w:t xml:space="preserve"> CERD/C/AUS/18-20, par</w:t>
      </w:r>
      <w:r w:rsidR="0071494C" w:rsidRPr="009276B5">
        <w:rPr>
          <w:lang w:val="fr-FR"/>
        </w:rPr>
        <w:t>. </w:t>
      </w:r>
      <w:r w:rsidRPr="009276B5">
        <w:rPr>
          <w:lang w:val="fr-FR"/>
        </w:rPr>
        <w:t>33).</w:t>
      </w:r>
    </w:p>
    <w:p w:rsidR="00423ADE" w:rsidRPr="003E705C" w:rsidRDefault="00CB5805" w:rsidP="00170317">
      <w:pPr>
        <w:pStyle w:val="H23G"/>
        <w:rPr>
          <w:lang w:val="fr-FR"/>
        </w:rPr>
      </w:pPr>
      <w:r w:rsidRPr="003E705C">
        <w:rPr>
          <w:lang w:val="fr-FR"/>
        </w:rPr>
        <w:tab/>
      </w:r>
      <w:r w:rsidRPr="003E705C">
        <w:rPr>
          <w:lang w:val="fr-FR"/>
        </w:rPr>
        <w:tab/>
        <w:t xml:space="preserve">Situation </w:t>
      </w:r>
      <w:r w:rsidRPr="003E705C">
        <w:rPr>
          <w:lang w:val="fr-FR"/>
        </w:rPr>
        <w:t xml:space="preserve">des peuples </w:t>
      </w:r>
      <w:r w:rsidRPr="003E705C">
        <w:rPr>
          <w:lang w:val="fr-FR"/>
        </w:rPr>
        <w:t>autochtones</w:t>
      </w:r>
      <w:r w:rsidR="00A44BF4">
        <w:rPr>
          <w:lang w:val="fr-FR"/>
        </w:rPr>
        <w:t xml:space="preserve"> (art</w:t>
      </w:r>
      <w:r w:rsidR="00170317">
        <w:rPr>
          <w:lang w:val="fr-FR"/>
        </w:rPr>
        <w:t>. </w:t>
      </w:r>
      <w:r w:rsidRPr="003E705C">
        <w:rPr>
          <w:lang w:val="fr-FR"/>
        </w:rPr>
        <w:t>2</w:t>
      </w:r>
      <w:r w:rsidRPr="003E705C">
        <w:rPr>
          <w:lang w:val="fr-FR"/>
        </w:rPr>
        <w:t xml:space="preserve"> à </w:t>
      </w:r>
      <w:r w:rsidRPr="003E705C">
        <w:rPr>
          <w:lang w:val="fr-FR"/>
        </w:rPr>
        <w:t>7)</w:t>
      </w:r>
    </w:p>
    <w:p w:rsidR="00423ADE" w:rsidRPr="003E705C" w:rsidRDefault="00CB5805" w:rsidP="003E705C">
      <w:pPr>
        <w:pStyle w:val="SingleTxtG"/>
        <w:rPr>
          <w:lang w:val="fr-FR"/>
        </w:rPr>
      </w:pPr>
      <w:r w:rsidRPr="003E705C">
        <w:rPr>
          <w:lang w:val="fr-FR"/>
        </w:rPr>
        <w:t>10.</w:t>
      </w:r>
      <w:r w:rsidRPr="003E705C">
        <w:rPr>
          <w:lang w:val="fr-FR"/>
        </w:rPr>
        <w:tab/>
      </w:r>
      <w:r w:rsidRPr="003E705C">
        <w:rPr>
          <w:lang w:val="fr-FR"/>
        </w:rPr>
        <w:t>Renseignements sur les mesures prises pour</w:t>
      </w:r>
      <w:r w:rsidR="00B503BC">
        <w:rPr>
          <w:lang w:val="fr-FR"/>
        </w:rPr>
        <w:t> :</w:t>
      </w:r>
    </w:p>
    <w:p w:rsidR="00423ADE" w:rsidRPr="003E705C" w:rsidRDefault="00CB5805" w:rsidP="00170317">
      <w:pPr>
        <w:pStyle w:val="SingleTxtG"/>
        <w:ind w:firstLine="567"/>
        <w:rPr>
          <w:lang w:val="fr-FR"/>
        </w:rPr>
      </w:pPr>
      <w:r w:rsidRPr="003E705C">
        <w:rPr>
          <w:lang w:val="fr-FR"/>
        </w:rPr>
        <w:t>(a)</w:t>
      </w:r>
      <w:r w:rsidRPr="003E705C">
        <w:rPr>
          <w:lang w:val="fr-FR"/>
        </w:rPr>
        <w:tab/>
      </w:r>
      <w:r w:rsidRPr="003E705C">
        <w:rPr>
          <w:lang w:val="fr-FR"/>
        </w:rPr>
        <w:t xml:space="preserve">Reconnaître les </w:t>
      </w:r>
      <w:r w:rsidRPr="003E705C">
        <w:rPr>
          <w:lang w:val="fr-FR"/>
        </w:rPr>
        <w:t xml:space="preserve">peuples autochtones </w:t>
      </w:r>
      <w:r w:rsidRPr="003E705C">
        <w:rPr>
          <w:lang w:val="fr-FR"/>
        </w:rPr>
        <w:t xml:space="preserve">dans la Constitution </w:t>
      </w:r>
      <w:r w:rsidR="00B0370E">
        <w:rPr>
          <w:lang w:val="fr-FR"/>
        </w:rPr>
        <w:t>(CERD/C/AUS/CO/15-17, par. </w:t>
      </w:r>
      <w:r w:rsidRPr="003E705C">
        <w:rPr>
          <w:lang w:val="fr-FR"/>
        </w:rPr>
        <w:t>15</w:t>
      </w:r>
      <w:r w:rsidR="00B503BC">
        <w:rPr>
          <w:lang w:val="fr-FR"/>
        </w:rPr>
        <w:t> ;</w:t>
      </w:r>
      <w:r w:rsidRPr="003E705C">
        <w:rPr>
          <w:lang w:val="fr-FR"/>
        </w:rPr>
        <w:t xml:space="preserve"> CERD/C/AUS/18-20, par</w:t>
      </w:r>
      <w:r w:rsidR="00B0370E">
        <w:rPr>
          <w:lang w:val="fr-FR"/>
        </w:rPr>
        <w:t>. </w:t>
      </w:r>
      <w:r w:rsidRPr="003E705C">
        <w:rPr>
          <w:lang w:val="fr-FR"/>
        </w:rPr>
        <w:t>77</w:t>
      </w:r>
      <w:r w:rsidR="00A44BF4">
        <w:rPr>
          <w:lang w:val="fr-FR"/>
        </w:rPr>
        <w:t xml:space="preserve"> </w:t>
      </w:r>
      <w:r w:rsidRPr="003E705C">
        <w:rPr>
          <w:lang w:val="fr-FR"/>
        </w:rPr>
        <w:t xml:space="preserve">à </w:t>
      </w:r>
      <w:r w:rsidRPr="003E705C">
        <w:rPr>
          <w:lang w:val="fr-FR"/>
        </w:rPr>
        <w:t>82</w:t>
      </w:r>
      <w:r w:rsidRPr="003E705C">
        <w:rPr>
          <w:lang w:val="fr-FR"/>
        </w:rPr>
        <w:t>)</w:t>
      </w:r>
      <w:r w:rsidR="00B503BC">
        <w:rPr>
          <w:lang w:val="fr-FR"/>
        </w:rPr>
        <w:t> ;</w:t>
      </w:r>
    </w:p>
    <w:p w:rsidR="00423ADE" w:rsidRPr="003E705C" w:rsidRDefault="00CB5805" w:rsidP="00170317">
      <w:pPr>
        <w:pStyle w:val="SingleTxtG"/>
        <w:ind w:firstLine="567"/>
        <w:rPr>
          <w:lang w:val="fr-FR"/>
        </w:rPr>
      </w:pPr>
      <w:r w:rsidRPr="003E705C">
        <w:rPr>
          <w:lang w:val="fr-FR"/>
        </w:rPr>
        <w:t>(b)</w:t>
      </w:r>
      <w:r w:rsidRPr="003E705C">
        <w:rPr>
          <w:lang w:val="fr-FR"/>
        </w:rPr>
        <w:tab/>
      </w:r>
      <w:r w:rsidRPr="003E705C">
        <w:rPr>
          <w:lang w:val="fr-FR"/>
        </w:rPr>
        <w:t>A</w:t>
      </w:r>
      <w:r w:rsidRPr="003E705C">
        <w:rPr>
          <w:lang w:val="fr-FR"/>
        </w:rPr>
        <w:t xml:space="preserve">ugmenter le nombre de </w:t>
      </w:r>
      <w:r w:rsidRPr="003E705C">
        <w:rPr>
          <w:lang w:val="fr-FR"/>
        </w:rPr>
        <w:t xml:space="preserve">procédures de détermination </w:t>
      </w:r>
      <w:r w:rsidRPr="003E705C">
        <w:rPr>
          <w:lang w:val="fr-FR"/>
        </w:rPr>
        <w:t>de</w:t>
      </w:r>
      <w:r w:rsidRPr="003E705C">
        <w:rPr>
          <w:lang w:val="fr-FR"/>
        </w:rPr>
        <w:t>s</w:t>
      </w:r>
      <w:r w:rsidRPr="003E705C">
        <w:rPr>
          <w:lang w:val="fr-FR"/>
        </w:rPr>
        <w:t xml:space="preserve"> </w:t>
      </w:r>
      <w:r w:rsidRPr="003E705C">
        <w:rPr>
          <w:lang w:val="fr-FR"/>
        </w:rPr>
        <w:t>titre</w:t>
      </w:r>
      <w:r w:rsidRPr="003E705C">
        <w:rPr>
          <w:lang w:val="fr-FR"/>
        </w:rPr>
        <w:t xml:space="preserve">s </w:t>
      </w:r>
      <w:r w:rsidRPr="003E705C">
        <w:rPr>
          <w:lang w:val="fr-FR"/>
        </w:rPr>
        <w:t>fonciers</w:t>
      </w:r>
      <w:r w:rsidRPr="003E705C">
        <w:rPr>
          <w:lang w:val="fr-FR"/>
        </w:rPr>
        <w:t xml:space="preserve"> </w:t>
      </w:r>
      <w:r w:rsidRPr="003E705C">
        <w:rPr>
          <w:lang w:val="fr-FR"/>
        </w:rPr>
        <w:t xml:space="preserve">autochtones </w:t>
      </w:r>
      <w:r w:rsidRPr="003E705C">
        <w:rPr>
          <w:lang w:val="fr-FR"/>
        </w:rPr>
        <w:t>et réformer la loi sur les titres fonciers</w:t>
      </w:r>
      <w:r w:rsidRPr="003E705C">
        <w:rPr>
          <w:lang w:val="fr-FR"/>
        </w:rPr>
        <w:t xml:space="preserve"> </w:t>
      </w:r>
      <w:r w:rsidRPr="003E705C">
        <w:rPr>
          <w:lang w:val="fr-FR"/>
        </w:rPr>
        <w:t>autochtones</w:t>
      </w:r>
      <w:r w:rsidRPr="003E705C">
        <w:rPr>
          <w:lang w:val="fr-FR"/>
        </w:rPr>
        <w:t xml:space="preserve"> </w:t>
      </w:r>
      <w:r w:rsidRPr="003E705C">
        <w:rPr>
          <w:lang w:val="fr-FR"/>
        </w:rPr>
        <w:t>(</w:t>
      </w:r>
      <w:r w:rsidRPr="003E705C">
        <w:rPr>
          <w:lang w:val="fr-FR"/>
        </w:rPr>
        <w:t>1993) (CERD/C/AUS/CO/15-17, par</w:t>
      </w:r>
      <w:r w:rsidR="00B0370E">
        <w:rPr>
          <w:lang w:val="fr-FR"/>
        </w:rPr>
        <w:t>. 18</w:t>
      </w:r>
      <w:r w:rsidR="00B503BC">
        <w:rPr>
          <w:lang w:val="fr-FR"/>
        </w:rPr>
        <w:t> ;</w:t>
      </w:r>
      <w:r w:rsidR="006476AC">
        <w:rPr>
          <w:lang w:val="fr-FR"/>
        </w:rPr>
        <w:t xml:space="preserve"> CERD/C/AUS/18-20, par</w:t>
      </w:r>
      <w:bookmarkStart w:id="0" w:name="_GoBack"/>
      <w:bookmarkEnd w:id="0"/>
      <w:r w:rsidR="00B0370E">
        <w:rPr>
          <w:lang w:val="fr-FR"/>
        </w:rPr>
        <w:t>. </w:t>
      </w:r>
      <w:r w:rsidRPr="003E705C">
        <w:rPr>
          <w:lang w:val="fr-FR"/>
        </w:rPr>
        <w:t>113</w:t>
      </w:r>
      <w:r w:rsidRPr="003E705C">
        <w:rPr>
          <w:lang w:val="fr-FR"/>
        </w:rPr>
        <w:t xml:space="preserve"> </w:t>
      </w:r>
      <w:r w:rsidRPr="003E705C">
        <w:rPr>
          <w:lang w:val="fr-FR"/>
        </w:rPr>
        <w:t xml:space="preserve">à </w:t>
      </w:r>
      <w:r w:rsidRPr="003E705C">
        <w:rPr>
          <w:lang w:val="fr-FR"/>
        </w:rPr>
        <w:t>124)</w:t>
      </w:r>
      <w:r w:rsidR="00B503BC">
        <w:rPr>
          <w:lang w:val="fr-FR"/>
        </w:rPr>
        <w:t> ;</w:t>
      </w:r>
    </w:p>
    <w:p w:rsidR="00423ADE" w:rsidRPr="003E705C" w:rsidRDefault="00CB5805" w:rsidP="00170317">
      <w:pPr>
        <w:pStyle w:val="SingleTxtG"/>
        <w:ind w:firstLine="567"/>
        <w:rPr>
          <w:lang w:val="fr-FR"/>
        </w:rPr>
      </w:pPr>
      <w:r w:rsidRPr="003E705C">
        <w:rPr>
          <w:lang w:val="fr-FR"/>
        </w:rPr>
        <w:t>(c)</w:t>
      </w:r>
      <w:r w:rsidRPr="003E705C">
        <w:rPr>
          <w:lang w:val="fr-FR"/>
        </w:rPr>
        <w:tab/>
      </w:r>
      <w:r w:rsidRPr="003E705C">
        <w:rPr>
          <w:lang w:val="fr-FR"/>
        </w:rPr>
        <w:t xml:space="preserve">Renforcer les capacités des organismes consultatifs </w:t>
      </w:r>
      <w:r w:rsidRPr="003E705C">
        <w:rPr>
          <w:lang w:val="fr-FR"/>
        </w:rPr>
        <w:t xml:space="preserve">autochtones, en particulier celles du Congrès national des </w:t>
      </w:r>
      <w:r w:rsidRPr="003E705C">
        <w:rPr>
          <w:lang w:val="fr-FR"/>
        </w:rPr>
        <w:t xml:space="preserve">peuples </w:t>
      </w:r>
      <w:r w:rsidRPr="003E705C">
        <w:rPr>
          <w:lang w:val="fr-FR"/>
        </w:rPr>
        <w:t xml:space="preserve">premiers </w:t>
      </w:r>
      <w:r w:rsidRPr="003E705C">
        <w:rPr>
          <w:lang w:val="fr-FR"/>
        </w:rPr>
        <w:t>autochtones</w:t>
      </w:r>
      <w:r w:rsidRPr="003E705C">
        <w:rPr>
          <w:lang w:val="fr-FR"/>
        </w:rPr>
        <w:t xml:space="preserve">, </w:t>
      </w:r>
      <w:r w:rsidRPr="003E705C">
        <w:rPr>
          <w:lang w:val="fr-FR"/>
        </w:rPr>
        <w:t>et accroître leur financement</w:t>
      </w:r>
      <w:r w:rsidR="0071494C">
        <w:rPr>
          <w:lang w:val="fr-FR"/>
        </w:rPr>
        <w:t xml:space="preserve"> (CERD/C/AUS/CO/15-17, par. </w:t>
      </w:r>
      <w:r w:rsidRPr="003E705C">
        <w:rPr>
          <w:lang w:val="fr-FR"/>
        </w:rPr>
        <w:t>15</w:t>
      </w:r>
      <w:r w:rsidR="00B503BC">
        <w:rPr>
          <w:lang w:val="fr-FR"/>
        </w:rPr>
        <w:t> ;</w:t>
      </w:r>
      <w:r w:rsidRPr="003E705C">
        <w:rPr>
          <w:lang w:val="fr-FR"/>
        </w:rPr>
        <w:t xml:space="preserve"> CERD/C/AUS/18-20, par</w:t>
      </w:r>
      <w:r w:rsidR="0071494C">
        <w:rPr>
          <w:lang w:val="fr-FR"/>
        </w:rPr>
        <w:t>. </w:t>
      </w:r>
      <w:r w:rsidRPr="003E705C">
        <w:rPr>
          <w:lang w:val="fr-FR"/>
        </w:rPr>
        <w:t>83</w:t>
      </w:r>
      <w:r w:rsidRPr="003E705C">
        <w:rPr>
          <w:lang w:val="fr-FR"/>
        </w:rPr>
        <w:t xml:space="preserve"> à </w:t>
      </w:r>
      <w:r w:rsidRPr="003E705C">
        <w:rPr>
          <w:lang w:val="fr-FR"/>
        </w:rPr>
        <w:t>89)</w:t>
      </w:r>
      <w:r w:rsidR="00B503BC">
        <w:rPr>
          <w:lang w:val="fr-FR"/>
        </w:rPr>
        <w:t> ;</w:t>
      </w:r>
    </w:p>
    <w:p w:rsidR="00423ADE" w:rsidRPr="003E705C" w:rsidRDefault="00CB5805" w:rsidP="00170317">
      <w:pPr>
        <w:pStyle w:val="SingleTxtG"/>
        <w:ind w:firstLine="567"/>
        <w:rPr>
          <w:lang w:val="fr-FR"/>
        </w:rPr>
      </w:pPr>
      <w:r w:rsidRPr="003E705C">
        <w:rPr>
          <w:lang w:val="fr-FR"/>
        </w:rPr>
        <w:t>(d)</w:t>
      </w:r>
      <w:r w:rsidRPr="003E705C">
        <w:rPr>
          <w:lang w:val="fr-FR"/>
        </w:rPr>
        <w:tab/>
      </w:r>
      <w:r w:rsidRPr="003E705C">
        <w:rPr>
          <w:lang w:val="fr-FR"/>
        </w:rPr>
        <w:t>Solliciter</w:t>
      </w:r>
      <w:r w:rsidRPr="003E705C">
        <w:rPr>
          <w:lang w:val="fr-FR"/>
        </w:rPr>
        <w:t xml:space="preserve"> le consentement libre, préalable et éclairé des peuples autochtones </w:t>
      </w:r>
      <w:r w:rsidRPr="003E705C">
        <w:rPr>
          <w:lang w:val="fr-FR"/>
        </w:rPr>
        <w:t>s</w:t>
      </w:r>
      <w:r w:rsidRPr="003E705C">
        <w:rPr>
          <w:lang w:val="fr-FR"/>
        </w:rPr>
        <w:t>’</w:t>
      </w:r>
      <w:r w:rsidRPr="003E705C">
        <w:rPr>
          <w:lang w:val="fr-FR"/>
        </w:rPr>
        <w:t>agissant des</w:t>
      </w:r>
      <w:r w:rsidRPr="003E705C">
        <w:rPr>
          <w:lang w:val="fr-FR"/>
        </w:rPr>
        <w:t xml:space="preserve"> décisions </w:t>
      </w:r>
      <w:r w:rsidRPr="003E705C">
        <w:rPr>
          <w:lang w:val="fr-FR"/>
        </w:rPr>
        <w:t xml:space="preserve">qui </w:t>
      </w:r>
      <w:r w:rsidRPr="003E705C">
        <w:rPr>
          <w:lang w:val="fr-FR"/>
        </w:rPr>
        <w:t>les concern</w:t>
      </w:r>
      <w:r w:rsidRPr="003E705C">
        <w:rPr>
          <w:lang w:val="fr-FR"/>
        </w:rPr>
        <w:t>e</w:t>
      </w:r>
      <w:r w:rsidRPr="003E705C">
        <w:rPr>
          <w:lang w:val="fr-FR"/>
        </w:rPr>
        <w:t>nt</w:t>
      </w:r>
      <w:r w:rsidR="00B503BC">
        <w:rPr>
          <w:lang w:val="fr-FR"/>
        </w:rPr>
        <w:t> ;</w:t>
      </w:r>
    </w:p>
    <w:p w:rsidR="00423ADE" w:rsidRPr="00FE42FC" w:rsidRDefault="00CB5805" w:rsidP="00170317">
      <w:pPr>
        <w:pStyle w:val="SingleTxtG"/>
        <w:ind w:firstLine="567"/>
        <w:rPr>
          <w:spacing w:val="-2"/>
          <w:lang w:val="fr-FR"/>
        </w:rPr>
      </w:pPr>
      <w:r w:rsidRPr="00FE42FC">
        <w:rPr>
          <w:spacing w:val="-2"/>
          <w:lang w:val="fr-FR"/>
        </w:rPr>
        <w:t>(e)</w:t>
      </w:r>
      <w:r w:rsidRPr="00FE42FC">
        <w:rPr>
          <w:spacing w:val="-2"/>
          <w:lang w:val="fr-FR"/>
        </w:rPr>
        <w:tab/>
      </w:r>
      <w:r w:rsidRPr="00FE42FC">
        <w:rPr>
          <w:spacing w:val="-2"/>
          <w:lang w:val="fr-FR"/>
        </w:rPr>
        <w:t>Atteindre les objectifs fixés par la stratégie « Closing the gap »</w:t>
      </w:r>
      <w:r w:rsidR="00B503BC" w:rsidRPr="00FE42FC">
        <w:rPr>
          <w:spacing w:val="-2"/>
          <w:lang w:val="fr-FR"/>
        </w:rPr>
        <w:t xml:space="preserve"> </w:t>
      </w:r>
      <w:r w:rsidRPr="00FE42FC">
        <w:rPr>
          <w:spacing w:val="-2"/>
          <w:lang w:val="fr-FR"/>
        </w:rPr>
        <w:t>et, en particulier, améliorer les indicateurs de santé, d</w:t>
      </w:r>
      <w:r w:rsidRPr="00FE42FC">
        <w:rPr>
          <w:spacing w:val="-2"/>
          <w:lang w:val="fr-FR"/>
        </w:rPr>
        <w:t>’</w:t>
      </w:r>
      <w:r w:rsidRPr="00FE42FC">
        <w:rPr>
          <w:spacing w:val="-2"/>
          <w:lang w:val="fr-FR"/>
        </w:rPr>
        <w:t>emploi et d</w:t>
      </w:r>
      <w:r w:rsidRPr="00FE42FC">
        <w:rPr>
          <w:spacing w:val="-2"/>
          <w:lang w:val="fr-FR"/>
        </w:rPr>
        <w:t>’</w:t>
      </w:r>
      <w:r w:rsidRPr="00FE42FC">
        <w:rPr>
          <w:spacing w:val="-2"/>
          <w:lang w:val="fr-FR"/>
        </w:rPr>
        <w:t xml:space="preserve">éducation </w:t>
      </w:r>
      <w:r w:rsidRPr="00FE42FC">
        <w:rPr>
          <w:spacing w:val="-2"/>
          <w:lang w:val="fr-FR"/>
        </w:rPr>
        <w:t xml:space="preserve">des </w:t>
      </w:r>
      <w:r w:rsidRPr="00FE42FC">
        <w:rPr>
          <w:spacing w:val="-2"/>
          <w:lang w:val="fr-FR"/>
        </w:rPr>
        <w:t>peuples</w:t>
      </w:r>
      <w:r w:rsidRPr="00FE42FC">
        <w:rPr>
          <w:spacing w:val="-2"/>
          <w:lang w:val="fr-FR"/>
        </w:rPr>
        <w:t xml:space="preserve"> </w:t>
      </w:r>
      <w:r w:rsidRPr="00FE42FC">
        <w:rPr>
          <w:spacing w:val="-2"/>
          <w:lang w:val="fr-FR"/>
        </w:rPr>
        <w:t>autochtone</w:t>
      </w:r>
      <w:r w:rsidRPr="00FE42FC">
        <w:rPr>
          <w:spacing w:val="-2"/>
          <w:lang w:val="fr-FR"/>
        </w:rPr>
        <w:t>s</w:t>
      </w:r>
      <w:r w:rsidRPr="00FE42FC">
        <w:rPr>
          <w:spacing w:val="-2"/>
          <w:lang w:val="fr-FR"/>
        </w:rPr>
        <w:t xml:space="preserve"> </w:t>
      </w:r>
      <w:r w:rsidRPr="00FE42FC">
        <w:rPr>
          <w:spacing w:val="-2"/>
          <w:lang w:val="fr-FR"/>
        </w:rPr>
        <w:t>(CERD/C/AUS/CO/15-17, par</w:t>
      </w:r>
      <w:r w:rsidR="0071494C" w:rsidRPr="00FE42FC">
        <w:rPr>
          <w:spacing w:val="-2"/>
          <w:lang w:val="fr-FR"/>
        </w:rPr>
        <w:t>. </w:t>
      </w:r>
      <w:r w:rsidRPr="00FE42FC">
        <w:rPr>
          <w:spacing w:val="-2"/>
          <w:lang w:val="fr-FR"/>
        </w:rPr>
        <w:t xml:space="preserve">6 </w:t>
      </w:r>
      <w:r w:rsidRPr="00FE42FC">
        <w:rPr>
          <w:spacing w:val="-2"/>
          <w:lang w:val="fr-FR"/>
        </w:rPr>
        <w:t>et 22</w:t>
      </w:r>
      <w:r w:rsidR="00B503BC" w:rsidRPr="00FE42FC">
        <w:rPr>
          <w:spacing w:val="-2"/>
          <w:lang w:val="fr-FR"/>
        </w:rPr>
        <w:t> ;</w:t>
      </w:r>
      <w:r w:rsidRPr="00FE42FC">
        <w:rPr>
          <w:spacing w:val="-2"/>
          <w:lang w:val="fr-FR"/>
        </w:rPr>
        <w:t xml:space="preserve"> CERD/C/AUS/18-20, par</w:t>
      </w:r>
      <w:r w:rsidR="0071494C" w:rsidRPr="00FE42FC">
        <w:rPr>
          <w:spacing w:val="-2"/>
          <w:lang w:val="fr-FR"/>
        </w:rPr>
        <w:t>. </w:t>
      </w:r>
      <w:r w:rsidRPr="00FE42FC">
        <w:rPr>
          <w:spacing w:val="-2"/>
          <w:lang w:val="fr-FR"/>
        </w:rPr>
        <w:t>220</w:t>
      </w:r>
      <w:r w:rsidRPr="00FE42FC">
        <w:rPr>
          <w:spacing w:val="-2"/>
          <w:lang w:val="fr-FR"/>
        </w:rPr>
        <w:t xml:space="preserve"> à </w:t>
      </w:r>
      <w:r w:rsidRPr="00FE42FC">
        <w:rPr>
          <w:spacing w:val="-2"/>
          <w:lang w:val="fr-FR"/>
        </w:rPr>
        <w:t>226)</w:t>
      </w:r>
      <w:r w:rsidR="00B503BC" w:rsidRPr="00FE42FC">
        <w:rPr>
          <w:spacing w:val="-2"/>
          <w:lang w:val="fr-FR"/>
        </w:rPr>
        <w:t> ;</w:t>
      </w:r>
    </w:p>
    <w:p w:rsidR="00423ADE" w:rsidRPr="00DF3227" w:rsidRDefault="00CB5805" w:rsidP="00170317">
      <w:pPr>
        <w:pStyle w:val="SingleTxtG"/>
        <w:ind w:firstLine="567"/>
        <w:rPr>
          <w:lang w:val="fr-FR"/>
        </w:rPr>
      </w:pPr>
      <w:r w:rsidRPr="00DF3227">
        <w:rPr>
          <w:lang w:val="fr-FR"/>
        </w:rPr>
        <w:t>(f)</w:t>
      </w:r>
      <w:r w:rsidRPr="00DF3227">
        <w:rPr>
          <w:lang w:val="fr-FR"/>
        </w:rPr>
        <w:tab/>
      </w:r>
      <w:r w:rsidRPr="00DF3227">
        <w:rPr>
          <w:lang w:val="fr-FR"/>
        </w:rPr>
        <w:t xml:space="preserve">Modifier toutes les mesures, </w:t>
      </w:r>
      <w:r w:rsidRPr="00DF3227">
        <w:rPr>
          <w:lang w:val="fr-FR"/>
        </w:rPr>
        <w:t>notamment le pro</w:t>
      </w:r>
      <w:r w:rsidRPr="00DF3227">
        <w:rPr>
          <w:lang w:val="fr-FR"/>
        </w:rPr>
        <w:t xml:space="preserve">gramme de </w:t>
      </w:r>
      <w:r w:rsidRPr="00DF3227">
        <w:rPr>
          <w:lang w:val="fr-FR"/>
        </w:rPr>
        <w:t>gestion obligatoire des</w:t>
      </w:r>
      <w:r w:rsidRPr="00DF3227">
        <w:rPr>
          <w:lang w:val="fr-FR"/>
        </w:rPr>
        <w:t xml:space="preserve"> revenu</w:t>
      </w:r>
      <w:r w:rsidRPr="00DF3227">
        <w:rPr>
          <w:lang w:val="fr-FR"/>
        </w:rPr>
        <w:t>s</w:t>
      </w:r>
      <w:r w:rsidRPr="00DF3227">
        <w:rPr>
          <w:lang w:val="fr-FR"/>
        </w:rPr>
        <w:t xml:space="preserve"> et de développement </w:t>
      </w:r>
      <w:r w:rsidRPr="00DF3227">
        <w:rPr>
          <w:lang w:val="fr-FR"/>
        </w:rPr>
        <w:t>communautaire</w:t>
      </w:r>
      <w:r w:rsidRPr="00DF3227">
        <w:rPr>
          <w:lang w:val="fr-FR"/>
        </w:rPr>
        <w:t xml:space="preserve">, </w:t>
      </w:r>
      <w:r w:rsidRPr="00DF3227">
        <w:rPr>
          <w:lang w:val="fr-FR"/>
        </w:rPr>
        <w:t>prévues par</w:t>
      </w:r>
      <w:r w:rsidRPr="00DF3227">
        <w:rPr>
          <w:lang w:val="fr-FR"/>
        </w:rPr>
        <w:t xml:space="preserve"> la</w:t>
      </w:r>
      <w:r w:rsidRPr="00DF3227">
        <w:rPr>
          <w:lang w:val="fr-FR"/>
        </w:rPr>
        <w:t xml:space="preserve"> loi sur un avenir meilleur</w:t>
      </w:r>
      <w:r w:rsidRPr="00DF3227">
        <w:rPr>
          <w:lang w:val="fr-FR"/>
        </w:rPr>
        <w:t xml:space="preserve"> (2012),</w:t>
      </w:r>
      <w:r w:rsidRPr="00DF3227">
        <w:rPr>
          <w:lang w:val="fr-FR"/>
        </w:rPr>
        <w:t xml:space="preserve"> </w:t>
      </w:r>
      <w:r w:rsidRPr="00DF3227">
        <w:rPr>
          <w:lang w:val="fr-FR"/>
        </w:rPr>
        <w:t xml:space="preserve">qui sont </w:t>
      </w:r>
      <w:r w:rsidRPr="00DF3227">
        <w:rPr>
          <w:lang w:val="fr-FR"/>
        </w:rPr>
        <w:t>su</w:t>
      </w:r>
      <w:r w:rsidRPr="00DF3227">
        <w:rPr>
          <w:lang w:val="fr-FR"/>
        </w:rPr>
        <w:t>s</w:t>
      </w:r>
      <w:r w:rsidRPr="00DF3227">
        <w:rPr>
          <w:lang w:val="fr-FR"/>
        </w:rPr>
        <w:t>ceptibles d</w:t>
      </w:r>
      <w:r w:rsidRPr="00DF3227">
        <w:rPr>
          <w:lang w:val="fr-FR"/>
        </w:rPr>
        <w:t>’</w:t>
      </w:r>
      <w:r w:rsidRPr="00DF3227">
        <w:rPr>
          <w:lang w:val="fr-FR"/>
        </w:rPr>
        <w:t xml:space="preserve">avoir </w:t>
      </w:r>
      <w:r w:rsidRPr="00DF3227">
        <w:rPr>
          <w:lang w:val="fr-FR"/>
        </w:rPr>
        <w:t>un effet discriminatoire sur les peuples autochtones et les groupes minoritaires (CERD/C/AUS/CO/15-17, par</w:t>
      </w:r>
      <w:r w:rsidR="00B0370E" w:rsidRPr="00DF3227">
        <w:rPr>
          <w:lang w:val="fr-FR"/>
        </w:rPr>
        <w:t>. </w:t>
      </w:r>
      <w:r w:rsidRPr="00DF3227">
        <w:rPr>
          <w:lang w:val="fr-FR"/>
        </w:rPr>
        <w:t>16</w:t>
      </w:r>
      <w:r w:rsidR="00B503BC" w:rsidRPr="00DF3227">
        <w:rPr>
          <w:lang w:val="fr-FR"/>
        </w:rPr>
        <w:t> ;</w:t>
      </w:r>
      <w:r w:rsidRPr="00DF3227">
        <w:rPr>
          <w:lang w:val="fr-FR"/>
        </w:rPr>
        <w:t xml:space="preserve"> CER</w:t>
      </w:r>
      <w:r w:rsidRPr="00DF3227">
        <w:rPr>
          <w:lang w:val="fr-FR"/>
        </w:rPr>
        <w:t>D/C/AUS/18-20, par</w:t>
      </w:r>
      <w:r w:rsidR="00B0370E" w:rsidRPr="00DF3227">
        <w:rPr>
          <w:lang w:val="fr-FR"/>
        </w:rPr>
        <w:t>. </w:t>
      </w:r>
      <w:r w:rsidRPr="00DF3227">
        <w:rPr>
          <w:lang w:val="fr-FR"/>
        </w:rPr>
        <w:t>96</w:t>
      </w:r>
      <w:r w:rsidRPr="00DF3227">
        <w:rPr>
          <w:lang w:val="fr-FR"/>
        </w:rPr>
        <w:t xml:space="preserve"> à </w:t>
      </w:r>
      <w:r w:rsidRPr="00DF3227">
        <w:rPr>
          <w:lang w:val="fr-FR"/>
        </w:rPr>
        <w:t>100)</w:t>
      </w:r>
      <w:r w:rsidR="00B503BC" w:rsidRPr="00DF3227">
        <w:rPr>
          <w:lang w:val="fr-FR"/>
        </w:rPr>
        <w:t> ;</w:t>
      </w:r>
    </w:p>
    <w:p w:rsidR="00423ADE" w:rsidRPr="003E705C" w:rsidRDefault="00CB5805" w:rsidP="00170317">
      <w:pPr>
        <w:pStyle w:val="SingleTxtG"/>
        <w:ind w:firstLine="567"/>
        <w:rPr>
          <w:lang w:val="fr-FR"/>
        </w:rPr>
      </w:pPr>
      <w:r w:rsidRPr="003E705C">
        <w:rPr>
          <w:lang w:val="fr-FR"/>
        </w:rPr>
        <w:t>(g)</w:t>
      </w:r>
      <w:r w:rsidRPr="003E705C">
        <w:rPr>
          <w:lang w:val="fr-FR"/>
        </w:rPr>
        <w:tab/>
      </w:r>
      <w:r w:rsidRPr="003E705C">
        <w:rPr>
          <w:lang w:val="fr-FR"/>
        </w:rPr>
        <w:t>Réduire</w:t>
      </w:r>
      <w:r w:rsidRPr="003E705C">
        <w:rPr>
          <w:lang w:val="fr-FR"/>
        </w:rPr>
        <w:t xml:space="preserve"> </w:t>
      </w:r>
      <w:r w:rsidRPr="003E705C">
        <w:rPr>
          <w:lang w:val="fr-FR"/>
        </w:rPr>
        <w:t xml:space="preserve">le </w:t>
      </w:r>
      <w:r w:rsidRPr="003E705C">
        <w:rPr>
          <w:lang w:val="fr-FR"/>
        </w:rPr>
        <w:t xml:space="preserve">taux </w:t>
      </w:r>
      <w:r w:rsidRPr="003E705C">
        <w:rPr>
          <w:lang w:val="fr-FR"/>
        </w:rPr>
        <w:t xml:space="preserve">toujours élevé </w:t>
      </w:r>
      <w:r w:rsidRPr="003E705C">
        <w:rPr>
          <w:lang w:val="fr-FR"/>
        </w:rPr>
        <w:t>d</w:t>
      </w:r>
      <w:r w:rsidRPr="003E705C">
        <w:rPr>
          <w:lang w:val="fr-FR"/>
        </w:rPr>
        <w:t>’</w:t>
      </w:r>
      <w:r w:rsidRPr="003E705C">
        <w:rPr>
          <w:lang w:val="fr-FR"/>
        </w:rPr>
        <w:t xml:space="preserve">incarcération </w:t>
      </w:r>
      <w:r w:rsidRPr="003E705C">
        <w:rPr>
          <w:lang w:val="fr-FR"/>
        </w:rPr>
        <w:t>chez les populations autochtones</w:t>
      </w:r>
      <w:r w:rsidRPr="003E705C">
        <w:rPr>
          <w:lang w:val="fr-FR"/>
        </w:rPr>
        <w:t xml:space="preserve">, </w:t>
      </w:r>
      <w:r w:rsidRPr="003E705C">
        <w:rPr>
          <w:lang w:val="fr-FR"/>
        </w:rPr>
        <w:t xml:space="preserve">notamment </w:t>
      </w:r>
      <w:r w:rsidRPr="003E705C">
        <w:rPr>
          <w:lang w:val="fr-FR"/>
        </w:rPr>
        <w:t xml:space="preserve">pour </w:t>
      </w:r>
      <w:r w:rsidRPr="003E705C">
        <w:rPr>
          <w:lang w:val="fr-FR"/>
        </w:rPr>
        <w:t>ce qui est des enfants et d</w:t>
      </w:r>
      <w:r w:rsidRPr="003E705C">
        <w:rPr>
          <w:lang w:val="fr-FR"/>
        </w:rPr>
        <w:t>es femmes</w:t>
      </w:r>
      <w:r w:rsidR="00B503BC">
        <w:rPr>
          <w:lang w:val="fr-FR"/>
        </w:rPr>
        <w:t> ;</w:t>
      </w:r>
      <w:r w:rsidRPr="003E705C">
        <w:rPr>
          <w:lang w:val="fr-FR"/>
        </w:rPr>
        <w:t xml:space="preserve"> </w:t>
      </w:r>
      <w:r w:rsidRPr="003E705C">
        <w:rPr>
          <w:lang w:val="fr-FR"/>
        </w:rPr>
        <w:t xml:space="preserve">mettre en place des </w:t>
      </w:r>
      <w:r w:rsidRPr="003E705C">
        <w:rPr>
          <w:lang w:val="fr-FR"/>
        </w:rPr>
        <w:t>solutions</w:t>
      </w:r>
      <w:r w:rsidRPr="003E705C">
        <w:rPr>
          <w:lang w:val="fr-FR"/>
        </w:rPr>
        <w:t xml:space="preserve"> </w:t>
      </w:r>
      <w:r w:rsidRPr="003E705C">
        <w:rPr>
          <w:lang w:val="fr-FR"/>
        </w:rPr>
        <w:t>de substitution à la détention</w:t>
      </w:r>
      <w:r w:rsidR="00B503BC">
        <w:rPr>
          <w:lang w:val="fr-FR"/>
        </w:rPr>
        <w:t> ;</w:t>
      </w:r>
      <w:r w:rsidRPr="003E705C">
        <w:rPr>
          <w:lang w:val="fr-FR"/>
        </w:rPr>
        <w:t xml:space="preserve"> </w:t>
      </w:r>
      <w:r w:rsidRPr="003E705C">
        <w:rPr>
          <w:lang w:val="fr-FR"/>
        </w:rPr>
        <w:t xml:space="preserve">et </w:t>
      </w:r>
      <w:r w:rsidRPr="003E705C">
        <w:rPr>
          <w:lang w:val="fr-FR"/>
        </w:rPr>
        <w:t>réduire le pourcentage</w:t>
      </w:r>
      <w:r w:rsidRPr="003E705C">
        <w:rPr>
          <w:lang w:val="fr-FR"/>
        </w:rPr>
        <w:t xml:space="preserve"> élevé</w:t>
      </w:r>
      <w:r w:rsidRPr="003E705C">
        <w:rPr>
          <w:lang w:val="fr-FR"/>
        </w:rPr>
        <w:t xml:space="preserve"> d</w:t>
      </w:r>
      <w:r w:rsidRPr="003E705C">
        <w:rPr>
          <w:lang w:val="fr-FR"/>
        </w:rPr>
        <w:t>’</w:t>
      </w:r>
      <w:r w:rsidRPr="003E705C">
        <w:rPr>
          <w:lang w:val="fr-FR"/>
        </w:rPr>
        <w:t xml:space="preserve">enfants autochtones placés dans des </w:t>
      </w:r>
      <w:r w:rsidRPr="003E705C">
        <w:rPr>
          <w:lang w:val="fr-FR"/>
        </w:rPr>
        <w:t xml:space="preserve">structures de </w:t>
      </w:r>
      <w:r w:rsidRPr="003E705C">
        <w:rPr>
          <w:lang w:val="fr-FR"/>
        </w:rPr>
        <w:t>protection de remplacemen</w:t>
      </w:r>
      <w:r w:rsidRPr="003E705C">
        <w:rPr>
          <w:lang w:val="fr-FR"/>
        </w:rPr>
        <w:t>t</w:t>
      </w:r>
      <w:r w:rsidR="00B0370E">
        <w:rPr>
          <w:lang w:val="fr-FR"/>
        </w:rPr>
        <w:t xml:space="preserve"> (CERD/C/AUS/CO/15-17, par. </w:t>
      </w:r>
      <w:r w:rsidRPr="003E705C">
        <w:rPr>
          <w:lang w:val="fr-FR"/>
        </w:rPr>
        <w:t>20</w:t>
      </w:r>
      <w:r w:rsidR="00B503BC">
        <w:rPr>
          <w:lang w:val="fr-FR"/>
        </w:rPr>
        <w:t> ;</w:t>
      </w:r>
      <w:r w:rsidRPr="003E705C">
        <w:rPr>
          <w:lang w:val="fr-FR"/>
        </w:rPr>
        <w:t xml:space="preserve"> CERD/C/AUS/18-20, par</w:t>
      </w:r>
      <w:r w:rsidR="00B0370E">
        <w:rPr>
          <w:lang w:val="fr-FR"/>
        </w:rPr>
        <w:t>. </w:t>
      </w:r>
      <w:r w:rsidRPr="003E705C">
        <w:rPr>
          <w:lang w:val="fr-FR"/>
        </w:rPr>
        <w:t>153</w:t>
      </w:r>
      <w:r w:rsidRPr="003E705C">
        <w:rPr>
          <w:lang w:val="fr-FR"/>
        </w:rPr>
        <w:t xml:space="preserve"> à</w:t>
      </w:r>
      <w:r w:rsidRPr="003E705C">
        <w:rPr>
          <w:lang w:val="fr-FR"/>
        </w:rPr>
        <w:t xml:space="preserve"> </w:t>
      </w:r>
      <w:r w:rsidRPr="003E705C">
        <w:rPr>
          <w:lang w:val="fr-FR"/>
        </w:rPr>
        <w:t>185)</w:t>
      </w:r>
      <w:r w:rsidR="00B503BC">
        <w:rPr>
          <w:lang w:val="fr-FR"/>
        </w:rPr>
        <w:t> ;</w:t>
      </w:r>
    </w:p>
    <w:p w:rsidR="00423ADE" w:rsidRPr="003E705C" w:rsidRDefault="00CB5805" w:rsidP="00170317">
      <w:pPr>
        <w:pStyle w:val="SingleTxtG"/>
        <w:ind w:firstLine="567"/>
        <w:rPr>
          <w:lang w:val="fr-FR"/>
        </w:rPr>
      </w:pPr>
      <w:r w:rsidRPr="003E705C">
        <w:rPr>
          <w:lang w:val="fr-FR"/>
        </w:rPr>
        <w:t>(h)</w:t>
      </w:r>
      <w:r w:rsidRPr="003E705C">
        <w:rPr>
          <w:lang w:val="fr-FR"/>
        </w:rPr>
        <w:tab/>
      </w:r>
      <w:r w:rsidRPr="003E705C">
        <w:rPr>
          <w:lang w:val="fr-FR"/>
        </w:rPr>
        <w:t>Garantir l</w:t>
      </w:r>
      <w:r w:rsidRPr="003E705C">
        <w:rPr>
          <w:lang w:val="fr-FR"/>
        </w:rPr>
        <w:t>’</w:t>
      </w:r>
      <w:r w:rsidRPr="003E705C">
        <w:rPr>
          <w:lang w:val="fr-FR"/>
        </w:rPr>
        <w:t>accès des enfants autochtones à une éducation inclusive et de qualité</w:t>
      </w:r>
      <w:r w:rsidRPr="003E705C">
        <w:rPr>
          <w:lang w:val="fr-FR"/>
        </w:rPr>
        <w:t xml:space="preserve">, </w:t>
      </w:r>
      <w:r w:rsidRPr="003E705C">
        <w:rPr>
          <w:lang w:val="fr-FR"/>
        </w:rPr>
        <w:t>et préserver et promouvoir les langues autocht</w:t>
      </w:r>
      <w:r w:rsidR="00B0370E">
        <w:rPr>
          <w:lang w:val="fr-FR"/>
        </w:rPr>
        <w:t>ones (CERD/C/AUS/CO/15-17, par. </w:t>
      </w:r>
      <w:r w:rsidRPr="003E705C">
        <w:rPr>
          <w:lang w:val="fr-FR"/>
        </w:rPr>
        <w:t>21</w:t>
      </w:r>
      <w:r w:rsidR="00B503BC">
        <w:rPr>
          <w:lang w:val="fr-FR"/>
        </w:rPr>
        <w:t> ;</w:t>
      </w:r>
      <w:r w:rsidRPr="003E705C">
        <w:rPr>
          <w:lang w:val="fr-FR"/>
        </w:rPr>
        <w:t xml:space="preserve"> CERD/C/AUS/18-20, p</w:t>
      </w:r>
      <w:r w:rsidRPr="003E705C">
        <w:rPr>
          <w:lang w:val="fr-FR"/>
        </w:rPr>
        <w:t>ar</w:t>
      </w:r>
      <w:r w:rsidRPr="003E705C">
        <w:rPr>
          <w:lang w:val="fr-FR"/>
        </w:rPr>
        <w:t>.</w:t>
      </w:r>
      <w:r w:rsidR="00B0370E">
        <w:rPr>
          <w:lang w:val="fr-FR"/>
        </w:rPr>
        <w:t> </w:t>
      </w:r>
      <w:r w:rsidRPr="003E705C">
        <w:rPr>
          <w:lang w:val="fr-FR"/>
        </w:rPr>
        <w:t>203</w:t>
      </w:r>
      <w:r w:rsidRPr="003E705C">
        <w:rPr>
          <w:lang w:val="fr-FR"/>
        </w:rPr>
        <w:t xml:space="preserve"> à </w:t>
      </w:r>
      <w:r w:rsidRPr="003E705C">
        <w:rPr>
          <w:lang w:val="fr-FR"/>
        </w:rPr>
        <w:t>214).</w:t>
      </w:r>
    </w:p>
    <w:p w:rsidR="00423ADE" w:rsidRPr="003E705C" w:rsidRDefault="00CB5805" w:rsidP="002110A2">
      <w:pPr>
        <w:pStyle w:val="H23G"/>
        <w:rPr>
          <w:lang w:val="fr-FR"/>
        </w:rPr>
      </w:pPr>
      <w:r w:rsidRPr="003E705C">
        <w:rPr>
          <w:lang w:val="fr-FR"/>
        </w:rPr>
        <w:tab/>
      </w:r>
      <w:r w:rsidRPr="003E705C">
        <w:rPr>
          <w:lang w:val="fr-FR"/>
        </w:rPr>
        <w:tab/>
        <w:t xml:space="preserve">Situation </w:t>
      </w:r>
      <w:r w:rsidRPr="003E705C">
        <w:rPr>
          <w:lang w:val="fr-FR"/>
        </w:rPr>
        <w:t xml:space="preserve">des </w:t>
      </w:r>
      <w:r w:rsidRPr="003E705C">
        <w:rPr>
          <w:lang w:val="fr-FR"/>
        </w:rPr>
        <w:t xml:space="preserve">migrants, </w:t>
      </w:r>
      <w:r w:rsidRPr="003E705C">
        <w:rPr>
          <w:lang w:val="fr-FR"/>
        </w:rPr>
        <w:t>des demandeurs d</w:t>
      </w:r>
      <w:r w:rsidRPr="003E705C">
        <w:rPr>
          <w:lang w:val="fr-FR"/>
        </w:rPr>
        <w:t>’</w:t>
      </w:r>
      <w:r w:rsidRPr="003E705C">
        <w:rPr>
          <w:lang w:val="fr-FR"/>
        </w:rPr>
        <w:t>asile et des réfugiés (art</w:t>
      </w:r>
      <w:r w:rsidR="00517CB1">
        <w:rPr>
          <w:lang w:val="fr-FR"/>
        </w:rPr>
        <w:t>. </w:t>
      </w:r>
      <w:r w:rsidRPr="003E705C">
        <w:rPr>
          <w:lang w:val="fr-FR"/>
        </w:rPr>
        <w:t xml:space="preserve">5 </w:t>
      </w:r>
      <w:r w:rsidRPr="003E705C">
        <w:rPr>
          <w:lang w:val="fr-FR"/>
        </w:rPr>
        <w:t xml:space="preserve">et </w:t>
      </w:r>
      <w:r w:rsidRPr="003E705C">
        <w:rPr>
          <w:lang w:val="fr-FR"/>
        </w:rPr>
        <w:t>7)</w:t>
      </w:r>
    </w:p>
    <w:p w:rsidR="00423ADE" w:rsidRPr="003E705C" w:rsidRDefault="00CB5805" w:rsidP="003E705C">
      <w:pPr>
        <w:pStyle w:val="SingleTxtG"/>
        <w:rPr>
          <w:lang w:val="fr-FR"/>
        </w:rPr>
      </w:pPr>
      <w:r w:rsidRPr="003E705C">
        <w:rPr>
          <w:lang w:val="fr-FR"/>
        </w:rPr>
        <w:t>11.</w:t>
      </w:r>
      <w:r w:rsidRPr="003E705C">
        <w:rPr>
          <w:lang w:val="fr-FR"/>
        </w:rPr>
        <w:tab/>
      </w:r>
      <w:r w:rsidRPr="003E705C">
        <w:rPr>
          <w:lang w:val="fr-FR"/>
        </w:rPr>
        <w:t>Renseignement</w:t>
      </w:r>
      <w:r w:rsidRPr="003E705C">
        <w:rPr>
          <w:lang w:val="fr-FR"/>
        </w:rPr>
        <w:t>s</w:t>
      </w:r>
      <w:r w:rsidRPr="003E705C">
        <w:rPr>
          <w:lang w:val="fr-FR"/>
        </w:rPr>
        <w:t xml:space="preserve"> sur les mesures prises pour</w:t>
      </w:r>
      <w:r w:rsidR="00517CB1">
        <w:rPr>
          <w:lang w:val="fr-FR"/>
        </w:rPr>
        <w:t> </w:t>
      </w:r>
      <w:r w:rsidRPr="003E705C">
        <w:rPr>
          <w:lang w:val="fr-FR"/>
        </w:rPr>
        <w:t>:</w:t>
      </w:r>
    </w:p>
    <w:p w:rsidR="00423ADE" w:rsidRPr="003E705C" w:rsidRDefault="00CB5805" w:rsidP="00170317">
      <w:pPr>
        <w:pStyle w:val="SingleTxtG"/>
        <w:ind w:firstLine="567"/>
        <w:rPr>
          <w:lang w:val="fr-FR"/>
        </w:rPr>
      </w:pPr>
      <w:r w:rsidRPr="003E705C">
        <w:rPr>
          <w:lang w:val="fr-FR"/>
        </w:rPr>
        <w:t>(a)</w:t>
      </w:r>
      <w:r w:rsidRPr="003E705C">
        <w:rPr>
          <w:lang w:val="fr-FR"/>
        </w:rPr>
        <w:tab/>
      </w:r>
      <w:r w:rsidRPr="003E705C">
        <w:rPr>
          <w:lang w:val="fr-FR"/>
        </w:rPr>
        <w:t>Mettre un terme à la politique d</w:t>
      </w:r>
      <w:r w:rsidRPr="003E705C">
        <w:rPr>
          <w:lang w:val="fr-FR"/>
        </w:rPr>
        <w:t>e</w:t>
      </w:r>
      <w:r w:rsidRPr="003E705C">
        <w:rPr>
          <w:lang w:val="fr-FR"/>
        </w:rPr>
        <w:t xml:space="preserve"> traitement extraterritorial des demandes d</w:t>
      </w:r>
      <w:r w:rsidRPr="003E705C">
        <w:rPr>
          <w:lang w:val="fr-FR"/>
        </w:rPr>
        <w:t>’</w:t>
      </w:r>
      <w:r w:rsidRPr="003E705C">
        <w:rPr>
          <w:lang w:val="fr-FR"/>
        </w:rPr>
        <w:t xml:space="preserve">asile </w:t>
      </w:r>
      <w:r w:rsidRPr="003E705C">
        <w:rPr>
          <w:lang w:val="fr-FR"/>
        </w:rPr>
        <w:t xml:space="preserve">mise en œuvre par </w:t>
      </w:r>
      <w:r w:rsidRPr="003E705C">
        <w:rPr>
          <w:lang w:val="fr-FR"/>
        </w:rPr>
        <w:t>l</w:t>
      </w:r>
      <w:r w:rsidRPr="003E705C">
        <w:rPr>
          <w:lang w:val="fr-FR"/>
        </w:rPr>
        <w:t>’</w:t>
      </w:r>
      <w:r w:rsidRPr="003E705C">
        <w:rPr>
          <w:lang w:val="fr-FR"/>
        </w:rPr>
        <w:t xml:space="preserve">État partie </w:t>
      </w:r>
      <w:r w:rsidRPr="003E705C">
        <w:rPr>
          <w:lang w:val="fr-FR"/>
        </w:rPr>
        <w:t>et fe</w:t>
      </w:r>
      <w:r w:rsidRPr="003E705C">
        <w:rPr>
          <w:lang w:val="fr-FR"/>
        </w:rPr>
        <w:t>r</w:t>
      </w:r>
      <w:r w:rsidRPr="003E705C">
        <w:rPr>
          <w:lang w:val="fr-FR"/>
        </w:rPr>
        <w:t xml:space="preserve">mer les centres </w:t>
      </w:r>
      <w:r w:rsidRPr="003E705C">
        <w:rPr>
          <w:lang w:val="fr-FR"/>
        </w:rPr>
        <w:t xml:space="preserve">régionaux de </w:t>
      </w:r>
      <w:r w:rsidRPr="003E705C">
        <w:rPr>
          <w:lang w:val="fr-FR"/>
        </w:rPr>
        <w:t>traitement</w:t>
      </w:r>
      <w:r w:rsidR="00B503BC">
        <w:rPr>
          <w:lang w:val="fr-FR"/>
        </w:rPr>
        <w:t> ;</w:t>
      </w:r>
    </w:p>
    <w:p w:rsidR="00423ADE" w:rsidRPr="003E705C" w:rsidRDefault="00CB5805" w:rsidP="00170317">
      <w:pPr>
        <w:pStyle w:val="SingleTxtG"/>
        <w:ind w:firstLine="567"/>
        <w:rPr>
          <w:lang w:val="fr-FR"/>
        </w:rPr>
      </w:pPr>
      <w:r w:rsidRPr="003E705C">
        <w:rPr>
          <w:lang w:val="fr-FR"/>
        </w:rPr>
        <w:lastRenderedPageBreak/>
        <w:t>(b)</w:t>
      </w:r>
      <w:r w:rsidRPr="003E705C">
        <w:rPr>
          <w:lang w:val="fr-FR"/>
        </w:rPr>
        <w:tab/>
      </w:r>
      <w:r w:rsidRPr="003E705C">
        <w:rPr>
          <w:lang w:val="fr-FR"/>
        </w:rPr>
        <w:t>Mettre un terme</w:t>
      </w:r>
      <w:r w:rsidRPr="003E705C">
        <w:rPr>
          <w:lang w:val="fr-FR"/>
        </w:rPr>
        <w:t xml:space="preserve"> </w:t>
      </w:r>
      <w:r w:rsidRPr="003E705C">
        <w:rPr>
          <w:lang w:val="fr-FR"/>
        </w:rPr>
        <w:t>aux violations des droits de l</w:t>
      </w:r>
      <w:r w:rsidRPr="003E705C">
        <w:rPr>
          <w:lang w:val="fr-FR"/>
        </w:rPr>
        <w:t>’</w:t>
      </w:r>
      <w:r w:rsidRPr="003E705C">
        <w:rPr>
          <w:lang w:val="fr-FR"/>
        </w:rPr>
        <w:t>homme des migrants et des demandeurs d</w:t>
      </w:r>
      <w:r w:rsidRPr="003E705C">
        <w:rPr>
          <w:lang w:val="fr-FR"/>
        </w:rPr>
        <w:t>’</w:t>
      </w:r>
      <w:r w:rsidRPr="003E705C">
        <w:rPr>
          <w:lang w:val="fr-FR"/>
        </w:rPr>
        <w:t xml:space="preserve">asile </w:t>
      </w:r>
      <w:r w:rsidRPr="003E705C">
        <w:rPr>
          <w:lang w:val="fr-FR"/>
        </w:rPr>
        <w:t>détenus dans les centres régionaux de traitement</w:t>
      </w:r>
      <w:r w:rsidRPr="003E705C">
        <w:rPr>
          <w:lang w:val="fr-FR"/>
        </w:rPr>
        <w:t xml:space="preserve">, </w:t>
      </w:r>
      <w:r w:rsidRPr="003E705C">
        <w:rPr>
          <w:lang w:val="fr-FR"/>
        </w:rPr>
        <w:t>qui ont eu</w:t>
      </w:r>
      <w:r w:rsidRPr="003E705C">
        <w:rPr>
          <w:lang w:val="fr-FR"/>
        </w:rPr>
        <w:t xml:space="preserve"> un large retentissement</w:t>
      </w:r>
      <w:r w:rsidRPr="003E705C">
        <w:rPr>
          <w:lang w:val="fr-FR"/>
        </w:rPr>
        <w:t xml:space="preserve">, </w:t>
      </w:r>
      <w:r w:rsidRPr="003E705C">
        <w:rPr>
          <w:lang w:val="fr-FR"/>
        </w:rPr>
        <w:t xml:space="preserve">y compris </w:t>
      </w:r>
      <w:r w:rsidRPr="003E705C">
        <w:rPr>
          <w:lang w:val="fr-FR"/>
        </w:rPr>
        <w:t>dans le rapport d</w:t>
      </w:r>
      <w:r w:rsidRPr="003E705C">
        <w:rPr>
          <w:lang w:val="fr-FR"/>
        </w:rPr>
        <w:t>’</w:t>
      </w:r>
      <w:r w:rsidRPr="003E705C">
        <w:rPr>
          <w:lang w:val="fr-FR"/>
        </w:rPr>
        <w:t>en</w:t>
      </w:r>
      <w:r w:rsidRPr="003E705C">
        <w:rPr>
          <w:lang w:val="fr-FR"/>
        </w:rPr>
        <w:t>q</w:t>
      </w:r>
      <w:r w:rsidRPr="003E705C">
        <w:rPr>
          <w:lang w:val="fr-FR"/>
        </w:rPr>
        <w:t xml:space="preserve">uête </w:t>
      </w:r>
      <w:r w:rsidRPr="003E705C">
        <w:rPr>
          <w:lang w:val="fr-FR"/>
        </w:rPr>
        <w:t xml:space="preserve">sur </w:t>
      </w:r>
      <w:r w:rsidRPr="003E705C">
        <w:rPr>
          <w:lang w:val="fr-FR"/>
        </w:rPr>
        <w:t>la situation d</w:t>
      </w:r>
      <w:r w:rsidRPr="003E705C">
        <w:rPr>
          <w:lang w:val="fr-FR"/>
        </w:rPr>
        <w:t xml:space="preserve">es enfants dans les centres de </w:t>
      </w:r>
      <w:r w:rsidRPr="003E705C">
        <w:rPr>
          <w:lang w:val="fr-FR"/>
        </w:rPr>
        <w:t>d</w:t>
      </w:r>
      <w:r w:rsidRPr="003E705C">
        <w:rPr>
          <w:lang w:val="fr-FR"/>
        </w:rPr>
        <w:t>étention d</w:t>
      </w:r>
      <w:r w:rsidRPr="003E705C">
        <w:rPr>
          <w:lang w:val="fr-FR"/>
        </w:rPr>
        <w:t>’</w:t>
      </w:r>
      <w:r w:rsidRPr="003E705C">
        <w:rPr>
          <w:lang w:val="fr-FR"/>
        </w:rPr>
        <w:t xml:space="preserve">immigrants </w:t>
      </w:r>
      <w:r w:rsidRPr="003E705C">
        <w:rPr>
          <w:lang w:val="fr-FR"/>
        </w:rPr>
        <w:t xml:space="preserve">publié </w:t>
      </w:r>
      <w:r w:rsidRPr="003E705C">
        <w:rPr>
          <w:lang w:val="fr-FR"/>
        </w:rPr>
        <w:t>par</w:t>
      </w:r>
      <w:r w:rsidRPr="003E705C">
        <w:rPr>
          <w:lang w:val="fr-FR"/>
        </w:rPr>
        <w:t xml:space="preserve"> la Commission australienne des droits de l</w:t>
      </w:r>
      <w:r w:rsidRPr="003E705C">
        <w:rPr>
          <w:lang w:val="fr-FR"/>
        </w:rPr>
        <w:t>’</w:t>
      </w:r>
      <w:r w:rsidRPr="003E705C">
        <w:rPr>
          <w:lang w:val="fr-FR"/>
        </w:rPr>
        <w:t>homme</w:t>
      </w:r>
      <w:r w:rsidRPr="003E705C">
        <w:rPr>
          <w:lang w:val="fr-FR"/>
        </w:rPr>
        <w:t xml:space="preserve"> en</w:t>
      </w:r>
      <w:r w:rsidRPr="003E705C">
        <w:rPr>
          <w:lang w:val="fr-FR"/>
        </w:rPr>
        <w:t xml:space="preserve"> 2014</w:t>
      </w:r>
      <w:r w:rsidR="00B503BC">
        <w:rPr>
          <w:lang w:val="fr-FR"/>
        </w:rPr>
        <w:t> ;</w:t>
      </w:r>
    </w:p>
    <w:p w:rsidR="00423ADE" w:rsidRPr="003E705C" w:rsidRDefault="00CB5805" w:rsidP="00170317">
      <w:pPr>
        <w:pStyle w:val="SingleTxtG"/>
        <w:ind w:firstLine="567"/>
        <w:rPr>
          <w:lang w:val="fr-FR"/>
        </w:rPr>
      </w:pPr>
      <w:r w:rsidRPr="003E705C">
        <w:rPr>
          <w:lang w:val="fr-FR"/>
        </w:rPr>
        <w:t>(c)</w:t>
      </w:r>
      <w:r w:rsidRPr="003E705C">
        <w:rPr>
          <w:lang w:val="fr-FR"/>
        </w:rPr>
        <w:tab/>
      </w:r>
      <w:r w:rsidRPr="003E705C">
        <w:rPr>
          <w:lang w:val="fr-FR"/>
        </w:rPr>
        <w:t xml:space="preserve">Trouver des solutions de </w:t>
      </w:r>
      <w:r w:rsidRPr="003E705C">
        <w:rPr>
          <w:lang w:val="fr-FR"/>
        </w:rPr>
        <w:t xml:space="preserve">substitution </w:t>
      </w:r>
      <w:r w:rsidRPr="003E705C">
        <w:rPr>
          <w:lang w:val="fr-FR"/>
        </w:rPr>
        <w:t xml:space="preserve">à </w:t>
      </w:r>
      <w:r w:rsidRPr="003E705C">
        <w:rPr>
          <w:lang w:val="fr-FR"/>
        </w:rPr>
        <w:t xml:space="preserve">la </w:t>
      </w:r>
      <w:r w:rsidRPr="003E705C">
        <w:rPr>
          <w:lang w:val="fr-FR"/>
        </w:rPr>
        <w:t>d</w:t>
      </w:r>
      <w:r w:rsidRPr="003E705C">
        <w:rPr>
          <w:lang w:val="fr-FR"/>
        </w:rPr>
        <w:t xml:space="preserve">étention </w:t>
      </w:r>
      <w:r w:rsidRPr="003E705C">
        <w:rPr>
          <w:lang w:val="fr-FR"/>
        </w:rPr>
        <w:t xml:space="preserve">pour </w:t>
      </w:r>
      <w:r w:rsidRPr="003E705C">
        <w:rPr>
          <w:lang w:val="fr-FR"/>
        </w:rPr>
        <w:t>l</w:t>
      </w:r>
      <w:r w:rsidRPr="003E705C">
        <w:rPr>
          <w:lang w:val="fr-FR"/>
        </w:rPr>
        <w:t>e</w:t>
      </w:r>
      <w:r w:rsidRPr="003E705C">
        <w:rPr>
          <w:lang w:val="fr-FR"/>
        </w:rPr>
        <w:t>s</w:t>
      </w:r>
      <w:r w:rsidRPr="003E705C">
        <w:rPr>
          <w:lang w:val="fr-FR"/>
        </w:rPr>
        <w:t xml:space="preserve"> migran</w:t>
      </w:r>
      <w:r w:rsidRPr="003E705C">
        <w:rPr>
          <w:lang w:val="fr-FR"/>
        </w:rPr>
        <w:t>t</w:t>
      </w:r>
      <w:r w:rsidRPr="003E705C">
        <w:rPr>
          <w:lang w:val="fr-FR"/>
        </w:rPr>
        <w:t>s</w:t>
      </w:r>
      <w:r w:rsidRPr="003E705C">
        <w:rPr>
          <w:lang w:val="fr-FR"/>
        </w:rPr>
        <w:t xml:space="preserve"> et </w:t>
      </w:r>
      <w:r w:rsidRPr="003E705C">
        <w:rPr>
          <w:lang w:val="fr-FR"/>
        </w:rPr>
        <w:t>l</w:t>
      </w:r>
      <w:r w:rsidRPr="003E705C">
        <w:rPr>
          <w:lang w:val="fr-FR"/>
        </w:rPr>
        <w:t>e</w:t>
      </w:r>
      <w:r w:rsidRPr="003E705C">
        <w:rPr>
          <w:lang w:val="fr-FR"/>
        </w:rPr>
        <w:t>s</w:t>
      </w:r>
      <w:r w:rsidRPr="003E705C">
        <w:rPr>
          <w:lang w:val="fr-FR"/>
        </w:rPr>
        <w:t xml:space="preserve"> demandeurs d</w:t>
      </w:r>
      <w:r w:rsidRPr="003E705C">
        <w:rPr>
          <w:lang w:val="fr-FR"/>
        </w:rPr>
        <w:t>’</w:t>
      </w:r>
      <w:r w:rsidRPr="003E705C">
        <w:rPr>
          <w:lang w:val="fr-FR"/>
        </w:rPr>
        <w:t>asile</w:t>
      </w:r>
      <w:r w:rsidRPr="003E705C">
        <w:rPr>
          <w:lang w:val="fr-FR"/>
        </w:rPr>
        <w:t xml:space="preserve"> </w:t>
      </w:r>
      <w:r w:rsidRPr="003E705C">
        <w:rPr>
          <w:lang w:val="fr-FR"/>
        </w:rPr>
        <w:t>qui n</w:t>
      </w:r>
      <w:r w:rsidRPr="003E705C">
        <w:rPr>
          <w:lang w:val="fr-FR"/>
        </w:rPr>
        <w:t>’</w:t>
      </w:r>
      <w:r w:rsidRPr="003E705C">
        <w:rPr>
          <w:lang w:val="fr-FR"/>
        </w:rPr>
        <w:t>ont pas de visa</w:t>
      </w:r>
      <w:r w:rsidRPr="003E705C">
        <w:rPr>
          <w:lang w:val="fr-FR"/>
        </w:rPr>
        <w:t>s</w:t>
      </w:r>
      <w:r w:rsidRPr="003E705C">
        <w:rPr>
          <w:lang w:val="fr-FR"/>
        </w:rPr>
        <w:t xml:space="preserve"> valable</w:t>
      </w:r>
      <w:r w:rsidRPr="003E705C">
        <w:rPr>
          <w:lang w:val="fr-FR"/>
        </w:rPr>
        <w:t>s</w:t>
      </w:r>
      <w:r w:rsidRPr="003E705C">
        <w:rPr>
          <w:lang w:val="fr-FR"/>
        </w:rPr>
        <w:t>, en particulier</w:t>
      </w:r>
      <w:r w:rsidRPr="003E705C">
        <w:rPr>
          <w:lang w:val="fr-FR"/>
        </w:rPr>
        <w:t xml:space="preserve"> pour</w:t>
      </w:r>
      <w:r w:rsidRPr="003E705C">
        <w:rPr>
          <w:lang w:val="fr-FR"/>
        </w:rPr>
        <w:t xml:space="preserve"> ceux qui arrivent par</w:t>
      </w:r>
      <w:r w:rsidRPr="003E705C">
        <w:rPr>
          <w:lang w:val="fr-FR"/>
        </w:rPr>
        <w:t xml:space="preserve"> voie maritime</w:t>
      </w:r>
      <w:r w:rsidR="00B503BC">
        <w:rPr>
          <w:lang w:val="fr-FR"/>
        </w:rPr>
        <w:t> ;</w:t>
      </w:r>
    </w:p>
    <w:p w:rsidR="00423ADE" w:rsidRPr="003E705C" w:rsidRDefault="00CB5805" w:rsidP="00170317">
      <w:pPr>
        <w:pStyle w:val="SingleTxtG"/>
        <w:ind w:firstLine="567"/>
        <w:rPr>
          <w:lang w:val="fr-FR"/>
        </w:rPr>
      </w:pPr>
      <w:r w:rsidRPr="003E705C">
        <w:rPr>
          <w:lang w:val="fr-FR"/>
        </w:rPr>
        <w:t>(d)</w:t>
      </w:r>
      <w:r w:rsidRPr="003E705C">
        <w:rPr>
          <w:lang w:val="fr-FR"/>
        </w:rPr>
        <w:tab/>
      </w:r>
      <w:r w:rsidRPr="003E705C">
        <w:rPr>
          <w:lang w:val="fr-FR"/>
        </w:rPr>
        <w:t>Garantir l</w:t>
      </w:r>
      <w:r w:rsidRPr="003E705C">
        <w:rPr>
          <w:lang w:val="fr-FR"/>
        </w:rPr>
        <w:t>’</w:t>
      </w:r>
      <w:r w:rsidRPr="003E705C">
        <w:rPr>
          <w:lang w:val="fr-FR"/>
        </w:rPr>
        <w:t xml:space="preserve">accès à </w:t>
      </w:r>
      <w:r w:rsidRPr="003E705C">
        <w:rPr>
          <w:lang w:val="fr-FR"/>
        </w:rPr>
        <w:t>un système d</w:t>
      </w:r>
      <w:r w:rsidRPr="003E705C">
        <w:rPr>
          <w:lang w:val="fr-FR"/>
        </w:rPr>
        <w:t>’</w:t>
      </w:r>
      <w:r w:rsidRPr="003E705C">
        <w:rPr>
          <w:lang w:val="fr-FR"/>
        </w:rPr>
        <w:t xml:space="preserve">asile </w:t>
      </w:r>
      <w:r w:rsidRPr="003E705C">
        <w:rPr>
          <w:lang w:val="fr-FR"/>
        </w:rPr>
        <w:t xml:space="preserve">juste </w:t>
      </w:r>
      <w:r w:rsidRPr="003E705C">
        <w:rPr>
          <w:lang w:val="fr-FR"/>
        </w:rPr>
        <w:t xml:space="preserve">et efficace </w:t>
      </w:r>
      <w:r w:rsidRPr="003E705C">
        <w:rPr>
          <w:lang w:val="fr-FR"/>
        </w:rPr>
        <w:t xml:space="preserve">fondé sur </w:t>
      </w:r>
      <w:r w:rsidRPr="003E705C">
        <w:rPr>
          <w:lang w:val="fr-FR"/>
        </w:rPr>
        <w:t>des</w:t>
      </w:r>
      <w:r w:rsidRPr="003E705C">
        <w:rPr>
          <w:lang w:val="fr-FR"/>
        </w:rPr>
        <w:t xml:space="preserve"> procédure</w:t>
      </w:r>
      <w:r w:rsidRPr="003E705C">
        <w:rPr>
          <w:lang w:val="fr-FR"/>
        </w:rPr>
        <w:t>s</w:t>
      </w:r>
      <w:r w:rsidRPr="003E705C">
        <w:rPr>
          <w:lang w:val="fr-FR"/>
        </w:rPr>
        <w:t xml:space="preserve"> équitable</w:t>
      </w:r>
      <w:r w:rsidRPr="003E705C">
        <w:rPr>
          <w:lang w:val="fr-FR"/>
        </w:rPr>
        <w:t>s</w:t>
      </w:r>
      <w:r w:rsidRPr="003E705C">
        <w:rPr>
          <w:lang w:val="fr-FR"/>
        </w:rPr>
        <w:t xml:space="preserve"> et </w:t>
      </w:r>
      <w:r w:rsidRPr="003E705C">
        <w:rPr>
          <w:lang w:val="fr-FR"/>
        </w:rPr>
        <w:t xml:space="preserve">régulières, y compris pour le </w:t>
      </w:r>
      <w:r w:rsidRPr="003E705C">
        <w:rPr>
          <w:lang w:val="fr-FR"/>
        </w:rPr>
        <w:t xml:space="preserve">traitement des cas </w:t>
      </w:r>
      <w:r w:rsidRPr="003E705C">
        <w:rPr>
          <w:lang w:val="fr-FR"/>
        </w:rPr>
        <w:t>constituant ce qu</w:t>
      </w:r>
      <w:r w:rsidRPr="003E705C">
        <w:rPr>
          <w:lang w:val="fr-FR"/>
        </w:rPr>
        <w:t>’</w:t>
      </w:r>
      <w:r w:rsidRPr="003E705C">
        <w:rPr>
          <w:lang w:val="fr-FR"/>
        </w:rPr>
        <w:t>il est convenu d</w:t>
      </w:r>
      <w:r w:rsidRPr="003E705C">
        <w:rPr>
          <w:lang w:val="fr-FR"/>
        </w:rPr>
        <w:t>’</w:t>
      </w:r>
      <w:r w:rsidRPr="003E705C">
        <w:rPr>
          <w:lang w:val="fr-FR"/>
        </w:rPr>
        <w:t>appeler</w:t>
      </w:r>
      <w:r w:rsidRPr="003E705C">
        <w:rPr>
          <w:lang w:val="fr-FR"/>
        </w:rPr>
        <w:t xml:space="preserve"> </w:t>
      </w:r>
      <w:r w:rsidRPr="003E705C">
        <w:rPr>
          <w:lang w:val="fr-FR"/>
        </w:rPr>
        <w:t>les</w:t>
      </w:r>
      <w:r w:rsidRPr="003E705C">
        <w:rPr>
          <w:lang w:val="fr-FR"/>
        </w:rPr>
        <w:t xml:space="preserve"> demandes d</w:t>
      </w:r>
      <w:r w:rsidRPr="003E705C">
        <w:rPr>
          <w:lang w:val="fr-FR"/>
        </w:rPr>
        <w:t>’</w:t>
      </w:r>
      <w:r w:rsidRPr="003E705C">
        <w:rPr>
          <w:lang w:val="fr-FR"/>
        </w:rPr>
        <w:t>asile en suspens</w:t>
      </w:r>
      <w:r w:rsidR="00B503BC">
        <w:rPr>
          <w:lang w:val="fr-FR"/>
        </w:rPr>
        <w:t> ;</w:t>
      </w:r>
    </w:p>
    <w:p w:rsidR="00423ADE" w:rsidRPr="003E705C" w:rsidRDefault="00CB5805" w:rsidP="00170317">
      <w:pPr>
        <w:pStyle w:val="SingleTxtG"/>
        <w:ind w:firstLine="567"/>
        <w:rPr>
          <w:lang w:val="fr-FR"/>
        </w:rPr>
      </w:pPr>
      <w:r w:rsidRPr="003E705C">
        <w:rPr>
          <w:lang w:val="fr-FR"/>
        </w:rPr>
        <w:t>(e)</w:t>
      </w:r>
      <w:r w:rsidRPr="003E705C">
        <w:rPr>
          <w:lang w:val="fr-FR"/>
        </w:rPr>
        <w:tab/>
      </w:r>
      <w:r w:rsidRPr="003E705C">
        <w:rPr>
          <w:lang w:val="fr-FR"/>
        </w:rPr>
        <w:t>Étendre les services d</w:t>
      </w:r>
      <w:r w:rsidRPr="003E705C">
        <w:rPr>
          <w:lang w:val="fr-FR"/>
        </w:rPr>
        <w:t>’</w:t>
      </w:r>
      <w:r w:rsidRPr="003E705C">
        <w:rPr>
          <w:lang w:val="fr-FR"/>
        </w:rPr>
        <w:t>aide aux demandeurs d</w:t>
      </w:r>
      <w:r w:rsidRPr="003E705C">
        <w:rPr>
          <w:lang w:val="fr-FR"/>
        </w:rPr>
        <w:t>’</w:t>
      </w:r>
      <w:r w:rsidRPr="003E705C">
        <w:rPr>
          <w:lang w:val="fr-FR"/>
        </w:rPr>
        <w:t xml:space="preserve">asile détenteurs de </w:t>
      </w:r>
      <w:r w:rsidRPr="003E705C">
        <w:rPr>
          <w:lang w:val="fr-FR"/>
        </w:rPr>
        <w:t xml:space="preserve">visas temporaires ou </w:t>
      </w:r>
      <w:r w:rsidRPr="003E705C">
        <w:rPr>
          <w:lang w:val="fr-FR"/>
        </w:rPr>
        <w:t>transitoires</w:t>
      </w:r>
      <w:r w:rsidRPr="003E705C">
        <w:rPr>
          <w:lang w:val="fr-FR"/>
        </w:rPr>
        <w:t xml:space="preserve">, </w:t>
      </w:r>
      <w:r w:rsidR="00517CB1">
        <w:rPr>
          <w:lang w:val="fr-FR"/>
        </w:rPr>
        <w:t>y </w:t>
      </w:r>
      <w:r w:rsidRPr="003E705C">
        <w:rPr>
          <w:lang w:val="fr-FR"/>
        </w:rPr>
        <w:t xml:space="preserve">compris </w:t>
      </w:r>
      <w:r w:rsidRPr="003E705C">
        <w:rPr>
          <w:lang w:val="fr-FR"/>
        </w:rPr>
        <w:t>en augmentant le montant des</w:t>
      </w:r>
      <w:r w:rsidRPr="003E705C">
        <w:rPr>
          <w:lang w:val="fr-FR"/>
        </w:rPr>
        <w:t xml:space="preserve"> allocations de sécurité sociale </w:t>
      </w:r>
      <w:r w:rsidRPr="003E705C">
        <w:rPr>
          <w:lang w:val="fr-FR"/>
        </w:rPr>
        <w:t xml:space="preserve">et en leur accordant le droit </w:t>
      </w:r>
      <w:r w:rsidRPr="003E705C">
        <w:rPr>
          <w:lang w:val="fr-FR"/>
        </w:rPr>
        <w:t>au regroupement familial</w:t>
      </w:r>
      <w:r w:rsidRPr="003E705C">
        <w:rPr>
          <w:lang w:val="fr-FR"/>
        </w:rPr>
        <w:t xml:space="preserve"> (CERD/C/AUS</w:t>
      </w:r>
      <w:r w:rsidRPr="003E705C">
        <w:rPr>
          <w:lang w:val="fr-FR"/>
        </w:rPr>
        <w:t>/CO/</w:t>
      </w:r>
      <w:r w:rsidR="00517CB1">
        <w:rPr>
          <w:lang w:val="fr-FR"/>
        </w:rPr>
        <w:t>15-17, par. </w:t>
      </w:r>
      <w:r w:rsidRPr="003E705C">
        <w:rPr>
          <w:lang w:val="fr-FR"/>
        </w:rPr>
        <w:t>24, CERD/C/AUS/18-20, par</w:t>
      </w:r>
      <w:r w:rsidR="00517CB1">
        <w:rPr>
          <w:lang w:val="fr-FR"/>
        </w:rPr>
        <w:t>. </w:t>
      </w:r>
      <w:r w:rsidRPr="003E705C">
        <w:rPr>
          <w:lang w:val="fr-FR"/>
        </w:rPr>
        <w:t>243</w:t>
      </w:r>
      <w:r w:rsidRPr="003E705C">
        <w:rPr>
          <w:lang w:val="fr-FR"/>
        </w:rPr>
        <w:t xml:space="preserve"> à </w:t>
      </w:r>
      <w:r w:rsidRPr="003E705C">
        <w:rPr>
          <w:lang w:val="fr-FR"/>
        </w:rPr>
        <w:t>259).</w:t>
      </w:r>
    </w:p>
    <w:p w:rsidR="00423ADE" w:rsidRPr="003E705C" w:rsidRDefault="00CB5805" w:rsidP="002110A2">
      <w:pPr>
        <w:pStyle w:val="H23G"/>
        <w:rPr>
          <w:lang w:val="fr-FR"/>
        </w:rPr>
      </w:pPr>
      <w:r w:rsidRPr="003E705C">
        <w:rPr>
          <w:lang w:val="fr-FR"/>
        </w:rPr>
        <w:tab/>
      </w:r>
      <w:r w:rsidRPr="003E705C">
        <w:rPr>
          <w:lang w:val="fr-FR"/>
        </w:rPr>
        <w:tab/>
        <w:t xml:space="preserve">Situation </w:t>
      </w:r>
      <w:r w:rsidRPr="003E705C">
        <w:rPr>
          <w:lang w:val="fr-FR"/>
        </w:rPr>
        <w:t>des travailleurs migrants (art</w:t>
      </w:r>
      <w:r w:rsidR="00DB39CB">
        <w:rPr>
          <w:lang w:val="fr-FR"/>
        </w:rPr>
        <w:t>. </w:t>
      </w:r>
      <w:r w:rsidRPr="003E705C">
        <w:rPr>
          <w:lang w:val="fr-FR"/>
        </w:rPr>
        <w:t xml:space="preserve">5 </w:t>
      </w:r>
      <w:r w:rsidRPr="003E705C">
        <w:rPr>
          <w:lang w:val="fr-FR"/>
        </w:rPr>
        <w:t xml:space="preserve">et </w:t>
      </w:r>
      <w:r w:rsidRPr="003E705C">
        <w:rPr>
          <w:lang w:val="fr-FR"/>
        </w:rPr>
        <w:t>7)</w:t>
      </w:r>
    </w:p>
    <w:p w:rsidR="003E705C" w:rsidRDefault="00CB5805" w:rsidP="003E705C">
      <w:pPr>
        <w:pStyle w:val="SingleTxtG"/>
        <w:rPr>
          <w:lang w:val="fr-FR"/>
        </w:rPr>
      </w:pPr>
      <w:r w:rsidRPr="003E705C">
        <w:rPr>
          <w:lang w:val="fr-FR"/>
        </w:rPr>
        <w:t>12.</w:t>
      </w:r>
      <w:r w:rsidRPr="003E705C">
        <w:rPr>
          <w:lang w:val="fr-FR"/>
        </w:rPr>
        <w:tab/>
      </w:r>
      <w:r w:rsidRPr="003E705C">
        <w:rPr>
          <w:lang w:val="fr-FR"/>
        </w:rPr>
        <w:t xml:space="preserve">Renseignements </w:t>
      </w:r>
      <w:r w:rsidRPr="003E705C">
        <w:rPr>
          <w:lang w:val="fr-FR"/>
        </w:rPr>
        <w:t xml:space="preserve">sur les mesures prises pour remédier aux </w:t>
      </w:r>
      <w:r w:rsidRPr="003E705C">
        <w:rPr>
          <w:lang w:val="fr-FR"/>
        </w:rPr>
        <w:t>conditions de travai</w:t>
      </w:r>
      <w:r w:rsidRPr="003E705C">
        <w:rPr>
          <w:lang w:val="fr-FR"/>
        </w:rPr>
        <w:t xml:space="preserve">l </w:t>
      </w:r>
      <w:r w:rsidRPr="003E705C">
        <w:rPr>
          <w:lang w:val="fr-FR"/>
        </w:rPr>
        <w:t>apparemment</w:t>
      </w:r>
      <w:r w:rsidRPr="003E705C">
        <w:rPr>
          <w:lang w:val="fr-FR"/>
        </w:rPr>
        <w:t xml:space="preserve"> déplorables </w:t>
      </w:r>
      <w:r w:rsidRPr="003E705C">
        <w:rPr>
          <w:lang w:val="fr-FR"/>
        </w:rPr>
        <w:t>des travailleurs migrants</w:t>
      </w:r>
      <w:r w:rsidRPr="003E705C">
        <w:rPr>
          <w:lang w:val="fr-FR"/>
        </w:rPr>
        <w:t xml:space="preserve">, en </w:t>
      </w:r>
      <w:r w:rsidRPr="003E705C">
        <w:rPr>
          <w:lang w:val="fr-FR"/>
        </w:rPr>
        <w:t>particulier</w:t>
      </w:r>
      <w:r w:rsidRPr="003E705C">
        <w:rPr>
          <w:lang w:val="fr-FR"/>
        </w:rPr>
        <w:t xml:space="preserve"> </w:t>
      </w:r>
      <w:r w:rsidRPr="003E705C">
        <w:rPr>
          <w:lang w:val="fr-FR"/>
        </w:rPr>
        <w:t>d</w:t>
      </w:r>
      <w:r w:rsidRPr="003E705C">
        <w:rPr>
          <w:lang w:val="fr-FR"/>
        </w:rPr>
        <w:t xml:space="preserve">es </w:t>
      </w:r>
      <w:r w:rsidRPr="003E705C">
        <w:rPr>
          <w:lang w:val="fr-FR"/>
        </w:rPr>
        <w:t>détenteurs d</w:t>
      </w:r>
      <w:r w:rsidRPr="003E705C">
        <w:rPr>
          <w:lang w:val="fr-FR"/>
        </w:rPr>
        <w:t>e</w:t>
      </w:r>
      <w:r w:rsidRPr="003E705C">
        <w:rPr>
          <w:lang w:val="fr-FR"/>
        </w:rPr>
        <w:t xml:space="preserve"> visa</w:t>
      </w:r>
      <w:r w:rsidRPr="003E705C">
        <w:rPr>
          <w:lang w:val="fr-FR"/>
        </w:rPr>
        <w:t>s</w:t>
      </w:r>
      <w:r w:rsidRPr="003E705C">
        <w:rPr>
          <w:lang w:val="fr-FR"/>
        </w:rPr>
        <w:t xml:space="preserve"> vacances</w:t>
      </w:r>
      <w:r w:rsidR="00B503BC">
        <w:rPr>
          <w:lang w:val="fr-FR"/>
        </w:rPr>
        <w:noBreakHyphen/>
      </w:r>
      <w:r w:rsidRPr="003E705C">
        <w:rPr>
          <w:lang w:val="fr-FR"/>
        </w:rPr>
        <w:t xml:space="preserve">travail </w:t>
      </w:r>
      <w:r w:rsidRPr="003E705C">
        <w:rPr>
          <w:lang w:val="fr-FR"/>
        </w:rPr>
        <w:t xml:space="preserve">ou </w:t>
      </w:r>
      <w:r w:rsidRPr="003E705C">
        <w:rPr>
          <w:lang w:val="fr-FR"/>
        </w:rPr>
        <w:t>d</w:t>
      </w:r>
      <w:r w:rsidRPr="003E705C">
        <w:rPr>
          <w:lang w:val="fr-FR"/>
        </w:rPr>
        <w:t>e</w:t>
      </w:r>
      <w:r w:rsidRPr="003E705C">
        <w:rPr>
          <w:lang w:val="fr-FR"/>
        </w:rPr>
        <w:t xml:space="preserve"> visa</w:t>
      </w:r>
      <w:r w:rsidRPr="003E705C">
        <w:rPr>
          <w:lang w:val="fr-FR"/>
        </w:rPr>
        <w:t>s</w:t>
      </w:r>
      <w:r w:rsidRPr="003E705C">
        <w:rPr>
          <w:lang w:val="fr-FR"/>
        </w:rPr>
        <w:t xml:space="preserve"> </w:t>
      </w:r>
      <w:r w:rsidRPr="003E705C">
        <w:rPr>
          <w:lang w:val="fr-FR"/>
        </w:rPr>
        <w:t>transitoire</w:t>
      </w:r>
      <w:r w:rsidRPr="003E705C">
        <w:rPr>
          <w:lang w:val="fr-FR"/>
        </w:rPr>
        <w:t>s</w:t>
      </w:r>
      <w:r w:rsidRPr="003E705C">
        <w:rPr>
          <w:lang w:val="fr-FR"/>
        </w:rPr>
        <w:t xml:space="preserve">, </w:t>
      </w:r>
      <w:r w:rsidRPr="003E705C">
        <w:rPr>
          <w:lang w:val="fr-FR"/>
        </w:rPr>
        <w:t xml:space="preserve">et </w:t>
      </w:r>
      <w:r w:rsidRPr="003E705C">
        <w:rPr>
          <w:lang w:val="fr-FR"/>
        </w:rPr>
        <w:t xml:space="preserve">sur les mesures prises pour </w:t>
      </w:r>
      <w:r w:rsidRPr="003E705C">
        <w:rPr>
          <w:lang w:val="fr-FR"/>
        </w:rPr>
        <w:t>demander des comptes aux</w:t>
      </w:r>
      <w:r w:rsidRPr="003E705C">
        <w:rPr>
          <w:lang w:val="fr-FR"/>
        </w:rPr>
        <w:t xml:space="preserve"> employeurs qui les exploitent </w:t>
      </w:r>
      <w:r w:rsidRPr="003E705C">
        <w:rPr>
          <w:lang w:val="fr-FR"/>
        </w:rPr>
        <w:t xml:space="preserve">et </w:t>
      </w:r>
      <w:r w:rsidRPr="003E705C">
        <w:rPr>
          <w:lang w:val="fr-FR"/>
        </w:rPr>
        <w:t xml:space="preserve">octroyer </w:t>
      </w:r>
      <w:r w:rsidRPr="003E705C">
        <w:rPr>
          <w:lang w:val="fr-FR"/>
        </w:rPr>
        <w:t>des</w:t>
      </w:r>
      <w:r w:rsidRPr="003E705C">
        <w:rPr>
          <w:lang w:val="fr-FR"/>
        </w:rPr>
        <w:t xml:space="preserve"> </w:t>
      </w:r>
      <w:r w:rsidRPr="003E705C">
        <w:rPr>
          <w:lang w:val="fr-FR"/>
        </w:rPr>
        <w:t>réparation</w:t>
      </w:r>
      <w:r w:rsidRPr="003E705C">
        <w:rPr>
          <w:lang w:val="fr-FR"/>
        </w:rPr>
        <w:t>s</w:t>
      </w:r>
      <w:r w:rsidRPr="003E705C">
        <w:rPr>
          <w:lang w:val="fr-FR"/>
        </w:rPr>
        <w:t xml:space="preserve"> aux victimes</w:t>
      </w:r>
      <w:r w:rsidRPr="003E705C">
        <w:rPr>
          <w:lang w:val="fr-FR"/>
        </w:rPr>
        <w:t xml:space="preserve">. Renseignements détaillés sur la fréquence et le champ des inspections </w:t>
      </w:r>
      <w:r w:rsidRPr="003E705C">
        <w:rPr>
          <w:lang w:val="fr-FR"/>
        </w:rPr>
        <w:t>du</w:t>
      </w:r>
      <w:r w:rsidRPr="003E705C">
        <w:rPr>
          <w:lang w:val="fr-FR"/>
        </w:rPr>
        <w:t xml:space="preserve"> travail, notamment </w:t>
      </w:r>
      <w:r w:rsidRPr="003E705C">
        <w:rPr>
          <w:lang w:val="fr-FR"/>
        </w:rPr>
        <w:t>dans l</w:t>
      </w:r>
      <w:r w:rsidRPr="003E705C">
        <w:rPr>
          <w:lang w:val="fr-FR"/>
        </w:rPr>
        <w:t xml:space="preserve">es </w:t>
      </w:r>
      <w:r w:rsidRPr="003E705C">
        <w:rPr>
          <w:lang w:val="fr-FR"/>
        </w:rPr>
        <w:t xml:space="preserve">branches </w:t>
      </w:r>
      <w:r w:rsidRPr="003E705C">
        <w:rPr>
          <w:lang w:val="fr-FR"/>
        </w:rPr>
        <w:t>d</w:t>
      </w:r>
      <w:r w:rsidRPr="003E705C">
        <w:rPr>
          <w:lang w:val="fr-FR"/>
        </w:rPr>
        <w:t>’</w:t>
      </w:r>
      <w:r w:rsidRPr="003E705C">
        <w:rPr>
          <w:lang w:val="fr-FR"/>
        </w:rPr>
        <w:t>activité</w:t>
      </w:r>
      <w:r w:rsidRPr="003E705C">
        <w:rPr>
          <w:lang w:val="fr-FR"/>
        </w:rPr>
        <w:t xml:space="preserve"> </w:t>
      </w:r>
      <w:r w:rsidRPr="003E705C">
        <w:rPr>
          <w:lang w:val="fr-FR"/>
        </w:rPr>
        <w:t>où les travailleurs migrants sont surreprésentés</w:t>
      </w:r>
      <w:r w:rsidRPr="003E705C">
        <w:rPr>
          <w:lang w:val="fr-FR"/>
        </w:rPr>
        <w:t xml:space="preserve"> (CERD/C/AUS/18</w:t>
      </w:r>
      <w:r w:rsidRPr="003E705C">
        <w:rPr>
          <w:lang w:val="fr-FR"/>
        </w:rPr>
        <w:t>-20, par</w:t>
      </w:r>
      <w:r w:rsidR="00517CB1">
        <w:rPr>
          <w:lang w:val="fr-FR"/>
        </w:rPr>
        <w:t>. </w:t>
      </w:r>
      <w:r w:rsidRPr="003E705C">
        <w:rPr>
          <w:lang w:val="fr-FR"/>
        </w:rPr>
        <w:t>287).</w:t>
      </w:r>
    </w:p>
    <w:p w:rsidR="00DF3227" w:rsidRPr="00DF3227" w:rsidRDefault="00DF3227" w:rsidP="00DF3227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DF3227" w:rsidRPr="00DF3227" w:rsidSect="00DB1FC1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717C" w:rsidRDefault="0076717C" w:rsidP="00F95C08">
      <w:pPr>
        <w:spacing w:line="240" w:lineRule="auto"/>
      </w:pPr>
    </w:p>
  </w:endnote>
  <w:endnote w:type="continuationSeparator" w:id="0">
    <w:p w:rsidR="0076717C" w:rsidRPr="00AC3823" w:rsidRDefault="0076717C" w:rsidP="00AC3823">
      <w:pPr>
        <w:pStyle w:val="Pieddepage"/>
      </w:pPr>
    </w:p>
  </w:endnote>
  <w:endnote w:type="continuationNotice" w:id="1">
    <w:p w:rsidR="0076717C" w:rsidRDefault="0076717C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1FC1" w:rsidRPr="00DB1FC1" w:rsidRDefault="00DB1FC1" w:rsidP="00DB1FC1">
    <w:pPr>
      <w:pStyle w:val="Pieddepage"/>
      <w:tabs>
        <w:tab w:val="right" w:pos="9638"/>
      </w:tabs>
    </w:pPr>
    <w:r w:rsidRPr="00DB1FC1">
      <w:rPr>
        <w:b/>
        <w:sz w:val="18"/>
      </w:rPr>
      <w:fldChar w:fldCharType="begin"/>
    </w:r>
    <w:r w:rsidRPr="00DB1FC1">
      <w:rPr>
        <w:b/>
        <w:sz w:val="18"/>
      </w:rPr>
      <w:instrText xml:space="preserve"> PAGE  \* MERGEFORMAT </w:instrText>
    </w:r>
    <w:r w:rsidRPr="00DB1FC1">
      <w:rPr>
        <w:b/>
        <w:sz w:val="18"/>
      </w:rPr>
      <w:fldChar w:fldCharType="separate"/>
    </w:r>
    <w:r w:rsidR="00CB5805">
      <w:rPr>
        <w:b/>
        <w:noProof/>
        <w:sz w:val="18"/>
      </w:rPr>
      <w:t>2</w:t>
    </w:r>
    <w:r w:rsidRPr="00DB1FC1">
      <w:rPr>
        <w:b/>
        <w:sz w:val="18"/>
      </w:rPr>
      <w:fldChar w:fldCharType="end"/>
    </w:r>
    <w:r>
      <w:rPr>
        <w:b/>
        <w:sz w:val="18"/>
      </w:rPr>
      <w:tab/>
    </w:r>
    <w:r>
      <w:t>GE.17-16409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1FC1" w:rsidRPr="00DB1FC1" w:rsidRDefault="00DB1FC1" w:rsidP="00DB1FC1">
    <w:pPr>
      <w:pStyle w:val="Pieddepage"/>
      <w:tabs>
        <w:tab w:val="right" w:pos="9638"/>
      </w:tabs>
      <w:rPr>
        <w:b/>
        <w:sz w:val="18"/>
      </w:rPr>
    </w:pPr>
    <w:r>
      <w:t>GE.17-16409</w:t>
    </w:r>
    <w:r>
      <w:tab/>
    </w:r>
    <w:r w:rsidRPr="00DB1FC1">
      <w:rPr>
        <w:b/>
        <w:sz w:val="18"/>
      </w:rPr>
      <w:fldChar w:fldCharType="begin"/>
    </w:r>
    <w:r w:rsidRPr="00DB1FC1">
      <w:rPr>
        <w:b/>
        <w:sz w:val="18"/>
      </w:rPr>
      <w:instrText xml:space="preserve"> PAGE  \* MERGEFORMAT </w:instrText>
    </w:r>
    <w:r w:rsidRPr="00DB1FC1">
      <w:rPr>
        <w:b/>
        <w:sz w:val="18"/>
      </w:rPr>
      <w:fldChar w:fldCharType="separate"/>
    </w:r>
    <w:r w:rsidR="00CB5805">
      <w:rPr>
        <w:b/>
        <w:noProof/>
        <w:sz w:val="18"/>
      </w:rPr>
      <w:t>3</w:t>
    </w:r>
    <w:r w:rsidRPr="00DB1FC1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4B29" w:rsidRPr="00DB1FC1" w:rsidRDefault="00DB1FC1" w:rsidP="00DB1FC1">
    <w:pPr>
      <w:pStyle w:val="Pieddepage"/>
      <w:spacing w:before="120"/>
      <w:rPr>
        <w:sz w:val="20"/>
      </w:rPr>
    </w:pPr>
    <w:r>
      <w:rPr>
        <w:sz w:val="20"/>
      </w:rPr>
      <w:t>GE.</w:t>
    </w:r>
    <w:r w:rsidR="00984B29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5545B402" wp14:editId="6E1792CE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3" name="Image 3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17-16409  (F)</w:t>
    </w:r>
    <w:r w:rsidR="00F85FC4">
      <w:rPr>
        <w:sz w:val="20"/>
      </w:rPr>
      <w:t xml:space="preserve">    061017    101017</w:t>
    </w:r>
    <w:r>
      <w:rPr>
        <w:sz w:val="20"/>
      </w:rPr>
      <w:br/>
    </w:r>
    <w:r w:rsidRPr="00DB1FC1">
      <w:rPr>
        <w:rFonts w:ascii="C39T30Lfz" w:hAnsi="C39T30Lfz"/>
        <w:sz w:val="56"/>
      </w:rPr>
      <w:t></w:t>
    </w:r>
    <w:r w:rsidRPr="00DB1FC1">
      <w:rPr>
        <w:rFonts w:ascii="C39T30Lfz" w:hAnsi="C39T30Lfz"/>
        <w:sz w:val="56"/>
      </w:rPr>
      <w:t></w:t>
    </w:r>
    <w:r w:rsidRPr="00DB1FC1">
      <w:rPr>
        <w:rFonts w:ascii="C39T30Lfz" w:hAnsi="C39T30Lfz"/>
        <w:sz w:val="56"/>
      </w:rPr>
      <w:t></w:t>
    </w:r>
    <w:r w:rsidRPr="00DB1FC1">
      <w:rPr>
        <w:rFonts w:ascii="C39T30Lfz" w:hAnsi="C39T30Lfz"/>
        <w:sz w:val="56"/>
      </w:rPr>
      <w:t></w:t>
    </w:r>
    <w:r w:rsidRPr="00DB1FC1">
      <w:rPr>
        <w:rFonts w:ascii="C39T30Lfz" w:hAnsi="C39T30Lfz"/>
        <w:sz w:val="56"/>
      </w:rPr>
      <w:t></w:t>
    </w:r>
    <w:r w:rsidRPr="00DB1FC1">
      <w:rPr>
        <w:rFonts w:ascii="C39T30Lfz" w:hAnsi="C39T30Lfz"/>
        <w:sz w:val="56"/>
      </w:rPr>
      <w:t></w:t>
    </w:r>
    <w:r w:rsidRPr="00DB1FC1">
      <w:rPr>
        <w:rFonts w:ascii="C39T30Lfz" w:hAnsi="C39T30Lfz"/>
        <w:sz w:val="56"/>
      </w:rPr>
      <w:t></w:t>
    </w:r>
    <w:r w:rsidRPr="00DB1FC1">
      <w:rPr>
        <w:rFonts w:ascii="C39T30Lfz" w:hAnsi="C39T30Lfz"/>
        <w:sz w:val="56"/>
      </w:rPr>
      <w:t></w:t>
    </w:r>
    <w:r w:rsidRPr="00DB1FC1">
      <w:rPr>
        <w:rFonts w:ascii="C39T30Lfz" w:hAnsi="C39T30Lfz"/>
        <w:sz w:val="56"/>
      </w:rPr>
      <w:t></w:t>
    </w:r>
    <w:r>
      <w:rPr>
        <w:noProof/>
        <w:sz w:val="20"/>
        <w:lang w:eastAsia="fr-CH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38175" cy="638175"/>
          <wp:effectExtent l="0" t="0" r="9525" b="9525"/>
          <wp:wrapNone/>
          <wp:docPr id="2" name="Image 1" descr="https://undocs.org/m2/QRCode.ashx?DS=CERD/C/AUS/Q/18-20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RD/C/AUS/Q/18-20&amp;Size=2&amp;Lang=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717C" w:rsidRPr="00AC3823" w:rsidRDefault="0076717C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76717C" w:rsidRPr="00AC3823" w:rsidRDefault="0076717C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76717C" w:rsidRPr="00AC3823" w:rsidRDefault="0076717C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1FC1" w:rsidRPr="00DB1FC1" w:rsidRDefault="00DB1FC1">
    <w:pPr>
      <w:pStyle w:val="En-tte"/>
    </w:pPr>
    <w:fldSimple w:instr=" TITLE  \* MERGEFORMAT ">
      <w:r w:rsidR="00CB5805">
        <w:t>CERD/C/AUS/Q/18-20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1FC1" w:rsidRPr="00DB1FC1" w:rsidRDefault="00DB1FC1" w:rsidP="00DB1FC1">
    <w:pPr>
      <w:pStyle w:val="En-tte"/>
      <w:jc w:val="right"/>
    </w:pPr>
    <w:fldSimple w:instr=" TITLE  \* MERGEFORMAT ">
      <w:r w:rsidR="00CB5805">
        <w:t>CERD/C/AUS/Q/18-20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B34CE6D4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6D84B900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631A52E4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6"/>
  <w:displayBackgroundShape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17C"/>
    <w:rsid w:val="00017F94"/>
    <w:rsid w:val="00023842"/>
    <w:rsid w:val="000334F9"/>
    <w:rsid w:val="0007796D"/>
    <w:rsid w:val="000B66C2"/>
    <w:rsid w:val="000B7790"/>
    <w:rsid w:val="00111F2F"/>
    <w:rsid w:val="00140082"/>
    <w:rsid w:val="0014365E"/>
    <w:rsid w:val="00170317"/>
    <w:rsid w:val="00176178"/>
    <w:rsid w:val="001B63B8"/>
    <w:rsid w:val="001F525A"/>
    <w:rsid w:val="002110A2"/>
    <w:rsid w:val="00215BEC"/>
    <w:rsid w:val="00223272"/>
    <w:rsid w:val="0024779E"/>
    <w:rsid w:val="00383CCE"/>
    <w:rsid w:val="003E705C"/>
    <w:rsid w:val="00446FE5"/>
    <w:rsid w:val="00452396"/>
    <w:rsid w:val="004F094E"/>
    <w:rsid w:val="004F35B2"/>
    <w:rsid w:val="00517CB1"/>
    <w:rsid w:val="005505B7"/>
    <w:rsid w:val="00573BE5"/>
    <w:rsid w:val="00586ED3"/>
    <w:rsid w:val="00596AA9"/>
    <w:rsid w:val="00623CA8"/>
    <w:rsid w:val="006476AC"/>
    <w:rsid w:val="00712E6E"/>
    <w:rsid w:val="0071494C"/>
    <w:rsid w:val="0071601D"/>
    <w:rsid w:val="0076717C"/>
    <w:rsid w:val="00780585"/>
    <w:rsid w:val="00783E9F"/>
    <w:rsid w:val="007A62E6"/>
    <w:rsid w:val="0080684C"/>
    <w:rsid w:val="00871C75"/>
    <w:rsid w:val="008776DC"/>
    <w:rsid w:val="009276B5"/>
    <w:rsid w:val="009705C8"/>
    <w:rsid w:val="00971166"/>
    <w:rsid w:val="00984B29"/>
    <w:rsid w:val="009D5F1A"/>
    <w:rsid w:val="00A30353"/>
    <w:rsid w:val="00A44BF4"/>
    <w:rsid w:val="00A4534F"/>
    <w:rsid w:val="00AC3823"/>
    <w:rsid w:val="00AE323C"/>
    <w:rsid w:val="00B00181"/>
    <w:rsid w:val="00B0370E"/>
    <w:rsid w:val="00B503BC"/>
    <w:rsid w:val="00B765F7"/>
    <w:rsid w:val="00BA0CA9"/>
    <w:rsid w:val="00BB0B66"/>
    <w:rsid w:val="00BE537F"/>
    <w:rsid w:val="00C02897"/>
    <w:rsid w:val="00CB5805"/>
    <w:rsid w:val="00CD334C"/>
    <w:rsid w:val="00CF027B"/>
    <w:rsid w:val="00D12BB1"/>
    <w:rsid w:val="00D3439C"/>
    <w:rsid w:val="00DB1831"/>
    <w:rsid w:val="00DB1FC1"/>
    <w:rsid w:val="00DB39CB"/>
    <w:rsid w:val="00DC0149"/>
    <w:rsid w:val="00DD3BFD"/>
    <w:rsid w:val="00DF3227"/>
    <w:rsid w:val="00DF6678"/>
    <w:rsid w:val="00F25442"/>
    <w:rsid w:val="00F64C48"/>
    <w:rsid w:val="00F660DF"/>
    <w:rsid w:val="00F85FC4"/>
    <w:rsid w:val="00F95C08"/>
    <w:rsid w:val="00FE4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ECCD571"/>
  <w15:docId w15:val="{B83B97CD-FC21-47F0-A77E-545CF05AF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094E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4F094E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4F094E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4F094E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4F094E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4F094E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4F094E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4F094E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qFormat/>
    <w:rsid w:val="004F094E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4F094E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4F094E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4F094E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4F094E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4F094E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4F094E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4F094E"/>
    <w:pPr>
      <w:numPr>
        <w:numId w:val="16"/>
      </w:numPr>
      <w:tabs>
        <w:tab w:val="clear" w:pos="1701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4F094E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4F094E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4F094E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4F094E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4F094E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4F094E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4F094E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4F094E"/>
  </w:style>
  <w:style w:type="character" w:customStyle="1" w:styleId="NotedefinCar">
    <w:name w:val="Note de fin Car"/>
    <w:aliases w:val="2_G Car"/>
    <w:basedOn w:val="Policepardfaut"/>
    <w:link w:val="Notedefin"/>
    <w:rsid w:val="004F094E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4F094E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4F094E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C014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C0149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rsid w:val="00780585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SingleTxtGChar">
    <w:name w:val="_ Single Txt_G Char"/>
    <w:link w:val="SingleTxtG"/>
    <w:locked/>
    <w:rsid w:val="00780585"/>
    <w:rPr>
      <w:rFonts w:ascii="Times New Roman" w:eastAsiaTheme="minorHAnsi" w:hAnsi="Times New Roman" w:cs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R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0</TotalTime>
  <Pages>3</Pages>
  <Words>1021</Words>
  <Characters>7147</Characters>
  <Application>Microsoft Office Word</Application>
  <DocSecurity>0</DocSecurity>
  <Lines>476</Lines>
  <Paragraphs>173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CERD/C/AUS/Q/18-20</vt:lpstr>
    </vt:vector>
  </TitlesOfParts>
  <Company>DCM</Company>
  <LinksUpToDate>false</LinksUpToDate>
  <CharactersWithSpaces>7995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CERD/C/AUS/Q/18-20</dc:title>
  <dc:subject/>
  <dc:creator>DEVOS</dc:creator>
  <cp:keywords/>
  <cp:lastModifiedBy>DEVOS</cp:lastModifiedBy>
  <cp:revision>3</cp:revision>
  <cp:lastPrinted>2017-10-10T13:04:00Z</cp:lastPrinted>
  <dcterms:created xsi:type="dcterms:W3CDTF">2017-10-10T13:04:00Z</dcterms:created>
  <dcterms:modified xsi:type="dcterms:W3CDTF">2017-10-10T13:04:00Z</dcterms:modified>
</cp:coreProperties>
</file>